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94EEC" w14:textId="3E04B0E3"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Әл-Фараби атындағы Қазақ Ұлттық Университеті</w:t>
      </w:r>
    </w:p>
    <w:p w14:paraId="676F3AFB" w14:textId="77777777"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16D6FE76" w14:textId="72EDDE21" w:rsidR="00037ED3" w:rsidRDefault="00037ED3"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2A6F9C17" w14:textId="16C3DAD3" w:rsidR="000F0F5F" w:rsidRDefault="000F0F5F"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72AE9A87" w14:textId="77777777" w:rsidR="000F0F5F" w:rsidRPr="00F169B6" w:rsidRDefault="000F0F5F"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264A385F" w14:textId="77777777"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181601D4" w14:textId="6C2F7023" w:rsidR="00037ED3" w:rsidRPr="00F169B6" w:rsidRDefault="00B90B0E"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ӘОЖ 544.</w:t>
      </w:r>
      <w:r w:rsidR="00F961D6" w:rsidRPr="00F169B6">
        <w:rPr>
          <w:rFonts w:ascii="Times New Roman" w:eastAsia="Times New Roman" w:hAnsi="Times New Roman" w:cs="Times New Roman"/>
          <w:bCs/>
          <w:sz w:val="28"/>
          <w:szCs w:val="28"/>
          <w:lang w:val="kk-KZ"/>
        </w:rPr>
        <w:t>431</w:t>
      </w:r>
      <w:r w:rsidRPr="00F169B6">
        <w:rPr>
          <w:rFonts w:ascii="Times New Roman" w:eastAsia="Times New Roman" w:hAnsi="Times New Roman" w:cs="Times New Roman"/>
          <w:bCs/>
          <w:sz w:val="28"/>
          <w:szCs w:val="28"/>
          <w:lang w:val="kk-KZ"/>
        </w:rPr>
        <w:t>.</w:t>
      </w:r>
      <w:r w:rsidR="00F961D6" w:rsidRPr="00F169B6">
        <w:rPr>
          <w:rFonts w:ascii="Times New Roman" w:eastAsia="Times New Roman" w:hAnsi="Times New Roman" w:cs="Times New Roman"/>
          <w:bCs/>
          <w:sz w:val="28"/>
          <w:szCs w:val="28"/>
          <w:lang w:val="kk-KZ"/>
        </w:rPr>
        <w:t>1</w:t>
      </w:r>
      <w:r w:rsidRPr="00F169B6">
        <w:rPr>
          <w:rFonts w:ascii="Times New Roman" w:eastAsia="Times New Roman" w:hAnsi="Times New Roman" w:cs="Times New Roman"/>
          <w:bCs/>
          <w:sz w:val="28"/>
          <w:szCs w:val="28"/>
          <w:lang w:val="kk-KZ"/>
        </w:rPr>
        <w:t>5</w:t>
      </w:r>
      <w:r w:rsidR="00F961D6" w:rsidRPr="00F169B6">
        <w:rPr>
          <w:rFonts w:ascii="Times New Roman" w:eastAsia="Times New Roman" w:hAnsi="Times New Roman" w:cs="Times New Roman"/>
          <w:bCs/>
          <w:sz w:val="28"/>
          <w:szCs w:val="28"/>
          <w:lang w:val="kk-KZ"/>
        </w:rPr>
        <w:tab/>
      </w:r>
      <w:r w:rsidRPr="00F169B6">
        <w:rPr>
          <w:rFonts w:ascii="Times New Roman" w:eastAsia="Times New Roman" w:hAnsi="Times New Roman" w:cs="Times New Roman"/>
          <w:bCs/>
          <w:sz w:val="28"/>
          <w:szCs w:val="28"/>
          <w:lang w:val="kk-KZ"/>
        </w:rPr>
        <w:tab/>
      </w:r>
      <w:r w:rsidRPr="00F169B6">
        <w:rPr>
          <w:rFonts w:ascii="Times New Roman" w:eastAsia="Times New Roman" w:hAnsi="Times New Roman" w:cs="Times New Roman"/>
          <w:bCs/>
          <w:sz w:val="28"/>
          <w:szCs w:val="28"/>
          <w:lang w:val="kk-KZ"/>
        </w:rPr>
        <w:tab/>
      </w:r>
      <w:r w:rsidRPr="00F169B6">
        <w:rPr>
          <w:rFonts w:ascii="Times New Roman" w:eastAsia="Times New Roman" w:hAnsi="Times New Roman" w:cs="Times New Roman"/>
          <w:bCs/>
          <w:sz w:val="28"/>
          <w:szCs w:val="28"/>
          <w:lang w:val="kk-KZ"/>
        </w:rPr>
        <w:tab/>
      </w:r>
      <w:r w:rsidRPr="00F169B6">
        <w:rPr>
          <w:rFonts w:ascii="Times New Roman" w:eastAsia="Times New Roman" w:hAnsi="Times New Roman" w:cs="Times New Roman"/>
          <w:bCs/>
          <w:sz w:val="28"/>
          <w:szCs w:val="28"/>
          <w:lang w:val="kk-KZ"/>
        </w:rPr>
        <w:tab/>
      </w:r>
      <w:r w:rsidRPr="00F169B6">
        <w:rPr>
          <w:rFonts w:ascii="Times New Roman" w:eastAsia="Times New Roman" w:hAnsi="Times New Roman" w:cs="Times New Roman"/>
          <w:bCs/>
          <w:sz w:val="28"/>
          <w:szCs w:val="28"/>
          <w:lang w:val="kk-KZ"/>
        </w:rPr>
        <w:tab/>
        <w:t>Қолжазба құқығында</w:t>
      </w:r>
    </w:p>
    <w:p w14:paraId="7FA18053" w14:textId="77777777"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298818C7" w14:textId="77777777"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0BAC89C6" w14:textId="2F6B30FE" w:rsidR="00037ED3" w:rsidRDefault="00037ED3"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3E43552B" w14:textId="77777777" w:rsidR="000F0F5F" w:rsidRPr="00F169B6" w:rsidRDefault="000F0F5F"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0868023D" w14:textId="27E65437"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
          <w:sz w:val="28"/>
          <w:szCs w:val="28"/>
          <w:lang w:val="kk-KZ"/>
        </w:rPr>
      </w:pPr>
      <w:r w:rsidRPr="00F169B6">
        <w:rPr>
          <w:rFonts w:ascii="Times New Roman" w:eastAsia="Times New Roman" w:hAnsi="Times New Roman" w:cs="Times New Roman"/>
          <w:b/>
          <w:sz w:val="28"/>
          <w:szCs w:val="28"/>
          <w:lang w:val="kk-KZ"/>
        </w:rPr>
        <w:t>Оразов Жандос Қанатұлы</w:t>
      </w:r>
    </w:p>
    <w:p w14:paraId="1AE88955" w14:textId="77777777"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
          <w:sz w:val="28"/>
          <w:szCs w:val="28"/>
          <w:lang w:val="kk-KZ"/>
        </w:rPr>
      </w:pPr>
    </w:p>
    <w:p w14:paraId="3FA22ADE" w14:textId="77777777"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
          <w:sz w:val="28"/>
          <w:szCs w:val="28"/>
          <w:lang w:val="kk-KZ"/>
        </w:rPr>
      </w:pPr>
    </w:p>
    <w:p w14:paraId="51B70253" w14:textId="77777777"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
          <w:sz w:val="28"/>
          <w:szCs w:val="28"/>
          <w:lang w:val="kk-KZ"/>
        </w:rPr>
      </w:pPr>
    </w:p>
    <w:p w14:paraId="5875AF69" w14:textId="55D21256" w:rsidR="00037ED3" w:rsidRPr="00F169B6" w:rsidRDefault="007316B7" w:rsidP="005F450E">
      <w:pPr>
        <w:tabs>
          <w:tab w:val="left" w:pos="851"/>
        </w:tabs>
        <w:spacing w:after="0" w:line="240" w:lineRule="auto"/>
        <w:jc w:val="center"/>
        <w:rPr>
          <w:rFonts w:ascii="Times New Roman" w:eastAsia="Times New Roman" w:hAnsi="Times New Roman" w:cs="Times New Roman"/>
          <w:b/>
          <w:sz w:val="28"/>
          <w:szCs w:val="28"/>
          <w:lang w:val="kk-KZ"/>
        </w:rPr>
      </w:pPr>
      <w:bookmarkStart w:id="0" w:name="_Hlk219889726"/>
      <w:r w:rsidRPr="00F169B6">
        <w:rPr>
          <w:rFonts w:ascii="Times New Roman" w:eastAsia="Times New Roman" w:hAnsi="Times New Roman" w:cs="Times New Roman"/>
          <w:b/>
          <w:sz w:val="28"/>
          <w:szCs w:val="28"/>
          <w:lang w:val="kk-KZ"/>
        </w:rPr>
        <w:t xml:space="preserve">Көрінетін жарықтағы </w:t>
      </w:r>
      <w:proofErr w:type="spellStart"/>
      <w:r w:rsidRPr="00F169B6">
        <w:rPr>
          <w:rFonts w:ascii="Times New Roman" w:eastAsia="Times New Roman" w:hAnsi="Times New Roman" w:cs="Times New Roman"/>
          <w:b/>
          <w:sz w:val="28"/>
          <w:szCs w:val="28"/>
          <w:lang w:val="kk-KZ"/>
        </w:rPr>
        <w:t>фотокатализге</w:t>
      </w:r>
      <w:proofErr w:type="spellEnd"/>
      <w:r w:rsidRPr="00F169B6">
        <w:rPr>
          <w:rFonts w:ascii="Times New Roman" w:eastAsia="Times New Roman" w:hAnsi="Times New Roman" w:cs="Times New Roman"/>
          <w:b/>
          <w:sz w:val="28"/>
          <w:szCs w:val="28"/>
          <w:lang w:val="kk-KZ"/>
        </w:rPr>
        <w:t xml:space="preserve"> арналған </w:t>
      </w:r>
      <w:proofErr w:type="spellStart"/>
      <w:r w:rsidRPr="00F169B6">
        <w:rPr>
          <w:rFonts w:ascii="Times New Roman" w:eastAsia="Times New Roman" w:hAnsi="Times New Roman" w:cs="Times New Roman"/>
          <w:b/>
          <w:sz w:val="28"/>
          <w:szCs w:val="28"/>
          <w:lang w:val="kk-KZ"/>
        </w:rPr>
        <w:t>легирленген</w:t>
      </w:r>
      <w:proofErr w:type="spellEnd"/>
      <w:r w:rsidRPr="00F169B6">
        <w:rPr>
          <w:rFonts w:ascii="Times New Roman" w:eastAsia="Times New Roman" w:hAnsi="Times New Roman" w:cs="Times New Roman"/>
          <w:b/>
          <w:sz w:val="28"/>
          <w:szCs w:val="28"/>
          <w:lang w:val="kk-KZ"/>
        </w:rPr>
        <w:t xml:space="preserve"> TiO</w:t>
      </w:r>
      <w:r w:rsidRPr="00F169B6">
        <w:rPr>
          <w:rFonts w:ascii="Times New Roman" w:eastAsia="Times New Roman" w:hAnsi="Times New Roman" w:cs="Times New Roman"/>
          <w:b/>
          <w:sz w:val="28"/>
          <w:szCs w:val="28"/>
          <w:vertAlign w:val="subscript"/>
          <w:lang w:val="kk-KZ"/>
        </w:rPr>
        <w:t>2</w:t>
      </w:r>
      <w:r w:rsidRPr="00F169B6">
        <w:rPr>
          <w:rFonts w:ascii="Times New Roman" w:eastAsia="Times New Roman" w:hAnsi="Times New Roman" w:cs="Times New Roman"/>
          <w:b/>
          <w:sz w:val="28"/>
          <w:szCs w:val="28"/>
          <w:lang w:val="kk-KZ"/>
        </w:rPr>
        <w:t xml:space="preserve"> </w:t>
      </w:r>
      <w:proofErr w:type="spellStart"/>
      <w:r w:rsidRPr="00F169B6">
        <w:rPr>
          <w:rFonts w:ascii="Times New Roman" w:eastAsia="Times New Roman" w:hAnsi="Times New Roman" w:cs="Times New Roman"/>
          <w:b/>
          <w:sz w:val="28"/>
          <w:szCs w:val="28"/>
          <w:lang w:val="kk-KZ"/>
        </w:rPr>
        <w:t>нанобөлшектерін</w:t>
      </w:r>
      <w:proofErr w:type="spellEnd"/>
      <w:r w:rsidRPr="00F169B6">
        <w:rPr>
          <w:rFonts w:ascii="Times New Roman" w:eastAsia="Times New Roman" w:hAnsi="Times New Roman" w:cs="Times New Roman"/>
          <w:b/>
          <w:sz w:val="28"/>
          <w:szCs w:val="28"/>
          <w:lang w:val="kk-KZ"/>
        </w:rPr>
        <w:t xml:space="preserve"> және TiO</w:t>
      </w:r>
      <w:r w:rsidRPr="00F169B6">
        <w:rPr>
          <w:rFonts w:ascii="Times New Roman" w:eastAsia="Times New Roman" w:hAnsi="Times New Roman" w:cs="Times New Roman"/>
          <w:b/>
          <w:sz w:val="28"/>
          <w:szCs w:val="28"/>
          <w:vertAlign w:val="subscript"/>
          <w:lang w:val="kk-KZ"/>
        </w:rPr>
        <w:t>2</w:t>
      </w:r>
      <w:r w:rsidRPr="00F169B6">
        <w:rPr>
          <w:rFonts w:ascii="Times New Roman" w:eastAsia="Times New Roman" w:hAnsi="Times New Roman" w:cs="Times New Roman"/>
          <w:b/>
          <w:sz w:val="28"/>
          <w:szCs w:val="28"/>
          <w:lang w:val="kk-KZ"/>
        </w:rPr>
        <w:t xml:space="preserve"> негізіндегі </w:t>
      </w:r>
      <w:proofErr w:type="spellStart"/>
      <w:r w:rsidRPr="00F169B6">
        <w:rPr>
          <w:rFonts w:ascii="Times New Roman" w:eastAsia="Times New Roman" w:hAnsi="Times New Roman" w:cs="Times New Roman"/>
          <w:b/>
          <w:sz w:val="28"/>
          <w:szCs w:val="28"/>
          <w:lang w:val="kk-KZ"/>
        </w:rPr>
        <w:t>гетероқұрылымдарды</w:t>
      </w:r>
      <w:proofErr w:type="spellEnd"/>
      <w:r w:rsidRPr="00F169B6">
        <w:rPr>
          <w:rFonts w:ascii="Times New Roman" w:eastAsia="Times New Roman" w:hAnsi="Times New Roman" w:cs="Times New Roman"/>
          <w:b/>
          <w:sz w:val="28"/>
          <w:szCs w:val="28"/>
          <w:lang w:val="kk-KZ"/>
        </w:rPr>
        <w:t xml:space="preserve"> алу</w:t>
      </w:r>
      <w:bookmarkEnd w:id="0"/>
    </w:p>
    <w:p w14:paraId="558984D7" w14:textId="77777777"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7F199D52" w14:textId="1BB7FEFF"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3A93DF7F" w14:textId="77777777" w:rsidR="00712FD0" w:rsidRPr="00F169B6" w:rsidRDefault="00712FD0"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56BC6400" w14:textId="1EEF3E01" w:rsidR="00037ED3" w:rsidRPr="00F169B6" w:rsidRDefault="00B75EEF"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bookmarkStart w:id="1" w:name="_Hlk219889679"/>
      <w:r>
        <w:rPr>
          <w:rFonts w:ascii="Times New Roman" w:eastAsia="Times New Roman" w:hAnsi="Times New Roman" w:cs="Times New Roman"/>
          <w:bCs/>
          <w:sz w:val="28"/>
          <w:szCs w:val="28"/>
          <w:lang w:val="kk-KZ"/>
        </w:rPr>
        <w:t>«</w:t>
      </w:r>
      <w:r w:rsidR="00037ED3" w:rsidRPr="00F169B6">
        <w:rPr>
          <w:rFonts w:ascii="Times New Roman" w:eastAsia="Times New Roman" w:hAnsi="Times New Roman" w:cs="Times New Roman"/>
          <w:bCs/>
          <w:sz w:val="28"/>
          <w:szCs w:val="28"/>
          <w:lang w:val="kk-KZ"/>
        </w:rPr>
        <w:t>8D05301</w:t>
      </w:r>
      <w:bookmarkEnd w:id="1"/>
      <w:r w:rsidR="00037ED3" w:rsidRPr="00F169B6">
        <w:rPr>
          <w:rFonts w:ascii="Times New Roman" w:eastAsia="Times New Roman" w:hAnsi="Times New Roman" w:cs="Times New Roman"/>
          <w:bCs/>
          <w:sz w:val="28"/>
          <w:szCs w:val="28"/>
          <w:lang w:val="kk-KZ"/>
        </w:rPr>
        <w:t xml:space="preserve"> – </w:t>
      </w:r>
      <w:r>
        <w:rPr>
          <w:rFonts w:ascii="Times New Roman" w:eastAsia="Times New Roman" w:hAnsi="Times New Roman" w:cs="Times New Roman"/>
          <w:bCs/>
          <w:sz w:val="28"/>
          <w:szCs w:val="28"/>
          <w:lang w:val="kk-KZ"/>
        </w:rPr>
        <w:t>Х</w:t>
      </w:r>
      <w:r w:rsidR="00037ED3" w:rsidRPr="00F169B6">
        <w:rPr>
          <w:rFonts w:ascii="Times New Roman" w:eastAsia="Times New Roman" w:hAnsi="Times New Roman" w:cs="Times New Roman"/>
          <w:bCs/>
          <w:sz w:val="28"/>
          <w:szCs w:val="28"/>
          <w:lang w:val="kk-KZ"/>
        </w:rPr>
        <w:t>имия</w:t>
      </w:r>
      <w:r w:rsidR="007316B7" w:rsidRPr="00F169B6">
        <w:rPr>
          <w:rFonts w:ascii="Times New Roman" w:eastAsia="Times New Roman" w:hAnsi="Times New Roman" w:cs="Times New Roman"/>
          <w:bCs/>
          <w:sz w:val="28"/>
          <w:szCs w:val="28"/>
          <w:lang w:val="kk-KZ"/>
        </w:rPr>
        <w:t>»</w:t>
      </w:r>
    </w:p>
    <w:p w14:paraId="2DDDA9A4" w14:textId="77777777"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42CF65C8" w14:textId="3274098C" w:rsidR="00037ED3" w:rsidRPr="00F169B6" w:rsidRDefault="00037ED3"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Философия докторы (</w:t>
      </w:r>
      <w:proofErr w:type="spellStart"/>
      <w:r w:rsidRPr="00F169B6">
        <w:rPr>
          <w:rFonts w:ascii="Times New Roman" w:eastAsia="Times New Roman" w:hAnsi="Times New Roman" w:cs="Times New Roman"/>
          <w:bCs/>
          <w:sz w:val="28"/>
          <w:szCs w:val="28"/>
          <w:lang w:val="kk-KZ"/>
        </w:rPr>
        <w:t>PhD</w:t>
      </w:r>
      <w:proofErr w:type="spellEnd"/>
      <w:r w:rsidRPr="00F169B6">
        <w:rPr>
          <w:rFonts w:ascii="Times New Roman" w:eastAsia="Times New Roman" w:hAnsi="Times New Roman" w:cs="Times New Roman"/>
          <w:bCs/>
          <w:sz w:val="28"/>
          <w:szCs w:val="28"/>
          <w:lang w:val="kk-KZ"/>
        </w:rPr>
        <w:t>) дәрежесін алу үшін дайындалған диссертация</w:t>
      </w:r>
    </w:p>
    <w:p w14:paraId="2B779068" w14:textId="77777777" w:rsidR="00A3543E" w:rsidRPr="00F169B6" w:rsidRDefault="00A3543E"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00F56187" w14:textId="292593F9" w:rsidR="00A3543E" w:rsidRDefault="00A3543E"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21AA6FBB" w14:textId="77777777" w:rsidR="00B75EEF" w:rsidRDefault="00B75EEF"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2B58BAC1" w14:textId="4828C0C2" w:rsidR="000F0F5F" w:rsidRDefault="00A3543E" w:rsidP="000F0F5F">
      <w:pPr>
        <w:tabs>
          <w:tab w:val="left" w:pos="851"/>
        </w:tabs>
        <w:spacing w:after="0" w:line="240" w:lineRule="auto"/>
        <w:ind w:left="4111" w:firstLine="567"/>
        <w:jc w:val="both"/>
        <w:rPr>
          <w:rFonts w:ascii="Times New Roman" w:eastAsia="Times New Roman" w:hAnsi="Times New Roman" w:cs="Times New Roman"/>
          <w:bCs/>
          <w:sz w:val="28"/>
          <w:szCs w:val="28"/>
          <w:lang w:val="kk-KZ"/>
        </w:rPr>
      </w:pPr>
      <w:bookmarkStart w:id="2" w:name="_Hlk219970741"/>
      <w:r w:rsidRPr="00F169B6">
        <w:rPr>
          <w:rFonts w:ascii="Times New Roman" w:eastAsia="Times New Roman" w:hAnsi="Times New Roman" w:cs="Times New Roman"/>
          <w:bCs/>
          <w:sz w:val="28"/>
          <w:szCs w:val="28"/>
          <w:lang w:val="kk-KZ"/>
        </w:rPr>
        <w:t>Отандық ғылыми жетекші</w:t>
      </w:r>
      <w:r w:rsidR="00B75EEF">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w:t>
      </w:r>
    </w:p>
    <w:p w14:paraId="20B46A5F" w14:textId="297D54BE" w:rsidR="00A3543E" w:rsidRPr="00B75EEF" w:rsidRDefault="00B75EEF" w:rsidP="00B75EEF">
      <w:pPr>
        <w:tabs>
          <w:tab w:val="left" w:pos="851"/>
        </w:tabs>
        <w:spacing w:after="0" w:line="240" w:lineRule="auto"/>
        <w:ind w:left="4678"/>
        <w:jc w:val="both"/>
        <w:rPr>
          <w:rFonts w:ascii="Times New Roman" w:eastAsia="Times New Roman" w:hAnsi="Times New Roman" w:cs="Times New Roman"/>
          <w:bCs/>
          <w:sz w:val="28"/>
          <w:szCs w:val="28"/>
          <w:lang w:val="kk-KZ"/>
        </w:rPr>
      </w:pPr>
      <w:proofErr w:type="spellStart"/>
      <w:r w:rsidRPr="00B75EEF">
        <w:rPr>
          <w:rFonts w:ascii="Times New Roman" w:eastAsia="Times New Roman" w:hAnsi="Times New Roman" w:cs="Times New Roman"/>
          <w:bCs/>
          <w:sz w:val="28"/>
          <w:szCs w:val="28"/>
          <w:lang w:val="kk-KZ"/>
        </w:rPr>
        <w:t>Уралбеков</w:t>
      </w:r>
      <w:proofErr w:type="spellEnd"/>
      <w:r w:rsidRPr="00B75EEF">
        <w:rPr>
          <w:rFonts w:ascii="Times New Roman" w:eastAsia="Times New Roman" w:hAnsi="Times New Roman" w:cs="Times New Roman"/>
          <w:bCs/>
          <w:sz w:val="28"/>
          <w:szCs w:val="28"/>
          <w:lang w:val="kk-KZ"/>
        </w:rPr>
        <w:t xml:space="preserve"> Б.М.</w:t>
      </w:r>
      <w:r w:rsidRPr="00B75EEF">
        <w:rPr>
          <w:rFonts w:ascii="Times New Roman" w:eastAsia="Times New Roman" w:hAnsi="Times New Roman" w:cs="Times New Roman"/>
          <w:color w:val="000000"/>
          <w:sz w:val="28"/>
        </w:rPr>
        <w:t xml:space="preserve">, </w:t>
      </w:r>
      <w:proofErr w:type="spellStart"/>
      <w:r w:rsidRPr="00B75EEF">
        <w:rPr>
          <w:rFonts w:ascii="Times New Roman" w:eastAsia="Times New Roman" w:hAnsi="Times New Roman" w:cs="Times New Roman"/>
          <w:bCs/>
          <w:sz w:val="28"/>
          <w:szCs w:val="28"/>
          <w:lang w:val="kk-KZ"/>
        </w:rPr>
        <w:t>х.ғ.к</w:t>
      </w:r>
      <w:proofErr w:type="spellEnd"/>
      <w:r w:rsidRPr="00B75EEF">
        <w:rPr>
          <w:rFonts w:ascii="Times New Roman" w:eastAsia="Times New Roman" w:hAnsi="Times New Roman" w:cs="Times New Roman"/>
          <w:bCs/>
          <w:sz w:val="28"/>
          <w:szCs w:val="28"/>
          <w:lang w:val="kk-KZ"/>
        </w:rPr>
        <w:t>. профессор</w:t>
      </w:r>
      <w:r w:rsidRPr="00B75EEF">
        <w:rPr>
          <w:rFonts w:ascii="Times New Roman" w:eastAsia="Times New Roman" w:hAnsi="Times New Roman" w:cs="Times New Roman"/>
          <w:color w:val="000000"/>
          <w:sz w:val="28"/>
        </w:rPr>
        <w:t>,</w:t>
      </w:r>
      <w:r w:rsidRPr="00B75EEF">
        <w:rPr>
          <w:rFonts w:ascii="Times New Roman" w:eastAsia="Times New Roman" w:hAnsi="Times New Roman" w:cs="Times New Roman"/>
          <w:color w:val="000000"/>
          <w:sz w:val="28"/>
          <w:lang w:val="kk-KZ"/>
        </w:rPr>
        <w:t xml:space="preserve"> жалпы және </w:t>
      </w:r>
      <w:proofErr w:type="spellStart"/>
      <w:r w:rsidRPr="00B75EEF">
        <w:rPr>
          <w:rFonts w:ascii="Times New Roman" w:eastAsia="Times New Roman" w:hAnsi="Times New Roman" w:cs="Times New Roman"/>
          <w:color w:val="000000"/>
          <w:sz w:val="28"/>
          <w:lang w:val="kk-KZ"/>
        </w:rPr>
        <w:t>бейорганикалық</w:t>
      </w:r>
      <w:proofErr w:type="spellEnd"/>
      <w:r w:rsidRPr="00B75EEF">
        <w:rPr>
          <w:rFonts w:ascii="Times New Roman" w:eastAsia="Times New Roman" w:hAnsi="Times New Roman" w:cs="Times New Roman"/>
          <w:color w:val="000000"/>
          <w:sz w:val="28"/>
          <w:lang w:val="kk-KZ"/>
        </w:rPr>
        <w:t xml:space="preserve"> химия кафедрасы</w:t>
      </w:r>
      <w:r>
        <w:rPr>
          <w:rFonts w:ascii="Times New Roman" w:eastAsia="Times New Roman" w:hAnsi="Times New Roman" w:cs="Times New Roman"/>
          <w:color w:val="000000"/>
          <w:sz w:val="28"/>
          <w:lang w:val="kk-KZ"/>
        </w:rPr>
        <w:t>-</w:t>
      </w:r>
      <w:r w:rsidRPr="00B75EEF">
        <w:rPr>
          <w:rFonts w:ascii="Times New Roman" w:eastAsia="Times New Roman" w:hAnsi="Times New Roman" w:cs="Times New Roman"/>
          <w:color w:val="000000"/>
          <w:sz w:val="28"/>
          <w:lang w:val="kk-KZ"/>
        </w:rPr>
        <w:t>ның меңгерушісі,</w:t>
      </w:r>
      <w:r w:rsidRPr="00B75EEF">
        <w:rPr>
          <w:rFonts w:ascii="Times New Roman" w:eastAsia="Times New Roman" w:hAnsi="Times New Roman" w:cs="Times New Roman"/>
          <w:color w:val="000000"/>
          <w:sz w:val="28"/>
        </w:rPr>
        <w:t xml:space="preserve"> әл-Фараби атындағы ҚазҰУ</w:t>
      </w:r>
      <w:bookmarkEnd w:id="2"/>
    </w:p>
    <w:p w14:paraId="0CA18197" w14:textId="77777777" w:rsidR="00A3543E" w:rsidRPr="00F169B6" w:rsidRDefault="00A3543E" w:rsidP="000F0F5F">
      <w:pPr>
        <w:tabs>
          <w:tab w:val="left" w:pos="851"/>
        </w:tabs>
        <w:spacing w:after="0" w:line="240" w:lineRule="auto"/>
        <w:ind w:left="4111" w:firstLine="567"/>
        <w:jc w:val="both"/>
        <w:rPr>
          <w:rFonts w:ascii="Times New Roman" w:eastAsia="Times New Roman" w:hAnsi="Times New Roman" w:cs="Times New Roman"/>
          <w:bCs/>
          <w:sz w:val="28"/>
          <w:szCs w:val="28"/>
          <w:lang w:val="kk-KZ"/>
        </w:rPr>
      </w:pPr>
    </w:p>
    <w:p w14:paraId="4E0CAA1A" w14:textId="77777777" w:rsidR="00B75EEF" w:rsidRDefault="00A3543E" w:rsidP="000F0F5F">
      <w:pPr>
        <w:tabs>
          <w:tab w:val="left" w:pos="851"/>
        </w:tabs>
        <w:spacing w:after="0" w:line="240" w:lineRule="auto"/>
        <w:ind w:left="4111" w:firstLine="567"/>
        <w:jc w:val="both"/>
        <w:rPr>
          <w:rFonts w:ascii="Times New Roman" w:eastAsia="Times New Roman" w:hAnsi="Times New Roman" w:cs="Times New Roman"/>
          <w:bCs/>
          <w:sz w:val="28"/>
          <w:szCs w:val="28"/>
          <w:lang w:val="kk-KZ"/>
        </w:rPr>
      </w:pPr>
      <w:bookmarkStart w:id="3" w:name="_Hlk219889818"/>
      <w:r w:rsidRPr="00F169B6">
        <w:rPr>
          <w:rFonts w:ascii="Times New Roman" w:eastAsia="Times New Roman" w:hAnsi="Times New Roman" w:cs="Times New Roman"/>
          <w:bCs/>
          <w:sz w:val="28"/>
          <w:szCs w:val="28"/>
          <w:lang w:val="kk-KZ"/>
        </w:rPr>
        <w:t>Шетелдік ғылыми жетекші</w:t>
      </w:r>
      <w:r w:rsidR="00B75EEF">
        <w:rPr>
          <w:rFonts w:ascii="Times New Roman" w:eastAsia="Times New Roman" w:hAnsi="Times New Roman" w:cs="Times New Roman"/>
          <w:bCs/>
          <w:sz w:val="28"/>
          <w:szCs w:val="28"/>
          <w:lang w:val="kk-KZ"/>
        </w:rPr>
        <w:t>:</w:t>
      </w:r>
    </w:p>
    <w:p w14:paraId="1EAE364F" w14:textId="63B17014" w:rsidR="00A3543E" w:rsidRPr="00F169B6" w:rsidRDefault="00B75EEF" w:rsidP="00B75EEF">
      <w:pPr>
        <w:tabs>
          <w:tab w:val="left" w:pos="851"/>
        </w:tabs>
        <w:spacing w:after="0" w:line="240" w:lineRule="auto"/>
        <w:ind w:left="4678"/>
        <w:jc w:val="both"/>
        <w:rPr>
          <w:rFonts w:ascii="Times New Roman" w:eastAsia="Times New Roman" w:hAnsi="Times New Roman" w:cs="Times New Roman"/>
          <w:bCs/>
          <w:sz w:val="28"/>
          <w:szCs w:val="28"/>
          <w:lang w:val="kk-KZ"/>
        </w:rPr>
      </w:pPr>
      <w:proofErr w:type="spellStart"/>
      <w:r w:rsidRPr="00B75EEF">
        <w:rPr>
          <w:rFonts w:ascii="Times New Roman" w:eastAsia="Times New Roman" w:hAnsi="Times New Roman" w:cs="Times New Roman"/>
          <w:color w:val="000000"/>
          <w:sz w:val="28"/>
        </w:rPr>
        <w:t>Raphaël</w:t>
      </w:r>
      <w:proofErr w:type="spellEnd"/>
      <w:r w:rsidRPr="00B75EEF">
        <w:rPr>
          <w:rFonts w:ascii="Times New Roman" w:eastAsia="Times New Roman" w:hAnsi="Times New Roman" w:cs="Times New Roman"/>
          <w:color w:val="000000"/>
          <w:sz w:val="28"/>
        </w:rPr>
        <w:t xml:space="preserve"> </w:t>
      </w:r>
      <w:proofErr w:type="spellStart"/>
      <w:r w:rsidRPr="00B75EEF">
        <w:rPr>
          <w:rFonts w:ascii="Times New Roman" w:eastAsia="Times New Roman" w:hAnsi="Times New Roman" w:cs="Times New Roman"/>
          <w:color w:val="000000"/>
          <w:sz w:val="28"/>
        </w:rPr>
        <w:t>Schneider</w:t>
      </w:r>
      <w:proofErr w:type="spellEnd"/>
      <w:r w:rsidRPr="00B75EEF">
        <w:rPr>
          <w:rFonts w:ascii="Times New Roman" w:eastAsia="Times New Roman" w:hAnsi="Times New Roman" w:cs="Times New Roman"/>
          <w:color w:val="000000"/>
          <w:sz w:val="28"/>
          <w:lang w:val="kk-KZ"/>
        </w:rPr>
        <w:t xml:space="preserve">, </w:t>
      </w:r>
      <w:r w:rsidRPr="00544684">
        <w:rPr>
          <w:rFonts w:ascii="Times New Roman" w:eastAsia="Times New Roman" w:hAnsi="Times New Roman" w:cs="Times New Roman"/>
          <w:color w:val="000000"/>
          <w:sz w:val="28"/>
          <w:lang w:val="kk-KZ"/>
        </w:rPr>
        <w:t>профессор</w:t>
      </w:r>
      <w:r w:rsidRPr="00B75EEF">
        <w:rPr>
          <w:rFonts w:ascii="Times New Roman" w:eastAsia="Times New Roman" w:hAnsi="Times New Roman" w:cs="Times New Roman"/>
          <w:color w:val="000000"/>
          <w:sz w:val="28"/>
        </w:rPr>
        <w:t>, LRGP (</w:t>
      </w:r>
      <w:proofErr w:type="spellStart"/>
      <w:r w:rsidRPr="00B75EEF">
        <w:rPr>
          <w:rFonts w:ascii="Times New Roman" w:eastAsia="Times New Roman" w:hAnsi="Times New Roman" w:cs="Times New Roman"/>
          <w:color w:val="000000"/>
          <w:sz w:val="28"/>
        </w:rPr>
        <w:t>Laboratories</w:t>
      </w:r>
      <w:proofErr w:type="spellEnd"/>
      <w:r w:rsidRPr="00B75EEF">
        <w:rPr>
          <w:rFonts w:ascii="Times New Roman" w:eastAsia="Times New Roman" w:hAnsi="Times New Roman" w:cs="Times New Roman"/>
          <w:color w:val="000000"/>
          <w:sz w:val="28"/>
        </w:rPr>
        <w:t xml:space="preserve"> </w:t>
      </w:r>
      <w:proofErr w:type="spellStart"/>
      <w:r w:rsidRPr="00B75EEF">
        <w:rPr>
          <w:rFonts w:ascii="Times New Roman" w:eastAsia="Times New Roman" w:hAnsi="Times New Roman" w:cs="Times New Roman"/>
          <w:color w:val="000000"/>
          <w:sz w:val="28"/>
        </w:rPr>
        <w:t>of</w:t>
      </w:r>
      <w:proofErr w:type="spellEnd"/>
      <w:r w:rsidRPr="00B75EEF">
        <w:rPr>
          <w:rFonts w:ascii="Times New Roman" w:eastAsia="Times New Roman" w:hAnsi="Times New Roman" w:cs="Times New Roman"/>
          <w:color w:val="000000"/>
          <w:sz w:val="28"/>
        </w:rPr>
        <w:t xml:space="preserve"> </w:t>
      </w:r>
      <w:proofErr w:type="spellStart"/>
      <w:r w:rsidRPr="00B75EEF">
        <w:rPr>
          <w:rFonts w:ascii="Times New Roman" w:eastAsia="Times New Roman" w:hAnsi="Times New Roman" w:cs="Times New Roman"/>
          <w:color w:val="000000"/>
          <w:sz w:val="28"/>
        </w:rPr>
        <w:t>Reactions</w:t>
      </w:r>
      <w:proofErr w:type="spellEnd"/>
      <w:r w:rsidRPr="00B75EEF">
        <w:rPr>
          <w:rFonts w:ascii="Times New Roman" w:eastAsia="Times New Roman" w:hAnsi="Times New Roman" w:cs="Times New Roman"/>
          <w:color w:val="000000"/>
          <w:sz w:val="28"/>
        </w:rPr>
        <w:t xml:space="preserve"> </w:t>
      </w:r>
      <w:proofErr w:type="spellStart"/>
      <w:r w:rsidRPr="00B75EEF">
        <w:rPr>
          <w:rFonts w:ascii="Times New Roman" w:eastAsia="Times New Roman" w:hAnsi="Times New Roman" w:cs="Times New Roman"/>
          <w:color w:val="000000"/>
          <w:sz w:val="28"/>
        </w:rPr>
        <w:t>and</w:t>
      </w:r>
      <w:proofErr w:type="spellEnd"/>
      <w:r w:rsidRPr="00B75EEF">
        <w:rPr>
          <w:rFonts w:ascii="Times New Roman" w:eastAsia="Times New Roman" w:hAnsi="Times New Roman" w:cs="Times New Roman"/>
          <w:color w:val="000000"/>
          <w:sz w:val="28"/>
        </w:rPr>
        <w:t xml:space="preserve"> </w:t>
      </w:r>
      <w:proofErr w:type="spellStart"/>
      <w:r w:rsidRPr="00B75EEF">
        <w:rPr>
          <w:rFonts w:ascii="Times New Roman" w:eastAsia="Times New Roman" w:hAnsi="Times New Roman" w:cs="Times New Roman"/>
          <w:color w:val="000000"/>
          <w:sz w:val="28"/>
        </w:rPr>
        <w:t>Technological</w:t>
      </w:r>
      <w:proofErr w:type="spellEnd"/>
      <w:r w:rsidRPr="00B75EEF">
        <w:rPr>
          <w:rFonts w:ascii="Times New Roman" w:eastAsia="Times New Roman" w:hAnsi="Times New Roman" w:cs="Times New Roman"/>
          <w:color w:val="000000"/>
          <w:sz w:val="28"/>
        </w:rPr>
        <w:t xml:space="preserve"> </w:t>
      </w:r>
      <w:proofErr w:type="spellStart"/>
      <w:r w:rsidRPr="00B75EEF">
        <w:rPr>
          <w:rFonts w:ascii="Times New Roman" w:eastAsia="Times New Roman" w:hAnsi="Times New Roman" w:cs="Times New Roman"/>
          <w:color w:val="000000"/>
          <w:sz w:val="28"/>
        </w:rPr>
        <w:t>Engineering</w:t>
      </w:r>
      <w:proofErr w:type="spellEnd"/>
      <w:r w:rsidRPr="00B75EEF">
        <w:rPr>
          <w:rFonts w:ascii="Times New Roman" w:eastAsia="Times New Roman" w:hAnsi="Times New Roman" w:cs="Times New Roman"/>
          <w:color w:val="000000"/>
          <w:sz w:val="28"/>
        </w:rPr>
        <w:t xml:space="preserve">) </w:t>
      </w:r>
      <w:r w:rsidRPr="00B75EEF">
        <w:rPr>
          <w:rFonts w:ascii="Times New Roman" w:eastAsia="Times New Roman" w:hAnsi="Times New Roman" w:cs="Times New Roman"/>
          <w:color w:val="000000"/>
          <w:sz w:val="28"/>
          <w:lang w:val="kk-KZ"/>
        </w:rPr>
        <w:t>м</w:t>
      </w:r>
      <w:r w:rsidRPr="00544684">
        <w:rPr>
          <w:rFonts w:ascii="Times New Roman" w:eastAsia="Times New Roman" w:hAnsi="Times New Roman" w:cs="Times New Roman"/>
          <w:color w:val="000000"/>
          <w:sz w:val="28"/>
          <w:lang w:val="kk-KZ"/>
        </w:rPr>
        <w:t>еңгерушісі</w:t>
      </w:r>
      <w:r w:rsidRPr="00B75EEF">
        <w:rPr>
          <w:rFonts w:ascii="Times New Roman" w:eastAsia="Times New Roman" w:hAnsi="Times New Roman" w:cs="Times New Roman"/>
          <w:color w:val="000000"/>
          <w:sz w:val="28"/>
        </w:rPr>
        <w:t xml:space="preserve">, </w:t>
      </w:r>
      <w:r w:rsidRPr="00B75EEF">
        <w:rPr>
          <w:rFonts w:ascii="Times New Roman" w:eastAsia="Times New Roman" w:hAnsi="Times New Roman" w:cs="Times New Roman"/>
          <w:color w:val="000000"/>
          <w:sz w:val="28"/>
          <w:lang w:val="kk-KZ"/>
        </w:rPr>
        <w:t>Лотарингия Университеті</w:t>
      </w:r>
      <w:r>
        <w:rPr>
          <w:rFonts w:ascii="Times New Roman" w:eastAsia="Times New Roman" w:hAnsi="Times New Roman" w:cs="Times New Roman"/>
          <w:color w:val="000000"/>
          <w:sz w:val="28"/>
          <w:lang w:val="kk-KZ"/>
        </w:rPr>
        <w:t>,</w:t>
      </w:r>
      <w:r w:rsidR="00A3543E" w:rsidRPr="00B75EEF">
        <w:rPr>
          <w:rFonts w:ascii="Times New Roman" w:eastAsia="Times New Roman" w:hAnsi="Times New Roman" w:cs="Times New Roman"/>
          <w:bCs/>
          <w:sz w:val="28"/>
          <w:szCs w:val="28"/>
          <w:lang w:val="kk-KZ"/>
        </w:rPr>
        <w:t xml:space="preserve"> </w:t>
      </w:r>
      <w:r w:rsidR="00A3543E" w:rsidRPr="00F169B6">
        <w:rPr>
          <w:rFonts w:ascii="Times New Roman" w:eastAsia="Times New Roman" w:hAnsi="Times New Roman" w:cs="Times New Roman"/>
          <w:bCs/>
          <w:sz w:val="28"/>
          <w:szCs w:val="28"/>
          <w:lang w:val="kk-KZ"/>
        </w:rPr>
        <w:t>Нанси қ., Франция</w:t>
      </w:r>
      <w:bookmarkEnd w:id="3"/>
    </w:p>
    <w:p w14:paraId="35A41EB2" w14:textId="77777777" w:rsidR="00A3543E" w:rsidRPr="00F169B6" w:rsidRDefault="00A3543E"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3BFAF7BC" w14:textId="228D1C39" w:rsidR="00A3543E" w:rsidRDefault="00A3543E"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1A806E88" w14:textId="4C1D173F" w:rsidR="00B75EEF" w:rsidRDefault="00B75EEF"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13119C70" w14:textId="25AB3248" w:rsidR="00B75EEF" w:rsidRDefault="00B75EEF"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33B4B379" w14:textId="3655EF17" w:rsidR="00B75EEF" w:rsidRDefault="00B75EEF"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p>
    <w:p w14:paraId="69CF56CC" w14:textId="77777777" w:rsidR="00A3543E" w:rsidRPr="00F169B6" w:rsidRDefault="00A3543E" w:rsidP="000F0F5F">
      <w:pPr>
        <w:tabs>
          <w:tab w:val="left" w:pos="851"/>
        </w:tabs>
        <w:spacing w:after="0" w:line="240" w:lineRule="auto"/>
        <w:ind w:firstLine="567"/>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Қазақстан Республикасы</w:t>
      </w:r>
    </w:p>
    <w:p w14:paraId="21EB6D8E" w14:textId="0E6F2CED" w:rsidR="00037ED3" w:rsidRPr="00F169B6" w:rsidRDefault="00A3543E" w:rsidP="000F0F5F">
      <w:pPr>
        <w:tabs>
          <w:tab w:val="left" w:pos="851"/>
        </w:tabs>
        <w:spacing w:after="0" w:line="240" w:lineRule="auto"/>
        <w:ind w:firstLine="567"/>
        <w:jc w:val="center"/>
        <w:rPr>
          <w:rFonts w:ascii="Times New Roman" w:eastAsia="Times New Roman" w:hAnsi="Times New Roman" w:cs="Times New Roman"/>
          <w:bCs/>
          <w:sz w:val="28"/>
          <w:szCs w:val="28"/>
        </w:rPr>
      </w:pPr>
      <w:r w:rsidRPr="00F169B6">
        <w:rPr>
          <w:rFonts w:ascii="Times New Roman" w:eastAsia="Times New Roman" w:hAnsi="Times New Roman" w:cs="Times New Roman"/>
          <w:bCs/>
          <w:sz w:val="28"/>
          <w:szCs w:val="28"/>
          <w:lang w:val="kk-KZ"/>
        </w:rPr>
        <w:t>Алматы, 2026</w:t>
      </w:r>
      <w:r w:rsidR="00037ED3" w:rsidRPr="00F169B6">
        <w:rPr>
          <w:rFonts w:ascii="Times New Roman" w:eastAsia="Times New Roman" w:hAnsi="Times New Roman" w:cs="Times New Roman"/>
          <w:bCs/>
          <w:sz w:val="28"/>
          <w:szCs w:val="28"/>
        </w:rPr>
        <w:br w:type="page"/>
      </w:r>
    </w:p>
    <w:p w14:paraId="7B846AF5" w14:textId="13418453" w:rsidR="00C87105" w:rsidRPr="00F169B6" w:rsidRDefault="00234137" w:rsidP="000F0F5F">
      <w:pPr>
        <w:pStyle w:val="1"/>
        <w:tabs>
          <w:tab w:val="left" w:pos="851"/>
        </w:tabs>
        <w:spacing w:before="0" w:after="0" w:line="240" w:lineRule="auto"/>
        <w:ind w:firstLine="567"/>
        <w:jc w:val="center"/>
        <w:rPr>
          <w:rFonts w:ascii="Times New Roman" w:eastAsia="Times New Roman" w:hAnsi="Times New Roman" w:cs="Times New Roman"/>
          <w:b/>
          <w:color w:val="auto"/>
          <w:sz w:val="28"/>
          <w:szCs w:val="28"/>
          <w:lang w:val="kk-KZ"/>
        </w:rPr>
      </w:pPr>
      <w:bookmarkStart w:id="4" w:name="_Toc220057266"/>
      <w:r w:rsidRPr="00F169B6">
        <w:rPr>
          <w:rFonts w:ascii="Times New Roman" w:eastAsia="Times New Roman" w:hAnsi="Times New Roman" w:cs="Times New Roman"/>
          <w:b/>
          <w:color w:val="auto"/>
          <w:sz w:val="28"/>
          <w:szCs w:val="28"/>
        </w:rPr>
        <w:lastRenderedPageBreak/>
        <w:t>МАЗМҰНЫ</w:t>
      </w:r>
      <w:bookmarkEnd w:id="4"/>
    </w:p>
    <w:p w14:paraId="21BAFD0C" w14:textId="7D06F94D" w:rsidR="00A3543E" w:rsidRPr="00F169B6" w:rsidRDefault="00A3543E" w:rsidP="00F169B6">
      <w:pPr>
        <w:tabs>
          <w:tab w:val="left" w:pos="851"/>
        </w:tabs>
        <w:spacing w:after="0" w:line="240" w:lineRule="auto"/>
        <w:ind w:firstLine="567"/>
        <w:jc w:val="both"/>
        <w:rPr>
          <w:rFonts w:ascii="Times New Roman" w:eastAsia="Times New Roman" w:hAnsi="Times New Roman" w:cs="Times New Roman"/>
          <w:b/>
          <w:sz w:val="28"/>
          <w:szCs w:val="28"/>
          <w:lang w:val="kk-KZ"/>
        </w:rPr>
      </w:pPr>
    </w:p>
    <w:sdt>
      <w:sdtPr>
        <w:rPr>
          <w:rFonts w:ascii="Times New Roman" w:hAnsi="Times New Roman" w:cs="Times New Roman"/>
          <w:sz w:val="28"/>
          <w:szCs w:val="28"/>
        </w:rPr>
        <w:id w:val="-700167934"/>
        <w:docPartObj>
          <w:docPartGallery w:val="Table of Contents"/>
          <w:docPartUnique/>
        </w:docPartObj>
      </w:sdtPr>
      <w:sdtEndPr>
        <w:rPr>
          <w:b/>
          <w:bCs/>
        </w:rPr>
      </w:sdtEndPr>
      <w:sdtContent>
        <w:p w14:paraId="2005E8A7" w14:textId="244745D4" w:rsidR="00947F03" w:rsidRPr="00AA7C86" w:rsidRDefault="00671DFF" w:rsidP="00947F03">
          <w:pPr>
            <w:pStyle w:val="13"/>
            <w:spacing w:after="0" w:line="240" w:lineRule="auto"/>
            <w:jc w:val="both"/>
            <w:rPr>
              <w:rFonts w:ascii="Times New Roman" w:eastAsiaTheme="minorEastAsia" w:hAnsi="Times New Roman" w:cs="Times New Roman"/>
              <w:noProof/>
              <w:sz w:val="28"/>
              <w:szCs w:val="28"/>
              <w:lang w:val="ru-RU"/>
            </w:rPr>
          </w:pPr>
          <w:r w:rsidRPr="00AA7C86">
            <w:rPr>
              <w:rFonts w:ascii="Times New Roman" w:eastAsiaTheme="majorEastAsia" w:hAnsi="Times New Roman" w:cs="Times New Roman"/>
              <w:color w:val="2F5496" w:themeColor="accent1" w:themeShade="BF"/>
              <w:sz w:val="28"/>
              <w:szCs w:val="28"/>
              <w:lang w:eastAsia="kk-KZ"/>
            </w:rPr>
            <w:fldChar w:fldCharType="begin"/>
          </w:r>
          <w:r w:rsidRPr="00AA7C86">
            <w:rPr>
              <w:rFonts w:ascii="Times New Roman" w:hAnsi="Times New Roman" w:cs="Times New Roman"/>
              <w:sz w:val="28"/>
              <w:szCs w:val="28"/>
            </w:rPr>
            <w:instrText xml:space="preserve"> TOC \o "1-3" \h \z \u </w:instrText>
          </w:r>
          <w:r w:rsidRPr="00AA7C86">
            <w:rPr>
              <w:rFonts w:ascii="Times New Roman" w:eastAsiaTheme="majorEastAsia" w:hAnsi="Times New Roman" w:cs="Times New Roman"/>
              <w:color w:val="2F5496" w:themeColor="accent1" w:themeShade="BF"/>
              <w:sz w:val="28"/>
              <w:szCs w:val="28"/>
              <w:lang w:eastAsia="kk-KZ"/>
            </w:rPr>
            <w:fldChar w:fldCharType="separate"/>
          </w:r>
          <w:hyperlink w:anchor="_Toc220057266" w:history="1">
            <w:r w:rsidR="00947F03" w:rsidRPr="00AA7C86">
              <w:rPr>
                <w:rStyle w:val="ab"/>
                <w:rFonts w:ascii="Times New Roman" w:eastAsia="Times New Roman" w:hAnsi="Times New Roman" w:cs="Times New Roman"/>
                <w:b/>
                <w:noProof/>
                <w:sz w:val="28"/>
                <w:szCs w:val="28"/>
              </w:rPr>
              <w:t>МАЗМҰНЫ</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_Toc220057266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2</w:t>
            </w:r>
            <w:r w:rsidR="00947F03" w:rsidRPr="00AA7C86">
              <w:rPr>
                <w:rFonts w:ascii="Times New Roman" w:hAnsi="Times New Roman" w:cs="Times New Roman"/>
                <w:noProof/>
                <w:webHidden/>
                <w:sz w:val="28"/>
                <w:szCs w:val="28"/>
              </w:rPr>
              <w:fldChar w:fldCharType="end"/>
            </w:r>
          </w:hyperlink>
        </w:p>
        <w:p w14:paraId="1DBB0B4A" w14:textId="05AB00C9" w:rsidR="00947F03" w:rsidRPr="00AA7C86" w:rsidRDefault="00953836" w:rsidP="00947F03">
          <w:pPr>
            <w:pStyle w:val="13"/>
            <w:spacing w:after="0" w:line="240" w:lineRule="auto"/>
            <w:jc w:val="both"/>
            <w:rPr>
              <w:rFonts w:ascii="Times New Roman" w:eastAsiaTheme="minorEastAsia" w:hAnsi="Times New Roman" w:cs="Times New Roman"/>
              <w:noProof/>
              <w:sz w:val="28"/>
              <w:szCs w:val="28"/>
              <w:lang w:val="ru-RU"/>
            </w:rPr>
          </w:pPr>
          <w:hyperlink w:anchor="_Toc220057267" w:history="1">
            <w:r w:rsidR="00947F03" w:rsidRPr="00AA7C86">
              <w:rPr>
                <w:rStyle w:val="ab"/>
                <w:rFonts w:ascii="Times New Roman" w:eastAsia="Times New Roman" w:hAnsi="Times New Roman" w:cs="Times New Roman"/>
                <w:b/>
                <w:noProof/>
                <w:sz w:val="28"/>
                <w:szCs w:val="28"/>
                <w:lang w:val="kk-KZ"/>
              </w:rPr>
              <w:t>БЕЛГІЛЕУЛЕР МЕН ҚЫСҚАРТУЛАР</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_Toc220057267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4</w:t>
            </w:r>
            <w:r w:rsidR="00947F03" w:rsidRPr="00AA7C86">
              <w:rPr>
                <w:rFonts w:ascii="Times New Roman" w:hAnsi="Times New Roman" w:cs="Times New Roman"/>
                <w:noProof/>
                <w:webHidden/>
                <w:sz w:val="28"/>
                <w:szCs w:val="28"/>
              </w:rPr>
              <w:fldChar w:fldCharType="end"/>
            </w:r>
          </w:hyperlink>
        </w:p>
        <w:p w14:paraId="2BACC756" w14:textId="09C2155B" w:rsidR="00947F03" w:rsidRPr="00AA7C86" w:rsidRDefault="00953836" w:rsidP="00947F03">
          <w:pPr>
            <w:pStyle w:val="13"/>
            <w:spacing w:after="0" w:line="240" w:lineRule="auto"/>
            <w:jc w:val="both"/>
            <w:rPr>
              <w:rFonts w:ascii="Times New Roman" w:eastAsiaTheme="minorEastAsia" w:hAnsi="Times New Roman" w:cs="Times New Roman"/>
              <w:noProof/>
              <w:sz w:val="28"/>
              <w:szCs w:val="28"/>
              <w:lang w:val="ru-RU"/>
            </w:rPr>
          </w:pPr>
          <w:hyperlink w:anchor="_Toc220057268" w:history="1">
            <w:r w:rsidR="00947F03" w:rsidRPr="00AA7C86">
              <w:rPr>
                <w:rStyle w:val="ab"/>
                <w:rFonts w:ascii="Times New Roman" w:hAnsi="Times New Roman" w:cs="Times New Roman"/>
                <w:b/>
                <w:bCs/>
                <w:noProof/>
                <w:sz w:val="28"/>
                <w:szCs w:val="28"/>
                <w:lang w:val="kk-KZ"/>
              </w:rPr>
              <w:t>КІРІСПЕ</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_Toc220057268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5</w:t>
            </w:r>
            <w:r w:rsidR="00947F03" w:rsidRPr="00AA7C86">
              <w:rPr>
                <w:rFonts w:ascii="Times New Roman" w:hAnsi="Times New Roman" w:cs="Times New Roman"/>
                <w:noProof/>
                <w:webHidden/>
                <w:sz w:val="28"/>
                <w:szCs w:val="28"/>
              </w:rPr>
              <w:fldChar w:fldCharType="end"/>
            </w:r>
          </w:hyperlink>
        </w:p>
        <w:p w14:paraId="1E680396" w14:textId="7B7257D4" w:rsidR="00947F03" w:rsidRPr="00AA7C86" w:rsidRDefault="00953836" w:rsidP="00947F03">
          <w:pPr>
            <w:pStyle w:val="13"/>
            <w:spacing w:after="0" w:line="240" w:lineRule="auto"/>
            <w:jc w:val="both"/>
            <w:rPr>
              <w:rFonts w:ascii="Times New Roman" w:eastAsiaTheme="minorEastAsia" w:hAnsi="Times New Roman" w:cs="Times New Roman"/>
              <w:noProof/>
              <w:sz w:val="28"/>
              <w:szCs w:val="28"/>
              <w:lang w:val="ru-RU"/>
            </w:rPr>
          </w:pPr>
          <w:hyperlink w:anchor="_Toc220057269" w:history="1">
            <w:r w:rsidR="00947F03" w:rsidRPr="00AA7C86">
              <w:rPr>
                <w:rStyle w:val="ab"/>
                <w:rFonts w:ascii="Times New Roman" w:eastAsia="Times New Roman" w:hAnsi="Times New Roman" w:cs="Times New Roman"/>
                <w:b/>
                <w:noProof/>
                <w:sz w:val="28"/>
                <w:szCs w:val="28"/>
              </w:rPr>
              <w:t>1</w:t>
            </w:r>
            <w:r w:rsidR="00947F03" w:rsidRPr="00AA7C86">
              <w:rPr>
                <w:rStyle w:val="ab"/>
                <w:rFonts w:ascii="Times New Roman" w:eastAsia="Times New Roman" w:hAnsi="Times New Roman" w:cs="Times New Roman"/>
                <w:b/>
                <w:noProof/>
                <w:sz w:val="28"/>
                <w:szCs w:val="28"/>
                <w:lang w:val="kk-KZ"/>
              </w:rPr>
              <w:t xml:space="preserve">. </w:t>
            </w:r>
            <w:r w:rsidR="00947F03" w:rsidRPr="00AA7C86">
              <w:rPr>
                <w:rStyle w:val="ab"/>
                <w:rFonts w:ascii="Times New Roman" w:eastAsia="Times New Roman" w:hAnsi="Times New Roman" w:cs="Times New Roman"/>
                <w:b/>
                <w:noProof/>
                <w:sz w:val="28"/>
                <w:szCs w:val="28"/>
              </w:rPr>
              <w:t>ӘДЕБИ ШОЛУ</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_Toc220057269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11</w:t>
            </w:r>
            <w:r w:rsidR="00947F03" w:rsidRPr="00AA7C86">
              <w:rPr>
                <w:rFonts w:ascii="Times New Roman" w:hAnsi="Times New Roman" w:cs="Times New Roman"/>
                <w:noProof/>
                <w:webHidden/>
                <w:sz w:val="28"/>
                <w:szCs w:val="28"/>
              </w:rPr>
              <w:fldChar w:fldCharType="end"/>
            </w:r>
          </w:hyperlink>
        </w:p>
        <w:p w14:paraId="175E6710" w14:textId="5FAF150E" w:rsidR="00947F03" w:rsidRPr="00AA7C86" w:rsidRDefault="00953836" w:rsidP="00947F03">
          <w:pPr>
            <w:pStyle w:val="24"/>
            <w:spacing w:after="0" w:line="240" w:lineRule="auto"/>
            <w:rPr>
              <w:rFonts w:ascii="Times New Roman" w:eastAsiaTheme="minorEastAsia" w:hAnsi="Times New Roman" w:cs="Times New Roman"/>
              <w:noProof/>
              <w:sz w:val="28"/>
              <w:szCs w:val="28"/>
              <w:lang w:val="ru-RU"/>
            </w:rPr>
          </w:pPr>
          <w:hyperlink w:anchor="_Toc220057270" w:history="1">
            <w:r w:rsidR="00947F03" w:rsidRPr="00AA7C86">
              <w:rPr>
                <w:rStyle w:val="ab"/>
                <w:rFonts w:ascii="Times New Roman" w:eastAsia="Times New Roman" w:hAnsi="Times New Roman" w:cs="Times New Roman"/>
                <w:b/>
                <w:bCs/>
                <w:noProof/>
                <w:sz w:val="28"/>
                <w:szCs w:val="28"/>
              </w:rPr>
              <w:t>1.1</w:t>
            </w:r>
            <w:r w:rsidR="00947F03" w:rsidRPr="00AA7C86">
              <w:rPr>
                <w:rFonts w:ascii="Times New Roman" w:eastAsiaTheme="minorEastAsia" w:hAnsi="Times New Roman" w:cs="Times New Roman"/>
                <w:noProof/>
                <w:sz w:val="28"/>
                <w:szCs w:val="28"/>
                <w:lang w:val="ru-RU"/>
              </w:rPr>
              <w:tab/>
            </w:r>
            <w:r w:rsidR="00947F03" w:rsidRPr="00AA7C86">
              <w:rPr>
                <w:rStyle w:val="ab"/>
                <w:rFonts w:ascii="Times New Roman" w:eastAsia="Times New Roman" w:hAnsi="Times New Roman" w:cs="Times New Roman"/>
                <w:b/>
                <w:bCs/>
                <w:noProof/>
                <w:sz w:val="28"/>
                <w:szCs w:val="28"/>
                <w:lang w:val="kk-KZ"/>
              </w:rPr>
              <w:t>Ф</w:t>
            </w:r>
            <w:r w:rsidR="00947F03" w:rsidRPr="00AA7C86">
              <w:rPr>
                <w:rStyle w:val="ab"/>
                <w:rFonts w:ascii="Times New Roman" w:eastAsia="Times New Roman" w:hAnsi="Times New Roman" w:cs="Times New Roman"/>
                <w:b/>
                <w:bCs/>
                <w:noProof/>
                <w:sz w:val="28"/>
                <w:szCs w:val="28"/>
              </w:rPr>
              <w:t xml:space="preserve">отокатализдің </w:t>
            </w:r>
            <w:r w:rsidR="00947F03" w:rsidRPr="00AA7C86">
              <w:rPr>
                <w:rStyle w:val="ab"/>
                <w:rFonts w:ascii="Times New Roman" w:eastAsia="Times New Roman" w:hAnsi="Times New Roman" w:cs="Times New Roman"/>
                <w:b/>
                <w:bCs/>
                <w:noProof/>
                <w:sz w:val="28"/>
                <w:szCs w:val="28"/>
                <w:lang w:val="kk-KZ"/>
              </w:rPr>
              <w:t>негізгі қағидалары</w:t>
            </w:r>
            <w:r w:rsidR="00947F03" w:rsidRPr="00AA7C86">
              <w:rPr>
                <w:rStyle w:val="ab"/>
                <w:rFonts w:ascii="Times New Roman" w:eastAsia="Times New Roman" w:hAnsi="Times New Roman" w:cs="Times New Roman"/>
                <w:b/>
                <w:bCs/>
                <w:noProof/>
                <w:sz w:val="28"/>
                <w:szCs w:val="28"/>
              </w:rPr>
              <w:t xml:space="preserve"> мен ерекшеліктері</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_Toc220057270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11</w:t>
            </w:r>
            <w:r w:rsidR="00947F03" w:rsidRPr="00AA7C86">
              <w:rPr>
                <w:rFonts w:ascii="Times New Roman" w:hAnsi="Times New Roman" w:cs="Times New Roman"/>
                <w:noProof/>
                <w:webHidden/>
                <w:sz w:val="28"/>
                <w:szCs w:val="28"/>
              </w:rPr>
              <w:fldChar w:fldCharType="end"/>
            </w:r>
          </w:hyperlink>
        </w:p>
        <w:p w14:paraId="1BA494ED" w14:textId="374EA814" w:rsidR="00947F03" w:rsidRPr="00AA7C86" w:rsidRDefault="00953836" w:rsidP="00947F03">
          <w:pPr>
            <w:pStyle w:val="32"/>
            <w:rPr>
              <w:rFonts w:eastAsiaTheme="minorEastAsia"/>
              <w:i w:val="0"/>
              <w:iCs w:val="0"/>
              <w:sz w:val="28"/>
              <w:szCs w:val="28"/>
              <w:lang w:val="ru-RU"/>
            </w:rPr>
          </w:pPr>
          <w:hyperlink w:anchor="_Toc220057271" w:history="1">
            <w:r w:rsidR="00947F03" w:rsidRPr="00AA7C86">
              <w:rPr>
                <w:rStyle w:val="ab"/>
                <w:i w:val="0"/>
                <w:iCs w:val="0"/>
                <w:sz w:val="28"/>
                <w:szCs w:val="28"/>
                <w:lang w:val="kk-KZ"/>
              </w:rPr>
              <w:t>1.1.1 Фотокатализ туралы түсінік</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_Toc220057271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11</w:t>
            </w:r>
            <w:r w:rsidR="00947F03" w:rsidRPr="00AA7C86">
              <w:rPr>
                <w:i w:val="0"/>
                <w:iCs w:val="0"/>
                <w:webHidden/>
                <w:sz w:val="28"/>
                <w:szCs w:val="28"/>
              </w:rPr>
              <w:fldChar w:fldCharType="end"/>
            </w:r>
          </w:hyperlink>
        </w:p>
        <w:p w14:paraId="13F1FFD9" w14:textId="1FAD67AD" w:rsidR="00947F03" w:rsidRPr="00AA7C86" w:rsidRDefault="00953836" w:rsidP="00947F03">
          <w:pPr>
            <w:pStyle w:val="32"/>
            <w:rPr>
              <w:rFonts w:eastAsiaTheme="minorEastAsia"/>
              <w:i w:val="0"/>
              <w:iCs w:val="0"/>
              <w:sz w:val="28"/>
              <w:szCs w:val="28"/>
              <w:lang w:val="ru-RU"/>
            </w:rPr>
          </w:pPr>
          <w:hyperlink w:anchor="_Toc220057272" w:history="1">
            <w:r w:rsidR="00947F03" w:rsidRPr="00AA7C86">
              <w:rPr>
                <w:rStyle w:val="ab"/>
                <w:rFonts w:eastAsia="Times New Roman"/>
                <w:i w:val="0"/>
                <w:iCs w:val="0"/>
                <w:sz w:val="28"/>
                <w:szCs w:val="28"/>
                <w:lang w:val="kk-KZ"/>
              </w:rPr>
              <w:t>1.1.2</w:t>
            </w:r>
            <w:r w:rsidR="00947F03" w:rsidRPr="00AA7C86">
              <w:rPr>
                <w:rFonts w:eastAsiaTheme="minorEastAsia"/>
                <w:i w:val="0"/>
                <w:iCs w:val="0"/>
                <w:sz w:val="28"/>
                <w:szCs w:val="28"/>
                <w:lang w:val="ru-RU"/>
              </w:rPr>
              <w:tab/>
            </w:r>
            <w:r w:rsidR="00947F03" w:rsidRPr="00AA7C86">
              <w:rPr>
                <w:rFonts w:eastAsiaTheme="minorEastAsia"/>
                <w:i w:val="0"/>
                <w:iCs w:val="0"/>
                <w:sz w:val="28"/>
                <w:szCs w:val="28"/>
                <w:lang w:val="en-US"/>
              </w:rPr>
              <w:t xml:space="preserve"> </w:t>
            </w:r>
            <w:r w:rsidR="00947F03" w:rsidRPr="00AA7C86">
              <w:rPr>
                <w:rStyle w:val="ab"/>
                <w:rFonts w:eastAsia="Times New Roman"/>
                <w:i w:val="0"/>
                <w:iCs w:val="0"/>
                <w:sz w:val="28"/>
                <w:szCs w:val="28"/>
                <w:lang w:val="kk-KZ"/>
              </w:rPr>
              <w:t>Заряд тасымалдаушыларының рекомбинациясы және тасымалдану механизмдері</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_Toc220057272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12</w:t>
            </w:r>
            <w:r w:rsidR="00947F03" w:rsidRPr="00AA7C86">
              <w:rPr>
                <w:i w:val="0"/>
                <w:iCs w:val="0"/>
                <w:webHidden/>
                <w:sz w:val="28"/>
                <w:szCs w:val="28"/>
              </w:rPr>
              <w:fldChar w:fldCharType="end"/>
            </w:r>
          </w:hyperlink>
        </w:p>
        <w:p w14:paraId="45F0E0B4" w14:textId="70C1C471" w:rsidR="00947F03" w:rsidRPr="00AA7C86" w:rsidRDefault="00953836" w:rsidP="00947F03">
          <w:pPr>
            <w:pStyle w:val="32"/>
            <w:rPr>
              <w:rFonts w:eastAsiaTheme="minorEastAsia"/>
              <w:i w:val="0"/>
              <w:iCs w:val="0"/>
              <w:sz w:val="28"/>
              <w:szCs w:val="28"/>
              <w:lang w:val="ru-RU"/>
            </w:rPr>
          </w:pPr>
          <w:hyperlink w:anchor="_Toc220057273" w:history="1">
            <w:r w:rsidR="00947F03" w:rsidRPr="00AA7C86">
              <w:rPr>
                <w:rStyle w:val="ab"/>
                <w:rFonts w:eastAsia="Times New Roman"/>
                <w:bCs/>
                <w:i w:val="0"/>
                <w:iCs w:val="0"/>
                <w:sz w:val="28"/>
                <w:szCs w:val="28"/>
              </w:rPr>
              <w:t>1.</w:t>
            </w:r>
            <w:r w:rsidR="00947F03" w:rsidRPr="00AA7C86">
              <w:rPr>
                <w:rStyle w:val="ab"/>
                <w:rFonts w:eastAsia="Times New Roman"/>
                <w:bCs/>
                <w:i w:val="0"/>
                <w:iCs w:val="0"/>
                <w:sz w:val="28"/>
                <w:szCs w:val="28"/>
                <w:lang w:val="kk-KZ"/>
              </w:rPr>
              <w:t>1.3</w:t>
            </w:r>
            <w:r w:rsidR="00947F03" w:rsidRPr="00AA7C86">
              <w:rPr>
                <w:rStyle w:val="ab"/>
                <w:rFonts w:eastAsia="Times New Roman"/>
                <w:bCs/>
                <w:i w:val="0"/>
                <w:iCs w:val="0"/>
                <w:sz w:val="28"/>
                <w:szCs w:val="28"/>
              </w:rPr>
              <w:t xml:space="preserve"> Жартылай</w:t>
            </w:r>
            <w:r w:rsidR="00947F03" w:rsidRPr="00AA7C86">
              <w:rPr>
                <w:rStyle w:val="ab"/>
                <w:rFonts w:eastAsia="Times New Roman"/>
                <w:bCs/>
                <w:i w:val="0"/>
                <w:iCs w:val="0"/>
                <w:sz w:val="28"/>
                <w:szCs w:val="28"/>
                <w:lang w:val="kk-KZ"/>
              </w:rPr>
              <w:t xml:space="preserve"> </w:t>
            </w:r>
            <w:r w:rsidR="00947F03" w:rsidRPr="00AA7C86">
              <w:rPr>
                <w:rStyle w:val="ab"/>
                <w:rFonts w:eastAsia="Times New Roman"/>
                <w:bCs/>
                <w:i w:val="0"/>
                <w:iCs w:val="0"/>
                <w:sz w:val="28"/>
                <w:szCs w:val="28"/>
              </w:rPr>
              <w:t>өткізгіш материалдардың электрондық құрылымы</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_Toc220057273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16</w:t>
            </w:r>
            <w:r w:rsidR="00947F03" w:rsidRPr="00AA7C86">
              <w:rPr>
                <w:i w:val="0"/>
                <w:iCs w:val="0"/>
                <w:webHidden/>
                <w:sz w:val="28"/>
                <w:szCs w:val="28"/>
              </w:rPr>
              <w:fldChar w:fldCharType="end"/>
            </w:r>
          </w:hyperlink>
        </w:p>
        <w:p w14:paraId="44E92E0F" w14:textId="3841869F" w:rsidR="00947F03" w:rsidRPr="00AA7C86" w:rsidRDefault="00953836" w:rsidP="00947F03">
          <w:pPr>
            <w:pStyle w:val="32"/>
            <w:rPr>
              <w:rFonts w:eastAsiaTheme="minorEastAsia"/>
              <w:i w:val="0"/>
              <w:iCs w:val="0"/>
              <w:sz w:val="28"/>
              <w:szCs w:val="28"/>
              <w:lang w:val="ru-RU"/>
            </w:rPr>
          </w:pPr>
          <w:hyperlink w:anchor="_Toc220057274" w:history="1">
            <w:r w:rsidR="00947F03" w:rsidRPr="00AA7C86">
              <w:rPr>
                <w:rStyle w:val="ab"/>
                <w:rFonts w:eastAsia="Times New Roman"/>
                <w:i w:val="0"/>
                <w:iCs w:val="0"/>
                <w:sz w:val="28"/>
                <w:szCs w:val="28"/>
                <w:lang w:val="kk-KZ"/>
              </w:rPr>
              <w:t>1.1.4 Белсенді бөлшектер (•OH, •O</w:t>
            </w:r>
            <w:r w:rsidR="00947F03" w:rsidRPr="00AA7C86">
              <w:rPr>
                <w:rStyle w:val="ab"/>
                <w:rFonts w:eastAsia="Times New Roman"/>
                <w:i w:val="0"/>
                <w:iCs w:val="0"/>
                <w:sz w:val="28"/>
                <w:szCs w:val="28"/>
                <w:vertAlign w:val="subscript"/>
                <w:lang w:val="kk-KZ"/>
              </w:rPr>
              <w:t>2</w:t>
            </w:r>
            <w:r w:rsidR="00947F03" w:rsidRPr="00AA7C86">
              <w:rPr>
                <w:rStyle w:val="ab"/>
                <w:rFonts w:eastAsia="Times New Roman"/>
                <w:i w:val="0"/>
                <w:iCs w:val="0"/>
                <w:sz w:val="28"/>
                <w:szCs w:val="28"/>
                <w:vertAlign w:val="superscript"/>
                <w:lang w:val="kk-KZ"/>
              </w:rPr>
              <w:t>–</w:t>
            </w:r>
            <w:r w:rsidR="00947F03" w:rsidRPr="00AA7C86">
              <w:rPr>
                <w:rStyle w:val="ab"/>
                <w:rFonts w:eastAsia="Times New Roman"/>
                <w:i w:val="0"/>
                <w:iCs w:val="0"/>
                <w:sz w:val="28"/>
                <w:szCs w:val="28"/>
                <w:lang w:val="kk-KZ"/>
              </w:rPr>
              <w:t xml:space="preserve">, </w:t>
            </w:r>
            <w:r w:rsidR="00947F03" w:rsidRPr="00AA7C86">
              <w:rPr>
                <w:rStyle w:val="ab"/>
                <w:rFonts w:eastAsia="Times New Roman"/>
                <w:i w:val="0"/>
                <w:iCs w:val="0"/>
                <w:sz w:val="28"/>
                <w:szCs w:val="28"/>
                <w:vertAlign w:val="superscript"/>
                <w:lang w:val="kk-KZ"/>
              </w:rPr>
              <w:t>1</w:t>
            </w:r>
            <w:r w:rsidR="00947F03" w:rsidRPr="00AA7C86">
              <w:rPr>
                <w:rStyle w:val="ab"/>
                <w:rFonts w:eastAsia="Times New Roman"/>
                <w:i w:val="0"/>
                <w:iCs w:val="0"/>
                <w:sz w:val="28"/>
                <w:szCs w:val="28"/>
                <w:lang w:val="kk-KZ"/>
              </w:rPr>
              <w:t>О</w:t>
            </w:r>
            <w:r w:rsidR="00947F03" w:rsidRPr="00AA7C86">
              <w:rPr>
                <w:rStyle w:val="ab"/>
                <w:rFonts w:eastAsia="Times New Roman"/>
                <w:i w:val="0"/>
                <w:iCs w:val="0"/>
                <w:sz w:val="28"/>
                <w:szCs w:val="28"/>
                <w:vertAlign w:val="subscript"/>
                <w:lang w:val="kk-KZ"/>
              </w:rPr>
              <w:t>2</w:t>
            </w:r>
            <w:r w:rsidR="00947F03" w:rsidRPr="00AA7C86">
              <w:rPr>
                <w:rStyle w:val="ab"/>
                <w:rFonts w:eastAsia="Times New Roman"/>
                <w:i w:val="0"/>
                <w:iCs w:val="0"/>
                <w:sz w:val="28"/>
                <w:szCs w:val="28"/>
                <w:lang w:val="kk-KZ"/>
              </w:rPr>
              <w:t>) және реакция механизмдері</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_Toc220057274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20</w:t>
            </w:r>
            <w:r w:rsidR="00947F03" w:rsidRPr="00AA7C86">
              <w:rPr>
                <w:i w:val="0"/>
                <w:iCs w:val="0"/>
                <w:webHidden/>
                <w:sz w:val="28"/>
                <w:szCs w:val="28"/>
              </w:rPr>
              <w:fldChar w:fldCharType="end"/>
            </w:r>
          </w:hyperlink>
        </w:p>
        <w:p w14:paraId="4098D907" w14:textId="6AFB7D5A" w:rsidR="00947F03" w:rsidRPr="00AA7C86" w:rsidRDefault="00953836" w:rsidP="00947F03">
          <w:pPr>
            <w:pStyle w:val="24"/>
            <w:spacing w:after="0" w:line="240" w:lineRule="auto"/>
            <w:rPr>
              <w:rFonts w:ascii="Times New Roman" w:eastAsiaTheme="minorEastAsia" w:hAnsi="Times New Roman" w:cs="Times New Roman"/>
              <w:noProof/>
              <w:sz w:val="28"/>
              <w:szCs w:val="28"/>
              <w:lang w:val="ru-RU"/>
            </w:rPr>
          </w:pPr>
          <w:hyperlink w:anchor="_Toc220057275" w:history="1">
            <w:r w:rsidR="00947F03" w:rsidRPr="00AA7C86">
              <w:rPr>
                <w:rStyle w:val="ab"/>
                <w:rFonts w:ascii="Times New Roman" w:eastAsia="Times New Roman" w:hAnsi="Times New Roman" w:cs="Times New Roman"/>
                <w:b/>
                <w:noProof/>
                <w:sz w:val="28"/>
                <w:szCs w:val="28"/>
              </w:rPr>
              <w:t>1.2</w:t>
            </w:r>
            <w:r w:rsidR="00947F03" w:rsidRPr="00AA7C86">
              <w:rPr>
                <w:rFonts w:ascii="Times New Roman" w:eastAsiaTheme="minorEastAsia" w:hAnsi="Times New Roman" w:cs="Times New Roman"/>
                <w:noProof/>
                <w:sz w:val="28"/>
                <w:szCs w:val="28"/>
                <w:lang w:val="ru-RU"/>
              </w:rPr>
              <w:tab/>
            </w:r>
            <w:r w:rsidR="00947F03" w:rsidRPr="00AA7C86">
              <w:rPr>
                <w:rStyle w:val="ab"/>
                <w:rFonts w:ascii="Times New Roman" w:eastAsia="Times New Roman" w:hAnsi="Times New Roman" w:cs="Times New Roman"/>
                <w:b/>
                <w:noProof/>
                <w:sz w:val="28"/>
                <w:szCs w:val="28"/>
              </w:rPr>
              <w:t>TiO</w:t>
            </w:r>
            <w:r w:rsidR="00947F03" w:rsidRPr="00AA7C86">
              <w:rPr>
                <w:rStyle w:val="ab"/>
                <w:rFonts w:ascii="Times New Roman" w:eastAsia="Times New Roman" w:hAnsi="Times New Roman" w:cs="Times New Roman"/>
                <w:b/>
                <w:noProof/>
                <w:sz w:val="28"/>
                <w:szCs w:val="28"/>
                <w:vertAlign w:val="subscript"/>
              </w:rPr>
              <w:t>2</w:t>
            </w:r>
            <w:r w:rsidR="00947F03" w:rsidRPr="00AA7C86">
              <w:rPr>
                <w:rStyle w:val="ab"/>
                <w:rFonts w:ascii="Times New Roman" w:eastAsia="Times New Roman" w:hAnsi="Times New Roman" w:cs="Times New Roman"/>
                <w:b/>
                <w:noProof/>
                <w:sz w:val="28"/>
                <w:szCs w:val="28"/>
              </w:rPr>
              <w:t xml:space="preserve"> негізіндегі фотокатализ</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_Toc220057275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21</w:t>
            </w:r>
            <w:r w:rsidR="00947F03" w:rsidRPr="00AA7C86">
              <w:rPr>
                <w:rFonts w:ascii="Times New Roman" w:hAnsi="Times New Roman" w:cs="Times New Roman"/>
                <w:noProof/>
                <w:webHidden/>
                <w:sz w:val="28"/>
                <w:szCs w:val="28"/>
              </w:rPr>
              <w:fldChar w:fldCharType="end"/>
            </w:r>
          </w:hyperlink>
        </w:p>
        <w:p w14:paraId="42CACABE" w14:textId="4EF4A5E3" w:rsidR="00947F03" w:rsidRPr="00AA7C86" w:rsidRDefault="00953836" w:rsidP="00947F03">
          <w:pPr>
            <w:pStyle w:val="32"/>
            <w:rPr>
              <w:rFonts w:eastAsiaTheme="minorEastAsia"/>
              <w:i w:val="0"/>
              <w:iCs w:val="0"/>
              <w:sz w:val="28"/>
              <w:szCs w:val="28"/>
              <w:lang w:val="ru-RU"/>
            </w:rPr>
          </w:pPr>
          <w:hyperlink w:anchor="_Toc220057276" w:history="1">
            <w:r w:rsidR="00947F03" w:rsidRPr="00AA7C86">
              <w:rPr>
                <w:rStyle w:val="ab"/>
                <w:rFonts w:eastAsia="Times New Roman"/>
                <w:i w:val="0"/>
                <w:iCs w:val="0"/>
                <w:sz w:val="28"/>
                <w:szCs w:val="28"/>
                <w:lang w:val="kk-KZ"/>
              </w:rPr>
              <w:t>1.2.1 TiO</w:t>
            </w:r>
            <w:r w:rsidR="00947F03" w:rsidRPr="00AA7C86">
              <w:rPr>
                <w:rStyle w:val="ab"/>
                <w:rFonts w:eastAsia="Times New Roman"/>
                <w:i w:val="0"/>
                <w:iCs w:val="0"/>
                <w:sz w:val="28"/>
                <w:szCs w:val="28"/>
                <w:vertAlign w:val="subscript"/>
                <w:lang w:val="kk-KZ"/>
              </w:rPr>
              <w:t>2</w:t>
            </w:r>
            <w:r w:rsidR="00947F03" w:rsidRPr="00AA7C86">
              <w:rPr>
                <w:rStyle w:val="ab"/>
                <w:rFonts w:eastAsia="Times New Roman"/>
                <w:i w:val="0"/>
                <w:iCs w:val="0"/>
                <w:sz w:val="28"/>
                <w:szCs w:val="28"/>
                <w:lang w:val="kk-KZ"/>
              </w:rPr>
              <w:t xml:space="preserve"> полиморфты құрылымдары: анатаз, рутил және брукит</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_Toc220057276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21</w:t>
            </w:r>
            <w:r w:rsidR="00947F03" w:rsidRPr="00AA7C86">
              <w:rPr>
                <w:i w:val="0"/>
                <w:iCs w:val="0"/>
                <w:webHidden/>
                <w:sz w:val="28"/>
                <w:szCs w:val="28"/>
              </w:rPr>
              <w:fldChar w:fldCharType="end"/>
            </w:r>
          </w:hyperlink>
        </w:p>
        <w:p w14:paraId="78D0B5C2" w14:textId="26785AD4" w:rsidR="00947F03" w:rsidRPr="00AA7C86" w:rsidRDefault="00953836" w:rsidP="00947F03">
          <w:pPr>
            <w:pStyle w:val="32"/>
            <w:rPr>
              <w:rFonts w:eastAsiaTheme="minorEastAsia"/>
              <w:i w:val="0"/>
              <w:iCs w:val="0"/>
              <w:sz w:val="28"/>
              <w:szCs w:val="28"/>
              <w:lang w:val="ru-RU"/>
            </w:rPr>
          </w:pPr>
          <w:hyperlink w:anchor="_Toc220057277" w:history="1">
            <w:r w:rsidR="00947F03" w:rsidRPr="00AA7C86">
              <w:rPr>
                <w:rStyle w:val="ab"/>
                <w:rFonts w:eastAsia="Times New Roman"/>
                <w:i w:val="0"/>
                <w:iCs w:val="0"/>
                <w:sz w:val="28"/>
                <w:szCs w:val="28"/>
                <w:lang w:val="kk-KZ"/>
              </w:rPr>
              <w:t>1.2.2</w:t>
            </w:r>
            <w:r w:rsidR="00947F03" w:rsidRPr="00AA7C86">
              <w:rPr>
                <w:rStyle w:val="ab"/>
                <w:rFonts w:eastAsia="Times New Roman"/>
                <w:i w:val="0"/>
                <w:iCs w:val="0"/>
                <w:sz w:val="28"/>
                <w:szCs w:val="28"/>
                <w:lang w:val="en-US"/>
              </w:rPr>
              <w:t xml:space="preserve"> </w:t>
            </w:r>
            <w:r w:rsidR="00947F03" w:rsidRPr="00AA7C86">
              <w:rPr>
                <w:rFonts w:eastAsiaTheme="minorEastAsia"/>
                <w:i w:val="0"/>
                <w:iCs w:val="0"/>
                <w:sz w:val="28"/>
                <w:szCs w:val="28"/>
                <w:lang w:val="ru-RU"/>
              </w:rPr>
              <w:tab/>
            </w:r>
            <w:r w:rsidR="00947F03" w:rsidRPr="00AA7C86">
              <w:rPr>
                <w:rStyle w:val="ab"/>
                <w:rFonts w:eastAsia="Times New Roman"/>
                <w:i w:val="0"/>
                <w:iCs w:val="0"/>
                <w:sz w:val="28"/>
                <w:szCs w:val="28"/>
                <w:lang w:val="en-US"/>
              </w:rPr>
              <w:t>TiO</w:t>
            </w:r>
            <w:r w:rsidR="00947F03" w:rsidRPr="00AA7C86">
              <w:rPr>
                <w:rStyle w:val="ab"/>
                <w:rFonts w:eastAsia="Times New Roman"/>
                <w:i w:val="0"/>
                <w:iCs w:val="0"/>
                <w:sz w:val="28"/>
                <w:szCs w:val="28"/>
                <w:vertAlign w:val="subscript"/>
                <w:lang w:val="en-US"/>
              </w:rPr>
              <w:t>2</w:t>
            </w:r>
            <w:r w:rsidR="00947F03" w:rsidRPr="00AA7C86">
              <w:rPr>
                <w:rStyle w:val="ab"/>
                <w:rFonts w:eastAsia="Times New Roman"/>
                <w:i w:val="0"/>
                <w:iCs w:val="0"/>
                <w:sz w:val="28"/>
                <w:szCs w:val="28"/>
                <w:lang w:val="en-US"/>
              </w:rPr>
              <w:t xml:space="preserve"> </w:t>
            </w:r>
            <w:r w:rsidR="00947F03" w:rsidRPr="00AA7C86">
              <w:rPr>
                <w:rStyle w:val="ab"/>
                <w:rFonts w:eastAsia="Times New Roman"/>
                <w:i w:val="0"/>
                <w:iCs w:val="0"/>
                <w:sz w:val="28"/>
                <w:szCs w:val="28"/>
                <w:lang w:val="kk-KZ"/>
              </w:rPr>
              <w:t>аймақтық құрылымы</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_Toc220057277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23</w:t>
            </w:r>
            <w:r w:rsidR="00947F03" w:rsidRPr="00AA7C86">
              <w:rPr>
                <w:i w:val="0"/>
                <w:iCs w:val="0"/>
                <w:webHidden/>
                <w:sz w:val="28"/>
                <w:szCs w:val="28"/>
              </w:rPr>
              <w:fldChar w:fldCharType="end"/>
            </w:r>
          </w:hyperlink>
        </w:p>
        <w:p w14:paraId="79D9D267" w14:textId="4DC21F00" w:rsidR="00947F03" w:rsidRPr="00AA7C86" w:rsidRDefault="00953836" w:rsidP="00947F03">
          <w:pPr>
            <w:pStyle w:val="24"/>
            <w:spacing w:after="0" w:line="240" w:lineRule="auto"/>
            <w:rPr>
              <w:rFonts w:ascii="Times New Roman" w:eastAsiaTheme="minorEastAsia" w:hAnsi="Times New Roman" w:cs="Times New Roman"/>
              <w:noProof/>
              <w:sz w:val="28"/>
              <w:szCs w:val="28"/>
              <w:lang w:val="ru-RU"/>
            </w:rPr>
          </w:pPr>
          <w:hyperlink w:anchor="_Toc220057278" w:history="1">
            <w:r w:rsidR="00947F03" w:rsidRPr="00AA7C86">
              <w:rPr>
                <w:rStyle w:val="ab"/>
                <w:rFonts w:ascii="Times New Roman" w:eastAsia="Times New Roman" w:hAnsi="Times New Roman" w:cs="Times New Roman"/>
                <w:b/>
                <w:noProof/>
                <w:sz w:val="28"/>
                <w:szCs w:val="28"/>
                <w:lang w:val="kk-KZ"/>
              </w:rPr>
              <w:t xml:space="preserve">1.3 </w:t>
            </w:r>
            <w:r w:rsidR="00947F03" w:rsidRPr="00AA7C86">
              <w:rPr>
                <w:rStyle w:val="ab"/>
                <w:rFonts w:ascii="Times New Roman" w:eastAsia="Times New Roman" w:hAnsi="Times New Roman" w:cs="Times New Roman"/>
                <w:b/>
                <w:bCs/>
                <w:noProof/>
                <w:sz w:val="28"/>
                <w:szCs w:val="28"/>
              </w:rPr>
              <w:t>TiO</w:t>
            </w:r>
            <w:r w:rsidR="00947F03" w:rsidRPr="00AA7C86">
              <w:rPr>
                <w:rStyle w:val="ab"/>
                <w:rFonts w:ascii="Times New Roman" w:eastAsia="Times New Roman" w:hAnsi="Times New Roman" w:cs="Times New Roman"/>
                <w:b/>
                <w:bCs/>
                <w:noProof/>
                <w:sz w:val="28"/>
                <w:szCs w:val="28"/>
                <w:vertAlign w:val="subscript"/>
              </w:rPr>
              <w:t>2</w:t>
            </w:r>
            <w:r w:rsidR="00947F03" w:rsidRPr="00AA7C86">
              <w:rPr>
                <w:rStyle w:val="ab"/>
                <w:rFonts w:ascii="Times New Roman" w:eastAsia="Times New Roman" w:hAnsi="Times New Roman" w:cs="Times New Roman"/>
                <w:b/>
                <w:bCs/>
                <w:noProof/>
                <w:sz w:val="28"/>
                <w:szCs w:val="28"/>
              </w:rPr>
              <w:t xml:space="preserve"> фотокаталитикалық белсенділігін арттыру жолдары</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_Toc220057278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25</w:t>
            </w:r>
            <w:r w:rsidR="00947F03" w:rsidRPr="00AA7C86">
              <w:rPr>
                <w:rFonts w:ascii="Times New Roman" w:hAnsi="Times New Roman" w:cs="Times New Roman"/>
                <w:noProof/>
                <w:webHidden/>
                <w:sz w:val="28"/>
                <w:szCs w:val="28"/>
              </w:rPr>
              <w:fldChar w:fldCharType="end"/>
            </w:r>
          </w:hyperlink>
        </w:p>
        <w:p w14:paraId="3469AE3B" w14:textId="5502454C" w:rsidR="00947F03" w:rsidRPr="00AA7C86" w:rsidRDefault="00953836" w:rsidP="00947F03">
          <w:pPr>
            <w:pStyle w:val="32"/>
            <w:rPr>
              <w:rFonts w:eastAsiaTheme="minorEastAsia"/>
              <w:i w:val="0"/>
              <w:iCs w:val="0"/>
              <w:sz w:val="28"/>
              <w:szCs w:val="28"/>
              <w:lang w:val="ru-RU"/>
            </w:rPr>
          </w:pPr>
          <w:hyperlink w:anchor="_Toc220057279" w:history="1">
            <w:r w:rsidR="00947F03" w:rsidRPr="00AA7C86">
              <w:rPr>
                <w:rStyle w:val="ab"/>
                <w:rFonts w:eastAsia="Times New Roman"/>
                <w:bCs/>
                <w:i w:val="0"/>
                <w:iCs w:val="0"/>
                <w:sz w:val="28"/>
                <w:szCs w:val="28"/>
                <w:lang w:val="kk-KZ"/>
              </w:rPr>
              <w:t>1.3.1 Металмен легирлеу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_Toc220057279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26</w:t>
            </w:r>
            <w:r w:rsidR="00947F03" w:rsidRPr="00AA7C86">
              <w:rPr>
                <w:i w:val="0"/>
                <w:iCs w:val="0"/>
                <w:webHidden/>
                <w:sz w:val="28"/>
                <w:szCs w:val="28"/>
              </w:rPr>
              <w:fldChar w:fldCharType="end"/>
            </w:r>
          </w:hyperlink>
        </w:p>
        <w:p w14:paraId="554DEE2A" w14:textId="72012B77" w:rsidR="00947F03" w:rsidRPr="00AA7C86" w:rsidRDefault="00953836" w:rsidP="00947F03">
          <w:pPr>
            <w:pStyle w:val="32"/>
            <w:rPr>
              <w:rFonts w:eastAsiaTheme="minorEastAsia"/>
              <w:i w:val="0"/>
              <w:iCs w:val="0"/>
              <w:sz w:val="28"/>
              <w:szCs w:val="28"/>
              <w:lang w:val="ru-RU"/>
            </w:rPr>
          </w:pPr>
          <w:hyperlink w:anchor="_Toc220057280" w:history="1">
            <w:r w:rsidR="00947F03" w:rsidRPr="00AA7C86">
              <w:rPr>
                <w:rStyle w:val="ab"/>
                <w:rFonts w:eastAsia="Times New Roman"/>
                <w:bCs/>
                <w:i w:val="0"/>
                <w:iCs w:val="0"/>
                <w:sz w:val="28"/>
                <w:szCs w:val="28"/>
                <w:lang w:val="kk-KZ"/>
              </w:rPr>
              <w:t>1.3.2 Бейметалмен легирлеу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_Toc220057280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28</w:t>
            </w:r>
            <w:r w:rsidR="00947F03" w:rsidRPr="00AA7C86">
              <w:rPr>
                <w:i w:val="0"/>
                <w:iCs w:val="0"/>
                <w:webHidden/>
                <w:sz w:val="28"/>
                <w:szCs w:val="28"/>
              </w:rPr>
              <w:fldChar w:fldCharType="end"/>
            </w:r>
          </w:hyperlink>
        </w:p>
        <w:p w14:paraId="29B6AE35" w14:textId="7B932F59" w:rsidR="00947F03" w:rsidRPr="00AA7C86" w:rsidRDefault="00953836" w:rsidP="00947F03">
          <w:pPr>
            <w:pStyle w:val="32"/>
            <w:rPr>
              <w:rFonts w:eastAsiaTheme="minorEastAsia"/>
              <w:i w:val="0"/>
              <w:iCs w:val="0"/>
              <w:sz w:val="28"/>
              <w:szCs w:val="28"/>
              <w:lang w:val="ru-RU"/>
            </w:rPr>
          </w:pPr>
          <w:hyperlink w:anchor="_Toc220057281" w:history="1">
            <w:r w:rsidR="00947F03" w:rsidRPr="00AA7C86">
              <w:rPr>
                <w:rStyle w:val="ab"/>
                <w:i w:val="0"/>
                <w:iCs w:val="0"/>
                <w:sz w:val="28"/>
                <w:szCs w:val="28"/>
                <w:lang w:val="kk-KZ"/>
              </w:rPr>
              <w:t>1.3.3 Гетероқұрылымдар түзу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_Toc220057281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30</w:t>
            </w:r>
            <w:r w:rsidR="00947F03" w:rsidRPr="00AA7C86">
              <w:rPr>
                <w:i w:val="0"/>
                <w:iCs w:val="0"/>
                <w:webHidden/>
                <w:sz w:val="28"/>
                <w:szCs w:val="28"/>
              </w:rPr>
              <w:fldChar w:fldCharType="end"/>
            </w:r>
          </w:hyperlink>
        </w:p>
        <w:p w14:paraId="6045DEC6" w14:textId="1AE23F50" w:rsidR="00947F03" w:rsidRPr="00AA7C86" w:rsidRDefault="00953836" w:rsidP="00947F03">
          <w:pPr>
            <w:pStyle w:val="13"/>
            <w:spacing w:after="0" w:line="240" w:lineRule="auto"/>
            <w:jc w:val="both"/>
            <w:rPr>
              <w:rFonts w:ascii="Times New Roman" w:eastAsiaTheme="minorEastAsia" w:hAnsi="Times New Roman" w:cs="Times New Roman"/>
              <w:noProof/>
              <w:sz w:val="28"/>
              <w:szCs w:val="28"/>
              <w:lang w:val="ru-RU"/>
            </w:rPr>
          </w:pPr>
          <w:hyperlink w:anchor="_Toc220057282" w:history="1">
            <w:r w:rsidR="00947F03" w:rsidRPr="00AA7C86">
              <w:rPr>
                <w:rStyle w:val="ab"/>
                <w:rFonts w:ascii="Times New Roman" w:eastAsia="Times New Roman" w:hAnsi="Times New Roman" w:cs="Times New Roman"/>
                <w:b/>
                <w:noProof/>
                <w:sz w:val="28"/>
                <w:szCs w:val="28"/>
                <w:lang w:val="kk-KZ"/>
              </w:rPr>
              <w:t>2. ТӘЖІРИБЕЛІК БӨЛІМ</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_Toc220057282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34</w:t>
            </w:r>
            <w:r w:rsidR="00947F03" w:rsidRPr="00AA7C86">
              <w:rPr>
                <w:rFonts w:ascii="Times New Roman" w:hAnsi="Times New Roman" w:cs="Times New Roman"/>
                <w:noProof/>
                <w:webHidden/>
                <w:sz w:val="28"/>
                <w:szCs w:val="28"/>
              </w:rPr>
              <w:fldChar w:fldCharType="end"/>
            </w:r>
          </w:hyperlink>
        </w:p>
        <w:p w14:paraId="7380429E" w14:textId="456AE3C2" w:rsidR="00947F03" w:rsidRPr="00AA7C86" w:rsidRDefault="00953836" w:rsidP="00947F03">
          <w:pPr>
            <w:pStyle w:val="24"/>
            <w:spacing w:after="0" w:line="240" w:lineRule="auto"/>
            <w:rPr>
              <w:rFonts w:ascii="Times New Roman" w:eastAsiaTheme="minorEastAsia" w:hAnsi="Times New Roman" w:cs="Times New Roman"/>
              <w:noProof/>
              <w:sz w:val="28"/>
              <w:szCs w:val="28"/>
              <w:lang w:val="ru-RU"/>
            </w:rPr>
          </w:pPr>
          <w:hyperlink w:anchor="_Toc220057283" w:history="1">
            <w:r w:rsidR="00947F03" w:rsidRPr="00AA7C86">
              <w:rPr>
                <w:rStyle w:val="ab"/>
                <w:rFonts w:ascii="Times New Roman" w:eastAsia="Times New Roman" w:hAnsi="Times New Roman" w:cs="Times New Roman"/>
                <w:b/>
                <w:noProof/>
                <w:sz w:val="28"/>
                <w:szCs w:val="28"/>
                <w:lang w:val="kk-KZ"/>
              </w:rPr>
              <w:t>2.1 TiO</w:t>
            </w:r>
            <w:r w:rsidR="00947F03" w:rsidRPr="00AA7C86">
              <w:rPr>
                <w:rStyle w:val="ab"/>
                <w:rFonts w:ascii="Times New Roman" w:eastAsia="Times New Roman" w:hAnsi="Times New Roman" w:cs="Times New Roman"/>
                <w:b/>
                <w:noProof/>
                <w:sz w:val="28"/>
                <w:szCs w:val="28"/>
                <w:vertAlign w:val="subscript"/>
                <w:lang w:val="kk-KZ"/>
              </w:rPr>
              <w:t>2</w:t>
            </w:r>
            <w:r w:rsidR="00947F03" w:rsidRPr="00AA7C86">
              <w:rPr>
                <w:rStyle w:val="ab"/>
                <w:rFonts w:ascii="Times New Roman" w:eastAsia="Times New Roman" w:hAnsi="Times New Roman" w:cs="Times New Roman"/>
                <w:b/>
                <w:noProof/>
                <w:sz w:val="28"/>
                <w:szCs w:val="28"/>
                <w:lang w:val="kk-KZ"/>
              </w:rPr>
              <w:t xml:space="preserve"> наноұнтақтарын алу әдістері</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_Toc220057283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34</w:t>
            </w:r>
            <w:r w:rsidR="00947F03" w:rsidRPr="00AA7C86">
              <w:rPr>
                <w:rFonts w:ascii="Times New Roman" w:hAnsi="Times New Roman" w:cs="Times New Roman"/>
                <w:noProof/>
                <w:webHidden/>
                <w:sz w:val="28"/>
                <w:szCs w:val="28"/>
              </w:rPr>
              <w:fldChar w:fldCharType="end"/>
            </w:r>
          </w:hyperlink>
        </w:p>
        <w:p w14:paraId="1A88AECC" w14:textId="792CB41D" w:rsidR="00947F03" w:rsidRPr="00AA7C86" w:rsidRDefault="00953836" w:rsidP="00947F03">
          <w:pPr>
            <w:pStyle w:val="32"/>
            <w:rPr>
              <w:rFonts w:eastAsiaTheme="minorEastAsia"/>
              <w:i w:val="0"/>
              <w:iCs w:val="0"/>
              <w:sz w:val="28"/>
              <w:szCs w:val="28"/>
              <w:lang w:val="ru-RU"/>
            </w:rPr>
          </w:pPr>
          <w:hyperlink w:anchor="_Toc220057284" w:history="1">
            <w:r w:rsidR="00947F03" w:rsidRPr="00AA7C86">
              <w:rPr>
                <w:rStyle w:val="ab"/>
                <w:rFonts w:eastAsia="Times New Roman"/>
                <w:bCs/>
                <w:i w:val="0"/>
                <w:iCs w:val="0"/>
                <w:sz w:val="28"/>
                <w:szCs w:val="28"/>
                <w:lang w:val="kk-KZ"/>
              </w:rPr>
              <w:t>2.1.1 NH</w:t>
            </w:r>
            <w:r w:rsidR="00947F03" w:rsidRPr="00AA7C86">
              <w:rPr>
                <w:rStyle w:val="ab"/>
                <w:rFonts w:eastAsia="Times New Roman"/>
                <w:bCs/>
                <w:i w:val="0"/>
                <w:iCs w:val="0"/>
                <w:sz w:val="28"/>
                <w:szCs w:val="28"/>
                <w:vertAlign w:val="subscript"/>
                <w:lang w:val="kk-KZ"/>
              </w:rPr>
              <w:t>2</w:t>
            </w:r>
            <w:r w:rsidR="00947F03" w:rsidRPr="00AA7C86">
              <w:rPr>
                <w:rStyle w:val="ab"/>
                <w:rFonts w:eastAsia="Times New Roman"/>
                <w:bCs/>
                <w:i w:val="0"/>
                <w:iCs w:val="0"/>
                <w:sz w:val="28"/>
                <w:szCs w:val="28"/>
                <w:lang w:val="kk-KZ"/>
              </w:rPr>
              <w:t>-MIL-125 МОҚҚ сольвотермиялық әдіс арқылы алу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_Toc220057284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34</w:t>
            </w:r>
            <w:r w:rsidR="00947F03" w:rsidRPr="00AA7C86">
              <w:rPr>
                <w:i w:val="0"/>
                <w:iCs w:val="0"/>
                <w:webHidden/>
                <w:sz w:val="28"/>
                <w:szCs w:val="28"/>
              </w:rPr>
              <w:fldChar w:fldCharType="end"/>
            </w:r>
          </w:hyperlink>
        </w:p>
        <w:p w14:paraId="08A68448" w14:textId="727E07AF" w:rsidR="00947F03" w:rsidRPr="00AA7C86" w:rsidRDefault="00953836" w:rsidP="00947F03">
          <w:pPr>
            <w:pStyle w:val="32"/>
            <w:rPr>
              <w:rFonts w:eastAsiaTheme="minorEastAsia"/>
              <w:i w:val="0"/>
              <w:iCs w:val="0"/>
              <w:sz w:val="28"/>
              <w:szCs w:val="28"/>
              <w:lang w:val="ru-RU"/>
            </w:rPr>
          </w:pPr>
          <w:hyperlink w:anchor="_Toc220057285" w:history="1">
            <w:r w:rsidR="00947F03" w:rsidRPr="00AA7C86">
              <w:rPr>
                <w:rStyle w:val="ab"/>
                <w:rFonts w:eastAsia="Times New Roman"/>
                <w:bCs/>
                <w:i w:val="0"/>
                <w:iCs w:val="0"/>
                <w:sz w:val="28"/>
                <w:szCs w:val="28"/>
                <w:lang w:val="kk-KZ"/>
              </w:rPr>
              <w:t>2.1.2 N-TiO</w:t>
            </w:r>
            <w:r w:rsidR="00947F03" w:rsidRPr="00AA7C86">
              <w:rPr>
                <w:rStyle w:val="ab"/>
                <w:rFonts w:eastAsia="Times New Roman"/>
                <w:bCs/>
                <w:i w:val="0"/>
                <w:iCs w:val="0"/>
                <w:sz w:val="28"/>
                <w:szCs w:val="28"/>
                <w:vertAlign w:val="subscript"/>
                <w:lang w:val="kk-KZ"/>
              </w:rPr>
              <w:t>2</w:t>
            </w:r>
            <w:r w:rsidR="00947F03" w:rsidRPr="00AA7C86">
              <w:rPr>
                <w:rStyle w:val="ab"/>
                <w:rFonts w:eastAsia="Times New Roman"/>
                <w:bCs/>
                <w:i w:val="0"/>
                <w:iCs w:val="0"/>
                <w:sz w:val="28"/>
                <w:szCs w:val="28"/>
                <w:lang w:val="kk-KZ"/>
              </w:rPr>
              <w:t xml:space="preserve"> наноұнтақтарын NH</w:t>
            </w:r>
            <w:r w:rsidR="00947F03" w:rsidRPr="00AA7C86">
              <w:rPr>
                <w:rStyle w:val="ab"/>
                <w:rFonts w:eastAsia="Times New Roman"/>
                <w:bCs/>
                <w:i w:val="0"/>
                <w:iCs w:val="0"/>
                <w:sz w:val="28"/>
                <w:szCs w:val="28"/>
                <w:vertAlign w:val="subscript"/>
                <w:lang w:val="kk-KZ"/>
              </w:rPr>
              <w:t>2</w:t>
            </w:r>
            <w:r w:rsidR="00947F03" w:rsidRPr="00AA7C86">
              <w:rPr>
                <w:rStyle w:val="ab"/>
                <w:rFonts w:eastAsia="Times New Roman"/>
                <w:bCs/>
                <w:i w:val="0"/>
                <w:iCs w:val="0"/>
                <w:sz w:val="28"/>
                <w:szCs w:val="28"/>
                <w:lang w:val="kk-KZ"/>
              </w:rPr>
              <w:t>-MIL-125 күйдіру арқылы алу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_Toc220057285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36</w:t>
            </w:r>
            <w:r w:rsidR="00947F03" w:rsidRPr="00AA7C86">
              <w:rPr>
                <w:i w:val="0"/>
                <w:iCs w:val="0"/>
                <w:webHidden/>
                <w:sz w:val="28"/>
                <w:szCs w:val="28"/>
              </w:rPr>
              <w:fldChar w:fldCharType="end"/>
            </w:r>
          </w:hyperlink>
        </w:p>
        <w:p w14:paraId="772D6C29" w14:textId="712798D5" w:rsidR="00947F03" w:rsidRPr="00AA7C86" w:rsidRDefault="00953836" w:rsidP="00947F03">
          <w:pPr>
            <w:pStyle w:val="32"/>
            <w:rPr>
              <w:rFonts w:eastAsiaTheme="minorEastAsia"/>
              <w:i w:val="0"/>
              <w:iCs w:val="0"/>
              <w:sz w:val="28"/>
              <w:szCs w:val="28"/>
              <w:lang w:val="ru-RU"/>
            </w:rPr>
          </w:pPr>
          <w:hyperlink w:anchor="_Toc220057286" w:history="1">
            <w:r w:rsidR="00947F03" w:rsidRPr="00AA7C86">
              <w:rPr>
                <w:rStyle w:val="ab"/>
                <w:rFonts w:eastAsia="Times New Roman"/>
                <w:bCs/>
                <w:i w:val="0"/>
                <w:iCs w:val="0"/>
                <w:sz w:val="28"/>
                <w:szCs w:val="28"/>
                <w:lang w:val="kk-KZ"/>
              </w:rPr>
              <w:t>2.1.3 Fe</w:t>
            </w:r>
            <w:r w:rsidR="00947F03" w:rsidRPr="00AA7C86">
              <w:rPr>
                <w:rStyle w:val="ab"/>
                <w:rFonts w:eastAsia="Times New Roman"/>
                <w:bCs/>
                <w:i w:val="0"/>
                <w:iCs w:val="0"/>
                <w:sz w:val="28"/>
                <w:szCs w:val="28"/>
                <w:vertAlign w:val="superscript"/>
                <w:lang w:val="kk-KZ"/>
              </w:rPr>
              <w:t>3+</w:t>
            </w:r>
            <w:r w:rsidR="00947F03" w:rsidRPr="00AA7C86">
              <w:rPr>
                <w:rStyle w:val="ab"/>
                <w:rFonts w:eastAsia="Times New Roman"/>
                <w:bCs/>
                <w:i w:val="0"/>
                <w:iCs w:val="0"/>
                <w:sz w:val="28"/>
                <w:szCs w:val="28"/>
                <w:lang w:val="kk-KZ"/>
              </w:rPr>
              <w:t xml:space="preserve"> сіңірілген N-TiO</w:t>
            </w:r>
            <w:r w:rsidR="00947F03" w:rsidRPr="00AA7C86">
              <w:rPr>
                <w:rStyle w:val="ab"/>
                <w:rFonts w:eastAsia="Times New Roman"/>
                <w:bCs/>
                <w:i w:val="0"/>
                <w:iCs w:val="0"/>
                <w:sz w:val="28"/>
                <w:szCs w:val="28"/>
                <w:vertAlign w:val="subscript"/>
                <w:lang w:val="kk-KZ"/>
              </w:rPr>
              <w:t>2</w:t>
            </w:r>
            <w:r w:rsidR="00947F03" w:rsidRPr="00AA7C86">
              <w:rPr>
                <w:rStyle w:val="ab"/>
                <w:rFonts w:eastAsia="Times New Roman"/>
                <w:bCs/>
                <w:i w:val="0"/>
                <w:iCs w:val="0"/>
                <w:sz w:val="28"/>
                <w:szCs w:val="28"/>
                <w:lang w:val="kk-KZ"/>
              </w:rPr>
              <w:t xml:space="preserve"> алу әдісі</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_Toc220057286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36</w:t>
            </w:r>
            <w:r w:rsidR="00947F03" w:rsidRPr="00AA7C86">
              <w:rPr>
                <w:i w:val="0"/>
                <w:iCs w:val="0"/>
                <w:webHidden/>
                <w:sz w:val="28"/>
                <w:szCs w:val="28"/>
              </w:rPr>
              <w:fldChar w:fldCharType="end"/>
            </w:r>
          </w:hyperlink>
        </w:p>
        <w:p w14:paraId="249B4EF7" w14:textId="1DF01C1F" w:rsidR="00947F03" w:rsidRPr="00AA7C86" w:rsidRDefault="00953836" w:rsidP="00947F03">
          <w:pPr>
            <w:pStyle w:val="32"/>
            <w:rPr>
              <w:rFonts w:eastAsiaTheme="minorEastAsia"/>
              <w:i w:val="0"/>
              <w:iCs w:val="0"/>
              <w:sz w:val="28"/>
              <w:szCs w:val="28"/>
              <w:lang w:val="ru-RU"/>
            </w:rPr>
          </w:pPr>
          <w:hyperlink w:anchor="_Toc220057287" w:history="1">
            <w:r w:rsidR="00947F03" w:rsidRPr="00AA7C86">
              <w:rPr>
                <w:rStyle w:val="ab"/>
                <w:rFonts w:eastAsia="Times New Roman"/>
                <w:bCs/>
                <w:i w:val="0"/>
                <w:iCs w:val="0"/>
                <w:sz w:val="28"/>
                <w:szCs w:val="28"/>
                <w:lang w:val="kk-KZ"/>
              </w:rPr>
              <w:t>2.1.4 N-TiO</w:t>
            </w:r>
            <w:r w:rsidR="00947F03" w:rsidRPr="00AA7C86">
              <w:rPr>
                <w:rStyle w:val="ab"/>
                <w:rFonts w:eastAsia="Times New Roman"/>
                <w:bCs/>
                <w:i w:val="0"/>
                <w:iCs w:val="0"/>
                <w:sz w:val="28"/>
                <w:szCs w:val="28"/>
                <w:vertAlign w:val="subscript"/>
                <w:lang w:val="kk-KZ"/>
              </w:rPr>
              <w:t>2</w:t>
            </w:r>
            <w:r w:rsidR="00947F03" w:rsidRPr="00AA7C86">
              <w:rPr>
                <w:rStyle w:val="ab"/>
                <w:rFonts w:eastAsia="Times New Roman"/>
                <w:bCs/>
                <w:i w:val="0"/>
                <w:iCs w:val="0"/>
                <w:sz w:val="28"/>
                <w:szCs w:val="28"/>
                <w:lang w:val="kk-KZ"/>
              </w:rPr>
              <w:t>/GO нанокомпозиттерін дайындау</w:t>
            </w:r>
            <w:r w:rsidR="00947F03" w:rsidRPr="00AA7C86">
              <w:rPr>
                <w:rStyle w:val="ab"/>
                <w:rFonts w:eastAsia="Times New Roman"/>
                <w:bCs/>
                <w:i w:val="0"/>
                <w:iCs w:val="0"/>
                <w:sz w:val="28"/>
                <w:szCs w:val="28"/>
              </w:rPr>
              <w:t xml:space="preserve"> </w:t>
            </w:r>
            <w:r w:rsidR="00947F03" w:rsidRPr="00AA7C86">
              <w:rPr>
                <w:rStyle w:val="ab"/>
                <w:rFonts w:eastAsia="Times New Roman"/>
                <w:bCs/>
                <w:i w:val="0"/>
                <w:iCs w:val="0"/>
                <w:sz w:val="28"/>
                <w:szCs w:val="28"/>
                <w:lang w:val="kk-KZ"/>
              </w:rPr>
              <w:t>әдісі</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_Toc220057287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37</w:t>
            </w:r>
            <w:r w:rsidR="00947F03" w:rsidRPr="00AA7C86">
              <w:rPr>
                <w:i w:val="0"/>
                <w:iCs w:val="0"/>
                <w:webHidden/>
                <w:sz w:val="28"/>
                <w:szCs w:val="28"/>
              </w:rPr>
              <w:fldChar w:fldCharType="end"/>
            </w:r>
          </w:hyperlink>
        </w:p>
        <w:p w14:paraId="75312D1F" w14:textId="2F19A86D" w:rsidR="00947F03" w:rsidRPr="00AA7C86" w:rsidRDefault="00953836" w:rsidP="00947F03">
          <w:pPr>
            <w:pStyle w:val="24"/>
            <w:spacing w:after="0" w:line="240" w:lineRule="auto"/>
            <w:rPr>
              <w:rFonts w:ascii="Times New Roman" w:eastAsiaTheme="minorEastAsia" w:hAnsi="Times New Roman" w:cs="Times New Roman"/>
              <w:noProof/>
              <w:sz w:val="28"/>
              <w:szCs w:val="28"/>
              <w:lang w:val="ru-RU"/>
            </w:rPr>
          </w:pPr>
          <w:hyperlink w:anchor="_Toc220057288" w:history="1">
            <w:r w:rsidR="00947F03" w:rsidRPr="00AA7C86">
              <w:rPr>
                <w:rStyle w:val="ab"/>
                <w:rFonts w:ascii="Times New Roman" w:eastAsia="Times New Roman" w:hAnsi="Times New Roman" w:cs="Times New Roman"/>
                <w:b/>
                <w:noProof/>
                <w:sz w:val="28"/>
                <w:szCs w:val="28"/>
                <w:lang w:val="kk-KZ"/>
              </w:rPr>
              <w:t>2.2</w:t>
            </w:r>
            <w:r w:rsidR="00947F03" w:rsidRPr="00AA7C86">
              <w:rPr>
                <w:rFonts w:ascii="Times New Roman" w:eastAsiaTheme="minorEastAsia" w:hAnsi="Times New Roman" w:cs="Times New Roman"/>
                <w:noProof/>
                <w:sz w:val="28"/>
                <w:szCs w:val="28"/>
                <w:lang w:val="ru-RU"/>
              </w:rPr>
              <w:tab/>
            </w:r>
            <w:r w:rsidR="00947F03" w:rsidRPr="00AA7C86">
              <w:rPr>
                <w:rStyle w:val="ab"/>
                <w:rFonts w:ascii="Times New Roman" w:eastAsia="Times New Roman" w:hAnsi="Times New Roman" w:cs="Times New Roman"/>
                <w:b/>
                <w:noProof/>
                <w:sz w:val="28"/>
                <w:szCs w:val="28"/>
                <w:lang w:val="kk-KZ"/>
              </w:rPr>
              <w:t>Фотокаталитикалық белсенділігін анықтау</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_Toc220057288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37</w:t>
            </w:r>
            <w:r w:rsidR="00947F03" w:rsidRPr="00AA7C86">
              <w:rPr>
                <w:rFonts w:ascii="Times New Roman" w:hAnsi="Times New Roman" w:cs="Times New Roman"/>
                <w:noProof/>
                <w:webHidden/>
                <w:sz w:val="28"/>
                <w:szCs w:val="28"/>
              </w:rPr>
              <w:fldChar w:fldCharType="end"/>
            </w:r>
          </w:hyperlink>
        </w:p>
        <w:p w14:paraId="7A9D04D4" w14:textId="0C94043C" w:rsidR="00947F03" w:rsidRPr="00AA7C86" w:rsidRDefault="00953836" w:rsidP="00947F03">
          <w:pPr>
            <w:pStyle w:val="32"/>
            <w:rPr>
              <w:rFonts w:eastAsiaTheme="minorEastAsia"/>
              <w:i w:val="0"/>
              <w:iCs w:val="0"/>
              <w:sz w:val="28"/>
              <w:szCs w:val="28"/>
              <w:lang w:val="ru-RU"/>
            </w:rPr>
          </w:pPr>
          <w:hyperlink w:anchor="_Toc220057289" w:history="1">
            <w:r w:rsidR="00947F03" w:rsidRPr="00AA7C86">
              <w:rPr>
                <w:rStyle w:val="ab"/>
                <w:i w:val="0"/>
                <w:iCs w:val="0"/>
                <w:sz w:val="28"/>
                <w:szCs w:val="28"/>
                <w:lang w:val="kk-KZ"/>
              </w:rPr>
              <w:t>2.2.1 Фотокаталитикалық белсенділікті бағалау әдістемесі</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_Toc220057289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37</w:t>
            </w:r>
            <w:r w:rsidR="00947F03" w:rsidRPr="00AA7C86">
              <w:rPr>
                <w:i w:val="0"/>
                <w:iCs w:val="0"/>
                <w:webHidden/>
                <w:sz w:val="28"/>
                <w:szCs w:val="28"/>
              </w:rPr>
              <w:fldChar w:fldCharType="end"/>
            </w:r>
          </w:hyperlink>
        </w:p>
        <w:p w14:paraId="74CF41E8" w14:textId="4F60C978" w:rsidR="00947F03" w:rsidRPr="00AA7C86" w:rsidRDefault="00953836" w:rsidP="00947F03">
          <w:pPr>
            <w:pStyle w:val="32"/>
            <w:rPr>
              <w:rFonts w:eastAsiaTheme="minorEastAsia"/>
              <w:i w:val="0"/>
              <w:iCs w:val="0"/>
              <w:sz w:val="28"/>
              <w:szCs w:val="28"/>
              <w:lang w:val="ru-RU"/>
            </w:rPr>
          </w:pPr>
          <w:hyperlink w:anchor="_Toc220057290" w:history="1">
            <w:r w:rsidR="00947F03" w:rsidRPr="00AA7C86">
              <w:rPr>
                <w:rStyle w:val="ab"/>
                <w:i w:val="0"/>
                <w:iCs w:val="0"/>
                <w:sz w:val="28"/>
                <w:szCs w:val="28"/>
                <w:lang w:val="kk-KZ"/>
              </w:rPr>
              <w:t>2.2.2 Реакциядағы белсенді бөлшектерді анықтау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_Toc220057290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38</w:t>
            </w:r>
            <w:r w:rsidR="00947F03" w:rsidRPr="00AA7C86">
              <w:rPr>
                <w:i w:val="0"/>
                <w:iCs w:val="0"/>
                <w:webHidden/>
                <w:sz w:val="28"/>
                <w:szCs w:val="28"/>
              </w:rPr>
              <w:fldChar w:fldCharType="end"/>
            </w:r>
          </w:hyperlink>
        </w:p>
        <w:p w14:paraId="4E205C17" w14:textId="48687974" w:rsidR="00947F03" w:rsidRPr="00AA7C86" w:rsidRDefault="00953836" w:rsidP="00947F03">
          <w:pPr>
            <w:pStyle w:val="32"/>
            <w:rPr>
              <w:rFonts w:eastAsiaTheme="minorEastAsia"/>
              <w:i w:val="0"/>
              <w:iCs w:val="0"/>
              <w:sz w:val="28"/>
              <w:szCs w:val="28"/>
              <w:lang w:val="ru-RU"/>
            </w:rPr>
          </w:pPr>
          <w:hyperlink w:anchor="_Toc220057291" w:history="1">
            <w:r w:rsidR="00947F03" w:rsidRPr="00AA7C86">
              <w:rPr>
                <w:rStyle w:val="ab"/>
                <w:rFonts w:eastAsia="Times New Roman"/>
                <w:bCs/>
                <w:i w:val="0"/>
                <w:iCs w:val="0"/>
                <w:sz w:val="28"/>
                <w:szCs w:val="28"/>
                <w:lang w:val="kk-KZ"/>
              </w:rPr>
              <w:t>2.2.3 Фотокаталитикалық реакция ретін анықтау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_Toc220057291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38</w:t>
            </w:r>
            <w:r w:rsidR="00947F03" w:rsidRPr="00AA7C86">
              <w:rPr>
                <w:i w:val="0"/>
                <w:iCs w:val="0"/>
                <w:webHidden/>
                <w:sz w:val="28"/>
                <w:szCs w:val="28"/>
              </w:rPr>
              <w:fldChar w:fldCharType="end"/>
            </w:r>
          </w:hyperlink>
        </w:p>
        <w:p w14:paraId="4A79AD1B" w14:textId="31D09B70" w:rsidR="00947F03" w:rsidRPr="00AA7C86" w:rsidRDefault="00953836" w:rsidP="00947F03">
          <w:pPr>
            <w:pStyle w:val="32"/>
            <w:rPr>
              <w:rFonts w:eastAsiaTheme="minorEastAsia"/>
              <w:i w:val="0"/>
              <w:iCs w:val="0"/>
              <w:sz w:val="28"/>
              <w:szCs w:val="28"/>
              <w:lang w:val="ru-RU"/>
            </w:rPr>
          </w:pPr>
          <w:hyperlink w:anchor="_Toc220057292" w:history="1">
            <w:r w:rsidR="00947F03" w:rsidRPr="00AA7C86">
              <w:rPr>
                <w:rStyle w:val="ab"/>
                <w:rFonts w:eastAsia="Times New Roman"/>
                <w:bCs/>
                <w:i w:val="0"/>
                <w:iCs w:val="0"/>
                <w:sz w:val="28"/>
                <w:szCs w:val="28"/>
                <w:lang w:val="kk-KZ"/>
              </w:rPr>
              <w:t>2.2.4 Белсенділікті сандық бағалау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_Toc220057292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39</w:t>
            </w:r>
            <w:r w:rsidR="00947F03" w:rsidRPr="00AA7C86">
              <w:rPr>
                <w:i w:val="0"/>
                <w:iCs w:val="0"/>
                <w:webHidden/>
                <w:sz w:val="28"/>
                <w:szCs w:val="28"/>
              </w:rPr>
              <w:fldChar w:fldCharType="end"/>
            </w:r>
          </w:hyperlink>
        </w:p>
        <w:p w14:paraId="38F2BAFA" w14:textId="1D9CEB90" w:rsidR="00947F03" w:rsidRPr="00AA7C86" w:rsidRDefault="00953836" w:rsidP="00947F03">
          <w:pPr>
            <w:pStyle w:val="32"/>
            <w:rPr>
              <w:rFonts w:eastAsiaTheme="minorEastAsia"/>
              <w:i w:val="0"/>
              <w:iCs w:val="0"/>
              <w:sz w:val="28"/>
              <w:szCs w:val="28"/>
              <w:lang w:val="ru-RU"/>
            </w:rPr>
          </w:pPr>
          <w:hyperlink w:anchor="_Toc220057293" w:history="1">
            <w:r w:rsidR="00947F03" w:rsidRPr="00AA7C86">
              <w:rPr>
                <w:rStyle w:val="ab"/>
                <w:rFonts w:eastAsia="Times New Roman"/>
                <w:bCs/>
                <w:i w:val="0"/>
                <w:iCs w:val="0"/>
                <w:sz w:val="28"/>
                <w:szCs w:val="28"/>
                <w:lang w:val="kk-KZ"/>
              </w:rPr>
              <w:t>2.2.5 Статистикалық өңдеу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_Toc220057293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39</w:t>
            </w:r>
            <w:r w:rsidR="00947F03" w:rsidRPr="00AA7C86">
              <w:rPr>
                <w:i w:val="0"/>
                <w:iCs w:val="0"/>
                <w:webHidden/>
                <w:sz w:val="28"/>
                <w:szCs w:val="28"/>
              </w:rPr>
              <w:fldChar w:fldCharType="end"/>
            </w:r>
          </w:hyperlink>
        </w:p>
        <w:p w14:paraId="52FBDE50" w14:textId="00882F42" w:rsidR="00947F03" w:rsidRPr="00AA7C86" w:rsidRDefault="00953836" w:rsidP="00947F03">
          <w:pPr>
            <w:pStyle w:val="24"/>
            <w:spacing w:after="0" w:line="240" w:lineRule="auto"/>
            <w:rPr>
              <w:rFonts w:ascii="Times New Roman" w:eastAsiaTheme="minorEastAsia" w:hAnsi="Times New Roman" w:cs="Times New Roman"/>
              <w:noProof/>
              <w:sz w:val="28"/>
              <w:szCs w:val="28"/>
              <w:lang w:val="ru-RU"/>
            </w:rPr>
          </w:pPr>
          <w:hyperlink w:anchor="_Toc220057294" w:history="1">
            <w:r w:rsidR="00947F03" w:rsidRPr="00AA7C86">
              <w:rPr>
                <w:rStyle w:val="ab"/>
                <w:rFonts w:ascii="Times New Roman" w:eastAsia="Times New Roman" w:hAnsi="Times New Roman" w:cs="Times New Roman"/>
                <w:b/>
                <w:noProof/>
                <w:sz w:val="28"/>
                <w:szCs w:val="28"/>
                <w:lang w:val="kk-KZ"/>
              </w:rPr>
              <w:t>2.3 Зерттеудің физико-химиялық әдістері</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_Toc220057294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40</w:t>
            </w:r>
            <w:r w:rsidR="00947F03" w:rsidRPr="00AA7C86">
              <w:rPr>
                <w:rFonts w:ascii="Times New Roman" w:hAnsi="Times New Roman" w:cs="Times New Roman"/>
                <w:noProof/>
                <w:webHidden/>
                <w:sz w:val="28"/>
                <w:szCs w:val="28"/>
              </w:rPr>
              <w:fldChar w:fldCharType="end"/>
            </w:r>
          </w:hyperlink>
        </w:p>
        <w:p w14:paraId="238C8692" w14:textId="5517A1E6" w:rsidR="00947F03" w:rsidRPr="00AA7C86" w:rsidRDefault="00953836" w:rsidP="00947F03">
          <w:pPr>
            <w:pStyle w:val="32"/>
            <w:rPr>
              <w:rFonts w:eastAsiaTheme="minorEastAsia"/>
              <w:i w:val="0"/>
              <w:iCs w:val="0"/>
              <w:sz w:val="28"/>
              <w:szCs w:val="28"/>
              <w:lang w:val="ru-RU"/>
            </w:rPr>
          </w:pPr>
          <w:hyperlink w:anchor="_Toc220057295" w:history="1">
            <w:r w:rsidR="00947F03" w:rsidRPr="00AA7C86">
              <w:rPr>
                <w:rStyle w:val="ab"/>
                <w:rFonts w:eastAsia="Times New Roman"/>
                <w:bCs/>
                <w:i w:val="0"/>
                <w:iCs w:val="0"/>
                <w:sz w:val="28"/>
                <w:szCs w:val="28"/>
                <w:lang w:val="kk-KZ"/>
              </w:rPr>
              <w:t>2.3.1 Жарық көзінің қуатын өлшеу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_Toc220057295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40</w:t>
            </w:r>
            <w:r w:rsidR="00947F03" w:rsidRPr="00AA7C86">
              <w:rPr>
                <w:i w:val="0"/>
                <w:iCs w:val="0"/>
                <w:webHidden/>
                <w:sz w:val="28"/>
                <w:szCs w:val="28"/>
              </w:rPr>
              <w:fldChar w:fldCharType="end"/>
            </w:r>
          </w:hyperlink>
        </w:p>
        <w:p w14:paraId="61134AE8" w14:textId="60457D45" w:rsidR="00947F03" w:rsidRPr="00AA7C86" w:rsidRDefault="00953836" w:rsidP="00947F03">
          <w:pPr>
            <w:pStyle w:val="32"/>
            <w:rPr>
              <w:rFonts w:eastAsiaTheme="minorEastAsia"/>
              <w:i w:val="0"/>
              <w:iCs w:val="0"/>
              <w:sz w:val="28"/>
              <w:szCs w:val="28"/>
              <w:lang w:val="ru-RU"/>
            </w:rPr>
          </w:pPr>
          <w:hyperlink w:anchor="_Toc220057296" w:history="1">
            <w:r w:rsidR="00947F03" w:rsidRPr="00AA7C86">
              <w:rPr>
                <w:rStyle w:val="ab"/>
                <w:i w:val="0"/>
                <w:iCs w:val="0"/>
                <w:sz w:val="28"/>
                <w:szCs w:val="28"/>
                <w:lang w:val="kk-KZ"/>
              </w:rPr>
              <w:t>2.3.2 Органикалық ластағыштың ыдырау дәрежесін бағалау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_Toc220057296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40</w:t>
            </w:r>
            <w:r w:rsidR="00947F03" w:rsidRPr="00AA7C86">
              <w:rPr>
                <w:i w:val="0"/>
                <w:iCs w:val="0"/>
                <w:webHidden/>
                <w:sz w:val="28"/>
                <w:szCs w:val="28"/>
              </w:rPr>
              <w:fldChar w:fldCharType="end"/>
            </w:r>
          </w:hyperlink>
        </w:p>
        <w:p w14:paraId="3C2D8524" w14:textId="0DDB8531" w:rsidR="00947F03" w:rsidRPr="00AA7C86" w:rsidRDefault="00953836" w:rsidP="00947F03">
          <w:pPr>
            <w:pStyle w:val="32"/>
            <w:rPr>
              <w:rFonts w:eastAsiaTheme="minorEastAsia"/>
              <w:i w:val="0"/>
              <w:iCs w:val="0"/>
              <w:sz w:val="28"/>
              <w:szCs w:val="28"/>
              <w:lang w:val="ru-RU"/>
            </w:rPr>
          </w:pPr>
          <w:hyperlink w:anchor="_Toc220057297" w:history="1">
            <w:r w:rsidR="00947F03" w:rsidRPr="00AA7C86">
              <w:rPr>
                <w:rStyle w:val="ab"/>
                <w:i w:val="0"/>
                <w:iCs w:val="0"/>
                <w:sz w:val="28"/>
                <w:szCs w:val="28"/>
                <w:lang w:val="kk-KZ"/>
              </w:rPr>
              <w:t>2.3.3 Жартылай өткізгіштің оптикалық қасиетін бағалау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_Toc220057297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40</w:t>
            </w:r>
            <w:r w:rsidR="00947F03" w:rsidRPr="00AA7C86">
              <w:rPr>
                <w:i w:val="0"/>
                <w:iCs w:val="0"/>
                <w:webHidden/>
                <w:sz w:val="28"/>
                <w:szCs w:val="28"/>
              </w:rPr>
              <w:fldChar w:fldCharType="end"/>
            </w:r>
          </w:hyperlink>
        </w:p>
        <w:p w14:paraId="39598E45" w14:textId="1C1FF857" w:rsidR="00947F03" w:rsidRPr="00AA7C86" w:rsidRDefault="00953836" w:rsidP="00947F03">
          <w:pPr>
            <w:pStyle w:val="32"/>
            <w:rPr>
              <w:rFonts w:eastAsiaTheme="minorEastAsia"/>
              <w:i w:val="0"/>
              <w:iCs w:val="0"/>
              <w:sz w:val="28"/>
              <w:szCs w:val="28"/>
              <w:lang w:val="ru-RU"/>
            </w:rPr>
          </w:pPr>
          <w:hyperlink w:anchor="_Toc220057298" w:history="1">
            <w:r w:rsidR="00947F03" w:rsidRPr="00AA7C86">
              <w:rPr>
                <w:rStyle w:val="ab"/>
                <w:i w:val="0"/>
                <w:iCs w:val="0"/>
                <w:sz w:val="28"/>
                <w:szCs w:val="28"/>
                <w:lang w:val="kk-KZ"/>
              </w:rPr>
              <w:t>2.3.4 Құрылымдық сипаттамалары</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_Toc220057298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40</w:t>
            </w:r>
            <w:r w:rsidR="00947F03" w:rsidRPr="00AA7C86">
              <w:rPr>
                <w:i w:val="0"/>
                <w:iCs w:val="0"/>
                <w:webHidden/>
                <w:sz w:val="28"/>
                <w:szCs w:val="28"/>
              </w:rPr>
              <w:fldChar w:fldCharType="end"/>
            </w:r>
          </w:hyperlink>
        </w:p>
        <w:p w14:paraId="3BB3BEE4" w14:textId="016C2179" w:rsidR="00947F03" w:rsidRPr="00AA7C86" w:rsidRDefault="00953836" w:rsidP="00947F03">
          <w:pPr>
            <w:pStyle w:val="32"/>
            <w:rPr>
              <w:rFonts w:eastAsiaTheme="minorEastAsia"/>
              <w:i w:val="0"/>
              <w:iCs w:val="0"/>
              <w:sz w:val="28"/>
              <w:szCs w:val="28"/>
              <w:lang w:val="ru-RU"/>
            </w:rPr>
          </w:pPr>
          <w:hyperlink w:anchor="_Toc220057299" w:history="1">
            <w:r w:rsidR="00947F03" w:rsidRPr="00AA7C86">
              <w:rPr>
                <w:rStyle w:val="ab"/>
                <w:i w:val="0"/>
                <w:iCs w:val="0"/>
                <w:sz w:val="28"/>
                <w:szCs w:val="28"/>
                <w:lang w:val="kk-KZ"/>
              </w:rPr>
              <w:t>2.3.5 Морфология және микроқұрылым</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_Toc220057299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41</w:t>
            </w:r>
            <w:r w:rsidR="00947F03" w:rsidRPr="00AA7C86">
              <w:rPr>
                <w:i w:val="0"/>
                <w:iCs w:val="0"/>
                <w:webHidden/>
                <w:sz w:val="28"/>
                <w:szCs w:val="28"/>
              </w:rPr>
              <w:fldChar w:fldCharType="end"/>
            </w:r>
          </w:hyperlink>
        </w:p>
        <w:p w14:paraId="79AEF1CA" w14:textId="16FBA2FD" w:rsidR="00947F03" w:rsidRPr="00AA7C86" w:rsidRDefault="00953836" w:rsidP="00947F03">
          <w:pPr>
            <w:pStyle w:val="32"/>
            <w:rPr>
              <w:rFonts w:eastAsiaTheme="minorEastAsia"/>
              <w:i w:val="0"/>
              <w:iCs w:val="0"/>
              <w:sz w:val="28"/>
              <w:szCs w:val="28"/>
              <w:lang w:val="ru-RU"/>
            </w:rPr>
          </w:pPr>
          <w:hyperlink w:anchor="_Toc220057300" w:history="1">
            <w:r w:rsidR="00947F03" w:rsidRPr="00AA7C86">
              <w:rPr>
                <w:rStyle w:val="ab"/>
                <w:rFonts w:eastAsia="Times New Roman"/>
                <w:bCs/>
                <w:i w:val="0"/>
                <w:iCs w:val="0"/>
                <w:sz w:val="28"/>
                <w:szCs w:val="28"/>
                <w:lang w:val="kk-KZ"/>
              </w:rPr>
              <w:t>2.3.6 Адсорбциялық қабілетін анықтау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_Toc220057300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41</w:t>
            </w:r>
            <w:r w:rsidR="00947F03" w:rsidRPr="00AA7C86">
              <w:rPr>
                <w:i w:val="0"/>
                <w:iCs w:val="0"/>
                <w:webHidden/>
                <w:sz w:val="28"/>
                <w:szCs w:val="28"/>
              </w:rPr>
              <w:fldChar w:fldCharType="end"/>
            </w:r>
          </w:hyperlink>
        </w:p>
        <w:p w14:paraId="477EBEBB" w14:textId="3008B1ED" w:rsidR="00947F03" w:rsidRPr="00AA7C86" w:rsidRDefault="00953836" w:rsidP="00947F03">
          <w:pPr>
            <w:pStyle w:val="32"/>
            <w:rPr>
              <w:rFonts w:eastAsiaTheme="minorEastAsia"/>
              <w:i w:val="0"/>
              <w:iCs w:val="0"/>
              <w:sz w:val="28"/>
              <w:szCs w:val="28"/>
              <w:lang w:val="ru-RU"/>
            </w:rPr>
          </w:pPr>
          <w:hyperlink w:anchor="_Toc220057301" w:history="1">
            <w:r w:rsidR="00947F03" w:rsidRPr="00AA7C86">
              <w:rPr>
                <w:rStyle w:val="ab"/>
                <w:rFonts w:eastAsia="Times New Roman"/>
                <w:bCs/>
                <w:i w:val="0"/>
                <w:iCs w:val="0"/>
                <w:sz w:val="28"/>
                <w:szCs w:val="28"/>
                <w:lang w:val="kk-KZ"/>
              </w:rPr>
              <w:t>2.3.7 Фотоэлектрлік қасиеттерін зерттеу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_Toc220057301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42</w:t>
            </w:r>
            <w:r w:rsidR="00947F03" w:rsidRPr="00AA7C86">
              <w:rPr>
                <w:i w:val="0"/>
                <w:iCs w:val="0"/>
                <w:webHidden/>
                <w:sz w:val="28"/>
                <w:szCs w:val="28"/>
              </w:rPr>
              <w:fldChar w:fldCharType="end"/>
            </w:r>
          </w:hyperlink>
        </w:p>
        <w:p w14:paraId="6467D895" w14:textId="597831B6" w:rsidR="00947F03" w:rsidRPr="00AA7C86" w:rsidRDefault="00953836" w:rsidP="00947F03">
          <w:pPr>
            <w:pStyle w:val="13"/>
            <w:spacing w:after="0" w:line="240" w:lineRule="auto"/>
            <w:jc w:val="both"/>
            <w:rPr>
              <w:rFonts w:ascii="Times New Roman" w:eastAsiaTheme="minorEastAsia" w:hAnsi="Times New Roman" w:cs="Times New Roman"/>
              <w:noProof/>
              <w:sz w:val="28"/>
              <w:szCs w:val="28"/>
              <w:lang w:val="ru-RU"/>
            </w:rPr>
          </w:pPr>
          <w:hyperlink w:anchor="_Toc220057302" w:history="1">
            <w:r w:rsidR="00947F03" w:rsidRPr="00AA7C86">
              <w:rPr>
                <w:rStyle w:val="ab"/>
                <w:rFonts w:ascii="Times New Roman" w:eastAsia="Times New Roman" w:hAnsi="Times New Roman" w:cs="Times New Roman"/>
                <w:b/>
                <w:noProof/>
                <w:sz w:val="28"/>
                <w:szCs w:val="28"/>
                <w:lang w:val="kk-KZ"/>
              </w:rPr>
              <w:t>ЗЕРТТЕУ НӘТИЖЕЛЕРІ ЖӘНЕ ОЛАРДЫ ТАЛҚЫЛАУ</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_Toc220057302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43</w:t>
            </w:r>
            <w:r w:rsidR="00947F03" w:rsidRPr="00AA7C86">
              <w:rPr>
                <w:rFonts w:ascii="Times New Roman" w:hAnsi="Times New Roman" w:cs="Times New Roman"/>
                <w:noProof/>
                <w:webHidden/>
                <w:sz w:val="28"/>
                <w:szCs w:val="28"/>
              </w:rPr>
              <w:fldChar w:fldCharType="end"/>
            </w:r>
          </w:hyperlink>
        </w:p>
        <w:p w14:paraId="7EECC55C" w14:textId="7BD5778A" w:rsidR="00947F03" w:rsidRPr="00AA7C86" w:rsidRDefault="00953836" w:rsidP="00947F03">
          <w:pPr>
            <w:pStyle w:val="24"/>
            <w:spacing w:after="0" w:line="240" w:lineRule="auto"/>
            <w:rPr>
              <w:rFonts w:ascii="Times New Roman" w:eastAsiaTheme="minorEastAsia" w:hAnsi="Times New Roman" w:cs="Times New Roman"/>
              <w:noProof/>
              <w:sz w:val="28"/>
              <w:szCs w:val="28"/>
              <w:lang w:val="ru-RU"/>
            </w:rPr>
          </w:pPr>
          <w:hyperlink w:anchor="_Toc220057303" w:history="1">
            <w:r w:rsidR="00947F03" w:rsidRPr="00AA7C86">
              <w:rPr>
                <w:rStyle w:val="ab"/>
                <w:rFonts w:ascii="Times New Roman" w:eastAsia="Times New Roman" w:hAnsi="Times New Roman" w:cs="Times New Roman"/>
                <w:b/>
                <w:noProof/>
                <w:sz w:val="28"/>
                <w:szCs w:val="28"/>
                <w:lang w:val="kk-KZ"/>
              </w:rPr>
              <w:t>3.1 NH</w:t>
            </w:r>
            <w:r w:rsidR="00947F03" w:rsidRPr="00AA7C86">
              <w:rPr>
                <w:rStyle w:val="ab"/>
                <w:rFonts w:ascii="Times New Roman" w:eastAsia="Times New Roman" w:hAnsi="Times New Roman" w:cs="Times New Roman"/>
                <w:b/>
                <w:noProof/>
                <w:sz w:val="28"/>
                <w:szCs w:val="28"/>
                <w:vertAlign w:val="subscript"/>
                <w:lang w:val="kk-KZ"/>
              </w:rPr>
              <w:t>2</w:t>
            </w:r>
            <w:r w:rsidR="00947F03" w:rsidRPr="00AA7C86">
              <w:rPr>
                <w:rStyle w:val="ab"/>
                <w:rFonts w:ascii="Times New Roman" w:eastAsia="Times New Roman" w:hAnsi="Times New Roman" w:cs="Times New Roman"/>
                <w:b/>
                <w:noProof/>
                <w:sz w:val="28"/>
                <w:szCs w:val="28"/>
                <w:lang w:val="kk-KZ"/>
              </w:rPr>
              <w:t>-MIL-125 металл-органикалық қаңқасының сипаттамасы</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_Toc220057303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43</w:t>
            </w:r>
            <w:r w:rsidR="00947F03" w:rsidRPr="00AA7C86">
              <w:rPr>
                <w:rFonts w:ascii="Times New Roman" w:hAnsi="Times New Roman" w:cs="Times New Roman"/>
                <w:noProof/>
                <w:webHidden/>
                <w:sz w:val="28"/>
                <w:szCs w:val="28"/>
              </w:rPr>
              <w:fldChar w:fldCharType="end"/>
            </w:r>
          </w:hyperlink>
        </w:p>
        <w:p w14:paraId="5C5C5694" w14:textId="0FBF7B1A" w:rsidR="00947F03" w:rsidRPr="00AA7C86" w:rsidRDefault="00953836" w:rsidP="00947F03">
          <w:pPr>
            <w:pStyle w:val="32"/>
            <w:rPr>
              <w:rFonts w:eastAsiaTheme="minorEastAsia"/>
              <w:i w:val="0"/>
              <w:iCs w:val="0"/>
              <w:sz w:val="28"/>
              <w:szCs w:val="28"/>
              <w:lang w:val="ru-RU"/>
            </w:rPr>
          </w:pPr>
          <w:hyperlink w:anchor="_Toc220057304" w:history="1">
            <w:r w:rsidR="00947F03" w:rsidRPr="00AA7C86">
              <w:rPr>
                <w:rStyle w:val="ab"/>
                <w:rFonts w:eastAsia="Times New Roman"/>
                <w:bCs/>
                <w:i w:val="0"/>
                <w:iCs w:val="0"/>
                <w:sz w:val="28"/>
                <w:szCs w:val="28"/>
                <w:lang w:val="kk-KZ"/>
              </w:rPr>
              <w:t>3.1.1 NH</w:t>
            </w:r>
            <w:r w:rsidR="00947F03" w:rsidRPr="00AA7C86">
              <w:rPr>
                <w:rStyle w:val="ab"/>
                <w:rFonts w:eastAsia="Times New Roman"/>
                <w:bCs/>
                <w:i w:val="0"/>
                <w:iCs w:val="0"/>
                <w:sz w:val="28"/>
                <w:szCs w:val="28"/>
                <w:vertAlign w:val="subscript"/>
                <w:lang w:val="kk-KZ"/>
              </w:rPr>
              <w:t>2</w:t>
            </w:r>
            <w:r w:rsidR="00947F03" w:rsidRPr="00AA7C86">
              <w:rPr>
                <w:rStyle w:val="ab"/>
                <w:rFonts w:eastAsia="Times New Roman"/>
                <w:bCs/>
                <w:i w:val="0"/>
                <w:iCs w:val="0"/>
                <w:sz w:val="28"/>
                <w:szCs w:val="28"/>
                <w:lang w:val="kk-KZ"/>
              </w:rPr>
              <w:t>-MIL-125 МОҚҚ ИҚ спектрлерінің сипаттамасы</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_Toc220057304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43</w:t>
            </w:r>
            <w:r w:rsidR="00947F03" w:rsidRPr="00AA7C86">
              <w:rPr>
                <w:i w:val="0"/>
                <w:iCs w:val="0"/>
                <w:webHidden/>
                <w:sz w:val="28"/>
                <w:szCs w:val="28"/>
              </w:rPr>
              <w:fldChar w:fldCharType="end"/>
            </w:r>
          </w:hyperlink>
        </w:p>
        <w:p w14:paraId="5D7244DB" w14:textId="65083043" w:rsidR="00947F03" w:rsidRPr="00AA7C86" w:rsidRDefault="00953836" w:rsidP="00947F03">
          <w:pPr>
            <w:pStyle w:val="32"/>
            <w:rPr>
              <w:rFonts w:eastAsiaTheme="minorEastAsia"/>
              <w:i w:val="0"/>
              <w:iCs w:val="0"/>
              <w:sz w:val="28"/>
              <w:szCs w:val="28"/>
              <w:lang w:val="ru-RU"/>
            </w:rPr>
          </w:pPr>
          <w:hyperlink w:anchor="_Toc220057305" w:history="1">
            <w:r w:rsidR="00947F03" w:rsidRPr="00AA7C86">
              <w:rPr>
                <w:rStyle w:val="ab"/>
                <w:rFonts w:eastAsia="Times New Roman"/>
                <w:bCs/>
                <w:i w:val="0"/>
                <w:iCs w:val="0"/>
                <w:sz w:val="28"/>
                <w:szCs w:val="28"/>
                <w:lang w:val="kk-KZ"/>
              </w:rPr>
              <w:t>3.1.2 Рентген фазалық анализ нәтижелері</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_Toc220057305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46</w:t>
            </w:r>
            <w:r w:rsidR="00947F03" w:rsidRPr="00AA7C86">
              <w:rPr>
                <w:i w:val="0"/>
                <w:iCs w:val="0"/>
                <w:webHidden/>
                <w:sz w:val="28"/>
                <w:szCs w:val="28"/>
              </w:rPr>
              <w:fldChar w:fldCharType="end"/>
            </w:r>
          </w:hyperlink>
        </w:p>
        <w:p w14:paraId="03C85E47" w14:textId="07EC10F2" w:rsidR="00947F03" w:rsidRPr="00AA7C86" w:rsidRDefault="00953836" w:rsidP="00947F03">
          <w:pPr>
            <w:pStyle w:val="32"/>
            <w:rPr>
              <w:rFonts w:eastAsiaTheme="minorEastAsia"/>
              <w:i w:val="0"/>
              <w:iCs w:val="0"/>
              <w:sz w:val="28"/>
              <w:szCs w:val="28"/>
              <w:lang w:val="ru-RU"/>
            </w:rPr>
          </w:pPr>
          <w:hyperlink w:anchor="_Toc220057306" w:history="1">
            <w:r w:rsidR="00947F03" w:rsidRPr="00AA7C86">
              <w:rPr>
                <w:rStyle w:val="ab"/>
                <w:rFonts w:eastAsia="Times New Roman"/>
                <w:bCs/>
                <w:i w:val="0"/>
                <w:iCs w:val="0"/>
                <w:sz w:val="28"/>
                <w:szCs w:val="28"/>
                <w:lang w:val="kk-KZ"/>
              </w:rPr>
              <w:t>3.1.3 СЭМ және ТЭМ нәтижелері</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_Toc220057306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52</w:t>
            </w:r>
            <w:r w:rsidR="00947F03" w:rsidRPr="00AA7C86">
              <w:rPr>
                <w:i w:val="0"/>
                <w:iCs w:val="0"/>
                <w:webHidden/>
                <w:sz w:val="28"/>
                <w:szCs w:val="28"/>
              </w:rPr>
              <w:fldChar w:fldCharType="end"/>
            </w:r>
          </w:hyperlink>
        </w:p>
        <w:p w14:paraId="38D57FAB" w14:textId="318FAF4D" w:rsidR="00947F03" w:rsidRPr="00AA7C86" w:rsidRDefault="00953836" w:rsidP="00947F03">
          <w:pPr>
            <w:pStyle w:val="32"/>
            <w:rPr>
              <w:rFonts w:eastAsiaTheme="minorEastAsia"/>
              <w:i w:val="0"/>
              <w:iCs w:val="0"/>
              <w:sz w:val="28"/>
              <w:szCs w:val="28"/>
              <w:lang w:val="ru-RU"/>
            </w:rPr>
          </w:pPr>
          <w:hyperlink w:anchor="_Toc220057307" w:history="1">
            <w:r w:rsidR="00947F03" w:rsidRPr="00AA7C86">
              <w:rPr>
                <w:rStyle w:val="ab"/>
                <w:rFonts w:eastAsia="Times New Roman"/>
                <w:bCs/>
                <w:i w:val="0"/>
                <w:iCs w:val="0"/>
                <w:sz w:val="28"/>
                <w:szCs w:val="28"/>
                <w:lang w:val="kk-KZ"/>
              </w:rPr>
              <w:t>3.1.4 БЭТ/BJH әдістері бойынша үлгілердің меншікті бет ауданы және кеуектілігі</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_Toc220057307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56</w:t>
            </w:r>
            <w:r w:rsidR="00947F03" w:rsidRPr="00AA7C86">
              <w:rPr>
                <w:i w:val="0"/>
                <w:iCs w:val="0"/>
                <w:webHidden/>
                <w:sz w:val="28"/>
                <w:szCs w:val="28"/>
              </w:rPr>
              <w:fldChar w:fldCharType="end"/>
            </w:r>
          </w:hyperlink>
        </w:p>
        <w:p w14:paraId="718F8D99" w14:textId="2058BFC3" w:rsidR="00947F03" w:rsidRPr="00AA7C86" w:rsidRDefault="00953836" w:rsidP="00947F03">
          <w:pPr>
            <w:pStyle w:val="32"/>
            <w:rPr>
              <w:rFonts w:eastAsiaTheme="minorEastAsia"/>
              <w:i w:val="0"/>
              <w:iCs w:val="0"/>
              <w:sz w:val="28"/>
              <w:szCs w:val="28"/>
              <w:lang w:val="ru-RU"/>
            </w:rPr>
          </w:pPr>
          <w:hyperlink w:anchor="_Toc220057308" w:history="1">
            <w:r w:rsidR="00947F03" w:rsidRPr="00AA7C86">
              <w:rPr>
                <w:rStyle w:val="ab"/>
                <w:rFonts w:eastAsia="Times New Roman"/>
                <w:bCs/>
                <w:i w:val="0"/>
                <w:iCs w:val="0"/>
                <w:sz w:val="28"/>
                <w:szCs w:val="28"/>
              </w:rPr>
              <w:t>3</w:t>
            </w:r>
            <w:r w:rsidR="00947F03" w:rsidRPr="00AA7C86">
              <w:rPr>
                <w:rStyle w:val="ab"/>
                <w:rFonts w:eastAsia="Times New Roman"/>
                <w:bCs/>
                <w:i w:val="0"/>
                <w:iCs w:val="0"/>
                <w:sz w:val="28"/>
                <w:szCs w:val="28"/>
                <w:lang w:val="kk-KZ"/>
              </w:rPr>
              <w:t>.1.5 Фотокаталитикалық белсенділігін анықтау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_Toc220057308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60</w:t>
            </w:r>
            <w:r w:rsidR="00947F03" w:rsidRPr="00AA7C86">
              <w:rPr>
                <w:i w:val="0"/>
                <w:iCs w:val="0"/>
                <w:webHidden/>
                <w:sz w:val="28"/>
                <w:szCs w:val="28"/>
              </w:rPr>
              <w:fldChar w:fldCharType="end"/>
            </w:r>
          </w:hyperlink>
        </w:p>
        <w:p w14:paraId="2B38158D" w14:textId="225C7670" w:rsidR="00947F03" w:rsidRPr="00AA7C86" w:rsidRDefault="00953836" w:rsidP="00947F03">
          <w:pPr>
            <w:pStyle w:val="24"/>
            <w:spacing w:after="0" w:line="240" w:lineRule="auto"/>
            <w:rPr>
              <w:rFonts w:ascii="Times New Roman" w:eastAsiaTheme="minorEastAsia" w:hAnsi="Times New Roman" w:cs="Times New Roman"/>
              <w:noProof/>
              <w:sz w:val="28"/>
              <w:szCs w:val="28"/>
              <w:lang w:val="ru-RU"/>
            </w:rPr>
          </w:pPr>
          <w:hyperlink w:anchor="_Toc220057309" w:history="1">
            <w:r w:rsidR="00947F03" w:rsidRPr="00AA7C86">
              <w:rPr>
                <w:rStyle w:val="ab"/>
                <w:rFonts w:ascii="Times New Roman" w:eastAsia="Times New Roman" w:hAnsi="Times New Roman" w:cs="Times New Roman"/>
                <w:b/>
                <w:noProof/>
                <w:sz w:val="28"/>
                <w:szCs w:val="28"/>
                <w:lang w:val="kk-KZ"/>
              </w:rPr>
              <w:t xml:space="preserve">3.2 Темір иондарымен модификацияланған </w:t>
            </w:r>
            <w:r w:rsidR="00947F03" w:rsidRPr="00AA7C86">
              <w:rPr>
                <w:rStyle w:val="ab"/>
                <w:rFonts w:ascii="Times New Roman" w:eastAsia="Times New Roman" w:hAnsi="Times New Roman" w:cs="Times New Roman"/>
                <w:b/>
                <w:noProof/>
                <w:sz w:val="28"/>
                <w:szCs w:val="28"/>
              </w:rPr>
              <w:t>N-TiO</w:t>
            </w:r>
            <w:r w:rsidR="00947F03" w:rsidRPr="00AA7C86">
              <w:rPr>
                <w:rStyle w:val="ab"/>
                <w:rFonts w:ascii="Times New Roman" w:eastAsia="Times New Roman" w:hAnsi="Times New Roman" w:cs="Times New Roman"/>
                <w:b/>
                <w:noProof/>
                <w:sz w:val="28"/>
                <w:szCs w:val="28"/>
                <w:vertAlign w:val="subscript"/>
              </w:rPr>
              <w:t>2</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_Toc220057309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69</w:t>
            </w:r>
            <w:r w:rsidR="00947F03" w:rsidRPr="00AA7C86">
              <w:rPr>
                <w:rFonts w:ascii="Times New Roman" w:hAnsi="Times New Roman" w:cs="Times New Roman"/>
                <w:noProof/>
                <w:webHidden/>
                <w:sz w:val="28"/>
                <w:szCs w:val="28"/>
              </w:rPr>
              <w:fldChar w:fldCharType="end"/>
            </w:r>
          </w:hyperlink>
        </w:p>
        <w:p w14:paraId="219F9C83" w14:textId="21265E0C" w:rsidR="00947F03" w:rsidRPr="00AA7C86" w:rsidRDefault="00953836" w:rsidP="00947F03">
          <w:pPr>
            <w:pStyle w:val="32"/>
            <w:rPr>
              <w:rFonts w:eastAsiaTheme="minorEastAsia"/>
              <w:i w:val="0"/>
              <w:iCs w:val="0"/>
              <w:sz w:val="28"/>
              <w:szCs w:val="28"/>
              <w:lang w:val="ru-RU"/>
            </w:rPr>
          </w:pPr>
          <w:hyperlink w:anchor="_Toc220057310" w:history="1">
            <w:r w:rsidR="00947F03" w:rsidRPr="00AA7C86">
              <w:rPr>
                <w:rStyle w:val="ab"/>
                <w:rFonts w:eastAsia="Times New Roman"/>
                <w:bCs/>
                <w:i w:val="0"/>
                <w:iCs w:val="0"/>
                <w:sz w:val="28"/>
                <w:szCs w:val="28"/>
              </w:rPr>
              <w:t>3</w:t>
            </w:r>
            <w:r w:rsidR="00947F03" w:rsidRPr="00AA7C86">
              <w:rPr>
                <w:rStyle w:val="ab"/>
                <w:rFonts w:eastAsia="Times New Roman"/>
                <w:bCs/>
                <w:i w:val="0"/>
                <w:iCs w:val="0"/>
                <w:sz w:val="28"/>
                <w:szCs w:val="28"/>
                <w:lang w:val="kk-KZ"/>
              </w:rPr>
              <w:t xml:space="preserve">.2.1 Темір иондары легирленген </w:t>
            </w:r>
            <w:r w:rsidR="00947F03" w:rsidRPr="00AA7C86">
              <w:rPr>
                <w:rStyle w:val="ab"/>
                <w:rFonts w:eastAsia="Times New Roman"/>
                <w:bCs/>
                <w:i w:val="0"/>
                <w:iCs w:val="0"/>
                <w:sz w:val="28"/>
                <w:szCs w:val="28"/>
              </w:rPr>
              <w:t>N-TiO</w:t>
            </w:r>
            <w:r w:rsidR="00947F03" w:rsidRPr="00AA7C86">
              <w:rPr>
                <w:rStyle w:val="ab"/>
                <w:rFonts w:eastAsia="Times New Roman"/>
                <w:bCs/>
                <w:i w:val="0"/>
                <w:iCs w:val="0"/>
                <w:sz w:val="28"/>
                <w:szCs w:val="28"/>
                <w:vertAlign w:val="subscript"/>
              </w:rPr>
              <w:t>2</w:t>
            </w:r>
            <w:r w:rsidR="00947F03" w:rsidRPr="00AA7C86">
              <w:rPr>
                <w:rStyle w:val="ab"/>
                <w:rFonts w:eastAsia="Times New Roman"/>
                <w:bCs/>
                <w:i w:val="0"/>
                <w:iCs w:val="0"/>
                <w:sz w:val="28"/>
                <w:szCs w:val="28"/>
              </w:rPr>
              <w:t xml:space="preserve"> </w:t>
            </w:r>
            <w:r w:rsidR="00947F03" w:rsidRPr="00AA7C86">
              <w:rPr>
                <w:rStyle w:val="ab"/>
                <w:rFonts w:eastAsia="Times New Roman"/>
                <w:bCs/>
                <w:i w:val="0"/>
                <w:iCs w:val="0"/>
                <w:sz w:val="28"/>
                <w:szCs w:val="28"/>
                <w:lang w:val="kk-KZ"/>
              </w:rPr>
              <w:t>құрылымдық және оптикалық сиппаттамалары</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_Toc220057310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69</w:t>
            </w:r>
            <w:r w:rsidR="00947F03" w:rsidRPr="00AA7C86">
              <w:rPr>
                <w:i w:val="0"/>
                <w:iCs w:val="0"/>
                <w:webHidden/>
                <w:sz w:val="28"/>
                <w:szCs w:val="28"/>
              </w:rPr>
              <w:fldChar w:fldCharType="end"/>
            </w:r>
          </w:hyperlink>
        </w:p>
        <w:p w14:paraId="034422B6" w14:textId="15043B12" w:rsidR="00947F03" w:rsidRPr="00AA7C86" w:rsidRDefault="00953836" w:rsidP="00947F03">
          <w:pPr>
            <w:pStyle w:val="32"/>
            <w:rPr>
              <w:rFonts w:eastAsiaTheme="minorEastAsia"/>
              <w:i w:val="0"/>
              <w:iCs w:val="0"/>
              <w:sz w:val="28"/>
              <w:szCs w:val="28"/>
              <w:lang w:val="ru-RU"/>
            </w:rPr>
          </w:pPr>
          <w:hyperlink w:anchor="_Toc220057311" w:history="1">
            <w:r w:rsidR="00947F03" w:rsidRPr="00AA7C86">
              <w:rPr>
                <w:rStyle w:val="ab"/>
                <w:rFonts w:eastAsia="Times New Roman"/>
                <w:i w:val="0"/>
                <w:iCs w:val="0"/>
                <w:sz w:val="28"/>
                <w:szCs w:val="28"/>
                <w:lang w:val="kk-KZ" w:eastAsia="kk-KZ"/>
              </w:rPr>
              <w:t>3.2.2 N-TiO</w:t>
            </w:r>
            <w:r w:rsidR="00947F03" w:rsidRPr="00AA7C86">
              <w:rPr>
                <w:rStyle w:val="ab"/>
                <w:rFonts w:eastAsia="Times New Roman"/>
                <w:i w:val="0"/>
                <w:iCs w:val="0"/>
                <w:sz w:val="28"/>
                <w:szCs w:val="28"/>
                <w:vertAlign w:val="subscript"/>
                <w:lang w:val="kk-KZ" w:eastAsia="kk-KZ"/>
              </w:rPr>
              <w:t>2p.a.</w:t>
            </w:r>
            <w:r w:rsidR="00947F03" w:rsidRPr="00AA7C86">
              <w:rPr>
                <w:rStyle w:val="ab"/>
                <w:rFonts w:eastAsia="Times New Roman"/>
                <w:i w:val="0"/>
                <w:iCs w:val="0"/>
                <w:sz w:val="28"/>
                <w:szCs w:val="28"/>
                <w:lang w:val="kk-KZ" w:eastAsia="kk-KZ"/>
              </w:rPr>
              <w:t>-х моль.% Fe үлгілерінің фотокаталитикалық белсенділігін бағалау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_Toc220057311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71</w:t>
            </w:r>
            <w:r w:rsidR="00947F03" w:rsidRPr="00AA7C86">
              <w:rPr>
                <w:i w:val="0"/>
                <w:iCs w:val="0"/>
                <w:webHidden/>
                <w:sz w:val="28"/>
                <w:szCs w:val="28"/>
              </w:rPr>
              <w:fldChar w:fldCharType="end"/>
            </w:r>
          </w:hyperlink>
        </w:p>
        <w:p w14:paraId="67F460C7" w14:textId="5D491085" w:rsidR="00947F03" w:rsidRPr="00AA7C86" w:rsidRDefault="00953836" w:rsidP="00947F03">
          <w:pPr>
            <w:pStyle w:val="32"/>
            <w:rPr>
              <w:rFonts w:eastAsiaTheme="minorEastAsia"/>
              <w:i w:val="0"/>
              <w:iCs w:val="0"/>
              <w:sz w:val="28"/>
              <w:szCs w:val="28"/>
              <w:lang w:val="ru-RU"/>
            </w:rPr>
          </w:pPr>
          <w:hyperlink w:anchor="_Toc220057312" w:history="1">
            <w:r w:rsidR="00947F03" w:rsidRPr="00AA7C86">
              <w:rPr>
                <w:rStyle w:val="ab"/>
                <w:rFonts w:eastAsia="Times New Roman"/>
                <w:bCs/>
                <w:i w:val="0"/>
                <w:iCs w:val="0"/>
                <w:sz w:val="28"/>
                <w:szCs w:val="28"/>
                <w:lang w:val="kk-KZ"/>
              </w:rPr>
              <w:t xml:space="preserve">3.2.3 Темір иондары сіңірілген </w:t>
            </w:r>
            <w:r w:rsidR="00947F03" w:rsidRPr="00AA7C86">
              <w:rPr>
                <w:rStyle w:val="ab"/>
                <w:rFonts w:eastAsia="Times New Roman"/>
                <w:bCs/>
                <w:i w:val="0"/>
                <w:iCs w:val="0"/>
                <w:sz w:val="28"/>
                <w:szCs w:val="28"/>
              </w:rPr>
              <w:t>N-TiO</w:t>
            </w:r>
            <w:r w:rsidR="00947F03" w:rsidRPr="00AA7C86">
              <w:rPr>
                <w:rStyle w:val="ab"/>
                <w:rFonts w:eastAsia="Times New Roman"/>
                <w:bCs/>
                <w:i w:val="0"/>
                <w:iCs w:val="0"/>
                <w:sz w:val="28"/>
                <w:szCs w:val="28"/>
                <w:vertAlign w:val="subscript"/>
              </w:rPr>
              <w:t>2</w:t>
            </w:r>
            <w:r w:rsidR="00947F03" w:rsidRPr="00AA7C86">
              <w:rPr>
                <w:rStyle w:val="ab"/>
                <w:rFonts w:eastAsia="Times New Roman"/>
                <w:bCs/>
                <w:i w:val="0"/>
                <w:iCs w:val="0"/>
                <w:sz w:val="28"/>
                <w:szCs w:val="28"/>
              </w:rPr>
              <w:t xml:space="preserve"> </w:t>
            </w:r>
            <w:r w:rsidR="00947F03" w:rsidRPr="00AA7C86">
              <w:rPr>
                <w:rStyle w:val="ab"/>
                <w:rFonts w:eastAsia="Times New Roman"/>
                <w:bCs/>
                <w:i w:val="0"/>
                <w:iCs w:val="0"/>
                <w:sz w:val="28"/>
                <w:szCs w:val="28"/>
                <w:lang w:val="kk-KZ"/>
              </w:rPr>
              <w:t>(</w:t>
            </w:r>
            <w:r w:rsidR="00947F03" w:rsidRPr="00AA7C86">
              <w:rPr>
                <w:rStyle w:val="ab"/>
                <w:rFonts w:eastAsia="Times New Roman"/>
                <w:bCs/>
                <w:i w:val="0"/>
                <w:iCs w:val="0"/>
                <w:sz w:val="28"/>
                <w:szCs w:val="28"/>
              </w:rPr>
              <w:t>N-TiO</w:t>
            </w:r>
            <w:r w:rsidR="00947F03" w:rsidRPr="00AA7C86">
              <w:rPr>
                <w:rStyle w:val="ab"/>
                <w:rFonts w:eastAsia="Times New Roman"/>
                <w:bCs/>
                <w:i w:val="0"/>
                <w:iCs w:val="0"/>
                <w:sz w:val="28"/>
                <w:szCs w:val="28"/>
                <w:vertAlign w:val="subscript"/>
              </w:rPr>
              <w:t>2</w:t>
            </w:r>
            <w:r w:rsidR="00947F03" w:rsidRPr="00AA7C86">
              <w:rPr>
                <w:rStyle w:val="ab"/>
                <w:rFonts w:eastAsia="Times New Roman"/>
                <w:bCs/>
                <w:i w:val="0"/>
                <w:iCs w:val="0"/>
                <w:sz w:val="28"/>
                <w:szCs w:val="28"/>
                <w:lang w:val="kk-KZ"/>
              </w:rPr>
              <w:t>-x %Fe) құрылымдық және оптикалық сипатталары</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_Toc220057312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73</w:t>
            </w:r>
            <w:r w:rsidR="00947F03" w:rsidRPr="00AA7C86">
              <w:rPr>
                <w:i w:val="0"/>
                <w:iCs w:val="0"/>
                <w:webHidden/>
                <w:sz w:val="28"/>
                <w:szCs w:val="28"/>
              </w:rPr>
              <w:fldChar w:fldCharType="end"/>
            </w:r>
          </w:hyperlink>
        </w:p>
        <w:p w14:paraId="2531A922" w14:textId="7687DDC8" w:rsidR="00947F03" w:rsidRPr="00AA7C86" w:rsidRDefault="00953836" w:rsidP="00947F03">
          <w:pPr>
            <w:pStyle w:val="32"/>
            <w:rPr>
              <w:rFonts w:eastAsiaTheme="minorEastAsia"/>
              <w:i w:val="0"/>
              <w:iCs w:val="0"/>
              <w:sz w:val="28"/>
              <w:szCs w:val="28"/>
              <w:lang w:val="ru-RU"/>
            </w:rPr>
          </w:pPr>
          <w:hyperlink w:anchor="_Toc220057313" w:history="1">
            <w:r w:rsidR="00947F03" w:rsidRPr="00AA7C86">
              <w:rPr>
                <w:rStyle w:val="ab"/>
                <w:i w:val="0"/>
                <w:iCs w:val="0"/>
                <w:sz w:val="28"/>
                <w:szCs w:val="28"/>
              </w:rPr>
              <w:t>3.2.4 N-TiO</w:t>
            </w:r>
            <w:r w:rsidR="00947F03" w:rsidRPr="00AA7C86">
              <w:rPr>
                <w:rStyle w:val="ab"/>
                <w:i w:val="0"/>
                <w:iCs w:val="0"/>
                <w:sz w:val="28"/>
                <w:szCs w:val="28"/>
                <w:vertAlign w:val="subscript"/>
              </w:rPr>
              <w:t>2</w:t>
            </w:r>
            <w:r w:rsidR="00947F03" w:rsidRPr="00AA7C86">
              <w:rPr>
                <w:rStyle w:val="ab"/>
                <w:i w:val="0"/>
                <w:iCs w:val="0"/>
                <w:sz w:val="28"/>
                <w:szCs w:val="28"/>
              </w:rPr>
              <w:t>-х моль.% Fe үлгілерінің фотокаталитикалық белсенділігін бағалау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_Toc220057313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75</w:t>
            </w:r>
            <w:r w:rsidR="00947F03" w:rsidRPr="00AA7C86">
              <w:rPr>
                <w:i w:val="0"/>
                <w:iCs w:val="0"/>
                <w:webHidden/>
                <w:sz w:val="28"/>
                <w:szCs w:val="28"/>
              </w:rPr>
              <w:fldChar w:fldCharType="end"/>
            </w:r>
          </w:hyperlink>
        </w:p>
        <w:p w14:paraId="7D324AF9" w14:textId="1B0536F7" w:rsidR="00947F03" w:rsidRPr="00AA7C86" w:rsidRDefault="00953836" w:rsidP="00947F03">
          <w:pPr>
            <w:pStyle w:val="24"/>
            <w:spacing w:after="0" w:line="240" w:lineRule="auto"/>
            <w:rPr>
              <w:rFonts w:ascii="Times New Roman" w:eastAsiaTheme="minorEastAsia" w:hAnsi="Times New Roman" w:cs="Times New Roman"/>
              <w:noProof/>
              <w:sz w:val="28"/>
              <w:szCs w:val="28"/>
              <w:lang w:val="ru-RU"/>
            </w:rPr>
          </w:pPr>
          <w:hyperlink w:anchor="_Toc220057314" w:history="1">
            <w:r w:rsidR="00947F03" w:rsidRPr="00AA7C86">
              <w:rPr>
                <w:rStyle w:val="ab"/>
                <w:rFonts w:ascii="Times New Roman" w:eastAsia="Times New Roman" w:hAnsi="Times New Roman" w:cs="Times New Roman"/>
                <w:b/>
                <w:bCs/>
                <w:noProof/>
                <w:sz w:val="28"/>
                <w:szCs w:val="28"/>
                <w:lang w:eastAsia="kk-KZ"/>
              </w:rPr>
              <w:t>3</w:t>
            </w:r>
            <w:r w:rsidR="00947F03" w:rsidRPr="00AA7C86">
              <w:rPr>
                <w:rStyle w:val="ab"/>
                <w:rFonts w:ascii="Times New Roman" w:eastAsia="Times New Roman" w:hAnsi="Times New Roman" w:cs="Times New Roman"/>
                <w:b/>
                <w:bCs/>
                <w:noProof/>
                <w:sz w:val="28"/>
                <w:szCs w:val="28"/>
                <w:lang w:val="kk-KZ" w:eastAsia="kk-KZ"/>
              </w:rPr>
              <w:t xml:space="preserve">.3 </w:t>
            </w:r>
            <w:r w:rsidR="00947F03" w:rsidRPr="00AA7C86">
              <w:rPr>
                <w:rStyle w:val="ab"/>
                <w:rFonts w:ascii="Times New Roman" w:eastAsia="Times New Roman" w:hAnsi="Times New Roman" w:cs="Times New Roman"/>
                <w:b/>
                <w:bCs/>
                <w:noProof/>
                <w:sz w:val="28"/>
                <w:szCs w:val="28"/>
                <w:lang w:eastAsia="kk-KZ"/>
              </w:rPr>
              <w:t xml:space="preserve">GO </w:t>
            </w:r>
            <w:r w:rsidR="00947F03" w:rsidRPr="00AA7C86">
              <w:rPr>
                <w:rStyle w:val="ab"/>
                <w:rFonts w:ascii="Times New Roman" w:eastAsia="Times New Roman" w:hAnsi="Times New Roman" w:cs="Times New Roman"/>
                <w:b/>
                <w:bCs/>
                <w:noProof/>
                <w:sz w:val="28"/>
                <w:szCs w:val="28"/>
                <w:lang w:val="kk-KZ" w:eastAsia="kk-KZ"/>
              </w:rPr>
              <w:t xml:space="preserve">енгізілген </w:t>
            </w:r>
            <w:r w:rsidR="00947F03" w:rsidRPr="00AA7C86">
              <w:rPr>
                <w:rStyle w:val="ab"/>
                <w:rFonts w:ascii="Times New Roman" w:eastAsia="Times New Roman" w:hAnsi="Times New Roman" w:cs="Times New Roman"/>
                <w:b/>
                <w:bCs/>
                <w:noProof/>
                <w:sz w:val="28"/>
                <w:szCs w:val="28"/>
                <w:lang w:eastAsia="kk-KZ"/>
              </w:rPr>
              <w:t>N-TiO</w:t>
            </w:r>
            <w:r w:rsidR="00947F03" w:rsidRPr="00AA7C86">
              <w:rPr>
                <w:rStyle w:val="ab"/>
                <w:rFonts w:ascii="Times New Roman" w:eastAsia="Times New Roman" w:hAnsi="Times New Roman" w:cs="Times New Roman"/>
                <w:b/>
                <w:bCs/>
                <w:noProof/>
                <w:sz w:val="28"/>
                <w:szCs w:val="28"/>
                <w:vertAlign w:val="subscript"/>
                <w:lang w:eastAsia="kk-KZ"/>
              </w:rPr>
              <w:t>2</w:t>
            </w:r>
            <w:r w:rsidR="00947F03" w:rsidRPr="00AA7C86">
              <w:rPr>
                <w:rStyle w:val="ab"/>
                <w:rFonts w:ascii="Times New Roman" w:eastAsia="Times New Roman" w:hAnsi="Times New Roman" w:cs="Times New Roman"/>
                <w:b/>
                <w:bCs/>
                <w:noProof/>
                <w:sz w:val="28"/>
                <w:szCs w:val="28"/>
                <w:lang w:val="kk-KZ" w:eastAsia="kk-KZ"/>
              </w:rPr>
              <w:t xml:space="preserve"> гетероқұрылымдарының</w:t>
            </w:r>
            <w:r w:rsidR="00947F03" w:rsidRPr="00AA7C86">
              <w:rPr>
                <w:rStyle w:val="ab"/>
                <w:rFonts w:ascii="Times New Roman" w:eastAsia="Times New Roman" w:hAnsi="Times New Roman" w:cs="Times New Roman"/>
                <w:b/>
                <w:bCs/>
                <w:noProof/>
                <w:sz w:val="28"/>
                <w:szCs w:val="28"/>
                <w:lang w:eastAsia="kk-KZ"/>
              </w:rPr>
              <w:t xml:space="preserve"> </w:t>
            </w:r>
            <w:r w:rsidR="00947F03" w:rsidRPr="00AA7C86">
              <w:rPr>
                <w:rStyle w:val="ab"/>
                <w:rFonts w:ascii="Times New Roman" w:eastAsia="Times New Roman" w:hAnsi="Times New Roman" w:cs="Times New Roman"/>
                <w:b/>
                <w:bCs/>
                <w:noProof/>
                <w:sz w:val="28"/>
                <w:szCs w:val="28"/>
                <w:lang w:val="kk-KZ" w:eastAsia="kk-KZ"/>
              </w:rPr>
              <w:t>нәтижелері</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_Toc220057314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77</w:t>
            </w:r>
            <w:r w:rsidR="00947F03" w:rsidRPr="00AA7C86">
              <w:rPr>
                <w:rFonts w:ascii="Times New Roman" w:hAnsi="Times New Roman" w:cs="Times New Roman"/>
                <w:noProof/>
                <w:webHidden/>
                <w:sz w:val="28"/>
                <w:szCs w:val="28"/>
              </w:rPr>
              <w:fldChar w:fldCharType="end"/>
            </w:r>
          </w:hyperlink>
        </w:p>
        <w:p w14:paraId="0D73398E" w14:textId="3B51553D" w:rsidR="00947F03" w:rsidRPr="00AA7C86" w:rsidRDefault="00953836" w:rsidP="00947F03">
          <w:pPr>
            <w:pStyle w:val="32"/>
            <w:rPr>
              <w:rFonts w:eastAsiaTheme="minorEastAsia"/>
              <w:i w:val="0"/>
              <w:iCs w:val="0"/>
              <w:sz w:val="28"/>
              <w:szCs w:val="28"/>
              <w:lang w:val="ru-RU"/>
            </w:rPr>
          </w:pPr>
          <w:hyperlink w:anchor="_Toc220057315" w:history="1">
            <w:r w:rsidR="00947F03" w:rsidRPr="00AA7C86">
              <w:rPr>
                <w:rStyle w:val="ab"/>
                <w:i w:val="0"/>
                <w:iCs w:val="0"/>
                <w:sz w:val="28"/>
                <w:szCs w:val="28"/>
                <w:lang w:val="kk-KZ" w:eastAsia="kk-KZ"/>
              </w:rPr>
              <w:t>3.3.1 N-TiO</w:t>
            </w:r>
            <w:r w:rsidR="00947F03" w:rsidRPr="00AA7C86">
              <w:rPr>
                <w:rStyle w:val="ab"/>
                <w:i w:val="0"/>
                <w:iCs w:val="0"/>
                <w:sz w:val="28"/>
                <w:szCs w:val="28"/>
                <w:vertAlign w:val="subscript"/>
                <w:lang w:val="kk-KZ" w:eastAsia="kk-KZ"/>
              </w:rPr>
              <w:t>2</w:t>
            </w:r>
            <w:r w:rsidR="00947F03" w:rsidRPr="00AA7C86">
              <w:rPr>
                <w:rStyle w:val="ab"/>
                <w:i w:val="0"/>
                <w:iCs w:val="0"/>
                <w:sz w:val="28"/>
                <w:szCs w:val="28"/>
                <w:lang w:val="kk-KZ" w:eastAsia="kk-KZ"/>
              </w:rPr>
              <w:t>/GO гетероқұрылымдарының сипаттамалары</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_Toc220057315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77</w:t>
            </w:r>
            <w:r w:rsidR="00947F03" w:rsidRPr="00AA7C86">
              <w:rPr>
                <w:i w:val="0"/>
                <w:iCs w:val="0"/>
                <w:webHidden/>
                <w:sz w:val="28"/>
                <w:szCs w:val="28"/>
              </w:rPr>
              <w:fldChar w:fldCharType="end"/>
            </w:r>
          </w:hyperlink>
        </w:p>
        <w:p w14:paraId="1873C33F" w14:textId="408E66D6" w:rsidR="00947F03" w:rsidRPr="00AA7C86" w:rsidRDefault="00953836" w:rsidP="00947F03">
          <w:pPr>
            <w:pStyle w:val="32"/>
            <w:rPr>
              <w:rFonts w:eastAsiaTheme="minorEastAsia"/>
              <w:i w:val="0"/>
              <w:iCs w:val="0"/>
              <w:sz w:val="28"/>
              <w:szCs w:val="28"/>
              <w:lang w:val="ru-RU"/>
            </w:rPr>
          </w:pPr>
          <w:hyperlink w:anchor="_Toc220057316" w:history="1">
            <w:r w:rsidR="00947F03" w:rsidRPr="00AA7C86">
              <w:rPr>
                <w:rStyle w:val="ab"/>
                <w:rFonts w:eastAsia="Times New Roman"/>
                <w:i w:val="0"/>
                <w:iCs w:val="0"/>
                <w:sz w:val="28"/>
                <w:szCs w:val="28"/>
                <w:lang w:val="kk-KZ" w:eastAsia="kk-KZ"/>
              </w:rPr>
              <w:t>3.3.2 Морфологиялық және адсорбциялық сипаттамалары</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_Toc220057316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81</w:t>
            </w:r>
            <w:r w:rsidR="00947F03" w:rsidRPr="00AA7C86">
              <w:rPr>
                <w:i w:val="0"/>
                <w:iCs w:val="0"/>
                <w:webHidden/>
                <w:sz w:val="28"/>
                <w:szCs w:val="28"/>
              </w:rPr>
              <w:fldChar w:fldCharType="end"/>
            </w:r>
          </w:hyperlink>
        </w:p>
        <w:p w14:paraId="2C160661" w14:textId="0D8A1C4D" w:rsidR="00947F03" w:rsidRPr="00AA7C86" w:rsidRDefault="00953836" w:rsidP="00947F03">
          <w:pPr>
            <w:pStyle w:val="32"/>
            <w:rPr>
              <w:rFonts w:eastAsiaTheme="minorEastAsia"/>
              <w:i w:val="0"/>
              <w:iCs w:val="0"/>
              <w:sz w:val="28"/>
              <w:szCs w:val="28"/>
              <w:lang w:val="ru-RU"/>
            </w:rPr>
          </w:pPr>
          <w:hyperlink w:anchor="_Toc220057317" w:history="1">
            <w:r w:rsidR="00947F03" w:rsidRPr="00AA7C86">
              <w:rPr>
                <w:rStyle w:val="ab"/>
                <w:rFonts w:eastAsia="Times New Roman"/>
                <w:i w:val="0"/>
                <w:iCs w:val="0"/>
                <w:sz w:val="28"/>
                <w:szCs w:val="28"/>
                <w:lang w:val="kk-KZ" w:eastAsia="kk-KZ"/>
              </w:rPr>
              <w:t>3.3.3 Фотокаталитикалық белсенділік және тұрақтылық</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_Toc220057317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84</w:t>
            </w:r>
            <w:r w:rsidR="00947F03" w:rsidRPr="00AA7C86">
              <w:rPr>
                <w:i w:val="0"/>
                <w:iCs w:val="0"/>
                <w:webHidden/>
                <w:sz w:val="28"/>
                <w:szCs w:val="28"/>
              </w:rPr>
              <w:fldChar w:fldCharType="end"/>
            </w:r>
          </w:hyperlink>
        </w:p>
        <w:p w14:paraId="63FF7D72" w14:textId="06FF5EFF" w:rsidR="00947F03" w:rsidRPr="00AA7C86" w:rsidRDefault="00953836" w:rsidP="00947F03">
          <w:pPr>
            <w:pStyle w:val="32"/>
            <w:rPr>
              <w:rFonts w:eastAsiaTheme="minorEastAsia"/>
              <w:i w:val="0"/>
              <w:iCs w:val="0"/>
              <w:sz w:val="28"/>
              <w:szCs w:val="28"/>
              <w:lang w:val="ru-RU"/>
            </w:rPr>
          </w:pPr>
          <w:hyperlink w:anchor="_Toc220057318" w:history="1">
            <w:r w:rsidR="00947F03" w:rsidRPr="00AA7C86">
              <w:rPr>
                <w:rStyle w:val="ab"/>
                <w:rFonts w:eastAsia="Times New Roman"/>
                <w:i w:val="0"/>
                <w:iCs w:val="0"/>
                <w:sz w:val="28"/>
                <w:szCs w:val="28"/>
                <w:lang w:val="kk-KZ" w:eastAsia="kk-KZ"/>
              </w:rPr>
              <w:t>3.3.4 Фотоэлектрлік қасиеттері мен реакцияға қатысатын белсенді бөлшектерді анықтау</w:t>
            </w:r>
            <w:r w:rsidR="00947F03" w:rsidRPr="00AA7C86">
              <w:rPr>
                <w:i w:val="0"/>
                <w:iCs w:val="0"/>
                <w:webHidden/>
                <w:sz w:val="28"/>
                <w:szCs w:val="28"/>
              </w:rPr>
              <w:tab/>
            </w:r>
            <w:r w:rsidR="00947F03" w:rsidRPr="00AA7C86">
              <w:rPr>
                <w:i w:val="0"/>
                <w:iCs w:val="0"/>
                <w:webHidden/>
                <w:sz w:val="28"/>
                <w:szCs w:val="28"/>
              </w:rPr>
              <w:fldChar w:fldCharType="begin"/>
            </w:r>
            <w:r w:rsidR="00947F03" w:rsidRPr="00AA7C86">
              <w:rPr>
                <w:i w:val="0"/>
                <w:iCs w:val="0"/>
                <w:webHidden/>
                <w:sz w:val="28"/>
                <w:szCs w:val="28"/>
              </w:rPr>
              <w:instrText xml:space="preserve"> PAGEREF _Toc220057318 \h </w:instrText>
            </w:r>
            <w:r w:rsidR="00947F03" w:rsidRPr="00AA7C86">
              <w:rPr>
                <w:i w:val="0"/>
                <w:iCs w:val="0"/>
                <w:webHidden/>
                <w:sz w:val="28"/>
                <w:szCs w:val="28"/>
              </w:rPr>
            </w:r>
            <w:r w:rsidR="00947F03" w:rsidRPr="00AA7C86">
              <w:rPr>
                <w:i w:val="0"/>
                <w:iCs w:val="0"/>
                <w:webHidden/>
                <w:sz w:val="28"/>
                <w:szCs w:val="28"/>
              </w:rPr>
              <w:fldChar w:fldCharType="separate"/>
            </w:r>
            <w:r w:rsidR="0026387A">
              <w:rPr>
                <w:i w:val="0"/>
                <w:iCs w:val="0"/>
                <w:webHidden/>
                <w:sz w:val="28"/>
                <w:szCs w:val="28"/>
              </w:rPr>
              <w:t>90</w:t>
            </w:r>
            <w:r w:rsidR="00947F03" w:rsidRPr="00AA7C86">
              <w:rPr>
                <w:i w:val="0"/>
                <w:iCs w:val="0"/>
                <w:webHidden/>
                <w:sz w:val="28"/>
                <w:szCs w:val="28"/>
              </w:rPr>
              <w:fldChar w:fldCharType="end"/>
            </w:r>
          </w:hyperlink>
        </w:p>
        <w:p w14:paraId="5B7C5FD2" w14:textId="368BBF2E" w:rsidR="00947F03" w:rsidRPr="00AA7C86" w:rsidRDefault="00953836" w:rsidP="00947F03">
          <w:pPr>
            <w:pStyle w:val="13"/>
            <w:spacing w:after="0" w:line="240" w:lineRule="auto"/>
            <w:jc w:val="both"/>
            <w:rPr>
              <w:rFonts w:ascii="Times New Roman" w:eastAsiaTheme="minorEastAsia" w:hAnsi="Times New Roman" w:cs="Times New Roman"/>
              <w:noProof/>
              <w:sz w:val="28"/>
              <w:szCs w:val="28"/>
              <w:lang w:val="ru-RU"/>
            </w:rPr>
          </w:pPr>
          <w:hyperlink w:anchor="_Toc220057319" w:history="1">
            <w:r w:rsidR="00947F03" w:rsidRPr="00AA7C86">
              <w:rPr>
                <w:rStyle w:val="ab"/>
                <w:rFonts w:ascii="Times New Roman" w:eastAsia="Times New Roman" w:hAnsi="Times New Roman" w:cs="Times New Roman"/>
                <w:b/>
                <w:noProof/>
                <w:sz w:val="28"/>
                <w:szCs w:val="28"/>
                <w:lang w:val="kk-KZ"/>
              </w:rPr>
              <w:t>ҚОРЫТЫНДЫ</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_Toc220057319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95</w:t>
            </w:r>
            <w:r w:rsidR="00947F03" w:rsidRPr="00AA7C86">
              <w:rPr>
                <w:rFonts w:ascii="Times New Roman" w:hAnsi="Times New Roman" w:cs="Times New Roman"/>
                <w:noProof/>
                <w:webHidden/>
                <w:sz w:val="28"/>
                <w:szCs w:val="28"/>
              </w:rPr>
              <w:fldChar w:fldCharType="end"/>
            </w:r>
          </w:hyperlink>
        </w:p>
        <w:p w14:paraId="4D74DA39" w14:textId="5D94AE8B" w:rsidR="00947F03" w:rsidRPr="00AA7C86" w:rsidRDefault="00953836" w:rsidP="00947F03">
          <w:pPr>
            <w:pStyle w:val="13"/>
            <w:spacing w:after="0" w:line="240" w:lineRule="auto"/>
            <w:jc w:val="both"/>
            <w:rPr>
              <w:rFonts w:ascii="Times New Roman" w:eastAsiaTheme="minorEastAsia" w:hAnsi="Times New Roman" w:cs="Times New Roman"/>
              <w:noProof/>
              <w:sz w:val="28"/>
              <w:szCs w:val="28"/>
              <w:lang w:val="ru-RU"/>
            </w:rPr>
          </w:pPr>
          <w:hyperlink w:anchor="_Toc220057320" w:history="1">
            <w:r w:rsidR="00947F03" w:rsidRPr="00AA7C86">
              <w:rPr>
                <w:rStyle w:val="ab"/>
                <w:rFonts w:ascii="Times New Roman" w:eastAsia="Times New Roman" w:hAnsi="Times New Roman" w:cs="Times New Roman"/>
                <w:b/>
                <w:noProof/>
                <w:sz w:val="28"/>
                <w:szCs w:val="28"/>
              </w:rPr>
              <w:t>ПАЙДАЛАНЫЛҒАН ӘДЕБИЕТТЕР</w:t>
            </w:r>
            <w:r w:rsidR="00947F03" w:rsidRPr="00AA7C86">
              <w:rPr>
                <w:rFonts w:ascii="Times New Roman" w:hAnsi="Times New Roman" w:cs="Times New Roman"/>
                <w:noProof/>
                <w:webHidden/>
                <w:sz w:val="28"/>
                <w:szCs w:val="28"/>
              </w:rPr>
              <w:tab/>
            </w:r>
            <w:r w:rsidR="00947F03" w:rsidRPr="00AA7C86">
              <w:rPr>
                <w:rFonts w:ascii="Times New Roman" w:hAnsi="Times New Roman" w:cs="Times New Roman"/>
                <w:noProof/>
                <w:webHidden/>
                <w:sz w:val="28"/>
                <w:szCs w:val="28"/>
              </w:rPr>
              <w:fldChar w:fldCharType="begin"/>
            </w:r>
            <w:r w:rsidR="00947F03" w:rsidRPr="00AA7C86">
              <w:rPr>
                <w:rFonts w:ascii="Times New Roman" w:hAnsi="Times New Roman" w:cs="Times New Roman"/>
                <w:noProof/>
                <w:webHidden/>
                <w:sz w:val="28"/>
                <w:szCs w:val="28"/>
              </w:rPr>
              <w:instrText xml:space="preserve"> PAGEREF _Toc220057320 \h </w:instrText>
            </w:r>
            <w:r w:rsidR="00947F03" w:rsidRPr="00AA7C86">
              <w:rPr>
                <w:rFonts w:ascii="Times New Roman" w:hAnsi="Times New Roman" w:cs="Times New Roman"/>
                <w:noProof/>
                <w:webHidden/>
                <w:sz w:val="28"/>
                <w:szCs w:val="28"/>
              </w:rPr>
            </w:r>
            <w:r w:rsidR="00947F03" w:rsidRPr="00AA7C86">
              <w:rPr>
                <w:rFonts w:ascii="Times New Roman" w:hAnsi="Times New Roman" w:cs="Times New Roman"/>
                <w:noProof/>
                <w:webHidden/>
                <w:sz w:val="28"/>
                <w:szCs w:val="28"/>
              </w:rPr>
              <w:fldChar w:fldCharType="separate"/>
            </w:r>
            <w:r w:rsidR="0026387A">
              <w:rPr>
                <w:rFonts w:ascii="Times New Roman" w:hAnsi="Times New Roman" w:cs="Times New Roman"/>
                <w:noProof/>
                <w:webHidden/>
                <w:sz w:val="28"/>
                <w:szCs w:val="28"/>
              </w:rPr>
              <w:t>96</w:t>
            </w:r>
            <w:r w:rsidR="00947F03" w:rsidRPr="00AA7C86">
              <w:rPr>
                <w:rFonts w:ascii="Times New Roman" w:hAnsi="Times New Roman" w:cs="Times New Roman"/>
                <w:noProof/>
                <w:webHidden/>
                <w:sz w:val="28"/>
                <w:szCs w:val="28"/>
              </w:rPr>
              <w:fldChar w:fldCharType="end"/>
            </w:r>
          </w:hyperlink>
        </w:p>
        <w:p w14:paraId="4DC9E398" w14:textId="59D721DA" w:rsidR="00671DFF" w:rsidRDefault="00671DFF" w:rsidP="00947F03">
          <w:pPr>
            <w:spacing w:after="0" w:line="240" w:lineRule="auto"/>
            <w:jc w:val="both"/>
          </w:pPr>
          <w:r w:rsidRPr="00AA7C86">
            <w:rPr>
              <w:rFonts w:ascii="Times New Roman" w:hAnsi="Times New Roman" w:cs="Times New Roman"/>
              <w:b/>
              <w:bCs/>
              <w:sz w:val="28"/>
              <w:szCs w:val="28"/>
              <w:lang w:val="kk-KZ"/>
            </w:rPr>
            <w:fldChar w:fldCharType="end"/>
          </w:r>
        </w:p>
      </w:sdtContent>
    </w:sdt>
    <w:p w14:paraId="14065004" w14:textId="77777777" w:rsidR="000B50EB" w:rsidRPr="00F169B6" w:rsidRDefault="000B50EB" w:rsidP="00F169B6">
      <w:pPr>
        <w:tabs>
          <w:tab w:val="left" w:pos="851"/>
        </w:tabs>
        <w:spacing w:after="0" w:line="240" w:lineRule="auto"/>
        <w:ind w:firstLine="567"/>
        <w:jc w:val="both"/>
        <w:rPr>
          <w:rFonts w:ascii="Times New Roman" w:eastAsia="Times New Roman" w:hAnsi="Times New Roman" w:cs="Times New Roman"/>
          <w:b/>
          <w:sz w:val="28"/>
          <w:szCs w:val="28"/>
        </w:rPr>
      </w:pPr>
    </w:p>
    <w:p w14:paraId="2E232629" w14:textId="5E162E97" w:rsidR="00C87105" w:rsidRPr="00F169B6" w:rsidRDefault="0095209B"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rPr>
        <w:br w:type="page"/>
      </w:r>
    </w:p>
    <w:p w14:paraId="02C527FD" w14:textId="77777777" w:rsidR="00F03CFA" w:rsidRPr="00F169B6" w:rsidRDefault="00F03CFA" w:rsidP="000879A3">
      <w:pPr>
        <w:pStyle w:val="1"/>
        <w:tabs>
          <w:tab w:val="left" w:pos="851"/>
        </w:tabs>
        <w:spacing w:before="0" w:after="0" w:line="240" w:lineRule="auto"/>
        <w:ind w:firstLine="567"/>
        <w:jc w:val="center"/>
        <w:rPr>
          <w:rFonts w:ascii="Times New Roman" w:eastAsia="Times New Roman" w:hAnsi="Times New Roman" w:cs="Times New Roman"/>
          <w:b/>
          <w:color w:val="auto"/>
          <w:sz w:val="28"/>
          <w:szCs w:val="28"/>
          <w:lang w:val="kk-KZ"/>
        </w:rPr>
      </w:pPr>
      <w:bookmarkStart w:id="5" w:name="_Toc220057267"/>
      <w:r w:rsidRPr="00F169B6">
        <w:rPr>
          <w:rFonts w:ascii="Times New Roman" w:eastAsia="Times New Roman" w:hAnsi="Times New Roman" w:cs="Times New Roman"/>
          <w:b/>
          <w:color w:val="auto"/>
          <w:sz w:val="28"/>
          <w:szCs w:val="28"/>
          <w:lang w:val="kk-KZ"/>
        </w:rPr>
        <w:lastRenderedPageBreak/>
        <w:t>БЕЛГІЛЕУЛЕР МЕН ҚЫСҚАРТУЛАР</w:t>
      </w:r>
      <w:bookmarkEnd w:id="5"/>
    </w:p>
    <w:p w14:paraId="51FEDFAD" w14:textId="77777777" w:rsidR="00F03CFA" w:rsidRPr="00F169B6" w:rsidRDefault="00F03CFA" w:rsidP="00F169B6">
      <w:pPr>
        <w:tabs>
          <w:tab w:val="left" w:pos="851"/>
        </w:tabs>
        <w:spacing w:after="0" w:line="240" w:lineRule="auto"/>
        <w:ind w:firstLine="567"/>
        <w:jc w:val="both"/>
        <w:rPr>
          <w:rFonts w:ascii="Times New Roman" w:eastAsia="Times New Roman" w:hAnsi="Times New Roman" w:cs="Times New Roman"/>
          <w:b/>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9"/>
        <w:gridCol w:w="529"/>
        <w:gridCol w:w="7740"/>
      </w:tblGrid>
      <w:tr w:rsidR="000879A3" w:rsidRPr="00F169B6" w14:paraId="4D9706F3" w14:textId="77777777" w:rsidTr="00FE7D24">
        <w:tc>
          <w:tcPr>
            <w:tcW w:w="1369" w:type="dxa"/>
          </w:tcPr>
          <w:p w14:paraId="52FF12F7" w14:textId="4E500EB4" w:rsidR="000879A3" w:rsidRPr="00F169B6" w:rsidRDefault="000879A3" w:rsidP="000879A3">
            <w:pPr>
              <w:tabs>
                <w:tab w:val="left" w:pos="851"/>
              </w:tabs>
              <w:spacing w:after="0"/>
              <w:ind w:firstLine="33"/>
              <w:jc w:val="right"/>
              <w:rPr>
                <w:rFonts w:ascii="Times New Roman" w:hAnsi="Times New Roman" w:cs="Times New Roman"/>
                <w:sz w:val="28"/>
                <w:szCs w:val="28"/>
                <w:lang w:val="en-US"/>
              </w:rPr>
            </w:pPr>
            <w:r w:rsidRPr="00F169B6">
              <w:rPr>
                <w:rFonts w:ascii="Times New Roman" w:hAnsi="Times New Roman" w:cs="Times New Roman"/>
                <w:sz w:val="28"/>
                <w:szCs w:val="28"/>
                <w:lang w:val="en-US"/>
              </w:rPr>
              <w:t>TiO</w:t>
            </w:r>
            <w:r w:rsidRPr="00F169B6">
              <w:rPr>
                <w:rFonts w:ascii="Times New Roman" w:hAnsi="Times New Roman" w:cs="Times New Roman"/>
                <w:sz w:val="28"/>
                <w:szCs w:val="28"/>
                <w:vertAlign w:val="subscript"/>
                <w:lang w:val="en-US"/>
              </w:rPr>
              <w:t>2</w:t>
            </w:r>
          </w:p>
        </w:tc>
        <w:tc>
          <w:tcPr>
            <w:tcW w:w="529" w:type="dxa"/>
          </w:tcPr>
          <w:p w14:paraId="203FE8C3" w14:textId="4E5B9BE2" w:rsidR="000879A3" w:rsidRPr="00F169B6" w:rsidRDefault="000879A3" w:rsidP="000879A3">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7740" w:type="dxa"/>
          </w:tcPr>
          <w:p w14:paraId="1E8774C2" w14:textId="7DACE3E0"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титан диоксиді</w:t>
            </w:r>
          </w:p>
        </w:tc>
      </w:tr>
      <w:tr w:rsidR="000879A3" w:rsidRPr="00F169B6" w14:paraId="6871BFC1" w14:textId="77777777" w:rsidTr="00FE7D24">
        <w:tc>
          <w:tcPr>
            <w:tcW w:w="1369" w:type="dxa"/>
          </w:tcPr>
          <w:p w14:paraId="0F29C4A1" w14:textId="2B85EC71" w:rsidR="000879A3" w:rsidRPr="00F169B6" w:rsidRDefault="000879A3" w:rsidP="000879A3">
            <w:pPr>
              <w:tabs>
                <w:tab w:val="left" w:pos="851"/>
              </w:tabs>
              <w:spacing w:after="0"/>
              <w:ind w:firstLine="33"/>
              <w:jc w:val="right"/>
              <w:rPr>
                <w:rFonts w:ascii="Times New Roman" w:hAnsi="Times New Roman" w:cs="Times New Roman"/>
                <w:sz w:val="28"/>
                <w:szCs w:val="28"/>
                <w:lang w:val="en-US"/>
              </w:rPr>
            </w:pPr>
            <w:r>
              <w:rPr>
                <w:rFonts w:ascii="Times New Roman" w:hAnsi="Times New Roman" w:cs="Times New Roman"/>
                <w:sz w:val="28"/>
                <w:szCs w:val="28"/>
                <w:lang w:val="en-US"/>
              </w:rPr>
              <w:t>GO</w:t>
            </w:r>
          </w:p>
        </w:tc>
        <w:tc>
          <w:tcPr>
            <w:tcW w:w="529" w:type="dxa"/>
          </w:tcPr>
          <w:p w14:paraId="4DE75588" w14:textId="1CFF4571"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50690857" w14:textId="3B495D4D"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proofErr w:type="spellStart"/>
            <w:r>
              <w:rPr>
                <w:rFonts w:ascii="Times New Roman" w:hAnsi="Times New Roman" w:cs="Times New Roman"/>
                <w:sz w:val="28"/>
                <w:szCs w:val="28"/>
                <w:lang w:val="kk-KZ"/>
              </w:rPr>
              <w:t>графен</w:t>
            </w:r>
            <w:proofErr w:type="spellEnd"/>
            <w:r>
              <w:rPr>
                <w:rFonts w:ascii="Times New Roman" w:hAnsi="Times New Roman" w:cs="Times New Roman"/>
                <w:sz w:val="28"/>
                <w:szCs w:val="28"/>
                <w:lang w:val="kk-KZ"/>
              </w:rPr>
              <w:t xml:space="preserve"> оксиді</w:t>
            </w:r>
          </w:p>
        </w:tc>
      </w:tr>
      <w:tr w:rsidR="000879A3" w:rsidRPr="00F169B6" w14:paraId="1DA173B8" w14:textId="77777777" w:rsidTr="00FE7D24">
        <w:tc>
          <w:tcPr>
            <w:tcW w:w="1369" w:type="dxa"/>
          </w:tcPr>
          <w:p w14:paraId="7E7B8BF6" w14:textId="506E1737" w:rsidR="000879A3" w:rsidRPr="00544684"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МОҚҚ</w:t>
            </w:r>
          </w:p>
        </w:tc>
        <w:tc>
          <w:tcPr>
            <w:tcW w:w="529" w:type="dxa"/>
          </w:tcPr>
          <w:p w14:paraId="46DFB0F1" w14:textId="0817B4CE"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64B562F0" w14:textId="32D35D7F" w:rsidR="000879A3" w:rsidRDefault="00FE7D24" w:rsidP="000879A3">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металл-органикалық қаңқалық құрылым</w:t>
            </w:r>
          </w:p>
        </w:tc>
      </w:tr>
      <w:tr w:rsidR="000879A3" w:rsidRPr="00F169B6" w14:paraId="4451CD19" w14:textId="77777777" w:rsidTr="00FE7D24">
        <w:tc>
          <w:tcPr>
            <w:tcW w:w="1369" w:type="dxa"/>
          </w:tcPr>
          <w:p w14:paraId="6DF8945F" w14:textId="0046CD83" w:rsidR="000879A3" w:rsidRPr="00F169B6" w:rsidRDefault="000879A3" w:rsidP="000879A3">
            <w:pPr>
              <w:tabs>
                <w:tab w:val="left" w:pos="851"/>
              </w:tabs>
              <w:spacing w:after="0"/>
              <w:ind w:firstLine="33"/>
              <w:jc w:val="right"/>
              <w:rPr>
                <w:rFonts w:ascii="Times New Roman" w:hAnsi="Times New Roman" w:cs="Times New Roman"/>
                <w:sz w:val="28"/>
                <w:szCs w:val="28"/>
                <w:lang w:val="kk-KZ"/>
              </w:rPr>
            </w:pPr>
            <w:r w:rsidRPr="00F169B6">
              <w:rPr>
                <w:rFonts w:ascii="Times New Roman" w:hAnsi="Times New Roman" w:cs="Times New Roman"/>
                <w:sz w:val="28"/>
                <w:szCs w:val="28"/>
                <w:lang w:val="kk-KZ"/>
              </w:rPr>
              <w:t>ВА</w:t>
            </w:r>
          </w:p>
        </w:tc>
        <w:tc>
          <w:tcPr>
            <w:tcW w:w="529" w:type="dxa"/>
          </w:tcPr>
          <w:p w14:paraId="5D5CBF43" w14:textId="107FF185" w:rsidR="000879A3" w:rsidRPr="00F169B6"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7460E583" w14:textId="06B0572B"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валенттік аймақ</w:t>
            </w:r>
          </w:p>
        </w:tc>
      </w:tr>
      <w:tr w:rsidR="000879A3" w:rsidRPr="00F169B6" w14:paraId="4D648C0B" w14:textId="77777777" w:rsidTr="00FE7D24">
        <w:tc>
          <w:tcPr>
            <w:tcW w:w="1369" w:type="dxa"/>
          </w:tcPr>
          <w:p w14:paraId="11361153" w14:textId="33256ACC" w:rsidR="000879A3" w:rsidRPr="00F169B6" w:rsidRDefault="000879A3" w:rsidP="000879A3">
            <w:pPr>
              <w:tabs>
                <w:tab w:val="left" w:pos="851"/>
              </w:tabs>
              <w:spacing w:after="0"/>
              <w:ind w:firstLine="33"/>
              <w:jc w:val="right"/>
              <w:rPr>
                <w:rFonts w:ascii="Times New Roman" w:hAnsi="Times New Roman" w:cs="Times New Roman"/>
                <w:sz w:val="28"/>
                <w:szCs w:val="28"/>
                <w:lang w:val="kk-KZ"/>
              </w:rPr>
            </w:pPr>
            <w:r w:rsidRPr="00F169B6">
              <w:rPr>
                <w:rFonts w:ascii="Times New Roman" w:hAnsi="Times New Roman" w:cs="Times New Roman"/>
                <w:sz w:val="28"/>
                <w:szCs w:val="28"/>
                <w:lang w:val="kk-KZ"/>
              </w:rPr>
              <w:t>ӨА</w:t>
            </w:r>
          </w:p>
        </w:tc>
        <w:tc>
          <w:tcPr>
            <w:tcW w:w="529" w:type="dxa"/>
          </w:tcPr>
          <w:p w14:paraId="239538E8" w14:textId="17613504" w:rsidR="000879A3" w:rsidRPr="00F169B6"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62435D70" w14:textId="41CE399E"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өткізгіштік аймақ</w:t>
            </w:r>
          </w:p>
        </w:tc>
      </w:tr>
      <w:tr w:rsidR="000879A3" w:rsidRPr="00F169B6" w14:paraId="2427D5B0" w14:textId="77777777" w:rsidTr="00FE7D24">
        <w:tc>
          <w:tcPr>
            <w:tcW w:w="1369" w:type="dxa"/>
          </w:tcPr>
          <w:p w14:paraId="16F311A3" w14:textId="3D7EE7F4" w:rsidR="000879A3" w:rsidRPr="00F169B6" w:rsidRDefault="000879A3" w:rsidP="000879A3">
            <w:pPr>
              <w:tabs>
                <w:tab w:val="left" w:pos="851"/>
              </w:tabs>
              <w:spacing w:after="0"/>
              <w:ind w:firstLine="33"/>
              <w:jc w:val="right"/>
              <w:rPr>
                <w:rFonts w:ascii="Times New Roman" w:hAnsi="Times New Roman" w:cs="Times New Roman"/>
                <w:sz w:val="28"/>
                <w:szCs w:val="28"/>
                <w:lang w:val="kk-KZ"/>
              </w:rPr>
            </w:pPr>
            <w:r w:rsidRPr="00F169B6">
              <w:rPr>
                <w:rFonts w:ascii="Times New Roman" w:eastAsia="Times New Roman" w:hAnsi="Times New Roman" w:cs="Times New Roman"/>
                <w:sz w:val="28"/>
                <w:szCs w:val="28"/>
              </w:rPr>
              <w:t>е⁻</w:t>
            </w:r>
          </w:p>
        </w:tc>
        <w:tc>
          <w:tcPr>
            <w:tcW w:w="529" w:type="dxa"/>
          </w:tcPr>
          <w:p w14:paraId="6BAC9EF6" w14:textId="073B88B0" w:rsidR="000879A3" w:rsidRPr="00F169B6"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05F85D81" w14:textId="57AF2773"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электрон</w:t>
            </w:r>
          </w:p>
        </w:tc>
      </w:tr>
      <w:tr w:rsidR="000879A3" w:rsidRPr="00F169B6" w14:paraId="5B478EDC" w14:textId="77777777" w:rsidTr="00FE7D24">
        <w:tc>
          <w:tcPr>
            <w:tcW w:w="1369" w:type="dxa"/>
          </w:tcPr>
          <w:p w14:paraId="047F7610" w14:textId="71B82F53" w:rsidR="000879A3" w:rsidRPr="00F169B6" w:rsidRDefault="000879A3" w:rsidP="000879A3">
            <w:pPr>
              <w:tabs>
                <w:tab w:val="left" w:pos="851"/>
              </w:tabs>
              <w:spacing w:after="0"/>
              <w:ind w:firstLine="33"/>
              <w:jc w:val="right"/>
              <w:rPr>
                <w:rFonts w:ascii="Times New Roman" w:hAnsi="Times New Roman" w:cs="Times New Roman"/>
                <w:sz w:val="28"/>
                <w:szCs w:val="28"/>
                <w:lang w:val="en-US"/>
              </w:rPr>
            </w:pPr>
            <w:r w:rsidRPr="00F169B6">
              <w:rPr>
                <w:rFonts w:ascii="Times New Roman" w:hAnsi="Times New Roman" w:cs="Times New Roman"/>
                <w:sz w:val="28"/>
                <w:szCs w:val="28"/>
                <w:lang w:val="en-US"/>
              </w:rPr>
              <w:t>h</w:t>
            </w:r>
            <w:r w:rsidRPr="00F169B6">
              <w:rPr>
                <w:rFonts w:ascii="Times New Roman" w:hAnsi="Times New Roman" w:cs="Times New Roman"/>
                <w:sz w:val="28"/>
                <w:szCs w:val="28"/>
                <w:vertAlign w:val="superscript"/>
                <w:lang w:val="en-US"/>
              </w:rPr>
              <w:t>+</w:t>
            </w:r>
          </w:p>
        </w:tc>
        <w:tc>
          <w:tcPr>
            <w:tcW w:w="529" w:type="dxa"/>
          </w:tcPr>
          <w:p w14:paraId="3FA9704F" w14:textId="11F77E30" w:rsidR="000879A3" w:rsidRPr="00F169B6"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28E10347" w14:textId="2DEDFA28"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тесік</w:t>
            </w:r>
          </w:p>
        </w:tc>
      </w:tr>
      <w:tr w:rsidR="000879A3" w:rsidRPr="00F169B6" w14:paraId="5121672F" w14:textId="77777777" w:rsidTr="00FE7D24">
        <w:tc>
          <w:tcPr>
            <w:tcW w:w="1369" w:type="dxa"/>
          </w:tcPr>
          <w:p w14:paraId="26439327" w14:textId="5E55B98E" w:rsidR="000879A3" w:rsidRPr="00F169B6" w:rsidRDefault="000879A3" w:rsidP="000879A3">
            <w:pPr>
              <w:tabs>
                <w:tab w:val="left" w:pos="851"/>
              </w:tabs>
              <w:spacing w:after="0"/>
              <w:ind w:firstLine="33"/>
              <w:jc w:val="right"/>
              <w:rPr>
                <w:rFonts w:ascii="Times New Roman" w:hAnsi="Times New Roman" w:cs="Times New Roman"/>
                <w:sz w:val="28"/>
                <w:szCs w:val="28"/>
                <w:lang w:val="en-US"/>
              </w:rPr>
            </w:pPr>
            <w:r w:rsidRPr="00F169B6">
              <w:rPr>
                <w:rFonts w:ascii="Times New Roman" w:hAnsi="Times New Roman" w:cs="Times New Roman"/>
                <w:sz w:val="28"/>
                <w:szCs w:val="28"/>
                <w:lang w:val="en-US"/>
              </w:rPr>
              <w:t>NHE</w:t>
            </w:r>
          </w:p>
        </w:tc>
        <w:tc>
          <w:tcPr>
            <w:tcW w:w="529" w:type="dxa"/>
          </w:tcPr>
          <w:p w14:paraId="3DE1A31C" w14:textId="5EB0BE65"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09710D8C" w14:textId="4172BDB9"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sidRPr="00544684">
              <w:rPr>
                <w:rFonts w:ascii="Times New Roman" w:hAnsi="Times New Roman" w:cs="Times New Roman"/>
                <w:sz w:val="28"/>
                <w:szCs w:val="28"/>
                <w:lang w:val="kk-KZ"/>
              </w:rPr>
              <w:t>қалыпты сутек электроды (</w:t>
            </w:r>
            <w:proofErr w:type="spellStart"/>
            <w:r w:rsidRPr="00544684">
              <w:rPr>
                <w:rFonts w:ascii="Times New Roman" w:hAnsi="Times New Roman" w:cs="Times New Roman"/>
                <w:sz w:val="28"/>
                <w:szCs w:val="28"/>
                <w:lang w:val="kk-KZ"/>
              </w:rPr>
              <w:t>normal</w:t>
            </w:r>
            <w:proofErr w:type="spellEnd"/>
            <w:r w:rsidRPr="00544684">
              <w:rPr>
                <w:rFonts w:ascii="Times New Roman" w:hAnsi="Times New Roman" w:cs="Times New Roman"/>
                <w:sz w:val="28"/>
                <w:szCs w:val="28"/>
                <w:lang w:val="kk-KZ"/>
              </w:rPr>
              <w:t xml:space="preserve"> </w:t>
            </w:r>
            <w:proofErr w:type="spellStart"/>
            <w:r w:rsidRPr="00544684">
              <w:rPr>
                <w:rFonts w:ascii="Times New Roman" w:hAnsi="Times New Roman" w:cs="Times New Roman"/>
                <w:sz w:val="28"/>
                <w:szCs w:val="28"/>
                <w:lang w:val="kk-KZ"/>
              </w:rPr>
              <w:t>hydrogen</w:t>
            </w:r>
            <w:proofErr w:type="spellEnd"/>
            <w:r w:rsidRPr="00544684">
              <w:rPr>
                <w:rFonts w:ascii="Times New Roman" w:hAnsi="Times New Roman" w:cs="Times New Roman"/>
                <w:sz w:val="28"/>
                <w:szCs w:val="28"/>
                <w:lang w:val="kk-KZ"/>
              </w:rPr>
              <w:t xml:space="preserve"> </w:t>
            </w:r>
            <w:proofErr w:type="spellStart"/>
            <w:r w:rsidRPr="00544684">
              <w:rPr>
                <w:rFonts w:ascii="Times New Roman" w:hAnsi="Times New Roman" w:cs="Times New Roman"/>
                <w:sz w:val="28"/>
                <w:szCs w:val="28"/>
                <w:lang w:val="kk-KZ"/>
              </w:rPr>
              <w:t>electrode</w:t>
            </w:r>
            <w:proofErr w:type="spellEnd"/>
            <w:r w:rsidRPr="00544684">
              <w:rPr>
                <w:rFonts w:ascii="Times New Roman" w:hAnsi="Times New Roman" w:cs="Times New Roman"/>
                <w:sz w:val="28"/>
                <w:szCs w:val="28"/>
                <w:lang w:val="kk-KZ"/>
              </w:rPr>
              <w:t>)</w:t>
            </w:r>
          </w:p>
        </w:tc>
      </w:tr>
      <w:tr w:rsidR="000879A3" w:rsidRPr="00F169B6" w14:paraId="02D341D0" w14:textId="77777777" w:rsidTr="00FE7D24">
        <w:tc>
          <w:tcPr>
            <w:tcW w:w="1369" w:type="dxa"/>
          </w:tcPr>
          <w:p w14:paraId="31D8CFE0" w14:textId="6DE13081" w:rsidR="000879A3" w:rsidRPr="00F169B6" w:rsidRDefault="000879A3" w:rsidP="000879A3">
            <w:pPr>
              <w:tabs>
                <w:tab w:val="left" w:pos="851"/>
              </w:tabs>
              <w:spacing w:after="0"/>
              <w:ind w:firstLine="33"/>
              <w:jc w:val="right"/>
              <w:rPr>
                <w:rFonts w:ascii="Times New Roman" w:hAnsi="Times New Roman" w:cs="Times New Roman"/>
                <w:sz w:val="28"/>
                <w:szCs w:val="28"/>
                <w:lang w:val="en-US"/>
              </w:rPr>
            </w:pPr>
            <w:proofErr w:type="spellStart"/>
            <w:r w:rsidRPr="00F169B6">
              <w:rPr>
                <w:rFonts w:ascii="Times New Roman" w:hAnsi="Times New Roman" w:cs="Times New Roman"/>
                <w:sz w:val="28"/>
                <w:szCs w:val="28"/>
                <w:lang w:val="en-US"/>
              </w:rPr>
              <w:t>E</w:t>
            </w:r>
            <w:r w:rsidRPr="00F169B6">
              <w:rPr>
                <w:rFonts w:ascii="Times New Roman" w:hAnsi="Times New Roman" w:cs="Times New Roman"/>
                <w:sz w:val="28"/>
                <w:szCs w:val="28"/>
                <w:vertAlign w:val="subscript"/>
                <w:lang w:val="en-US"/>
              </w:rPr>
              <w:t>g</w:t>
            </w:r>
            <w:proofErr w:type="spellEnd"/>
          </w:p>
        </w:tc>
        <w:tc>
          <w:tcPr>
            <w:tcW w:w="529" w:type="dxa"/>
          </w:tcPr>
          <w:p w14:paraId="425566F1" w14:textId="3D85030E"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65AB972B" w14:textId="4E6B0BE4"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тыйым салынған аймақ ені</w:t>
            </w:r>
          </w:p>
        </w:tc>
      </w:tr>
      <w:tr w:rsidR="000879A3" w:rsidRPr="00F169B6" w14:paraId="0BCE036D" w14:textId="77777777" w:rsidTr="00FE7D24">
        <w:tc>
          <w:tcPr>
            <w:tcW w:w="1369" w:type="dxa"/>
          </w:tcPr>
          <w:p w14:paraId="49699CFE" w14:textId="41B08525" w:rsidR="000879A3" w:rsidRPr="00544684" w:rsidRDefault="000879A3" w:rsidP="000879A3">
            <w:pPr>
              <w:tabs>
                <w:tab w:val="left" w:pos="851"/>
              </w:tabs>
              <w:spacing w:after="0"/>
              <w:ind w:firstLine="33"/>
              <w:jc w:val="right"/>
              <w:rPr>
                <w:rFonts w:ascii="Times New Roman" w:hAnsi="Times New Roman" w:cs="Times New Roman"/>
                <w:sz w:val="28"/>
                <w:szCs w:val="28"/>
                <w:lang w:val="kk-KZ"/>
              </w:rPr>
            </w:pPr>
            <w:r w:rsidRPr="00F169B6">
              <w:rPr>
                <w:rFonts w:ascii="Times New Roman" w:hAnsi="Times New Roman" w:cs="Times New Roman"/>
                <w:sz w:val="28"/>
                <w:szCs w:val="28"/>
                <w:lang w:val="en-US"/>
              </w:rPr>
              <w:t>E</w:t>
            </w:r>
            <w:r>
              <w:rPr>
                <w:rFonts w:ascii="Times New Roman" w:hAnsi="Times New Roman" w:cs="Times New Roman"/>
                <w:sz w:val="28"/>
                <w:szCs w:val="28"/>
                <w:vertAlign w:val="subscript"/>
                <w:lang w:val="kk-KZ"/>
              </w:rPr>
              <w:t>ВА</w:t>
            </w:r>
          </w:p>
        </w:tc>
        <w:tc>
          <w:tcPr>
            <w:tcW w:w="529" w:type="dxa"/>
          </w:tcPr>
          <w:p w14:paraId="7A27534D" w14:textId="32D30C2D"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73B898E2" w14:textId="1BFC6074"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sidRPr="00544684">
              <w:rPr>
                <w:rFonts w:ascii="Times New Roman" w:hAnsi="Times New Roman" w:cs="Times New Roman"/>
                <w:sz w:val="28"/>
                <w:szCs w:val="28"/>
                <w:lang w:val="kk-KZ"/>
              </w:rPr>
              <w:t>валенттік аймақтың жоғарғы энергетикалық шегі</w:t>
            </w:r>
          </w:p>
        </w:tc>
      </w:tr>
      <w:tr w:rsidR="000879A3" w:rsidRPr="00F169B6" w14:paraId="390FB1F2" w14:textId="77777777" w:rsidTr="00FE7D24">
        <w:tc>
          <w:tcPr>
            <w:tcW w:w="1369" w:type="dxa"/>
          </w:tcPr>
          <w:p w14:paraId="4C121211" w14:textId="588571A8" w:rsidR="000879A3" w:rsidRPr="00544684" w:rsidRDefault="000879A3" w:rsidP="000879A3">
            <w:pPr>
              <w:tabs>
                <w:tab w:val="left" w:pos="851"/>
              </w:tabs>
              <w:spacing w:after="0"/>
              <w:ind w:firstLine="33"/>
              <w:jc w:val="right"/>
              <w:rPr>
                <w:rFonts w:ascii="Times New Roman" w:hAnsi="Times New Roman" w:cs="Times New Roman"/>
                <w:sz w:val="28"/>
                <w:szCs w:val="28"/>
                <w:lang w:val="kk-KZ"/>
              </w:rPr>
            </w:pPr>
            <w:r w:rsidRPr="00F169B6">
              <w:rPr>
                <w:rFonts w:ascii="Times New Roman" w:hAnsi="Times New Roman" w:cs="Times New Roman"/>
                <w:sz w:val="28"/>
                <w:szCs w:val="28"/>
                <w:lang w:val="en-US"/>
              </w:rPr>
              <w:t>E</w:t>
            </w:r>
            <w:r>
              <w:rPr>
                <w:rFonts w:ascii="Times New Roman" w:hAnsi="Times New Roman" w:cs="Times New Roman"/>
                <w:sz w:val="28"/>
                <w:szCs w:val="28"/>
                <w:vertAlign w:val="subscript"/>
                <w:lang w:val="kk-KZ"/>
              </w:rPr>
              <w:t>ӨА</w:t>
            </w:r>
          </w:p>
        </w:tc>
        <w:tc>
          <w:tcPr>
            <w:tcW w:w="529" w:type="dxa"/>
          </w:tcPr>
          <w:p w14:paraId="74C946B7" w14:textId="6586D6E3"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6C4BF555" w14:textId="779EEF93"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өткізгіштік</w:t>
            </w:r>
            <w:r w:rsidRPr="00544684">
              <w:rPr>
                <w:rFonts w:ascii="Times New Roman" w:hAnsi="Times New Roman" w:cs="Times New Roman"/>
                <w:sz w:val="28"/>
                <w:szCs w:val="28"/>
                <w:lang w:val="kk-KZ"/>
              </w:rPr>
              <w:t xml:space="preserve"> аймақтың жоғарғы энергетикалық шегі</w:t>
            </w:r>
          </w:p>
        </w:tc>
      </w:tr>
      <w:tr w:rsidR="000879A3" w:rsidRPr="00F169B6" w14:paraId="7DB6DAF8" w14:textId="77777777" w:rsidTr="00FE7D24">
        <w:tc>
          <w:tcPr>
            <w:tcW w:w="1369" w:type="dxa"/>
          </w:tcPr>
          <w:p w14:paraId="3F47030E" w14:textId="5FFE7704" w:rsidR="000879A3" w:rsidRPr="00F169B6" w:rsidRDefault="000879A3" w:rsidP="000879A3">
            <w:pPr>
              <w:tabs>
                <w:tab w:val="left" w:pos="851"/>
              </w:tabs>
              <w:spacing w:after="0"/>
              <w:ind w:firstLine="33"/>
              <w:jc w:val="right"/>
              <w:rPr>
                <w:rFonts w:ascii="Times New Roman" w:hAnsi="Times New Roman" w:cs="Times New Roman"/>
                <w:sz w:val="28"/>
                <w:szCs w:val="28"/>
                <w:lang w:val="en-US"/>
              </w:rPr>
            </w:pPr>
            <w:r w:rsidRPr="00F169B6">
              <w:rPr>
                <w:rFonts w:ascii="Times New Roman" w:hAnsi="Times New Roman" w:cs="Times New Roman"/>
                <w:sz w:val="28"/>
                <w:szCs w:val="28"/>
                <w:lang w:val="en-US"/>
              </w:rPr>
              <w:t>HOMO</w:t>
            </w:r>
          </w:p>
        </w:tc>
        <w:tc>
          <w:tcPr>
            <w:tcW w:w="529" w:type="dxa"/>
          </w:tcPr>
          <w:p w14:paraId="7DD65A6B" w14:textId="00EEB9AE"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224CF745" w14:textId="3924EC19"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sidRPr="00544684">
              <w:rPr>
                <w:rFonts w:ascii="Times New Roman" w:hAnsi="Times New Roman" w:cs="Times New Roman"/>
                <w:sz w:val="28"/>
                <w:szCs w:val="28"/>
                <w:lang w:val="kk-KZ"/>
              </w:rPr>
              <w:t xml:space="preserve">ең жоғары толтырылған молекулалық </w:t>
            </w:r>
            <w:proofErr w:type="spellStart"/>
            <w:r w:rsidRPr="00544684">
              <w:rPr>
                <w:rFonts w:ascii="Times New Roman" w:hAnsi="Times New Roman" w:cs="Times New Roman"/>
                <w:sz w:val="28"/>
                <w:szCs w:val="28"/>
                <w:lang w:val="kk-KZ"/>
              </w:rPr>
              <w:t>орбиталь</w:t>
            </w:r>
            <w:proofErr w:type="spellEnd"/>
          </w:p>
        </w:tc>
      </w:tr>
      <w:tr w:rsidR="000879A3" w:rsidRPr="00F169B6" w14:paraId="58A213D2" w14:textId="77777777" w:rsidTr="00FE7D24">
        <w:tc>
          <w:tcPr>
            <w:tcW w:w="1369" w:type="dxa"/>
          </w:tcPr>
          <w:p w14:paraId="19E64962" w14:textId="1A7B22EC" w:rsidR="000879A3" w:rsidRPr="00F169B6" w:rsidRDefault="000879A3" w:rsidP="000879A3">
            <w:pPr>
              <w:tabs>
                <w:tab w:val="left" w:pos="851"/>
              </w:tabs>
              <w:spacing w:after="0"/>
              <w:ind w:firstLine="33"/>
              <w:jc w:val="right"/>
              <w:rPr>
                <w:rFonts w:ascii="Times New Roman" w:hAnsi="Times New Roman" w:cs="Times New Roman"/>
                <w:sz w:val="28"/>
                <w:szCs w:val="28"/>
                <w:lang w:val="en-US"/>
              </w:rPr>
            </w:pPr>
            <w:r w:rsidRPr="00F169B6">
              <w:rPr>
                <w:rFonts w:ascii="Times New Roman" w:hAnsi="Times New Roman" w:cs="Times New Roman"/>
                <w:sz w:val="28"/>
                <w:szCs w:val="28"/>
                <w:lang w:val="en-US"/>
              </w:rPr>
              <w:t>LUMO</w:t>
            </w:r>
          </w:p>
        </w:tc>
        <w:tc>
          <w:tcPr>
            <w:tcW w:w="529" w:type="dxa"/>
          </w:tcPr>
          <w:p w14:paraId="7701419C" w14:textId="6155FB4F"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3299FD95" w14:textId="179F7A56"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sidRPr="00544684">
              <w:rPr>
                <w:rFonts w:ascii="Times New Roman" w:hAnsi="Times New Roman" w:cs="Times New Roman"/>
                <w:sz w:val="28"/>
                <w:szCs w:val="28"/>
                <w:lang w:val="kk-KZ"/>
              </w:rPr>
              <w:t xml:space="preserve">ең төменгі бос молекулалық </w:t>
            </w:r>
            <w:proofErr w:type="spellStart"/>
            <w:r w:rsidRPr="00544684">
              <w:rPr>
                <w:rFonts w:ascii="Times New Roman" w:hAnsi="Times New Roman" w:cs="Times New Roman"/>
                <w:sz w:val="28"/>
                <w:szCs w:val="28"/>
                <w:lang w:val="kk-KZ"/>
              </w:rPr>
              <w:t>орбиталь</w:t>
            </w:r>
            <w:proofErr w:type="spellEnd"/>
          </w:p>
        </w:tc>
      </w:tr>
      <w:tr w:rsidR="000879A3" w:rsidRPr="00F169B6" w14:paraId="28181E45" w14:textId="77777777" w:rsidTr="00FE7D24">
        <w:tc>
          <w:tcPr>
            <w:tcW w:w="1369" w:type="dxa"/>
          </w:tcPr>
          <w:p w14:paraId="372C45EE" w14:textId="4751DEC4" w:rsidR="000879A3" w:rsidRPr="00F169B6" w:rsidRDefault="000879A3" w:rsidP="000879A3">
            <w:pPr>
              <w:tabs>
                <w:tab w:val="left" w:pos="851"/>
              </w:tabs>
              <w:spacing w:after="0"/>
              <w:ind w:firstLine="33"/>
              <w:jc w:val="right"/>
              <w:rPr>
                <w:rFonts w:ascii="Times New Roman" w:hAnsi="Times New Roman" w:cs="Times New Roman"/>
                <w:sz w:val="28"/>
                <w:szCs w:val="28"/>
                <w:lang w:val="en-US"/>
              </w:rPr>
            </w:pPr>
            <w:r>
              <w:rPr>
                <w:rFonts w:ascii="Times New Roman" w:hAnsi="Times New Roman" w:cs="Times New Roman"/>
                <w:sz w:val="28"/>
                <w:szCs w:val="28"/>
                <w:lang w:val="en-US"/>
              </w:rPr>
              <w:t>ШРХ</w:t>
            </w:r>
          </w:p>
        </w:tc>
        <w:tc>
          <w:tcPr>
            <w:tcW w:w="529" w:type="dxa"/>
          </w:tcPr>
          <w:p w14:paraId="39117289" w14:textId="3A970142"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388381D2" w14:textId="063EFA35" w:rsidR="000879A3" w:rsidRPr="00F169B6" w:rsidRDefault="000879A3" w:rsidP="000879A3">
            <w:pPr>
              <w:tabs>
                <w:tab w:val="left" w:pos="851"/>
              </w:tabs>
              <w:spacing w:after="0"/>
              <w:ind w:firstLine="33"/>
              <w:jc w:val="both"/>
              <w:rPr>
                <w:rFonts w:ascii="Times New Roman" w:hAnsi="Times New Roman" w:cs="Times New Roman"/>
                <w:sz w:val="28"/>
                <w:szCs w:val="28"/>
                <w:lang w:val="kk-KZ"/>
              </w:rPr>
            </w:pPr>
            <w:proofErr w:type="spellStart"/>
            <w:r w:rsidRPr="00544684">
              <w:rPr>
                <w:rFonts w:ascii="Times New Roman" w:hAnsi="Times New Roman" w:cs="Times New Roman"/>
                <w:sz w:val="28"/>
                <w:szCs w:val="28"/>
                <w:lang w:val="kk-KZ"/>
              </w:rPr>
              <w:t>Шокли</w:t>
            </w:r>
            <w:proofErr w:type="spellEnd"/>
            <w:r w:rsidRPr="00544684">
              <w:rPr>
                <w:rFonts w:ascii="Times New Roman" w:hAnsi="Times New Roman" w:cs="Times New Roman"/>
                <w:sz w:val="28"/>
                <w:szCs w:val="28"/>
                <w:lang w:val="kk-KZ"/>
              </w:rPr>
              <w:t>–</w:t>
            </w:r>
            <w:proofErr w:type="spellStart"/>
            <w:r w:rsidRPr="00544684">
              <w:rPr>
                <w:rFonts w:ascii="Times New Roman" w:hAnsi="Times New Roman" w:cs="Times New Roman"/>
                <w:sz w:val="28"/>
                <w:szCs w:val="28"/>
                <w:lang w:val="kk-KZ"/>
              </w:rPr>
              <w:t>Рид</w:t>
            </w:r>
            <w:proofErr w:type="spellEnd"/>
            <w:r w:rsidRPr="00544684">
              <w:rPr>
                <w:rFonts w:ascii="Times New Roman" w:hAnsi="Times New Roman" w:cs="Times New Roman"/>
                <w:sz w:val="28"/>
                <w:szCs w:val="28"/>
                <w:lang w:val="kk-KZ"/>
              </w:rPr>
              <w:t xml:space="preserve">–Холл </w:t>
            </w:r>
            <w:proofErr w:type="spellStart"/>
            <w:r w:rsidRPr="00544684">
              <w:rPr>
                <w:rFonts w:ascii="Times New Roman" w:hAnsi="Times New Roman" w:cs="Times New Roman"/>
                <w:sz w:val="28"/>
                <w:szCs w:val="28"/>
                <w:lang w:val="kk-KZ"/>
              </w:rPr>
              <w:t>рекомбинация</w:t>
            </w:r>
            <w:proofErr w:type="spellEnd"/>
            <w:r w:rsidRPr="00544684">
              <w:rPr>
                <w:rFonts w:ascii="Times New Roman" w:hAnsi="Times New Roman" w:cs="Times New Roman"/>
                <w:sz w:val="28"/>
                <w:szCs w:val="28"/>
                <w:lang w:val="kk-KZ"/>
              </w:rPr>
              <w:t xml:space="preserve"> механизмі</w:t>
            </w:r>
          </w:p>
        </w:tc>
      </w:tr>
      <w:tr w:rsidR="000879A3" w:rsidRPr="00F169B6" w14:paraId="05E9049C" w14:textId="77777777" w:rsidTr="00FE7D24">
        <w:tc>
          <w:tcPr>
            <w:tcW w:w="1369" w:type="dxa"/>
          </w:tcPr>
          <w:p w14:paraId="019871A0" w14:textId="5CC9A6D5" w:rsidR="000879A3" w:rsidRPr="00F169B6" w:rsidRDefault="000879A3" w:rsidP="000879A3">
            <w:pPr>
              <w:tabs>
                <w:tab w:val="left" w:pos="851"/>
              </w:tabs>
              <w:spacing w:after="0"/>
              <w:ind w:firstLine="33"/>
              <w:jc w:val="right"/>
              <w:rPr>
                <w:rFonts w:ascii="Times New Roman" w:hAnsi="Times New Roman" w:cs="Times New Roman"/>
                <w:sz w:val="28"/>
                <w:szCs w:val="28"/>
                <w:lang w:val="en-US"/>
              </w:rPr>
            </w:pPr>
            <w:r w:rsidRPr="00F169B6">
              <w:rPr>
                <w:rFonts w:ascii="Times New Roman" w:hAnsi="Times New Roman" w:cs="Times New Roman"/>
                <w:sz w:val="28"/>
                <w:szCs w:val="28"/>
                <w:lang w:val="en-US"/>
              </w:rPr>
              <w:t>VL</w:t>
            </w:r>
          </w:p>
        </w:tc>
        <w:tc>
          <w:tcPr>
            <w:tcW w:w="529" w:type="dxa"/>
          </w:tcPr>
          <w:p w14:paraId="2650AAD3" w14:textId="4E181412"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504BC59D" w14:textId="5AE560F8"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көрінетін жарық</w:t>
            </w:r>
          </w:p>
        </w:tc>
      </w:tr>
      <w:tr w:rsidR="000879A3" w:rsidRPr="00F169B6" w14:paraId="57E54F64" w14:textId="77777777" w:rsidTr="00FE7D24">
        <w:tc>
          <w:tcPr>
            <w:tcW w:w="1369" w:type="dxa"/>
          </w:tcPr>
          <w:p w14:paraId="6CEC90F0" w14:textId="344FB351" w:rsidR="000879A3" w:rsidRPr="00F169B6" w:rsidRDefault="000879A3" w:rsidP="000879A3">
            <w:pPr>
              <w:tabs>
                <w:tab w:val="left" w:pos="851"/>
              </w:tabs>
              <w:spacing w:after="0"/>
              <w:ind w:firstLine="33"/>
              <w:jc w:val="right"/>
              <w:rPr>
                <w:rFonts w:ascii="Times New Roman" w:hAnsi="Times New Roman" w:cs="Times New Roman"/>
                <w:sz w:val="28"/>
                <w:szCs w:val="28"/>
                <w:lang w:val="en-US"/>
              </w:rPr>
            </w:pPr>
            <w:r w:rsidRPr="00F169B6">
              <w:rPr>
                <w:rFonts w:ascii="Times New Roman" w:hAnsi="Times New Roman" w:cs="Times New Roman"/>
                <w:sz w:val="28"/>
                <w:szCs w:val="28"/>
                <w:lang w:val="en-US"/>
              </w:rPr>
              <w:t>SL</w:t>
            </w:r>
          </w:p>
        </w:tc>
        <w:tc>
          <w:tcPr>
            <w:tcW w:w="529" w:type="dxa"/>
          </w:tcPr>
          <w:p w14:paraId="080F3D94" w14:textId="0CC6E13E"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4A8127EB" w14:textId="41F0B507"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proofErr w:type="spellStart"/>
            <w:r>
              <w:rPr>
                <w:rFonts w:ascii="Times New Roman" w:hAnsi="Times New Roman" w:cs="Times New Roman"/>
                <w:sz w:val="28"/>
                <w:szCs w:val="28"/>
                <w:lang w:val="kk-KZ"/>
              </w:rPr>
              <w:t>симуляцияланған</w:t>
            </w:r>
            <w:proofErr w:type="spellEnd"/>
            <w:r>
              <w:rPr>
                <w:rFonts w:ascii="Times New Roman" w:hAnsi="Times New Roman" w:cs="Times New Roman"/>
                <w:sz w:val="28"/>
                <w:szCs w:val="28"/>
                <w:lang w:val="kk-KZ"/>
              </w:rPr>
              <w:t xml:space="preserve"> күн сәулесі</w:t>
            </w:r>
          </w:p>
        </w:tc>
      </w:tr>
      <w:tr w:rsidR="000879A3" w:rsidRPr="00F169B6" w14:paraId="1DC3430C" w14:textId="77777777" w:rsidTr="00FE7D24">
        <w:tc>
          <w:tcPr>
            <w:tcW w:w="1369" w:type="dxa"/>
          </w:tcPr>
          <w:p w14:paraId="1983CC91" w14:textId="40262213" w:rsidR="000879A3" w:rsidRPr="00544684" w:rsidRDefault="000879A3" w:rsidP="000879A3">
            <w:pPr>
              <w:tabs>
                <w:tab w:val="left" w:pos="851"/>
              </w:tabs>
              <w:spacing w:after="0"/>
              <w:ind w:firstLine="33"/>
              <w:jc w:val="right"/>
              <w:rPr>
                <w:rFonts w:ascii="Times New Roman" w:hAnsi="Times New Roman" w:cs="Times New Roman"/>
                <w:sz w:val="28"/>
                <w:szCs w:val="28"/>
                <w:lang w:val="en-US"/>
              </w:rPr>
            </w:pPr>
            <w:r>
              <w:rPr>
                <w:rFonts w:ascii="Times New Roman" w:hAnsi="Times New Roman" w:cs="Times New Roman"/>
                <w:sz w:val="28"/>
                <w:szCs w:val="28"/>
                <w:lang w:val="en-US"/>
              </w:rPr>
              <w:t>•OH</w:t>
            </w:r>
          </w:p>
        </w:tc>
        <w:tc>
          <w:tcPr>
            <w:tcW w:w="529" w:type="dxa"/>
          </w:tcPr>
          <w:p w14:paraId="38E8D810" w14:textId="44BBADD0"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704B8F3E" w14:textId="042AC074"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sidRPr="00544684">
              <w:rPr>
                <w:rFonts w:ascii="Times New Roman" w:hAnsi="Times New Roman" w:cs="Times New Roman"/>
                <w:sz w:val="28"/>
                <w:szCs w:val="28"/>
                <w:lang w:val="kk-KZ"/>
              </w:rPr>
              <w:t>гидроксил радикалы</w:t>
            </w:r>
          </w:p>
        </w:tc>
      </w:tr>
      <w:tr w:rsidR="000879A3" w:rsidRPr="00F169B6" w14:paraId="1C7AEF4C" w14:textId="77777777" w:rsidTr="00FE7D24">
        <w:tc>
          <w:tcPr>
            <w:tcW w:w="1369" w:type="dxa"/>
          </w:tcPr>
          <w:p w14:paraId="523BD269" w14:textId="5716AB54" w:rsidR="000879A3" w:rsidRPr="00544684" w:rsidRDefault="000879A3" w:rsidP="000879A3">
            <w:pPr>
              <w:tabs>
                <w:tab w:val="left" w:pos="851"/>
              </w:tabs>
              <w:spacing w:after="0"/>
              <w:ind w:firstLine="33"/>
              <w:jc w:val="right"/>
              <w:rPr>
                <w:rFonts w:ascii="Times New Roman" w:hAnsi="Times New Roman" w:cs="Times New Roman"/>
                <w:sz w:val="28"/>
                <w:szCs w:val="28"/>
                <w:vertAlign w:val="superscript"/>
                <w:lang w:val="en-US"/>
              </w:rPr>
            </w:pPr>
            <w:r>
              <w:rPr>
                <w:rFonts w:ascii="Times New Roman" w:hAnsi="Times New Roman" w:cs="Times New Roman"/>
                <w:sz w:val="28"/>
                <w:szCs w:val="28"/>
                <w:lang w:val="en-US"/>
              </w:rPr>
              <w:t>•O</w:t>
            </w:r>
            <w:r w:rsidRPr="00544684">
              <w:rPr>
                <w:rFonts w:ascii="Times New Roman" w:hAnsi="Times New Roman" w:cs="Times New Roman"/>
                <w:sz w:val="28"/>
                <w:szCs w:val="28"/>
                <w:vertAlign w:val="subscript"/>
                <w:lang w:val="en-US"/>
              </w:rPr>
              <w:t>2</w:t>
            </w:r>
            <w:r>
              <w:rPr>
                <w:rFonts w:ascii="Times New Roman" w:hAnsi="Times New Roman" w:cs="Times New Roman"/>
                <w:sz w:val="28"/>
                <w:szCs w:val="28"/>
                <w:vertAlign w:val="superscript"/>
                <w:lang w:val="en-US"/>
              </w:rPr>
              <w:t>–</w:t>
            </w:r>
          </w:p>
        </w:tc>
        <w:tc>
          <w:tcPr>
            <w:tcW w:w="529" w:type="dxa"/>
          </w:tcPr>
          <w:p w14:paraId="6E4B3641" w14:textId="6F07D76E"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5C03E527" w14:textId="000B30E3" w:rsidR="000879A3" w:rsidRPr="00544684" w:rsidRDefault="00FE7D24" w:rsidP="000879A3">
            <w:pPr>
              <w:tabs>
                <w:tab w:val="left" w:pos="851"/>
              </w:tabs>
              <w:spacing w:after="0"/>
              <w:ind w:firstLine="33"/>
              <w:jc w:val="both"/>
              <w:rPr>
                <w:rFonts w:ascii="Times New Roman" w:hAnsi="Times New Roman" w:cs="Times New Roman"/>
                <w:sz w:val="28"/>
                <w:szCs w:val="28"/>
                <w:lang w:val="kk-KZ"/>
              </w:rPr>
            </w:pPr>
            <w:proofErr w:type="spellStart"/>
            <w:r>
              <w:rPr>
                <w:rFonts w:ascii="Times New Roman" w:hAnsi="Times New Roman" w:cs="Times New Roman"/>
                <w:sz w:val="28"/>
                <w:szCs w:val="28"/>
                <w:lang w:val="kk-KZ"/>
              </w:rPr>
              <w:t>супероксид</w:t>
            </w:r>
            <w:proofErr w:type="spellEnd"/>
            <w:r>
              <w:rPr>
                <w:rFonts w:ascii="Times New Roman" w:hAnsi="Times New Roman" w:cs="Times New Roman"/>
                <w:sz w:val="28"/>
                <w:szCs w:val="28"/>
                <w:lang w:val="kk-KZ"/>
              </w:rPr>
              <w:t xml:space="preserve"> радикалы</w:t>
            </w:r>
          </w:p>
        </w:tc>
      </w:tr>
      <w:tr w:rsidR="000879A3" w:rsidRPr="00F169B6" w14:paraId="28B47284" w14:textId="77777777" w:rsidTr="00FE7D24">
        <w:tc>
          <w:tcPr>
            <w:tcW w:w="1369" w:type="dxa"/>
          </w:tcPr>
          <w:p w14:paraId="35769BE5" w14:textId="5951F300" w:rsidR="000879A3" w:rsidRPr="00544684" w:rsidRDefault="000879A3" w:rsidP="000879A3">
            <w:pPr>
              <w:tabs>
                <w:tab w:val="left" w:pos="851"/>
              </w:tabs>
              <w:spacing w:after="0"/>
              <w:ind w:firstLine="33"/>
              <w:jc w:val="right"/>
              <w:rPr>
                <w:rFonts w:ascii="Times New Roman" w:hAnsi="Times New Roman" w:cs="Times New Roman"/>
                <w:sz w:val="28"/>
                <w:szCs w:val="28"/>
                <w:lang w:val="en-US"/>
              </w:rPr>
            </w:pPr>
            <w:r w:rsidRPr="00544684">
              <w:rPr>
                <w:rFonts w:ascii="Times New Roman" w:hAnsi="Times New Roman" w:cs="Times New Roman"/>
                <w:sz w:val="28"/>
                <w:szCs w:val="28"/>
                <w:vertAlign w:val="superscript"/>
                <w:lang w:val="en-US"/>
              </w:rPr>
              <w:t>1</w:t>
            </w:r>
            <w:r>
              <w:rPr>
                <w:rFonts w:ascii="Times New Roman" w:hAnsi="Times New Roman" w:cs="Times New Roman"/>
                <w:sz w:val="28"/>
                <w:szCs w:val="28"/>
                <w:lang w:val="en-US"/>
              </w:rPr>
              <w:t>O</w:t>
            </w:r>
            <w:r w:rsidRPr="00544684">
              <w:rPr>
                <w:rFonts w:ascii="Times New Roman" w:hAnsi="Times New Roman" w:cs="Times New Roman"/>
                <w:sz w:val="28"/>
                <w:szCs w:val="28"/>
                <w:vertAlign w:val="subscript"/>
                <w:lang w:val="en-US"/>
              </w:rPr>
              <w:t>2</w:t>
            </w:r>
          </w:p>
        </w:tc>
        <w:tc>
          <w:tcPr>
            <w:tcW w:w="529" w:type="dxa"/>
          </w:tcPr>
          <w:p w14:paraId="3C5CB331" w14:textId="1AE0931F"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224769D9" w14:textId="05471D55"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proofErr w:type="spellStart"/>
            <w:r>
              <w:rPr>
                <w:rFonts w:ascii="Times New Roman" w:hAnsi="Times New Roman" w:cs="Times New Roman"/>
                <w:sz w:val="28"/>
                <w:szCs w:val="28"/>
                <w:lang w:val="kk-KZ"/>
              </w:rPr>
              <w:t>синглетті</w:t>
            </w:r>
            <w:proofErr w:type="spellEnd"/>
            <w:r>
              <w:rPr>
                <w:rFonts w:ascii="Times New Roman" w:hAnsi="Times New Roman" w:cs="Times New Roman"/>
                <w:sz w:val="28"/>
                <w:szCs w:val="28"/>
                <w:lang w:val="kk-KZ"/>
              </w:rPr>
              <w:t xml:space="preserve"> оттегі</w:t>
            </w:r>
          </w:p>
        </w:tc>
      </w:tr>
      <w:tr w:rsidR="000879A3" w:rsidRPr="00F169B6" w14:paraId="049A51AB" w14:textId="77777777" w:rsidTr="00FE7D24">
        <w:tc>
          <w:tcPr>
            <w:tcW w:w="1369" w:type="dxa"/>
          </w:tcPr>
          <w:p w14:paraId="4C126F87" w14:textId="768A4EDB" w:rsidR="000879A3" w:rsidRPr="00544684" w:rsidRDefault="000879A3" w:rsidP="000879A3">
            <w:pPr>
              <w:tabs>
                <w:tab w:val="left" w:pos="851"/>
              </w:tabs>
              <w:spacing w:after="0"/>
              <w:ind w:firstLine="33"/>
              <w:jc w:val="right"/>
              <w:rPr>
                <w:rFonts w:ascii="Times New Roman" w:hAnsi="Times New Roman" w:cs="Times New Roman"/>
                <w:sz w:val="28"/>
                <w:szCs w:val="28"/>
                <w:lang w:val="en-US"/>
              </w:rPr>
            </w:pPr>
            <w:r>
              <w:rPr>
                <w:rFonts w:ascii="Times New Roman" w:hAnsi="Times New Roman" w:cs="Times New Roman"/>
                <w:sz w:val="28"/>
                <w:szCs w:val="28"/>
                <w:lang w:val="en-US"/>
              </w:rPr>
              <w:t>ROS</w:t>
            </w:r>
          </w:p>
        </w:tc>
        <w:tc>
          <w:tcPr>
            <w:tcW w:w="529" w:type="dxa"/>
          </w:tcPr>
          <w:p w14:paraId="506377C3" w14:textId="3478BEFD"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7A4D5A9E" w14:textId="01C3EEE8"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sidRPr="00544684">
              <w:rPr>
                <w:rFonts w:ascii="Times New Roman" w:hAnsi="Times New Roman" w:cs="Times New Roman"/>
                <w:sz w:val="28"/>
                <w:szCs w:val="28"/>
                <w:lang w:val="kk-KZ"/>
              </w:rPr>
              <w:t>реакциялық-белсенді оттек түрлері</w:t>
            </w:r>
          </w:p>
        </w:tc>
      </w:tr>
      <w:tr w:rsidR="000879A3" w:rsidRPr="00F169B6" w14:paraId="7F7BC958" w14:textId="77777777" w:rsidTr="00FE7D24">
        <w:tc>
          <w:tcPr>
            <w:tcW w:w="1369" w:type="dxa"/>
          </w:tcPr>
          <w:p w14:paraId="14A38DC9" w14:textId="67984600" w:rsidR="000879A3" w:rsidRPr="00F169B6"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ДШС</w:t>
            </w:r>
          </w:p>
        </w:tc>
        <w:tc>
          <w:tcPr>
            <w:tcW w:w="529" w:type="dxa"/>
          </w:tcPr>
          <w:p w14:paraId="0E1D3D3D" w14:textId="1743C8A1"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618326FE" w14:textId="2441AA45"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диффузиялық шағылысу </w:t>
            </w:r>
            <w:proofErr w:type="spellStart"/>
            <w:r>
              <w:rPr>
                <w:rFonts w:ascii="Times New Roman" w:hAnsi="Times New Roman" w:cs="Times New Roman"/>
                <w:sz w:val="28"/>
                <w:szCs w:val="28"/>
                <w:lang w:val="kk-KZ"/>
              </w:rPr>
              <w:t>спектроскопиясы</w:t>
            </w:r>
            <w:proofErr w:type="spellEnd"/>
          </w:p>
        </w:tc>
      </w:tr>
      <w:tr w:rsidR="000879A3" w:rsidRPr="00F169B6" w14:paraId="4AB0D055" w14:textId="77777777" w:rsidTr="00FE7D24">
        <w:tc>
          <w:tcPr>
            <w:tcW w:w="1369" w:type="dxa"/>
          </w:tcPr>
          <w:p w14:paraId="0DE58ACE" w14:textId="0B32DB27" w:rsidR="000879A3" w:rsidRPr="00544684"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ИҚ</w:t>
            </w:r>
          </w:p>
        </w:tc>
        <w:tc>
          <w:tcPr>
            <w:tcW w:w="529" w:type="dxa"/>
          </w:tcPr>
          <w:p w14:paraId="60944103" w14:textId="1E747E5D"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3A0AC83E" w14:textId="2B3FA64B"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инфрақызыл</w:t>
            </w:r>
          </w:p>
        </w:tc>
      </w:tr>
      <w:tr w:rsidR="000879A3" w:rsidRPr="00F169B6" w14:paraId="370C20ED" w14:textId="77777777" w:rsidTr="00FE7D24">
        <w:tc>
          <w:tcPr>
            <w:tcW w:w="1369" w:type="dxa"/>
          </w:tcPr>
          <w:p w14:paraId="66BD7C50" w14:textId="1EEF0A04" w:rsidR="000879A3" w:rsidRPr="00F169B6"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ФЛ</w:t>
            </w:r>
          </w:p>
        </w:tc>
        <w:tc>
          <w:tcPr>
            <w:tcW w:w="529" w:type="dxa"/>
          </w:tcPr>
          <w:p w14:paraId="30B0F5A0" w14:textId="76208043"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0E56E7ED" w14:textId="4E74E032"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proofErr w:type="spellStart"/>
            <w:r>
              <w:rPr>
                <w:rFonts w:ascii="Times New Roman" w:hAnsi="Times New Roman" w:cs="Times New Roman"/>
                <w:sz w:val="28"/>
                <w:szCs w:val="28"/>
                <w:lang w:val="kk-KZ"/>
              </w:rPr>
              <w:t>фотолюминесценция</w:t>
            </w:r>
            <w:proofErr w:type="spellEnd"/>
          </w:p>
        </w:tc>
      </w:tr>
      <w:tr w:rsidR="000879A3" w:rsidRPr="00F169B6" w14:paraId="571C2B3A" w14:textId="77777777" w:rsidTr="00FE7D24">
        <w:tc>
          <w:tcPr>
            <w:tcW w:w="1369" w:type="dxa"/>
          </w:tcPr>
          <w:p w14:paraId="7F06DC02" w14:textId="64CA2D1F" w:rsidR="000879A3" w:rsidRPr="00F169B6"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РФА</w:t>
            </w:r>
          </w:p>
        </w:tc>
        <w:tc>
          <w:tcPr>
            <w:tcW w:w="529" w:type="dxa"/>
          </w:tcPr>
          <w:p w14:paraId="166B9F4C" w14:textId="57E5794F"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45332B97" w14:textId="47AD7927"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proofErr w:type="spellStart"/>
            <w:r>
              <w:rPr>
                <w:rFonts w:ascii="Times New Roman" w:hAnsi="Times New Roman" w:cs="Times New Roman"/>
                <w:sz w:val="28"/>
                <w:szCs w:val="28"/>
                <w:lang w:val="kk-KZ"/>
              </w:rPr>
              <w:t>рентгенфазалық</w:t>
            </w:r>
            <w:proofErr w:type="spellEnd"/>
            <w:r>
              <w:rPr>
                <w:rFonts w:ascii="Times New Roman" w:hAnsi="Times New Roman" w:cs="Times New Roman"/>
                <w:sz w:val="28"/>
                <w:szCs w:val="28"/>
                <w:lang w:val="kk-KZ"/>
              </w:rPr>
              <w:t xml:space="preserve"> анализ</w:t>
            </w:r>
          </w:p>
        </w:tc>
      </w:tr>
      <w:tr w:rsidR="000879A3" w:rsidRPr="00F169B6" w14:paraId="69FCE8A9" w14:textId="77777777" w:rsidTr="00FE7D24">
        <w:tc>
          <w:tcPr>
            <w:tcW w:w="1369" w:type="dxa"/>
          </w:tcPr>
          <w:p w14:paraId="07441B9A" w14:textId="0181E60B" w:rsidR="000879A3" w:rsidRPr="00F169B6"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СЭМ</w:t>
            </w:r>
          </w:p>
        </w:tc>
        <w:tc>
          <w:tcPr>
            <w:tcW w:w="529" w:type="dxa"/>
          </w:tcPr>
          <w:p w14:paraId="38C69104" w14:textId="196BA5FE"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5AE3A34F" w14:textId="554046C1"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сканерлеуші электрондық микроскопия</w:t>
            </w:r>
          </w:p>
        </w:tc>
      </w:tr>
      <w:tr w:rsidR="000879A3" w:rsidRPr="00F169B6" w14:paraId="5E519382" w14:textId="77777777" w:rsidTr="00FE7D24">
        <w:tc>
          <w:tcPr>
            <w:tcW w:w="1369" w:type="dxa"/>
          </w:tcPr>
          <w:p w14:paraId="7D384455" w14:textId="29B6DD7F" w:rsidR="000879A3" w:rsidRPr="00F169B6"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ТЭМ</w:t>
            </w:r>
          </w:p>
        </w:tc>
        <w:tc>
          <w:tcPr>
            <w:tcW w:w="529" w:type="dxa"/>
          </w:tcPr>
          <w:p w14:paraId="474CEE16" w14:textId="51CBB007"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72A27AE5" w14:textId="4BE5F09C"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proofErr w:type="spellStart"/>
            <w:r>
              <w:rPr>
                <w:rFonts w:ascii="Times New Roman" w:hAnsi="Times New Roman" w:cs="Times New Roman"/>
                <w:sz w:val="28"/>
                <w:szCs w:val="28"/>
                <w:lang w:val="kk-KZ"/>
              </w:rPr>
              <w:t>трансмиссиялық</w:t>
            </w:r>
            <w:proofErr w:type="spellEnd"/>
            <w:r>
              <w:rPr>
                <w:rFonts w:ascii="Times New Roman" w:hAnsi="Times New Roman" w:cs="Times New Roman"/>
                <w:sz w:val="28"/>
                <w:szCs w:val="28"/>
                <w:lang w:val="kk-KZ"/>
              </w:rPr>
              <w:t xml:space="preserve"> электрондық микроскопия</w:t>
            </w:r>
          </w:p>
        </w:tc>
      </w:tr>
      <w:tr w:rsidR="000879A3" w:rsidRPr="00F169B6" w14:paraId="4512A87E" w14:textId="77777777" w:rsidTr="00FE7D24">
        <w:tc>
          <w:tcPr>
            <w:tcW w:w="1369" w:type="dxa"/>
          </w:tcPr>
          <w:p w14:paraId="10BF53A1" w14:textId="614C9141" w:rsidR="000879A3" w:rsidRPr="00F169B6"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ЭДС</w:t>
            </w:r>
          </w:p>
        </w:tc>
        <w:tc>
          <w:tcPr>
            <w:tcW w:w="529" w:type="dxa"/>
          </w:tcPr>
          <w:p w14:paraId="2DEFF433" w14:textId="0E2CE393"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16F80CE0" w14:textId="4453B618" w:rsidR="000879A3" w:rsidRPr="00F169B6" w:rsidRDefault="00FE7D24" w:rsidP="000879A3">
            <w:pPr>
              <w:tabs>
                <w:tab w:val="left" w:pos="851"/>
              </w:tabs>
              <w:spacing w:after="0"/>
              <w:ind w:firstLine="33"/>
              <w:jc w:val="both"/>
              <w:rPr>
                <w:rFonts w:ascii="Times New Roman" w:hAnsi="Times New Roman" w:cs="Times New Roman"/>
                <w:sz w:val="28"/>
                <w:szCs w:val="28"/>
                <w:lang w:val="kk-KZ"/>
              </w:rPr>
            </w:pPr>
            <w:proofErr w:type="spellStart"/>
            <w:r w:rsidRPr="00544684">
              <w:rPr>
                <w:rFonts w:ascii="Times New Roman" w:hAnsi="Times New Roman" w:cs="Times New Roman"/>
                <w:sz w:val="28"/>
                <w:szCs w:val="28"/>
                <w:lang w:val="kk-KZ"/>
              </w:rPr>
              <w:t>энергодисперсиялық</w:t>
            </w:r>
            <w:proofErr w:type="spellEnd"/>
            <w:r w:rsidRPr="00544684">
              <w:rPr>
                <w:rFonts w:ascii="Times New Roman" w:hAnsi="Times New Roman" w:cs="Times New Roman"/>
                <w:sz w:val="28"/>
                <w:szCs w:val="28"/>
                <w:lang w:val="kk-KZ"/>
              </w:rPr>
              <w:t xml:space="preserve"> рентгендік </w:t>
            </w:r>
            <w:proofErr w:type="spellStart"/>
            <w:r w:rsidRPr="00544684">
              <w:rPr>
                <w:rFonts w:ascii="Times New Roman" w:hAnsi="Times New Roman" w:cs="Times New Roman"/>
                <w:sz w:val="28"/>
                <w:szCs w:val="28"/>
                <w:lang w:val="kk-KZ"/>
              </w:rPr>
              <w:t>спектроскопия</w:t>
            </w:r>
            <w:proofErr w:type="spellEnd"/>
          </w:p>
        </w:tc>
      </w:tr>
      <w:tr w:rsidR="000879A3" w:rsidRPr="00F169B6" w14:paraId="5D8C2AA7" w14:textId="77777777" w:rsidTr="00FE7D24">
        <w:tc>
          <w:tcPr>
            <w:tcW w:w="1369" w:type="dxa"/>
          </w:tcPr>
          <w:p w14:paraId="62AAB158" w14:textId="6C66FC3F" w:rsidR="000879A3"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РФЭС</w:t>
            </w:r>
          </w:p>
        </w:tc>
        <w:tc>
          <w:tcPr>
            <w:tcW w:w="529" w:type="dxa"/>
          </w:tcPr>
          <w:p w14:paraId="3F66D1DB" w14:textId="6B232882"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49625CBA" w14:textId="35A1C0BC" w:rsidR="000879A3" w:rsidRPr="00544684" w:rsidRDefault="00FE7D24" w:rsidP="000879A3">
            <w:pPr>
              <w:tabs>
                <w:tab w:val="left" w:pos="851"/>
              </w:tabs>
              <w:spacing w:after="0"/>
              <w:ind w:firstLine="33"/>
              <w:jc w:val="both"/>
              <w:rPr>
                <w:rFonts w:ascii="Times New Roman" w:hAnsi="Times New Roman" w:cs="Times New Roman"/>
                <w:sz w:val="28"/>
                <w:szCs w:val="28"/>
                <w:lang w:val="kk-KZ"/>
              </w:rPr>
            </w:pPr>
            <w:r w:rsidRPr="00544684">
              <w:rPr>
                <w:rFonts w:ascii="Times New Roman" w:hAnsi="Times New Roman" w:cs="Times New Roman"/>
                <w:sz w:val="28"/>
                <w:szCs w:val="28"/>
                <w:lang w:val="kk-KZ"/>
              </w:rPr>
              <w:t xml:space="preserve">рентгендік </w:t>
            </w:r>
            <w:proofErr w:type="spellStart"/>
            <w:r w:rsidRPr="00544684">
              <w:rPr>
                <w:rFonts w:ascii="Times New Roman" w:hAnsi="Times New Roman" w:cs="Times New Roman"/>
                <w:sz w:val="28"/>
                <w:szCs w:val="28"/>
                <w:lang w:val="kk-KZ"/>
              </w:rPr>
              <w:t>фотоэлектрондық</w:t>
            </w:r>
            <w:proofErr w:type="spellEnd"/>
            <w:r w:rsidRPr="00544684">
              <w:rPr>
                <w:rFonts w:ascii="Times New Roman" w:hAnsi="Times New Roman" w:cs="Times New Roman"/>
                <w:sz w:val="28"/>
                <w:szCs w:val="28"/>
                <w:lang w:val="kk-KZ"/>
              </w:rPr>
              <w:t xml:space="preserve"> </w:t>
            </w:r>
            <w:proofErr w:type="spellStart"/>
            <w:r w:rsidRPr="00544684">
              <w:rPr>
                <w:rFonts w:ascii="Times New Roman" w:hAnsi="Times New Roman" w:cs="Times New Roman"/>
                <w:sz w:val="28"/>
                <w:szCs w:val="28"/>
                <w:lang w:val="kk-KZ"/>
              </w:rPr>
              <w:t>спектроскопия</w:t>
            </w:r>
            <w:proofErr w:type="spellEnd"/>
          </w:p>
        </w:tc>
      </w:tr>
      <w:tr w:rsidR="00FE7D24" w:rsidRPr="00F169B6" w14:paraId="3747F679" w14:textId="77777777" w:rsidTr="00FE7D24">
        <w:tc>
          <w:tcPr>
            <w:tcW w:w="1369" w:type="dxa"/>
          </w:tcPr>
          <w:p w14:paraId="38CB96B9" w14:textId="60096C11" w:rsidR="00FE7D24" w:rsidRPr="00FE7D24" w:rsidRDefault="00FE7D24"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ЭПР</w:t>
            </w:r>
          </w:p>
        </w:tc>
        <w:tc>
          <w:tcPr>
            <w:tcW w:w="529" w:type="dxa"/>
          </w:tcPr>
          <w:p w14:paraId="75620295" w14:textId="616A3F7E" w:rsidR="00FE7D24" w:rsidRPr="00860940" w:rsidRDefault="00FE7D24"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4C0A03FE" w14:textId="5655219E" w:rsidR="00FE7D24" w:rsidRPr="00544684" w:rsidRDefault="00FE7D24" w:rsidP="000879A3">
            <w:pPr>
              <w:tabs>
                <w:tab w:val="left" w:pos="851"/>
              </w:tabs>
              <w:spacing w:after="0"/>
              <w:ind w:firstLine="33"/>
              <w:jc w:val="both"/>
              <w:rPr>
                <w:rFonts w:ascii="Times New Roman" w:hAnsi="Times New Roman" w:cs="Times New Roman"/>
                <w:sz w:val="28"/>
                <w:szCs w:val="28"/>
                <w:lang w:val="kk-KZ"/>
              </w:rPr>
            </w:pPr>
            <w:r w:rsidRPr="00FE7D24">
              <w:rPr>
                <w:rFonts w:ascii="Times New Roman" w:hAnsi="Times New Roman" w:cs="Times New Roman"/>
                <w:sz w:val="28"/>
                <w:szCs w:val="28"/>
                <w:lang w:val="kk-KZ"/>
              </w:rPr>
              <w:t>электрондық парамагниттік резонанс</w:t>
            </w:r>
          </w:p>
        </w:tc>
      </w:tr>
      <w:tr w:rsidR="000879A3" w:rsidRPr="00F169B6" w14:paraId="1E778B71" w14:textId="77777777" w:rsidTr="00FE7D24">
        <w:tc>
          <w:tcPr>
            <w:tcW w:w="1369" w:type="dxa"/>
          </w:tcPr>
          <w:p w14:paraId="64AB87D9" w14:textId="54F909BF" w:rsidR="000879A3"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ЖОК</w:t>
            </w:r>
          </w:p>
        </w:tc>
        <w:tc>
          <w:tcPr>
            <w:tcW w:w="529" w:type="dxa"/>
          </w:tcPr>
          <w:p w14:paraId="62E27E4B" w14:textId="3ED60694"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238773F0" w14:textId="28789D37" w:rsidR="000879A3" w:rsidRPr="00544684" w:rsidRDefault="00FE7D24" w:rsidP="000879A3">
            <w:pPr>
              <w:tabs>
                <w:tab w:val="left" w:pos="851"/>
              </w:tabs>
              <w:spacing w:after="0"/>
              <w:ind w:firstLine="33"/>
              <w:jc w:val="both"/>
              <w:rPr>
                <w:rFonts w:ascii="Times New Roman" w:hAnsi="Times New Roman" w:cs="Times New Roman"/>
                <w:sz w:val="28"/>
                <w:szCs w:val="28"/>
                <w:lang w:val="kk-KZ"/>
              </w:rPr>
            </w:pPr>
            <w:r w:rsidRPr="00544684">
              <w:rPr>
                <w:rFonts w:ascii="Times New Roman" w:hAnsi="Times New Roman" w:cs="Times New Roman"/>
                <w:sz w:val="28"/>
                <w:szCs w:val="28"/>
                <w:lang w:val="kk-KZ"/>
              </w:rPr>
              <w:t>жалпы органикалық көміртек</w:t>
            </w:r>
          </w:p>
        </w:tc>
      </w:tr>
      <w:tr w:rsidR="000879A3" w:rsidRPr="00F169B6" w14:paraId="7FA6F6EB" w14:textId="77777777" w:rsidTr="00FE7D24">
        <w:tc>
          <w:tcPr>
            <w:tcW w:w="1369" w:type="dxa"/>
          </w:tcPr>
          <w:p w14:paraId="0A8AC063" w14:textId="1268ED9E" w:rsidR="000879A3" w:rsidRPr="000879A3"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БЭТ</w:t>
            </w:r>
          </w:p>
        </w:tc>
        <w:tc>
          <w:tcPr>
            <w:tcW w:w="529" w:type="dxa"/>
          </w:tcPr>
          <w:p w14:paraId="632C65A1" w14:textId="33C71F47" w:rsidR="000879A3" w:rsidRP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08033F7B" w14:textId="2613DDB0"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proofErr w:type="spellStart"/>
            <w:r w:rsidRPr="000879A3">
              <w:rPr>
                <w:rFonts w:ascii="Times New Roman" w:hAnsi="Times New Roman" w:cs="Times New Roman"/>
                <w:sz w:val="28"/>
                <w:szCs w:val="28"/>
                <w:lang w:val="kk-KZ"/>
              </w:rPr>
              <w:t>Брунауэр</w:t>
            </w:r>
            <w:proofErr w:type="spellEnd"/>
            <w:r w:rsidRPr="000879A3">
              <w:rPr>
                <w:rFonts w:ascii="Times New Roman" w:hAnsi="Times New Roman" w:cs="Times New Roman"/>
                <w:sz w:val="28"/>
                <w:szCs w:val="28"/>
                <w:lang w:val="kk-KZ"/>
              </w:rPr>
              <w:t>–</w:t>
            </w:r>
            <w:proofErr w:type="spellStart"/>
            <w:r w:rsidRPr="000879A3">
              <w:rPr>
                <w:rFonts w:ascii="Times New Roman" w:hAnsi="Times New Roman" w:cs="Times New Roman"/>
                <w:sz w:val="28"/>
                <w:szCs w:val="28"/>
                <w:lang w:val="kk-KZ"/>
              </w:rPr>
              <w:t>Эмметт</w:t>
            </w:r>
            <w:proofErr w:type="spellEnd"/>
            <w:r w:rsidRPr="000879A3">
              <w:rPr>
                <w:rFonts w:ascii="Times New Roman" w:hAnsi="Times New Roman" w:cs="Times New Roman"/>
                <w:sz w:val="28"/>
                <w:szCs w:val="28"/>
                <w:lang w:val="kk-KZ"/>
              </w:rPr>
              <w:t>–</w:t>
            </w:r>
            <w:proofErr w:type="spellStart"/>
            <w:r w:rsidRPr="000879A3">
              <w:rPr>
                <w:rFonts w:ascii="Times New Roman" w:hAnsi="Times New Roman" w:cs="Times New Roman"/>
                <w:sz w:val="28"/>
                <w:szCs w:val="28"/>
                <w:lang w:val="kk-KZ"/>
              </w:rPr>
              <w:t>Теллер</w:t>
            </w:r>
            <w:proofErr w:type="spellEnd"/>
            <w:r w:rsidRPr="000879A3">
              <w:rPr>
                <w:rFonts w:ascii="Times New Roman" w:hAnsi="Times New Roman" w:cs="Times New Roman"/>
                <w:sz w:val="28"/>
                <w:szCs w:val="28"/>
                <w:lang w:val="kk-KZ"/>
              </w:rPr>
              <w:t xml:space="preserve"> әдісі</w:t>
            </w:r>
          </w:p>
        </w:tc>
      </w:tr>
      <w:tr w:rsidR="000879A3" w:rsidRPr="00F169B6" w14:paraId="61BE2FBC" w14:textId="77777777" w:rsidTr="00FE7D24">
        <w:tc>
          <w:tcPr>
            <w:tcW w:w="1369" w:type="dxa"/>
          </w:tcPr>
          <w:p w14:paraId="0A9FD6E1" w14:textId="4EF6F325" w:rsidR="000879A3" w:rsidRPr="000879A3" w:rsidRDefault="000879A3" w:rsidP="000879A3">
            <w:pPr>
              <w:tabs>
                <w:tab w:val="left" w:pos="851"/>
              </w:tabs>
              <w:spacing w:after="0"/>
              <w:ind w:firstLine="33"/>
              <w:jc w:val="right"/>
              <w:rPr>
                <w:rFonts w:ascii="Times New Roman" w:hAnsi="Times New Roman" w:cs="Times New Roman"/>
                <w:sz w:val="28"/>
                <w:szCs w:val="28"/>
                <w:lang w:val="en-US"/>
              </w:rPr>
            </w:pPr>
            <w:r>
              <w:rPr>
                <w:rFonts w:ascii="Times New Roman" w:hAnsi="Times New Roman" w:cs="Times New Roman"/>
                <w:sz w:val="28"/>
                <w:szCs w:val="28"/>
                <w:lang w:val="en-US"/>
              </w:rPr>
              <w:t>BJH</w:t>
            </w:r>
          </w:p>
        </w:tc>
        <w:tc>
          <w:tcPr>
            <w:tcW w:w="529" w:type="dxa"/>
          </w:tcPr>
          <w:p w14:paraId="74CE3EA6" w14:textId="4D5E4516" w:rsidR="000879A3" w:rsidRP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31032C10" w14:textId="3943B046" w:rsidR="000879A3" w:rsidRPr="00544684" w:rsidRDefault="000879A3" w:rsidP="000879A3">
            <w:pPr>
              <w:tabs>
                <w:tab w:val="left" w:pos="851"/>
              </w:tabs>
              <w:spacing w:after="0"/>
              <w:ind w:firstLine="33"/>
              <w:jc w:val="both"/>
              <w:rPr>
                <w:rFonts w:ascii="Times New Roman" w:hAnsi="Times New Roman" w:cs="Times New Roman"/>
                <w:sz w:val="28"/>
                <w:szCs w:val="28"/>
                <w:lang w:val="kk-KZ"/>
              </w:rPr>
            </w:pPr>
            <w:proofErr w:type="spellStart"/>
            <w:r w:rsidRPr="000879A3">
              <w:rPr>
                <w:rFonts w:ascii="Times New Roman" w:hAnsi="Times New Roman" w:cs="Times New Roman"/>
                <w:sz w:val="28"/>
                <w:szCs w:val="28"/>
                <w:lang w:val="kk-KZ"/>
              </w:rPr>
              <w:t>Баррет</w:t>
            </w:r>
            <w:proofErr w:type="spellEnd"/>
            <w:r w:rsidRPr="000879A3">
              <w:rPr>
                <w:rFonts w:ascii="Times New Roman" w:hAnsi="Times New Roman" w:cs="Times New Roman"/>
                <w:sz w:val="28"/>
                <w:szCs w:val="28"/>
                <w:lang w:val="kk-KZ"/>
              </w:rPr>
              <w:t>–</w:t>
            </w:r>
            <w:proofErr w:type="spellStart"/>
            <w:r w:rsidRPr="000879A3">
              <w:rPr>
                <w:rFonts w:ascii="Times New Roman" w:hAnsi="Times New Roman" w:cs="Times New Roman"/>
                <w:sz w:val="28"/>
                <w:szCs w:val="28"/>
                <w:lang w:val="kk-KZ"/>
              </w:rPr>
              <w:t>Джойнер</w:t>
            </w:r>
            <w:proofErr w:type="spellEnd"/>
            <w:r w:rsidRPr="000879A3">
              <w:rPr>
                <w:rFonts w:ascii="Times New Roman" w:hAnsi="Times New Roman" w:cs="Times New Roman"/>
                <w:sz w:val="28"/>
                <w:szCs w:val="28"/>
                <w:lang w:val="kk-KZ"/>
              </w:rPr>
              <w:t>–</w:t>
            </w:r>
            <w:proofErr w:type="spellStart"/>
            <w:r w:rsidRPr="000879A3">
              <w:rPr>
                <w:rFonts w:ascii="Times New Roman" w:hAnsi="Times New Roman" w:cs="Times New Roman"/>
                <w:sz w:val="28"/>
                <w:szCs w:val="28"/>
                <w:lang w:val="kk-KZ"/>
              </w:rPr>
              <w:t>Халенда</w:t>
            </w:r>
            <w:proofErr w:type="spellEnd"/>
            <w:r w:rsidRPr="000879A3">
              <w:rPr>
                <w:rFonts w:ascii="Times New Roman" w:hAnsi="Times New Roman" w:cs="Times New Roman"/>
                <w:sz w:val="28"/>
                <w:szCs w:val="28"/>
                <w:lang w:val="kk-KZ"/>
              </w:rPr>
              <w:t xml:space="preserve"> әдісі</w:t>
            </w:r>
          </w:p>
        </w:tc>
      </w:tr>
      <w:tr w:rsidR="000879A3" w:rsidRPr="00F169B6" w14:paraId="0946447D" w14:textId="77777777" w:rsidTr="00FE7D24">
        <w:tc>
          <w:tcPr>
            <w:tcW w:w="1369" w:type="dxa"/>
          </w:tcPr>
          <w:p w14:paraId="4FBE0D9F" w14:textId="6E7E99FB" w:rsidR="000879A3" w:rsidRDefault="000879A3" w:rsidP="000879A3">
            <w:pPr>
              <w:tabs>
                <w:tab w:val="left" w:pos="851"/>
              </w:tabs>
              <w:spacing w:after="0"/>
              <w:ind w:firstLine="33"/>
              <w:jc w:val="right"/>
              <w:rPr>
                <w:rFonts w:ascii="Times New Roman" w:hAnsi="Times New Roman" w:cs="Times New Roman"/>
                <w:sz w:val="28"/>
                <w:szCs w:val="28"/>
                <w:lang w:val="kk-KZ"/>
              </w:rPr>
            </w:pPr>
            <w:r w:rsidRPr="000879A3">
              <w:rPr>
                <w:rFonts w:ascii="Times New Roman" w:hAnsi="Times New Roman" w:cs="Times New Roman"/>
                <w:sz w:val="28"/>
                <w:szCs w:val="28"/>
                <w:lang w:val="kk-KZ"/>
              </w:rPr>
              <w:t>ЭИС</w:t>
            </w:r>
          </w:p>
        </w:tc>
        <w:tc>
          <w:tcPr>
            <w:tcW w:w="529" w:type="dxa"/>
          </w:tcPr>
          <w:p w14:paraId="5241E1B3" w14:textId="348D4BAA" w:rsidR="000879A3" w:rsidRP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491D6F5E" w14:textId="2E2AE95A" w:rsidR="000879A3" w:rsidRPr="00544684" w:rsidRDefault="00FE7D24" w:rsidP="000879A3">
            <w:pPr>
              <w:tabs>
                <w:tab w:val="left" w:pos="851"/>
              </w:tabs>
              <w:spacing w:after="0"/>
              <w:ind w:firstLine="33"/>
              <w:jc w:val="both"/>
              <w:rPr>
                <w:rFonts w:ascii="Times New Roman" w:hAnsi="Times New Roman" w:cs="Times New Roman"/>
                <w:sz w:val="28"/>
                <w:szCs w:val="28"/>
                <w:lang w:val="kk-KZ"/>
              </w:rPr>
            </w:pPr>
            <w:r w:rsidRPr="000879A3">
              <w:rPr>
                <w:rFonts w:ascii="Times New Roman" w:hAnsi="Times New Roman" w:cs="Times New Roman"/>
                <w:sz w:val="28"/>
                <w:szCs w:val="28"/>
                <w:lang w:val="kk-KZ"/>
              </w:rPr>
              <w:t xml:space="preserve">электрохимиялық </w:t>
            </w:r>
            <w:proofErr w:type="spellStart"/>
            <w:r w:rsidRPr="000879A3">
              <w:rPr>
                <w:rFonts w:ascii="Times New Roman" w:hAnsi="Times New Roman" w:cs="Times New Roman"/>
                <w:sz w:val="28"/>
                <w:szCs w:val="28"/>
                <w:lang w:val="kk-KZ"/>
              </w:rPr>
              <w:t>импеданстық</w:t>
            </w:r>
            <w:proofErr w:type="spellEnd"/>
            <w:r w:rsidRPr="000879A3">
              <w:rPr>
                <w:rFonts w:ascii="Times New Roman" w:hAnsi="Times New Roman" w:cs="Times New Roman"/>
                <w:sz w:val="28"/>
                <w:szCs w:val="28"/>
                <w:lang w:val="kk-KZ"/>
              </w:rPr>
              <w:t xml:space="preserve"> </w:t>
            </w:r>
            <w:proofErr w:type="spellStart"/>
            <w:r w:rsidRPr="000879A3">
              <w:rPr>
                <w:rFonts w:ascii="Times New Roman" w:hAnsi="Times New Roman" w:cs="Times New Roman"/>
                <w:sz w:val="28"/>
                <w:szCs w:val="28"/>
                <w:lang w:val="kk-KZ"/>
              </w:rPr>
              <w:t>спектроскопия</w:t>
            </w:r>
            <w:proofErr w:type="spellEnd"/>
          </w:p>
        </w:tc>
      </w:tr>
      <w:tr w:rsidR="000879A3" w:rsidRPr="00F169B6" w14:paraId="798CFF5A" w14:textId="77777777" w:rsidTr="00FE7D24">
        <w:tc>
          <w:tcPr>
            <w:tcW w:w="1369" w:type="dxa"/>
          </w:tcPr>
          <w:p w14:paraId="3D5F7699" w14:textId="73CC75A9" w:rsidR="000879A3" w:rsidRPr="000879A3" w:rsidRDefault="000879A3" w:rsidP="000879A3">
            <w:pPr>
              <w:tabs>
                <w:tab w:val="left" w:pos="851"/>
              </w:tabs>
              <w:spacing w:after="0"/>
              <w:ind w:firstLine="33"/>
              <w:jc w:val="right"/>
              <w:rPr>
                <w:rFonts w:ascii="Times New Roman" w:hAnsi="Times New Roman" w:cs="Times New Roman"/>
                <w:sz w:val="28"/>
                <w:szCs w:val="28"/>
                <w:lang w:val="en-US"/>
              </w:rPr>
            </w:pPr>
            <w:r>
              <w:rPr>
                <w:rFonts w:ascii="Times New Roman" w:hAnsi="Times New Roman" w:cs="Times New Roman"/>
                <w:sz w:val="28"/>
                <w:szCs w:val="28"/>
                <w:lang w:val="en-US"/>
              </w:rPr>
              <w:t>FTO</w:t>
            </w:r>
          </w:p>
        </w:tc>
        <w:tc>
          <w:tcPr>
            <w:tcW w:w="529" w:type="dxa"/>
          </w:tcPr>
          <w:p w14:paraId="728EEB7C" w14:textId="312ECC43" w:rsidR="000879A3" w:rsidRP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12559DA2" w14:textId="201E549A" w:rsidR="000879A3" w:rsidRPr="00544684" w:rsidRDefault="00FE7D24" w:rsidP="000879A3">
            <w:pPr>
              <w:tabs>
                <w:tab w:val="left" w:pos="851"/>
              </w:tabs>
              <w:spacing w:after="0"/>
              <w:ind w:firstLine="33"/>
              <w:jc w:val="both"/>
              <w:rPr>
                <w:rFonts w:ascii="Times New Roman" w:hAnsi="Times New Roman" w:cs="Times New Roman"/>
                <w:sz w:val="28"/>
                <w:szCs w:val="28"/>
                <w:lang w:val="kk-KZ"/>
              </w:rPr>
            </w:pPr>
            <w:proofErr w:type="spellStart"/>
            <w:r w:rsidRPr="000879A3">
              <w:rPr>
                <w:rFonts w:ascii="Times New Roman" w:hAnsi="Times New Roman" w:cs="Times New Roman"/>
                <w:sz w:val="28"/>
                <w:szCs w:val="28"/>
                <w:lang w:val="kk-KZ"/>
              </w:rPr>
              <w:t>фторланған</w:t>
            </w:r>
            <w:proofErr w:type="spellEnd"/>
            <w:r w:rsidRPr="000879A3">
              <w:rPr>
                <w:rFonts w:ascii="Times New Roman" w:hAnsi="Times New Roman" w:cs="Times New Roman"/>
                <w:sz w:val="28"/>
                <w:szCs w:val="28"/>
                <w:lang w:val="kk-KZ"/>
              </w:rPr>
              <w:t xml:space="preserve"> қалайы оксидімен қапталған шыны</w:t>
            </w:r>
          </w:p>
        </w:tc>
      </w:tr>
      <w:tr w:rsidR="000879A3" w:rsidRPr="00F169B6" w14:paraId="10922FEF" w14:textId="77777777" w:rsidTr="00FE7D24">
        <w:tc>
          <w:tcPr>
            <w:tcW w:w="1369" w:type="dxa"/>
          </w:tcPr>
          <w:p w14:paraId="5FFA315D" w14:textId="198DFAA5" w:rsidR="000879A3" w:rsidRPr="000879A3" w:rsidRDefault="000879A3" w:rsidP="000879A3">
            <w:pPr>
              <w:tabs>
                <w:tab w:val="left" w:pos="851"/>
              </w:tabs>
              <w:spacing w:after="0"/>
              <w:ind w:firstLine="33"/>
              <w:jc w:val="right"/>
              <w:rPr>
                <w:rFonts w:ascii="Times New Roman" w:hAnsi="Times New Roman" w:cs="Times New Roman"/>
                <w:sz w:val="28"/>
                <w:szCs w:val="28"/>
                <w:lang w:val="en-US"/>
              </w:rPr>
            </w:pPr>
            <w:r>
              <w:rPr>
                <w:rFonts w:ascii="Times New Roman" w:hAnsi="Times New Roman" w:cs="Times New Roman"/>
                <w:sz w:val="28"/>
                <w:szCs w:val="28"/>
                <w:lang w:val="en-US"/>
              </w:rPr>
              <w:t>k</w:t>
            </w:r>
          </w:p>
        </w:tc>
        <w:tc>
          <w:tcPr>
            <w:tcW w:w="529" w:type="dxa"/>
          </w:tcPr>
          <w:p w14:paraId="6D079396" w14:textId="6B5EFDDB"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1C44A59D" w14:textId="3D5CDDA2" w:rsidR="000879A3" w:rsidRPr="00544684" w:rsidRDefault="00FE7D24" w:rsidP="000879A3">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жылдамдық константасы</w:t>
            </w:r>
          </w:p>
        </w:tc>
      </w:tr>
      <w:tr w:rsidR="000879A3" w:rsidRPr="00F169B6" w14:paraId="123DDCC4" w14:textId="77777777" w:rsidTr="00FE7D24">
        <w:tc>
          <w:tcPr>
            <w:tcW w:w="1369" w:type="dxa"/>
          </w:tcPr>
          <w:p w14:paraId="1E95E920" w14:textId="16594516" w:rsidR="000879A3" w:rsidRDefault="000879A3" w:rsidP="000879A3">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С, С</w:t>
            </w:r>
            <w:r w:rsidRPr="000879A3">
              <w:rPr>
                <w:rFonts w:ascii="Times New Roman" w:hAnsi="Times New Roman" w:cs="Times New Roman"/>
                <w:sz w:val="28"/>
                <w:szCs w:val="28"/>
                <w:vertAlign w:val="subscript"/>
                <w:lang w:val="kk-KZ"/>
              </w:rPr>
              <w:t>0</w:t>
            </w:r>
          </w:p>
        </w:tc>
        <w:tc>
          <w:tcPr>
            <w:tcW w:w="529" w:type="dxa"/>
          </w:tcPr>
          <w:p w14:paraId="1B41342C" w14:textId="14A4DD70"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781D2C6A" w14:textId="182097E0" w:rsidR="000879A3" w:rsidRPr="00544684" w:rsidRDefault="00FE7D24" w:rsidP="000879A3">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бастапқы және белгілі бір уақыттағы концентрация</w:t>
            </w:r>
          </w:p>
        </w:tc>
      </w:tr>
      <w:tr w:rsidR="000879A3" w:rsidRPr="00F169B6" w14:paraId="7222D74C" w14:textId="77777777" w:rsidTr="00FE7D24">
        <w:tc>
          <w:tcPr>
            <w:tcW w:w="1369" w:type="dxa"/>
          </w:tcPr>
          <w:p w14:paraId="37E909C6" w14:textId="4038211E" w:rsidR="000879A3" w:rsidRPr="000879A3" w:rsidRDefault="000879A3" w:rsidP="000879A3">
            <w:pPr>
              <w:tabs>
                <w:tab w:val="left" w:pos="851"/>
              </w:tabs>
              <w:spacing w:after="0"/>
              <w:ind w:firstLine="33"/>
              <w:jc w:val="right"/>
              <w:rPr>
                <w:rFonts w:ascii="Times New Roman" w:hAnsi="Times New Roman" w:cs="Times New Roman"/>
                <w:sz w:val="28"/>
                <w:szCs w:val="28"/>
                <w:lang w:val="en-US"/>
              </w:rPr>
            </w:pPr>
            <w:r>
              <w:rPr>
                <w:rFonts w:ascii="Times New Roman" w:hAnsi="Times New Roman" w:cs="Times New Roman"/>
                <w:sz w:val="28"/>
                <w:szCs w:val="28"/>
                <w:lang w:val="en-US"/>
              </w:rPr>
              <w:t>I</w:t>
            </w:r>
            <w:r w:rsidRPr="000879A3">
              <w:rPr>
                <w:rFonts w:ascii="Times New Roman" w:hAnsi="Times New Roman" w:cs="Times New Roman"/>
                <w:sz w:val="28"/>
                <w:szCs w:val="28"/>
                <w:vertAlign w:val="subscript"/>
                <w:lang w:val="en-US"/>
              </w:rPr>
              <w:t>0</w:t>
            </w:r>
          </w:p>
        </w:tc>
        <w:tc>
          <w:tcPr>
            <w:tcW w:w="529" w:type="dxa"/>
          </w:tcPr>
          <w:p w14:paraId="24BBA953" w14:textId="13CFD31A" w:rsidR="000879A3" w:rsidRDefault="000879A3" w:rsidP="000879A3">
            <w:pPr>
              <w:tabs>
                <w:tab w:val="left" w:pos="851"/>
              </w:tabs>
              <w:spacing w:after="0"/>
              <w:ind w:firstLine="33"/>
              <w:jc w:val="both"/>
              <w:rPr>
                <w:rFonts w:ascii="Times New Roman" w:hAnsi="Times New Roman" w:cs="Times New Roman"/>
                <w:sz w:val="28"/>
                <w:szCs w:val="28"/>
                <w:lang w:val="kk-KZ"/>
              </w:rPr>
            </w:pPr>
            <w:r w:rsidRPr="00860940">
              <w:rPr>
                <w:rFonts w:ascii="Times New Roman" w:hAnsi="Times New Roman" w:cs="Times New Roman"/>
                <w:sz w:val="28"/>
                <w:szCs w:val="28"/>
                <w:lang w:val="kk-KZ"/>
              </w:rPr>
              <w:t>—</w:t>
            </w:r>
          </w:p>
        </w:tc>
        <w:tc>
          <w:tcPr>
            <w:tcW w:w="7740" w:type="dxa"/>
          </w:tcPr>
          <w:p w14:paraId="0228CBE6" w14:textId="050E69E3" w:rsidR="000879A3" w:rsidRPr="00544684" w:rsidRDefault="00FE7D24" w:rsidP="000879A3">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жарық қарқындылығы</w:t>
            </w:r>
          </w:p>
        </w:tc>
      </w:tr>
      <w:tr w:rsidR="00FE7D24" w:rsidRPr="00F169B6" w14:paraId="155D65CB" w14:textId="77777777" w:rsidTr="00FE7D24">
        <w:tc>
          <w:tcPr>
            <w:tcW w:w="1369" w:type="dxa"/>
          </w:tcPr>
          <w:p w14:paraId="5A795DE0" w14:textId="4C3DE330" w:rsidR="00FE7D24" w:rsidRPr="00FE7D24" w:rsidRDefault="00FE7D24" w:rsidP="00FE7D24">
            <w:pPr>
              <w:tabs>
                <w:tab w:val="left" w:pos="851"/>
              </w:tabs>
              <w:spacing w:after="0"/>
              <w:ind w:firstLine="33"/>
              <w:jc w:val="right"/>
              <w:rPr>
                <w:rFonts w:ascii="Times New Roman" w:hAnsi="Times New Roman" w:cs="Times New Roman"/>
                <w:sz w:val="28"/>
                <w:szCs w:val="28"/>
                <w:lang w:val="en-US"/>
              </w:rPr>
            </w:pPr>
            <w:r>
              <w:rPr>
                <w:rFonts w:ascii="Times New Roman" w:hAnsi="Times New Roman" w:cs="Times New Roman"/>
                <w:sz w:val="28"/>
                <w:szCs w:val="28"/>
                <w:lang w:val="en-US"/>
              </w:rPr>
              <w:t>CIP</w:t>
            </w:r>
          </w:p>
        </w:tc>
        <w:tc>
          <w:tcPr>
            <w:tcW w:w="529" w:type="dxa"/>
          </w:tcPr>
          <w:p w14:paraId="7D13533B" w14:textId="4630CD07" w:rsidR="00FE7D24" w:rsidRPr="00860940" w:rsidRDefault="00FE7D24" w:rsidP="00FE7D24">
            <w:pPr>
              <w:tabs>
                <w:tab w:val="left" w:pos="851"/>
              </w:tabs>
              <w:spacing w:after="0"/>
              <w:ind w:firstLine="33"/>
              <w:jc w:val="both"/>
              <w:rPr>
                <w:rFonts w:ascii="Times New Roman" w:hAnsi="Times New Roman" w:cs="Times New Roman"/>
                <w:sz w:val="28"/>
                <w:szCs w:val="28"/>
                <w:lang w:val="kk-KZ"/>
              </w:rPr>
            </w:pPr>
            <w:r w:rsidRPr="00461433">
              <w:rPr>
                <w:rFonts w:ascii="Times New Roman" w:hAnsi="Times New Roman" w:cs="Times New Roman"/>
                <w:sz w:val="28"/>
                <w:szCs w:val="28"/>
                <w:lang w:val="kk-KZ"/>
              </w:rPr>
              <w:t>—</w:t>
            </w:r>
          </w:p>
        </w:tc>
        <w:tc>
          <w:tcPr>
            <w:tcW w:w="7740" w:type="dxa"/>
          </w:tcPr>
          <w:p w14:paraId="696CFE1C" w14:textId="04B4F7EC" w:rsidR="00FE7D24" w:rsidRDefault="00FE7D24" w:rsidP="00FE7D24">
            <w:pPr>
              <w:tabs>
                <w:tab w:val="left" w:pos="851"/>
              </w:tabs>
              <w:spacing w:after="0"/>
              <w:ind w:firstLine="33"/>
              <w:jc w:val="both"/>
              <w:rPr>
                <w:rFonts w:ascii="Times New Roman" w:hAnsi="Times New Roman" w:cs="Times New Roman"/>
                <w:sz w:val="28"/>
                <w:szCs w:val="28"/>
                <w:lang w:val="kk-KZ"/>
              </w:rPr>
            </w:pPr>
            <w:proofErr w:type="spellStart"/>
            <w:r>
              <w:rPr>
                <w:rFonts w:ascii="Times New Roman" w:hAnsi="Times New Roman" w:cs="Times New Roman"/>
                <w:sz w:val="28"/>
                <w:szCs w:val="28"/>
                <w:lang w:val="kk-KZ"/>
              </w:rPr>
              <w:t>ципрофлоксацин</w:t>
            </w:r>
            <w:proofErr w:type="spellEnd"/>
          </w:p>
        </w:tc>
      </w:tr>
      <w:tr w:rsidR="00FE7D24" w:rsidRPr="00F169B6" w14:paraId="07780BB8" w14:textId="77777777" w:rsidTr="00FE7D24">
        <w:tc>
          <w:tcPr>
            <w:tcW w:w="1369" w:type="dxa"/>
          </w:tcPr>
          <w:p w14:paraId="4B96E818" w14:textId="7C756BD4" w:rsidR="00FE7D24" w:rsidRDefault="00FE7D24" w:rsidP="00FE7D24">
            <w:pPr>
              <w:tabs>
                <w:tab w:val="left" w:pos="851"/>
              </w:tabs>
              <w:spacing w:after="0"/>
              <w:ind w:firstLine="33"/>
              <w:jc w:val="right"/>
              <w:rPr>
                <w:rFonts w:ascii="Times New Roman" w:hAnsi="Times New Roman" w:cs="Times New Roman"/>
                <w:sz w:val="28"/>
                <w:szCs w:val="28"/>
                <w:lang w:val="en-US"/>
              </w:rPr>
            </w:pPr>
            <w:r>
              <w:rPr>
                <w:rFonts w:ascii="Times New Roman" w:hAnsi="Times New Roman" w:cs="Times New Roman"/>
                <w:sz w:val="28"/>
                <w:szCs w:val="28"/>
                <w:lang w:val="en-US"/>
              </w:rPr>
              <w:t>CBZ</w:t>
            </w:r>
          </w:p>
        </w:tc>
        <w:tc>
          <w:tcPr>
            <w:tcW w:w="529" w:type="dxa"/>
          </w:tcPr>
          <w:p w14:paraId="7752AEB8" w14:textId="59365D48" w:rsidR="00FE7D24" w:rsidRPr="00860940" w:rsidRDefault="00FE7D24" w:rsidP="00FE7D24">
            <w:pPr>
              <w:tabs>
                <w:tab w:val="left" w:pos="851"/>
              </w:tabs>
              <w:spacing w:after="0"/>
              <w:ind w:firstLine="33"/>
              <w:jc w:val="both"/>
              <w:rPr>
                <w:rFonts w:ascii="Times New Roman" w:hAnsi="Times New Roman" w:cs="Times New Roman"/>
                <w:sz w:val="28"/>
                <w:szCs w:val="28"/>
                <w:lang w:val="kk-KZ"/>
              </w:rPr>
            </w:pPr>
            <w:r w:rsidRPr="00461433">
              <w:rPr>
                <w:rFonts w:ascii="Times New Roman" w:hAnsi="Times New Roman" w:cs="Times New Roman"/>
                <w:sz w:val="28"/>
                <w:szCs w:val="28"/>
                <w:lang w:val="kk-KZ"/>
              </w:rPr>
              <w:t>—</w:t>
            </w:r>
          </w:p>
        </w:tc>
        <w:tc>
          <w:tcPr>
            <w:tcW w:w="7740" w:type="dxa"/>
          </w:tcPr>
          <w:p w14:paraId="3A05B185" w14:textId="364AE538" w:rsidR="00FE7D24" w:rsidRDefault="00FE7D24" w:rsidP="00FE7D24">
            <w:pPr>
              <w:tabs>
                <w:tab w:val="left" w:pos="851"/>
              </w:tabs>
              <w:spacing w:after="0"/>
              <w:ind w:firstLine="33"/>
              <w:jc w:val="both"/>
              <w:rPr>
                <w:rFonts w:ascii="Times New Roman" w:hAnsi="Times New Roman" w:cs="Times New Roman"/>
                <w:sz w:val="28"/>
                <w:szCs w:val="28"/>
                <w:lang w:val="kk-KZ"/>
              </w:rPr>
            </w:pPr>
            <w:proofErr w:type="spellStart"/>
            <w:r>
              <w:rPr>
                <w:rFonts w:ascii="Times New Roman" w:hAnsi="Times New Roman" w:cs="Times New Roman"/>
                <w:sz w:val="28"/>
                <w:szCs w:val="28"/>
                <w:lang w:val="kk-KZ"/>
              </w:rPr>
              <w:t>карбамазепин</w:t>
            </w:r>
            <w:proofErr w:type="spellEnd"/>
          </w:p>
        </w:tc>
      </w:tr>
      <w:tr w:rsidR="00FE7D24" w:rsidRPr="00F169B6" w14:paraId="0DDF241F" w14:textId="77777777" w:rsidTr="00FE7D24">
        <w:tc>
          <w:tcPr>
            <w:tcW w:w="1369" w:type="dxa"/>
          </w:tcPr>
          <w:p w14:paraId="7DE08F43" w14:textId="24927F46" w:rsidR="00FE7D24" w:rsidRPr="00FE7D24" w:rsidRDefault="00FE7D24" w:rsidP="00FE7D24">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ДМСО</w:t>
            </w:r>
          </w:p>
        </w:tc>
        <w:tc>
          <w:tcPr>
            <w:tcW w:w="529" w:type="dxa"/>
          </w:tcPr>
          <w:p w14:paraId="2AE50842" w14:textId="15A587E6" w:rsidR="00FE7D24" w:rsidRPr="00860940" w:rsidRDefault="00FE7D24" w:rsidP="00FE7D24">
            <w:pPr>
              <w:tabs>
                <w:tab w:val="left" w:pos="851"/>
              </w:tabs>
              <w:spacing w:after="0"/>
              <w:ind w:firstLine="33"/>
              <w:jc w:val="both"/>
              <w:rPr>
                <w:rFonts w:ascii="Times New Roman" w:hAnsi="Times New Roman" w:cs="Times New Roman"/>
                <w:sz w:val="28"/>
                <w:szCs w:val="28"/>
                <w:lang w:val="kk-KZ"/>
              </w:rPr>
            </w:pPr>
            <w:r w:rsidRPr="00461433">
              <w:rPr>
                <w:rFonts w:ascii="Times New Roman" w:hAnsi="Times New Roman" w:cs="Times New Roman"/>
                <w:sz w:val="28"/>
                <w:szCs w:val="28"/>
                <w:lang w:val="kk-KZ"/>
              </w:rPr>
              <w:t>—</w:t>
            </w:r>
          </w:p>
        </w:tc>
        <w:tc>
          <w:tcPr>
            <w:tcW w:w="7740" w:type="dxa"/>
          </w:tcPr>
          <w:p w14:paraId="2F7A9CD3" w14:textId="5C1E1AF1" w:rsidR="00FE7D24" w:rsidRDefault="00FE7D24" w:rsidP="00FE7D24">
            <w:pPr>
              <w:tabs>
                <w:tab w:val="left" w:pos="851"/>
              </w:tabs>
              <w:spacing w:after="0"/>
              <w:ind w:firstLine="33"/>
              <w:jc w:val="both"/>
              <w:rPr>
                <w:rFonts w:ascii="Times New Roman" w:hAnsi="Times New Roman" w:cs="Times New Roman"/>
                <w:sz w:val="28"/>
                <w:szCs w:val="28"/>
                <w:lang w:val="kk-KZ"/>
              </w:rPr>
            </w:pPr>
            <w:proofErr w:type="spellStart"/>
            <w:r w:rsidRPr="00FE7D24">
              <w:rPr>
                <w:rFonts w:ascii="Times New Roman" w:hAnsi="Times New Roman" w:cs="Times New Roman"/>
                <w:sz w:val="28"/>
                <w:szCs w:val="28"/>
                <w:lang w:val="kk-KZ"/>
              </w:rPr>
              <w:t>диметилсульфоксид</w:t>
            </w:r>
            <w:proofErr w:type="spellEnd"/>
          </w:p>
        </w:tc>
      </w:tr>
      <w:tr w:rsidR="00FE7D24" w:rsidRPr="00F169B6" w14:paraId="765F35BC" w14:textId="77777777" w:rsidTr="00FE7D24">
        <w:tc>
          <w:tcPr>
            <w:tcW w:w="1369" w:type="dxa"/>
          </w:tcPr>
          <w:p w14:paraId="6E0A1DD4" w14:textId="5A54D7A0" w:rsidR="00FE7D24" w:rsidRDefault="00FE7D24" w:rsidP="00FE7D24">
            <w:pPr>
              <w:tabs>
                <w:tab w:val="left" w:pos="851"/>
              </w:tabs>
              <w:spacing w:after="0"/>
              <w:ind w:firstLine="33"/>
              <w:jc w:val="right"/>
              <w:rPr>
                <w:rFonts w:ascii="Times New Roman" w:hAnsi="Times New Roman" w:cs="Times New Roman"/>
                <w:sz w:val="28"/>
                <w:szCs w:val="28"/>
                <w:lang w:val="kk-KZ"/>
              </w:rPr>
            </w:pPr>
            <w:r>
              <w:rPr>
                <w:rFonts w:ascii="Times New Roman" w:hAnsi="Times New Roman" w:cs="Times New Roman"/>
                <w:sz w:val="28"/>
                <w:szCs w:val="28"/>
                <w:lang w:val="kk-KZ"/>
              </w:rPr>
              <w:t>АО</w:t>
            </w:r>
          </w:p>
        </w:tc>
        <w:tc>
          <w:tcPr>
            <w:tcW w:w="529" w:type="dxa"/>
          </w:tcPr>
          <w:p w14:paraId="1527412F" w14:textId="0A5B35E2" w:rsidR="00FE7D24" w:rsidRPr="00860940" w:rsidRDefault="00FE7D24" w:rsidP="00FE7D24">
            <w:pPr>
              <w:tabs>
                <w:tab w:val="left" w:pos="851"/>
              </w:tabs>
              <w:spacing w:after="0"/>
              <w:ind w:firstLine="33"/>
              <w:jc w:val="both"/>
              <w:rPr>
                <w:rFonts w:ascii="Times New Roman" w:hAnsi="Times New Roman" w:cs="Times New Roman"/>
                <w:sz w:val="28"/>
                <w:szCs w:val="28"/>
                <w:lang w:val="kk-KZ"/>
              </w:rPr>
            </w:pPr>
            <w:r w:rsidRPr="00461433">
              <w:rPr>
                <w:rFonts w:ascii="Times New Roman" w:hAnsi="Times New Roman" w:cs="Times New Roman"/>
                <w:sz w:val="28"/>
                <w:szCs w:val="28"/>
                <w:lang w:val="kk-KZ"/>
              </w:rPr>
              <w:t>—</w:t>
            </w:r>
          </w:p>
        </w:tc>
        <w:tc>
          <w:tcPr>
            <w:tcW w:w="7740" w:type="dxa"/>
          </w:tcPr>
          <w:p w14:paraId="1DFC6298" w14:textId="5600BFD6" w:rsidR="00FE7D24" w:rsidRPr="00FE7D24" w:rsidRDefault="00FE7D24" w:rsidP="00FE7D24">
            <w:pPr>
              <w:tabs>
                <w:tab w:val="left" w:pos="851"/>
              </w:tabs>
              <w:spacing w:after="0"/>
              <w:ind w:firstLine="3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аммоний </w:t>
            </w:r>
            <w:proofErr w:type="spellStart"/>
            <w:r>
              <w:rPr>
                <w:rFonts w:ascii="Times New Roman" w:hAnsi="Times New Roman" w:cs="Times New Roman"/>
                <w:sz w:val="28"/>
                <w:szCs w:val="28"/>
                <w:lang w:val="kk-KZ"/>
              </w:rPr>
              <w:t>оксалаты</w:t>
            </w:r>
            <w:proofErr w:type="spellEnd"/>
          </w:p>
        </w:tc>
      </w:tr>
      <w:tr w:rsidR="00FE7D24" w:rsidRPr="00F169B6" w14:paraId="5886F400" w14:textId="77777777" w:rsidTr="00FE7D24">
        <w:tc>
          <w:tcPr>
            <w:tcW w:w="1369" w:type="dxa"/>
          </w:tcPr>
          <w:p w14:paraId="7DE13DA2" w14:textId="080AA331" w:rsidR="00FE7D24" w:rsidRPr="00FE7D24" w:rsidRDefault="00FE7D24" w:rsidP="00FE7D24">
            <w:pPr>
              <w:tabs>
                <w:tab w:val="left" w:pos="851"/>
              </w:tabs>
              <w:spacing w:after="0"/>
              <w:ind w:firstLine="33"/>
              <w:jc w:val="right"/>
              <w:rPr>
                <w:rFonts w:ascii="Times New Roman" w:hAnsi="Times New Roman" w:cs="Times New Roman"/>
                <w:sz w:val="28"/>
                <w:szCs w:val="28"/>
                <w:lang w:val="en-US"/>
              </w:rPr>
            </w:pPr>
            <w:r>
              <w:rPr>
                <w:rFonts w:ascii="Times New Roman" w:hAnsi="Times New Roman" w:cs="Times New Roman"/>
                <w:sz w:val="28"/>
                <w:szCs w:val="28"/>
                <w:lang w:val="en-US"/>
              </w:rPr>
              <w:t>TEMPOL</w:t>
            </w:r>
          </w:p>
        </w:tc>
        <w:tc>
          <w:tcPr>
            <w:tcW w:w="529" w:type="dxa"/>
          </w:tcPr>
          <w:p w14:paraId="450667BD" w14:textId="682EE2D6" w:rsidR="00FE7D24" w:rsidRPr="00860940" w:rsidRDefault="00FE7D24" w:rsidP="00FE7D24">
            <w:pPr>
              <w:tabs>
                <w:tab w:val="left" w:pos="851"/>
              </w:tabs>
              <w:spacing w:after="0"/>
              <w:ind w:firstLine="33"/>
              <w:jc w:val="both"/>
              <w:rPr>
                <w:rFonts w:ascii="Times New Roman" w:hAnsi="Times New Roman" w:cs="Times New Roman"/>
                <w:sz w:val="28"/>
                <w:szCs w:val="28"/>
                <w:lang w:val="kk-KZ"/>
              </w:rPr>
            </w:pPr>
            <w:r w:rsidRPr="00461433">
              <w:rPr>
                <w:rFonts w:ascii="Times New Roman" w:hAnsi="Times New Roman" w:cs="Times New Roman"/>
                <w:sz w:val="28"/>
                <w:szCs w:val="28"/>
                <w:lang w:val="kk-KZ"/>
              </w:rPr>
              <w:t>—</w:t>
            </w:r>
          </w:p>
        </w:tc>
        <w:tc>
          <w:tcPr>
            <w:tcW w:w="7740" w:type="dxa"/>
          </w:tcPr>
          <w:p w14:paraId="21C6891D" w14:textId="3CDADA2D" w:rsidR="00FE7D24" w:rsidRPr="00FE7D24" w:rsidRDefault="00FE7D24" w:rsidP="00FE7D24">
            <w:pPr>
              <w:tabs>
                <w:tab w:val="left" w:pos="851"/>
              </w:tabs>
              <w:spacing w:after="0"/>
              <w:ind w:firstLine="33"/>
              <w:jc w:val="both"/>
              <w:rPr>
                <w:rFonts w:ascii="Times New Roman" w:hAnsi="Times New Roman" w:cs="Times New Roman"/>
                <w:sz w:val="28"/>
                <w:szCs w:val="28"/>
                <w:lang w:val="kk-KZ"/>
              </w:rPr>
            </w:pPr>
            <w:r w:rsidRPr="00FE7D24">
              <w:rPr>
                <w:rFonts w:ascii="Times New Roman" w:hAnsi="Times New Roman" w:cs="Times New Roman"/>
                <w:sz w:val="28"/>
                <w:szCs w:val="28"/>
                <w:lang w:val="kk-KZ"/>
              </w:rPr>
              <w:t>4-hydroxy-tempo</w:t>
            </w:r>
          </w:p>
        </w:tc>
      </w:tr>
    </w:tbl>
    <w:p w14:paraId="6E89901E" w14:textId="77777777" w:rsidR="00F03CFA" w:rsidRPr="000F0F5F" w:rsidRDefault="001E05F3" w:rsidP="00D15582">
      <w:pPr>
        <w:pStyle w:val="1"/>
        <w:tabs>
          <w:tab w:val="left" w:pos="851"/>
        </w:tabs>
        <w:spacing w:before="0" w:after="0" w:line="240" w:lineRule="auto"/>
        <w:ind w:firstLine="567"/>
        <w:jc w:val="center"/>
        <w:rPr>
          <w:rFonts w:ascii="Times New Roman" w:hAnsi="Times New Roman" w:cs="Times New Roman"/>
          <w:b/>
          <w:bCs/>
          <w:color w:val="auto"/>
          <w:sz w:val="28"/>
          <w:szCs w:val="28"/>
          <w:lang w:val="en-US"/>
        </w:rPr>
      </w:pPr>
      <w:r w:rsidRPr="00F169B6">
        <w:rPr>
          <w:rFonts w:ascii="Times New Roman" w:hAnsi="Times New Roman" w:cs="Times New Roman"/>
          <w:color w:val="auto"/>
          <w:sz w:val="28"/>
          <w:szCs w:val="28"/>
          <w:lang w:val="kk-KZ"/>
        </w:rPr>
        <w:br w:type="page"/>
      </w:r>
      <w:bookmarkStart w:id="6" w:name="_Toc220057268"/>
      <w:r w:rsidR="00F03CFA" w:rsidRPr="000F0F5F">
        <w:rPr>
          <w:rFonts w:ascii="Times New Roman" w:hAnsi="Times New Roman" w:cs="Times New Roman"/>
          <w:b/>
          <w:bCs/>
          <w:color w:val="auto"/>
          <w:sz w:val="28"/>
          <w:szCs w:val="28"/>
          <w:lang w:val="kk-KZ"/>
        </w:rPr>
        <w:lastRenderedPageBreak/>
        <w:t>КІРІСПЕ</w:t>
      </w:r>
      <w:bookmarkEnd w:id="6"/>
    </w:p>
    <w:p w14:paraId="4E98983B" w14:textId="140AE524" w:rsidR="00F03CFA" w:rsidRPr="00DE5B6E" w:rsidRDefault="00F03CFA"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Жұмыстың жалпы сипаттамасы</w:t>
      </w:r>
    </w:p>
    <w:p w14:paraId="3C9007AB" w14:textId="6808B2D0" w:rsidR="00F169B6" w:rsidRPr="00DE5B6E" w:rsidRDefault="00F169B6" w:rsidP="00D15582">
      <w:pPr>
        <w:tabs>
          <w:tab w:val="left" w:pos="851"/>
        </w:tabs>
        <w:spacing w:after="0" w:line="240" w:lineRule="auto"/>
        <w:ind w:firstLine="567"/>
        <w:jc w:val="both"/>
        <w:rPr>
          <w:rFonts w:ascii="Times New Roman" w:eastAsia="Times New Roman" w:hAnsi="Times New Roman" w:cs="Times New Roman"/>
          <w:b/>
          <w:bCs/>
          <w:sz w:val="28"/>
          <w:szCs w:val="28"/>
          <w:lang w:val="kk-KZ" w:eastAsia="kk-KZ"/>
        </w:rPr>
      </w:pPr>
      <w:r w:rsidRPr="00DE5B6E">
        <w:rPr>
          <w:rFonts w:ascii="Times New Roman" w:eastAsia="Times New Roman" w:hAnsi="Times New Roman" w:cs="Times New Roman"/>
          <w:sz w:val="28"/>
          <w:szCs w:val="28"/>
          <w:lang w:val="kk-KZ" w:eastAsia="kk-KZ"/>
        </w:rPr>
        <w:t>Диссертациялық жұмыс титан негізіндегі синтезделген металл-органикалық қаңқалы құрылымдарды (MIL-125) күйдіру арқылы TiO</w:t>
      </w:r>
      <w:r w:rsidRPr="00DE5B6E">
        <w:rPr>
          <w:rFonts w:ascii="Times New Roman" w:eastAsia="Times New Roman" w:hAnsi="Times New Roman" w:cs="Times New Roman"/>
          <w:sz w:val="28"/>
          <w:szCs w:val="28"/>
          <w:vertAlign w:val="subscript"/>
          <w:lang w:val="kk-KZ" w:eastAsia="kk-KZ"/>
        </w:rPr>
        <w:t>2</w:t>
      </w:r>
      <w:r w:rsidRPr="00DE5B6E">
        <w:rPr>
          <w:rFonts w:ascii="Times New Roman" w:eastAsia="Times New Roman" w:hAnsi="Times New Roman" w:cs="Times New Roman"/>
          <w:sz w:val="28"/>
          <w:szCs w:val="28"/>
          <w:lang w:val="kk-KZ" w:eastAsia="kk-KZ"/>
        </w:rPr>
        <w:t xml:space="preserve"> </w:t>
      </w:r>
      <w:proofErr w:type="spellStart"/>
      <w:r w:rsidRPr="00DE5B6E">
        <w:rPr>
          <w:rFonts w:ascii="Times New Roman" w:eastAsia="Times New Roman" w:hAnsi="Times New Roman" w:cs="Times New Roman"/>
          <w:sz w:val="28"/>
          <w:szCs w:val="28"/>
          <w:lang w:val="kk-KZ" w:eastAsia="kk-KZ"/>
        </w:rPr>
        <w:t>нанобөлшектерін</w:t>
      </w:r>
      <w:proofErr w:type="spellEnd"/>
      <w:r w:rsidRPr="00DE5B6E">
        <w:rPr>
          <w:rFonts w:ascii="Times New Roman" w:eastAsia="Times New Roman" w:hAnsi="Times New Roman" w:cs="Times New Roman"/>
          <w:sz w:val="28"/>
          <w:szCs w:val="28"/>
          <w:lang w:val="kk-KZ" w:eastAsia="kk-KZ"/>
        </w:rPr>
        <w:t xml:space="preserve"> және оның негізіндегі </w:t>
      </w:r>
      <w:proofErr w:type="spellStart"/>
      <w:r w:rsidRPr="00DE5B6E">
        <w:rPr>
          <w:rFonts w:ascii="Times New Roman" w:eastAsia="Times New Roman" w:hAnsi="Times New Roman" w:cs="Times New Roman"/>
          <w:sz w:val="28"/>
          <w:szCs w:val="28"/>
          <w:lang w:val="kk-KZ" w:eastAsia="kk-KZ"/>
        </w:rPr>
        <w:t>гетероқұрылымдарды</w:t>
      </w:r>
      <w:proofErr w:type="spellEnd"/>
      <w:r w:rsidRPr="00DE5B6E">
        <w:rPr>
          <w:rFonts w:ascii="Times New Roman" w:eastAsia="Times New Roman" w:hAnsi="Times New Roman" w:cs="Times New Roman"/>
          <w:sz w:val="28"/>
          <w:szCs w:val="28"/>
          <w:lang w:val="kk-KZ" w:eastAsia="kk-KZ"/>
        </w:rPr>
        <w:t xml:space="preserve"> алуға арналған. Металл-органикалық қаңқалы құрылымдарды синтездеудің әртүрлі шарттары зерттелді. Титан</w:t>
      </w:r>
      <w:r w:rsidR="00603B5B" w:rsidRPr="00DE5B6E">
        <w:rPr>
          <w:rFonts w:ascii="Times New Roman" w:eastAsia="Times New Roman" w:hAnsi="Times New Roman" w:cs="Times New Roman"/>
          <w:sz w:val="28"/>
          <w:szCs w:val="28"/>
          <w:lang w:val="kk-KZ" w:eastAsia="kk-KZ"/>
        </w:rPr>
        <w:t xml:space="preserve"> </w:t>
      </w:r>
      <w:r w:rsidRPr="00DE5B6E">
        <w:rPr>
          <w:rFonts w:ascii="Times New Roman" w:eastAsia="Times New Roman" w:hAnsi="Times New Roman" w:cs="Times New Roman"/>
          <w:sz w:val="28"/>
          <w:szCs w:val="28"/>
          <w:lang w:val="kk-KZ" w:eastAsia="kk-KZ"/>
        </w:rPr>
        <w:t xml:space="preserve">(IV) диоксиді негізіндегі </w:t>
      </w:r>
      <w:proofErr w:type="spellStart"/>
      <w:r w:rsidRPr="00DE5B6E">
        <w:rPr>
          <w:rFonts w:ascii="Times New Roman" w:eastAsia="Times New Roman" w:hAnsi="Times New Roman" w:cs="Times New Roman"/>
          <w:sz w:val="28"/>
          <w:szCs w:val="28"/>
          <w:lang w:val="kk-KZ" w:eastAsia="kk-KZ"/>
        </w:rPr>
        <w:t>нанобөлшектерді</w:t>
      </w:r>
      <w:proofErr w:type="spellEnd"/>
      <w:r w:rsidRPr="00DE5B6E">
        <w:rPr>
          <w:rFonts w:ascii="Times New Roman" w:eastAsia="Times New Roman" w:hAnsi="Times New Roman" w:cs="Times New Roman"/>
          <w:sz w:val="28"/>
          <w:szCs w:val="28"/>
          <w:lang w:val="kk-KZ" w:eastAsia="kk-KZ"/>
        </w:rPr>
        <w:t xml:space="preserve"> алудың оңтайлы шарттары анықталды, олардың </w:t>
      </w:r>
      <w:proofErr w:type="spellStart"/>
      <w:r w:rsidRPr="00DE5B6E">
        <w:rPr>
          <w:rFonts w:ascii="Times New Roman" w:eastAsia="Times New Roman" w:hAnsi="Times New Roman" w:cs="Times New Roman"/>
          <w:sz w:val="28"/>
          <w:szCs w:val="28"/>
          <w:lang w:val="kk-KZ" w:eastAsia="kk-KZ"/>
        </w:rPr>
        <w:t>фотокаталитикалық</w:t>
      </w:r>
      <w:proofErr w:type="spellEnd"/>
      <w:r w:rsidRPr="00DE5B6E">
        <w:rPr>
          <w:rFonts w:ascii="Times New Roman" w:eastAsia="Times New Roman" w:hAnsi="Times New Roman" w:cs="Times New Roman"/>
          <w:sz w:val="28"/>
          <w:szCs w:val="28"/>
          <w:lang w:val="kk-KZ" w:eastAsia="kk-KZ"/>
        </w:rPr>
        <w:t xml:space="preserve"> қасиеттері бағаланды, сондай-ақ әртүрлі бояғыштардың су ерітінділерінің ыдырау реакцияларында </w:t>
      </w:r>
      <w:proofErr w:type="spellStart"/>
      <w:r w:rsidRPr="00DE5B6E">
        <w:rPr>
          <w:rFonts w:ascii="Times New Roman" w:eastAsia="Times New Roman" w:hAnsi="Times New Roman" w:cs="Times New Roman"/>
          <w:sz w:val="28"/>
          <w:szCs w:val="28"/>
          <w:lang w:val="kk-KZ" w:eastAsia="kk-KZ"/>
        </w:rPr>
        <w:t>фотогенерацияланған</w:t>
      </w:r>
      <w:proofErr w:type="spellEnd"/>
      <w:r w:rsidRPr="00DE5B6E">
        <w:rPr>
          <w:rFonts w:ascii="Times New Roman" w:eastAsia="Times New Roman" w:hAnsi="Times New Roman" w:cs="Times New Roman"/>
          <w:sz w:val="28"/>
          <w:szCs w:val="28"/>
          <w:lang w:val="kk-KZ" w:eastAsia="kk-KZ"/>
        </w:rPr>
        <w:t xml:space="preserve"> бөлшектердің (e</w:t>
      </w:r>
      <w:r w:rsidRPr="00DE5B6E">
        <w:rPr>
          <w:rFonts w:ascii="Times New Roman" w:eastAsia="Times New Roman" w:hAnsi="Times New Roman" w:cs="Times New Roman"/>
          <w:sz w:val="28"/>
          <w:szCs w:val="28"/>
          <w:vertAlign w:val="superscript"/>
          <w:lang w:val="kk-KZ" w:eastAsia="kk-KZ"/>
        </w:rPr>
        <w:t>-</w:t>
      </w:r>
      <w:r w:rsidRPr="00DE5B6E">
        <w:rPr>
          <w:rFonts w:ascii="Times New Roman" w:eastAsia="Times New Roman" w:hAnsi="Times New Roman" w:cs="Times New Roman"/>
          <w:sz w:val="28"/>
          <w:szCs w:val="28"/>
          <w:lang w:val="kk-KZ" w:eastAsia="kk-KZ"/>
        </w:rPr>
        <w:t>, h</w:t>
      </w:r>
      <w:r w:rsidRPr="00DE5B6E">
        <w:rPr>
          <w:rFonts w:ascii="Times New Roman" w:eastAsia="Times New Roman" w:hAnsi="Times New Roman" w:cs="Times New Roman"/>
          <w:sz w:val="28"/>
          <w:szCs w:val="28"/>
          <w:vertAlign w:val="superscript"/>
          <w:lang w:val="kk-KZ" w:eastAsia="kk-KZ"/>
        </w:rPr>
        <w:t>+</w:t>
      </w:r>
      <w:r w:rsidRPr="00DE5B6E">
        <w:rPr>
          <w:rFonts w:ascii="Times New Roman" w:eastAsia="Times New Roman" w:hAnsi="Times New Roman" w:cs="Times New Roman"/>
          <w:sz w:val="28"/>
          <w:szCs w:val="28"/>
          <w:lang w:val="kk-KZ" w:eastAsia="kk-KZ"/>
        </w:rPr>
        <w:t xml:space="preserve">, </w:t>
      </w:r>
      <w:r w:rsidRPr="00DE5B6E">
        <w:rPr>
          <w:rFonts w:ascii="Times New Roman" w:eastAsia="Times New Roman" w:hAnsi="Times New Roman" w:cs="Times New Roman"/>
          <w:sz w:val="28"/>
          <w:szCs w:val="28"/>
          <w:vertAlign w:val="superscript"/>
          <w:lang w:val="kk-KZ" w:eastAsia="kk-KZ"/>
        </w:rPr>
        <w:t>1</w:t>
      </w:r>
      <w:r w:rsidRPr="00DE5B6E">
        <w:rPr>
          <w:rFonts w:ascii="Times New Roman" w:eastAsia="Times New Roman" w:hAnsi="Times New Roman" w:cs="Times New Roman"/>
          <w:sz w:val="28"/>
          <w:szCs w:val="28"/>
          <w:lang w:val="kk-KZ" w:eastAsia="kk-KZ"/>
        </w:rPr>
        <w:t>O</w:t>
      </w:r>
      <w:r w:rsidRPr="00DE5B6E">
        <w:rPr>
          <w:rFonts w:ascii="Times New Roman" w:eastAsia="Times New Roman" w:hAnsi="Times New Roman" w:cs="Times New Roman"/>
          <w:sz w:val="28"/>
          <w:szCs w:val="28"/>
          <w:vertAlign w:val="subscript"/>
          <w:lang w:val="kk-KZ" w:eastAsia="kk-KZ"/>
        </w:rPr>
        <w:t>2</w:t>
      </w:r>
      <w:r w:rsidRPr="00DE5B6E">
        <w:rPr>
          <w:rFonts w:ascii="Times New Roman" w:eastAsia="Times New Roman" w:hAnsi="Times New Roman" w:cs="Times New Roman"/>
          <w:sz w:val="28"/>
          <w:szCs w:val="28"/>
          <w:lang w:val="kk-KZ" w:eastAsia="kk-KZ"/>
        </w:rPr>
        <w:t>, •O</w:t>
      </w:r>
      <w:r w:rsidRPr="00DE5B6E">
        <w:rPr>
          <w:rFonts w:ascii="Times New Roman" w:eastAsia="Times New Roman" w:hAnsi="Times New Roman" w:cs="Times New Roman"/>
          <w:sz w:val="28"/>
          <w:szCs w:val="28"/>
          <w:vertAlign w:val="subscript"/>
          <w:lang w:val="kk-KZ" w:eastAsia="kk-KZ"/>
        </w:rPr>
        <w:t>2</w:t>
      </w:r>
      <w:r w:rsidRPr="00DE5B6E">
        <w:rPr>
          <w:rFonts w:ascii="Times New Roman" w:eastAsia="Times New Roman" w:hAnsi="Times New Roman" w:cs="Times New Roman"/>
          <w:sz w:val="28"/>
          <w:szCs w:val="28"/>
          <w:vertAlign w:val="superscript"/>
          <w:lang w:val="kk-KZ" w:eastAsia="kk-KZ"/>
        </w:rPr>
        <w:t>-</w:t>
      </w:r>
      <w:r w:rsidRPr="00DE5B6E">
        <w:rPr>
          <w:rFonts w:ascii="Times New Roman" w:eastAsia="Times New Roman" w:hAnsi="Times New Roman" w:cs="Times New Roman"/>
          <w:sz w:val="28"/>
          <w:szCs w:val="28"/>
          <w:lang w:val="kk-KZ" w:eastAsia="kk-KZ"/>
        </w:rPr>
        <w:t xml:space="preserve"> және •OH) рөлі айқындалды.</w:t>
      </w:r>
    </w:p>
    <w:p w14:paraId="4E9390CF" w14:textId="017FAAA5" w:rsidR="00F03CFA" w:rsidRPr="00DE5B6E" w:rsidRDefault="00F03CFA"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Зерттеу тақырыбының өзектілігі</w:t>
      </w:r>
    </w:p>
    <w:p w14:paraId="7D775CC5" w14:textId="79D2B812" w:rsidR="00F169B6" w:rsidRPr="00DE5B6E" w:rsidRDefault="00F169B6" w:rsidP="00D15582">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DE5B6E">
        <w:rPr>
          <w:rFonts w:ascii="Times New Roman" w:eastAsia="Times New Roman" w:hAnsi="Times New Roman" w:cs="Times New Roman"/>
          <w:sz w:val="28"/>
          <w:szCs w:val="28"/>
          <w:lang w:val="kk-KZ" w:eastAsia="kk-KZ"/>
        </w:rPr>
        <w:t xml:space="preserve">Су ресурстарын фармацевтикалық заттар, бояғыштар және пестицидтер сияқты тұрақты органикалық ластағыштардан тазарту өзекті мәселе болып қала береді. Қолданыстағы тазарту әдістерінің бірқатар кемшіліктері бар: олар қосылыстарды толық жоюды қамтамасыз етпейді, көбіне жоғары энергия шығындарын талап етеді және нақты пайдалану жағдайларында жою тиімділігінің төмендігімен сипатталады (мысалы, жоғары ылғалдылық кезінде адсорбциялық қабілеттің төмендеуі, мембраналардың қызмет ету мерзімінің шектелуі, </w:t>
      </w:r>
      <w:proofErr w:type="spellStart"/>
      <w:r w:rsidRPr="00DE5B6E">
        <w:rPr>
          <w:rFonts w:ascii="Times New Roman" w:eastAsia="Times New Roman" w:hAnsi="Times New Roman" w:cs="Times New Roman"/>
          <w:sz w:val="28"/>
          <w:szCs w:val="28"/>
          <w:lang w:val="kk-KZ" w:eastAsia="kk-KZ"/>
        </w:rPr>
        <w:t>термокаталитикалық</w:t>
      </w:r>
      <w:proofErr w:type="spellEnd"/>
      <w:r w:rsidRPr="00DE5B6E">
        <w:rPr>
          <w:rFonts w:ascii="Times New Roman" w:eastAsia="Times New Roman" w:hAnsi="Times New Roman" w:cs="Times New Roman"/>
          <w:sz w:val="28"/>
          <w:szCs w:val="28"/>
          <w:lang w:val="kk-KZ" w:eastAsia="kk-KZ"/>
        </w:rPr>
        <w:t xml:space="preserve"> процестердің үлкен энергия шығындары және сәулелендіру кезінде уытты жанама өнімдердің түзілуі). Осы саладағы перспективалы бағыттардың бірі </w:t>
      </w:r>
      <w:r w:rsidR="00604FA7" w:rsidRPr="00DE5B6E">
        <w:rPr>
          <w:rFonts w:ascii="Times New Roman" w:eastAsia="Times New Roman" w:hAnsi="Times New Roman" w:cs="Times New Roman"/>
          <w:sz w:val="28"/>
          <w:szCs w:val="28"/>
          <w:lang w:val="kk-KZ" w:eastAsia="kk-KZ"/>
        </w:rPr>
        <w:t>—</w:t>
      </w:r>
      <w:r w:rsidRPr="00DE5B6E">
        <w:rPr>
          <w:rFonts w:ascii="Times New Roman" w:eastAsia="Times New Roman" w:hAnsi="Times New Roman" w:cs="Times New Roman"/>
          <w:sz w:val="28"/>
          <w:szCs w:val="28"/>
          <w:lang w:val="kk-KZ" w:eastAsia="kk-KZ"/>
        </w:rPr>
        <w:t xml:space="preserve"> су объектілеріндегі органикалық қосылыстарды жою үшін көрінетін жарық аймағындағы </w:t>
      </w:r>
      <w:proofErr w:type="spellStart"/>
      <w:r w:rsidRPr="00DE5B6E">
        <w:rPr>
          <w:rFonts w:ascii="Times New Roman" w:eastAsia="Times New Roman" w:hAnsi="Times New Roman" w:cs="Times New Roman"/>
          <w:sz w:val="28"/>
          <w:szCs w:val="28"/>
          <w:lang w:val="kk-KZ" w:eastAsia="kk-KZ"/>
        </w:rPr>
        <w:t>фотокатализді</w:t>
      </w:r>
      <w:proofErr w:type="spellEnd"/>
      <w:r w:rsidRPr="00DE5B6E">
        <w:rPr>
          <w:rFonts w:ascii="Times New Roman" w:eastAsia="Times New Roman" w:hAnsi="Times New Roman" w:cs="Times New Roman"/>
          <w:sz w:val="28"/>
          <w:szCs w:val="28"/>
          <w:lang w:val="kk-KZ" w:eastAsia="kk-KZ"/>
        </w:rPr>
        <w:t xml:space="preserve"> қолдану.</w:t>
      </w:r>
    </w:p>
    <w:p w14:paraId="672EE6D4" w14:textId="77777777" w:rsidR="00F169B6" w:rsidRPr="00DE5B6E" w:rsidRDefault="00F169B6" w:rsidP="00D15582">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DE5B6E">
        <w:rPr>
          <w:rFonts w:ascii="Times New Roman" w:eastAsia="Times New Roman" w:hAnsi="Times New Roman" w:cs="Times New Roman"/>
          <w:sz w:val="28"/>
          <w:szCs w:val="28"/>
          <w:lang w:val="kk-KZ" w:eastAsia="kk-KZ"/>
        </w:rPr>
        <w:t xml:space="preserve">Алайда </w:t>
      </w:r>
      <w:proofErr w:type="spellStart"/>
      <w:r w:rsidRPr="00DE5B6E">
        <w:rPr>
          <w:rFonts w:ascii="Times New Roman" w:eastAsia="Times New Roman" w:hAnsi="Times New Roman" w:cs="Times New Roman"/>
          <w:sz w:val="28"/>
          <w:szCs w:val="28"/>
          <w:lang w:val="kk-KZ" w:eastAsia="kk-KZ"/>
        </w:rPr>
        <w:t>фотокатализді</w:t>
      </w:r>
      <w:proofErr w:type="spellEnd"/>
      <w:r w:rsidRPr="00DE5B6E">
        <w:rPr>
          <w:rFonts w:ascii="Times New Roman" w:eastAsia="Times New Roman" w:hAnsi="Times New Roman" w:cs="Times New Roman"/>
          <w:sz w:val="28"/>
          <w:szCs w:val="28"/>
          <w:lang w:val="kk-KZ" w:eastAsia="kk-KZ"/>
        </w:rPr>
        <w:t xml:space="preserve"> практикалық тұрғыда қолдану бірқатар факторлармен шектеледі. Негізгі мәселе жарық әсерінен түзілетін электрон–тесік жұптарының жылдам </w:t>
      </w:r>
      <w:proofErr w:type="spellStart"/>
      <w:r w:rsidRPr="00DE5B6E">
        <w:rPr>
          <w:rFonts w:ascii="Times New Roman" w:eastAsia="Times New Roman" w:hAnsi="Times New Roman" w:cs="Times New Roman"/>
          <w:sz w:val="28"/>
          <w:szCs w:val="28"/>
          <w:lang w:val="kk-KZ" w:eastAsia="kk-KZ"/>
        </w:rPr>
        <w:t>рекомбинациясымен</w:t>
      </w:r>
      <w:proofErr w:type="spellEnd"/>
      <w:r w:rsidRPr="00DE5B6E">
        <w:rPr>
          <w:rFonts w:ascii="Times New Roman" w:eastAsia="Times New Roman" w:hAnsi="Times New Roman" w:cs="Times New Roman"/>
          <w:sz w:val="28"/>
          <w:szCs w:val="28"/>
          <w:lang w:val="kk-KZ" w:eastAsia="kk-KZ"/>
        </w:rPr>
        <w:t xml:space="preserve"> байланысты, бұл қосылыстарды жою тиімділігін төмендетеді. Сонымен қатар </w:t>
      </w:r>
      <w:proofErr w:type="spellStart"/>
      <w:r w:rsidRPr="00DE5B6E">
        <w:rPr>
          <w:rFonts w:ascii="Times New Roman" w:eastAsia="Times New Roman" w:hAnsi="Times New Roman" w:cs="Times New Roman"/>
          <w:sz w:val="28"/>
          <w:szCs w:val="28"/>
          <w:lang w:val="kk-KZ" w:eastAsia="kk-KZ"/>
        </w:rPr>
        <w:t>фотокатализаторлар</w:t>
      </w:r>
      <w:proofErr w:type="spellEnd"/>
      <w:r w:rsidRPr="00DE5B6E">
        <w:rPr>
          <w:rFonts w:ascii="Times New Roman" w:eastAsia="Times New Roman" w:hAnsi="Times New Roman" w:cs="Times New Roman"/>
          <w:sz w:val="28"/>
          <w:szCs w:val="28"/>
          <w:lang w:val="kk-KZ" w:eastAsia="kk-KZ"/>
        </w:rPr>
        <w:t xml:space="preserve"> көбіне спектрлік жауаптың тар аймағына, заряд тасымалының төмен жылдамдығына және ұзақ мерзімді пайдалануда жеткіліксіз тұрақтылыққа ие. Осы шектеулерді еңсеру үшін </w:t>
      </w:r>
      <w:proofErr w:type="spellStart"/>
      <w:r w:rsidRPr="00DE5B6E">
        <w:rPr>
          <w:rFonts w:ascii="Times New Roman" w:eastAsia="Times New Roman" w:hAnsi="Times New Roman" w:cs="Times New Roman"/>
          <w:sz w:val="28"/>
          <w:szCs w:val="28"/>
          <w:lang w:val="kk-KZ" w:eastAsia="kk-KZ"/>
        </w:rPr>
        <w:t>гетероқұрылымдардың</w:t>
      </w:r>
      <w:proofErr w:type="spellEnd"/>
      <w:r w:rsidRPr="00DE5B6E">
        <w:rPr>
          <w:rFonts w:ascii="Times New Roman" w:eastAsia="Times New Roman" w:hAnsi="Times New Roman" w:cs="Times New Roman"/>
          <w:sz w:val="28"/>
          <w:szCs w:val="28"/>
          <w:lang w:val="kk-KZ" w:eastAsia="kk-KZ"/>
        </w:rPr>
        <w:t xml:space="preserve"> әртүрлі типтері белсенді түрде әзірленуде. Ең көп назар заряд тасымалдаушылардың тиімді бөлінуін қамтамасыз етіп, тотығу-</w:t>
      </w:r>
      <w:proofErr w:type="spellStart"/>
      <w:r w:rsidRPr="00DE5B6E">
        <w:rPr>
          <w:rFonts w:ascii="Times New Roman" w:eastAsia="Times New Roman" w:hAnsi="Times New Roman" w:cs="Times New Roman"/>
          <w:sz w:val="28"/>
          <w:szCs w:val="28"/>
          <w:lang w:val="kk-KZ" w:eastAsia="kk-KZ"/>
        </w:rPr>
        <w:t>тотықсыздану</w:t>
      </w:r>
      <w:proofErr w:type="spellEnd"/>
      <w:r w:rsidRPr="00DE5B6E">
        <w:rPr>
          <w:rFonts w:ascii="Times New Roman" w:eastAsia="Times New Roman" w:hAnsi="Times New Roman" w:cs="Times New Roman"/>
          <w:sz w:val="28"/>
          <w:szCs w:val="28"/>
          <w:lang w:val="kk-KZ" w:eastAsia="kk-KZ"/>
        </w:rPr>
        <w:t xml:space="preserve"> потенциалын сақтайтын Z- және S-схемаларға аударылады. Сондай-ақ сәулеленуді жұтудың спектрлік диапазонын кеңейтуге және </w:t>
      </w:r>
      <w:proofErr w:type="spellStart"/>
      <w:r w:rsidRPr="00DE5B6E">
        <w:rPr>
          <w:rFonts w:ascii="Times New Roman" w:eastAsia="Times New Roman" w:hAnsi="Times New Roman" w:cs="Times New Roman"/>
          <w:sz w:val="28"/>
          <w:szCs w:val="28"/>
          <w:lang w:val="kk-KZ" w:eastAsia="kk-KZ"/>
        </w:rPr>
        <w:t>фотокаталитикалық</w:t>
      </w:r>
      <w:proofErr w:type="spellEnd"/>
      <w:r w:rsidRPr="00DE5B6E">
        <w:rPr>
          <w:rFonts w:ascii="Times New Roman" w:eastAsia="Times New Roman" w:hAnsi="Times New Roman" w:cs="Times New Roman"/>
          <w:sz w:val="28"/>
          <w:szCs w:val="28"/>
          <w:lang w:val="kk-KZ" w:eastAsia="kk-KZ"/>
        </w:rPr>
        <w:t xml:space="preserve"> белсенділікті арттыруға мүмкіндік беретін II типті </w:t>
      </w:r>
      <w:proofErr w:type="spellStart"/>
      <w:r w:rsidRPr="00DE5B6E">
        <w:rPr>
          <w:rFonts w:ascii="Times New Roman" w:eastAsia="Times New Roman" w:hAnsi="Times New Roman" w:cs="Times New Roman"/>
          <w:sz w:val="28"/>
          <w:szCs w:val="28"/>
          <w:lang w:val="kk-KZ" w:eastAsia="kk-KZ"/>
        </w:rPr>
        <w:t>гетероқұрылымдар</w:t>
      </w:r>
      <w:proofErr w:type="spellEnd"/>
      <w:r w:rsidRPr="00DE5B6E">
        <w:rPr>
          <w:rFonts w:ascii="Times New Roman" w:eastAsia="Times New Roman" w:hAnsi="Times New Roman" w:cs="Times New Roman"/>
          <w:sz w:val="28"/>
          <w:szCs w:val="28"/>
          <w:lang w:val="kk-KZ" w:eastAsia="kk-KZ"/>
        </w:rPr>
        <w:t xml:space="preserve"> мен </w:t>
      </w:r>
      <w:proofErr w:type="spellStart"/>
      <w:r w:rsidRPr="00DE5B6E">
        <w:rPr>
          <w:rFonts w:ascii="Times New Roman" w:eastAsia="Times New Roman" w:hAnsi="Times New Roman" w:cs="Times New Roman"/>
          <w:sz w:val="28"/>
          <w:szCs w:val="28"/>
          <w:lang w:val="kk-KZ" w:eastAsia="kk-KZ"/>
        </w:rPr>
        <w:t>көпкомпонентті</w:t>
      </w:r>
      <w:proofErr w:type="spellEnd"/>
      <w:r w:rsidRPr="00DE5B6E">
        <w:rPr>
          <w:rFonts w:ascii="Times New Roman" w:eastAsia="Times New Roman" w:hAnsi="Times New Roman" w:cs="Times New Roman"/>
          <w:sz w:val="28"/>
          <w:szCs w:val="28"/>
          <w:lang w:val="kk-KZ" w:eastAsia="kk-KZ"/>
        </w:rPr>
        <w:t xml:space="preserve"> гибридті жүйелер де зерттелуде.</w:t>
      </w:r>
    </w:p>
    <w:p w14:paraId="49105CB9" w14:textId="77777777" w:rsidR="006D7493" w:rsidRPr="00DE5B6E" w:rsidRDefault="00801520" w:rsidP="00D15582">
      <w:pPr>
        <w:tabs>
          <w:tab w:val="left" w:pos="851"/>
        </w:tabs>
        <w:spacing w:after="0" w:line="240" w:lineRule="auto"/>
        <w:ind w:firstLine="567"/>
        <w:jc w:val="both"/>
        <w:rPr>
          <w:rFonts w:ascii="Times New Roman" w:eastAsia="Times New Roman" w:hAnsi="Times New Roman" w:cs="Times New Roman"/>
          <w:b/>
          <w:bCs/>
          <w:sz w:val="28"/>
          <w:szCs w:val="28"/>
          <w:lang w:val="kk-KZ" w:eastAsia="kk-KZ"/>
        </w:rPr>
      </w:pPr>
      <w:r w:rsidRPr="00DE5B6E">
        <w:rPr>
          <w:rFonts w:ascii="Times New Roman" w:eastAsia="Times New Roman" w:hAnsi="Times New Roman" w:cs="Times New Roman"/>
          <w:b/>
          <w:bCs/>
          <w:sz w:val="28"/>
          <w:szCs w:val="28"/>
          <w:lang w:val="kk-KZ" w:eastAsia="kk-KZ"/>
        </w:rPr>
        <w:t>Тақырыптың зерттелу дәрежесі.</w:t>
      </w:r>
      <w:r w:rsidR="006D7493" w:rsidRPr="00DE5B6E">
        <w:rPr>
          <w:rFonts w:ascii="Times New Roman" w:eastAsia="Times New Roman" w:hAnsi="Times New Roman" w:cs="Times New Roman"/>
          <w:b/>
          <w:bCs/>
          <w:sz w:val="28"/>
          <w:szCs w:val="28"/>
          <w:lang w:val="kk-KZ" w:eastAsia="kk-KZ"/>
        </w:rPr>
        <w:t xml:space="preserve"> </w:t>
      </w:r>
    </w:p>
    <w:p w14:paraId="6AE38DB2" w14:textId="63EC0B02" w:rsidR="00F169B6" w:rsidRPr="00DE5B6E" w:rsidRDefault="00F169B6" w:rsidP="00D15582">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DE5B6E">
        <w:rPr>
          <w:rFonts w:ascii="Times New Roman" w:eastAsia="Times New Roman" w:hAnsi="Times New Roman" w:cs="Times New Roman"/>
          <w:sz w:val="28"/>
          <w:szCs w:val="28"/>
          <w:lang w:val="kk-KZ" w:eastAsia="kk-KZ"/>
        </w:rPr>
        <w:t>Титан диоксиді (TiO</w:t>
      </w:r>
      <w:r w:rsidRPr="00DE5B6E">
        <w:rPr>
          <w:rFonts w:ascii="Times New Roman" w:eastAsia="Times New Roman" w:hAnsi="Times New Roman" w:cs="Times New Roman"/>
          <w:sz w:val="28"/>
          <w:szCs w:val="28"/>
          <w:vertAlign w:val="subscript"/>
          <w:lang w:val="kk-KZ" w:eastAsia="kk-KZ"/>
        </w:rPr>
        <w:t>2</w:t>
      </w:r>
      <w:r w:rsidRPr="00DE5B6E">
        <w:rPr>
          <w:rFonts w:ascii="Times New Roman" w:eastAsia="Times New Roman" w:hAnsi="Times New Roman" w:cs="Times New Roman"/>
          <w:sz w:val="28"/>
          <w:szCs w:val="28"/>
          <w:lang w:val="kk-KZ" w:eastAsia="kk-KZ"/>
        </w:rPr>
        <w:t xml:space="preserve">) органикалық ластағыштарды </w:t>
      </w:r>
      <w:proofErr w:type="spellStart"/>
      <w:r w:rsidRPr="00DE5B6E">
        <w:rPr>
          <w:rFonts w:ascii="Times New Roman" w:eastAsia="Times New Roman" w:hAnsi="Times New Roman" w:cs="Times New Roman"/>
          <w:sz w:val="28"/>
          <w:szCs w:val="28"/>
          <w:lang w:val="kk-KZ" w:eastAsia="kk-KZ"/>
        </w:rPr>
        <w:t>фотокаталитикалық</w:t>
      </w:r>
      <w:proofErr w:type="spellEnd"/>
      <w:r w:rsidRPr="00DE5B6E">
        <w:rPr>
          <w:rFonts w:ascii="Times New Roman" w:eastAsia="Times New Roman" w:hAnsi="Times New Roman" w:cs="Times New Roman"/>
          <w:sz w:val="28"/>
          <w:szCs w:val="28"/>
          <w:lang w:val="kk-KZ" w:eastAsia="kk-KZ"/>
        </w:rPr>
        <w:t xml:space="preserve"> ыдырату үшін негізгі қосылыс болып саналады, өйткені ол </w:t>
      </w:r>
      <w:proofErr w:type="spellStart"/>
      <w:r w:rsidRPr="00DE5B6E">
        <w:rPr>
          <w:rFonts w:ascii="Times New Roman" w:eastAsia="Times New Roman" w:hAnsi="Times New Roman" w:cs="Times New Roman"/>
          <w:sz w:val="28"/>
          <w:szCs w:val="28"/>
          <w:lang w:val="kk-KZ" w:eastAsia="kk-KZ"/>
        </w:rPr>
        <w:t>уытсыздығы</w:t>
      </w:r>
      <w:proofErr w:type="spellEnd"/>
      <w:r w:rsidRPr="00DE5B6E">
        <w:rPr>
          <w:rFonts w:ascii="Times New Roman" w:eastAsia="Times New Roman" w:hAnsi="Times New Roman" w:cs="Times New Roman"/>
          <w:sz w:val="28"/>
          <w:szCs w:val="28"/>
          <w:lang w:val="kk-KZ" w:eastAsia="kk-KZ"/>
        </w:rPr>
        <w:t xml:space="preserve">, </w:t>
      </w:r>
      <w:proofErr w:type="spellStart"/>
      <w:r w:rsidRPr="00DE5B6E">
        <w:rPr>
          <w:rFonts w:ascii="Times New Roman" w:eastAsia="Times New Roman" w:hAnsi="Times New Roman" w:cs="Times New Roman"/>
          <w:sz w:val="28"/>
          <w:szCs w:val="28"/>
          <w:lang w:val="kk-KZ" w:eastAsia="kk-KZ"/>
        </w:rPr>
        <w:t>фототұрақтылығы</w:t>
      </w:r>
      <w:proofErr w:type="spellEnd"/>
      <w:r w:rsidRPr="00DE5B6E">
        <w:rPr>
          <w:rFonts w:ascii="Times New Roman" w:eastAsia="Times New Roman" w:hAnsi="Times New Roman" w:cs="Times New Roman"/>
          <w:sz w:val="28"/>
          <w:szCs w:val="28"/>
          <w:lang w:val="kk-KZ" w:eastAsia="kk-KZ"/>
        </w:rPr>
        <w:t xml:space="preserve">, коррозияға, физикалық және химиялық әсерлерге жоғары төзімділігі, сондай-ақ алынуының өзіндік құнының төмендігі сияқты артықшылықтарға ие. Дегенмен оның көрінетін немесе күн сәулесімен жарықтандырылған жағдайдағы тиімділігі тыйым салынған аймақтың енімен (~3,2 </w:t>
      </w:r>
      <w:proofErr w:type="spellStart"/>
      <w:r w:rsidRPr="00DE5B6E">
        <w:rPr>
          <w:rFonts w:ascii="Times New Roman" w:eastAsia="Times New Roman" w:hAnsi="Times New Roman" w:cs="Times New Roman"/>
          <w:sz w:val="28"/>
          <w:szCs w:val="28"/>
          <w:lang w:val="kk-KZ" w:eastAsia="kk-KZ"/>
        </w:rPr>
        <w:t>эВ</w:t>
      </w:r>
      <w:proofErr w:type="spellEnd"/>
      <w:r w:rsidRPr="00DE5B6E">
        <w:rPr>
          <w:rFonts w:ascii="Times New Roman" w:eastAsia="Times New Roman" w:hAnsi="Times New Roman" w:cs="Times New Roman"/>
          <w:sz w:val="28"/>
          <w:szCs w:val="28"/>
          <w:lang w:val="kk-KZ" w:eastAsia="kk-KZ"/>
        </w:rPr>
        <w:t xml:space="preserve">, </w:t>
      </w:r>
      <w:proofErr w:type="spellStart"/>
      <w:r w:rsidRPr="00DE5B6E">
        <w:rPr>
          <w:rFonts w:ascii="Times New Roman" w:eastAsia="Times New Roman" w:hAnsi="Times New Roman" w:cs="Times New Roman"/>
          <w:sz w:val="28"/>
          <w:szCs w:val="28"/>
          <w:lang w:val="kk-KZ" w:eastAsia="kk-KZ"/>
        </w:rPr>
        <w:t>анатаз</w:t>
      </w:r>
      <w:proofErr w:type="spellEnd"/>
      <w:r w:rsidRPr="00DE5B6E">
        <w:rPr>
          <w:rFonts w:ascii="Times New Roman" w:eastAsia="Times New Roman" w:hAnsi="Times New Roman" w:cs="Times New Roman"/>
          <w:sz w:val="28"/>
          <w:szCs w:val="28"/>
          <w:lang w:val="kk-KZ" w:eastAsia="kk-KZ"/>
        </w:rPr>
        <w:t xml:space="preserve"> үшін) және жарық әсерінен түзілетін электрон-тесік жұптарының </w:t>
      </w:r>
      <w:proofErr w:type="spellStart"/>
      <w:r w:rsidRPr="00DE5B6E">
        <w:rPr>
          <w:rFonts w:ascii="Times New Roman" w:eastAsia="Times New Roman" w:hAnsi="Times New Roman" w:cs="Times New Roman"/>
          <w:sz w:val="28"/>
          <w:szCs w:val="28"/>
          <w:lang w:val="kk-KZ" w:eastAsia="kk-KZ"/>
        </w:rPr>
        <w:t>рекомбинация</w:t>
      </w:r>
      <w:proofErr w:type="spellEnd"/>
      <w:r w:rsidRPr="00DE5B6E">
        <w:rPr>
          <w:rFonts w:ascii="Times New Roman" w:eastAsia="Times New Roman" w:hAnsi="Times New Roman" w:cs="Times New Roman"/>
          <w:sz w:val="28"/>
          <w:szCs w:val="28"/>
          <w:lang w:val="kk-KZ" w:eastAsia="kk-KZ"/>
        </w:rPr>
        <w:t xml:space="preserve"> жылдамдығының жоғарылығымен шектеледі. Осы шектеулерді еңсеру үшін TiO</w:t>
      </w:r>
      <w:r w:rsidRPr="00DE5B6E">
        <w:rPr>
          <w:rFonts w:ascii="Times New Roman" w:eastAsia="Times New Roman" w:hAnsi="Times New Roman" w:cs="Times New Roman"/>
          <w:sz w:val="28"/>
          <w:szCs w:val="28"/>
          <w:vertAlign w:val="subscript"/>
          <w:lang w:val="kk-KZ" w:eastAsia="kk-KZ"/>
        </w:rPr>
        <w:t>2</w:t>
      </w:r>
      <w:r w:rsidRPr="00DE5B6E">
        <w:rPr>
          <w:rFonts w:ascii="Times New Roman" w:eastAsia="Times New Roman" w:hAnsi="Times New Roman" w:cs="Times New Roman"/>
          <w:sz w:val="28"/>
          <w:szCs w:val="28"/>
          <w:lang w:val="kk-KZ" w:eastAsia="kk-KZ"/>
        </w:rPr>
        <w:t xml:space="preserve">-ні модификациялаудың әртүрлі стратегиялары қолданылады, </w:t>
      </w:r>
      <w:r w:rsidRPr="00DE5B6E">
        <w:rPr>
          <w:rFonts w:ascii="Times New Roman" w:eastAsia="Times New Roman" w:hAnsi="Times New Roman" w:cs="Times New Roman"/>
          <w:sz w:val="28"/>
          <w:szCs w:val="28"/>
          <w:lang w:val="kk-KZ" w:eastAsia="kk-KZ"/>
        </w:rPr>
        <w:lastRenderedPageBreak/>
        <w:t xml:space="preserve">соның ішінде </w:t>
      </w:r>
      <w:proofErr w:type="spellStart"/>
      <w:r w:rsidRPr="00DE5B6E">
        <w:rPr>
          <w:rFonts w:ascii="Times New Roman" w:eastAsia="Times New Roman" w:hAnsi="Times New Roman" w:cs="Times New Roman"/>
          <w:sz w:val="28"/>
          <w:szCs w:val="28"/>
          <w:lang w:val="kk-KZ" w:eastAsia="kk-KZ"/>
        </w:rPr>
        <w:t>анатаз</w:t>
      </w:r>
      <w:proofErr w:type="spellEnd"/>
      <w:r w:rsidRPr="00DE5B6E">
        <w:rPr>
          <w:rFonts w:ascii="Times New Roman" w:eastAsia="Times New Roman" w:hAnsi="Times New Roman" w:cs="Times New Roman"/>
          <w:sz w:val="28"/>
          <w:szCs w:val="28"/>
          <w:lang w:val="kk-KZ" w:eastAsia="kk-KZ"/>
        </w:rPr>
        <w:t xml:space="preserve"> бен </w:t>
      </w:r>
      <w:proofErr w:type="spellStart"/>
      <w:r w:rsidRPr="00DE5B6E">
        <w:rPr>
          <w:rFonts w:ascii="Times New Roman" w:eastAsia="Times New Roman" w:hAnsi="Times New Roman" w:cs="Times New Roman"/>
          <w:sz w:val="28"/>
          <w:szCs w:val="28"/>
          <w:lang w:val="kk-KZ" w:eastAsia="kk-KZ"/>
        </w:rPr>
        <w:t>рутилдің</w:t>
      </w:r>
      <w:proofErr w:type="spellEnd"/>
      <w:r w:rsidRPr="00DE5B6E">
        <w:rPr>
          <w:rFonts w:ascii="Times New Roman" w:eastAsia="Times New Roman" w:hAnsi="Times New Roman" w:cs="Times New Roman"/>
          <w:sz w:val="28"/>
          <w:szCs w:val="28"/>
          <w:lang w:val="kk-KZ" w:eastAsia="kk-KZ"/>
        </w:rPr>
        <w:t xml:space="preserve"> фазалық арақатынасын бақылау, металдармен және/немесе </w:t>
      </w:r>
      <w:proofErr w:type="spellStart"/>
      <w:r w:rsidRPr="00DE5B6E">
        <w:rPr>
          <w:rFonts w:ascii="Times New Roman" w:eastAsia="Times New Roman" w:hAnsi="Times New Roman" w:cs="Times New Roman"/>
          <w:sz w:val="28"/>
          <w:szCs w:val="28"/>
          <w:lang w:val="kk-KZ" w:eastAsia="kk-KZ"/>
        </w:rPr>
        <w:t>бейметалдармен</w:t>
      </w:r>
      <w:proofErr w:type="spellEnd"/>
      <w:r w:rsidRPr="00DE5B6E">
        <w:rPr>
          <w:rFonts w:ascii="Times New Roman" w:eastAsia="Times New Roman" w:hAnsi="Times New Roman" w:cs="Times New Roman"/>
          <w:sz w:val="28"/>
          <w:szCs w:val="28"/>
          <w:lang w:val="kk-KZ" w:eastAsia="kk-KZ"/>
        </w:rPr>
        <w:t xml:space="preserve"> </w:t>
      </w:r>
      <w:proofErr w:type="spellStart"/>
      <w:r w:rsidRPr="00DE5B6E">
        <w:rPr>
          <w:rFonts w:ascii="Times New Roman" w:eastAsia="Times New Roman" w:hAnsi="Times New Roman" w:cs="Times New Roman"/>
          <w:sz w:val="28"/>
          <w:szCs w:val="28"/>
          <w:lang w:val="kk-KZ" w:eastAsia="kk-KZ"/>
        </w:rPr>
        <w:t>легирлеу</w:t>
      </w:r>
      <w:proofErr w:type="spellEnd"/>
      <w:r w:rsidRPr="00DE5B6E">
        <w:rPr>
          <w:rFonts w:ascii="Times New Roman" w:eastAsia="Times New Roman" w:hAnsi="Times New Roman" w:cs="Times New Roman"/>
          <w:sz w:val="28"/>
          <w:szCs w:val="28"/>
          <w:lang w:val="kk-KZ" w:eastAsia="kk-KZ"/>
        </w:rPr>
        <w:t xml:space="preserve">, </w:t>
      </w:r>
      <w:proofErr w:type="spellStart"/>
      <w:r w:rsidRPr="00DE5B6E">
        <w:rPr>
          <w:rFonts w:ascii="Times New Roman" w:eastAsia="Times New Roman" w:hAnsi="Times New Roman" w:cs="Times New Roman"/>
          <w:sz w:val="28"/>
          <w:szCs w:val="28"/>
          <w:lang w:val="kk-KZ" w:eastAsia="kk-KZ"/>
        </w:rPr>
        <w:t>гетероқұрылымдар</w:t>
      </w:r>
      <w:proofErr w:type="spellEnd"/>
      <w:r w:rsidRPr="00DE5B6E">
        <w:rPr>
          <w:rFonts w:ascii="Times New Roman" w:eastAsia="Times New Roman" w:hAnsi="Times New Roman" w:cs="Times New Roman"/>
          <w:sz w:val="28"/>
          <w:szCs w:val="28"/>
          <w:lang w:val="kk-KZ" w:eastAsia="kk-KZ"/>
        </w:rPr>
        <w:t xml:space="preserve"> қалыптастыру. Осыған байланысты МОҚҚ-тан TiO</w:t>
      </w:r>
      <w:r w:rsidRPr="00DE5B6E">
        <w:rPr>
          <w:rFonts w:ascii="Times New Roman" w:eastAsia="Times New Roman" w:hAnsi="Times New Roman" w:cs="Times New Roman"/>
          <w:sz w:val="28"/>
          <w:szCs w:val="28"/>
          <w:vertAlign w:val="subscript"/>
          <w:lang w:val="kk-KZ" w:eastAsia="kk-KZ"/>
        </w:rPr>
        <w:t>2</w:t>
      </w:r>
      <w:r w:rsidRPr="00DE5B6E">
        <w:rPr>
          <w:rFonts w:ascii="Times New Roman" w:eastAsia="Times New Roman" w:hAnsi="Times New Roman" w:cs="Times New Roman"/>
          <w:sz w:val="28"/>
          <w:szCs w:val="28"/>
          <w:lang w:val="kk-KZ" w:eastAsia="kk-KZ"/>
        </w:rPr>
        <w:t xml:space="preserve"> </w:t>
      </w:r>
      <w:proofErr w:type="spellStart"/>
      <w:r w:rsidRPr="00DE5B6E">
        <w:rPr>
          <w:rFonts w:ascii="Times New Roman" w:eastAsia="Times New Roman" w:hAnsi="Times New Roman" w:cs="Times New Roman"/>
          <w:sz w:val="28"/>
          <w:szCs w:val="28"/>
          <w:lang w:val="kk-KZ" w:eastAsia="kk-KZ"/>
        </w:rPr>
        <w:t>нанобөлшектерін</w:t>
      </w:r>
      <w:proofErr w:type="spellEnd"/>
      <w:r w:rsidRPr="00DE5B6E">
        <w:rPr>
          <w:rFonts w:ascii="Times New Roman" w:eastAsia="Times New Roman" w:hAnsi="Times New Roman" w:cs="Times New Roman"/>
          <w:sz w:val="28"/>
          <w:szCs w:val="28"/>
          <w:lang w:val="kk-KZ" w:eastAsia="kk-KZ"/>
        </w:rPr>
        <w:t xml:space="preserve"> алу перспективалы бағыт болып табылады, </w:t>
      </w:r>
      <w:r w:rsidR="005A0D05" w:rsidRPr="00DE5B6E">
        <w:rPr>
          <w:rFonts w:ascii="Times New Roman" w:eastAsia="Times New Roman" w:hAnsi="Times New Roman" w:cs="Times New Roman"/>
          <w:sz w:val="28"/>
          <w:szCs w:val="28"/>
          <w:lang w:val="kk-KZ" w:eastAsia="kk-KZ"/>
        </w:rPr>
        <w:t xml:space="preserve">себебі </w:t>
      </w:r>
      <w:r w:rsidRPr="00DE5B6E">
        <w:rPr>
          <w:rFonts w:ascii="Times New Roman" w:eastAsia="Times New Roman" w:hAnsi="Times New Roman" w:cs="Times New Roman"/>
          <w:sz w:val="28"/>
          <w:szCs w:val="28"/>
          <w:lang w:val="kk-KZ" w:eastAsia="kk-KZ"/>
        </w:rPr>
        <w:t>бұл катализатордың жоғары меншікті бетін, оның беткі морфологиясын реттеуді қамтамасыз етіп, фотохимиялық процестерде зарядтың неғұрлым тиімді тасымалдануына ықпал етеді.</w:t>
      </w:r>
    </w:p>
    <w:p w14:paraId="36BFDF93" w14:textId="31FB5762" w:rsidR="00F169B6" w:rsidRPr="00DE5B6E" w:rsidRDefault="00F0672F" w:rsidP="00D15582">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0672F">
        <w:rPr>
          <w:rFonts w:ascii="Times New Roman" w:eastAsia="Times New Roman" w:hAnsi="Times New Roman" w:cs="Times New Roman"/>
          <w:i/>
          <w:iCs/>
          <w:sz w:val="28"/>
          <w:szCs w:val="28"/>
          <w:lang w:val="kk-KZ" w:eastAsia="kk-KZ"/>
        </w:rPr>
        <w:t>(</w:t>
      </w:r>
      <w:proofErr w:type="spellStart"/>
      <w:r w:rsidRPr="00F0672F">
        <w:rPr>
          <w:rFonts w:ascii="Times New Roman" w:eastAsia="Times New Roman" w:hAnsi="Times New Roman" w:cs="Times New Roman"/>
          <w:i/>
          <w:iCs/>
          <w:sz w:val="28"/>
          <w:szCs w:val="28"/>
          <w:lang w:val="kk-KZ" w:eastAsia="kk-KZ"/>
        </w:rPr>
        <w:t>Science</w:t>
      </w:r>
      <w:proofErr w:type="spellEnd"/>
      <w:r w:rsidRPr="00F0672F">
        <w:rPr>
          <w:rFonts w:ascii="Times New Roman" w:eastAsia="Times New Roman" w:hAnsi="Times New Roman" w:cs="Times New Roman"/>
          <w:i/>
          <w:iCs/>
          <w:sz w:val="28"/>
          <w:szCs w:val="28"/>
          <w:lang w:val="kk-KZ" w:eastAsia="kk-KZ"/>
        </w:rPr>
        <w:t xml:space="preserve">. 2001. </w:t>
      </w:r>
      <w:proofErr w:type="spellStart"/>
      <w:r w:rsidRPr="00F0672F">
        <w:rPr>
          <w:rFonts w:ascii="Times New Roman" w:eastAsia="Times New Roman" w:hAnsi="Times New Roman" w:cs="Times New Roman"/>
          <w:i/>
          <w:iCs/>
          <w:sz w:val="28"/>
          <w:szCs w:val="28"/>
          <w:lang w:val="kk-KZ" w:eastAsia="kk-KZ"/>
        </w:rPr>
        <w:t>Vol</w:t>
      </w:r>
      <w:proofErr w:type="spellEnd"/>
      <w:r w:rsidRPr="00F0672F">
        <w:rPr>
          <w:rFonts w:ascii="Times New Roman" w:eastAsia="Times New Roman" w:hAnsi="Times New Roman" w:cs="Times New Roman"/>
          <w:i/>
          <w:iCs/>
          <w:sz w:val="28"/>
          <w:szCs w:val="28"/>
          <w:lang w:val="kk-KZ" w:eastAsia="kk-KZ"/>
        </w:rPr>
        <w:t>. 293, P. 269–271)</w:t>
      </w:r>
      <w:r w:rsidR="0070324D" w:rsidRPr="00DE5B6E">
        <w:rPr>
          <w:rFonts w:ascii="Times New Roman" w:eastAsia="Times New Roman" w:hAnsi="Times New Roman" w:cs="Times New Roman"/>
          <w:sz w:val="28"/>
          <w:szCs w:val="28"/>
          <w:lang w:val="kk-KZ" w:eastAsia="kk-KZ"/>
        </w:rPr>
        <w:t xml:space="preserve"> жұмысында</w:t>
      </w:r>
      <w:r w:rsidR="00F169B6" w:rsidRPr="00DE5B6E">
        <w:rPr>
          <w:rFonts w:ascii="Times New Roman" w:eastAsia="Times New Roman" w:hAnsi="Times New Roman" w:cs="Times New Roman"/>
          <w:sz w:val="28"/>
          <w:szCs w:val="28"/>
          <w:lang w:val="kk-KZ" w:eastAsia="kk-KZ"/>
        </w:rPr>
        <w:t xml:space="preserve"> азотпен </w:t>
      </w:r>
      <w:proofErr w:type="spellStart"/>
      <w:r w:rsidR="00F169B6" w:rsidRPr="00DE5B6E">
        <w:rPr>
          <w:rFonts w:ascii="Times New Roman" w:eastAsia="Times New Roman" w:hAnsi="Times New Roman" w:cs="Times New Roman"/>
          <w:sz w:val="28"/>
          <w:szCs w:val="28"/>
          <w:lang w:val="kk-KZ" w:eastAsia="kk-KZ"/>
        </w:rPr>
        <w:t>легирлеу</w:t>
      </w:r>
      <w:proofErr w:type="spellEnd"/>
      <w:r w:rsidR="00F169B6" w:rsidRPr="00DE5B6E">
        <w:rPr>
          <w:rFonts w:ascii="Times New Roman" w:eastAsia="Times New Roman" w:hAnsi="Times New Roman" w:cs="Times New Roman"/>
          <w:sz w:val="28"/>
          <w:szCs w:val="28"/>
          <w:lang w:val="kk-KZ" w:eastAsia="kk-KZ"/>
        </w:rPr>
        <w:t xml:space="preserve"> TiO</w:t>
      </w:r>
      <w:r w:rsidR="00F169B6" w:rsidRPr="00DE5B6E">
        <w:rPr>
          <w:rFonts w:ascii="Times New Roman" w:eastAsia="Times New Roman" w:hAnsi="Times New Roman" w:cs="Times New Roman"/>
          <w:sz w:val="28"/>
          <w:szCs w:val="28"/>
          <w:vertAlign w:val="subscript"/>
          <w:lang w:val="kk-KZ" w:eastAsia="kk-KZ"/>
        </w:rPr>
        <w:t>2</w:t>
      </w:r>
      <w:r w:rsidR="00F169B6" w:rsidRPr="00DE5B6E">
        <w:rPr>
          <w:rFonts w:ascii="Times New Roman" w:eastAsia="Times New Roman" w:hAnsi="Times New Roman" w:cs="Times New Roman"/>
          <w:sz w:val="28"/>
          <w:szCs w:val="28"/>
          <w:lang w:val="kk-KZ" w:eastAsia="kk-KZ"/>
        </w:rPr>
        <w:t xml:space="preserve">-нің тыйым салынған аймағын азайтып, көрінетін жарық аймағында </w:t>
      </w:r>
      <w:proofErr w:type="spellStart"/>
      <w:r w:rsidR="00F169B6" w:rsidRPr="00DE5B6E">
        <w:rPr>
          <w:rFonts w:ascii="Times New Roman" w:eastAsia="Times New Roman" w:hAnsi="Times New Roman" w:cs="Times New Roman"/>
          <w:sz w:val="28"/>
          <w:szCs w:val="28"/>
          <w:lang w:val="kk-KZ" w:eastAsia="kk-KZ"/>
        </w:rPr>
        <w:t>фотобелсенділіктің</w:t>
      </w:r>
      <w:proofErr w:type="spellEnd"/>
      <w:r w:rsidR="00F169B6" w:rsidRPr="00DE5B6E">
        <w:rPr>
          <w:rFonts w:ascii="Times New Roman" w:eastAsia="Times New Roman" w:hAnsi="Times New Roman" w:cs="Times New Roman"/>
          <w:sz w:val="28"/>
          <w:szCs w:val="28"/>
          <w:lang w:val="kk-KZ" w:eastAsia="kk-KZ"/>
        </w:rPr>
        <w:t xml:space="preserve"> пайда болуына әкелетінін көрсетті. Кейінгі жұмыстар материалдың дамыған </w:t>
      </w:r>
      <w:proofErr w:type="spellStart"/>
      <w:r w:rsidR="00F169B6" w:rsidRPr="00DE5B6E">
        <w:rPr>
          <w:rFonts w:ascii="Times New Roman" w:eastAsia="Times New Roman" w:hAnsi="Times New Roman" w:cs="Times New Roman"/>
          <w:sz w:val="28"/>
          <w:szCs w:val="28"/>
          <w:lang w:val="kk-KZ" w:eastAsia="kk-KZ"/>
        </w:rPr>
        <w:t>кеуектілігімен</w:t>
      </w:r>
      <w:proofErr w:type="spellEnd"/>
      <w:r w:rsidR="00F169B6" w:rsidRPr="00DE5B6E">
        <w:rPr>
          <w:rFonts w:ascii="Times New Roman" w:eastAsia="Times New Roman" w:hAnsi="Times New Roman" w:cs="Times New Roman"/>
          <w:sz w:val="28"/>
          <w:szCs w:val="28"/>
          <w:lang w:val="kk-KZ" w:eastAsia="kk-KZ"/>
        </w:rPr>
        <w:t xml:space="preserve"> аймақтық құрылымды модификациялауды үйлестіруге мүмкіндік берген прекурсорлар ретінде металл-органикалық қаңқалы құрылымдарды (МОҚҚ) пайдалануға бағытталды. Осы бағытта </w:t>
      </w:r>
      <w:r w:rsidRPr="00F0672F">
        <w:rPr>
          <w:rFonts w:ascii="Times New Roman" w:eastAsia="Times New Roman" w:hAnsi="Times New Roman" w:cs="Times New Roman"/>
          <w:sz w:val="28"/>
          <w:szCs w:val="28"/>
          <w:lang w:val="kk-KZ" w:eastAsia="kk-KZ"/>
        </w:rPr>
        <w:t>(</w:t>
      </w:r>
      <w:proofErr w:type="spellStart"/>
      <w:r w:rsidRPr="00F0672F">
        <w:rPr>
          <w:rFonts w:ascii="Times New Roman" w:eastAsia="Times New Roman" w:hAnsi="Times New Roman" w:cs="Times New Roman"/>
          <w:sz w:val="28"/>
          <w:szCs w:val="28"/>
          <w:lang w:val="kk-KZ" w:eastAsia="kk-KZ"/>
        </w:rPr>
        <w:t>Chem</w:t>
      </w:r>
      <w:proofErr w:type="spellEnd"/>
      <w:r w:rsidRPr="00F0672F">
        <w:rPr>
          <w:rFonts w:ascii="Times New Roman" w:eastAsia="Times New Roman" w:hAnsi="Times New Roman" w:cs="Times New Roman"/>
          <w:sz w:val="28"/>
          <w:szCs w:val="28"/>
          <w:lang w:val="kk-KZ" w:eastAsia="kk-KZ"/>
        </w:rPr>
        <w:t xml:space="preserve">. </w:t>
      </w:r>
      <w:proofErr w:type="spellStart"/>
      <w:r w:rsidRPr="00F0672F">
        <w:rPr>
          <w:rFonts w:ascii="Times New Roman" w:eastAsia="Times New Roman" w:hAnsi="Times New Roman" w:cs="Times New Roman"/>
          <w:sz w:val="28"/>
          <w:szCs w:val="28"/>
          <w:lang w:val="kk-KZ" w:eastAsia="kk-KZ"/>
        </w:rPr>
        <w:t>Eng</w:t>
      </w:r>
      <w:proofErr w:type="spellEnd"/>
      <w:r w:rsidRPr="00F0672F">
        <w:rPr>
          <w:rFonts w:ascii="Times New Roman" w:eastAsia="Times New Roman" w:hAnsi="Times New Roman" w:cs="Times New Roman"/>
          <w:sz w:val="28"/>
          <w:szCs w:val="28"/>
          <w:lang w:val="kk-KZ" w:eastAsia="kk-KZ"/>
        </w:rPr>
        <w:t xml:space="preserve">. J. 2019. </w:t>
      </w:r>
      <w:proofErr w:type="spellStart"/>
      <w:r w:rsidRPr="00F0672F">
        <w:rPr>
          <w:rFonts w:ascii="Times New Roman" w:eastAsia="Times New Roman" w:hAnsi="Times New Roman" w:cs="Times New Roman"/>
          <w:sz w:val="28"/>
          <w:szCs w:val="28"/>
          <w:lang w:val="kk-KZ" w:eastAsia="kk-KZ"/>
        </w:rPr>
        <w:t>Vol</w:t>
      </w:r>
      <w:proofErr w:type="spellEnd"/>
      <w:r w:rsidRPr="00F0672F">
        <w:rPr>
          <w:rFonts w:ascii="Times New Roman" w:eastAsia="Times New Roman" w:hAnsi="Times New Roman" w:cs="Times New Roman"/>
          <w:sz w:val="28"/>
          <w:szCs w:val="28"/>
          <w:lang w:val="kk-KZ" w:eastAsia="kk-KZ"/>
        </w:rPr>
        <w:t>. 360, P. 75–88)</w:t>
      </w:r>
      <w:r w:rsidR="0070324D" w:rsidRPr="00DE5B6E">
        <w:rPr>
          <w:rFonts w:ascii="Times New Roman" w:eastAsia="Times New Roman" w:hAnsi="Times New Roman" w:cs="Times New Roman"/>
          <w:sz w:val="28"/>
          <w:szCs w:val="28"/>
          <w:lang w:val="kk-KZ" w:eastAsia="kk-KZ"/>
        </w:rPr>
        <w:t xml:space="preserve"> жұмысы</w:t>
      </w:r>
      <w:r w:rsidR="00F169B6" w:rsidRPr="00DE5B6E">
        <w:rPr>
          <w:rFonts w:ascii="Times New Roman" w:eastAsia="Times New Roman" w:hAnsi="Times New Roman" w:cs="Times New Roman"/>
          <w:sz w:val="28"/>
          <w:szCs w:val="28"/>
          <w:lang w:val="kk-KZ" w:eastAsia="kk-KZ"/>
        </w:rPr>
        <w:t xml:space="preserve"> MIL-125 негізінде темір иондарын сіңіру әдісімен және кейінгі </w:t>
      </w:r>
      <w:r w:rsidR="00742C04" w:rsidRPr="00DE5B6E">
        <w:rPr>
          <w:rFonts w:ascii="Times New Roman" w:eastAsia="Times New Roman" w:hAnsi="Times New Roman" w:cs="Times New Roman"/>
          <w:sz w:val="28"/>
          <w:szCs w:val="28"/>
          <w:lang w:val="kk-KZ" w:eastAsia="kk-KZ"/>
        </w:rPr>
        <w:t>термиялық өңдеу</w:t>
      </w:r>
      <w:r w:rsidR="00F169B6" w:rsidRPr="00DE5B6E">
        <w:rPr>
          <w:rFonts w:ascii="Times New Roman" w:eastAsia="Times New Roman" w:hAnsi="Times New Roman" w:cs="Times New Roman"/>
          <w:sz w:val="28"/>
          <w:szCs w:val="28"/>
          <w:lang w:val="kk-KZ" w:eastAsia="kk-KZ"/>
        </w:rPr>
        <w:t xml:space="preserve"> арқылы темірмен </w:t>
      </w:r>
      <w:proofErr w:type="spellStart"/>
      <w:r w:rsidR="00F169B6" w:rsidRPr="00DE5B6E">
        <w:rPr>
          <w:rFonts w:ascii="Times New Roman" w:eastAsia="Times New Roman" w:hAnsi="Times New Roman" w:cs="Times New Roman"/>
          <w:sz w:val="28"/>
          <w:szCs w:val="28"/>
          <w:lang w:val="kk-KZ" w:eastAsia="kk-KZ"/>
        </w:rPr>
        <w:t>легирленген</w:t>
      </w:r>
      <w:proofErr w:type="spellEnd"/>
      <w:r w:rsidR="00F169B6" w:rsidRPr="00DE5B6E">
        <w:rPr>
          <w:rFonts w:ascii="Times New Roman" w:eastAsia="Times New Roman" w:hAnsi="Times New Roman" w:cs="Times New Roman"/>
          <w:sz w:val="28"/>
          <w:szCs w:val="28"/>
          <w:lang w:val="kk-KZ" w:eastAsia="kk-KZ"/>
        </w:rPr>
        <w:t xml:space="preserve"> TiO</w:t>
      </w:r>
      <w:r w:rsidR="00F169B6" w:rsidRPr="00DE5B6E">
        <w:rPr>
          <w:rFonts w:ascii="Times New Roman" w:eastAsia="Times New Roman" w:hAnsi="Times New Roman" w:cs="Times New Roman"/>
          <w:sz w:val="28"/>
          <w:szCs w:val="28"/>
          <w:vertAlign w:val="subscript"/>
          <w:lang w:val="kk-KZ" w:eastAsia="kk-KZ"/>
        </w:rPr>
        <w:t>2</w:t>
      </w:r>
      <w:r w:rsidR="00F169B6" w:rsidRPr="00DE5B6E">
        <w:rPr>
          <w:rFonts w:ascii="Times New Roman" w:eastAsia="Times New Roman" w:hAnsi="Times New Roman" w:cs="Times New Roman"/>
          <w:sz w:val="28"/>
          <w:szCs w:val="28"/>
          <w:lang w:val="kk-KZ" w:eastAsia="kk-KZ"/>
        </w:rPr>
        <w:t xml:space="preserve"> алудың мүмкіндігін көрсетті. </w:t>
      </w:r>
      <w:proofErr w:type="spellStart"/>
      <w:r w:rsidR="00F169B6" w:rsidRPr="00DE5B6E">
        <w:rPr>
          <w:rFonts w:ascii="Times New Roman" w:eastAsia="Times New Roman" w:hAnsi="Times New Roman" w:cs="Times New Roman"/>
          <w:sz w:val="28"/>
          <w:szCs w:val="28"/>
          <w:lang w:val="kk-KZ" w:eastAsia="kk-KZ"/>
        </w:rPr>
        <w:t>Scopus</w:t>
      </w:r>
      <w:proofErr w:type="spellEnd"/>
      <w:r w:rsidR="00F169B6" w:rsidRPr="00DE5B6E">
        <w:rPr>
          <w:rFonts w:ascii="Times New Roman" w:eastAsia="Times New Roman" w:hAnsi="Times New Roman" w:cs="Times New Roman"/>
          <w:sz w:val="28"/>
          <w:szCs w:val="28"/>
          <w:lang w:val="kk-KZ" w:eastAsia="kk-KZ"/>
        </w:rPr>
        <w:t xml:space="preserve"> дерекқорындағы соңғы екі онжылдықтағы жарияланымдар «TiO</w:t>
      </w:r>
      <w:r w:rsidR="00F169B6" w:rsidRPr="00DE5B6E">
        <w:rPr>
          <w:rFonts w:ascii="Times New Roman" w:eastAsia="Times New Roman" w:hAnsi="Times New Roman" w:cs="Times New Roman"/>
          <w:sz w:val="28"/>
          <w:szCs w:val="28"/>
          <w:vertAlign w:val="subscript"/>
          <w:lang w:val="kk-KZ" w:eastAsia="kk-KZ"/>
        </w:rPr>
        <w:t>2</w:t>
      </w:r>
      <w:r w:rsidR="00F169B6" w:rsidRPr="00DE5B6E">
        <w:rPr>
          <w:rFonts w:ascii="Times New Roman" w:eastAsia="Times New Roman" w:hAnsi="Times New Roman" w:cs="Times New Roman"/>
          <w:sz w:val="28"/>
          <w:szCs w:val="28"/>
          <w:lang w:val="kk-KZ" w:eastAsia="kk-KZ"/>
        </w:rPr>
        <w:t xml:space="preserve">-ні металдармен </w:t>
      </w:r>
      <w:proofErr w:type="spellStart"/>
      <w:r w:rsidR="00F169B6" w:rsidRPr="00DE5B6E">
        <w:rPr>
          <w:rFonts w:ascii="Times New Roman" w:eastAsia="Times New Roman" w:hAnsi="Times New Roman" w:cs="Times New Roman"/>
          <w:sz w:val="28"/>
          <w:szCs w:val="28"/>
          <w:lang w:val="kk-KZ" w:eastAsia="kk-KZ"/>
        </w:rPr>
        <w:t>легирлеу</w:t>
      </w:r>
      <w:proofErr w:type="spellEnd"/>
      <w:r w:rsidR="00F169B6" w:rsidRPr="00DE5B6E">
        <w:rPr>
          <w:rFonts w:ascii="Times New Roman" w:eastAsia="Times New Roman" w:hAnsi="Times New Roman" w:cs="Times New Roman"/>
          <w:sz w:val="28"/>
          <w:szCs w:val="28"/>
          <w:lang w:val="kk-KZ" w:eastAsia="kk-KZ"/>
        </w:rPr>
        <w:t xml:space="preserve">» тақырыбы бойынша </w:t>
      </w:r>
      <w:r w:rsidR="005A0D05" w:rsidRPr="00DE5B6E">
        <w:rPr>
          <w:rFonts w:ascii="Times New Roman" w:eastAsia="Times New Roman" w:hAnsi="Times New Roman" w:cs="Times New Roman"/>
          <w:sz w:val="28"/>
          <w:szCs w:val="28"/>
          <w:lang w:val="kk-KZ" w:eastAsia="kk-KZ"/>
        </w:rPr>
        <w:t>зерттеу жұмыстарының</w:t>
      </w:r>
      <w:r w:rsidR="00F169B6" w:rsidRPr="00DE5B6E">
        <w:rPr>
          <w:rFonts w:ascii="Times New Roman" w:eastAsia="Times New Roman" w:hAnsi="Times New Roman" w:cs="Times New Roman"/>
          <w:sz w:val="28"/>
          <w:szCs w:val="28"/>
          <w:lang w:val="kk-KZ" w:eastAsia="kk-KZ"/>
        </w:rPr>
        <w:t xml:space="preserve"> артқанын айғақтайды. Металдармен және </w:t>
      </w:r>
      <w:proofErr w:type="spellStart"/>
      <w:r w:rsidR="00F169B6" w:rsidRPr="00DE5B6E">
        <w:rPr>
          <w:rFonts w:ascii="Times New Roman" w:eastAsia="Times New Roman" w:hAnsi="Times New Roman" w:cs="Times New Roman"/>
          <w:sz w:val="28"/>
          <w:szCs w:val="28"/>
          <w:lang w:val="kk-KZ" w:eastAsia="kk-KZ"/>
        </w:rPr>
        <w:t>бейметалдармен</w:t>
      </w:r>
      <w:proofErr w:type="spellEnd"/>
      <w:r w:rsidR="00F169B6" w:rsidRPr="00DE5B6E">
        <w:rPr>
          <w:rFonts w:ascii="Times New Roman" w:eastAsia="Times New Roman" w:hAnsi="Times New Roman" w:cs="Times New Roman"/>
          <w:sz w:val="28"/>
          <w:szCs w:val="28"/>
          <w:lang w:val="kk-KZ" w:eastAsia="kk-KZ"/>
        </w:rPr>
        <w:t xml:space="preserve"> </w:t>
      </w:r>
      <w:proofErr w:type="spellStart"/>
      <w:r w:rsidR="00F169B6" w:rsidRPr="00DE5B6E">
        <w:rPr>
          <w:rFonts w:ascii="Times New Roman" w:eastAsia="Times New Roman" w:hAnsi="Times New Roman" w:cs="Times New Roman"/>
          <w:sz w:val="28"/>
          <w:szCs w:val="28"/>
          <w:lang w:val="kk-KZ" w:eastAsia="kk-KZ"/>
        </w:rPr>
        <w:t>легирлеумен</w:t>
      </w:r>
      <w:proofErr w:type="spellEnd"/>
      <w:r w:rsidR="00F169B6" w:rsidRPr="00DE5B6E">
        <w:rPr>
          <w:rFonts w:ascii="Times New Roman" w:eastAsia="Times New Roman" w:hAnsi="Times New Roman" w:cs="Times New Roman"/>
          <w:sz w:val="28"/>
          <w:szCs w:val="28"/>
          <w:lang w:val="kk-KZ" w:eastAsia="kk-KZ"/>
        </w:rPr>
        <w:t xml:space="preserve"> қатар TiO</w:t>
      </w:r>
      <w:r w:rsidR="00F169B6" w:rsidRPr="00DE5B6E">
        <w:rPr>
          <w:rFonts w:ascii="Times New Roman" w:eastAsia="Times New Roman" w:hAnsi="Times New Roman" w:cs="Times New Roman"/>
          <w:sz w:val="28"/>
          <w:szCs w:val="28"/>
          <w:vertAlign w:val="subscript"/>
          <w:lang w:val="kk-KZ" w:eastAsia="kk-KZ"/>
        </w:rPr>
        <w:t>2</w:t>
      </w:r>
      <w:r w:rsidR="00F169B6" w:rsidRPr="00DE5B6E">
        <w:rPr>
          <w:rFonts w:ascii="Times New Roman" w:eastAsia="Times New Roman" w:hAnsi="Times New Roman" w:cs="Times New Roman"/>
          <w:sz w:val="28"/>
          <w:szCs w:val="28"/>
          <w:lang w:val="kk-KZ" w:eastAsia="kk-KZ"/>
        </w:rPr>
        <w:t xml:space="preserve"> негізіндегі </w:t>
      </w:r>
      <w:proofErr w:type="spellStart"/>
      <w:r w:rsidR="00F169B6" w:rsidRPr="00DE5B6E">
        <w:rPr>
          <w:rFonts w:ascii="Times New Roman" w:eastAsia="Times New Roman" w:hAnsi="Times New Roman" w:cs="Times New Roman"/>
          <w:sz w:val="28"/>
          <w:szCs w:val="28"/>
          <w:lang w:val="kk-KZ" w:eastAsia="kk-KZ"/>
        </w:rPr>
        <w:t>гетероқұрылымдарды</w:t>
      </w:r>
      <w:proofErr w:type="spellEnd"/>
      <w:r w:rsidR="00F169B6" w:rsidRPr="00DE5B6E">
        <w:rPr>
          <w:rFonts w:ascii="Times New Roman" w:eastAsia="Times New Roman" w:hAnsi="Times New Roman" w:cs="Times New Roman"/>
          <w:sz w:val="28"/>
          <w:szCs w:val="28"/>
          <w:lang w:val="kk-KZ" w:eastAsia="kk-KZ"/>
        </w:rPr>
        <w:t xml:space="preserve"> синтездеу бағыты да белсенді дамуда. Мәселен, </w:t>
      </w:r>
      <w:r w:rsidRPr="00F0672F">
        <w:rPr>
          <w:rFonts w:ascii="Times New Roman" w:eastAsia="Times New Roman" w:hAnsi="Times New Roman" w:cs="Times New Roman"/>
          <w:i/>
          <w:iCs/>
          <w:sz w:val="28"/>
          <w:szCs w:val="28"/>
          <w:lang w:val="kk-KZ" w:eastAsia="kk-KZ"/>
        </w:rPr>
        <w:t xml:space="preserve">(ACS </w:t>
      </w:r>
      <w:proofErr w:type="spellStart"/>
      <w:r w:rsidRPr="00F0672F">
        <w:rPr>
          <w:rFonts w:ascii="Times New Roman" w:eastAsia="Times New Roman" w:hAnsi="Times New Roman" w:cs="Times New Roman"/>
          <w:i/>
          <w:iCs/>
          <w:sz w:val="28"/>
          <w:szCs w:val="28"/>
          <w:lang w:val="kk-KZ" w:eastAsia="kk-KZ"/>
        </w:rPr>
        <w:t>Mater</w:t>
      </w:r>
      <w:proofErr w:type="spellEnd"/>
      <w:r w:rsidRPr="00F0672F">
        <w:rPr>
          <w:rFonts w:ascii="Times New Roman" w:eastAsia="Times New Roman" w:hAnsi="Times New Roman" w:cs="Times New Roman"/>
          <w:i/>
          <w:iCs/>
          <w:sz w:val="28"/>
          <w:szCs w:val="28"/>
          <w:lang w:val="kk-KZ" w:eastAsia="kk-KZ"/>
        </w:rPr>
        <w:t xml:space="preserve">. </w:t>
      </w:r>
      <w:proofErr w:type="spellStart"/>
      <w:r w:rsidRPr="00F0672F">
        <w:rPr>
          <w:rFonts w:ascii="Times New Roman" w:eastAsia="Times New Roman" w:hAnsi="Times New Roman" w:cs="Times New Roman"/>
          <w:i/>
          <w:iCs/>
          <w:sz w:val="28"/>
          <w:szCs w:val="28"/>
          <w:lang w:val="kk-KZ" w:eastAsia="kk-KZ"/>
        </w:rPr>
        <w:t>Au</w:t>
      </w:r>
      <w:proofErr w:type="spellEnd"/>
      <w:r w:rsidRPr="00F0672F">
        <w:rPr>
          <w:rFonts w:ascii="Times New Roman" w:eastAsia="Times New Roman" w:hAnsi="Times New Roman" w:cs="Times New Roman"/>
          <w:i/>
          <w:iCs/>
          <w:sz w:val="28"/>
          <w:szCs w:val="28"/>
          <w:lang w:val="kk-KZ" w:eastAsia="kk-KZ"/>
        </w:rPr>
        <w:t xml:space="preserve"> 2021, Vol.1(1), P. 37–54)</w:t>
      </w:r>
      <w:r w:rsidR="00DE5B6E">
        <w:rPr>
          <w:rFonts w:ascii="Times New Roman" w:eastAsia="Times New Roman" w:hAnsi="Times New Roman" w:cs="Times New Roman"/>
          <w:sz w:val="28"/>
          <w:szCs w:val="28"/>
          <w:lang w:val="kk-KZ" w:eastAsia="kk-KZ"/>
        </w:rPr>
        <w:t xml:space="preserve"> жұмысында</w:t>
      </w:r>
      <w:r w:rsidR="00F169B6" w:rsidRPr="00DE5B6E">
        <w:rPr>
          <w:rFonts w:ascii="Times New Roman" w:eastAsia="Times New Roman" w:hAnsi="Times New Roman" w:cs="Times New Roman"/>
          <w:sz w:val="28"/>
          <w:szCs w:val="28"/>
          <w:lang w:val="kk-KZ" w:eastAsia="kk-KZ"/>
        </w:rPr>
        <w:t xml:space="preserve"> </w:t>
      </w:r>
      <w:proofErr w:type="spellStart"/>
      <w:r w:rsidR="00F169B6" w:rsidRPr="00DE5B6E">
        <w:rPr>
          <w:rFonts w:ascii="Times New Roman" w:eastAsia="Times New Roman" w:hAnsi="Times New Roman" w:cs="Times New Roman"/>
          <w:sz w:val="28"/>
          <w:szCs w:val="28"/>
          <w:lang w:val="kk-KZ" w:eastAsia="kk-KZ"/>
        </w:rPr>
        <w:t>графен</w:t>
      </w:r>
      <w:proofErr w:type="spellEnd"/>
      <w:r w:rsidR="00F169B6" w:rsidRPr="00DE5B6E">
        <w:rPr>
          <w:rFonts w:ascii="Times New Roman" w:eastAsia="Times New Roman" w:hAnsi="Times New Roman" w:cs="Times New Roman"/>
          <w:sz w:val="28"/>
          <w:szCs w:val="28"/>
          <w:lang w:val="kk-KZ" w:eastAsia="kk-KZ"/>
        </w:rPr>
        <w:t xml:space="preserve"> оксидін (GO) екінші жартылай өткізгіш ретінде қолданудың </w:t>
      </w:r>
      <w:proofErr w:type="spellStart"/>
      <w:r w:rsidR="005A0D05" w:rsidRPr="00DE5B6E">
        <w:rPr>
          <w:rFonts w:ascii="Times New Roman" w:eastAsia="Times New Roman" w:hAnsi="Times New Roman" w:cs="Times New Roman"/>
          <w:sz w:val="28"/>
          <w:szCs w:val="28"/>
          <w:lang w:val="kk-KZ" w:eastAsia="kk-KZ"/>
        </w:rPr>
        <w:t>перспективті</w:t>
      </w:r>
      <w:proofErr w:type="spellEnd"/>
      <w:r w:rsidR="005A0D05" w:rsidRPr="00DE5B6E">
        <w:rPr>
          <w:rFonts w:ascii="Times New Roman" w:eastAsia="Times New Roman" w:hAnsi="Times New Roman" w:cs="Times New Roman"/>
          <w:sz w:val="28"/>
          <w:szCs w:val="28"/>
          <w:lang w:val="kk-KZ" w:eastAsia="kk-KZ"/>
        </w:rPr>
        <w:t xml:space="preserve"> </w:t>
      </w:r>
      <w:r w:rsidR="00F169B6" w:rsidRPr="00DE5B6E">
        <w:rPr>
          <w:rFonts w:ascii="Times New Roman" w:eastAsia="Times New Roman" w:hAnsi="Times New Roman" w:cs="Times New Roman"/>
          <w:sz w:val="28"/>
          <w:szCs w:val="28"/>
          <w:lang w:val="kk-KZ" w:eastAsia="kk-KZ"/>
        </w:rPr>
        <w:t xml:space="preserve">екенін көрсетті: оны енгізу e⁻/h⁺ </w:t>
      </w:r>
      <w:proofErr w:type="spellStart"/>
      <w:r w:rsidR="00F169B6" w:rsidRPr="00DE5B6E">
        <w:rPr>
          <w:rFonts w:ascii="Times New Roman" w:eastAsia="Times New Roman" w:hAnsi="Times New Roman" w:cs="Times New Roman"/>
          <w:sz w:val="28"/>
          <w:szCs w:val="28"/>
          <w:lang w:val="kk-KZ" w:eastAsia="kk-KZ"/>
        </w:rPr>
        <w:t>рекомбинациясын</w:t>
      </w:r>
      <w:proofErr w:type="spellEnd"/>
      <w:r w:rsidR="00F169B6" w:rsidRPr="00DE5B6E">
        <w:rPr>
          <w:rFonts w:ascii="Times New Roman" w:eastAsia="Times New Roman" w:hAnsi="Times New Roman" w:cs="Times New Roman"/>
          <w:sz w:val="28"/>
          <w:szCs w:val="28"/>
          <w:lang w:val="kk-KZ" w:eastAsia="kk-KZ"/>
        </w:rPr>
        <w:t xml:space="preserve"> төмендетіп, көрінетін аймақтағы жұтылуды жақсартады.</w:t>
      </w:r>
    </w:p>
    <w:p w14:paraId="59F1AADE" w14:textId="1716FC3B" w:rsidR="00F03CFA" w:rsidRPr="00DE5B6E" w:rsidRDefault="00F03CFA"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Зерттеу жұмысының мақсаты</w:t>
      </w:r>
      <w:r w:rsidR="00DE5B6E">
        <w:rPr>
          <w:rFonts w:ascii="Times New Roman" w:hAnsi="Times New Roman" w:cs="Times New Roman"/>
          <w:b/>
          <w:bCs/>
          <w:sz w:val="28"/>
          <w:szCs w:val="28"/>
          <w:lang w:val="kk-KZ"/>
        </w:rPr>
        <w:t xml:space="preserve">: </w:t>
      </w:r>
    </w:p>
    <w:p w14:paraId="2648AA1C" w14:textId="77777777" w:rsidR="00F169B6" w:rsidRPr="00DE5B6E" w:rsidRDefault="00F169B6" w:rsidP="00D15582">
      <w:pPr>
        <w:tabs>
          <w:tab w:val="left" w:pos="851"/>
        </w:tabs>
        <w:spacing w:after="0" w:line="240" w:lineRule="auto"/>
        <w:ind w:firstLine="567"/>
        <w:jc w:val="both"/>
        <w:rPr>
          <w:rFonts w:ascii="Times New Roman" w:eastAsia="Times New Roman" w:hAnsi="Times New Roman" w:cs="Times New Roman"/>
          <w:bCs/>
          <w:sz w:val="28"/>
          <w:szCs w:val="28"/>
          <w:lang w:val="kk-KZ" w:eastAsia="kk-KZ"/>
        </w:rPr>
      </w:pPr>
      <w:r w:rsidRPr="00DE5B6E">
        <w:rPr>
          <w:rFonts w:ascii="Times New Roman" w:eastAsia="Times New Roman" w:hAnsi="Times New Roman" w:cs="Times New Roman"/>
          <w:bCs/>
          <w:sz w:val="28"/>
          <w:szCs w:val="28"/>
          <w:lang w:val="kk-KZ" w:eastAsia="kk-KZ"/>
        </w:rPr>
        <w:t>NH</w:t>
      </w:r>
      <w:r w:rsidRPr="00DE5B6E">
        <w:rPr>
          <w:rFonts w:ascii="Times New Roman" w:eastAsia="Times New Roman" w:hAnsi="Times New Roman" w:cs="Times New Roman"/>
          <w:bCs/>
          <w:sz w:val="28"/>
          <w:szCs w:val="28"/>
          <w:vertAlign w:val="subscript"/>
          <w:lang w:val="kk-KZ" w:eastAsia="kk-KZ"/>
        </w:rPr>
        <w:t>2</w:t>
      </w:r>
      <w:r w:rsidRPr="00DE5B6E">
        <w:rPr>
          <w:rFonts w:ascii="Times New Roman" w:eastAsia="Times New Roman" w:hAnsi="Times New Roman" w:cs="Times New Roman"/>
          <w:bCs/>
          <w:sz w:val="28"/>
          <w:szCs w:val="28"/>
          <w:lang w:val="kk-KZ" w:eastAsia="kk-KZ"/>
        </w:rPr>
        <w:t>-MIL-125 типті металл-органикалық қаңқалы құрылымдарды термиялық ыдырату арқылы TiO</w:t>
      </w:r>
      <w:r w:rsidRPr="00DE5B6E">
        <w:rPr>
          <w:rFonts w:ascii="Times New Roman" w:eastAsia="Times New Roman" w:hAnsi="Times New Roman" w:cs="Times New Roman"/>
          <w:bCs/>
          <w:sz w:val="28"/>
          <w:szCs w:val="28"/>
          <w:vertAlign w:val="subscript"/>
          <w:lang w:val="kk-KZ" w:eastAsia="kk-KZ"/>
        </w:rPr>
        <w:t>2</w:t>
      </w:r>
      <w:r w:rsidRPr="00DE5B6E">
        <w:rPr>
          <w:rFonts w:ascii="Times New Roman" w:eastAsia="Times New Roman" w:hAnsi="Times New Roman" w:cs="Times New Roman"/>
          <w:bCs/>
          <w:sz w:val="28"/>
          <w:szCs w:val="28"/>
          <w:lang w:val="kk-KZ" w:eastAsia="kk-KZ"/>
        </w:rPr>
        <w:t xml:space="preserve"> </w:t>
      </w:r>
      <w:proofErr w:type="spellStart"/>
      <w:r w:rsidRPr="00DE5B6E">
        <w:rPr>
          <w:rFonts w:ascii="Times New Roman" w:eastAsia="Times New Roman" w:hAnsi="Times New Roman" w:cs="Times New Roman"/>
          <w:bCs/>
          <w:sz w:val="28"/>
          <w:szCs w:val="28"/>
          <w:lang w:val="kk-KZ" w:eastAsia="kk-KZ"/>
        </w:rPr>
        <w:t>нанобөлшектерін</w:t>
      </w:r>
      <w:proofErr w:type="spellEnd"/>
      <w:r w:rsidRPr="00DE5B6E">
        <w:rPr>
          <w:rFonts w:ascii="Times New Roman" w:eastAsia="Times New Roman" w:hAnsi="Times New Roman" w:cs="Times New Roman"/>
          <w:bCs/>
          <w:sz w:val="28"/>
          <w:szCs w:val="28"/>
          <w:lang w:val="kk-KZ" w:eastAsia="kk-KZ"/>
        </w:rPr>
        <w:t xml:space="preserve"> және оның негізіндегі </w:t>
      </w:r>
      <w:proofErr w:type="spellStart"/>
      <w:r w:rsidRPr="00DE5B6E">
        <w:rPr>
          <w:rFonts w:ascii="Times New Roman" w:eastAsia="Times New Roman" w:hAnsi="Times New Roman" w:cs="Times New Roman"/>
          <w:bCs/>
          <w:sz w:val="28"/>
          <w:szCs w:val="28"/>
          <w:lang w:val="kk-KZ" w:eastAsia="kk-KZ"/>
        </w:rPr>
        <w:t>гетероқұрылымдарды</w:t>
      </w:r>
      <w:proofErr w:type="spellEnd"/>
      <w:r w:rsidRPr="00DE5B6E">
        <w:rPr>
          <w:rFonts w:ascii="Times New Roman" w:eastAsia="Times New Roman" w:hAnsi="Times New Roman" w:cs="Times New Roman"/>
          <w:bCs/>
          <w:sz w:val="28"/>
          <w:szCs w:val="28"/>
          <w:lang w:val="kk-KZ" w:eastAsia="kk-KZ"/>
        </w:rPr>
        <w:t xml:space="preserve"> алу әрі олардың физика-химиялық қасиеттерін зерттеу.</w:t>
      </w:r>
    </w:p>
    <w:p w14:paraId="66E9480E" w14:textId="08318A98" w:rsidR="00F03CFA" w:rsidRPr="00DE5B6E" w:rsidRDefault="00801520"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Зерттеу м</w:t>
      </w:r>
      <w:r w:rsidR="00F03CFA" w:rsidRPr="00DE5B6E">
        <w:rPr>
          <w:rFonts w:ascii="Times New Roman" w:hAnsi="Times New Roman" w:cs="Times New Roman"/>
          <w:b/>
          <w:bCs/>
          <w:sz w:val="28"/>
          <w:szCs w:val="28"/>
          <w:lang w:val="kk-KZ"/>
        </w:rPr>
        <w:t>індеттері:</w:t>
      </w:r>
    </w:p>
    <w:p w14:paraId="4D489BA3" w14:textId="77777777" w:rsidR="00F169B6" w:rsidRPr="00DE5B6E" w:rsidRDefault="00F169B6" w:rsidP="00D15582">
      <w:pPr>
        <w:pStyle w:val="afe"/>
        <w:numPr>
          <w:ilvl w:val="0"/>
          <w:numId w:val="22"/>
        </w:numPr>
        <w:tabs>
          <w:tab w:val="left" w:pos="851"/>
        </w:tabs>
        <w:spacing w:before="0" w:beforeAutospacing="0" w:after="0" w:afterAutospacing="0"/>
        <w:ind w:left="0" w:firstLine="567"/>
        <w:jc w:val="both"/>
        <w:rPr>
          <w:bCs/>
          <w:sz w:val="28"/>
          <w:szCs w:val="28"/>
        </w:rPr>
      </w:pPr>
      <w:r w:rsidRPr="00DE5B6E">
        <w:rPr>
          <w:bCs/>
          <w:sz w:val="28"/>
          <w:szCs w:val="28"/>
        </w:rPr>
        <w:t>NH</w:t>
      </w:r>
      <w:r w:rsidRPr="00DE5B6E">
        <w:rPr>
          <w:bCs/>
          <w:sz w:val="28"/>
          <w:szCs w:val="28"/>
          <w:vertAlign w:val="subscript"/>
        </w:rPr>
        <w:t>2</w:t>
      </w:r>
      <w:r w:rsidRPr="00DE5B6E">
        <w:rPr>
          <w:bCs/>
          <w:sz w:val="28"/>
          <w:szCs w:val="28"/>
        </w:rPr>
        <w:t>-MIL-125 түріндегі МОҚҚ негізінде алынатын N-TiO</w:t>
      </w:r>
      <w:r w:rsidRPr="00DE5B6E">
        <w:rPr>
          <w:bCs/>
          <w:sz w:val="28"/>
          <w:szCs w:val="28"/>
          <w:vertAlign w:val="subscript"/>
        </w:rPr>
        <w:t>2</w:t>
      </w:r>
      <w:r w:rsidRPr="00DE5B6E">
        <w:rPr>
          <w:bCs/>
          <w:sz w:val="28"/>
          <w:szCs w:val="28"/>
        </w:rPr>
        <w:t xml:space="preserve"> </w:t>
      </w:r>
      <w:proofErr w:type="spellStart"/>
      <w:r w:rsidRPr="00DE5B6E">
        <w:rPr>
          <w:bCs/>
          <w:sz w:val="28"/>
          <w:szCs w:val="28"/>
        </w:rPr>
        <w:t>нанобөлшектерін</w:t>
      </w:r>
      <w:proofErr w:type="spellEnd"/>
      <w:r w:rsidRPr="00DE5B6E">
        <w:rPr>
          <w:bCs/>
          <w:sz w:val="28"/>
          <w:szCs w:val="28"/>
        </w:rPr>
        <w:t xml:space="preserve"> синтездеудің оңтайлы шарттарын келесі параметрлерді өзгерту арқылы анықтау: күйдіру температурасы және прекурсорлардың арақатынасы.</w:t>
      </w:r>
    </w:p>
    <w:p w14:paraId="758792E7" w14:textId="0338EAD2" w:rsidR="00F169B6" w:rsidRPr="00DE5B6E" w:rsidRDefault="00A42754" w:rsidP="00D15582">
      <w:pPr>
        <w:pStyle w:val="afe"/>
        <w:numPr>
          <w:ilvl w:val="0"/>
          <w:numId w:val="22"/>
        </w:numPr>
        <w:tabs>
          <w:tab w:val="left" w:pos="851"/>
        </w:tabs>
        <w:spacing w:before="0" w:beforeAutospacing="0" w:after="0" w:afterAutospacing="0"/>
        <w:ind w:left="0" w:firstLine="567"/>
        <w:jc w:val="both"/>
        <w:rPr>
          <w:bCs/>
          <w:sz w:val="28"/>
          <w:szCs w:val="28"/>
        </w:rPr>
      </w:pPr>
      <w:r w:rsidRPr="00DE5B6E">
        <w:rPr>
          <w:bCs/>
          <w:sz w:val="28"/>
          <w:szCs w:val="28"/>
        </w:rPr>
        <w:t>Органикалық ластағыштардың</w:t>
      </w:r>
      <w:r w:rsidR="00F169B6" w:rsidRPr="00DE5B6E">
        <w:rPr>
          <w:bCs/>
          <w:sz w:val="28"/>
          <w:szCs w:val="28"/>
        </w:rPr>
        <w:t xml:space="preserve">, </w:t>
      </w:r>
      <w:proofErr w:type="spellStart"/>
      <w:r w:rsidR="00F169B6" w:rsidRPr="00DE5B6E">
        <w:rPr>
          <w:bCs/>
          <w:sz w:val="28"/>
          <w:szCs w:val="28"/>
        </w:rPr>
        <w:t>ципрофлоксациннің</w:t>
      </w:r>
      <w:proofErr w:type="spellEnd"/>
      <w:r w:rsidR="00F169B6" w:rsidRPr="00DE5B6E">
        <w:rPr>
          <w:bCs/>
          <w:sz w:val="28"/>
          <w:szCs w:val="28"/>
        </w:rPr>
        <w:t xml:space="preserve"> және </w:t>
      </w:r>
      <w:proofErr w:type="spellStart"/>
      <w:r w:rsidR="00F169B6" w:rsidRPr="00DE5B6E">
        <w:rPr>
          <w:bCs/>
          <w:sz w:val="28"/>
          <w:szCs w:val="28"/>
        </w:rPr>
        <w:t>Orange</w:t>
      </w:r>
      <w:proofErr w:type="spellEnd"/>
      <w:r w:rsidR="00F169B6" w:rsidRPr="00DE5B6E">
        <w:rPr>
          <w:bCs/>
          <w:sz w:val="28"/>
          <w:szCs w:val="28"/>
        </w:rPr>
        <w:t xml:space="preserve"> II-нің модельдік ерітінділерінде </w:t>
      </w:r>
      <w:proofErr w:type="spellStart"/>
      <w:r w:rsidR="00F169B6" w:rsidRPr="00DE5B6E">
        <w:rPr>
          <w:bCs/>
          <w:sz w:val="28"/>
          <w:szCs w:val="28"/>
        </w:rPr>
        <w:t>фотокаталитикалық</w:t>
      </w:r>
      <w:proofErr w:type="spellEnd"/>
      <w:r w:rsidR="00F169B6" w:rsidRPr="00DE5B6E">
        <w:rPr>
          <w:bCs/>
          <w:sz w:val="28"/>
          <w:szCs w:val="28"/>
        </w:rPr>
        <w:t xml:space="preserve"> белсенділігі ең жоғары </w:t>
      </w:r>
      <w:proofErr w:type="spellStart"/>
      <w:r w:rsidRPr="00DE5B6E">
        <w:rPr>
          <w:bCs/>
          <w:sz w:val="28"/>
          <w:szCs w:val="28"/>
        </w:rPr>
        <w:t>фото</w:t>
      </w:r>
      <w:r w:rsidR="00F169B6" w:rsidRPr="00DE5B6E">
        <w:rPr>
          <w:bCs/>
          <w:sz w:val="28"/>
          <w:szCs w:val="28"/>
        </w:rPr>
        <w:t>катализаторды</w:t>
      </w:r>
      <w:proofErr w:type="spellEnd"/>
      <w:r w:rsidR="00F169B6" w:rsidRPr="00DE5B6E">
        <w:rPr>
          <w:bCs/>
          <w:sz w:val="28"/>
          <w:szCs w:val="28"/>
        </w:rPr>
        <w:t xml:space="preserve"> анықтау.</w:t>
      </w:r>
    </w:p>
    <w:p w14:paraId="6D1BAE30" w14:textId="77777777" w:rsidR="00F169B6" w:rsidRPr="00DE5B6E" w:rsidRDefault="00F169B6" w:rsidP="00D15582">
      <w:pPr>
        <w:pStyle w:val="afe"/>
        <w:numPr>
          <w:ilvl w:val="0"/>
          <w:numId w:val="22"/>
        </w:numPr>
        <w:tabs>
          <w:tab w:val="left" w:pos="851"/>
        </w:tabs>
        <w:spacing w:before="0" w:beforeAutospacing="0" w:after="0" w:afterAutospacing="0"/>
        <w:ind w:left="0" w:firstLine="567"/>
        <w:jc w:val="both"/>
        <w:rPr>
          <w:bCs/>
          <w:sz w:val="28"/>
          <w:szCs w:val="28"/>
        </w:rPr>
      </w:pPr>
      <w:r w:rsidRPr="00DE5B6E">
        <w:rPr>
          <w:bCs/>
          <w:sz w:val="28"/>
          <w:szCs w:val="28"/>
        </w:rPr>
        <w:t xml:space="preserve">Таңдалған </w:t>
      </w:r>
      <w:proofErr w:type="spellStart"/>
      <w:r w:rsidRPr="00DE5B6E">
        <w:rPr>
          <w:bCs/>
          <w:sz w:val="28"/>
          <w:szCs w:val="28"/>
        </w:rPr>
        <w:t>фотокатализаторға</w:t>
      </w:r>
      <w:proofErr w:type="spellEnd"/>
      <w:r w:rsidRPr="00DE5B6E">
        <w:rPr>
          <w:bCs/>
          <w:sz w:val="28"/>
          <w:szCs w:val="28"/>
        </w:rPr>
        <w:t xml:space="preserve"> сипаттама жүргізу, </w:t>
      </w:r>
      <w:proofErr w:type="spellStart"/>
      <w:r w:rsidRPr="00DE5B6E">
        <w:rPr>
          <w:bCs/>
          <w:sz w:val="28"/>
          <w:szCs w:val="28"/>
        </w:rPr>
        <w:t>фотобелсенді</w:t>
      </w:r>
      <w:proofErr w:type="spellEnd"/>
      <w:r w:rsidRPr="00DE5B6E">
        <w:rPr>
          <w:bCs/>
          <w:sz w:val="28"/>
          <w:szCs w:val="28"/>
        </w:rPr>
        <w:t xml:space="preserve"> бөлшектерді анықтау және </w:t>
      </w:r>
      <w:proofErr w:type="spellStart"/>
      <w:r w:rsidRPr="00DE5B6E">
        <w:rPr>
          <w:bCs/>
          <w:sz w:val="28"/>
          <w:szCs w:val="28"/>
        </w:rPr>
        <w:t>фотокатализ</w:t>
      </w:r>
      <w:proofErr w:type="spellEnd"/>
      <w:r w:rsidRPr="00DE5B6E">
        <w:rPr>
          <w:bCs/>
          <w:sz w:val="28"/>
          <w:szCs w:val="28"/>
        </w:rPr>
        <w:t xml:space="preserve"> схемасын ұсыну.</w:t>
      </w:r>
    </w:p>
    <w:p w14:paraId="30FDB602" w14:textId="7AC921A4" w:rsidR="00801520" w:rsidRPr="00DE5B6E" w:rsidRDefault="00F03CFA" w:rsidP="00D15582">
      <w:pPr>
        <w:pStyle w:val="afe"/>
        <w:tabs>
          <w:tab w:val="left" w:pos="851"/>
        </w:tabs>
        <w:spacing w:before="0" w:beforeAutospacing="0" w:after="0" w:afterAutospacing="0"/>
        <w:ind w:firstLine="567"/>
        <w:jc w:val="both"/>
        <w:rPr>
          <w:sz w:val="28"/>
          <w:szCs w:val="28"/>
        </w:rPr>
      </w:pPr>
      <w:r w:rsidRPr="00DE5B6E">
        <w:rPr>
          <w:b/>
          <w:bCs/>
          <w:sz w:val="28"/>
          <w:szCs w:val="28"/>
        </w:rPr>
        <w:t xml:space="preserve">Зерттеу </w:t>
      </w:r>
      <w:r w:rsidR="000E6811">
        <w:rPr>
          <w:b/>
          <w:bCs/>
          <w:sz w:val="28"/>
          <w:szCs w:val="28"/>
        </w:rPr>
        <w:t>нысандары</w:t>
      </w:r>
      <w:r w:rsidR="00801520" w:rsidRPr="00DE5B6E">
        <w:rPr>
          <w:b/>
          <w:bCs/>
          <w:sz w:val="28"/>
          <w:szCs w:val="28"/>
        </w:rPr>
        <w:t xml:space="preserve">: </w:t>
      </w:r>
      <w:r w:rsidR="00F169B6" w:rsidRPr="00DE5B6E">
        <w:rPr>
          <w:bCs/>
          <w:sz w:val="28"/>
          <w:szCs w:val="28"/>
        </w:rPr>
        <w:t>Fe</w:t>
      </w:r>
      <w:r w:rsidR="00F169B6" w:rsidRPr="00DE5B6E">
        <w:rPr>
          <w:bCs/>
          <w:sz w:val="28"/>
          <w:szCs w:val="28"/>
          <w:vertAlign w:val="superscript"/>
        </w:rPr>
        <w:t>3+</w:t>
      </w:r>
      <w:r w:rsidR="00F169B6" w:rsidRPr="00DE5B6E">
        <w:rPr>
          <w:bCs/>
          <w:sz w:val="28"/>
          <w:szCs w:val="28"/>
        </w:rPr>
        <w:t xml:space="preserve"> иондарымен </w:t>
      </w:r>
      <w:proofErr w:type="spellStart"/>
      <w:r w:rsidR="00F169B6" w:rsidRPr="00DE5B6E">
        <w:rPr>
          <w:bCs/>
          <w:sz w:val="28"/>
          <w:szCs w:val="28"/>
        </w:rPr>
        <w:t>легирленген</w:t>
      </w:r>
      <w:proofErr w:type="spellEnd"/>
      <w:r w:rsidR="00F169B6" w:rsidRPr="00DE5B6E">
        <w:rPr>
          <w:bCs/>
          <w:sz w:val="28"/>
          <w:szCs w:val="28"/>
        </w:rPr>
        <w:t xml:space="preserve"> TiO</w:t>
      </w:r>
      <w:r w:rsidR="00F169B6" w:rsidRPr="00DE5B6E">
        <w:rPr>
          <w:bCs/>
          <w:sz w:val="28"/>
          <w:szCs w:val="28"/>
          <w:vertAlign w:val="subscript"/>
        </w:rPr>
        <w:t>2</w:t>
      </w:r>
      <w:r w:rsidR="00F169B6" w:rsidRPr="00DE5B6E">
        <w:rPr>
          <w:bCs/>
          <w:sz w:val="28"/>
          <w:szCs w:val="28"/>
        </w:rPr>
        <w:t xml:space="preserve"> </w:t>
      </w:r>
      <w:proofErr w:type="spellStart"/>
      <w:r w:rsidR="00F169B6" w:rsidRPr="00DE5B6E">
        <w:rPr>
          <w:bCs/>
          <w:sz w:val="28"/>
          <w:szCs w:val="28"/>
        </w:rPr>
        <w:t>нанобөлшектері</w:t>
      </w:r>
      <w:proofErr w:type="spellEnd"/>
      <w:r w:rsidR="00F169B6" w:rsidRPr="00DE5B6E">
        <w:rPr>
          <w:bCs/>
          <w:sz w:val="28"/>
          <w:szCs w:val="28"/>
        </w:rPr>
        <w:t xml:space="preserve"> және TiO</w:t>
      </w:r>
      <w:r w:rsidR="00F169B6" w:rsidRPr="00DE5B6E">
        <w:rPr>
          <w:bCs/>
          <w:sz w:val="28"/>
          <w:szCs w:val="28"/>
          <w:vertAlign w:val="subscript"/>
        </w:rPr>
        <w:t>2</w:t>
      </w:r>
      <w:r w:rsidR="00F169B6" w:rsidRPr="00DE5B6E">
        <w:rPr>
          <w:bCs/>
          <w:sz w:val="28"/>
          <w:szCs w:val="28"/>
        </w:rPr>
        <w:t xml:space="preserve">/GO типті </w:t>
      </w:r>
      <w:proofErr w:type="spellStart"/>
      <w:r w:rsidR="00F169B6" w:rsidRPr="00DE5B6E">
        <w:rPr>
          <w:bCs/>
          <w:sz w:val="28"/>
          <w:szCs w:val="28"/>
        </w:rPr>
        <w:t>гетероқұрылымдар</w:t>
      </w:r>
      <w:proofErr w:type="spellEnd"/>
      <w:r w:rsidR="00801520" w:rsidRPr="00DE5B6E">
        <w:rPr>
          <w:sz w:val="28"/>
          <w:szCs w:val="28"/>
        </w:rPr>
        <w:t>.</w:t>
      </w:r>
    </w:p>
    <w:p w14:paraId="3D9CB55A" w14:textId="5E6B2F6A" w:rsidR="00F169B6" w:rsidRPr="00DE5B6E" w:rsidRDefault="00F03CFA" w:rsidP="00D15582">
      <w:pPr>
        <w:tabs>
          <w:tab w:val="left" w:pos="851"/>
        </w:tabs>
        <w:spacing w:after="0" w:line="240" w:lineRule="auto"/>
        <w:ind w:firstLine="567"/>
        <w:jc w:val="both"/>
        <w:rPr>
          <w:rFonts w:ascii="Times New Roman" w:eastAsia="Times New Roman" w:hAnsi="Times New Roman" w:cs="Times New Roman"/>
          <w:bCs/>
          <w:sz w:val="28"/>
          <w:szCs w:val="28"/>
          <w:lang w:val="kk-KZ" w:eastAsia="kk-KZ"/>
        </w:rPr>
      </w:pPr>
      <w:r w:rsidRPr="00DE5B6E">
        <w:rPr>
          <w:rFonts w:ascii="Times New Roman" w:hAnsi="Times New Roman" w:cs="Times New Roman"/>
          <w:b/>
          <w:bCs/>
          <w:sz w:val="28"/>
          <w:szCs w:val="28"/>
          <w:lang w:val="kk-KZ"/>
        </w:rPr>
        <w:t>Зерттеу пәні</w:t>
      </w:r>
      <w:r w:rsidR="00F169B6" w:rsidRPr="00DE5B6E">
        <w:rPr>
          <w:rFonts w:ascii="Times New Roman" w:hAnsi="Times New Roman" w:cs="Times New Roman"/>
          <w:b/>
          <w:bCs/>
          <w:sz w:val="28"/>
          <w:szCs w:val="28"/>
          <w:lang w:val="kk-KZ"/>
        </w:rPr>
        <w:t xml:space="preserve">: </w:t>
      </w:r>
      <w:r w:rsidR="00F169B6" w:rsidRPr="00DE5B6E">
        <w:rPr>
          <w:rFonts w:ascii="Times New Roman" w:eastAsia="Times New Roman" w:hAnsi="Times New Roman" w:cs="Times New Roman"/>
          <w:bCs/>
          <w:sz w:val="28"/>
          <w:szCs w:val="28"/>
          <w:lang w:val="kk-KZ" w:eastAsia="kk-KZ"/>
        </w:rPr>
        <w:t xml:space="preserve">азотпен </w:t>
      </w:r>
      <w:proofErr w:type="spellStart"/>
      <w:r w:rsidR="00F169B6" w:rsidRPr="00DE5B6E">
        <w:rPr>
          <w:rFonts w:ascii="Times New Roman" w:eastAsia="Times New Roman" w:hAnsi="Times New Roman" w:cs="Times New Roman"/>
          <w:bCs/>
          <w:sz w:val="28"/>
          <w:szCs w:val="28"/>
          <w:lang w:val="kk-KZ" w:eastAsia="kk-KZ"/>
        </w:rPr>
        <w:t>легирленген</w:t>
      </w:r>
      <w:proofErr w:type="spellEnd"/>
      <w:r w:rsidR="00F169B6" w:rsidRPr="00DE5B6E">
        <w:rPr>
          <w:rFonts w:ascii="Times New Roman" w:eastAsia="Times New Roman" w:hAnsi="Times New Roman" w:cs="Times New Roman"/>
          <w:bCs/>
          <w:sz w:val="28"/>
          <w:szCs w:val="28"/>
          <w:lang w:val="kk-KZ" w:eastAsia="kk-KZ"/>
        </w:rPr>
        <w:t xml:space="preserve"> TiO</w:t>
      </w:r>
      <w:r w:rsidR="00F169B6" w:rsidRPr="00DE5B6E">
        <w:rPr>
          <w:rFonts w:ascii="Times New Roman" w:eastAsia="Times New Roman" w:hAnsi="Times New Roman" w:cs="Times New Roman"/>
          <w:bCs/>
          <w:sz w:val="28"/>
          <w:szCs w:val="28"/>
          <w:vertAlign w:val="subscript"/>
          <w:lang w:val="kk-KZ" w:eastAsia="kk-KZ"/>
        </w:rPr>
        <w:t>2</w:t>
      </w:r>
      <w:r w:rsidR="00F169B6" w:rsidRPr="00DE5B6E">
        <w:rPr>
          <w:rFonts w:ascii="Times New Roman" w:eastAsia="Times New Roman" w:hAnsi="Times New Roman" w:cs="Times New Roman"/>
          <w:bCs/>
          <w:sz w:val="28"/>
          <w:szCs w:val="28"/>
          <w:lang w:val="kk-KZ" w:eastAsia="kk-KZ"/>
        </w:rPr>
        <w:t xml:space="preserve"> алу және оның модификациясы (</w:t>
      </w:r>
      <w:proofErr w:type="spellStart"/>
      <w:r w:rsidR="00F169B6" w:rsidRPr="00DE5B6E">
        <w:rPr>
          <w:rFonts w:ascii="Times New Roman" w:eastAsia="Times New Roman" w:hAnsi="Times New Roman" w:cs="Times New Roman"/>
          <w:bCs/>
          <w:sz w:val="28"/>
          <w:szCs w:val="28"/>
          <w:lang w:val="kk-KZ" w:eastAsia="kk-KZ"/>
        </w:rPr>
        <w:t>графен</w:t>
      </w:r>
      <w:proofErr w:type="spellEnd"/>
      <w:r w:rsidR="00F169B6" w:rsidRPr="00DE5B6E">
        <w:rPr>
          <w:rFonts w:ascii="Times New Roman" w:eastAsia="Times New Roman" w:hAnsi="Times New Roman" w:cs="Times New Roman"/>
          <w:bCs/>
          <w:sz w:val="28"/>
          <w:szCs w:val="28"/>
          <w:lang w:val="kk-KZ" w:eastAsia="kk-KZ"/>
        </w:rPr>
        <w:t xml:space="preserve"> оксиді, Fe</w:t>
      </w:r>
      <w:r w:rsidR="00F169B6" w:rsidRPr="00DE5B6E">
        <w:rPr>
          <w:rFonts w:ascii="Times New Roman" w:eastAsia="Times New Roman" w:hAnsi="Times New Roman" w:cs="Times New Roman"/>
          <w:bCs/>
          <w:sz w:val="28"/>
          <w:szCs w:val="28"/>
          <w:vertAlign w:val="superscript"/>
          <w:lang w:val="kk-KZ" w:eastAsia="kk-KZ"/>
        </w:rPr>
        <w:t>3+</w:t>
      </w:r>
      <w:r w:rsidR="00F169B6" w:rsidRPr="00DE5B6E">
        <w:rPr>
          <w:rFonts w:ascii="Times New Roman" w:eastAsia="Times New Roman" w:hAnsi="Times New Roman" w:cs="Times New Roman"/>
          <w:bCs/>
          <w:sz w:val="28"/>
          <w:szCs w:val="28"/>
          <w:lang w:val="kk-KZ" w:eastAsia="kk-KZ"/>
        </w:rPr>
        <w:t xml:space="preserve"> иондары), сонымен қатар олардың құрылымын, сипаттамаларын, органикалық ластағыштарды ыдыратуға арналған </w:t>
      </w:r>
      <w:proofErr w:type="spellStart"/>
      <w:r w:rsidR="00F169B6" w:rsidRPr="00DE5B6E">
        <w:rPr>
          <w:rFonts w:ascii="Times New Roman" w:eastAsia="Times New Roman" w:hAnsi="Times New Roman" w:cs="Times New Roman"/>
          <w:bCs/>
          <w:sz w:val="28"/>
          <w:szCs w:val="28"/>
          <w:lang w:val="kk-KZ" w:eastAsia="kk-KZ"/>
        </w:rPr>
        <w:t>фотокаталитикалық</w:t>
      </w:r>
      <w:proofErr w:type="spellEnd"/>
      <w:r w:rsidR="00F169B6" w:rsidRPr="00DE5B6E">
        <w:rPr>
          <w:rFonts w:ascii="Times New Roman" w:eastAsia="Times New Roman" w:hAnsi="Times New Roman" w:cs="Times New Roman"/>
          <w:bCs/>
          <w:sz w:val="28"/>
          <w:szCs w:val="28"/>
          <w:lang w:val="kk-KZ" w:eastAsia="kk-KZ"/>
        </w:rPr>
        <w:t xml:space="preserve"> белсенділігін зерттеу.</w:t>
      </w:r>
    </w:p>
    <w:p w14:paraId="30CDF0A2" w14:textId="17F7EF48" w:rsidR="00F169B6" w:rsidRPr="00DE5B6E" w:rsidRDefault="00F03CFA" w:rsidP="00D15582">
      <w:pPr>
        <w:tabs>
          <w:tab w:val="left" w:pos="851"/>
        </w:tabs>
        <w:spacing w:after="0" w:line="240" w:lineRule="auto"/>
        <w:ind w:firstLine="567"/>
        <w:jc w:val="both"/>
        <w:rPr>
          <w:rFonts w:ascii="Times New Roman" w:eastAsia="Times New Roman" w:hAnsi="Times New Roman" w:cs="Times New Roman"/>
          <w:bCs/>
          <w:sz w:val="28"/>
          <w:szCs w:val="28"/>
          <w:lang w:val="kk-KZ" w:eastAsia="kk-KZ"/>
        </w:rPr>
      </w:pPr>
      <w:r w:rsidRPr="00DE5B6E">
        <w:rPr>
          <w:rFonts w:ascii="Times New Roman" w:hAnsi="Times New Roman" w:cs="Times New Roman"/>
          <w:b/>
          <w:bCs/>
          <w:sz w:val="28"/>
          <w:szCs w:val="28"/>
          <w:lang w:val="kk-KZ"/>
        </w:rPr>
        <w:t>Зерттеу әдістері</w:t>
      </w:r>
      <w:r w:rsidR="00DE5B6E">
        <w:rPr>
          <w:rFonts w:ascii="Times New Roman" w:hAnsi="Times New Roman" w:cs="Times New Roman"/>
          <w:b/>
          <w:bCs/>
          <w:sz w:val="28"/>
          <w:szCs w:val="28"/>
          <w:lang w:val="kk-KZ"/>
        </w:rPr>
        <w:t xml:space="preserve">: </w:t>
      </w:r>
      <w:proofErr w:type="spellStart"/>
      <w:r w:rsidR="00F169B6" w:rsidRPr="00DE5B6E">
        <w:rPr>
          <w:rFonts w:ascii="Times New Roman" w:eastAsia="Times New Roman" w:hAnsi="Times New Roman" w:cs="Times New Roman"/>
          <w:bCs/>
          <w:sz w:val="28"/>
          <w:szCs w:val="28"/>
          <w:lang w:val="kk-KZ" w:eastAsia="kk-KZ"/>
        </w:rPr>
        <w:t>сольвотермиялық</w:t>
      </w:r>
      <w:proofErr w:type="spellEnd"/>
      <w:r w:rsidR="00F169B6" w:rsidRPr="00DE5B6E">
        <w:rPr>
          <w:rFonts w:ascii="Times New Roman" w:eastAsia="Times New Roman" w:hAnsi="Times New Roman" w:cs="Times New Roman"/>
          <w:bCs/>
          <w:sz w:val="28"/>
          <w:szCs w:val="28"/>
          <w:lang w:val="kk-KZ" w:eastAsia="kk-KZ"/>
        </w:rPr>
        <w:t xml:space="preserve"> синтез, сіңіру әдісі (</w:t>
      </w:r>
      <w:proofErr w:type="spellStart"/>
      <w:r w:rsidR="00F169B6" w:rsidRPr="00DE5B6E">
        <w:rPr>
          <w:rFonts w:ascii="Times New Roman" w:eastAsia="Times New Roman" w:hAnsi="Times New Roman" w:cs="Times New Roman"/>
          <w:bCs/>
          <w:sz w:val="28"/>
          <w:szCs w:val="28"/>
          <w:lang w:val="kk-KZ" w:eastAsia="kk-KZ"/>
        </w:rPr>
        <w:t>импрегнация</w:t>
      </w:r>
      <w:proofErr w:type="spellEnd"/>
      <w:r w:rsidR="00F169B6" w:rsidRPr="00DE5B6E">
        <w:rPr>
          <w:rFonts w:ascii="Times New Roman" w:eastAsia="Times New Roman" w:hAnsi="Times New Roman" w:cs="Times New Roman"/>
          <w:bCs/>
          <w:sz w:val="28"/>
          <w:szCs w:val="28"/>
          <w:lang w:val="kk-KZ" w:eastAsia="kk-KZ"/>
        </w:rPr>
        <w:t xml:space="preserve">), </w:t>
      </w:r>
      <w:proofErr w:type="spellStart"/>
      <w:r w:rsidR="00F169B6" w:rsidRPr="00DE5B6E">
        <w:rPr>
          <w:rFonts w:ascii="Times New Roman" w:eastAsia="Times New Roman" w:hAnsi="Times New Roman" w:cs="Times New Roman"/>
          <w:bCs/>
          <w:sz w:val="28"/>
          <w:szCs w:val="28"/>
          <w:lang w:val="kk-KZ" w:eastAsia="kk-KZ"/>
        </w:rPr>
        <w:t>рентгенфазалық</w:t>
      </w:r>
      <w:proofErr w:type="spellEnd"/>
      <w:r w:rsidR="00F169B6" w:rsidRPr="00DE5B6E">
        <w:rPr>
          <w:rFonts w:ascii="Times New Roman" w:eastAsia="Times New Roman" w:hAnsi="Times New Roman" w:cs="Times New Roman"/>
          <w:bCs/>
          <w:sz w:val="28"/>
          <w:szCs w:val="28"/>
          <w:lang w:val="kk-KZ" w:eastAsia="kk-KZ"/>
        </w:rPr>
        <w:t xml:space="preserve"> талдау (РФА), УК-көрінетін диффузиялық шағылысу </w:t>
      </w:r>
      <w:proofErr w:type="spellStart"/>
      <w:r w:rsidR="00F169B6" w:rsidRPr="00DE5B6E">
        <w:rPr>
          <w:rFonts w:ascii="Times New Roman" w:eastAsia="Times New Roman" w:hAnsi="Times New Roman" w:cs="Times New Roman"/>
          <w:bCs/>
          <w:sz w:val="28"/>
          <w:szCs w:val="28"/>
          <w:lang w:val="kk-KZ" w:eastAsia="kk-KZ"/>
        </w:rPr>
        <w:t>спектроскопиясы</w:t>
      </w:r>
      <w:proofErr w:type="spellEnd"/>
      <w:r w:rsidR="00F169B6" w:rsidRPr="00DE5B6E">
        <w:rPr>
          <w:rFonts w:ascii="Times New Roman" w:eastAsia="Times New Roman" w:hAnsi="Times New Roman" w:cs="Times New Roman"/>
          <w:bCs/>
          <w:sz w:val="28"/>
          <w:szCs w:val="28"/>
          <w:lang w:val="kk-KZ" w:eastAsia="kk-KZ"/>
        </w:rPr>
        <w:t xml:space="preserve">, </w:t>
      </w:r>
      <w:proofErr w:type="spellStart"/>
      <w:r w:rsidR="00F169B6" w:rsidRPr="00DE5B6E">
        <w:rPr>
          <w:rFonts w:ascii="Times New Roman" w:eastAsia="Times New Roman" w:hAnsi="Times New Roman" w:cs="Times New Roman"/>
          <w:bCs/>
          <w:sz w:val="28"/>
          <w:szCs w:val="28"/>
          <w:lang w:val="kk-KZ" w:eastAsia="kk-KZ"/>
        </w:rPr>
        <w:t>Фурье</w:t>
      </w:r>
      <w:proofErr w:type="spellEnd"/>
      <w:r w:rsidR="00F169B6" w:rsidRPr="00DE5B6E">
        <w:rPr>
          <w:rFonts w:ascii="Times New Roman" w:eastAsia="Times New Roman" w:hAnsi="Times New Roman" w:cs="Times New Roman"/>
          <w:bCs/>
          <w:sz w:val="28"/>
          <w:szCs w:val="28"/>
          <w:lang w:val="kk-KZ" w:eastAsia="kk-KZ"/>
        </w:rPr>
        <w:t>-ИК-</w:t>
      </w:r>
      <w:proofErr w:type="spellStart"/>
      <w:r w:rsidR="00F169B6" w:rsidRPr="00DE5B6E">
        <w:rPr>
          <w:rFonts w:ascii="Times New Roman" w:eastAsia="Times New Roman" w:hAnsi="Times New Roman" w:cs="Times New Roman"/>
          <w:bCs/>
          <w:sz w:val="28"/>
          <w:szCs w:val="28"/>
          <w:lang w:val="kk-KZ" w:eastAsia="kk-KZ"/>
        </w:rPr>
        <w:t>спектроскопия</w:t>
      </w:r>
      <w:proofErr w:type="spellEnd"/>
      <w:r w:rsidR="00F169B6" w:rsidRPr="00DE5B6E">
        <w:rPr>
          <w:rFonts w:ascii="Times New Roman" w:eastAsia="Times New Roman" w:hAnsi="Times New Roman" w:cs="Times New Roman"/>
          <w:bCs/>
          <w:sz w:val="28"/>
          <w:szCs w:val="28"/>
          <w:lang w:val="kk-KZ" w:eastAsia="kk-KZ"/>
        </w:rPr>
        <w:t xml:space="preserve">, сканерлеуші электрондық </w:t>
      </w:r>
      <w:r w:rsidR="00F169B6" w:rsidRPr="00DE5B6E">
        <w:rPr>
          <w:rFonts w:ascii="Times New Roman" w:eastAsia="Times New Roman" w:hAnsi="Times New Roman" w:cs="Times New Roman"/>
          <w:bCs/>
          <w:sz w:val="28"/>
          <w:szCs w:val="28"/>
          <w:lang w:val="kk-KZ" w:eastAsia="kk-KZ"/>
        </w:rPr>
        <w:lastRenderedPageBreak/>
        <w:t xml:space="preserve">микроскопия (СЭМ), </w:t>
      </w:r>
      <w:proofErr w:type="spellStart"/>
      <w:r w:rsidR="00F169B6" w:rsidRPr="00DE5B6E">
        <w:rPr>
          <w:rFonts w:ascii="Times New Roman" w:eastAsia="Times New Roman" w:hAnsi="Times New Roman" w:cs="Times New Roman"/>
          <w:bCs/>
          <w:sz w:val="28"/>
          <w:szCs w:val="28"/>
          <w:lang w:val="kk-KZ" w:eastAsia="kk-KZ"/>
        </w:rPr>
        <w:t>трансмиссиялық</w:t>
      </w:r>
      <w:proofErr w:type="spellEnd"/>
      <w:r w:rsidR="00F169B6" w:rsidRPr="00DE5B6E">
        <w:rPr>
          <w:rFonts w:ascii="Times New Roman" w:eastAsia="Times New Roman" w:hAnsi="Times New Roman" w:cs="Times New Roman"/>
          <w:bCs/>
          <w:sz w:val="28"/>
          <w:szCs w:val="28"/>
          <w:lang w:val="kk-KZ" w:eastAsia="kk-KZ"/>
        </w:rPr>
        <w:t xml:space="preserve"> электрондық микроскопия (ТЭМ), </w:t>
      </w:r>
      <w:proofErr w:type="spellStart"/>
      <w:r w:rsidR="00F169B6" w:rsidRPr="00DE5B6E">
        <w:rPr>
          <w:rFonts w:ascii="Times New Roman" w:eastAsia="Times New Roman" w:hAnsi="Times New Roman" w:cs="Times New Roman"/>
          <w:bCs/>
          <w:sz w:val="28"/>
          <w:szCs w:val="28"/>
          <w:lang w:val="kk-KZ" w:eastAsia="kk-KZ"/>
        </w:rPr>
        <w:t>энергодисперсиялық</w:t>
      </w:r>
      <w:proofErr w:type="spellEnd"/>
      <w:r w:rsidR="00F169B6" w:rsidRPr="00DE5B6E">
        <w:rPr>
          <w:rFonts w:ascii="Times New Roman" w:eastAsia="Times New Roman" w:hAnsi="Times New Roman" w:cs="Times New Roman"/>
          <w:bCs/>
          <w:sz w:val="28"/>
          <w:szCs w:val="28"/>
          <w:lang w:val="kk-KZ" w:eastAsia="kk-KZ"/>
        </w:rPr>
        <w:t xml:space="preserve"> рентгендік </w:t>
      </w:r>
      <w:proofErr w:type="spellStart"/>
      <w:r w:rsidR="00F169B6" w:rsidRPr="00DE5B6E">
        <w:rPr>
          <w:rFonts w:ascii="Times New Roman" w:eastAsia="Times New Roman" w:hAnsi="Times New Roman" w:cs="Times New Roman"/>
          <w:bCs/>
          <w:sz w:val="28"/>
          <w:szCs w:val="28"/>
          <w:lang w:val="kk-KZ" w:eastAsia="kk-KZ"/>
        </w:rPr>
        <w:t>спектроскопия</w:t>
      </w:r>
      <w:proofErr w:type="spellEnd"/>
      <w:r w:rsidR="00F169B6" w:rsidRPr="00DE5B6E">
        <w:rPr>
          <w:rFonts w:ascii="Times New Roman" w:eastAsia="Times New Roman" w:hAnsi="Times New Roman" w:cs="Times New Roman"/>
          <w:bCs/>
          <w:sz w:val="28"/>
          <w:szCs w:val="28"/>
          <w:lang w:val="kk-KZ" w:eastAsia="kk-KZ"/>
        </w:rPr>
        <w:t xml:space="preserve"> (ЭДС), рентгендік </w:t>
      </w:r>
      <w:proofErr w:type="spellStart"/>
      <w:r w:rsidR="00F169B6" w:rsidRPr="00DE5B6E">
        <w:rPr>
          <w:rFonts w:ascii="Times New Roman" w:eastAsia="Times New Roman" w:hAnsi="Times New Roman" w:cs="Times New Roman"/>
          <w:bCs/>
          <w:sz w:val="28"/>
          <w:szCs w:val="28"/>
          <w:lang w:val="kk-KZ" w:eastAsia="kk-KZ"/>
        </w:rPr>
        <w:t>фотоэлектрондық</w:t>
      </w:r>
      <w:proofErr w:type="spellEnd"/>
      <w:r w:rsidR="00F169B6" w:rsidRPr="00DE5B6E">
        <w:rPr>
          <w:rFonts w:ascii="Times New Roman" w:eastAsia="Times New Roman" w:hAnsi="Times New Roman" w:cs="Times New Roman"/>
          <w:bCs/>
          <w:sz w:val="28"/>
          <w:szCs w:val="28"/>
          <w:lang w:val="kk-KZ" w:eastAsia="kk-KZ"/>
        </w:rPr>
        <w:t xml:space="preserve"> </w:t>
      </w:r>
      <w:proofErr w:type="spellStart"/>
      <w:r w:rsidR="00F169B6" w:rsidRPr="00DE5B6E">
        <w:rPr>
          <w:rFonts w:ascii="Times New Roman" w:eastAsia="Times New Roman" w:hAnsi="Times New Roman" w:cs="Times New Roman"/>
          <w:bCs/>
          <w:sz w:val="28"/>
          <w:szCs w:val="28"/>
          <w:lang w:val="kk-KZ" w:eastAsia="kk-KZ"/>
        </w:rPr>
        <w:t>спектроскопия</w:t>
      </w:r>
      <w:proofErr w:type="spellEnd"/>
      <w:r w:rsidR="00F169B6" w:rsidRPr="00DE5B6E">
        <w:rPr>
          <w:rFonts w:ascii="Times New Roman" w:eastAsia="Times New Roman" w:hAnsi="Times New Roman" w:cs="Times New Roman"/>
          <w:bCs/>
          <w:sz w:val="28"/>
          <w:szCs w:val="28"/>
          <w:lang w:val="kk-KZ" w:eastAsia="kk-KZ"/>
        </w:rPr>
        <w:t xml:space="preserve">, термиялық талдау (ТГ/ДТА), УК-көрінетін аймақ </w:t>
      </w:r>
      <w:proofErr w:type="spellStart"/>
      <w:r w:rsidR="00F169B6" w:rsidRPr="00DE5B6E">
        <w:rPr>
          <w:rFonts w:ascii="Times New Roman" w:eastAsia="Times New Roman" w:hAnsi="Times New Roman" w:cs="Times New Roman"/>
          <w:bCs/>
          <w:sz w:val="28"/>
          <w:szCs w:val="28"/>
          <w:lang w:val="kk-KZ" w:eastAsia="kk-KZ"/>
        </w:rPr>
        <w:t>спектрофотометрі</w:t>
      </w:r>
      <w:proofErr w:type="spellEnd"/>
      <w:r w:rsidR="00F169B6" w:rsidRPr="00DE5B6E">
        <w:rPr>
          <w:rFonts w:ascii="Times New Roman" w:eastAsia="Times New Roman" w:hAnsi="Times New Roman" w:cs="Times New Roman"/>
          <w:bCs/>
          <w:sz w:val="28"/>
          <w:szCs w:val="28"/>
          <w:lang w:val="kk-KZ" w:eastAsia="kk-KZ"/>
        </w:rPr>
        <w:t xml:space="preserve">, </w:t>
      </w:r>
      <w:proofErr w:type="spellStart"/>
      <w:r w:rsidR="00F169B6" w:rsidRPr="00DE5B6E">
        <w:rPr>
          <w:rFonts w:ascii="Times New Roman" w:eastAsia="Times New Roman" w:hAnsi="Times New Roman" w:cs="Times New Roman"/>
          <w:bCs/>
          <w:sz w:val="28"/>
          <w:szCs w:val="28"/>
          <w:lang w:val="kk-KZ" w:eastAsia="kk-KZ"/>
        </w:rPr>
        <w:t>потенциостат-гальваностат</w:t>
      </w:r>
      <w:proofErr w:type="spellEnd"/>
      <w:r w:rsidR="00F169B6" w:rsidRPr="00DE5B6E">
        <w:rPr>
          <w:rFonts w:ascii="Times New Roman" w:eastAsia="Times New Roman" w:hAnsi="Times New Roman" w:cs="Times New Roman"/>
          <w:bCs/>
          <w:sz w:val="28"/>
          <w:szCs w:val="28"/>
          <w:lang w:val="kk-KZ" w:eastAsia="kk-KZ"/>
        </w:rPr>
        <w:t>, БЭТ-талдау.</w:t>
      </w:r>
    </w:p>
    <w:p w14:paraId="2DA9E370" w14:textId="2C115A9D" w:rsidR="00F03CFA" w:rsidRPr="00DE5B6E" w:rsidRDefault="00F03CFA"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Жұмыстың ғылыми жаңалығы</w:t>
      </w:r>
    </w:p>
    <w:p w14:paraId="57B27E49" w14:textId="27B4247F" w:rsidR="00F169B6" w:rsidRPr="00DE5B6E" w:rsidRDefault="00F169B6" w:rsidP="00D15582">
      <w:pPr>
        <w:pStyle w:val="afe"/>
        <w:numPr>
          <w:ilvl w:val="0"/>
          <w:numId w:val="23"/>
        </w:numPr>
        <w:tabs>
          <w:tab w:val="left" w:pos="851"/>
          <w:tab w:val="left" w:pos="993"/>
        </w:tabs>
        <w:spacing w:before="0" w:beforeAutospacing="0" w:after="0" w:afterAutospacing="0"/>
        <w:ind w:left="0" w:firstLine="567"/>
        <w:jc w:val="both"/>
        <w:rPr>
          <w:bCs/>
          <w:sz w:val="28"/>
          <w:szCs w:val="28"/>
        </w:rPr>
      </w:pPr>
      <w:r w:rsidRPr="00DE5B6E">
        <w:rPr>
          <w:bCs/>
          <w:sz w:val="28"/>
          <w:szCs w:val="28"/>
        </w:rPr>
        <w:t>TiO</w:t>
      </w:r>
      <w:r w:rsidRPr="00DE5B6E">
        <w:rPr>
          <w:bCs/>
          <w:sz w:val="28"/>
          <w:szCs w:val="28"/>
          <w:vertAlign w:val="subscript"/>
        </w:rPr>
        <w:t>2</w:t>
      </w:r>
      <w:r w:rsidRPr="00DE5B6E">
        <w:rPr>
          <w:bCs/>
          <w:sz w:val="28"/>
          <w:szCs w:val="28"/>
        </w:rPr>
        <w:t xml:space="preserve"> </w:t>
      </w:r>
      <w:proofErr w:type="spellStart"/>
      <w:r w:rsidRPr="00DE5B6E">
        <w:rPr>
          <w:bCs/>
          <w:sz w:val="28"/>
          <w:szCs w:val="28"/>
        </w:rPr>
        <w:t>нанобөлшектерін</w:t>
      </w:r>
      <w:proofErr w:type="spellEnd"/>
      <w:r w:rsidRPr="00DE5B6E">
        <w:rPr>
          <w:bCs/>
          <w:sz w:val="28"/>
          <w:szCs w:val="28"/>
        </w:rPr>
        <w:t xml:space="preserve"> синтездеу параметрлері арасындағы байланыс анықталды: «</w:t>
      </w:r>
      <w:r w:rsidR="00742C04" w:rsidRPr="00DE5B6E">
        <w:rPr>
          <w:bCs/>
          <w:sz w:val="28"/>
          <w:szCs w:val="28"/>
        </w:rPr>
        <w:t>термиялық өңдеу</w:t>
      </w:r>
      <w:r w:rsidRPr="00DE5B6E">
        <w:rPr>
          <w:bCs/>
          <w:sz w:val="28"/>
          <w:szCs w:val="28"/>
        </w:rPr>
        <w:t xml:space="preserve"> температурасы → құрылым → </w:t>
      </w:r>
      <w:proofErr w:type="spellStart"/>
      <w:r w:rsidRPr="00DE5B6E">
        <w:rPr>
          <w:bCs/>
          <w:sz w:val="28"/>
          <w:szCs w:val="28"/>
        </w:rPr>
        <w:t>фотобелсенділік</w:t>
      </w:r>
      <w:proofErr w:type="spellEnd"/>
      <w:r w:rsidRPr="00DE5B6E">
        <w:rPr>
          <w:bCs/>
          <w:sz w:val="28"/>
          <w:szCs w:val="28"/>
        </w:rPr>
        <w:t xml:space="preserve">». 450 °C кезінде </w:t>
      </w:r>
      <w:proofErr w:type="spellStart"/>
      <w:r w:rsidRPr="00DE5B6E">
        <w:rPr>
          <w:bCs/>
          <w:sz w:val="28"/>
          <w:szCs w:val="28"/>
        </w:rPr>
        <w:t>анатаз</w:t>
      </w:r>
      <w:proofErr w:type="spellEnd"/>
      <w:r w:rsidRPr="00DE5B6E">
        <w:rPr>
          <w:bCs/>
          <w:sz w:val="28"/>
          <w:szCs w:val="28"/>
        </w:rPr>
        <w:t xml:space="preserve"> фазасы түзіледі, ал </w:t>
      </w:r>
      <w:proofErr w:type="spellStart"/>
      <w:r w:rsidRPr="00DE5B6E">
        <w:rPr>
          <w:bCs/>
          <w:sz w:val="28"/>
          <w:szCs w:val="28"/>
        </w:rPr>
        <w:t>рутил</w:t>
      </w:r>
      <w:proofErr w:type="spellEnd"/>
      <w:r w:rsidRPr="00DE5B6E">
        <w:rPr>
          <w:bCs/>
          <w:sz w:val="28"/>
          <w:szCs w:val="28"/>
        </w:rPr>
        <w:t xml:space="preserve"> фазасының үлесі елеусіз болады, кеуек өлшемдері ~3,8-10 </w:t>
      </w:r>
      <w:proofErr w:type="spellStart"/>
      <w:r w:rsidRPr="00DE5B6E">
        <w:rPr>
          <w:bCs/>
          <w:sz w:val="28"/>
          <w:szCs w:val="28"/>
        </w:rPr>
        <w:t>нм</w:t>
      </w:r>
      <w:proofErr w:type="spellEnd"/>
      <w:r w:rsidRPr="00DE5B6E">
        <w:rPr>
          <w:bCs/>
          <w:sz w:val="28"/>
          <w:szCs w:val="28"/>
        </w:rPr>
        <w:t xml:space="preserve"> диапазонында болады.</w:t>
      </w:r>
    </w:p>
    <w:p w14:paraId="75A39946" w14:textId="44E8E019" w:rsidR="00F169B6" w:rsidRPr="00DE5B6E" w:rsidRDefault="00F169B6" w:rsidP="00D15582">
      <w:pPr>
        <w:pStyle w:val="afe"/>
        <w:numPr>
          <w:ilvl w:val="0"/>
          <w:numId w:val="23"/>
        </w:numPr>
        <w:tabs>
          <w:tab w:val="left" w:pos="851"/>
          <w:tab w:val="left" w:pos="993"/>
        </w:tabs>
        <w:spacing w:before="0" w:beforeAutospacing="0" w:after="0" w:afterAutospacing="0"/>
        <w:ind w:left="0" w:firstLine="567"/>
        <w:jc w:val="both"/>
        <w:rPr>
          <w:bCs/>
          <w:sz w:val="28"/>
          <w:szCs w:val="28"/>
        </w:rPr>
      </w:pPr>
      <w:r w:rsidRPr="00DE5B6E">
        <w:rPr>
          <w:bCs/>
          <w:sz w:val="28"/>
          <w:szCs w:val="28"/>
        </w:rPr>
        <w:t xml:space="preserve">Алғаш рет </w:t>
      </w:r>
      <w:proofErr w:type="spellStart"/>
      <w:r w:rsidRPr="00DE5B6E">
        <w:rPr>
          <w:bCs/>
          <w:sz w:val="28"/>
          <w:szCs w:val="28"/>
        </w:rPr>
        <w:t>легирлеуші</w:t>
      </w:r>
      <w:proofErr w:type="spellEnd"/>
      <w:r w:rsidRPr="00DE5B6E">
        <w:rPr>
          <w:bCs/>
          <w:sz w:val="28"/>
          <w:szCs w:val="28"/>
        </w:rPr>
        <w:t xml:space="preserve"> ионның оңтайлы концентрациясы анықталды: ол мәнде </w:t>
      </w:r>
      <w:proofErr w:type="spellStart"/>
      <w:r w:rsidRPr="00DE5B6E">
        <w:rPr>
          <w:bCs/>
          <w:sz w:val="28"/>
          <w:szCs w:val="28"/>
        </w:rPr>
        <w:t>фотогенерацияланған</w:t>
      </w:r>
      <w:proofErr w:type="spellEnd"/>
      <w:r w:rsidRPr="00DE5B6E">
        <w:rPr>
          <w:bCs/>
          <w:sz w:val="28"/>
          <w:szCs w:val="28"/>
        </w:rPr>
        <w:t xml:space="preserve"> заряд тасымалдаушылардың </w:t>
      </w:r>
      <w:proofErr w:type="spellStart"/>
      <w:r w:rsidRPr="00DE5B6E">
        <w:rPr>
          <w:bCs/>
          <w:sz w:val="28"/>
          <w:szCs w:val="28"/>
        </w:rPr>
        <w:t>рекомбинациясының</w:t>
      </w:r>
      <w:proofErr w:type="spellEnd"/>
      <w:r w:rsidRPr="00DE5B6E">
        <w:rPr>
          <w:bCs/>
          <w:sz w:val="28"/>
          <w:szCs w:val="28"/>
        </w:rPr>
        <w:t xml:space="preserve"> бәсеңдеуінен </w:t>
      </w:r>
      <w:proofErr w:type="spellStart"/>
      <w:r w:rsidR="00A42754" w:rsidRPr="00DE5B6E">
        <w:rPr>
          <w:bCs/>
          <w:sz w:val="28"/>
          <w:szCs w:val="28"/>
        </w:rPr>
        <w:t>фотокаталитикалық</w:t>
      </w:r>
      <w:proofErr w:type="spellEnd"/>
      <w:r w:rsidR="00A42754" w:rsidRPr="00DE5B6E">
        <w:rPr>
          <w:bCs/>
          <w:sz w:val="28"/>
          <w:szCs w:val="28"/>
        </w:rPr>
        <w:t xml:space="preserve"> белсенділігі (жылдамдық константасы бойынша) </w:t>
      </w:r>
      <w:r w:rsidRPr="00DE5B6E">
        <w:rPr>
          <w:bCs/>
          <w:sz w:val="28"/>
          <w:szCs w:val="28"/>
        </w:rPr>
        <w:t>темірсіз N-TiO</w:t>
      </w:r>
      <w:r w:rsidRPr="00DE5B6E">
        <w:rPr>
          <w:bCs/>
          <w:sz w:val="28"/>
          <w:szCs w:val="28"/>
          <w:vertAlign w:val="subscript"/>
        </w:rPr>
        <w:t>2</w:t>
      </w:r>
      <w:r w:rsidRPr="00DE5B6E">
        <w:rPr>
          <w:bCs/>
          <w:sz w:val="28"/>
          <w:szCs w:val="28"/>
        </w:rPr>
        <w:t>-мен салыстырғанда жоғары.</w:t>
      </w:r>
    </w:p>
    <w:p w14:paraId="203BFBB5" w14:textId="77777777" w:rsidR="00F169B6" w:rsidRPr="00DE5B6E" w:rsidRDefault="00F169B6" w:rsidP="00D15582">
      <w:pPr>
        <w:pStyle w:val="afe"/>
        <w:numPr>
          <w:ilvl w:val="0"/>
          <w:numId w:val="23"/>
        </w:numPr>
        <w:tabs>
          <w:tab w:val="left" w:pos="851"/>
          <w:tab w:val="left" w:pos="993"/>
        </w:tabs>
        <w:spacing w:before="0" w:beforeAutospacing="0" w:after="0" w:afterAutospacing="0"/>
        <w:ind w:left="0" w:firstLine="567"/>
        <w:jc w:val="both"/>
        <w:rPr>
          <w:bCs/>
          <w:sz w:val="28"/>
          <w:szCs w:val="28"/>
        </w:rPr>
      </w:pPr>
      <w:r w:rsidRPr="00DE5B6E">
        <w:rPr>
          <w:bCs/>
          <w:sz w:val="28"/>
          <w:szCs w:val="28"/>
        </w:rPr>
        <w:t xml:space="preserve">GO енгізу </w:t>
      </w:r>
      <w:proofErr w:type="spellStart"/>
      <w:r w:rsidRPr="00DE5B6E">
        <w:rPr>
          <w:bCs/>
          <w:sz w:val="28"/>
          <w:szCs w:val="28"/>
        </w:rPr>
        <w:t>фотокатализатордың</w:t>
      </w:r>
      <w:proofErr w:type="spellEnd"/>
      <w:r w:rsidRPr="00DE5B6E">
        <w:rPr>
          <w:bCs/>
          <w:sz w:val="28"/>
          <w:szCs w:val="28"/>
        </w:rPr>
        <w:t xml:space="preserve"> жұмысын келесі факторлар есебінен жақсартатыны көрсетілді: (i) </w:t>
      </w:r>
      <w:proofErr w:type="spellStart"/>
      <w:r w:rsidRPr="00DE5B6E">
        <w:rPr>
          <w:bCs/>
          <w:sz w:val="28"/>
          <w:szCs w:val="28"/>
        </w:rPr>
        <w:t>фотогенерацияланған</w:t>
      </w:r>
      <w:proofErr w:type="spellEnd"/>
      <w:r w:rsidRPr="00DE5B6E">
        <w:rPr>
          <w:bCs/>
          <w:sz w:val="28"/>
          <w:szCs w:val="28"/>
        </w:rPr>
        <w:t xml:space="preserve"> электрондар мен тесіктердің анағұрлым тиімді бөлінуі; (ii) органикалық молекулаларға қатысты адсорбциялық сыйымдылықтың артуы; (iii) GO-ның өткізгіш </w:t>
      </w:r>
      <w:r w:rsidRPr="00DE5B6E">
        <w:rPr>
          <w:bCs/>
          <w:sz w:val="28"/>
          <w:szCs w:val="28"/>
          <w:lang w:val="ru-RU"/>
        </w:rPr>
        <w:t>π</w:t>
      </w:r>
      <w:r w:rsidRPr="00DE5B6E">
        <w:rPr>
          <w:bCs/>
          <w:sz w:val="28"/>
          <w:szCs w:val="28"/>
        </w:rPr>
        <w:t xml:space="preserve">-жүйесі бойынша электрондардың жеделдетілген тасымалдануы. Көрінетін жарықпен сәулелендіргенде алынған </w:t>
      </w:r>
      <w:proofErr w:type="spellStart"/>
      <w:r w:rsidRPr="00DE5B6E">
        <w:rPr>
          <w:bCs/>
          <w:sz w:val="28"/>
          <w:szCs w:val="28"/>
        </w:rPr>
        <w:t>гетероқұрылымдардың</w:t>
      </w:r>
      <w:proofErr w:type="spellEnd"/>
      <w:r w:rsidRPr="00DE5B6E">
        <w:rPr>
          <w:bCs/>
          <w:sz w:val="28"/>
          <w:szCs w:val="28"/>
        </w:rPr>
        <w:t xml:space="preserve"> реакция жылдамдық константалары бастапқы N-TiO</w:t>
      </w:r>
      <w:r w:rsidRPr="00DE5B6E">
        <w:rPr>
          <w:bCs/>
          <w:sz w:val="28"/>
          <w:szCs w:val="28"/>
          <w:vertAlign w:val="subscript"/>
        </w:rPr>
        <w:t>2</w:t>
      </w:r>
      <w:r w:rsidRPr="00DE5B6E">
        <w:rPr>
          <w:bCs/>
          <w:sz w:val="28"/>
          <w:szCs w:val="28"/>
        </w:rPr>
        <w:t xml:space="preserve"> мен </w:t>
      </w:r>
      <w:proofErr w:type="spellStart"/>
      <w:r w:rsidRPr="00DE5B6E">
        <w:rPr>
          <w:bCs/>
          <w:sz w:val="28"/>
          <w:szCs w:val="28"/>
        </w:rPr>
        <w:t>анатазға</w:t>
      </w:r>
      <w:proofErr w:type="spellEnd"/>
      <w:r w:rsidRPr="00DE5B6E">
        <w:rPr>
          <w:bCs/>
          <w:sz w:val="28"/>
          <w:szCs w:val="28"/>
        </w:rPr>
        <w:t xml:space="preserve"> қарағанда жоғары екені анықталды.</w:t>
      </w:r>
    </w:p>
    <w:p w14:paraId="529FC0AB" w14:textId="0A5D2AB3" w:rsidR="00F03CFA" w:rsidRPr="00DE5B6E" w:rsidRDefault="00F03CFA"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Жұмыстың теориялық маңыздылығы</w:t>
      </w:r>
    </w:p>
    <w:p w14:paraId="0A0E0AF7" w14:textId="34E9EF42" w:rsidR="00F169B6" w:rsidRPr="00DE5B6E" w:rsidRDefault="00F169B6" w:rsidP="00D15582">
      <w:pPr>
        <w:pStyle w:val="afe"/>
        <w:tabs>
          <w:tab w:val="left" w:pos="851"/>
          <w:tab w:val="left" w:pos="993"/>
        </w:tabs>
        <w:spacing w:before="0" w:beforeAutospacing="0" w:after="0" w:afterAutospacing="0"/>
        <w:ind w:firstLine="567"/>
        <w:jc w:val="both"/>
        <w:rPr>
          <w:bCs/>
          <w:sz w:val="28"/>
          <w:szCs w:val="28"/>
        </w:rPr>
      </w:pPr>
      <w:r w:rsidRPr="00DE5B6E">
        <w:rPr>
          <w:bCs/>
          <w:sz w:val="28"/>
          <w:szCs w:val="28"/>
        </w:rPr>
        <w:t>Жартылай өткізгіш TiO</w:t>
      </w:r>
      <w:r w:rsidRPr="00DE5B6E">
        <w:rPr>
          <w:bCs/>
          <w:sz w:val="28"/>
          <w:szCs w:val="28"/>
          <w:vertAlign w:val="subscript"/>
        </w:rPr>
        <w:t>2</w:t>
      </w:r>
      <w:r w:rsidRPr="00DE5B6E">
        <w:rPr>
          <w:bCs/>
          <w:sz w:val="28"/>
          <w:szCs w:val="28"/>
        </w:rPr>
        <w:t xml:space="preserve">-ні темірмен </w:t>
      </w:r>
      <w:proofErr w:type="spellStart"/>
      <w:r w:rsidRPr="00DE5B6E">
        <w:rPr>
          <w:bCs/>
          <w:sz w:val="28"/>
          <w:szCs w:val="28"/>
        </w:rPr>
        <w:t>легирлеу</w:t>
      </w:r>
      <w:proofErr w:type="spellEnd"/>
      <w:r w:rsidRPr="00DE5B6E">
        <w:rPr>
          <w:bCs/>
          <w:sz w:val="28"/>
          <w:szCs w:val="28"/>
        </w:rPr>
        <w:t xml:space="preserve"> немесе N-TiO</w:t>
      </w:r>
      <w:r w:rsidRPr="00DE5B6E">
        <w:rPr>
          <w:bCs/>
          <w:sz w:val="28"/>
          <w:szCs w:val="28"/>
          <w:vertAlign w:val="subscript"/>
        </w:rPr>
        <w:t>2</w:t>
      </w:r>
      <w:r w:rsidRPr="00DE5B6E">
        <w:rPr>
          <w:bCs/>
          <w:sz w:val="28"/>
          <w:szCs w:val="28"/>
        </w:rPr>
        <w:t xml:space="preserve">/GO типті </w:t>
      </w:r>
      <w:proofErr w:type="spellStart"/>
      <w:r w:rsidRPr="00DE5B6E">
        <w:rPr>
          <w:bCs/>
          <w:sz w:val="28"/>
          <w:szCs w:val="28"/>
        </w:rPr>
        <w:t>гетероқұрылымдарды</w:t>
      </w:r>
      <w:proofErr w:type="spellEnd"/>
      <w:r w:rsidRPr="00DE5B6E">
        <w:rPr>
          <w:bCs/>
          <w:sz w:val="28"/>
          <w:szCs w:val="28"/>
        </w:rPr>
        <w:t xml:space="preserve"> алу зарядтың </w:t>
      </w:r>
      <w:proofErr w:type="spellStart"/>
      <w:r w:rsidRPr="00DE5B6E">
        <w:rPr>
          <w:bCs/>
          <w:sz w:val="28"/>
          <w:szCs w:val="28"/>
        </w:rPr>
        <w:t>фазааралық</w:t>
      </w:r>
      <w:proofErr w:type="spellEnd"/>
      <w:r w:rsidRPr="00DE5B6E">
        <w:rPr>
          <w:bCs/>
          <w:sz w:val="28"/>
          <w:szCs w:val="28"/>
        </w:rPr>
        <w:t xml:space="preserve"> тасымалдануын күшейтіп, тасымалдаушылардың </w:t>
      </w:r>
      <w:proofErr w:type="spellStart"/>
      <w:r w:rsidRPr="00DE5B6E">
        <w:rPr>
          <w:bCs/>
          <w:sz w:val="28"/>
          <w:szCs w:val="28"/>
        </w:rPr>
        <w:t>рекомбинация</w:t>
      </w:r>
      <w:proofErr w:type="spellEnd"/>
      <w:r w:rsidRPr="00DE5B6E">
        <w:rPr>
          <w:bCs/>
          <w:sz w:val="28"/>
          <w:szCs w:val="28"/>
        </w:rPr>
        <w:t xml:space="preserve"> жылдамдығын төмендететіні және бірнеше ретті қайталау кезінде каталитикалық белсенділіктің тұрақтылығын қамтамасыз ететіні көрсетілді. Сонымен бірге </w:t>
      </w:r>
      <w:proofErr w:type="spellStart"/>
      <w:r w:rsidRPr="00DE5B6E">
        <w:rPr>
          <w:bCs/>
          <w:sz w:val="28"/>
          <w:szCs w:val="28"/>
        </w:rPr>
        <w:t>легирлеуші</w:t>
      </w:r>
      <w:proofErr w:type="spellEnd"/>
      <w:r w:rsidRPr="00DE5B6E">
        <w:rPr>
          <w:bCs/>
          <w:sz w:val="28"/>
          <w:szCs w:val="28"/>
        </w:rPr>
        <w:t xml:space="preserve"> элементтердің оңтайлы </w:t>
      </w:r>
      <w:proofErr w:type="spellStart"/>
      <w:r w:rsidRPr="00DE5B6E">
        <w:rPr>
          <w:bCs/>
          <w:sz w:val="28"/>
          <w:szCs w:val="28"/>
        </w:rPr>
        <w:t>концентрациясыларынан</w:t>
      </w:r>
      <w:proofErr w:type="spellEnd"/>
      <w:r w:rsidRPr="00DE5B6E">
        <w:rPr>
          <w:bCs/>
          <w:sz w:val="28"/>
          <w:szCs w:val="28"/>
        </w:rPr>
        <w:t xml:space="preserve"> асып кету </w:t>
      </w:r>
      <w:proofErr w:type="spellStart"/>
      <w:r w:rsidRPr="00DE5B6E">
        <w:rPr>
          <w:bCs/>
          <w:sz w:val="28"/>
          <w:szCs w:val="28"/>
        </w:rPr>
        <w:t>рекомбинация</w:t>
      </w:r>
      <w:proofErr w:type="spellEnd"/>
      <w:r w:rsidRPr="00DE5B6E">
        <w:rPr>
          <w:bCs/>
          <w:sz w:val="28"/>
          <w:szCs w:val="28"/>
        </w:rPr>
        <w:t xml:space="preserve"> орталықтары мен электрон-тесік жұптары үшін тұзақтардың түзілуіне әкелуі мүмкін, бұл материалдың </w:t>
      </w:r>
      <w:proofErr w:type="spellStart"/>
      <w:r w:rsidRPr="00DE5B6E">
        <w:rPr>
          <w:bCs/>
          <w:sz w:val="28"/>
          <w:szCs w:val="28"/>
        </w:rPr>
        <w:t>фотокаталитикалық</w:t>
      </w:r>
      <w:proofErr w:type="spellEnd"/>
      <w:r w:rsidRPr="00DE5B6E">
        <w:rPr>
          <w:bCs/>
          <w:sz w:val="28"/>
          <w:szCs w:val="28"/>
        </w:rPr>
        <w:t xml:space="preserve"> </w:t>
      </w:r>
      <w:r w:rsidR="0097190E" w:rsidRPr="00DE5B6E">
        <w:rPr>
          <w:bCs/>
          <w:sz w:val="28"/>
          <w:szCs w:val="28"/>
        </w:rPr>
        <w:t xml:space="preserve">белсенділігін </w:t>
      </w:r>
      <w:r w:rsidRPr="00DE5B6E">
        <w:rPr>
          <w:bCs/>
          <w:sz w:val="28"/>
          <w:szCs w:val="28"/>
        </w:rPr>
        <w:t xml:space="preserve">төмендетеді. Белсенді бөлшектердің жұтқыштарымен жүргізілген тәжірибелер нәтижелері негізінде </w:t>
      </w:r>
      <w:proofErr w:type="spellStart"/>
      <w:r w:rsidRPr="00DE5B6E">
        <w:rPr>
          <w:bCs/>
          <w:sz w:val="28"/>
          <w:szCs w:val="28"/>
        </w:rPr>
        <w:t>фотокаталитикалық</w:t>
      </w:r>
      <w:proofErr w:type="spellEnd"/>
      <w:r w:rsidRPr="00DE5B6E">
        <w:rPr>
          <w:bCs/>
          <w:sz w:val="28"/>
          <w:szCs w:val="28"/>
        </w:rPr>
        <w:t xml:space="preserve"> реакциялар схемасы ұсынылды, оған сәйкес, көрінетін жарықпен сәулелендірген кезде N-TiO</w:t>
      </w:r>
      <w:r w:rsidRPr="00DE5B6E">
        <w:rPr>
          <w:bCs/>
          <w:sz w:val="28"/>
          <w:szCs w:val="28"/>
          <w:vertAlign w:val="subscript"/>
        </w:rPr>
        <w:t>2</w:t>
      </w:r>
      <w:r w:rsidRPr="00DE5B6E">
        <w:rPr>
          <w:bCs/>
          <w:sz w:val="28"/>
          <w:szCs w:val="28"/>
        </w:rPr>
        <w:t>-де заряд тасымалдаушылар түзіледі: электрондар өткізгіштік аймағына өтеді және әрі қарай GO-ға тасымалданады, онда O</w:t>
      </w:r>
      <w:r w:rsidRPr="00DE5B6E">
        <w:rPr>
          <w:bCs/>
          <w:sz w:val="28"/>
          <w:szCs w:val="28"/>
          <w:vertAlign w:val="subscript"/>
        </w:rPr>
        <w:t>2</w:t>
      </w:r>
      <w:r w:rsidRPr="00DE5B6E">
        <w:rPr>
          <w:bCs/>
          <w:sz w:val="28"/>
          <w:szCs w:val="28"/>
        </w:rPr>
        <w:t xml:space="preserve"> </w:t>
      </w:r>
      <w:proofErr w:type="spellStart"/>
      <w:r w:rsidRPr="00DE5B6E">
        <w:rPr>
          <w:bCs/>
          <w:sz w:val="28"/>
          <w:szCs w:val="28"/>
        </w:rPr>
        <w:t>тотықсызданып</w:t>
      </w:r>
      <w:proofErr w:type="spellEnd"/>
      <w:r w:rsidRPr="00DE5B6E">
        <w:rPr>
          <w:bCs/>
          <w:sz w:val="28"/>
          <w:szCs w:val="28"/>
        </w:rPr>
        <w:t xml:space="preserve"> •O</w:t>
      </w:r>
      <w:r w:rsidRPr="00DE5B6E">
        <w:rPr>
          <w:bCs/>
          <w:sz w:val="28"/>
          <w:szCs w:val="28"/>
          <w:vertAlign w:val="subscript"/>
        </w:rPr>
        <w:t>2</w:t>
      </w:r>
      <w:r w:rsidRPr="00DE5B6E">
        <w:rPr>
          <w:bCs/>
          <w:sz w:val="28"/>
          <w:szCs w:val="28"/>
          <w:vertAlign w:val="superscript"/>
        </w:rPr>
        <w:t>-</w:t>
      </w:r>
      <w:r w:rsidRPr="00DE5B6E">
        <w:rPr>
          <w:bCs/>
          <w:sz w:val="28"/>
          <w:szCs w:val="28"/>
        </w:rPr>
        <w:t xml:space="preserve"> (және кейінгі </w:t>
      </w:r>
      <w:proofErr w:type="spellStart"/>
      <w:r w:rsidRPr="00DE5B6E">
        <w:rPr>
          <w:bCs/>
          <w:sz w:val="28"/>
          <w:szCs w:val="28"/>
        </w:rPr>
        <w:t>оттекқұрамды</w:t>
      </w:r>
      <w:proofErr w:type="spellEnd"/>
      <w:r w:rsidRPr="00DE5B6E">
        <w:rPr>
          <w:bCs/>
          <w:sz w:val="28"/>
          <w:szCs w:val="28"/>
        </w:rPr>
        <w:t xml:space="preserve"> радикалдар) түзіледі, ал валенттік аймақтағы тесіктер H</w:t>
      </w:r>
      <w:r w:rsidRPr="00DE5B6E">
        <w:rPr>
          <w:bCs/>
          <w:sz w:val="28"/>
          <w:szCs w:val="28"/>
          <w:vertAlign w:val="subscript"/>
        </w:rPr>
        <w:t>2</w:t>
      </w:r>
      <w:r w:rsidRPr="00DE5B6E">
        <w:rPr>
          <w:bCs/>
          <w:sz w:val="28"/>
          <w:szCs w:val="28"/>
        </w:rPr>
        <w:t>O/ОН</w:t>
      </w:r>
      <w:r w:rsidRPr="00DE5B6E">
        <w:rPr>
          <w:bCs/>
          <w:sz w:val="28"/>
          <w:szCs w:val="28"/>
          <w:vertAlign w:val="superscript"/>
        </w:rPr>
        <w:t>-</w:t>
      </w:r>
      <w:r w:rsidRPr="00DE5B6E">
        <w:rPr>
          <w:bCs/>
          <w:sz w:val="28"/>
          <w:szCs w:val="28"/>
        </w:rPr>
        <w:t xml:space="preserve"> тотықтырып •OH түзеді; •O</w:t>
      </w:r>
      <w:r w:rsidRPr="00DE5B6E">
        <w:rPr>
          <w:bCs/>
          <w:sz w:val="28"/>
          <w:szCs w:val="28"/>
          <w:vertAlign w:val="subscript"/>
        </w:rPr>
        <w:t>2</w:t>
      </w:r>
      <w:r w:rsidRPr="00DE5B6E">
        <w:rPr>
          <w:bCs/>
          <w:sz w:val="28"/>
          <w:szCs w:val="28"/>
          <w:vertAlign w:val="superscript"/>
        </w:rPr>
        <w:t>-</w:t>
      </w:r>
      <w:r w:rsidRPr="00DE5B6E">
        <w:rPr>
          <w:bCs/>
          <w:sz w:val="28"/>
          <w:szCs w:val="28"/>
        </w:rPr>
        <w:t xml:space="preserve">/•OH жиынтығы органикалық молекулалардың жедел ыдырауын қамтамасыз етеді. МОҚҚ синтезінің және олардың негізіндегі </w:t>
      </w:r>
      <w:proofErr w:type="spellStart"/>
      <w:r w:rsidRPr="00DE5B6E">
        <w:rPr>
          <w:bCs/>
          <w:sz w:val="28"/>
          <w:szCs w:val="28"/>
        </w:rPr>
        <w:t>фотокатализаторларды</w:t>
      </w:r>
      <w:proofErr w:type="spellEnd"/>
      <w:r w:rsidRPr="00DE5B6E">
        <w:rPr>
          <w:bCs/>
          <w:sz w:val="28"/>
          <w:szCs w:val="28"/>
        </w:rPr>
        <w:t xml:space="preserve"> алудың анықталған оңтайлы шарттары </w:t>
      </w:r>
      <w:proofErr w:type="spellStart"/>
      <w:r w:rsidRPr="00DE5B6E">
        <w:rPr>
          <w:bCs/>
          <w:sz w:val="28"/>
          <w:szCs w:val="28"/>
        </w:rPr>
        <w:t>бейорганикалық</w:t>
      </w:r>
      <w:proofErr w:type="spellEnd"/>
      <w:r w:rsidRPr="00DE5B6E">
        <w:rPr>
          <w:bCs/>
          <w:sz w:val="28"/>
          <w:szCs w:val="28"/>
        </w:rPr>
        <w:t xml:space="preserve"> синтездегі құнды теориялық мәліметтер болып табылады. Сонымен қатар </w:t>
      </w:r>
      <w:proofErr w:type="spellStart"/>
      <w:r w:rsidRPr="00DE5B6E">
        <w:rPr>
          <w:bCs/>
          <w:sz w:val="28"/>
          <w:szCs w:val="28"/>
        </w:rPr>
        <w:t>фотокаталитикалық</w:t>
      </w:r>
      <w:proofErr w:type="spellEnd"/>
      <w:r w:rsidRPr="00DE5B6E">
        <w:rPr>
          <w:bCs/>
          <w:sz w:val="28"/>
          <w:szCs w:val="28"/>
        </w:rPr>
        <w:t xml:space="preserve"> тотығу механизмдері туралы алынған мәліметтер көрінетін жарық аймағында </w:t>
      </w:r>
      <w:proofErr w:type="spellStart"/>
      <w:r w:rsidRPr="00DE5B6E">
        <w:rPr>
          <w:bCs/>
          <w:sz w:val="28"/>
          <w:szCs w:val="28"/>
        </w:rPr>
        <w:t>гетероқұрылымдардың</w:t>
      </w:r>
      <w:proofErr w:type="spellEnd"/>
      <w:r w:rsidRPr="00DE5B6E">
        <w:rPr>
          <w:bCs/>
          <w:sz w:val="28"/>
          <w:szCs w:val="28"/>
        </w:rPr>
        <w:t xml:space="preserve"> қатысуымен жүретін </w:t>
      </w:r>
      <w:proofErr w:type="spellStart"/>
      <w:r w:rsidRPr="00DE5B6E">
        <w:rPr>
          <w:bCs/>
          <w:sz w:val="28"/>
          <w:szCs w:val="28"/>
        </w:rPr>
        <w:t>фотокатализ</w:t>
      </w:r>
      <w:proofErr w:type="spellEnd"/>
      <w:r w:rsidRPr="00DE5B6E">
        <w:rPr>
          <w:bCs/>
          <w:sz w:val="28"/>
          <w:szCs w:val="28"/>
        </w:rPr>
        <w:t xml:space="preserve"> теориясына үлес қосады.</w:t>
      </w:r>
    </w:p>
    <w:p w14:paraId="3842CC89" w14:textId="52F2F4C5" w:rsidR="00F169B6" w:rsidRPr="00DE5B6E" w:rsidRDefault="00F169B6" w:rsidP="00D15582">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DE5B6E">
        <w:rPr>
          <w:rFonts w:ascii="Times New Roman" w:eastAsia="Times New Roman" w:hAnsi="Times New Roman" w:cs="Times New Roman"/>
          <w:b/>
          <w:bCs/>
          <w:sz w:val="28"/>
          <w:szCs w:val="28"/>
          <w:lang w:val="kk-KZ" w:eastAsia="kk-KZ"/>
        </w:rPr>
        <w:lastRenderedPageBreak/>
        <w:t xml:space="preserve">Практикалық маңыздылығы: </w:t>
      </w:r>
      <w:r w:rsidRPr="00DE5B6E">
        <w:rPr>
          <w:rFonts w:ascii="Times New Roman" w:eastAsia="Times New Roman" w:hAnsi="Times New Roman" w:cs="Times New Roman"/>
          <w:sz w:val="28"/>
          <w:szCs w:val="28"/>
          <w:lang w:val="kk-KZ" w:eastAsia="kk-KZ"/>
        </w:rPr>
        <w:t xml:space="preserve">Алынған </w:t>
      </w:r>
      <w:proofErr w:type="spellStart"/>
      <w:r w:rsidRPr="00DE5B6E">
        <w:rPr>
          <w:rFonts w:ascii="Times New Roman" w:eastAsia="Times New Roman" w:hAnsi="Times New Roman" w:cs="Times New Roman"/>
          <w:sz w:val="28"/>
          <w:szCs w:val="28"/>
          <w:lang w:val="kk-KZ" w:eastAsia="kk-KZ"/>
        </w:rPr>
        <w:t>фотокатализаторлардың</w:t>
      </w:r>
      <w:proofErr w:type="spellEnd"/>
      <w:r w:rsidRPr="00DE5B6E">
        <w:rPr>
          <w:rFonts w:ascii="Times New Roman" w:eastAsia="Times New Roman" w:hAnsi="Times New Roman" w:cs="Times New Roman"/>
          <w:sz w:val="28"/>
          <w:szCs w:val="28"/>
          <w:lang w:val="kk-KZ" w:eastAsia="kk-KZ"/>
        </w:rPr>
        <w:t xml:space="preserve"> көрінетін жарық аймағындағы </w:t>
      </w:r>
      <w:proofErr w:type="spellStart"/>
      <w:r w:rsidRPr="00DE5B6E">
        <w:rPr>
          <w:rFonts w:ascii="Times New Roman" w:eastAsia="Times New Roman" w:hAnsi="Times New Roman" w:cs="Times New Roman"/>
          <w:sz w:val="28"/>
          <w:szCs w:val="28"/>
          <w:lang w:val="kk-KZ" w:eastAsia="kk-KZ"/>
        </w:rPr>
        <w:t>фотобелсенділігі</w:t>
      </w:r>
      <w:proofErr w:type="spellEnd"/>
      <w:r w:rsidRPr="00DE5B6E">
        <w:rPr>
          <w:rFonts w:ascii="Times New Roman" w:eastAsia="Times New Roman" w:hAnsi="Times New Roman" w:cs="Times New Roman"/>
          <w:sz w:val="28"/>
          <w:szCs w:val="28"/>
          <w:lang w:val="kk-KZ" w:eastAsia="kk-KZ"/>
        </w:rPr>
        <w:t xml:space="preserve"> оларды </w:t>
      </w:r>
      <w:r w:rsidR="0097190E" w:rsidRPr="00DE5B6E">
        <w:rPr>
          <w:rFonts w:ascii="Times New Roman" w:eastAsia="Times New Roman" w:hAnsi="Times New Roman" w:cs="Times New Roman"/>
          <w:sz w:val="28"/>
          <w:szCs w:val="28"/>
          <w:lang w:val="kk-KZ" w:eastAsia="kk-KZ"/>
        </w:rPr>
        <w:t xml:space="preserve">ағынды </w:t>
      </w:r>
      <w:r w:rsidRPr="00DE5B6E">
        <w:rPr>
          <w:rFonts w:ascii="Times New Roman" w:eastAsia="Times New Roman" w:hAnsi="Times New Roman" w:cs="Times New Roman"/>
          <w:sz w:val="28"/>
          <w:szCs w:val="28"/>
          <w:lang w:val="kk-KZ" w:eastAsia="kk-KZ"/>
        </w:rPr>
        <w:t xml:space="preserve">және жерүсті суларындағы органикалық қосылыстарды (бояғыштар, </w:t>
      </w:r>
      <w:proofErr w:type="spellStart"/>
      <w:r w:rsidRPr="00DE5B6E">
        <w:rPr>
          <w:rFonts w:ascii="Times New Roman" w:eastAsia="Times New Roman" w:hAnsi="Times New Roman" w:cs="Times New Roman"/>
          <w:sz w:val="28"/>
          <w:szCs w:val="28"/>
          <w:lang w:val="kk-KZ" w:eastAsia="kk-KZ"/>
        </w:rPr>
        <w:t>фармпрепараттар</w:t>
      </w:r>
      <w:proofErr w:type="spellEnd"/>
      <w:r w:rsidRPr="00DE5B6E">
        <w:rPr>
          <w:rFonts w:ascii="Times New Roman" w:eastAsia="Times New Roman" w:hAnsi="Times New Roman" w:cs="Times New Roman"/>
          <w:sz w:val="28"/>
          <w:szCs w:val="28"/>
          <w:lang w:val="kk-KZ" w:eastAsia="kk-KZ"/>
        </w:rPr>
        <w:t xml:space="preserve">) жою үшін қолданылуға мүмкіндік береді. МОҚҚ синтезінің және олардың негізіндегі </w:t>
      </w:r>
      <w:proofErr w:type="spellStart"/>
      <w:r w:rsidRPr="00DE5B6E">
        <w:rPr>
          <w:rFonts w:ascii="Times New Roman" w:eastAsia="Times New Roman" w:hAnsi="Times New Roman" w:cs="Times New Roman"/>
          <w:sz w:val="28"/>
          <w:szCs w:val="28"/>
          <w:lang w:val="kk-KZ" w:eastAsia="kk-KZ"/>
        </w:rPr>
        <w:t>фотокатализаторларды</w:t>
      </w:r>
      <w:proofErr w:type="spellEnd"/>
      <w:r w:rsidRPr="00DE5B6E">
        <w:rPr>
          <w:rFonts w:ascii="Times New Roman" w:eastAsia="Times New Roman" w:hAnsi="Times New Roman" w:cs="Times New Roman"/>
          <w:sz w:val="28"/>
          <w:szCs w:val="28"/>
          <w:lang w:val="kk-KZ" w:eastAsia="kk-KZ"/>
        </w:rPr>
        <w:t xml:space="preserve"> алудың анықталған оңтайлы шарттары титан диоксиді негізіндегі тиімді </w:t>
      </w:r>
      <w:proofErr w:type="spellStart"/>
      <w:r w:rsidRPr="00DE5B6E">
        <w:rPr>
          <w:rFonts w:ascii="Times New Roman" w:eastAsia="Times New Roman" w:hAnsi="Times New Roman" w:cs="Times New Roman"/>
          <w:sz w:val="28"/>
          <w:szCs w:val="28"/>
          <w:lang w:val="kk-KZ" w:eastAsia="kk-KZ"/>
        </w:rPr>
        <w:t>фотокатализаторларды</w:t>
      </w:r>
      <w:proofErr w:type="spellEnd"/>
      <w:r w:rsidRPr="00DE5B6E">
        <w:rPr>
          <w:rFonts w:ascii="Times New Roman" w:eastAsia="Times New Roman" w:hAnsi="Times New Roman" w:cs="Times New Roman"/>
          <w:sz w:val="28"/>
          <w:szCs w:val="28"/>
          <w:lang w:val="kk-KZ" w:eastAsia="kk-KZ"/>
        </w:rPr>
        <w:t xml:space="preserve"> алу үшін қолданылуы мүмкін.</w:t>
      </w:r>
    </w:p>
    <w:p w14:paraId="2E7CAC3F" w14:textId="77777777" w:rsidR="00F169B6" w:rsidRPr="00DE5B6E" w:rsidRDefault="00F169B6" w:rsidP="00D15582">
      <w:pPr>
        <w:tabs>
          <w:tab w:val="left" w:pos="851"/>
        </w:tabs>
        <w:spacing w:after="0" w:line="240" w:lineRule="auto"/>
        <w:ind w:firstLine="567"/>
        <w:jc w:val="both"/>
        <w:rPr>
          <w:rFonts w:ascii="Times New Roman" w:hAnsi="Times New Roman" w:cs="Times New Roman"/>
          <w:b/>
          <w:bCs/>
          <w:sz w:val="28"/>
          <w:szCs w:val="28"/>
          <w:lang w:val="ru-RU"/>
        </w:rPr>
      </w:pPr>
      <w:proofErr w:type="spellStart"/>
      <w:r w:rsidRPr="00DE5B6E">
        <w:rPr>
          <w:rFonts w:ascii="Times New Roman" w:hAnsi="Times New Roman" w:cs="Times New Roman"/>
          <w:b/>
          <w:bCs/>
          <w:sz w:val="28"/>
          <w:szCs w:val="28"/>
          <w:lang w:val="ru-RU"/>
        </w:rPr>
        <w:t>Қорғауға</w:t>
      </w:r>
      <w:proofErr w:type="spellEnd"/>
      <w:r w:rsidRPr="00DE5B6E">
        <w:rPr>
          <w:rFonts w:ascii="Times New Roman" w:hAnsi="Times New Roman" w:cs="Times New Roman"/>
          <w:b/>
          <w:bCs/>
          <w:sz w:val="28"/>
          <w:szCs w:val="28"/>
          <w:lang w:val="ru-RU"/>
        </w:rPr>
        <w:t xml:space="preserve"> </w:t>
      </w:r>
      <w:proofErr w:type="spellStart"/>
      <w:r w:rsidRPr="00DE5B6E">
        <w:rPr>
          <w:rFonts w:ascii="Times New Roman" w:hAnsi="Times New Roman" w:cs="Times New Roman"/>
          <w:b/>
          <w:bCs/>
          <w:sz w:val="28"/>
          <w:szCs w:val="28"/>
          <w:lang w:val="ru-RU"/>
        </w:rPr>
        <w:t>шығарылатын</w:t>
      </w:r>
      <w:proofErr w:type="spellEnd"/>
      <w:r w:rsidRPr="00DE5B6E">
        <w:rPr>
          <w:rFonts w:ascii="Times New Roman" w:hAnsi="Times New Roman" w:cs="Times New Roman"/>
          <w:b/>
          <w:bCs/>
          <w:sz w:val="28"/>
          <w:szCs w:val="28"/>
          <w:lang w:val="ru-RU"/>
        </w:rPr>
        <w:t xml:space="preserve"> </w:t>
      </w:r>
      <w:proofErr w:type="spellStart"/>
      <w:r w:rsidRPr="00DE5B6E">
        <w:rPr>
          <w:rFonts w:ascii="Times New Roman" w:hAnsi="Times New Roman" w:cs="Times New Roman"/>
          <w:b/>
          <w:bCs/>
          <w:sz w:val="28"/>
          <w:szCs w:val="28"/>
          <w:lang w:val="ru-RU"/>
        </w:rPr>
        <w:t>негізгі</w:t>
      </w:r>
      <w:proofErr w:type="spellEnd"/>
      <w:r w:rsidRPr="00DE5B6E">
        <w:rPr>
          <w:rFonts w:ascii="Times New Roman" w:hAnsi="Times New Roman" w:cs="Times New Roman"/>
          <w:b/>
          <w:bCs/>
          <w:sz w:val="28"/>
          <w:szCs w:val="28"/>
          <w:lang w:val="ru-RU"/>
        </w:rPr>
        <w:t xml:space="preserve"> </w:t>
      </w:r>
      <w:proofErr w:type="spellStart"/>
      <w:r w:rsidRPr="00DE5B6E">
        <w:rPr>
          <w:rFonts w:ascii="Times New Roman" w:hAnsi="Times New Roman" w:cs="Times New Roman"/>
          <w:b/>
          <w:bCs/>
          <w:sz w:val="28"/>
          <w:szCs w:val="28"/>
          <w:lang w:val="ru-RU"/>
        </w:rPr>
        <w:t>қағидалар</w:t>
      </w:r>
      <w:proofErr w:type="spellEnd"/>
      <w:r w:rsidRPr="00DE5B6E">
        <w:rPr>
          <w:rFonts w:ascii="Times New Roman" w:hAnsi="Times New Roman" w:cs="Times New Roman"/>
          <w:b/>
          <w:bCs/>
          <w:sz w:val="28"/>
          <w:szCs w:val="28"/>
          <w:lang w:val="ru-RU"/>
        </w:rPr>
        <w:t>:</w:t>
      </w:r>
    </w:p>
    <w:p w14:paraId="3929CEBA" w14:textId="77777777" w:rsidR="00D15582" w:rsidRPr="00D15582" w:rsidRDefault="00D15582" w:rsidP="00D15582">
      <w:pPr>
        <w:numPr>
          <w:ilvl w:val="0"/>
          <w:numId w:val="24"/>
        </w:numPr>
        <w:tabs>
          <w:tab w:val="left" w:pos="851"/>
        </w:tabs>
        <w:spacing w:after="0" w:line="240" w:lineRule="auto"/>
        <w:ind w:left="0" w:firstLine="567"/>
        <w:jc w:val="both"/>
        <w:rPr>
          <w:rFonts w:ascii="Times New Roman" w:hAnsi="Times New Roman" w:cs="Times New Roman"/>
          <w:sz w:val="28"/>
          <w:szCs w:val="28"/>
          <w:lang w:val="kk-KZ"/>
        </w:rPr>
      </w:pPr>
      <w:r w:rsidRPr="00D15582">
        <w:rPr>
          <w:rFonts w:ascii="Times New Roman" w:hAnsi="Times New Roman" w:cs="Times New Roman"/>
          <w:sz w:val="28"/>
          <w:szCs w:val="28"/>
          <w:lang w:val="kk-KZ"/>
        </w:rPr>
        <w:t>NH</w:t>
      </w:r>
      <w:r w:rsidRPr="00D15582">
        <w:rPr>
          <w:rFonts w:ascii="Times New Roman" w:hAnsi="Times New Roman" w:cs="Times New Roman"/>
          <w:sz w:val="28"/>
          <w:szCs w:val="28"/>
          <w:vertAlign w:val="subscript"/>
          <w:lang w:val="kk-KZ"/>
        </w:rPr>
        <w:t>2</w:t>
      </w:r>
      <w:r w:rsidRPr="00D15582">
        <w:rPr>
          <w:rFonts w:ascii="Times New Roman" w:hAnsi="Times New Roman" w:cs="Times New Roman"/>
          <w:sz w:val="28"/>
          <w:szCs w:val="28"/>
          <w:lang w:val="kk-KZ"/>
        </w:rPr>
        <w:t>-MIL-125 типті МОҚҚ-</w:t>
      </w:r>
      <w:proofErr w:type="spellStart"/>
      <w:r w:rsidRPr="00D15582">
        <w:rPr>
          <w:rFonts w:ascii="Times New Roman" w:hAnsi="Times New Roman" w:cs="Times New Roman"/>
          <w:sz w:val="28"/>
          <w:szCs w:val="28"/>
          <w:lang w:val="kk-KZ"/>
        </w:rPr>
        <w:t>ты</w:t>
      </w:r>
      <w:proofErr w:type="spellEnd"/>
      <w:r w:rsidRPr="00D15582">
        <w:rPr>
          <w:rFonts w:ascii="Times New Roman" w:hAnsi="Times New Roman" w:cs="Times New Roman"/>
          <w:sz w:val="28"/>
          <w:szCs w:val="28"/>
          <w:lang w:val="kk-KZ"/>
        </w:rPr>
        <w:t xml:space="preserve"> (NH</w:t>
      </w:r>
      <w:r w:rsidRPr="00D15582">
        <w:rPr>
          <w:rFonts w:ascii="Times New Roman" w:hAnsi="Times New Roman" w:cs="Times New Roman"/>
          <w:sz w:val="28"/>
          <w:szCs w:val="28"/>
          <w:vertAlign w:val="subscript"/>
          <w:lang w:val="kk-KZ"/>
        </w:rPr>
        <w:t>2</w:t>
      </w:r>
      <w:r w:rsidRPr="00D15582">
        <w:rPr>
          <w:rFonts w:ascii="Times New Roman" w:hAnsi="Times New Roman" w:cs="Times New Roman"/>
          <w:sz w:val="28"/>
          <w:szCs w:val="28"/>
          <w:lang w:val="kk-KZ"/>
        </w:rPr>
        <w:t>-BDC:Ti(</w:t>
      </w:r>
      <w:proofErr w:type="spellStart"/>
      <w:r w:rsidRPr="00D15582">
        <w:rPr>
          <w:rFonts w:ascii="Times New Roman" w:hAnsi="Times New Roman" w:cs="Times New Roman"/>
          <w:sz w:val="28"/>
          <w:szCs w:val="28"/>
          <w:lang w:val="kk-KZ"/>
        </w:rPr>
        <w:t>OPr</w:t>
      </w:r>
      <w:proofErr w:type="spellEnd"/>
      <w:r w:rsidRPr="00D15582">
        <w:rPr>
          <w:rFonts w:ascii="Times New Roman" w:hAnsi="Times New Roman" w:cs="Times New Roman"/>
          <w:sz w:val="28"/>
          <w:szCs w:val="28"/>
          <w:lang w:val="kk-KZ"/>
        </w:rPr>
        <w:t>)</w:t>
      </w:r>
      <w:r w:rsidRPr="00D15582">
        <w:rPr>
          <w:rFonts w:ascii="Times New Roman" w:hAnsi="Times New Roman" w:cs="Times New Roman"/>
          <w:sz w:val="28"/>
          <w:szCs w:val="28"/>
          <w:vertAlign w:val="subscript"/>
          <w:lang w:val="kk-KZ"/>
        </w:rPr>
        <w:t>4</w:t>
      </w:r>
      <w:r w:rsidRPr="00D15582">
        <w:rPr>
          <w:rFonts w:ascii="Times New Roman" w:hAnsi="Times New Roman" w:cs="Times New Roman"/>
          <w:sz w:val="28"/>
          <w:szCs w:val="28"/>
          <w:lang w:val="kk-KZ"/>
        </w:rPr>
        <w:t xml:space="preserve"> </w:t>
      </w:r>
      <w:proofErr w:type="spellStart"/>
      <w:r w:rsidRPr="00D15582">
        <w:rPr>
          <w:rFonts w:ascii="Times New Roman" w:hAnsi="Times New Roman" w:cs="Times New Roman"/>
          <w:sz w:val="28"/>
          <w:szCs w:val="28"/>
          <w:lang w:val="kk-KZ"/>
        </w:rPr>
        <w:t>мольдік</w:t>
      </w:r>
      <w:proofErr w:type="spellEnd"/>
      <w:r w:rsidRPr="00D15582">
        <w:rPr>
          <w:rFonts w:ascii="Times New Roman" w:hAnsi="Times New Roman" w:cs="Times New Roman"/>
          <w:sz w:val="28"/>
          <w:szCs w:val="28"/>
          <w:lang w:val="kk-KZ"/>
        </w:rPr>
        <w:t xml:space="preserve"> қатынасы = 3,3:1) ауа атмосферасында 450 ℃-та күйдіру </w:t>
      </w:r>
      <w:proofErr w:type="spellStart"/>
      <w:r w:rsidRPr="00D15582">
        <w:rPr>
          <w:rFonts w:ascii="Times New Roman" w:hAnsi="Times New Roman" w:cs="Times New Roman"/>
          <w:sz w:val="28"/>
          <w:szCs w:val="28"/>
          <w:lang w:val="kk-KZ"/>
        </w:rPr>
        <w:t>анатаз</w:t>
      </w:r>
      <w:proofErr w:type="spellEnd"/>
      <w:r w:rsidRPr="00D15582">
        <w:rPr>
          <w:rFonts w:ascii="Times New Roman" w:hAnsi="Times New Roman" w:cs="Times New Roman"/>
          <w:sz w:val="28"/>
          <w:szCs w:val="28"/>
          <w:lang w:val="kk-KZ"/>
        </w:rPr>
        <w:t xml:space="preserve"> фазасының түзілуі үшін оңтайлы температура болып табылады және ол көрінетін жарық аймағында </w:t>
      </w:r>
      <w:proofErr w:type="spellStart"/>
      <w:r w:rsidRPr="00D15582">
        <w:rPr>
          <w:rFonts w:ascii="Times New Roman" w:hAnsi="Times New Roman" w:cs="Times New Roman"/>
          <w:sz w:val="28"/>
          <w:szCs w:val="28"/>
          <w:lang w:val="kk-KZ"/>
        </w:rPr>
        <w:t>фотокаталитикалық</w:t>
      </w:r>
      <w:proofErr w:type="spellEnd"/>
      <w:r w:rsidRPr="00D15582">
        <w:rPr>
          <w:rFonts w:ascii="Times New Roman" w:hAnsi="Times New Roman" w:cs="Times New Roman"/>
          <w:sz w:val="28"/>
          <w:szCs w:val="28"/>
          <w:lang w:val="kk-KZ"/>
        </w:rPr>
        <w:t xml:space="preserve"> белсенділік көрсетеді (I</w:t>
      </w:r>
      <w:r w:rsidRPr="00D15582">
        <w:rPr>
          <w:rFonts w:ascii="Times New Roman" w:hAnsi="Times New Roman" w:cs="Times New Roman"/>
          <w:sz w:val="28"/>
          <w:szCs w:val="28"/>
          <w:vertAlign w:val="subscript"/>
          <w:lang w:val="kk-KZ"/>
        </w:rPr>
        <w:t>0</w:t>
      </w:r>
      <w:r w:rsidRPr="00D15582">
        <w:rPr>
          <w:rFonts w:ascii="Times New Roman" w:hAnsi="Times New Roman" w:cs="Times New Roman"/>
          <w:sz w:val="28"/>
          <w:szCs w:val="28"/>
          <w:lang w:val="kk-KZ"/>
        </w:rPr>
        <w:t xml:space="preserve"> = 30 </w:t>
      </w:r>
      <w:proofErr w:type="spellStart"/>
      <w:r w:rsidRPr="00D15582">
        <w:rPr>
          <w:rFonts w:ascii="Times New Roman" w:hAnsi="Times New Roman" w:cs="Times New Roman"/>
          <w:sz w:val="28"/>
          <w:szCs w:val="28"/>
          <w:lang w:val="kk-KZ"/>
        </w:rPr>
        <w:t>мВт</w:t>
      </w:r>
      <w:proofErr w:type="spellEnd"/>
      <w:r w:rsidRPr="00D15582">
        <w:rPr>
          <w:rFonts w:ascii="Times New Roman" w:hAnsi="Times New Roman" w:cs="Times New Roman"/>
          <w:sz w:val="28"/>
          <w:szCs w:val="28"/>
          <w:lang w:val="kk-KZ"/>
        </w:rPr>
        <w:t>/см</w:t>
      </w:r>
      <w:r w:rsidRPr="00D15582">
        <w:rPr>
          <w:rFonts w:ascii="Times New Roman" w:hAnsi="Times New Roman" w:cs="Times New Roman"/>
          <w:sz w:val="28"/>
          <w:szCs w:val="28"/>
          <w:vertAlign w:val="superscript"/>
          <w:lang w:val="kk-KZ"/>
        </w:rPr>
        <w:t>2</w:t>
      </w:r>
      <w:r w:rsidRPr="00D15582">
        <w:rPr>
          <w:rFonts w:ascii="Times New Roman" w:hAnsi="Times New Roman" w:cs="Times New Roman"/>
          <w:sz w:val="28"/>
          <w:szCs w:val="28"/>
          <w:lang w:val="kk-KZ"/>
        </w:rPr>
        <w:t xml:space="preserve"> кезінде </w:t>
      </w:r>
      <w:proofErr w:type="spellStart"/>
      <w:r w:rsidRPr="00D15582">
        <w:rPr>
          <w:rFonts w:ascii="Times New Roman" w:hAnsi="Times New Roman" w:cs="Times New Roman"/>
          <w:sz w:val="28"/>
          <w:szCs w:val="28"/>
          <w:lang w:val="kk-KZ"/>
        </w:rPr>
        <w:t>ципрофлоксацинді</w:t>
      </w:r>
      <w:proofErr w:type="spellEnd"/>
      <w:r w:rsidRPr="00D15582">
        <w:rPr>
          <w:rFonts w:ascii="Times New Roman" w:hAnsi="Times New Roman" w:cs="Times New Roman"/>
          <w:sz w:val="28"/>
          <w:szCs w:val="28"/>
          <w:lang w:val="kk-KZ"/>
        </w:rPr>
        <w:t xml:space="preserve"> ыдырату жылдамдық </w:t>
      </w:r>
      <w:proofErr w:type="spellStart"/>
      <w:r w:rsidRPr="00D15582">
        <w:rPr>
          <w:rFonts w:ascii="Times New Roman" w:hAnsi="Times New Roman" w:cs="Times New Roman"/>
          <w:sz w:val="28"/>
          <w:szCs w:val="28"/>
          <w:lang w:val="kk-KZ"/>
        </w:rPr>
        <w:t>костантасы</w:t>
      </w:r>
      <w:proofErr w:type="spellEnd"/>
      <w:r w:rsidRPr="00D15582">
        <w:rPr>
          <w:rFonts w:ascii="Times New Roman" w:hAnsi="Times New Roman" w:cs="Times New Roman"/>
          <w:sz w:val="28"/>
          <w:szCs w:val="28"/>
          <w:lang w:val="kk-KZ"/>
        </w:rPr>
        <w:t xml:space="preserve"> k = (13,30 ± 0,29) × 10</w:t>
      </w:r>
      <w:r w:rsidRPr="00D15582">
        <w:rPr>
          <w:rFonts w:ascii="Times New Roman" w:hAnsi="Times New Roman" w:cs="Times New Roman"/>
          <w:sz w:val="28"/>
          <w:szCs w:val="28"/>
          <w:vertAlign w:val="superscript"/>
          <w:lang w:val="kk-KZ"/>
        </w:rPr>
        <w:t>-3</w:t>
      </w:r>
      <w:r w:rsidRPr="00D15582">
        <w:rPr>
          <w:rFonts w:ascii="Times New Roman" w:hAnsi="Times New Roman" w:cs="Times New Roman"/>
          <w:sz w:val="28"/>
          <w:szCs w:val="28"/>
          <w:lang w:val="kk-KZ"/>
        </w:rPr>
        <w:t xml:space="preserve"> мин</w:t>
      </w:r>
      <w:r w:rsidRPr="00D15582">
        <w:rPr>
          <w:rFonts w:ascii="Times New Roman" w:hAnsi="Times New Roman" w:cs="Times New Roman"/>
          <w:sz w:val="28"/>
          <w:szCs w:val="28"/>
          <w:vertAlign w:val="superscript"/>
          <w:lang w:val="kk-KZ"/>
        </w:rPr>
        <w:t>-1</w:t>
      </w:r>
      <w:r w:rsidRPr="00D15582">
        <w:rPr>
          <w:rFonts w:ascii="Times New Roman" w:hAnsi="Times New Roman" w:cs="Times New Roman"/>
          <w:sz w:val="28"/>
          <w:szCs w:val="28"/>
          <w:lang w:val="kk-KZ"/>
        </w:rPr>
        <w:t>).</w:t>
      </w:r>
    </w:p>
    <w:p w14:paraId="13EC78EF" w14:textId="77777777" w:rsidR="00D15582" w:rsidRPr="00D15582" w:rsidRDefault="00D15582" w:rsidP="00D15582">
      <w:pPr>
        <w:numPr>
          <w:ilvl w:val="0"/>
          <w:numId w:val="24"/>
        </w:numPr>
        <w:tabs>
          <w:tab w:val="left" w:pos="851"/>
        </w:tabs>
        <w:spacing w:after="0" w:line="240" w:lineRule="auto"/>
        <w:ind w:left="0" w:firstLine="567"/>
        <w:jc w:val="both"/>
        <w:rPr>
          <w:rFonts w:ascii="Times New Roman" w:hAnsi="Times New Roman" w:cs="Times New Roman"/>
          <w:sz w:val="28"/>
          <w:szCs w:val="28"/>
          <w:lang w:val="kk-KZ"/>
        </w:rPr>
      </w:pPr>
      <w:r w:rsidRPr="00D15582">
        <w:rPr>
          <w:rFonts w:ascii="Times New Roman" w:hAnsi="Times New Roman" w:cs="Times New Roman"/>
          <w:sz w:val="28"/>
          <w:szCs w:val="28"/>
          <w:lang w:val="kk-KZ"/>
        </w:rPr>
        <w:t xml:space="preserve">Темір иондарын немесе </w:t>
      </w:r>
      <w:proofErr w:type="spellStart"/>
      <w:r w:rsidRPr="00D15582">
        <w:rPr>
          <w:rFonts w:ascii="Times New Roman" w:hAnsi="Times New Roman" w:cs="Times New Roman"/>
          <w:sz w:val="28"/>
          <w:szCs w:val="28"/>
          <w:lang w:val="kk-KZ"/>
        </w:rPr>
        <w:t>графен</w:t>
      </w:r>
      <w:proofErr w:type="spellEnd"/>
      <w:r w:rsidRPr="00D15582">
        <w:rPr>
          <w:rFonts w:ascii="Times New Roman" w:hAnsi="Times New Roman" w:cs="Times New Roman"/>
          <w:sz w:val="28"/>
          <w:szCs w:val="28"/>
          <w:lang w:val="kk-KZ"/>
        </w:rPr>
        <w:t xml:space="preserve"> оксидін N-TiO</w:t>
      </w:r>
      <w:r w:rsidRPr="00D15582">
        <w:rPr>
          <w:rFonts w:ascii="Times New Roman" w:hAnsi="Times New Roman" w:cs="Times New Roman"/>
          <w:sz w:val="28"/>
          <w:szCs w:val="28"/>
          <w:vertAlign w:val="subscript"/>
          <w:lang w:val="kk-KZ"/>
        </w:rPr>
        <w:t>2</w:t>
      </w:r>
      <w:r w:rsidRPr="00D15582">
        <w:rPr>
          <w:rFonts w:ascii="Times New Roman" w:hAnsi="Times New Roman" w:cs="Times New Roman"/>
          <w:sz w:val="28"/>
          <w:szCs w:val="28"/>
          <w:lang w:val="kk-KZ"/>
        </w:rPr>
        <w:t xml:space="preserve"> құрамына енгізу бастапқы N-TiO</w:t>
      </w:r>
      <w:r w:rsidRPr="00D15582">
        <w:rPr>
          <w:rFonts w:ascii="Times New Roman" w:hAnsi="Times New Roman" w:cs="Times New Roman"/>
          <w:sz w:val="28"/>
          <w:szCs w:val="28"/>
          <w:vertAlign w:val="subscript"/>
          <w:lang w:val="kk-KZ"/>
        </w:rPr>
        <w:t>2</w:t>
      </w:r>
      <w:r w:rsidRPr="00D15582">
        <w:rPr>
          <w:rFonts w:ascii="Times New Roman" w:hAnsi="Times New Roman" w:cs="Times New Roman"/>
          <w:sz w:val="28"/>
          <w:szCs w:val="28"/>
          <w:lang w:val="kk-KZ"/>
        </w:rPr>
        <w:t xml:space="preserve">-мен салыстырғанда көрінетін жарық аймағындағы </w:t>
      </w:r>
      <w:proofErr w:type="spellStart"/>
      <w:r w:rsidRPr="00D15582">
        <w:rPr>
          <w:rFonts w:ascii="Times New Roman" w:hAnsi="Times New Roman" w:cs="Times New Roman"/>
          <w:sz w:val="28"/>
          <w:szCs w:val="28"/>
          <w:lang w:val="kk-KZ"/>
        </w:rPr>
        <w:t>фотокаталитикалық</w:t>
      </w:r>
      <w:proofErr w:type="spellEnd"/>
      <w:r w:rsidRPr="00D15582">
        <w:rPr>
          <w:rFonts w:ascii="Times New Roman" w:hAnsi="Times New Roman" w:cs="Times New Roman"/>
          <w:sz w:val="28"/>
          <w:szCs w:val="28"/>
          <w:lang w:val="kk-KZ"/>
        </w:rPr>
        <w:t xml:space="preserve"> белсенділіктің артуына алып келеді. Көрінетін жарық аймағындағы ең жоғары </w:t>
      </w:r>
      <w:proofErr w:type="spellStart"/>
      <w:r w:rsidRPr="00D15582">
        <w:rPr>
          <w:rFonts w:ascii="Times New Roman" w:hAnsi="Times New Roman" w:cs="Times New Roman"/>
          <w:sz w:val="28"/>
          <w:szCs w:val="28"/>
          <w:lang w:val="kk-KZ"/>
        </w:rPr>
        <w:t>фотокаталитикалық</w:t>
      </w:r>
      <w:proofErr w:type="spellEnd"/>
      <w:r w:rsidRPr="00D15582">
        <w:rPr>
          <w:rFonts w:ascii="Times New Roman" w:hAnsi="Times New Roman" w:cs="Times New Roman"/>
          <w:sz w:val="28"/>
          <w:szCs w:val="28"/>
          <w:lang w:val="kk-KZ"/>
        </w:rPr>
        <w:t xml:space="preserve"> белсенділік 20 масс.% </w:t>
      </w:r>
      <w:proofErr w:type="spellStart"/>
      <w:r w:rsidRPr="00D15582">
        <w:rPr>
          <w:rFonts w:ascii="Times New Roman" w:hAnsi="Times New Roman" w:cs="Times New Roman"/>
          <w:sz w:val="28"/>
          <w:szCs w:val="28"/>
          <w:lang w:val="kk-KZ"/>
        </w:rPr>
        <w:t>графен</w:t>
      </w:r>
      <w:proofErr w:type="spellEnd"/>
      <w:r w:rsidRPr="00D15582">
        <w:rPr>
          <w:rFonts w:ascii="Times New Roman" w:hAnsi="Times New Roman" w:cs="Times New Roman"/>
          <w:sz w:val="28"/>
          <w:szCs w:val="28"/>
          <w:lang w:val="kk-KZ"/>
        </w:rPr>
        <w:t xml:space="preserve"> оксиді қосылған МОҚҚ (NH</w:t>
      </w:r>
      <w:r w:rsidRPr="00D15582">
        <w:rPr>
          <w:rFonts w:ascii="Times New Roman" w:hAnsi="Times New Roman" w:cs="Times New Roman"/>
          <w:sz w:val="28"/>
          <w:szCs w:val="28"/>
          <w:vertAlign w:val="subscript"/>
          <w:lang w:val="kk-KZ"/>
        </w:rPr>
        <w:t>2</w:t>
      </w:r>
      <w:r w:rsidRPr="00D15582">
        <w:rPr>
          <w:rFonts w:ascii="Times New Roman" w:hAnsi="Times New Roman" w:cs="Times New Roman"/>
          <w:sz w:val="28"/>
          <w:szCs w:val="28"/>
          <w:lang w:val="kk-KZ"/>
        </w:rPr>
        <w:t xml:space="preserve">-MIL-125) негізіндегі қоспаны 450 ℃-та </w:t>
      </w:r>
      <w:proofErr w:type="spellStart"/>
      <w:r w:rsidRPr="00D15582">
        <w:rPr>
          <w:rFonts w:ascii="Times New Roman" w:hAnsi="Times New Roman" w:cs="Times New Roman"/>
          <w:sz w:val="28"/>
          <w:szCs w:val="28"/>
          <w:lang w:val="kk-KZ"/>
        </w:rPr>
        <w:t>термолиздеу</w:t>
      </w:r>
      <w:proofErr w:type="spellEnd"/>
      <w:r w:rsidRPr="00D15582">
        <w:rPr>
          <w:rFonts w:ascii="Times New Roman" w:hAnsi="Times New Roman" w:cs="Times New Roman"/>
          <w:sz w:val="28"/>
          <w:szCs w:val="28"/>
          <w:lang w:val="kk-KZ"/>
        </w:rPr>
        <w:t xml:space="preserve"> нәтижесінде алынған N-TiO</w:t>
      </w:r>
      <w:r w:rsidRPr="00D15582">
        <w:rPr>
          <w:rFonts w:ascii="Times New Roman" w:hAnsi="Times New Roman" w:cs="Times New Roman"/>
          <w:sz w:val="28"/>
          <w:szCs w:val="28"/>
          <w:vertAlign w:val="subscript"/>
          <w:lang w:val="kk-KZ"/>
        </w:rPr>
        <w:t>2</w:t>
      </w:r>
      <w:r w:rsidRPr="00D15582">
        <w:rPr>
          <w:rFonts w:ascii="Times New Roman" w:hAnsi="Times New Roman" w:cs="Times New Roman"/>
          <w:sz w:val="28"/>
          <w:szCs w:val="28"/>
          <w:lang w:val="kk-KZ"/>
        </w:rPr>
        <w:t>/GO үлгілерінде байқалды (I</w:t>
      </w:r>
      <w:r w:rsidRPr="00D15582">
        <w:rPr>
          <w:rFonts w:ascii="Times New Roman" w:hAnsi="Times New Roman" w:cs="Times New Roman"/>
          <w:sz w:val="28"/>
          <w:szCs w:val="28"/>
          <w:vertAlign w:val="subscript"/>
          <w:lang w:val="kk-KZ"/>
        </w:rPr>
        <w:t>0</w:t>
      </w:r>
      <w:r w:rsidRPr="00D15582">
        <w:rPr>
          <w:rFonts w:ascii="Times New Roman" w:hAnsi="Times New Roman" w:cs="Times New Roman"/>
          <w:sz w:val="28"/>
          <w:szCs w:val="28"/>
          <w:lang w:val="kk-KZ"/>
        </w:rPr>
        <w:t xml:space="preserve"> = 30 </w:t>
      </w:r>
      <w:proofErr w:type="spellStart"/>
      <w:r w:rsidRPr="00D15582">
        <w:rPr>
          <w:rFonts w:ascii="Times New Roman" w:hAnsi="Times New Roman" w:cs="Times New Roman"/>
          <w:sz w:val="28"/>
          <w:szCs w:val="28"/>
          <w:lang w:val="kk-KZ"/>
        </w:rPr>
        <w:t>мВт</w:t>
      </w:r>
      <w:proofErr w:type="spellEnd"/>
      <w:r w:rsidRPr="00D15582">
        <w:rPr>
          <w:rFonts w:ascii="Times New Roman" w:hAnsi="Times New Roman" w:cs="Times New Roman"/>
          <w:sz w:val="28"/>
          <w:szCs w:val="28"/>
          <w:lang w:val="kk-KZ"/>
        </w:rPr>
        <w:t>/см</w:t>
      </w:r>
      <w:r w:rsidRPr="00D15582">
        <w:rPr>
          <w:rFonts w:ascii="Times New Roman" w:hAnsi="Times New Roman" w:cs="Times New Roman"/>
          <w:sz w:val="28"/>
          <w:szCs w:val="28"/>
          <w:vertAlign w:val="superscript"/>
          <w:lang w:val="kk-KZ"/>
        </w:rPr>
        <w:t>2</w:t>
      </w:r>
      <w:r w:rsidRPr="00D15582">
        <w:rPr>
          <w:rFonts w:ascii="Times New Roman" w:hAnsi="Times New Roman" w:cs="Times New Roman"/>
          <w:sz w:val="28"/>
          <w:szCs w:val="28"/>
          <w:lang w:val="kk-KZ"/>
        </w:rPr>
        <w:t xml:space="preserve"> кезінде </w:t>
      </w:r>
      <w:proofErr w:type="spellStart"/>
      <w:r w:rsidRPr="00D15582">
        <w:rPr>
          <w:rFonts w:ascii="Times New Roman" w:hAnsi="Times New Roman" w:cs="Times New Roman"/>
          <w:sz w:val="28"/>
          <w:szCs w:val="28"/>
          <w:lang w:val="kk-KZ"/>
        </w:rPr>
        <w:t>Orange</w:t>
      </w:r>
      <w:proofErr w:type="spellEnd"/>
      <w:r w:rsidRPr="00D15582">
        <w:rPr>
          <w:rFonts w:ascii="Times New Roman" w:hAnsi="Times New Roman" w:cs="Times New Roman"/>
          <w:sz w:val="28"/>
          <w:szCs w:val="28"/>
          <w:lang w:val="kk-KZ"/>
        </w:rPr>
        <w:t xml:space="preserve"> II-</w:t>
      </w:r>
      <w:proofErr w:type="spellStart"/>
      <w:r w:rsidRPr="00D15582">
        <w:rPr>
          <w:rFonts w:ascii="Times New Roman" w:hAnsi="Times New Roman" w:cs="Times New Roman"/>
          <w:sz w:val="28"/>
          <w:szCs w:val="28"/>
          <w:lang w:val="kk-KZ"/>
        </w:rPr>
        <w:t>ні</w:t>
      </w:r>
      <w:proofErr w:type="spellEnd"/>
      <w:r w:rsidRPr="00D15582">
        <w:rPr>
          <w:rFonts w:ascii="Times New Roman" w:hAnsi="Times New Roman" w:cs="Times New Roman"/>
          <w:sz w:val="28"/>
          <w:szCs w:val="28"/>
          <w:lang w:val="kk-KZ"/>
        </w:rPr>
        <w:t xml:space="preserve"> ыдырату жылдамдық константасы k = (16,2 ± 1,4) × 10</w:t>
      </w:r>
      <w:r w:rsidRPr="00D15582">
        <w:rPr>
          <w:rFonts w:ascii="Times New Roman" w:hAnsi="Times New Roman" w:cs="Times New Roman"/>
          <w:sz w:val="28"/>
          <w:szCs w:val="28"/>
          <w:vertAlign w:val="superscript"/>
          <w:lang w:val="kk-KZ"/>
        </w:rPr>
        <w:t>-3</w:t>
      </w:r>
      <w:r w:rsidRPr="00D15582">
        <w:rPr>
          <w:rFonts w:ascii="Times New Roman" w:hAnsi="Times New Roman" w:cs="Times New Roman"/>
          <w:sz w:val="28"/>
          <w:szCs w:val="28"/>
          <w:lang w:val="kk-KZ"/>
        </w:rPr>
        <w:t xml:space="preserve"> мин</w:t>
      </w:r>
      <w:r w:rsidRPr="00D15582">
        <w:rPr>
          <w:rFonts w:ascii="Times New Roman" w:hAnsi="Times New Roman" w:cs="Times New Roman"/>
          <w:sz w:val="28"/>
          <w:szCs w:val="28"/>
          <w:vertAlign w:val="superscript"/>
          <w:lang w:val="kk-KZ"/>
        </w:rPr>
        <w:t>-1</w:t>
      </w:r>
      <w:r w:rsidRPr="00D15582">
        <w:rPr>
          <w:rFonts w:ascii="Times New Roman" w:hAnsi="Times New Roman" w:cs="Times New Roman"/>
          <w:sz w:val="28"/>
          <w:szCs w:val="28"/>
          <w:lang w:val="kk-KZ"/>
        </w:rPr>
        <w:t>).</w:t>
      </w:r>
    </w:p>
    <w:p w14:paraId="71E8279D" w14:textId="77777777" w:rsidR="00D15582" w:rsidRPr="00D15582" w:rsidRDefault="00D15582" w:rsidP="00D15582">
      <w:pPr>
        <w:numPr>
          <w:ilvl w:val="0"/>
          <w:numId w:val="24"/>
        </w:numPr>
        <w:tabs>
          <w:tab w:val="left" w:pos="851"/>
        </w:tabs>
        <w:spacing w:after="0" w:line="240" w:lineRule="auto"/>
        <w:ind w:left="0" w:firstLine="567"/>
        <w:jc w:val="both"/>
        <w:rPr>
          <w:rFonts w:ascii="Times New Roman" w:hAnsi="Times New Roman" w:cs="Times New Roman"/>
          <w:sz w:val="28"/>
          <w:szCs w:val="28"/>
          <w:lang w:val="kk-KZ"/>
        </w:rPr>
      </w:pPr>
      <w:proofErr w:type="spellStart"/>
      <w:r w:rsidRPr="00D15582">
        <w:rPr>
          <w:rFonts w:ascii="Times New Roman" w:hAnsi="Times New Roman" w:cs="Times New Roman"/>
          <w:sz w:val="28"/>
          <w:szCs w:val="28"/>
          <w:lang w:val="kk-KZ"/>
        </w:rPr>
        <w:t>Супероксид</w:t>
      </w:r>
      <w:proofErr w:type="spellEnd"/>
      <w:r w:rsidRPr="00D15582">
        <w:rPr>
          <w:rFonts w:ascii="Times New Roman" w:hAnsi="Times New Roman" w:cs="Times New Roman"/>
          <w:sz w:val="28"/>
          <w:szCs w:val="28"/>
          <w:lang w:val="kk-KZ"/>
        </w:rPr>
        <w:t>-радикалдар (•O</w:t>
      </w:r>
      <w:r w:rsidRPr="00D15582">
        <w:rPr>
          <w:rFonts w:ascii="Times New Roman" w:hAnsi="Times New Roman" w:cs="Times New Roman"/>
          <w:sz w:val="28"/>
          <w:szCs w:val="28"/>
          <w:vertAlign w:val="subscript"/>
          <w:lang w:val="kk-KZ"/>
        </w:rPr>
        <w:t>2</w:t>
      </w:r>
      <w:r w:rsidRPr="00D15582">
        <w:rPr>
          <w:rFonts w:ascii="Times New Roman" w:hAnsi="Times New Roman" w:cs="Times New Roman"/>
          <w:sz w:val="28"/>
          <w:szCs w:val="28"/>
          <w:vertAlign w:val="superscript"/>
          <w:lang w:val="kk-KZ"/>
        </w:rPr>
        <w:t>-</w:t>
      </w:r>
      <w:r w:rsidRPr="00D15582">
        <w:rPr>
          <w:rFonts w:ascii="Times New Roman" w:hAnsi="Times New Roman" w:cs="Times New Roman"/>
          <w:sz w:val="28"/>
          <w:szCs w:val="28"/>
          <w:lang w:val="kk-KZ"/>
        </w:rPr>
        <w:t xml:space="preserve">), гидроксил-радикалдар (•OH), </w:t>
      </w:r>
      <w:proofErr w:type="spellStart"/>
      <w:r w:rsidRPr="00D15582">
        <w:rPr>
          <w:rFonts w:ascii="Times New Roman" w:hAnsi="Times New Roman" w:cs="Times New Roman"/>
          <w:sz w:val="28"/>
          <w:szCs w:val="28"/>
          <w:lang w:val="kk-KZ"/>
        </w:rPr>
        <w:t>синглетті</w:t>
      </w:r>
      <w:proofErr w:type="spellEnd"/>
      <w:r w:rsidRPr="00D15582">
        <w:rPr>
          <w:rFonts w:ascii="Times New Roman" w:hAnsi="Times New Roman" w:cs="Times New Roman"/>
          <w:sz w:val="28"/>
          <w:szCs w:val="28"/>
          <w:lang w:val="kk-KZ"/>
        </w:rPr>
        <w:t xml:space="preserve"> оттек (</w:t>
      </w:r>
      <w:r w:rsidRPr="00D15582">
        <w:rPr>
          <w:rFonts w:ascii="Times New Roman" w:hAnsi="Times New Roman" w:cs="Times New Roman"/>
          <w:sz w:val="28"/>
          <w:szCs w:val="28"/>
          <w:vertAlign w:val="superscript"/>
          <w:lang w:val="kk-KZ"/>
        </w:rPr>
        <w:t>1</w:t>
      </w:r>
      <w:r w:rsidRPr="00D15582">
        <w:rPr>
          <w:rFonts w:ascii="Times New Roman" w:hAnsi="Times New Roman" w:cs="Times New Roman"/>
          <w:sz w:val="28"/>
          <w:szCs w:val="28"/>
          <w:lang w:val="kk-KZ"/>
        </w:rPr>
        <w:t>O</w:t>
      </w:r>
      <w:r w:rsidRPr="00D15582">
        <w:rPr>
          <w:rFonts w:ascii="Times New Roman" w:hAnsi="Times New Roman" w:cs="Times New Roman"/>
          <w:sz w:val="28"/>
          <w:szCs w:val="28"/>
          <w:vertAlign w:val="subscript"/>
          <w:lang w:val="kk-KZ"/>
        </w:rPr>
        <w:t>2</w:t>
      </w:r>
      <w:r w:rsidRPr="00D15582">
        <w:rPr>
          <w:rFonts w:ascii="Times New Roman" w:hAnsi="Times New Roman" w:cs="Times New Roman"/>
          <w:sz w:val="28"/>
          <w:szCs w:val="28"/>
          <w:lang w:val="kk-KZ"/>
        </w:rPr>
        <w:t>) N-TiO</w:t>
      </w:r>
      <w:r w:rsidRPr="00D15582">
        <w:rPr>
          <w:rFonts w:ascii="Times New Roman" w:hAnsi="Times New Roman" w:cs="Times New Roman"/>
          <w:sz w:val="28"/>
          <w:szCs w:val="28"/>
          <w:vertAlign w:val="subscript"/>
          <w:lang w:val="kk-KZ"/>
        </w:rPr>
        <w:t>2</w:t>
      </w:r>
      <w:r w:rsidRPr="00D15582">
        <w:rPr>
          <w:rFonts w:ascii="Times New Roman" w:hAnsi="Times New Roman" w:cs="Times New Roman"/>
          <w:sz w:val="28"/>
          <w:szCs w:val="28"/>
          <w:lang w:val="kk-KZ"/>
        </w:rPr>
        <w:t xml:space="preserve">/30 мас.% GO негізіндегі </w:t>
      </w:r>
      <w:proofErr w:type="spellStart"/>
      <w:r w:rsidRPr="00D15582">
        <w:rPr>
          <w:rFonts w:ascii="Times New Roman" w:hAnsi="Times New Roman" w:cs="Times New Roman"/>
          <w:sz w:val="28"/>
          <w:szCs w:val="28"/>
          <w:lang w:val="kk-KZ"/>
        </w:rPr>
        <w:t>гетероқұрылымдардың</w:t>
      </w:r>
      <w:proofErr w:type="spellEnd"/>
      <w:r w:rsidRPr="00D15582">
        <w:rPr>
          <w:rFonts w:ascii="Times New Roman" w:hAnsi="Times New Roman" w:cs="Times New Roman"/>
          <w:sz w:val="28"/>
          <w:szCs w:val="28"/>
          <w:lang w:val="kk-KZ"/>
        </w:rPr>
        <w:t xml:space="preserve"> қатысуымен жүретін </w:t>
      </w:r>
      <w:proofErr w:type="spellStart"/>
      <w:r w:rsidRPr="00D15582">
        <w:rPr>
          <w:rFonts w:ascii="Times New Roman" w:hAnsi="Times New Roman" w:cs="Times New Roman"/>
          <w:sz w:val="28"/>
          <w:szCs w:val="28"/>
          <w:lang w:val="kk-KZ"/>
        </w:rPr>
        <w:t>фотокатализ</w:t>
      </w:r>
      <w:proofErr w:type="spellEnd"/>
      <w:r w:rsidRPr="00D15582">
        <w:rPr>
          <w:rFonts w:ascii="Times New Roman" w:hAnsi="Times New Roman" w:cs="Times New Roman"/>
          <w:sz w:val="28"/>
          <w:szCs w:val="28"/>
          <w:lang w:val="kk-KZ"/>
        </w:rPr>
        <w:t xml:space="preserve"> кезінде органикалық қосылыстардың </w:t>
      </w:r>
      <w:proofErr w:type="spellStart"/>
      <w:r w:rsidRPr="00D15582">
        <w:rPr>
          <w:rFonts w:ascii="Times New Roman" w:hAnsi="Times New Roman" w:cs="Times New Roman"/>
          <w:sz w:val="28"/>
          <w:szCs w:val="28"/>
          <w:lang w:val="kk-KZ"/>
        </w:rPr>
        <w:t>фотоыдырауындағы</w:t>
      </w:r>
      <w:proofErr w:type="spellEnd"/>
      <w:r w:rsidRPr="00D15582">
        <w:rPr>
          <w:rFonts w:ascii="Times New Roman" w:hAnsi="Times New Roman" w:cs="Times New Roman"/>
          <w:sz w:val="28"/>
          <w:szCs w:val="28"/>
          <w:lang w:val="kk-KZ"/>
        </w:rPr>
        <w:t xml:space="preserve"> негізгі белсенді бөлшектер болып табылады.</w:t>
      </w:r>
    </w:p>
    <w:p w14:paraId="6C14E182" w14:textId="7AEE0333" w:rsidR="00F03CFA" w:rsidRPr="00DE5B6E" w:rsidRDefault="00F03CFA"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Автордың жеке үлесі</w:t>
      </w:r>
      <w:r w:rsidR="00FB054E" w:rsidRPr="00DE5B6E">
        <w:rPr>
          <w:rFonts w:ascii="Times New Roman" w:hAnsi="Times New Roman" w:cs="Times New Roman"/>
          <w:b/>
          <w:bCs/>
          <w:sz w:val="28"/>
          <w:szCs w:val="28"/>
          <w:lang w:val="kk-KZ"/>
        </w:rPr>
        <w:t xml:space="preserve"> </w:t>
      </w:r>
    </w:p>
    <w:p w14:paraId="17FDAFAC" w14:textId="0D8BA178" w:rsidR="00FB054E" w:rsidRPr="00DE5B6E" w:rsidRDefault="00FB054E" w:rsidP="00D15582">
      <w:pPr>
        <w:tabs>
          <w:tab w:val="left" w:pos="851"/>
        </w:tabs>
        <w:spacing w:after="0" w:line="240" w:lineRule="auto"/>
        <w:ind w:firstLine="567"/>
        <w:jc w:val="both"/>
        <w:rPr>
          <w:rFonts w:ascii="Times New Roman" w:hAnsi="Times New Roman" w:cs="Times New Roman"/>
          <w:sz w:val="28"/>
          <w:szCs w:val="28"/>
          <w:lang w:val="kk-KZ"/>
        </w:rPr>
      </w:pPr>
      <w:r w:rsidRPr="00DE5B6E">
        <w:rPr>
          <w:rFonts w:ascii="Times New Roman" w:hAnsi="Times New Roman" w:cs="Times New Roman"/>
          <w:sz w:val="28"/>
          <w:szCs w:val="28"/>
          <w:lang w:val="kk-KZ"/>
        </w:rPr>
        <w:t xml:space="preserve">Ғылыми әдебиеттерді іздеу мен талдау, диссертациялық жұмыстың тәжірибелік және теориялық бөлімдерін орындап, диссертацияда келтірілген зерттеу нәтижелерін </w:t>
      </w:r>
      <w:proofErr w:type="spellStart"/>
      <w:r w:rsidRPr="00DE5B6E">
        <w:rPr>
          <w:rFonts w:ascii="Times New Roman" w:hAnsi="Times New Roman" w:cs="Times New Roman"/>
          <w:sz w:val="28"/>
          <w:szCs w:val="28"/>
          <w:lang w:val="kk-KZ"/>
        </w:rPr>
        <w:t>өңдеп</w:t>
      </w:r>
      <w:proofErr w:type="spellEnd"/>
      <w:r w:rsidRPr="00DE5B6E">
        <w:rPr>
          <w:rFonts w:ascii="Times New Roman" w:hAnsi="Times New Roman" w:cs="Times New Roman"/>
          <w:sz w:val="28"/>
          <w:szCs w:val="28"/>
          <w:lang w:val="kk-KZ"/>
        </w:rPr>
        <w:t>, талдап, сараптауды, қорытындылауды және автор рөлінде ғылыми мақала түрінде жариялауды іске асырды.</w:t>
      </w:r>
    </w:p>
    <w:p w14:paraId="4FEF7D95" w14:textId="768267DD" w:rsidR="00F03CFA" w:rsidRPr="00DE5B6E" w:rsidRDefault="00F73FE7"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Зерттеудің негізгі нәтижелері:</w:t>
      </w:r>
    </w:p>
    <w:p w14:paraId="1FDA30CF" w14:textId="77777777" w:rsidR="00DF7A1D" w:rsidRPr="00DE5B6E" w:rsidRDefault="00DF7A1D" w:rsidP="00D15582">
      <w:pPr>
        <w:widowControl w:val="0"/>
        <w:numPr>
          <w:ilvl w:val="0"/>
          <w:numId w:val="26"/>
        </w:numPr>
        <w:pBdr>
          <w:top w:val="nil"/>
          <w:left w:val="nil"/>
          <w:bottom w:val="nil"/>
          <w:right w:val="nil"/>
          <w:between w:val="nil"/>
        </w:pBdr>
        <w:tabs>
          <w:tab w:val="left" w:pos="721"/>
          <w:tab w:val="left" w:pos="993"/>
        </w:tabs>
        <w:spacing w:after="0" w:line="240" w:lineRule="auto"/>
        <w:ind w:right="138" w:firstLine="565"/>
        <w:jc w:val="both"/>
        <w:rPr>
          <w:rFonts w:ascii="Times New Roman" w:eastAsia="Times New Roman" w:hAnsi="Times New Roman" w:cs="Times New Roman"/>
          <w:color w:val="000000"/>
          <w:sz w:val="28"/>
          <w:szCs w:val="28"/>
          <w:lang w:val="kk-KZ" w:eastAsia="kk-KZ"/>
        </w:rPr>
      </w:pPr>
      <w:r w:rsidRPr="00DE5B6E">
        <w:rPr>
          <w:rFonts w:ascii="Times New Roman" w:eastAsia="Times New Roman" w:hAnsi="Times New Roman" w:cs="Times New Roman"/>
          <w:color w:val="000000"/>
          <w:sz w:val="28"/>
          <w:szCs w:val="28"/>
          <w:lang w:val="kk-KZ" w:eastAsia="kk-KZ"/>
        </w:rPr>
        <w:t xml:space="preserve">Синтез шарттарын (прекурсорлардың арақатынасы, синтездің ұзақтығы, күйдіру температурасы) өзгерту арқылы кеуекті </w:t>
      </w:r>
      <w:proofErr w:type="spellStart"/>
      <w:r w:rsidRPr="00DE5B6E">
        <w:rPr>
          <w:rFonts w:ascii="Times New Roman" w:eastAsia="Times New Roman" w:hAnsi="Times New Roman" w:cs="Times New Roman"/>
          <w:color w:val="000000"/>
          <w:sz w:val="28"/>
          <w:szCs w:val="28"/>
          <w:lang w:val="kk-KZ" w:eastAsia="kk-KZ"/>
        </w:rPr>
        <w:t>наноөлшемді</w:t>
      </w:r>
      <w:proofErr w:type="spellEnd"/>
      <w:r w:rsidRPr="00DE5B6E">
        <w:rPr>
          <w:rFonts w:ascii="Times New Roman" w:eastAsia="Times New Roman" w:hAnsi="Times New Roman" w:cs="Times New Roman"/>
          <w:color w:val="000000"/>
          <w:sz w:val="28"/>
          <w:szCs w:val="28"/>
          <w:lang w:val="kk-KZ" w:eastAsia="kk-KZ"/>
        </w:rPr>
        <w:t xml:space="preserve"> TiO</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 xml:space="preserve"> бөлшектері алынды. </w:t>
      </w:r>
      <w:proofErr w:type="spellStart"/>
      <w:r w:rsidRPr="00DE5B6E">
        <w:rPr>
          <w:rFonts w:ascii="Times New Roman" w:eastAsia="Times New Roman" w:hAnsi="Times New Roman" w:cs="Times New Roman"/>
          <w:color w:val="000000"/>
          <w:sz w:val="28"/>
          <w:szCs w:val="28"/>
          <w:lang w:val="kk-KZ" w:eastAsia="kk-KZ"/>
        </w:rPr>
        <w:t>Сольвотермалды</w:t>
      </w:r>
      <w:proofErr w:type="spellEnd"/>
      <w:r w:rsidRPr="00DE5B6E">
        <w:rPr>
          <w:rFonts w:ascii="Times New Roman" w:eastAsia="Times New Roman" w:hAnsi="Times New Roman" w:cs="Times New Roman"/>
          <w:color w:val="000000"/>
          <w:sz w:val="28"/>
          <w:szCs w:val="28"/>
          <w:lang w:val="kk-KZ" w:eastAsia="kk-KZ"/>
        </w:rPr>
        <w:t xml:space="preserve"> синтез әдісімен NH</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-MIL-125 металл-органикалық қаңқалы құрылымдары (S</w:t>
      </w:r>
      <w:r w:rsidRPr="00DE5B6E">
        <w:rPr>
          <w:rFonts w:ascii="Times New Roman" w:eastAsia="Times New Roman" w:hAnsi="Times New Roman" w:cs="Times New Roman"/>
          <w:color w:val="000000"/>
          <w:sz w:val="28"/>
          <w:szCs w:val="28"/>
          <w:vertAlign w:val="subscript"/>
          <w:lang w:val="kk-KZ" w:eastAsia="kk-KZ"/>
        </w:rPr>
        <w:t>БЭТ</w:t>
      </w:r>
      <w:r w:rsidRPr="00DE5B6E">
        <w:rPr>
          <w:rFonts w:ascii="Times New Roman" w:eastAsia="Times New Roman" w:hAnsi="Times New Roman" w:cs="Times New Roman"/>
          <w:color w:val="000000"/>
          <w:sz w:val="28"/>
          <w:szCs w:val="28"/>
          <w:lang w:val="kk-KZ" w:eastAsia="kk-KZ"/>
        </w:rPr>
        <w:t xml:space="preserve"> = 415,5 м</w:t>
      </w:r>
      <w:r w:rsidRPr="00DE5B6E">
        <w:rPr>
          <w:rFonts w:ascii="Times New Roman" w:eastAsia="Times New Roman" w:hAnsi="Times New Roman" w:cs="Times New Roman"/>
          <w:color w:val="000000"/>
          <w:sz w:val="28"/>
          <w:szCs w:val="28"/>
          <w:vertAlign w:val="superscript"/>
          <w:lang w:val="kk-KZ" w:eastAsia="kk-KZ"/>
        </w:rPr>
        <w:t>2</w:t>
      </w:r>
      <w:r w:rsidRPr="00DE5B6E">
        <w:rPr>
          <w:rFonts w:ascii="Times New Roman" w:eastAsia="Times New Roman" w:hAnsi="Times New Roman" w:cs="Times New Roman"/>
          <w:color w:val="000000"/>
          <w:sz w:val="28"/>
          <w:szCs w:val="28"/>
          <w:lang w:val="kk-KZ" w:eastAsia="kk-KZ"/>
        </w:rPr>
        <w:t>/г) және жоғары кристалды NH</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-MIL-125 (S</w:t>
      </w:r>
      <w:r w:rsidRPr="00DE5B6E">
        <w:rPr>
          <w:rFonts w:ascii="Times New Roman" w:eastAsia="Times New Roman" w:hAnsi="Times New Roman" w:cs="Times New Roman"/>
          <w:color w:val="000000"/>
          <w:sz w:val="28"/>
          <w:szCs w:val="28"/>
          <w:vertAlign w:val="subscript"/>
          <w:lang w:val="kk-KZ" w:eastAsia="kk-KZ"/>
        </w:rPr>
        <w:t>БЭТ</w:t>
      </w:r>
      <w:r w:rsidRPr="00DE5B6E">
        <w:rPr>
          <w:rFonts w:ascii="Times New Roman" w:eastAsia="Times New Roman" w:hAnsi="Times New Roman" w:cs="Times New Roman"/>
          <w:color w:val="000000"/>
          <w:sz w:val="28"/>
          <w:szCs w:val="28"/>
          <w:lang w:val="kk-KZ" w:eastAsia="kk-KZ"/>
        </w:rPr>
        <w:t xml:space="preserve"> = 1076 м</w:t>
      </w:r>
      <w:r w:rsidRPr="00DE5B6E">
        <w:rPr>
          <w:rFonts w:ascii="Times New Roman" w:eastAsia="Times New Roman" w:hAnsi="Times New Roman" w:cs="Times New Roman"/>
          <w:color w:val="000000"/>
          <w:sz w:val="28"/>
          <w:szCs w:val="28"/>
          <w:vertAlign w:val="superscript"/>
          <w:lang w:val="kk-KZ" w:eastAsia="kk-KZ"/>
        </w:rPr>
        <w:t>2</w:t>
      </w:r>
      <w:r w:rsidRPr="00DE5B6E">
        <w:rPr>
          <w:rFonts w:ascii="Times New Roman" w:eastAsia="Times New Roman" w:hAnsi="Times New Roman" w:cs="Times New Roman"/>
          <w:color w:val="000000"/>
          <w:sz w:val="28"/>
          <w:szCs w:val="28"/>
          <w:lang w:val="kk-KZ" w:eastAsia="kk-KZ"/>
        </w:rPr>
        <w:t>/г) алынды, оларды әрі қарай күйдіру нәтижесінде кеуектілігі сақталған N-TiO</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 xml:space="preserve"> (S</w:t>
      </w:r>
      <w:r w:rsidRPr="00DE5B6E">
        <w:rPr>
          <w:rFonts w:ascii="Times New Roman" w:eastAsia="Times New Roman" w:hAnsi="Times New Roman" w:cs="Times New Roman"/>
          <w:color w:val="000000"/>
          <w:sz w:val="28"/>
          <w:szCs w:val="28"/>
          <w:vertAlign w:val="subscript"/>
          <w:lang w:val="kk-KZ" w:eastAsia="kk-KZ"/>
        </w:rPr>
        <w:t>БЭТ</w:t>
      </w:r>
      <w:r w:rsidRPr="00DE5B6E">
        <w:rPr>
          <w:rFonts w:ascii="Times New Roman" w:eastAsia="Times New Roman" w:hAnsi="Times New Roman" w:cs="Times New Roman"/>
          <w:color w:val="000000"/>
          <w:sz w:val="28"/>
          <w:szCs w:val="28"/>
          <w:lang w:val="kk-KZ" w:eastAsia="kk-KZ"/>
        </w:rPr>
        <w:t xml:space="preserve"> = 107,8 м</w:t>
      </w:r>
      <w:r w:rsidRPr="00DE5B6E">
        <w:rPr>
          <w:rFonts w:ascii="Times New Roman" w:eastAsia="Times New Roman" w:hAnsi="Times New Roman" w:cs="Times New Roman"/>
          <w:color w:val="000000"/>
          <w:sz w:val="28"/>
          <w:szCs w:val="28"/>
          <w:vertAlign w:val="superscript"/>
          <w:lang w:val="kk-KZ" w:eastAsia="kk-KZ"/>
        </w:rPr>
        <w:t>2</w:t>
      </w:r>
      <w:r w:rsidRPr="00DE5B6E">
        <w:rPr>
          <w:rFonts w:ascii="Times New Roman" w:eastAsia="Times New Roman" w:hAnsi="Times New Roman" w:cs="Times New Roman"/>
          <w:color w:val="000000"/>
          <w:sz w:val="28"/>
          <w:szCs w:val="28"/>
          <w:lang w:val="kk-KZ" w:eastAsia="kk-KZ"/>
        </w:rPr>
        <w:t>/г) және жоғары кристалды МОҚҚ-тан алынған N-TiO</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 xml:space="preserve"> (S</w:t>
      </w:r>
      <w:r w:rsidRPr="00DE5B6E">
        <w:rPr>
          <w:rFonts w:ascii="Times New Roman" w:eastAsia="Times New Roman" w:hAnsi="Times New Roman" w:cs="Times New Roman"/>
          <w:color w:val="000000"/>
          <w:sz w:val="28"/>
          <w:szCs w:val="28"/>
          <w:vertAlign w:val="subscript"/>
          <w:lang w:val="kk-KZ" w:eastAsia="kk-KZ"/>
        </w:rPr>
        <w:t>БЭТ</w:t>
      </w:r>
      <w:r w:rsidRPr="00DE5B6E">
        <w:rPr>
          <w:rFonts w:ascii="Times New Roman" w:eastAsia="Times New Roman" w:hAnsi="Times New Roman" w:cs="Times New Roman"/>
          <w:color w:val="000000"/>
          <w:sz w:val="28"/>
          <w:szCs w:val="28"/>
          <w:lang w:val="kk-KZ" w:eastAsia="kk-KZ"/>
        </w:rPr>
        <w:t xml:space="preserve"> = 72,5 м</w:t>
      </w:r>
      <w:r w:rsidRPr="00DE5B6E">
        <w:rPr>
          <w:rFonts w:ascii="Times New Roman" w:eastAsia="Times New Roman" w:hAnsi="Times New Roman" w:cs="Times New Roman"/>
          <w:color w:val="000000"/>
          <w:sz w:val="28"/>
          <w:szCs w:val="28"/>
          <w:vertAlign w:val="superscript"/>
          <w:lang w:val="kk-KZ" w:eastAsia="kk-KZ"/>
        </w:rPr>
        <w:t>2</w:t>
      </w:r>
      <w:r w:rsidRPr="00DE5B6E">
        <w:rPr>
          <w:rFonts w:ascii="Times New Roman" w:eastAsia="Times New Roman" w:hAnsi="Times New Roman" w:cs="Times New Roman"/>
          <w:color w:val="000000"/>
          <w:sz w:val="28"/>
          <w:szCs w:val="28"/>
          <w:lang w:val="kk-KZ" w:eastAsia="kk-KZ"/>
        </w:rPr>
        <w:t>/г) алынды, алынған барлық материалдар РФА және ИК-</w:t>
      </w:r>
      <w:proofErr w:type="spellStart"/>
      <w:r w:rsidRPr="00DE5B6E">
        <w:rPr>
          <w:rFonts w:ascii="Times New Roman" w:eastAsia="Times New Roman" w:hAnsi="Times New Roman" w:cs="Times New Roman"/>
          <w:color w:val="000000"/>
          <w:sz w:val="28"/>
          <w:szCs w:val="28"/>
          <w:lang w:val="kk-KZ" w:eastAsia="kk-KZ"/>
        </w:rPr>
        <w:t>Фурье</w:t>
      </w:r>
      <w:proofErr w:type="spellEnd"/>
      <w:r w:rsidRPr="00DE5B6E">
        <w:rPr>
          <w:rFonts w:ascii="Times New Roman" w:eastAsia="Times New Roman" w:hAnsi="Times New Roman" w:cs="Times New Roman"/>
          <w:color w:val="000000"/>
          <w:sz w:val="28"/>
          <w:szCs w:val="28"/>
          <w:lang w:val="kk-KZ" w:eastAsia="kk-KZ"/>
        </w:rPr>
        <w:t>-</w:t>
      </w:r>
      <w:proofErr w:type="spellStart"/>
      <w:r w:rsidRPr="00DE5B6E">
        <w:rPr>
          <w:rFonts w:ascii="Times New Roman" w:eastAsia="Times New Roman" w:hAnsi="Times New Roman" w:cs="Times New Roman"/>
          <w:color w:val="000000"/>
          <w:sz w:val="28"/>
          <w:szCs w:val="28"/>
          <w:lang w:val="kk-KZ" w:eastAsia="kk-KZ"/>
        </w:rPr>
        <w:t>спектроскопия</w:t>
      </w:r>
      <w:proofErr w:type="spellEnd"/>
      <w:r w:rsidRPr="00DE5B6E">
        <w:rPr>
          <w:rFonts w:ascii="Times New Roman" w:eastAsia="Times New Roman" w:hAnsi="Times New Roman" w:cs="Times New Roman"/>
          <w:color w:val="000000"/>
          <w:sz w:val="28"/>
          <w:szCs w:val="28"/>
          <w:lang w:val="kk-KZ" w:eastAsia="kk-KZ"/>
        </w:rPr>
        <w:t xml:space="preserve"> әдістерімен сипатталды.</w:t>
      </w:r>
    </w:p>
    <w:p w14:paraId="108F25D5" w14:textId="77777777" w:rsidR="00DF7A1D" w:rsidRPr="00DE5B6E" w:rsidRDefault="00DF7A1D" w:rsidP="00D15582">
      <w:pPr>
        <w:widowControl w:val="0"/>
        <w:numPr>
          <w:ilvl w:val="0"/>
          <w:numId w:val="26"/>
        </w:numPr>
        <w:pBdr>
          <w:top w:val="nil"/>
          <w:left w:val="nil"/>
          <w:bottom w:val="nil"/>
          <w:right w:val="nil"/>
          <w:between w:val="nil"/>
        </w:pBdr>
        <w:tabs>
          <w:tab w:val="left" w:pos="721"/>
          <w:tab w:val="left" w:pos="993"/>
        </w:tabs>
        <w:spacing w:after="0" w:line="240" w:lineRule="auto"/>
        <w:ind w:right="138" w:firstLine="565"/>
        <w:jc w:val="both"/>
        <w:rPr>
          <w:rFonts w:ascii="Times New Roman" w:eastAsia="Times New Roman" w:hAnsi="Times New Roman" w:cs="Times New Roman"/>
          <w:color w:val="000000"/>
          <w:sz w:val="28"/>
          <w:szCs w:val="28"/>
          <w:lang w:val="kk-KZ" w:eastAsia="kk-KZ"/>
        </w:rPr>
      </w:pPr>
      <w:r w:rsidRPr="00DE5B6E">
        <w:rPr>
          <w:rFonts w:ascii="Times New Roman" w:eastAsia="Times New Roman" w:hAnsi="Times New Roman" w:cs="Times New Roman"/>
          <w:color w:val="000000"/>
          <w:sz w:val="28"/>
          <w:szCs w:val="28"/>
          <w:lang w:val="kk-KZ" w:eastAsia="kk-KZ"/>
        </w:rPr>
        <w:t xml:space="preserve">Диффузиялық шағылысу </w:t>
      </w:r>
      <w:proofErr w:type="spellStart"/>
      <w:r w:rsidRPr="00DE5B6E">
        <w:rPr>
          <w:rFonts w:ascii="Times New Roman" w:eastAsia="Times New Roman" w:hAnsi="Times New Roman" w:cs="Times New Roman"/>
          <w:color w:val="000000"/>
          <w:sz w:val="28"/>
          <w:szCs w:val="28"/>
          <w:lang w:val="kk-KZ" w:eastAsia="kk-KZ"/>
        </w:rPr>
        <w:t>спектроскопиясы</w:t>
      </w:r>
      <w:proofErr w:type="spellEnd"/>
      <w:r w:rsidRPr="00DE5B6E">
        <w:rPr>
          <w:rFonts w:ascii="Times New Roman" w:eastAsia="Times New Roman" w:hAnsi="Times New Roman" w:cs="Times New Roman"/>
          <w:color w:val="000000"/>
          <w:sz w:val="28"/>
          <w:szCs w:val="28"/>
          <w:lang w:val="kk-KZ" w:eastAsia="kk-KZ"/>
        </w:rPr>
        <w:t xml:space="preserve"> әдісімен алынған оптикалық қасиеттерді және синтезделген N-TiO</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 xml:space="preserve"> </w:t>
      </w:r>
      <w:proofErr w:type="spellStart"/>
      <w:r w:rsidRPr="00DE5B6E">
        <w:rPr>
          <w:rFonts w:ascii="Times New Roman" w:eastAsia="Times New Roman" w:hAnsi="Times New Roman" w:cs="Times New Roman"/>
          <w:color w:val="000000"/>
          <w:sz w:val="28"/>
          <w:szCs w:val="28"/>
          <w:lang w:val="kk-KZ" w:eastAsia="kk-KZ"/>
        </w:rPr>
        <w:t>нанобөлшектерінің</w:t>
      </w:r>
      <w:proofErr w:type="spellEnd"/>
      <w:r w:rsidRPr="00DE5B6E">
        <w:rPr>
          <w:rFonts w:ascii="Times New Roman" w:eastAsia="Times New Roman" w:hAnsi="Times New Roman" w:cs="Times New Roman"/>
          <w:color w:val="000000"/>
          <w:sz w:val="28"/>
          <w:szCs w:val="28"/>
          <w:lang w:val="kk-KZ" w:eastAsia="kk-KZ"/>
        </w:rPr>
        <w:t xml:space="preserve"> </w:t>
      </w:r>
      <w:proofErr w:type="spellStart"/>
      <w:r w:rsidRPr="00DE5B6E">
        <w:rPr>
          <w:rFonts w:ascii="Times New Roman" w:eastAsia="Times New Roman" w:hAnsi="Times New Roman" w:cs="Times New Roman"/>
          <w:color w:val="000000"/>
          <w:sz w:val="28"/>
          <w:szCs w:val="28"/>
          <w:lang w:val="kk-KZ" w:eastAsia="kk-KZ"/>
        </w:rPr>
        <w:t>фотокаталитикалық</w:t>
      </w:r>
      <w:proofErr w:type="spellEnd"/>
      <w:r w:rsidRPr="00DE5B6E">
        <w:rPr>
          <w:rFonts w:ascii="Times New Roman" w:eastAsia="Times New Roman" w:hAnsi="Times New Roman" w:cs="Times New Roman"/>
          <w:color w:val="000000"/>
          <w:sz w:val="28"/>
          <w:szCs w:val="28"/>
          <w:lang w:val="kk-KZ" w:eastAsia="kk-KZ"/>
        </w:rPr>
        <w:t xml:space="preserve"> белсенділігін бағалау NH</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-MIL-125 (I) МОҚҚ-</w:t>
      </w:r>
      <w:proofErr w:type="spellStart"/>
      <w:r w:rsidRPr="00DE5B6E">
        <w:rPr>
          <w:rFonts w:ascii="Times New Roman" w:eastAsia="Times New Roman" w:hAnsi="Times New Roman" w:cs="Times New Roman"/>
          <w:color w:val="000000"/>
          <w:sz w:val="28"/>
          <w:szCs w:val="28"/>
          <w:lang w:val="kk-KZ" w:eastAsia="kk-KZ"/>
        </w:rPr>
        <w:t>ты</w:t>
      </w:r>
      <w:proofErr w:type="spellEnd"/>
      <w:r w:rsidRPr="00DE5B6E">
        <w:rPr>
          <w:rFonts w:ascii="Times New Roman" w:eastAsia="Times New Roman" w:hAnsi="Times New Roman" w:cs="Times New Roman"/>
          <w:color w:val="000000"/>
          <w:sz w:val="28"/>
          <w:szCs w:val="28"/>
          <w:lang w:val="kk-KZ" w:eastAsia="kk-KZ"/>
        </w:rPr>
        <w:t xml:space="preserve"> күйдіргеннен кейін алынған </w:t>
      </w:r>
      <w:proofErr w:type="spellStart"/>
      <w:r w:rsidRPr="00DE5B6E">
        <w:rPr>
          <w:rFonts w:ascii="Times New Roman" w:eastAsia="Times New Roman" w:hAnsi="Times New Roman" w:cs="Times New Roman"/>
          <w:color w:val="000000"/>
          <w:sz w:val="28"/>
          <w:szCs w:val="28"/>
          <w:lang w:val="kk-KZ" w:eastAsia="kk-KZ"/>
        </w:rPr>
        <w:t>нанобөлшектердің</w:t>
      </w:r>
      <w:proofErr w:type="spellEnd"/>
      <w:r w:rsidRPr="00DE5B6E">
        <w:rPr>
          <w:rFonts w:ascii="Times New Roman" w:eastAsia="Times New Roman" w:hAnsi="Times New Roman" w:cs="Times New Roman"/>
          <w:color w:val="000000"/>
          <w:sz w:val="28"/>
          <w:szCs w:val="28"/>
          <w:lang w:val="kk-KZ" w:eastAsia="kk-KZ"/>
        </w:rPr>
        <w:t xml:space="preserve"> көрінетін жарықта жоғары </w:t>
      </w:r>
      <w:proofErr w:type="spellStart"/>
      <w:r w:rsidRPr="00DE5B6E">
        <w:rPr>
          <w:rFonts w:ascii="Times New Roman" w:eastAsia="Times New Roman" w:hAnsi="Times New Roman" w:cs="Times New Roman"/>
          <w:color w:val="000000"/>
          <w:sz w:val="28"/>
          <w:szCs w:val="28"/>
          <w:lang w:val="kk-KZ" w:eastAsia="kk-KZ"/>
        </w:rPr>
        <w:t>фотокаталитикалық</w:t>
      </w:r>
      <w:proofErr w:type="spellEnd"/>
      <w:r w:rsidRPr="00DE5B6E">
        <w:rPr>
          <w:rFonts w:ascii="Times New Roman" w:eastAsia="Times New Roman" w:hAnsi="Times New Roman" w:cs="Times New Roman"/>
          <w:color w:val="000000"/>
          <w:sz w:val="28"/>
          <w:szCs w:val="28"/>
          <w:lang w:val="kk-KZ" w:eastAsia="kk-KZ"/>
        </w:rPr>
        <w:t xml:space="preserve"> белсенділік көрсететінін анықтады ((13,3 ± 0,3) × 10</w:t>
      </w:r>
      <w:r w:rsidRPr="00DE5B6E">
        <w:rPr>
          <w:rFonts w:ascii="Times New Roman" w:eastAsia="Times New Roman" w:hAnsi="Times New Roman" w:cs="Times New Roman"/>
          <w:color w:val="000000"/>
          <w:sz w:val="28"/>
          <w:szCs w:val="28"/>
          <w:vertAlign w:val="superscript"/>
          <w:lang w:val="kk-KZ" w:eastAsia="kk-KZ"/>
        </w:rPr>
        <w:t>-3</w:t>
      </w:r>
      <w:r w:rsidRPr="00DE5B6E">
        <w:rPr>
          <w:rFonts w:ascii="Times New Roman" w:eastAsia="Times New Roman" w:hAnsi="Times New Roman" w:cs="Times New Roman"/>
          <w:color w:val="000000"/>
          <w:sz w:val="28"/>
          <w:szCs w:val="28"/>
          <w:lang w:val="kk-KZ" w:eastAsia="kk-KZ"/>
        </w:rPr>
        <w:t xml:space="preserve"> мин</w:t>
      </w:r>
      <w:r w:rsidRPr="00DE5B6E">
        <w:rPr>
          <w:rFonts w:ascii="Times New Roman" w:eastAsia="Times New Roman" w:hAnsi="Times New Roman" w:cs="Times New Roman"/>
          <w:color w:val="000000"/>
          <w:sz w:val="28"/>
          <w:szCs w:val="28"/>
          <w:vertAlign w:val="superscript"/>
          <w:lang w:val="kk-KZ" w:eastAsia="kk-KZ"/>
        </w:rPr>
        <w:t>-1</w:t>
      </w:r>
      <w:r w:rsidRPr="00DE5B6E">
        <w:rPr>
          <w:rFonts w:ascii="Times New Roman" w:eastAsia="Times New Roman" w:hAnsi="Times New Roman" w:cs="Times New Roman"/>
          <w:color w:val="000000"/>
          <w:sz w:val="28"/>
          <w:szCs w:val="28"/>
          <w:lang w:val="kk-KZ" w:eastAsia="kk-KZ"/>
        </w:rPr>
        <w:t xml:space="preserve"> </w:t>
      </w:r>
      <w:proofErr w:type="spellStart"/>
      <w:r w:rsidRPr="00DE5B6E">
        <w:rPr>
          <w:rFonts w:ascii="Times New Roman" w:eastAsia="Times New Roman" w:hAnsi="Times New Roman" w:cs="Times New Roman"/>
          <w:i/>
          <w:iCs/>
          <w:color w:val="000000"/>
          <w:sz w:val="28"/>
          <w:szCs w:val="28"/>
          <w:lang w:val="kk-KZ" w:eastAsia="kk-KZ"/>
        </w:rPr>
        <w:t>vs</w:t>
      </w:r>
      <w:proofErr w:type="spellEnd"/>
      <w:r w:rsidRPr="00DE5B6E">
        <w:rPr>
          <w:rFonts w:ascii="Times New Roman" w:eastAsia="Times New Roman" w:hAnsi="Times New Roman" w:cs="Times New Roman"/>
          <w:color w:val="000000"/>
          <w:sz w:val="28"/>
          <w:szCs w:val="28"/>
          <w:lang w:val="kk-KZ" w:eastAsia="kk-KZ"/>
        </w:rPr>
        <w:t xml:space="preserve"> (4,47 ± 0,21) × 10</w:t>
      </w:r>
      <w:r w:rsidRPr="00DE5B6E">
        <w:rPr>
          <w:rFonts w:ascii="Times New Roman" w:eastAsia="Times New Roman" w:hAnsi="Times New Roman" w:cs="Times New Roman"/>
          <w:color w:val="000000"/>
          <w:sz w:val="28"/>
          <w:szCs w:val="28"/>
          <w:vertAlign w:val="superscript"/>
          <w:lang w:val="kk-KZ" w:eastAsia="kk-KZ"/>
        </w:rPr>
        <w:t>-3</w:t>
      </w:r>
      <w:r w:rsidRPr="00DE5B6E">
        <w:rPr>
          <w:rFonts w:ascii="Times New Roman" w:eastAsia="Times New Roman" w:hAnsi="Times New Roman" w:cs="Times New Roman"/>
          <w:color w:val="000000"/>
          <w:sz w:val="28"/>
          <w:szCs w:val="28"/>
          <w:lang w:val="kk-KZ" w:eastAsia="kk-KZ"/>
        </w:rPr>
        <w:t xml:space="preserve"> мин</w:t>
      </w:r>
      <w:r w:rsidRPr="00DE5B6E">
        <w:rPr>
          <w:rFonts w:ascii="Times New Roman" w:eastAsia="Times New Roman" w:hAnsi="Times New Roman" w:cs="Times New Roman"/>
          <w:color w:val="000000"/>
          <w:sz w:val="28"/>
          <w:szCs w:val="28"/>
          <w:vertAlign w:val="superscript"/>
          <w:lang w:val="kk-KZ" w:eastAsia="kk-KZ"/>
        </w:rPr>
        <w:t>-1</w:t>
      </w:r>
      <w:r w:rsidRPr="00DE5B6E">
        <w:rPr>
          <w:rFonts w:ascii="Times New Roman" w:eastAsia="Times New Roman" w:hAnsi="Times New Roman" w:cs="Times New Roman"/>
          <w:color w:val="000000"/>
          <w:sz w:val="28"/>
          <w:szCs w:val="28"/>
          <w:lang w:val="kk-KZ" w:eastAsia="kk-KZ"/>
        </w:rPr>
        <w:t>).</w:t>
      </w:r>
    </w:p>
    <w:p w14:paraId="5EAB0B6F" w14:textId="77777777" w:rsidR="00DF7A1D" w:rsidRPr="00DE5B6E" w:rsidRDefault="00DF7A1D" w:rsidP="00D15582">
      <w:pPr>
        <w:widowControl w:val="0"/>
        <w:numPr>
          <w:ilvl w:val="0"/>
          <w:numId w:val="26"/>
        </w:numPr>
        <w:pBdr>
          <w:top w:val="nil"/>
          <w:left w:val="nil"/>
          <w:bottom w:val="nil"/>
          <w:right w:val="nil"/>
          <w:between w:val="nil"/>
        </w:pBdr>
        <w:tabs>
          <w:tab w:val="left" w:pos="721"/>
          <w:tab w:val="left" w:pos="993"/>
        </w:tabs>
        <w:spacing w:after="0" w:line="240" w:lineRule="auto"/>
        <w:ind w:right="138" w:firstLine="565"/>
        <w:jc w:val="both"/>
        <w:rPr>
          <w:rFonts w:ascii="Times New Roman" w:eastAsia="Times New Roman" w:hAnsi="Times New Roman" w:cs="Times New Roman"/>
          <w:color w:val="000000"/>
          <w:sz w:val="28"/>
          <w:szCs w:val="28"/>
          <w:lang w:val="en-US" w:eastAsia="kk-KZ"/>
        </w:rPr>
      </w:pPr>
      <w:r w:rsidRPr="00DE5B6E">
        <w:rPr>
          <w:rFonts w:ascii="Times New Roman" w:eastAsia="Times New Roman" w:hAnsi="Times New Roman" w:cs="Times New Roman"/>
          <w:color w:val="000000"/>
          <w:sz w:val="28"/>
          <w:szCs w:val="28"/>
          <w:lang w:val="kk-KZ" w:eastAsia="kk-KZ"/>
        </w:rPr>
        <w:lastRenderedPageBreak/>
        <w:t>NH</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-MIL-125 МОҚҚ-</w:t>
      </w:r>
      <w:proofErr w:type="spellStart"/>
      <w:r w:rsidRPr="00DE5B6E">
        <w:rPr>
          <w:rFonts w:ascii="Times New Roman" w:eastAsia="Times New Roman" w:hAnsi="Times New Roman" w:cs="Times New Roman"/>
          <w:color w:val="000000"/>
          <w:sz w:val="28"/>
          <w:szCs w:val="28"/>
          <w:lang w:val="kk-KZ" w:eastAsia="kk-KZ"/>
        </w:rPr>
        <w:t>ын</w:t>
      </w:r>
      <w:proofErr w:type="spellEnd"/>
      <w:r w:rsidRPr="00DE5B6E">
        <w:rPr>
          <w:rFonts w:ascii="Times New Roman" w:eastAsia="Times New Roman" w:hAnsi="Times New Roman" w:cs="Times New Roman"/>
          <w:color w:val="000000"/>
          <w:sz w:val="28"/>
          <w:szCs w:val="28"/>
          <w:lang w:val="kk-KZ" w:eastAsia="kk-KZ"/>
        </w:rPr>
        <w:t xml:space="preserve"> Fe</w:t>
      </w:r>
      <w:r w:rsidRPr="00DE5B6E">
        <w:rPr>
          <w:rFonts w:ascii="Times New Roman" w:eastAsia="Times New Roman" w:hAnsi="Times New Roman" w:cs="Times New Roman"/>
          <w:color w:val="000000"/>
          <w:sz w:val="28"/>
          <w:szCs w:val="28"/>
          <w:vertAlign w:val="superscript"/>
          <w:lang w:val="kk-KZ" w:eastAsia="kk-KZ"/>
        </w:rPr>
        <w:t>3+</w:t>
      </w:r>
      <w:r w:rsidRPr="00DE5B6E">
        <w:rPr>
          <w:rFonts w:ascii="Times New Roman" w:eastAsia="Times New Roman" w:hAnsi="Times New Roman" w:cs="Times New Roman"/>
          <w:color w:val="000000"/>
          <w:sz w:val="28"/>
          <w:szCs w:val="28"/>
          <w:lang w:val="kk-KZ" w:eastAsia="kk-KZ"/>
        </w:rPr>
        <w:t xml:space="preserve"> иондарымен сіңіру (0,3; 0,7; 1 </w:t>
      </w:r>
      <w:proofErr w:type="spellStart"/>
      <w:r w:rsidRPr="00DE5B6E">
        <w:rPr>
          <w:rFonts w:ascii="Times New Roman" w:eastAsia="Times New Roman" w:hAnsi="Times New Roman" w:cs="Times New Roman"/>
          <w:color w:val="000000"/>
          <w:sz w:val="28"/>
          <w:szCs w:val="28"/>
          <w:lang w:val="kk-KZ" w:eastAsia="kk-KZ"/>
        </w:rPr>
        <w:t>моль</w:t>
      </w:r>
      <w:proofErr w:type="spellEnd"/>
      <w:r w:rsidRPr="00DE5B6E">
        <w:rPr>
          <w:rFonts w:ascii="Times New Roman" w:eastAsia="Times New Roman" w:hAnsi="Times New Roman" w:cs="Times New Roman"/>
          <w:color w:val="000000"/>
          <w:sz w:val="28"/>
          <w:szCs w:val="28"/>
          <w:lang w:val="kk-KZ" w:eastAsia="kk-KZ"/>
        </w:rPr>
        <w:t xml:space="preserve">.%) </w:t>
      </w:r>
      <w:proofErr w:type="spellStart"/>
      <w:r w:rsidRPr="00DE5B6E">
        <w:rPr>
          <w:rFonts w:ascii="Times New Roman" w:eastAsia="Times New Roman" w:hAnsi="Times New Roman" w:cs="Times New Roman"/>
          <w:color w:val="000000"/>
          <w:sz w:val="28"/>
          <w:szCs w:val="28"/>
          <w:lang w:val="kk-KZ" w:eastAsia="kk-KZ"/>
        </w:rPr>
        <w:t>фотокаталитикалық</w:t>
      </w:r>
      <w:proofErr w:type="spellEnd"/>
      <w:r w:rsidRPr="00DE5B6E">
        <w:rPr>
          <w:rFonts w:ascii="Times New Roman" w:eastAsia="Times New Roman" w:hAnsi="Times New Roman" w:cs="Times New Roman"/>
          <w:color w:val="000000"/>
          <w:sz w:val="28"/>
          <w:szCs w:val="28"/>
          <w:lang w:val="kk-KZ" w:eastAsia="kk-KZ"/>
        </w:rPr>
        <w:t xml:space="preserve"> белсенділікті арттырады, бұл ретте 0,7 </w:t>
      </w:r>
      <w:proofErr w:type="spellStart"/>
      <w:r w:rsidRPr="00DE5B6E">
        <w:rPr>
          <w:rFonts w:ascii="Times New Roman" w:eastAsia="Times New Roman" w:hAnsi="Times New Roman" w:cs="Times New Roman"/>
          <w:color w:val="000000"/>
          <w:sz w:val="28"/>
          <w:szCs w:val="28"/>
          <w:lang w:val="kk-KZ" w:eastAsia="kk-KZ"/>
        </w:rPr>
        <w:t>моль</w:t>
      </w:r>
      <w:proofErr w:type="spellEnd"/>
      <w:r w:rsidRPr="00DE5B6E">
        <w:rPr>
          <w:rFonts w:ascii="Times New Roman" w:eastAsia="Times New Roman" w:hAnsi="Times New Roman" w:cs="Times New Roman"/>
          <w:color w:val="000000"/>
          <w:sz w:val="28"/>
          <w:szCs w:val="28"/>
          <w:lang w:val="kk-KZ" w:eastAsia="kk-KZ"/>
        </w:rPr>
        <w:t xml:space="preserve">.% – оңтайлы концентрация, одан жоғары не төмен болғанда материалдың </w:t>
      </w:r>
      <w:proofErr w:type="spellStart"/>
      <w:r w:rsidRPr="00DE5B6E">
        <w:rPr>
          <w:rFonts w:ascii="Times New Roman" w:eastAsia="Times New Roman" w:hAnsi="Times New Roman" w:cs="Times New Roman"/>
          <w:color w:val="000000"/>
          <w:sz w:val="28"/>
          <w:szCs w:val="28"/>
          <w:lang w:val="kk-KZ" w:eastAsia="kk-KZ"/>
        </w:rPr>
        <w:t>фотокаталитикалық</w:t>
      </w:r>
      <w:proofErr w:type="spellEnd"/>
      <w:r w:rsidRPr="00DE5B6E">
        <w:rPr>
          <w:rFonts w:ascii="Times New Roman" w:eastAsia="Times New Roman" w:hAnsi="Times New Roman" w:cs="Times New Roman"/>
          <w:color w:val="000000"/>
          <w:sz w:val="28"/>
          <w:szCs w:val="28"/>
          <w:lang w:val="kk-KZ" w:eastAsia="kk-KZ"/>
        </w:rPr>
        <w:t xml:space="preserve"> белсенділігі төмендейді. Оптикалық қасиеттерді зерттеу Fe</w:t>
      </w:r>
      <w:r w:rsidRPr="00DE5B6E">
        <w:rPr>
          <w:rFonts w:ascii="Times New Roman" w:eastAsia="Times New Roman" w:hAnsi="Times New Roman" w:cs="Times New Roman"/>
          <w:color w:val="000000"/>
          <w:sz w:val="28"/>
          <w:szCs w:val="28"/>
          <w:vertAlign w:val="superscript"/>
          <w:lang w:val="kk-KZ" w:eastAsia="kk-KZ"/>
        </w:rPr>
        <w:t>3+</w:t>
      </w:r>
      <w:r w:rsidRPr="00DE5B6E">
        <w:rPr>
          <w:rFonts w:ascii="Times New Roman" w:eastAsia="Times New Roman" w:hAnsi="Times New Roman" w:cs="Times New Roman"/>
          <w:color w:val="000000"/>
          <w:sz w:val="28"/>
          <w:szCs w:val="28"/>
          <w:lang w:val="kk-KZ" w:eastAsia="kk-KZ"/>
        </w:rPr>
        <w:t xml:space="preserve"> иондарының әсерін тыйым салынған аймақ енінің азаюы мен жарық сіңірудің көрінетін аймаққа ығысуы арқылы көрсетті. </w:t>
      </w:r>
      <w:r w:rsidRPr="00DE5B6E">
        <w:rPr>
          <w:rFonts w:ascii="Times New Roman" w:eastAsia="Times New Roman" w:hAnsi="Times New Roman" w:cs="Times New Roman"/>
          <w:color w:val="000000"/>
          <w:sz w:val="28"/>
          <w:szCs w:val="28"/>
          <w:lang w:val="ru-RU" w:eastAsia="kk-KZ"/>
        </w:rPr>
        <w:t>ИК</w:t>
      </w:r>
      <w:r w:rsidRPr="00DE5B6E">
        <w:rPr>
          <w:rFonts w:ascii="Times New Roman" w:eastAsia="Times New Roman" w:hAnsi="Times New Roman" w:cs="Times New Roman"/>
          <w:color w:val="000000"/>
          <w:sz w:val="28"/>
          <w:szCs w:val="28"/>
          <w:lang w:val="en-US" w:eastAsia="kk-KZ"/>
        </w:rPr>
        <w:t>-</w:t>
      </w:r>
      <w:r w:rsidRPr="00DE5B6E">
        <w:rPr>
          <w:rFonts w:ascii="Times New Roman" w:eastAsia="Times New Roman" w:hAnsi="Times New Roman" w:cs="Times New Roman"/>
          <w:color w:val="000000"/>
          <w:sz w:val="28"/>
          <w:szCs w:val="28"/>
          <w:lang w:val="ru-RU" w:eastAsia="kk-KZ"/>
        </w:rPr>
        <w:t>Фурье</w:t>
      </w:r>
      <w:r w:rsidRPr="00DE5B6E">
        <w:rPr>
          <w:rFonts w:ascii="Times New Roman" w:eastAsia="Times New Roman" w:hAnsi="Times New Roman" w:cs="Times New Roman"/>
          <w:color w:val="000000"/>
          <w:sz w:val="28"/>
          <w:szCs w:val="28"/>
          <w:lang w:val="en-US" w:eastAsia="kk-KZ"/>
        </w:rPr>
        <w:t>-</w:t>
      </w:r>
      <w:r w:rsidRPr="00DE5B6E">
        <w:rPr>
          <w:rFonts w:ascii="Times New Roman" w:eastAsia="Times New Roman" w:hAnsi="Times New Roman" w:cs="Times New Roman"/>
          <w:color w:val="000000"/>
          <w:sz w:val="28"/>
          <w:szCs w:val="28"/>
          <w:lang w:val="ru-RU" w:eastAsia="kk-KZ"/>
        </w:rPr>
        <w:t>спектроскопия</w:t>
      </w:r>
      <w:r w:rsidRPr="00DE5B6E">
        <w:rPr>
          <w:rFonts w:ascii="Times New Roman" w:eastAsia="Times New Roman" w:hAnsi="Times New Roman" w:cs="Times New Roman"/>
          <w:color w:val="000000"/>
          <w:sz w:val="28"/>
          <w:szCs w:val="28"/>
          <w:lang w:val="en-US" w:eastAsia="kk-KZ"/>
        </w:rPr>
        <w:t xml:space="preserve"> </w:t>
      </w:r>
      <w:proofErr w:type="spellStart"/>
      <w:r w:rsidRPr="00DE5B6E">
        <w:rPr>
          <w:rFonts w:ascii="Times New Roman" w:eastAsia="Times New Roman" w:hAnsi="Times New Roman" w:cs="Times New Roman"/>
          <w:color w:val="000000"/>
          <w:sz w:val="28"/>
          <w:szCs w:val="28"/>
          <w:lang w:val="ru-RU" w:eastAsia="kk-KZ"/>
        </w:rPr>
        <w:t>әдісімен</w:t>
      </w:r>
      <w:proofErr w:type="spellEnd"/>
      <w:r w:rsidRPr="00DE5B6E">
        <w:rPr>
          <w:rFonts w:ascii="Times New Roman" w:eastAsia="Times New Roman" w:hAnsi="Times New Roman" w:cs="Times New Roman"/>
          <w:color w:val="000000"/>
          <w:sz w:val="28"/>
          <w:szCs w:val="28"/>
          <w:lang w:val="en-US" w:eastAsia="kk-KZ"/>
        </w:rPr>
        <w:t xml:space="preserve"> </w:t>
      </w:r>
      <w:proofErr w:type="spellStart"/>
      <w:r w:rsidRPr="00DE5B6E">
        <w:rPr>
          <w:rFonts w:ascii="Times New Roman" w:eastAsia="Times New Roman" w:hAnsi="Times New Roman" w:cs="Times New Roman"/>
          <w:color w:val="000000"/>
          <w:sz w:val="28"/>
          <w:szCs w:val="28"/>
          <w:lang w:val="ru-RU" w:eastAsia="kk-KZ"/>
        </w:rPr>
        <w:t>сипаттау</w:t>
      </w:r>
      <w:proofErr w:type="spellEnd"/>
      <w:r w:rsidRPr="00DE5B6E">
        <w:rPr>
          <w:rFonts w:ascii="Times New Roman" w:eastAsia="Times New Roman" w:hAnsi="Times New Roman" w:cs="Times New Roman"/>
          <w:color w:val="000000"/>
          <w:sz w:val="28"/>
          <w:szCs w:val="28"/>
          <w:lang w:val="en-US" w:eastAsia="kk-KZ"/>
        </w:rPr>
        <w:t xml:space="preserve"> </w:t>
      </w:r>
      <w:proofErr w:type="spellStart"/>
      <w:r w:rsidRPr="00DE5B6E">
        <w:rPr>
          <w:rFonts w:ascii="Times New Roman" w:eastAsia="Times New Roman" w:hAnsi="Times New Roman" w:cs="Times New Roman"/>
          <w:color w:val="000000"/>
          <w:sz w:val="28"/>
          <w:szCs w:val="28"/>
          <w:lang w:val="ru-RU" w:eastAsia="kk-KZ"/>
        </w:rPr>
        <w:t>құрылымдық</w:t>
      </w:r>
      <w:proofErr w:type="spellEnd"/>
      <w:r w:rsidRPr="00DE5B6E">
        <w:rPr>
          <w:rFonts w:ascii="Times New Roman" w:eastAsia="Times New Roman" w:hAnsi="Times New Roman" w:cs="Times New Roman"/>
          <w:color w:val="000000"/>
          <w:sz w:val="28"/>
          <w:szCs w:val="28"/>
          <w:lang w:val="en-US" w:eastAsia="kk-KZ"/>
        </w:rPr>
        <w:t xml:space="preserve"> </w:t>
      </w:r>
      <w:proofErr w:type="spellStart"/>
      <w:r w:rsidRPr="00DE5B6E">
        <w:rPr>
          <w:rFonts w:ascii="Times New Roman" w:eastAsia="Times New Roman" w:hAnsi="Times New Roman" w:cs="Times New Roman"/>
          <w:color w:val="000000"/>
          <w:sz w:val="28"/>
          <w:szCs w:val="28"/>
          <w:lang w:val="ru-RU" w:eastAsia="kk-KZ"/>
        </w:rPr>
        <w:t>өзгерістердің</w:t>
      </w:r>
      <w:proofErr w:type="spellEnd"/>
      <w:r w:rsidRPr="00DE5B6E">
        <w:rPr>
          <w:rFonts w:ascii="Times New Roman" w:eastAsia="Times New Roman" w:hAnsi="Times New Roman" w:cs="Times New Roman"/>
          <w:color w:val="000000"/>
          <w:sz w:val="28"/>
          <w:szCs w:val="28"/>
          <w:lang w:val="en-US" w:eastAsia="kk-KZ"/>
        </w:rPr>
        <w:t xml:space="preserve"> </w:t>
      </w:r>
      <w:proofErr w:type="spellStart"/>
      <w:r w:rsidRPr="00DE5B6E">
        <w:rPr>
          <w:rFonts w:ascii="Times New Roman" w:eastAsia="Times New Roman" w:hAnsi="Times New Roman" w:cs="Times New Roman"/>
          <w:color w:val="000000"/>
          <w:sz w:val="28"/>
          <w:szCs w:val="28"/>
          <w:lang w:val="ru-RU" w:eastAsia="kk-KZ"/>
        </w:rPr>
        <w:t>байқалмағанын</w:t>
      </w:r>
      <w:proofErr w:type="spellEnd"/>
      <w:r w:rsidRPr="00DE5B6E">
        <w:rPr>
          <w:rFonts w:ascii="Times New Roman" w:eastAsia="Times New Roman" w:hAnsi="Times New Roman" w:cs="Times New Roman"/>
          <w:color w:val="000000"/>
          <w:sz w:val="28"/>
          <w:szCs w:val="28"/>
          <w:lang w:val="en-US" w:eastAsia="kk-KZ"/>
        </w:rPr>
        <w:t xml:space="preserve"> </w:t>
      </w:r>
      <w:proofErr w:type="spellStart"/>
      <w:r w:rsidRPr="00DE5B6E">
        <w:rPr>
          <w:rFonts w:ascii="Times New Roman" w:eastAsia="Times New Roman" w:hAnsi="Times New Roman" w:cs="Times New Roman"/>
          <w:color w:val="000000"/>
          <w:sz w:val="28"/>
          <w:szCs w:val="28"/>
          <w:lang w:val="ru-RU" w:eastAsia="kk-KZ"/>
        </w:rPr>
        <w:t>көрсетті</w:t>
      </w:r>
      <w:proofErr w:type="spellEnd"/>
      <w:r w:rsidRPr="00DE5B6E">
        <w:rPr>
          <w:rFonts w:ascii="Times New Roman" w:eastAsia="Times New Roman" w:hAnsi="Times New Roman" w:cs="Times New Roman"/>
          <w:color w:val="000000"/>
          <w:sz w:val="28"/>
          <w:szCs w:val="28"/>
          <w:lang w:val="en-US" w:eastAsia="kk-KZ"/>
        </w:rPr>
        <w:t>.</w:t>
      </w:r>
    </w:p>
    <w:p w14:paraId="62E27DDC" w14:textId="705F9787" w:rsidR="00DF7A1D" w:rsidRPr="00DE5B6E" w:rsidRDefault="00DF7A1D" w:rsidP="00D15582">
      <w:pPr>
        <w:widowControl w:val="0"/>
        <w:numPr>
          <w:ilvl w:val="0"/>
          <w:numId w:val="26"/>
        </w:numPr>
        <w:tabs>
          <w:tab w:val="left" w:pos="993"/>
          <w:tab w:val="left" w:pos="1134"/>
        </w:tabs>
        <w:spacing w:after="0" w:line="240" w:lineRule="auto"/>
        <w:ind w:firstLine="565"/>
        <w:contextualSpacing/>
        <w:jc w:val="both"/>
        <w:rPr>
          <w:rFonts w:ascii="Times New Roman" w:eastAsia="Times New Roman" w:hAnsi="Times New Roman" w:cs="Times New Roman"/>
          <w:color w:val="000000"/>
          <w:sz w:val="28"/>
          <w:szCs w:val="28"/>
          <w:lang w:val="kk-KZ" w:eastAsia="kk-KZ"/>
        </w:rPr>
      </w:pPr>
      <w:r w:rsidRPr="00DE5B6E">
        <w:rPr>
          <w:rFonts w:ascii="Times New Roman" w:eastAsia="Times New Roman" w:hAnsi="Times New Roman" w:cs="Times New Roman"/>
          <w:color w:val="000000"/>
          <w:sz w:val="28"/>
          <w:szCs w:val="28"/>
          <w:lang w:val="kk-KZ" w:eastAsia="kk-KZ"/>
        </w:rPr>
        <w:t>NH</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 xml:space="preserve">-MIL-125/GO </w:t>
      </w:r>
      <w:proofErr w:type="spellStart"/>
      <w:r w:rsidRPr="00DE5B6E">
        <w:rPr>
          <w:rFonts w:ascii="Times New Roman" w:eastAsia="Times New Roman" w:hAnsi="Times New Roman" w:cs="Times New Roman"/>
          <w:color w:val="000000"/>
          <w:sz w:val="28"/>
          <w:szCs w:val="28"/>
          <w:lang w:val="kk-KZ" w:eastAsia="kk-KZ"/>
        </w:rPr>
        <w:t>композитін</w:t>
      </w:r>
      <w:proofErr w:type="spellEnd"/>
      <w:r w:rsidRPr="00DE5B6E">
        <w:rPr>
          <w:rFonts w:ascii="Times New Roman" w:eastAsia="Times New Roman" w:hAnsi="Times New Roman" w:cs="Times New Roman"/>
          <w:color w:val="000000"/>
          <w:sz w:val="28"/>
          <w:szCs w:val="28"/>
          <w:lang w:val="kk-KZ" w:eastAsia="kk-KZ"/>
        </w:rPr>
        <w:t xml:space="preserve"> 450 </w:t>
      </w:r>
      <w:r w:rsidR="00FB445C" w:rsidRPr="00FB445C">
        <w:rPr>
          <w:rFonts w:ascii="Times New Roman" w:hAnsi="Times New Roman" w:cs="Times New Roman"/>
          <w:sz w:val="28"/>
          <w:szCs w:val="28"/>
          <w:lang w:val="en-US"/>
        </w:rPr>
        <w:t>℃</w:t>
      </w:r>
      <w:r w:rsidRPr="00DE5B6E">
        <w:rPr>
          <w:rFonts w:ascii="Times New Roman" w:eastAsia="Times New Roman" w:hAnsi="Times New Roman" w:cs="Times New Roman"/>
          <w:color w:val="000000"/>
          <w:sz w:val="28"/>
          <w:szCs w:val="28"/>
          <w:lang w:val="kk-KZ" w:eastAsia="kk-KZ"/>
        </w:rPr>
        <w:t>-та күйдіру N-TiO</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 xml:space="preserve">/GO </w:t>
      </w:r>
      <w:proofErr w:type="spellStart"/>
      <w:r w:rsidRPr="00DE5B6E">
        <w:rPr>
          <w:rFonts w:ascii="Times New Roman" w:eastAsia="Times New Roman" w:hAnsi="Times New Roman" w:cs="Times New Roman"/>
          <w:color w:val="000000"/>
          <w:sz w:val="28"/>
          <w:szCs w:val="28"/>
          <w:lang w:val="kk-KZ" w:eastAsia="kk-KZ"/>
        </w:rPr>
        <w:t>гетероқұрылымдарын</w:t>
      </w:r>
      <w:proofErr w:type="spellEnd"/>
      <w:r w:rsidRPr="00DE5B6E">
        <w:rPr>
          <w:rFonts w:ascii="Times New Roman" w:eastAsia="Times New Roman" w:hAnsi="Times New Roman" w:cs="Times New Roman"/>
          <w:color w:val="000000"/>
          <w:sz w:val="28"/>
          <w:szCs w:val="28"/>
          <w:lang w:val="kk-KZ" w:eastAsia="kk-KZ"/>
        </w:rPr>
        <w:t xml:space="preserve"> береді және бұл құрылым титан диоксиді</w:t>
      </w:r>
      <w:r w:rsidR="00B37FDC">
        <w:rPr>
          <w:rFonts w:ascii="Times New Roman" w:eastAsia="Times New Roman" w:hAnsi="Times New Roman" w:cs="Times New Roman"/>
          <w:color w:val="000000"/>
          <w:sz w:val="28"/>
          <w:szCs w:val="28"/>
          <w:lang w:val="kk-KZ" w:eastAsia="kk-KZ"/>
        </w:rPr>
        <w:t>нің</w:t>
      </w:r>
      <w:r w:rsidRPr="00DE5B6E">
        <w:rPr>
          <w:rFonts w:ascii="Times New Roman" w:eastAsia="Times New Roman" w:hAnsi="Times New Roman" w:cs="Times New Roman"/>
          <w:color w:val="000000"/>
          <w:sz w:val="28"/>
          <w:szCs w:val="28"/>
          <w:lang w:val="kk-KZ" w:eastAsia="kk-KZ"/>
        </w:rPr>
        <w:t xml:space="preserve"> </w:t>
      </w:r>
      <w:proofErr w:type="spellStart"/>
      <w:r w:rsidRPr="00DE5B6E">
        <w:rPr>
          <w:rFonts w:ascii="Times New Roman" w:eastAsia="Times New Roman" w:hAnsi="Times New Roman" w:cs="Times New Roman"/>
          <w:color w:val="000000"/>
          <w:sz w:val="28"/>
          <w:szCs w:val="28"/>
          <w:lang w:val="kk-KZ" w:eastAsia="kk-KZ"/>
        </w:rPr>
        <w:t>анатаз</w:t>
      </w:r>
      <w:proofErr w:type="spellEnd"/>
      <w:r w:rsidRPr="00DE5B6E">
        <w:rPr>
          <w:rFonts w:ascii="Times New Roman" w:eastAsia="Times New Roman" w:hAnsi="Times New Roman" w:cs="Times New Roman"/>
          <w:color w:val="000000"/>
          <w:sz w:val="28"/>
          <w:szCs w:val="28"/>
          <w:lang w:val="kk-KZ" w:eastAsia="kk-KZ"/>
        </w:rPr>
        <w:t xml:space="preserve"> фаза</w:t>
      </w:r>
      <w:r w:rsidR="00B37FDC">
        <w:rPr>
          <w:rFonts w:ascii="Times New Roman" w:eastAsia="Times New Roman" w:hAnsi="Times New Roman" w:cs="Times New Roman"/>
          <w:color w:val="000000"/>
          <w:sz w:val="28"/>
          <w:szCs w:val="28"/>
          <w:lang w:val="kk-KZ" w:eastAsia="kk-KZ"/>
        </w:rPr>
        <w:t>сынан</w:t>
      </w:r>
      <w:r w:rsidRPr="00DE5B6E">
        <w:rPr>
          <w:rFonts w:ascii="Times New Roman" w:eastAsia="Times New Roman" w:hAnsi="Times New Roman" w:cs="Times New Roman"/>
          <w:color w:val="000000"/>
          <w:sz w:val="28"/>
          <w:szCs w:val="28"/>
          <w:lang w:val="kk-KZ" w:eastAsia="kk-KZ"/>
        </w:rPr>
        <w:t xml:space="preserve"> тұра</w:t>
      </w:r>
      <w:r w:rsidR="00B37FDC">
        <w:rPr>
          <w:rFonts w:ascii="Times New Roman" w:eastAsia="Times New Roman" w:hAnsi="Times New Roman" w:cs="Times New Roman"/>
          <w:color w:val="000000"/>
          <w:sz w:val="28"/>
          <w:szCs w:val="28"/>
          <w:lang w:val="kk-KZ" w:eastAsia="kk-KZ"/>
        </w:rPr>
        <w:t>ды</w:t>
      </w:r>
      <w:r w:rsidRPr="00DE5B6E">
        <w:rPr>
          <w:rFonts w:ascii="Times New Roman" w:eastAsia="Times New Roman" w:hAnsi="Times New Roman" w:cs="Times New Roman"/>
          <w:color w:val="000000"/>
          <w:sz w:val="28"/>
          <w:szCs w:val="28"/>
          <w:lang w:val="kk-KZ" w:eastAsia="kk-KZ"/>
        </w:rPr>
        <w:t xml:space="preserve"> (РФА), өлшемі 13 ± 3 </w:t>
      </w:r>
      <w:proofErr w:type="spellStart"/>
      <w:r w:rsidRPr="00DE5B6E">
        <w:rPr>
          <w:rFonts w:ascii="Times New Roman" w:eastAsia="Times New Roman" w:hAnsi="Times New Roman" w:cs="Times New Roman"/>
          <w:color w:val="000000"/>
          <w:sz w:val="28"/>
          <w:szCs w:val="28"/>
          <w:lang w:val="kk-KZ" w:eastAsia="kk-KZ"/>
        </w:rPr>
        <w:t>нм</w:t>
      </w:r>
      <w:proofErr w:type="spellEnd"/>
      <w:r w:rsidRPr="00DE5B6E">
        <w:rPr>
          <w:rFonts w:ascii="Times New Roman" w:eastAsia="Times New Roman" w:hAnsi="Times New Roman" w:cs="Times New Roman"/>
          <w:color w:val="000000"/>
          <w:sz w:val="28"/>
          <w:szCs w:val="28"/>
          <w:lang w:val="kk-KZ" w:eastAsia="kk-KZ"/>
        </w:rPr>
        <w:t xml:space="preserve"> болатын N-TiO</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 xml:space="preserve"> бөлшектері GO парақшаларында орналасады (ТЭМ/ЭДС), меншікті беттік ауданы 131 м</w:t>
      </w:r>
      <w:r w:rsidRPr="00DE5B6E">
        <w:rPr>
          <w:rFonts w:ascii="Times New Roman" w:eastAsia="Times New Roman" w:hAnsi="Times New Roman" w:cs="Times New Roman"/>
          <w:color w:val="000000"/>
          <w:sz w:val="28"/>
          <w:szCs w:val="28"/>
          <w:vertAlign w:val="superscript"/>
          <w:lang w:val="kk-KZ" w:eastAsia="kk-KZ"/>
        </w:rPr>
        <w:t>2</w:t>
      </w:r>
      <w:r w:rsidRPr="00DE5B6E">
        <w:rPr>
          <w:rFonts w:ascii="Times New Roman" w:eastAsia="Times New Roman" w:hAnsi="Times New Roman" w:cs="Times New Roman"/>
          <w:color w:val="000000"/>
          <w:sz w:val="28"/>
          <w:szCs w:val="28"/>
          <w:lang w:val="kk-KZ" w:eastAsia="kk-KZ"/>
        </w:rPr>
        <w:t xml:space="preserve">/г-ға дейін және 9 </w:t>
      </w:r>
      <w:proofErr w:type="spellStart"/>
      <w:r w:rsidRPr="00DE5B6E">
        <w:rPr>
          <w:rFonts w:ascii="Times New Roman" w:eastAsia="Times New Roman" w:hAnsi="Times New Roman" w:cs="Times New Roman"/>
          <w:color w:val="000000"/>
          <w:sz w:val="28"/>
          <w:szCs w:val="28"/>
          <w:lang w:val="kk-KZ" w:eastAsia="kk-KZ"/>
        </w:rPr>
        <w:t>нм</w:t>
      </w:r>
      <w:proofErr w:type="spellEnd"/>
      <w:r w:rsidRPr="00DE5B6E">
        <w:rPr>
          <w:rFonts w:ascii="Times New Roman" w:eastAsia="Times New Roman" w:hAnsi="Times New Roman" w:cs="Times New Roman"/>
          <w:color w:val="000000"/>
          <w:sz w:val="28"/>
          <w:szCs w:val="28"/>
          <w:lang w:val="kk-KZ" w:eastAsia="kk-KZ"/>
        </w:rPr>
        <w:t xml:space="preserve"> </w:t>
      </w:r>
      <w:proofErr w:type="spellStart"/>
      <w:r w:rsidRPr="00DE5B6E">
        <w:rPr>
          <w:rFonts w:ascii="Times New Roman" w:eastAsia="Times New Roman" w:hAnsi="Times New Roman" w:cs="Times New Roman"/>
          <w:color w:val="000000"/>
          <w:sz w:val="28"/>
          <w:szCs w:val="28"/>
          <w:lang w:val="kk-KZ" w:eastAsia="kk-KZ"/>
        </w:rPr>
        <w:t>мезокеуектері</w:t>
      </w:r>
      <w:proofErr w:type="spellEnd"/>
      <w:r w:rsidRPr="00DE5B6E">
        <w:rPr>
          <w:rFonts w:ascii="Times New Roman" w:eastAsia="Times New Roman" w:hAnsi="Times New Roman" w:cs="Times New Roman"/>
          <w:color w:val="000000"/>
          <w:sz w:val="28"/>
          <w:szCs w:val="28"/>
          <w:lang w:val="kk-KZ" w:eastAsia="kk-KZ"/>
        </w:rPr>
        <w:t xml:space="preserve"> бар (N</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-адсорбция). Раман-</w:t>
      </w:r>
      <w:proofErr w:type="spellStart"/>
      <w:r w:rsidRPr="00DE5B6E">
        <w:rPr>
          <w:rFonts w:ascii="Times New Roman" w:eastAsia="Times New Roman" w:hAnsi="Times New Roman" w:cs="Times New Roman"/>
          <w:color w:val="000000"/>
          <w:sz w:val="28"/>
          <w:szCs w:val="28"/>
          <w:lang w:val="kk-KZ" w:eastAsia="kk-KZ"/>
        </w:rPr>
        <w:t>спектроскопиясындағы</w:t>
      </w:r>
      <w:proofErr w:type="spellEnd"/>
      <w:r w:rsidRPr="00DE5B6E">
        <w:rPr>
          <w:rFonts w:ascii="Times New Roman" w:eastAsia="Times New Roman" w:hAnsi="Times New Roman" w:cs="Times New Roman"/>
          <w:color w:val="000000"/>
          <w:sz w:val="28"/>
          <w:szCs w:val="28"/>
          <w:lang w:val="kk-KZ" w:eastAsia="kk-KZ"/>
        </w:rPr>
        <w:t xml:space="preserve"> төмен жиілікті шың орнының ығысуы оттек вакансияларының түзілуін көрсетті, ал РФЭС деректері бойынша N 1s спектрін жіктеу нәтижесінде азоттың екі күйі анықталды: ~398,3 </w:t>
      </w:r>
      <w:proofErr w:type="spellStart"/>
      <w:r w:rsidRPr="00DE5B6E">
        <w:rPr>
          <w:rFonts w:ascii="Times New Roman" w:eastAsia="Times New Roman" w:hAnsi="Times New Roman" w:cs="Times New Roman"/>
          <w:color w:val="000000"/>
          <w:sz w:val="28"/>
          <w:szCs w:val="28"/>
          <w:lang w:val="kk-KZ" w:eastAsia="kk-KZ"/>
        </w:rPr>
        <w:t>эВ</w:t>
      </w:r>
      <w:proofErr w:type="spellEnd"/>
      <w:r w:rsidRPr="00DE5B6E">
        <w:rPr>
          <w:rFonts w:ascii="Times New Roman" w:eastAsia="Times New Roman" w:hAnsi="Times New Roman" w:cs="Times New Roman"/>
          <w:color w:val="000000"/>
          <w:sz w:val="28"/>
          <w:szCs w:val="28"/>
          <w:lang w:val="kk-KZ" w:eastAsia="kk-KZ"/>
        </w:rPr>
        <w:t xml:space="preserve"> шыңы </w:t>
      </w:r>
      <w:proofErr w:type="spellStart"/>
      <w:r w:rsidRPr="00DE5B6E">
        <w:rPr>
          <w:rFonts w:ascii="Times New Roman" w:eastAsia="Times New Roman" w:hAnsi="Times New Roman" w:cs="Times New Roman"/>
          <w:color w:val="000000"/>
          <w:sz w:val="28"/>
          <w:szCs w:val="28"/>
          <w:lang w:val="kk-KZ" w:eastAsia="kk-KZ"/>
        </w:rPr>
        <w:t>орынбасушы</w:t>
      </w:r>
      <w:proofErr w:type="spellEnd"/>
      <w:r w:rsidRPr="00DE5B6E">
        <w:rPr>
          <w:rFonts w:ascii="Times New Roman" w:eastAsia="Times New Roman" w:hAnsi="Times New Roman" w:cs="Times New Roman"/>
          <w:color w:val="000000"/>
          <w:sz w:val="28"/>
          <w:szCs w:val="28"/>
          <w:lang w:val="kk-KZ" w:eastAsia="kk-KZ"/>
        </w:rPr>
        <w:t xml:space="preserve"> N-</w:t>
      </w:r>
      <w:proofErr w:type="spellStart"/>
      <w:r w:rsidRPr="00DE5B6E">
        <w:rPr>
          <w:rFonts w:ascii="Times New Roman" w:eastAsia="Times New Roman" w:hAnsi="Times New Roman" w:cs="Times New Roman"/>
          <w:color w:val="000000"/>
          <w:sz w:val="28"/>
          <w:szCs w:val="28"/>
          <w:lang w:val="kk-KZ" w:eastAsia="kk-KZ"/>
        </w:rPr>
        <w:t>ге</w:t>
      </w:r>
      <w:proofErr w:type="spellEnd"/>
      <w:r w:rsidRPr="00DE5B6E">
        <w:rPr>
          <w:rFonts w:ascii="Times New Roman" w:eastAsia="Times New Roman" w:hAnsi="Times New Roman" w:cs="Times New Roman"/>
          <w:color w:val="000000"/>
          <w:sz w:val="28"/>
          <w:szCs w:val="28"/>
          <w:lang w:val="kk-KZ" w:eastAsia="kk-KZ"/>
        </w:rPr>
        <w:t xml:space="preserve"> (N–</w:t>
      </w:r>
      <w:proofErr w:type="spellStart"/>
      <w:r w:rsidRPr="00DE5B6E">
        <w:rPr>
          <w:rFonts w:ascii="Times New Roman" w:eastAsia="Times New Roman" w:hAnsi="Times New Roman" w:cs="Times New Roman"/>
          <w:color w:val="000000"/>
          <w:sz w:val="28"/>
          <w:szCs w:val="28"/>
          <w:lang w:val="kk-KZ" w:eastAsia="kk-KZ"/>
        </w:rPr>
        <w:t>Ti</w:t>
      </w:r>
      <w:proofErr w:type="spellEnd"/>
      <w:r w:rsidRPr="00DE5B6E">
        <w:rPr>
          <w:rFonts w:ascii="Times New Roman" w:eastAsia="Times New Roman" w:hAnsi="Times New Roman" w:cs="Times New Roman"/>
          <w:color w:val="000000"/>
          <w:sz w:val="28"/>
          <w:szCs w:val="28"/>
          <w:lang w:val="kk-KZ" w:eastAsia="kk-KZ"/>
        </w:rPr>
        <w:t xml:space="preserve">–O байланыстары) және ~400,9 </w:t>
      </w:r>
      <w:proofErr w:type="spellStart"/>
      <w:r w:rsidRPr="00DE5B6E">
        <w:rPr>
          <w:rFonts w:ascii="Times New Roman" w:eastAsia="Times New Roman" w:hAnsi="Times New Roman" w:cs="Times New Roman"/>
          <w:color w:val="000000"/>
          <w:sz w:val="28"/>
          <w:szCs w:val="28"/>
          <w:lang w:val="kk-KZ" w:eastAsia="kk-KZ"/>
        </w:rPr>
        <w:t>эВ</w:t>
      </w:r>
      <w:proofErr w:type="spellEnd"/>
      <w:r w:rsidRPr="00DE5B6E">
        <w:rPr>
          <w:rFonts w:ascii="Times New Roman" w:eastAsia="Times New Roman" w:hAnsi="Times New Roman" w:cs="Times New Roman"/>
          <w:color w:val="000000"/>
          <w:sz w:val="28"/>
          <w:szCs w:val="28"/>
          <w:lang w:val="kk-KZ" w:eastAsia="kk-KZ"/>
        </w:rPr>
        <w:t xml:space="preserve"> шыңы </w:t>
      </w:r>
      <w:proofErr w:type="spellStart"/>
      <w:r w:rsidRPr="00DE5B6E">
        <w:rPr>
          <w:rFonts w:ascii="Times New Roman" w:eastAsia="Times New Roman" w:hAnsi="Times New Roman" w:cs="Times New Roman"/>
          <w:color w:val="000000"/>
          <w:sz w:val="28"/>
          <w:szCs w:val="28"/>
          <w:lang w:val="kk-KZ" w:eastAsia="kk-KZ"/>
        </w:rPr>
        <w:t>интерстициалды</w:t>
      </w:r>
      <w:proofErr w:type="spellEnd"/>
      <w:r w:rsidRPr="00DE5B6E">
        <w:rPr>
          <w:rFonts w:ascii="Times New Roman" w:eastAsia="Times New Roman" w:hAnsi="Times New Roman" w:cs="Times New Roman"/>
          <w:color w:val="000000"/>
          <w:sz w:val="28"/>
          <w:szCs w:val="28"/>
          <w:lang w:val="kk-KZ" w:eastAsia="kk-KZ"/>
        </w:rPr>
        <w:t xml:space="preserve"> N-</w:t>
      </w:r>
      <w:proofErr w:type="spellStart"/>
      <w:r w:rsidRPr="00DE5B6E">
        <w:rPr>
          <w:rFonts w:ascii="Times New Roman" w:eastAsia="Times New Roman" w:hAnsi="Times New Roman" w:cs="Times New Roman"/>
          <w:color w:val="000000"/>
          <w:sz w:val="28"/>
          <w:szCs w:val="28"/>
          <w:lang w:val="kk-KZ" w:eastAsia="kk-KZ"/>
        </w:rPr>
        <w:t>ге</w:t>
      </w:r>
      <w:proofErr w:type="spellEnd"/>
      <w:r w:rsidRPr="00DE5B6E">
        <w:rPr>
          <w:rFonts w:ascii="Times New Roman" w:eastAsia="Times New Roman" w:hAnsi="Times New Roman" w:cs="Times New Roman"/>
          <w:color w:val="000000"/>
          <w:sz w:val="28"/>
          <w:szCs w:val="28"/>
          <w:lang w:val="kk-KZ" w:eastAsia="kk-KZ"/>
        </w:rPr>
        <w:t xml:space="preserve"> (</w:t>
      </w:r>
      <w:proofErr w:type="spellStart"/>
      <w:r w:rsidRPr="00DE5B6E">
        <w:rPr>
          <w:rFonts w:ascii="Times New Roman" w:eastAsia="Times New Roman" w:hAnsi="Times New Roman" w:cs="Times New Roman"/>
          <w:color w:val="000000"/>
          <w:sz w:val="28"/>
          <w:szCs w:val="28"/>
          <w:lang w:val="kk-KZ" w:eastAsia="kk-KZ"/>
        </w:rPr>
        <w:t>Ti</w:t>
      </w:r>
      <w:proofErr w:type="spellEnd"/>
      <w:r w:rsidRPr="00DE5B6E">
        <w:rPr>
          <w:rFonts w:ascii="Times New Roman" w:eastAsia="Times New Roman" w:hAnsi="Times New Roman" w:cs="Times New Roman"/>
          <w:color w:val="000000"/>
          <w:sz w:val="28"/>
          <w:szCs w:val="28"/>
          <w:lang w:val="kk-KZ" w:eastAsia="kk-KZ"/>
        </w:rPr>
        <w:t xml:space="preserve">–O–N байланыстары) сәйкес келеді. </w:t>
      </w:r>
      <w:proofErr w:type="spellStart"/>
      <w:r w:rsidRPr="00DE5B6E">
        <w:rPr>
          <w:rFonts w:ascii="Times New Roman" w:eastAsia="Times New Roman" w:hAnsi="Times New Roman" w:cs="Times New Roman"/>
          <w:color w:val="000000"/>
          <w:sz w:val="28"/>
          <w:szCs w:val="28"/>
          <w:lang w:val="kk-KZ" w:eastAsia="kk-KZ"/>
        </w:rPr>
        <w:t>Нанокомпозиттер</w:t>
      </w:r>
      <w:proofErr w:type="spellEnd"/>
      <w:r w:rsidRPr="00DE5B6E">
        <w:rPr>
          <w:rFonts w:ascii="Times New Roman" w:eastAsia="Times New Roman" w:hAnsi="Times New Roman" w:cs="Times New Roman"/>
          <w:color w:val="000000"/>
          <w:sz w:val="28"/>
          <w:szCs w:val="28"/>
          <w:lang w:val="kk-KZ" w:eastAsia="kk-KZ"/>
        </w:rPr>
        <w:t xml:space="preserve"> көрінетін аймақта жарықты сіңіруге ие және тыйым салынған аймақ ені 3,12 </w:t>
      </w:r>
      <w:proofErr w:type="spellStart"/>
      <w:r w:rsidRPr="00DE5B6E">
        <w:rPr>
          <w:rFonts w:ascii="Times New Roman" w:eastAsia="Times New Roman" w:hAnsi="Times New Roman" w:cs="Times New Roman"/>
          <w:color w:val="000000"/>
          <w:sz w:val="28"/>
          <w:szCs w:val="28"/>
          <w:lang w:val="kk-KZ" w:eastAsia="kk-KZ"/>
        </w:rPr>
        <w:t>эВ</w:t>
      </w:r>
      <w:proofErr w:type="spellEnd"/>
      <w:r w:rsidRPr="00DE5B6E">
        <w:rPr>
          <w:rFonts w:ascii="Times New Roman" w:eastAsia="Times New Roman" w:hAnsi="Times New Roman" w:cs="Times New Roman"/>
          <w:color w:val="000000"/>
          <w:sz w:val="28"/>
          <w:szCs w:val="28"/>
          <w:lang w:val="kk-KZ" w:eastAsia="kk-KZ"/>
        </w:rPr>
        <w:t xml:space="preserve"> болады.</w:t>
      </w:r>
    </w:p>
    <w:p w14:paraId="26034747" w14:textId="77777777" w:rsidR="00DF7A1D" w:rsidRPr="00DE5B6E" w:rsidRDefault="00DF7A1D" w:rsidP="00D15582">
      <w:pPr>
        <w:widowControl w:val="0"/>
        <w:numPr>
          <w:ilvl w:val="0"/>
          <w:numId w:val="26"/>
        </w:numPr>
        <w:pBdr>
          <w:top w:val="nil"/>
          <w:left w:val="nil"/>
          <w:bottom w:val="nil"/>
          <w:right w:val="nil"/>
          <w:between w:val="nil"/>
        </w:pBdr>
        <w:tabs>
          <w:tab w:val="left" w:pos="721"/>
          <w:tab w:val="left" w:pos="993"/>
        </w:tabs>
        <w:spacing w:after="0" w:line="240" w:lineRule="auto"/>
        <w:ind w:right="138" w:firstLine="565"/>
        <w:jc w:val="both"/>
        <w:rPr>
          <w:rFonts w:ascii="Times New Roman" w:eastAsia="Times New Roman" w:hAnsi="Times New Roman" w:cs="Times New Roman"/>
          <w:color w:val="000000"/>
          <w:sz w:val="28"/>
          <w:szCs w:val="28"/>
          <w:lang w:val="kk-KZ" w:eastAsia="kk-KZ"/>
        </w:rPr>
      </w:pPr>
      <w:r w:rsidRPr="00DE5B6E">
        <w:rPr>
          <w:rFonts w:ascii="Times New Roman" w:eastAsia="Times New Roman" w:hAnsi="Times New Roman" w:cs="Times New Roman"/>
          <w:color w:val="000000"/>
          <w:sz w:val="28"/>
          <w:szCs w:val="28"/>
          <w:lang w:val="kk-KZ" w:eastAsia="kk-KZ"/>
        </w:rPr>
        <w:t>Оңтайлы құрам – 30 мас.% GO бар N-TiO</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 xml:space="preserve">/GO. </w:t>
      </w:r>
      <w:proofErr w:type="spellStart"/>
      <w:r w:rsidRPr="00DE5B6E">
        <w:rPr>
          <w:rFonts w:ascii="Times New Roman" w:eastAsia="Times New Roman" w:hAnsi="Times New Roman" w:cs="Times New Roman"/>
          <w:color w:val="000000"/>
          <w:sz w:val="28"/>
          <w:szCs w:val="28"/>
          <w:lang w:val="kk-KZ" w:eastAsia="kk-KZ"/>
        </w:rPr>
        <w:t>Orange</w:t>
      </w:r>
      <w:proofErr w:type="spellEnd"/>
      <w:r w:rsidRPr="00DE5B6E">
        <w:rPr>
          <w:rFonts w:ascii="Times New Roman" w:eastAsia="Times New Roman" w:hAnsi="Times New Roman" w:cs="Times New Roman"/>
          <w:color w:val="000000"/>
          <w:sz w:val="28"/>
          <w:szCs w:val="28"/>
          <w:lang w:val="kk-KZ" w:eastAsia="kk-KZ"/>
        </w:rPr>
        <w:t xml:space="preserve"> II 4 сағатта және </w:t>
      </w:r>
      <w:proofErr w:type="spellStart"/>
      <w:r w:rsidRPr="00DE5B6E">
        <w:rPr>
          <w:rFonts w:ascii="Times New Roman" w:eastAsia="Times New Roman" w:hAnsi="Times New Roman" w:cs="Times New Roman"/>
          <w:color w:val="000000"/>
          <w:sz w:val="28"/>
          <w:szCs w:val="28"/>
          <w:lang w:val="kk-KZ" w:eastAsia="kk-KZ"/>
        </w:rPr>
        <w:t>Эозин</w:t>
      </w:r>
      <w:proofErr w:type="spellEnd"/>
      <w:r w:rsidRPr="00DE5B6E">
        <w:rPr>
          <w:rFonts w:ascii="Times New Roman" w:eastAsia="Times New Roman" w:hAnsi="Times New Roman" w:cs="Times New Roman"/>
          <w:color w:val="000000"/>
          <w:sz w:val="28"/>
          <w:szCs w:val="28"/>
          <w:lang w:val="kk-KZ" w:eastAsia="kk-KZ"/>
        </w:rPr>
        <w:t xml:space="preserve"> Y 30 минутта, ал </w:t>
      </w:r>
      <w:proofErr w:type="spellStart"/>
      <w:r w:rsidRPr="00DE5B6E">
        <w:rPr>
          <w:rFonts w:ascii="Times New Roman" w:eastAsia="Times New Roman" w:hAnsi="Times New Roman" w:cs="Times New Roman"/>
          <w:color w:val="000000"/>
          <w:sz w:val="28"/>
          <w:szCs w:val="28"/>
          <w:lang w:val="kk-KZ" w:eastAsia="kk-KZ"/>
        </w:rPr>
        <w:t>карбамазепин</w:t>
      </w:r>
      <w:proofErr w:type="spellEnd"/>
      <w:r w:rsidRPr="00DE5B6E">
        <w:rPr>
          <w:rFonts w:ascii="Times New Roman" w:eastAsia="Times New Roman" w:hAnsi="Times New Roman" w:cs="Times New Roman"/>
          <w:color w:val="000000"/>
          <w:sz w:val="28"/>
          <w:szCs w:val="28"/>
          <w:lang w:val="kk-KZ" w:eastAsia="kk-KZ"/>
        </w:rPr>
        <w:t xml:space="preserve"> – көрінетін жарықта 210 минутта толық ыдырайды; </w:t>
      </w:r>
      <w:proofErr w:type="spellStart"/>
      <w:r w:rsidRPr="00DE5B6E">
        <w:rPr>
          <w:rFonts w:ascii="Times New Roman" w:eastAsia="Times New Roman" w:hAnsi="Times New Roman" w:cs="Times New Roman"/>
          <w:color w:val="000000"/>
          <w:sz w:val="28"/>
          <w:szCs w:val="28"/>
          <w:lang w:val="kk-KZ" w:eastAsia="kk-KZ"/>
        </w:rPr>
        <w:t>фотодеградация</w:t>
      </w:r>
      <w:proofErr w:type="spellEnd"/>
      <w:r w:rsidRPr="00DE5B6E">
        <w:rPr>
          <w:rFonts w:ascii="Times New Roman" w:eastAsia="Times New Roman" w:hAnsi="Times New Roman" w:cs="Times New Roman"/>
          <w:color w:val="000000"/>
          <w:sz w:val="28"/>
          <w:szCs w:val="28"/>
          <w:lang w:val="kk-KZ" w:eastAsia="kk-KZ"/>
        </w:rPr>
        <w:t xml:space="preserve"> жылдамдығы </w:t>
      </w:r>
      <w:proofErr w:type="spellStart"/>
      <w:r w:rsidRPr="00DE5B6E">
        <w:rPr>
          <w:rFonts w:ascii="Times New Roman" w:eastAsia="Times New Roman" w:hAnsi="Times New Roman" w:cs="Times New Roman"/>
          <w:color w:val="000000"/>
          <w:sz w:val="28"/>
          <w:szCs w:val="28"/>
          <w:lang w:val="kk-KZ" w:eastAsia="kk-KZ"/>
        </w:rPr>
        <w:t>псевдо</w:t>
      </w:r>
      <w:proofErr w:type="spellEnd"/>
      <w:r w:rsidRPr="00DE5B6E">
        <w:rPr>
          <w:rFonts w:ascii="Times New Roman" w:eastAsia="Times New Roman" w:hAnsi="Times New Roman" w:cs="Times New Roman"/>
          <w:color w:val="000000"/>
          <w:sz w:val="28"/>
          <w:szCs w:val="28"/>
          <w:lang w:val="kk-KZ" w:eastAsia="kk-KZ"/>
        </w:rPr>
        <w:t xml:space="preserve">-бірінші ретті кинетикамен сипатталады. 5 рет қайталанатын циклден кейін </w:t>
      </w:r>
      <w:proofErr w:type="spellStart"/>
      <w:r w:rsidRPr="00DE5B6E">
        <w:rPr>
          <w:rFonts w:ascii="Times New Roman" w:eastAsia="Times New Roman" w:hAnsi="Times New Roman" w:cs="Times New Roman"/>
          <w:color w:val="000000"/>
          <w:sz w:val="28"/>
          <w:szCs w:val="28"/>
          <w:lang w:val="kk-KZ" w:eastAsia="kk-KZ"/>
        </w:rPr>
        <w:t>нанокомпозиттердің</w:t>
      </w:r>
      <w:proofErr w:type="spellEnd"/>
      <w:r w:rsidRPr="00DE5B6E">
        <w:rPr>
          <w:rFonts w:ascii="Times New Roman" w:eastAsia="Times New Roman" w:hAnsi="Times New Roman" w:cs="Times New Roman"/>
          <w:color w:val="000000"/>
          <w:sz w:val="28"/>
          <w:szCs w:val="28"/>
          <w:lang w:val="kk-KZ" w:eastAsia="kk-KZ"/>
        </w:rPr>
        <w:t xml:space="preserve"> </w:t>
      </w:r>
      <w:proofErr w:type="spellStart"/>
      <w:r w:rsidRPr="00DE5B6E">
        <w:rPr>
          <w:rFonts w:ascii="Times New Roman" w:eastAsia="Times New Roman" w:hAnsi="Times New Roman" w:cs="Times New Roman"/>
          <w:color w:val="000000"/>
          <w:sz w:val="28"/>
          <w:szCs w:val="28"/>
          <w:lang w:val="kk-KZ" w:eastAsia="kk-KZ"/>
        </w:rPr>
        <w:t>фотоактивтілігі</w:t>
      </w:r>
      <w:proofErr w:type="spellEnd"/>
      <w:r w:rsidRPr="00DE5B6E">
        <w:rPr>
          <w:rFonts w:ascii="Times New Roman" w:eastAsia="Times New Roman" w:hAnsi="Times New Roman" w:cs="Times New Roman"/>
          <w:color w:val="000000"/>
          <w:sz w:val="28"/>
          <w:szCs w:val="28"/>
          <w:lang w:val="kk-KZ" w:eastAsia="kk-KZ"/>
        </w:rPr>
        <w:t xml:space="preserve"> 93 % деңгейінде сақталады, айқын фазалық өзгерістер мен </w:t>
      </w:r>
      <w:proofErr w:type="spellStart"/>
      <w:r w:rsidRPr="00DE5B6E">
        <w:rPr>
          <w:rFonts w:ascii="Times New Roman" w:eastAsia="Times New Roman" w:hAnsi="Times New Roman" w:cs="Times New Roman"/>
          <w:color w:val="000000"/>
          <w:sz w:val="28"/>
          <w:szCs w:val="28"/>
          <w:lang w:val="kk-KZ" w:eastAsia="kk-KZ"/>
        </w:rPr>
        <w:t>агломерация</w:t>
      </w:r>
      <w:proofErr w:type="spellEnd"/>
      <w:r w:rsidRPr="00DE5B6E">
        <w:rPr>
          <w:rFonts w:ascii="Times New Roman" w:eastAsia="Times New Roman" w:hAnsi="Times New Roman" w:cs="Times New Roman"/>
          <w:color w:val="000000"/>
          <w:sz w:val="28"/>
          <w:szCs w:val="28"/>
          <w:lang w:val="kk-KZ" w:eastAsia="kk-KZ"/>
        </w:rPr>
        <w:t xml:space="preserve"> байқалмайды.</w:t>
      </w:r>
    </w:p>
    <w:p w14:paraId="66D226EA" w14:textId="77777777" w:rsidR="00DF7A1D" w:rsidRPr="00DE5B6E" w:rsidRDefault="00DF7A1D" w:rsidP="00D15582">
      <w:pPr>
        <w:widowControl w:val="0"/>
        <w:numPr>
          <w:ilvl w:val="0"/>
          <w:numId w:val="26"/>
        </w:numPr>
        <w:pBdr>
          <w:top w:val="nil"/>
          <w:left w:val="nil"/>
          <w:bottom w:val="nil"/>
          <w:right w:val="nil"/>
          <w:between w:val="nil"/>
        </w:pBdr>
        <w:tabs>
          <w:tab w:val="left" w:pos="721"/>
          <w:tab w:val="left" w:pos="993"/>
        </w:tabs>
        <w:spacing w:after="0" w:line="240" w:lineRule="auto"/>
        <w:ind w:right="138" w:firstLine="565"/>
        <w:jc w:val="both"/>
        <w:rPr>
          <w:rFonts w:ascii="Times New Roman" w:eastAsia="Times New Roman" w:hAnsi="Times New Roman" w:cs="Times New Roman"/>
          <w:color w:val="000000"/>
          <w:sz w:val="28"/>
          <w:szCs w:val="28"/>
          <w:lang w:val="kk-KZ" w:eastAsia="kk-KZ"/>
        </w:rPr>
      </w:pPr>
      <w:r w:rsidRPr="00DE5B6E">
        <w:rPr>
          <w:rFonts w:ascii="Times New Roman" w:eastAsia="Times New Roman" w:hAnsi="Times New Roman" w:cs="Times New Roman"/>
          <w:color w:val="000000"/>
          <w:sz w:val="28"/>
          <w:szCs w:val="28"/>
          <w:lang w:val="kk-KZ" w:eastAsia="kk-KZ"/>
        </w:rPr>
        <w:t>ФЛ-</w:t>
      </w:r>
      <w:proofErr w:type="spellStart"/>
      <w:r w:rsidRPr="00DE5B6E">
        <w:rPr>
          <w:rFonts w:ascii="Times New Roman" w:eastAsia="Times New Roman" w:hAnsi="Times New Roman" w:cs="Times New Roman"/>
          <w:color w:val="000000"/>
          <w:sz w:val="28"/>
          <w:szCs w:val="28"/>
          <w:lang w:val="kk-KZ" w:eastAsia="kk-KZ"/>
        </w:rPr>
        <w:t>спектроскопиясы</w:t>
      </w:r>
      <w:proofErr w:type="spellEnd"/>
      <w:r w:rsidRPr="00DE5B6E">
        <w:rPr>
          <w:rFonts w:ascii="Times New Roman" w:eastAsia="Times New Roman" w:hAnsi="Times New Roman" w:cs="Times New Roman"/>
          <w:color w:val="000000"/>
          <w:sz w:val="28"/>
          <w:szCs w:val="28"/>
          <w:lang w:val="kk-KZ" w:eastAsia="kk-KZ"/>
        </w:rPr>
        <w:t xml:space="preserve"> мен фототок нәтижелері GO қосылған кезде GO электрондардың акцепторы ретінде әрекет етіп, </w:t>
      </w:r>
      <w:proofErr w:type="spellStart"/>
      <w:r w:rsidRPr="00DE5B6E">
        <w:rPr>
          <w:rFonts w:ascii="Times New Roman" w:eastAsia="Times New Roman" w:hAnsi="Times New Roman" w:cs="Times New Roman"/>
          <w:color w:val="000000"/>
          <w:sz w:val="28"/>
          <w:szCs w:val="28"/>
          <w:lang w:val="kk-KZ" w:eastAsia="kk-KZ"/>
        </w:rPr>
        <w:t>рекомбинацияны</w:t>
      </w:r>
      <w:proofErr w:type="spellEnd"/>
      <w:r w:rsidRPr="00DE5B6E">
        <w:rPr>
          <w:rFonts w:ascii="Times New Roman" w:eastAsia="Times New Roman" w:hAnsi="Times New Roman" w:cs="Times New Roman"/>
          <w:color w:val="000000"/>
          <w:sz w:val="28"/>
          <w:szCs w:val="28"/>
          <w:lang w:val="kk-KZ" w:eastAsia="kk-KZ"/>
        </w:rPr>
        <w:t xml:space="preserve"> төмендететіні анықталды. ДМСО, AO, NaN</w:t>
      </w:r>
      <w:r w:rsidRPr="00DE5B6E">
        <w:rPr>
          <w:rFonts w:ascii="Times New Roman" w:eastAsia="Times New Roman" w:hAnsi="Times New Roman" w:cs="Times New Roman"/>
          <w:color w:val="000000"/>
          <w:sz w:val="28"/>
          <w:szCs w:val="28"/>
          <w:vertAlign w:val="subscript"/>
          <w:lang w:val="kk-KZ" w:eastAsia="kk-KZ"/>
        </w:rPr>
        <w:t>3</w:t>
      </w:r>
      <w:r w:rsidRPr="00DE5B6E">
        <w:rPr>
          <w:rFonts w:ascii="Times New Roman" w:eastAsia="Times New Roman" w:hAnsi="Times New Roman" w:cs="Times New Roman"/>
          <w:color w:val="000000"/>
          <w:sz w:val="28"/>
          <w:szCs w:val="28"/>
          <w:lang w:val="kk-KZ" w:eastAsia="kk-KZ"/>
        </w:rPr>
        <w:t>, t-</w:t>
      </w:r>
      <w:proofErr w:type="spellStart"/>
      <w:r w:rsidRPr="00DE5B6E">
        <w:rPr>
          <w:rFonts w:ascii="Times New Roman" w:eastAsia="Times New Roman" w:hAnsi="Times New Roman" w:cs="Times New Roman"/>
          <w:color w:val="000000"/>
          <w:sz w:val="28"/>
          <w:szCs w:val="28"/>
          <w:lang w:val="kk-KZ" w:eastAsia="kk-KZ"/>
        </w:rPr>
        <w:t>BuOH</w:t>
      </w:r>
      <w:proofErr w:type="spellEnd"/>
      <w:r w:rsidRPr="00DE5B6E">
        <w:rPr>
          <w:rFonts w:ascii="Times New Roman" w:eastAsia="Times New Roman" w:hAnsi="Times New Roman" w:cs="Times New Roman"/>
          <w:color w:val="000000"/>
          <w:sz w:val="28"/>
          <w:szCs w:val="28"/>
          <w:lang w:val="kk-KZ" w:eastAsia="kk-KZ"/>
        </w:rPr>
        <w:t xml:space="preserve"> және TEMPOL сияқты жұтқыштарды қосу •O</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vertAlign w:val="superscript"/>
          <w:lang w:val="kk-KZ" w:eastAsia="kk-KZ"/>
        </w:rPr>
        <w:t>–</w:t>
      </w:r>
      <w:r w:rsidRPr="00DE5B6E">
        <w:rPr>
          <w:rFonts w:ascii="Times New Roman" w:eastAsia="Times New Roman" w:hAnsi="Times New Roman" w:cs="Times New Roman"/>
          <w:color w:val="000000"/>
          <w:sz w:val="28"/>
          <w:szCs w:val="28"/>
          <w:lang w:val="kk-KZ" w:eastAsia="kk-KZ"/>
        </w:rPr>
        <w:t xml:space="preserve"> (</w:t>
      </w:r>
      <w:proofErr w:type="spellStart"/>
      <w:r w:rsidRPr="00DE5B6E">
        <w:rPr>
          <w:rFonts w:ascii="Times New Roman" w:eastAsia="Times New Roman" w:hAnsi="Times New Roman" w:cs="Times New Roman"/>
          <w:color w:val="000000"/>
          <w:sz w:val="28"/>
          <w:szCs w:val="28"/>
          <w:lang w:val="kk-KZ" w:eastAsia="kk-KZ"/>
        </w:rPr>
        <w:t>доминирлеуші</w:t>
      </w:r>
      <w:proofErr w:type="spellEnd"/>
      <w:r w:rsidRPr="00DE5B6E">
        <w:rPr>
          <w:rFonts w:ascii="Times New Roman" w:eastAsia="Times New Roman" w:hAnsi="Times New Roman" w:cs="Times New Roman"/>
          <w:color w:val="000000"/>
          <w:sz w:val="28"/>
          <w:szCs w:val="28"/>
          <w:lang w:val="kk-KZ" w:eastAsia="kk-KZ"/>
        </w:rPr>
        <w:t>), h</w:t>
      </w:r>
      <w:r w:rsidRPr="00DE5B6E">
        <w:rPr>
          <w:rFonts w:ascii="Times New Roman" w:eastAsia="Times New Roman" w:hAnsi="Times New Roman" w:cs="Times New Roman"/>
          <w:color w:val="000000"/>
          <w:sz w:val="28"/>
          <w:szCs w:val="28"/>
          <w:vertAlign w:val="superscript"/>
          <w:lang w:val="kk-KZ" w:eastAsia="kk-KZ"/>
        </w:rPr>
        <w:t>+</w:t>
      </w:r>
      <w:r w:rsidRPr="00DE5B6E">
        <w:rPr>
          <w:rFonts w:ascii="Times New Roman" w:eastAsia="Times New Roman" w:hAnsi="Times New Roman" w:cs="Times New Roman"/>
          <w:color w:val="000000"/>
          <w:sz w:val="28"/>
          <w:szCs w:val="28"/>
          <w:lang w:val="kk-KZ" w:eastAsia="kk-KZ"/>
        </w:rPr>
        <w:t xml:space="preserve">, </w:t>
      </w:r>
      <w:r w:rsidRPr="00DE5B6E">
        <w:rPr>
          <w:rFonts w:ascii="Times New Roman" w:eastAsia="Times New Roman" w:hAnsi="Times New Roman" w:cs="Times New Roman"/>
          <w:color w:val="000000"/>
          <w:sz w:val="28"/>
          <w:szCs w:val="28"/>
          <w:vertAlign w:val="superscript"/>
          <w:lang w:val="kk-KZ" w:eastAsia="kk-KZ"/>
        </w:rPr>
        <w:t>1</w:t>
      </w:r>
      <w:r w:rsidRPr="00DE5B6E">
        <w:rPr>
          <w:rFonts w:ascii="Times New Roman" w:eastAsia="Times New Roman" w:hAnsi="Times New Roman" w:cs="Times New Roman"/>
          <w:color w:val="000000"/>
          <w:sz w:val="28"/>
          <w:szCs w:val="28"/>
          <w:lang w:val="kk-KZ" w:eastAsia="kk-KZ"/>
        </w:rPr>
        <w:t>O</w:t>
      </w:r>
      <w:r w:rsidRPr="00DE5B6E">
        <w:rPr>
          <w:rFonts w:ascii="Times New Roman" w:eastAsia="Times New Roman" w:hAnsi="Times New Roman" w:cs="Times New Roman"/>
          <w:color w:val="000000"/>
          <w:sz w:val="28"/>
          <w:szCs w:val="28"/>
          <w:vertAlign w:val="subscript"/>
          <w:lang w:val="kk-KZ" w:eastAsia="kk-KZ"/>
        </w:rPr>
        <w:t>2</w:t>
      </w:r>
      <w:r w:rsidRPr="00DE5B6E">
        <w:rPr>
          <w:rFonts w:ascii="Times New Roman" w:eastAsia="Times New Roman" w:hAnsi="Times New Roman" w:cs="Times New Roman"/>
          <w:color w:val="000000"/>
          <w:sz w:val="28"/>
          <w:szCs w:val="28"/>
          <w:lang w:val="kk-KZ" w:eastAsia="kk-KZ"/>
        </w:rPr>
        <w:t xml:space="preserve"> және •OH белсенді бөлшектерінің </w:t>
      </w:r>
      <w:proofErr w:type="spellStart"/>
      <w:r w:rsidRPr="00DE5B6E">
        <w:rPr>
          <w:rFonts w:ascii="Times New Roman" w:eastAsia="Times New Roman" w:hAnsi="Times New Roman" w:cs="Times New Roman"/>
          <w:color w:val="000000"/>
          <w:sz w:val="28"/>
          <w:szCs w:val="28"/>
          <w:lang w:val="kk-KZ" w:eastAsia="kk-KZ"/>
        </w:rPr>
        <w:t>фотоыдырау</w:t>
      </w:r>
      <w:proofErr w:type="spellEnd"/>
      <w:r w:rsidRPr="00DE5B6E">
        <w:rPr>
          <w:rFonts w:ascii="Times New Roman" w:eastAsia="Times New Roman" w:hAnsi="Times New Roman" w:cs="Times New Roman"/>
          <w:color w:val="000000"/>
          <w:sz w:val="28"/>
          <w:szCs w:val="28"/>
          <w:lang w:val="kk-KZ" w:eastAsia="kk-KZ"/>
        </w:rPr>
        <w:t xml:space="preserve"> реакцияларында маңызды рөл атқаратынын көрсетті, себебі тиісті жұтқыштарды енгізу </w:t>
      </w:r>
      <w:proofErr w:type="spellStart"/>
      <w:r w:rsidRPr="00DE5B6E">
        <w:rPr>
          <w:rFonts w:ascii="Times New Roman" w:eastAsia="Times New Roman" w:hAnsi="Times New Roman" w:cs="Times New Roman"/>
          <w:color w:val="000000"/>
          <w:sz w:val="28"/>
          <w:szCs w:val="28"/>
          <w:lang w:val="kk-KZ" w:eastAsia="kk-KZ"/>
        </w:rPr>
        <w:t>фотодеградация</w:t>
      </w:r>
      <w:proofErr w:type="spellEnd"/>
      <w:r w:rsidRPr="00DE5B6E">
        <w:rPr>
          <w:rFonts w:ascii="Times New Roman" w:eastAsia="Times New Roman" w:hAnsi="Times New Roman" w:cs="Times New Roman"/>
          <w:color w:val="000000"/>
          <w:sz w:val="28"/>
          <w:szCs w:val="28"/>
          <w:lang w:val="kk-KZ" w:eastAsia="kk-KZ"/>
        </w:rPr>
        <w:t xml:space="preserve"> тиімділігінің сәйкесінше 0, 28, 35 және 51 %-ға дейін төмендеуіне әкеледі. </w:t>
      </w:r>
    </w:p>
    <w:p w14:paraId="32A4D10F" w14:textId="67AF6924" w:rsidR="00861C2B" w:rsidRPr="00DE5B6E" w:rsidRDefault="00861C2B" w:rsidP="00D15582">
      <w:pPr>
        <w:pStyle w:val="a6"/>
        <w:tabs>
          <w:tab w:val="left" w:pos="851"/>
        </w:tabs>
        <w:spacing w:after="0" w:line="240" w:lineRule="auto"/>
        <w:ind w:left="0"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Тәжірибелік нәтижелерді ұсыну</w:t>
      </w:r>
    </w:p>
    <w:p w14:paraId="4F6165DD" w14:textId="60DF5448" w:rsidR="00861C2B" w:rsidRPr="00DE5B6E" w:rsidRDefault="00861C2B" w:rsidP="00D15582">
      <w:pPr>
        <w:pStyle w:val="a6"/>
        <w:tabs>
          <w:tab w:val="left" w:pos="851"/>
        </w:tabs>
        <w:spacing w:after="0" w:line="240" w:lineRule="auto"/>
        <w:ind w:left="0" w:firstLine="567"/>
        <w:jc w:val="both"/>
        <w:rPr>
          <w:rFonts w:ascii="Times New Roman" w:hAnsi="Times New Roman" w:cs="Times New Roman"/>
          <w:sz w:val="28"/>
          <w:szCs w:val="28"/>
          <w:lang w:val="kk-KZ"/>
        </w:rPr>
      </w:pPr>
      <w:r w:rsidRPr="00DE5B6E">
        <w:rPr>
          <w:rFonts w:ascii="Times New Roman" w:hAnsi="Times New Roman" w:cs="Times New Roman"/>
          <w:sz w:val="28"/>
          <w:szCs w:val="28"/>
          <w:lang w:val="kk-KZ"/>
        </w:rPr>
        <w:t>Диссертацияның негізгі тұжырымдары мен нәтижелері төмендегі халықаралық конференцияларда ауызша баяндалды және талқыланды:</w:t>
      </w:r>
    </w:p>
    <w:p w14:paraId="323436D4" w14:textId="547DE7E5" w:rsidR="00861C2B" w:rsidRPr="00DE5B6E" w:rsidRDefault="00861C2B" w:rsidP="00D15582">
      <w:pPr>
        <w:pStyle w:val="a6"/>
        <w:numPr>
          <w:ilvl w:val="0"/>
          <w:numId w:val="10"/>
        </w:numPr>
        <w:tabs>
          <w:tab w:val="left" w:pos="851"/>
          <w:tab w:val="left" w:pos="993"/>
        </w:tabs>
        <w:spacing w:after="0" w:line="240" w:lineRule="auto"/>
        <w:ind w:left="0" w:firstLine="567"/>
        <w:jc w:val="both"/>
        <w:rPr>
          <w:rFonts w:ascii="Times New Roman" w:eastAsia="Times New Roman" w:hAnsi="Times New Roman" w:cs="Times New Roman"/>
          <w:bCs/>
          <w:sz w:val="28"/>
          <w:szCs w:val="28"/>
          <w:lang w:val="kk-KZ"/>
        </w:rPr>
      </w:pPr>
      <w:r w:rsidRPr="00DE5B6E">
        <w:rPr>
          <w:rFonts w:ascii="Times New Roman" w:eastAsia="Times New Roman" w:hAnsi="Times New Roman" w:cs="Times New Roman"/>
          <w:bCs/>
          <w:sz w:val="28"/>
          <w:szCs w:val="28"/>
          <w:lang w:val="kk-KZ"/>
        </w:rPr>
        <w:t xml:space="preserve">XII </w:t>
      </w:r>
      <w:proofErr w:type="spellStart"/>
      <w:r w:rsidRPr="00DE5B6E">
        <w:rPr>
          <w:rFonts w:ascii="Times New Roman" w:eastAsia="Times New Roman" w:hAnsi="Times New Roman" w:cs="Times New Roman"/>
          <w:bCs/>
          <w:sz w:val="28"/>
          <w:szCs w:val="28"/>
          <w:lang w:val="kk-KZ"/>
        </w:rPr>
        <w:t>International</w:t>
      </w:r>
      <w:proofErr w:type="spellEnd"/>
      <w:r w:rsidRPr="00DE5B6E">
        <w:rPr>
          <w:rFonts w:ascii="Times New Roman" w:eastAsia="Times New Roman" w:hAnsi="Times New Roman" w:cs="Times New Roman"/>
          <w:bCs/>
          <w:sz w:val="28"/>
          <w:szCs w:val="28"/>
          <w:lang w:val="kk-KZ"/>
        </w:rPr>
        <w:t xml:space="preserve"> </w:t>
      </w:r>
      <w:proofErr w:type="spellStart"/>
      <w:r w:rsidRPr="00DE5B6E">
        <w:rPr>
          <w:rFonts w:ascii="Times New Roman" w:eastAsia="Times New Roman" w:hAnsi="Times New Roman" w:cs="Times New Roman"/>
          <w:bCs/>
          <w:sz w:val="28"/>
          <w:szCs w:val="28"/>
          <w:lang w:val="kk-KZ"/>
        </w:rPr>
        <w:t>Beremzhanov</w:t>
      </w:r>
      <w:proofErr w:type="spellEnd"/>
      <w:r w:rsidRPr="00DE5B6E">
        <w:rPr>
          <w:rFonts w:ascii="Times New Roman" w:eastAsia="Times New Roman" w:hAnsi="Times New Roman" w:cs="Times New Roman"/>
          <w:bCs/>
          <w:sz w:val="28"/>
          <w:szCs w:val="28"/>
          <w:lang w:val="kk-KZ"/>
        </w:rPr>
        <w:t xml:space="preserve"> </w:t>
      </w:r>
      <w:proofErr w:type="spellStart"/>
      <w:r w:rsidRPr="00DE5B6E">
        <w:rPr>
          <w:rFonts w:ascii="Times New Roman" w:eastAsia="Times New Roman" w:hAnsi="Times New Roman" w:cs="Times New Roman"/>
          <w:bCs/>
          <w:sz w:val="28"/>
          <w:szCs w:val="28"/>
          <w:lang w:val="kk-KZ"/>
        </w:rPr>
        <w:t>Congress</w:t>
      </w:r>
      <w:proofErr w:type="spellEnd"/>
      <w:r w:rsidRPr="00DE5B6E">
        <w:rPr>
          <w:rFonts w:ascii="Times New Roman" w:eastAsia="Times New Roman" w:hAnsi="Times New Roman" w:cs="Times New Roman"/>
          <w:bCs/>
          <w:sz w:val="28"/>
          <w:szCs w:val="28"/>
          <w:lang w:val="kk-KZ"/>
        </w:rPr>
        <w:t xml:space="preserve"> </w:t>
      </w:r>
      <w:proofErr w:type="spellStart"/>
      <w:r w:rsidRPr="00DE5B6E">
        <w:rPr>
          <w:rFonts w:ascii="Times New Roman" w:eastAsia="Times New Roman" w:hAnsi="Times New Roman" w:cs="Times New Roman"/>
          <w:bCs/>
          <w:sz w:val="28"/>
          <w:szCs w:val="28"/>
          <w:lang w:val="kk-KZ"/>
        </w:rPr>
        <w:t>on</w:t>
      </w:r>
      <w:proofErr w:type="spellEnd"/>
      <w:r w:rsidRPr="00DE5B6E">
        <w:rPr>
          <w:rFonts w:ascii="Times New Roman" w:eastAsia="Times New Roman" w:hAnsi="Times New Roman" w:cs="Times New Roman"/>
          <w:bCs/>
          <w:sz w:val="28"/>
          <w:szCs w:val="28"/>
          <w:lang w:val="kk-KZ"/>
        </w:rPr>
        <w:t xml:space="preserve"> </w:t>
      </w:r>
      <w:proofErr w:type="spellStart"/>
      <w:r w:rsidRPr="00DE5B6E">
        <w:rPr>
          <w:rFonts w:ascii="Times New Roman" w:eastAsia="Times New Roman" w:hAnsi="Times New Roman" w:cs="Times New Roman"/>
          <w:bCs/>
          <w:sz w:val="28"/>
          <w:szCs w:val="28"/>
          <w:lang w:val="kk-KZ"/>
        </w:rPr>
        <w:t>Chemistry</w:t>
      </w:r>
      <w:proofErr w:type="spellEnd"/>
      <w:r w:rsidRPr="00DE5B6E">
        <w:rPr>
          <w:rFonts w:ascii="Times New Roman" w:eastAsia="Times New Roman" w:hAnsi="Times New Roman" w:cs="Times New Roman"/>
          <w:bCs/>
          <w:sz w:val="28"/>
          <w:szCs w:val="28"/>
          <w:lang w:val="kk-KZ"/>
        </w:rPr>
        <w:t xml:space="preserve"> </w:t>
      </w:r>
      <w:proofErr w:type="spellStart"/>
      <w:r w:rsidRPr="00DE5B6E">
        <w:rPr>
          <w:rFonts w:ascii="Times New Roman" w:eastAsia="Times New Roman" w:hAnsi="Times New Roman" w:cs="Times New Roman"/>
          <w:bCs/>
          <w:sz w:val="28"/>
          <w:szCs w:val="28"/>
          <w:lang w:val="kk-KZ"/>
        </w:rPr>
        <w:t>and</w:t>
      </w:r>
      <w:proofErr w:type="spellEnd"/>
      <w:r w:rsidRPr="00DE5B6E">
        <w:rPr>
          <w:rFonts w:ascii="Times New Roman" w:eastAsia="Times New Roman" w:hAnsi="Times New Roman" w:cs="Times New Roman"/>
          <w:bCs/>
          <w:sz w:val="28"/>
          <w:szCs w:val="28"/>
          <w:lang w:val="kk-KZ"/>
        </w:rPr>
        <w:t xml:space="preserve"> </w:t>
      </w:r>
      <w:proofErr w:type="spellStart"/>
      <w:r w:rsidRPr="00DE5B6E">
        <w:rPr>
          <w:rFonts w:ascii="Times New Roman" w:eastAsia="Times New Roman" w:hAnsi="Times New Roman" w:cs="Times New Roman"/>
          <w:bCs/>
          <w:sz w:val="28"/>
          <w:szCs w:val="28"/>
          <w:lang w:val="kk-KZ"/>
        </w:rPr>
        <w:t>Chemical</w:t>
      </w:r>
      <w:proofErr w:type="spellEnd"/>
      <w:r w:rsidRPr="00DE5B6E">
        <w:rPr>
          <w:rFonts w:ascii="Times New Roman" w:eastAsia="Times New Roman" w:hAnsi="Times New Roman" w:cs="Times New Roman"/>
          <w:bCs/>
          <w:sz w:val="28"/>
          <w:szCs w:val="28"/>
          <w:lang w:val="kk-KZ"/>
        </w:rPr>
        <w:t xml:space="preserve"> </w:t>
      </w:r>
      <w:proofErr w:type="spellStart"/>
      <w:r w:rsidRPr="00DE5B6E">
        <w:rPr>
          <w:rFonts w:ascii="Times New Roman" w:eastAsia="Times New Roman" w:hAnsi="Times New Roman" w:cs="Times New Roman"/>
          <w:bCs/>
          <w:sz w:val="28"/>
          <w:szCs w:val="28"/>
          <w:lang w:val="kk-KZ"/>
        </w:rPr>
        <w:t>Technology</w:t>
      </w:r>
      <w:proofErr w:type="spellEnd"/>
      <w:r w:rsidRPr="00DE5B6E">
        <w:rPr>
          <w:rFonts w:ascii="Times New Roman" w:eastAsia="Times New Roman" w:hAnsi="Times New Roman" w:cs="Times New Roman"/>
          <w:bCs/>
          <w:sz w:val="28"/>
          <w:szCs w:val="28"/>
          <w:lang w:val="kk-KZ"/>
        </w:rPr>
        <w:t>, 2024</w:t>
      </w:r>
    </w:p>
    <w:p w14:paraId="182822EF" w14:textId="7D3618F3" w:rsidR="00861C2B" w:rsidRPr="00DE5B6E" w:rsidRDefault="00861C2B" w:rsidP="00D15582">
      <w:pPr>
        <w:pStyle w:val="a6"/>
        <w:numPr>
          <w:ilvl w:val="0"/>
          <w:numId w:val="10"/>
        </w:numPr>
        <w:tabs>
          <w:tab w:val="left" w:pos="851"/>
          <w:tab w:val="left" w:pos="993"/>
        </w:tabs>
        <w:spacing w:after="0" w:line="240" w:lineRule="auto"/>
        <w:ind w:left="0" w:firstLine="567"/>
        <w:jc w:val="both"/>
        <w:rPr>
          <w:rFonts w:ascii="Times New Roman" w:eastAsia="Times New Roman" w:hAnsi="Times New Roman" w:cs="Times New Roman"/>
          <w:bCs/>
          <w:sz w:val="28"/>
          <w:szCs w:val="28"/>
          <w:lang w:val="kk-KZ"/>
        </w:rPr>
      </w:pPr>
      <w:r w:rsidRPr="00DE5B6E">
        <w:rPr>
          <w:rFonts w:ascii="Times New Roman" w:eastAsia="Times New Roman" w:hAnsi="Times New Roman" w:cs="Times New Roman"/>
          <w:bCs/>
          <w:sz w:val="28"/>
          <w:szCs w:val="28"/>
          <w:lang w:val="kk-KZ"/>
        </w:rPr>
        <w:t>«Фараби әлемі» студенттер мен Жас ғалымдардың халықаралық ғылыми конференциясы, 2023 (қазақ тілінде).</w:t>
      </w:r>
    </w:p>
    <w:p w14:paraId="2F9FDF36" w14:textId="6C9697E1" w:rsidR="00F03CFA" w:rsidRPr="00DE5B6E" w:rsidRDefault="00F03CFA"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Жұмыстың мемлекеттік ғылыми бағдарламал</w:t>
      </w:r>
      <w:r w:rsidR="00801520" w:rsidRPr="00DE5B6E">
        <w:rPr>
          <w:rFonts w:ascii="Times New Roman" w:hAnsi="Times New Roman" w:cs="Times New Roman"/>
          <w:b/>
          <w:bCs/>
          <w:sz w:val="28"/>
          <w:szCs w:val="28"/>
          <w:lang w:val="kk-KZ"/>
        </w:rPr>
        <w:t>а</w:t>
      </w:r>
      <w:r w:rsidRPr="00DE5B6E">
        <w:rPr>
          <w:rFonts w:ascii="Times New Roman" w:hAnsi="Times New Roman" w:cs="Times New Roman"/>
          <w:b/>
          <w:bCs/>
          <w:sz w:val="28"/>
          <w:szCs w:val="28"/>
          <w:lang w:val="kk-KZ"/>
        </w:rPr>
        <w:t>рының жоспарымен байланыстылығы</w:t>
      </w:r>
    </w:p>
    <w:p w14:paraId="257C041C" w14:textId="0668CF85" w:rsidR="00861C2B" w:rsidRPr="00DE5B6E" w:rsidRDefault="00F169B6" w:rsidP="00D15582">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DE5B6E">
        <w:rPr>
          <w:rFonts w:ascii="Times New Roman" w:eastAsia="Times New Roman" w:hAnsi="Times New Roman" w:cs="Times New Roman"/>
          <w:bCs/>
          <w:sz w:val="28"/>
          <w:szCs w:val="28"/>
          <w:lang w:val="kk-KZ" w:eastAsia="kk-KZ"/>
        </w:rPr>
        <w:t xml:space="preserve">Диссертациялық жұмыс Қазақстан Республикасы Ғылым және жоғары білім министрлігі Ғылым комитетінің гранттық қаржыландыру жобалары және «Жас Ғалым 2025-2027» бағдарламасы аясында орындалды: </w:t>
      </w:r>
      <w:r w:rsidR="00742C04" w:rsidRPr="00DE5B6E">
        <w:rPr>
          <w:rFonts w:ascii="Times New Roman" w:eastAsia="Times New Roman" w:hAnsi="Times New Roman" w:cs="Times New Roman"/>
          <w:bCs/>
          <w:sz w:val="28"/>
          <w:szCs w:val="28"/>
          <w:lang w:val="kk-KZ" w:eastAsia="kk-KZ"/>
        </w:rPr>
        <w:t>Г</w:t>
      </w:r>
      <w:r w:rsidRPr="00DE5B6E">
        <w:rPr>
          <w:rFonts w:ascii="Times New Roman" w:eastAsia="Times New Roman" w:hAnsi="Times New Roman" w:cs="Times New Roman"/>
          <w:bCs/>
          <w:sz w:val="28"/>
          <w:szCs w:val="28"/>
          <w:lang w:val="kk-KZ" w:eastAsia="kk-KZ"/>
        </w:rPr>
        <w:t xml:space="preserve">Қ «Ұшпа органикалық қосылыстарды жою үшін ауаны </w:t>
      </w:r>
      <w:proofErr w:type="spellStart"/>
      <w:r w:rsidRPr="00DE5B6E">
        <w:rPr>
          <w:rFonts w:ascii="Times New Roman" w:eastAsia="Times New Roman" w:hAnsi="Times New Roman" w:cs="Times New Roman"/>
          <w:bCs/>
          <w:sz w:val="28"/>
          <w:szCs w:val="28"/>
          <w:lang w:val="kk-KZ" w:eastAsia="kk-KZ"/>
        </w:rPr>
        <w:t>фотокаталитикалық</w:t>
      </w:r>
      <w:proofErr w:type="spellEnd"/>
      <w:r w:rsidRPr="00DE5B6E">
        <w:rPr>
          <w:rFonts w:ascii="Times New Roman" w:eastAsia="Times New Roman" w:hAnsi="Times New Roman" w:cs="Times New Roman"/>
          <w:bCs/>
          <w:sz w:val="28"/>
          <w:szCs w:val="28"/>
          <w:lang w:val="kk-KZ" w:eastAsia="kk-KZ"/>
        </w:rPr>
        <w:t xml:space="preserve"> тазартудың технологиясын </w:t>
      </w:r>
      <w:r w:rsidRPr="00DE5B6E">
        <w:rPr>
          <w:rFonts w:ascii="Times New Roman" w:eastAsia="Times New Roman" w:hAnsi="Times New Roman" w:cs="Times New Roman"/>
          <w:bCs/>
          <w:sz w:val="28"/>
          <w:szCs w:val="28"/>
          <w:lang w:val="kk-KZ" w:eastAsia="kk-KZ"/>
        </w:rPr>
        <w:lastRenderedPageBreak/>
        <w:t xml:space="preserve">дамыту» (ИРН AP09057924-OT-23), </w:t>
      </w:r>
      <w:r w:rsidR="00742C04" w:rsidRPr="00DE5B6E">
        <w:rPr>
          <w:rFonts w:ascii="Times New Roman" w:eastAsia="Times New Roman" w:hAnsi="Times New Roman" w:cs="Times New Roman"/>
          <w:bCs/>
          <w:sz w:val="28"/>
          <w:szCs w:val="28"/>
          <w:lang w:val="kk-KZ" w:eastAsia="kk-KZ"/>
        </w:rPr>
        <w:t>Г</w:t>
      </w:r>
      <w:r w:rsidRPr="00DE5B6E">
        <w:rPr>
          <w:rFonts w:ascii="Times New Roman" w:eastAsia="Times New Roman" w:hAnsi="Times New Roman" w:cs="Times New Roman"/>
          <w:bCs/>
          <w:sz w:val="28"/>
          <w:szCs w:val="28"/>
          <w:lang w:val="kk-KZ" w:eastAsia="kk-KZ"/>
        </w:rPr>
        <w:t>Қ «Көрінетін спектр аймағында ауаны тазартуға арналған TiO</w:t>
      </w:r>
      <w:r w:rsidRPr="00DE5B6E">
        <w:rPr>
          <w:rFonts w:ascii="Times New Roman" w:eastAsia="Times New Roman" w:hAnsi="Times New Roman" w:cs="Times New Roman"/>
          <w:bCs/>
          <w:sz w:val="28"/>
          <w:szCs w:val="28"/>
          <w:vertAlign w:val="subscript"/>
          <w:lang w:val="kk-KZ" w:eastAsia="kk-KZ"/>
        </w:rPr>
        <w:t>2</w:t>
      </w:r>
      <w:r w:rsidRPr="00DE5B6E">
        <w:rPr>
          <w:rFonts w:ascii="Times New Roman" w:eastAsia="Times New Roman" w:hAnsi="Times New Roman" w:cs="Times New Roman"/>
          <w:bCs/>
          <w:sz w:val="28"/>
          <w:szCs w:val="28"/>
          <w:lang w:val="kk-KZ" w:eastAsia="kk-KZ"/>
        </w:rPr>
        <w:t xml:space="preserve"> негізіндегі </w:t>
      </w:r>
      <w:proofErr w:type="spellStart"/>
      <w:r w:rsidRPr="00DE5B6E">
        <w:rPr>
          <w:rFonts w:ascii="Times New Roman" w:eastAsia="Times New Roman" w:hAnsi="Times New Roman" w:cs="Times New Roman"/>
          <w:bCs/>
          <w:sz w:val="28"/>
          <w:szCs w:val="28"/>
          <w:lang w:val="kk-KZ" w:eastAsia="kk-KZ"/>
        </w:rPr>
        <w:t>гетероқұрылымды</w:t>
      </w:r>
      <w:proofErr w:type="spellEnd"/>
      <w:r w:rsidRPr="00DE5B6E">
        <w:rPr>
          <w:rFonts w:ascii="Times New Roman" w:eastAsia="Times New Roman" w:hAnsi="Times New Roman" w:cs="Times New Roman"/>
          <w:bCs/>
          <w:sz w:val="28"/>
          <w:szCs w:val="28"/>
          <w:lang w:val="kk-KZ" w:eastAsia="kk-KZ"/>
        </w:rPr>
        <w:t xml:space="preserve"> </w:t>
      </w:r>
      <w:proofErr w:type="spellStart"/>
      <w:r w:rsidRPr="00DE5B6E">
        <w:rPr>
          <w:rFonts w:ascii="Times New Roman" w:eastAsia="Times New Roman" w:hAnsi="Times New Roman" w:cs="Times New Roman"/>
          <w:bCs/>
          <w:sz w:val="28"/>
          <w:szCs w:val="28"/>
          <w:lang w:val="kk-KZ" w:eastAsia="kk-KZ"/>
        </w:rPr>
        <w:t>фотокатализаторларды</w:t>
      </w:r>
      <w:proofErr w:type="spellEnd"/>
      <w:r w:rsidRPr="00DE5B6E">
        <w:rPr>
          <w:rFonts w:ascii="Times New Roman" w:eastAsia="Times New Roman" w:hAnsi="Times New Roman" w:cs="Times New Roman"/>
          <w:bCs/>
          <w:sz w:val="28"/>
          <w:szCs w:val="28"/>
          <w:lang w:val="kk-KZ" w:eastAsia="kk-KZ"/>
        </w:rPr>
        <w:t xml:space="preserve"> әзірлеу» (ИРН AP19679298) және ЖҒ 2025-2027 «</w:t>
      </w:r>
      <w:r w:rsidRPr="00DE5B6E">
        <w:rPr>
          <w:rFonts w:ascii="Times New Roman" w:eastAsia="Times New Roman" w:hAnsi="Times New Roman" w:cs="Times New Roman"/>
          <w:sz w:val="28"/>
          <w:szCs w:val="28"/>
          <w:lang w:val="kk-KZ" w:eastAsia="kk-KZ"/>
        </w:rPr>
        <w:t xml:space="preserve">Органикалық ластаушы заттардың көрінетін жарықта </w:t>
      </w:r>
      <w:proofErr w:type="spellStart"/>
      <w:r w:rsidRPr="00DE5B6E">
        <w:rPr>
          <w:rFonts w:ascii="Times New Roman" w:eastAsia="Times New Roman" w:hAnsi="Times New Roman" w:cs="Times New Roman"/>
          <w:sz w:val="28"/>
          <w:szCs w:val="28"/>
          <w:lang w:val="kk-KZ" w:eastAsia="kk-KZ"/>
        </w:rPr>
        <w:t>фотокаталитикалық</w:t>
      </w:r>
      <w:proofErr w:type="spellEnd"/>
      <w:r w:rsidRPr="00DE5B6E">
        <w:rPr>
          <w:rFonts w:ascii="Times New Roman" w:eastAsia="Times New Roman" w:hAnsi="Times New Roman" w:cs="Times New Roman"/>
          <w:sz w:val="28"/>
          <w:szCs w:val="28"/>
          <w:lang w:val="kk-KZ" w:eastAsia="kk-KZ"/>
        </w:rPr>
        <w:t xml:space="preserve"> ыдырауы үшін TiO</w:t>
      </w:r>
      <w:r w:rsidRPr="00DE5B6E">
        <w:rPr>
          <w:rFonts w:ascii="Times New Roman" w:eastAsia="Times New Roman" w:hAnsi="Times New Roman" w:cs="Times New Roman"/>
          <w:sz w:val="28"/>
          <w:szCs w:val="28"/>
          <w:vertAlign w:val="subscript"/>
          <w:lang w:val="kk-KZ" w:eastAsia="kk-KZ"/>
        </w:rPr>
        <w:t>2</w:t>
      </w:r>
      <w:r w:rsidRPr="00DE5B6E">
        <w:rPr>
          <w:rFonts w:ascii="Times New Roman" w:eastAsia="Times New Roman" w:hAnsi="Times New Roman" w:cs="Times New Roman"/>
          <w:sz w:val="28"/>
          <w:szCs w:val="28"/>
          <w:lang w:val="kk-KZ" w:eastAsia="kk-KZ"/>
        </w:rPr>
        <w:t xml:space="preserve"> негізіндегі жартылай өткізгіш </w:t>
      </w:r>
      <w:proofErr w:type="spellStart"/>
      <w:r w:rsidRPr="00DE5B6E">
        <w:rPr>
          <w:rFonts w:ascii="Times New Roman" w:eastAsia="Times New Roman" w:hAnsi="Times New Roman" w:cs="Times New Roman"/>
          <w:sz w:val="28"/>
          <w:szCs w:val="28"/>
          <w:lang w:val="kk-KZ" w:eastAsia="kk-KZ"/>
        </w:rPr>
        <w:t>наноұнтақтарды</w:t>
      </w:r>
      <w:proofErr w:type="spellEnd"/>
      <w:r w:rsidRPr="00DE5B6E">
        <w:rPr>
          <w:rFonts w:ascii="Times New Roman" w:eastAsia="Times New Roman" w:hAnsi="Times New Roman" w:cs="Times New Roman"/>
          <w:sz w:val="28"/>
          <w:szCs w:val="28"/>
          <w:lang w:val="kk-KZ" w:eastAsia="kk-KZ"/>
        </w:rPr>
        <w:t xml:space="preserve"> жасау</w:t>
      </w:r>
      <w:r w:rsidRPr="00DE5B6E">
        <w:rPr>
          <w:rFonts w:ascii="Times New Roman" w:eastAsia="Times New Roman" w:hAnsi="Times New Roman" w:cs="Times New Roman"/>
          <w:bCs/>
          <w:sz w:val="28"/>
          <w:szCs w:val="28"/>
          <w:lang w:val="kk-KZ" w:eastAsia="kk-KZ"/>
        </w:rPr>
        <w:t>» (ИРН AP25796519).</w:t>
      </w:r>
    </w:p>
    <w:p w14:paraId="60DF9D5A" w14:textId="2589BC0D" w:rsidR="00F03CFA" w:rsidRPr="00DE5B6E" w:rsidRDefault="00F03CFA"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Жарияланымдар</w:t>
      </w:r>
    </w:p>
    <w:p w14:paraId="69A228B4" w14:textId="77777777" w:rsidR="00F169B6" w:rsidRPr="00DE5B6E" w:rsidRDefault="00F169B6" w:rsidP="00D15582">
      <w:pPr>
        <w:numPr>
          <w:ilvl w:val="1"/>
          <w:numId w:val="23"/>
        </w:numPr>
        <w:tabs>
          <w:tab w:val="left" w:pos="851"/>
        </w:tabs>
        <w:spacing w:after="0" w:line="240" w:lineRule="auto"/>
        <w:ind w:left="0" w:firstLine="567"/>
        <w:jc w:val="both"/>
        <w:rPr>
          <w:rFonts w:ascii="Times New Roman" w:eastAsia="Times New Roman" w:hAnsi="Times New Roman" w:cs="Times New Roman"/>
          <w:sz w:val="28"/>
          <w:szCs w:val="28"/>
          <w:lang w:val="en-US" w:eastAsia="kk-KZ"/>
        </w:rPr>
      </w:pPr>
      <w:proofErr w:type="spellStart"/>
      <w:r w:rsidRPr="00DE5B6E">
        <w:rPr>
          <w:rFonts w:ascii="Times New Roman" w:eastAsia="Times New Roman" w:hAnsi="Times New Roman" w:cs="Times New Roman"/>
          <w:sz w:val="28"/>
          <w:szCs w:val="28"/>
          <w:lang w:val="en-US" w:eastAsia="kk-KZ"/>
        </w:rPr>
        <w:t>Bakhadur</w:t>
      </w:r>
      <w:proofErr w:type="spellEnd"/>
      <w:r w:rsidRPr="00DE5B6E">
        <w:rPr>
          <w:rFonts w:ascii="Times New Roman" w:eastAsia="Times New Roman" w:hAnsi="Times New Roman" w:cs="Times New Roman"/>
          <w:sz w:val="28"/>
          <w:szCs w:val="28"/>
          <w:lang w:val="en-US" w:eastAsia="kk-KZ"/>
        </w:rPr>
        <w:t xml:space="preserve">, A., </w:t>
      </w:r>
      <w:proofErr w:type="spellStart"/>
      <w:r w:rsidRPr="00DE5B6E">
        <w:rPr>
          <w:rFonts w:ascii="Times New Roman" w:eastAsia="Times New Roman" w:hAnsi="Times New Roman" w:cs="Times New Roman"/>
          <w:sz w:val="28"/>
          <w:szCs w:val="28"/>
          <w:lang w:val="en-US" w:eastAsia="kk-KZ"/>
        </w:rPr>
        <w:t>Alem</w:t>
      </w:r>
      <w:proofErr w:type="spellEnd"/>
      <w:r w:rsidRPr="00DE5B6E">
        <w:rPr>
          <w:rFonts w:ascii="Times New Roman" w:eastAsia="Times New Roman" w:hAnsi="Times New Roman" w:cs="Times New Roman"/>
          <w:sz w:val="28"/>
          <w:szCs w:val="28"/>
          <w:lang w:val="en-US" w:eastAsia="kk-KZ"/>
        </w:rPr>
        <w:t xml:space="preserve">, H., </w:t>
      </w:r>
      <w:proofErr w:type="spellStart"/>
      <w:r w:rsidRPr="00DE5B6E">
        <w:rPr>
          <w:rFonts w:ascii="Times New Roman" w:eastAsia="Times New Roman" w:hAnsi="Times New Roman" w:cs="Times New Roman"/>
          <w:sz w:val="28"/>
          <w:szCs w:val="28"/>
          <w:lang w:val="en-US" w:eastAsia="kk-KZ"/>
        </w:rPr>
        <w:t>Carré</w:t>
      </w:r>
      <w:proofErr w:type="spellEnd"/>
      <w:r w:rsidRPr="00DE5B6E">
        <w:rPr>
          <w:rFonts w:ascii="Times New Roman" w:eastAsia="Times New Roman" w:hAnsi="Times New Roman" w:cs="Times New Roman"/>
          <w:sz w:val="28"/>
          <w:szCs w:val="28"/>
          <w:lang w:val="en-US" w:eastAsia="kk-KZ"/>
        </w:rPr>
        <w:t xml:space="preserve">, V., </w:t>
      </w:r>
      <w:proofErr w:type="spellStart"/>
      <w:r w:rsidRPr="00DE5B6E">
        <w:rPr>
          <w:rFonts w:ascii="Times New Roman" w:eastAsia="Times New Roman" w:hAnsi="Times New Roman" w:cs="Times New Roman"/>
          <w:sz w:val="28"/>
          <w:szCs w:val="28"/>
          <w:lang w:val="en-US" w:eastAsia="kk-KZ"/>
        </w:rPr>
        <w:t>Gries</w:t>
      </w:r>
      <w:proofErr w:type="spellEnd"/>
      <w:r w:rsidRPr="00DE5B6E">
        <w:rPr>
          <w:rFonts w:ascii="Times New Roman" w:eastAsia="Times New Roman" w:hAnsi="Times New Roman" w:cs="Times New Roman"/>
          <w:sz w:val="28"/>
          <w:szCs w:val="28"/>
          <w:lang w:val="en-US" w:eastAsia="kk-KZ"/>
        </w:rPr>
        <w:t xml:space="preserve">, T., Balan, L., </w:t>
      </w:r>
      <w:proofErr w:type="spellStart"/>
      <w:r w:rsidRPr="00DE5B6E">
        <w:rPr>
          <w:rFonts w:ascii="Times New Roman" w:eastAsia="Times New Roman" w:hAnsi="Times New Roman" w:cs="Times New Roman"/>
          <w:sz w:val="28"/>
          <w:szCs w:val="28"/>
          <w:lang w:val="en-US" w:eastAsia="kk-KZ"/>
        </w:rPr>
        <w:t>Cantin</w:t>
      </w:r>
      <w:proofErr w:type="spellEnd"/>
      <w:r w:rsidRPr="00DE5B6E">
        <w:rPr>
          <w:rFonts w:ascii="Times New Roman" w:eastAsia="Times New Roman" w:hAnsi="Times New Roman" w:cs="Times New Roman"/>
          <w:sz w:val="28"/>
          <w:szCs w:val="28"/>
          <w:lang w:val="en-US" w:eastAsia="kk-KZ"/>
        </w:rPr>
        <w:t xml:space="preserve">, J. L., </w:t>
      </w:r>
      <w:proofErr w:type="spellStart"/>
      <w:r w:rsidRPr="00DE5B6E">
        <w:rPr>
          <w:rFonts w:ascii="Times New Roman" w:eastAsia="Times New Roman" w:hAnsi="Times New Roman" w:cs="Times New Roman"/>
          <w:sz w:val="28"/>
          <w:szCs w:val="28"/>
          <w:lang w:val="en-US" w:eastAsia="kk-KZ"/>
        </w:rPr>
        <w:t>Ghouti</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en-US" w:eastAsia="kk-KZ"/>
        </w:rPr>
        <w:t>Medjahdi</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b/>
          <w:bCs/>
          <w:sz w:val="28"/>
          <w:szCs w:val="28"/>
          <w:u w:val="single"/>
          <w:lang w:val="en-US" w:eastAsia="kk-KZ"/>
        </w:rPr>
        <w:t>Orazov</w:t>
      </w:r>
      <w:proofErr w:type="spellEnd"/>
      <w:r w:rsidRPr="00DE5B6E">
        <w:rPr>
          <w:rFonts w:ascii="Times New Roman" w:eastAsia="Times New Roman" w:hAnsi="Times New Roman" w:cs="Times New Roman"/>
          <w:b/>
          <w:bCs/>
          <w:sz w:val="28"/>
          <w:szCs w:val="28"/>
          <w:u w:val="single"/>
          <w:lang w:val="en-US" w:eastAsia="kk-KZ"/>
        </w:rPr>
        <w:t xml:space="preserve"> Z.</w:t>
      </w:r>
      <w:r w:rsidRPr="00DE5B6E">
        <w:rPr>
          <w:rFonts w:ascii="Times New Roman" w:eastAsia="Times New Roman" w:hAnsi="Times New Roman" w:cs="Times New Roman"/>
          <w:b/>
          <w:bCs/>
          <w:sz w:val="28"/>
          <w:szCs w:val="28"/>
          <w:lang w:val="en-US" w:eastAsia="kk-KZ"/>
        </w:rPr>
        <w:t>,</w:t>
      </w:r>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en-US" w:eastAsia="kk-KZ"/>
        </w:rPr>
        <w:t>Uralbekov</w:t>
      </w:r>
      <w:proofErr w:type="spellEnd"/>
      <w:r w:rsidRPr="00DE5B6E">
        <w:rPr>
          <w:rFonts w:ascii="Times New Roman" w:eastAsia="Times New Roman" w:hAnsi="Times New Roman" w:cs="Times New Roman"/>
          <w:sz w:val="28"/>
          <w:szCs w:val="28"/>
          <w:lang w:val="en-US" w:eastAsia="kk-KZ"/>
        </w:rPr>
        <w:t xml:space="preserve"> B., Schneider, R. Porous nitrogen-doped TiO</w:t>
      </w:r>
      <w:r w:rsidRPr="00DE5B6E">
        <w:rPr>
          <w:rFonts w:ascii="Times New Roman" w:eastAsia="Times New Roman" w:hAnsi="Times New Roman" w:cs="Times New Roman"/>
          <w:sz w:val="28"/>
          <w:szCs w:val="28"/>
          <w:vertAlign w:val="subscript"/>
          <w:lang w:val="en-US" w:eastAsia="kk-KZ"/>
        </w:rPr>
        <w:t>2</w:t>
      </w:r>
      <w:r w:rsidRPr="00DE5B6E">
        <w:rPr>
          <w:rFonts w:ascii="Times New Roman" w:eastAsia="Times New Roman" w:hAnsi="Times New Roman" w:cs="Times New Roman"/>
          <w:sz w:val="28"/>
          <w:szCs w:val="28"/>
          <w:lang w:val="en-US" w:eastAsia="kk-KZ"/>
        </w:rPr>
        <w:t>/graphene oxide derived from H</w:t>
      </w:r>
      <w:r w:rsidRPr="00DE5B6E">
        <w:rPr>
          <w:rFonts w:ascii="Times New Roman" w:eastAsia="Times New Roman" w:hAnsi="Times New Roman" w:cs="Times New Roman"/>
          <w:sz w:val="28"/>
          <w:szCs w:val="28"/>
          <w:vertAlign w:val="subscript"/>
          <w:lang w:val="en-US" w:eastAsia="kk-KZ"/>
        </w:rPr>
        <w:t>2</w:t>
      </w:r>
      <w:r w:rsidRPr="00DE5B6E">
        <w:rPr>
          <w:rFonts w:ascii="Times New Roman" w:eastAsia="Times New Roman" w:hAnsi="Times New Roman" w:cs="Times New Roman"/>
          <w:sz w:val="28"/>
          <w:szCs w:val="28"/>
          <w:lang w:val="en-US" w:eastAsia="kk-KZ"/>
        </w:rPr>
        <w:t>N-MIL-125 (</w:t>
      </w:r>
      <w:proofErr w:type="spellStart"/>
      <w:r w:rsidRPr="00DE5B6E">
        <w:rPr>
          <w:rFonts w:ascii="Times New Roman" w:eastAsia="Times New Roman" w:hAnsi="Times New Roman" w:cs="Times New Roman"/>
          <w:sz w:val="28"/>
          <w:szCs w:val="28"/>
          <w:lang w:val="en-US" w:eastAsia="kk-KZ"/>
        </w:rPr>
        <w:t>Ti</w:t>
      </w:r>
      <w:proofErr w:type="spellEnd"/>
      <w:r w:rsidRPr="00DE5B6E">
        <w:rPr>
          <w:rFonts w:ascii="Times New Roman" w:eastAsia="Times New Roman" w:hAnsi="Times New Roman" w:cs="Times New Roman"/>
          <w:sz w:val="28"/>
          <w:szCs w:val="28"/>
          <w:lang w:val="en-US" w:eastAsia="kk-KZ"/>
        </w:rPr>
        <w:t xml:space="preserve">)/graphene oxide composites as highly efficient visible light active photocatalysts for the degradation of dyes and carbamazepine. Applied Surface Science, 164466, 714 (2025). </w:t>
      </w:r>
      <w:hyperlink r:id="rId9" w:history="1">
        <w:r w:rsidRPr="00DE5B6E">
          <w:rPr>
            <w:rStyle w:val="ab"/>
            <w:rFonts w:ascii="Times New Roman" w:eastAsia="Times New Roman" w:hAnsi="Times New Roman" w:cs="Times New Roman"/>
            <w:color w:val="auto"/>
            <w:sz w:val="28"/>
            <w:szCs w:val="28"/>
            <w:lang w:val="en-US" w:eastAsia="kk-KZ"/>
          </w:rPr>
          <w:t>https://doi.org/10.1016/j.apsusc.2025.164466</w:t>
        </w:r>
      </w:hyperlink>
      <w:r w:rsidRPr="00DE5B6E">
        <w:rPr>
          <w:rFonts w:ascii="Times New Roman" w:eastAsia="Times New Roman" w:hAnsi="Times New Roman" w:cs="Times New Roman"/>
          <w:sz w:val="28"/>
          <w:szCs w:val="28"/>
          <w:lang w:val="en-US" w:eastAsia="kk-KZ"/>
        </w:rPr>
        <w:t xml:space="preserve"> (2024 </w:t>
      </w:r>
      <w:proofErr w:type="spellStart"/>
      <w:r w:rsidRPr="00DE5B6E">
        <w:rPr>
          <w:rFonts w:ascii="Times New Roman" w:eastAsia="Times New Roman" w:hAnsi="Times New Roman" w:cs="Times New Roman"/>
          <w:sz w:val="28"/>
          <w:szCs w:val="28"/>
          <w:lang w:val="ru" w:eastAsia="kk-KZ"/>
        </w:rPr>
        <w:t>жылғы</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 w:eastAsia="kk-KZ"/>
        </w:rPr>
        <w:t>деректер</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 w:eastAsia="kk-KZ"/>
        </w:rPr>
        <w:t>бойынша</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en-US" w:eastAsia="kk-KZ"/>
        </w:rPr>
        <w:t>WoS</w:t>
      </w:r>
      <w:proofErr w:type="spellEnd"/>
      <w:r w:rsidRPr="00DE5B6E">
        <w:rPr>
          <w:rFonts w:ascii="Times New Roman" w:eastAsia="Times New Roman" w:hAnsi="Times New Roman" w:cs="Times New Roman"/>
          <w:sz w:val="28"/>
          <w:szCs w:val="28"/>
          <w:lang w:val="en-US" w:eastAsia="kk-KZ"/>
        </w:rPr>
        <w:t xml:space="preserve"> - Q1, Impact Factor 6.9; Scopus - </w:t>
      </w:r>
      <w:proofErr w:type="spellStart"/>
      <w:r w:rsidRPr="00DE5B6E">
        <w:rPr>
          <w:rFonts w:ascii="Times New Roman" w:eastAsia="Times New Roman" w:hAnsi="Times New Roman" w:cs="Times New Roman"/>
          <w:sz w:val="28"/>
          <w:szCs w:val="28"/>
          <w:lang w:val="ru-RU" w:eastAsia="kk-KZ"/>
        </w:rPr>
        <w:t>Процентиль</w:t>
      </w:r>
      <w:proofErr w:type="spellEnd"/>
      <w:r w:rsidRPr="00DE5B6E">
        <w:rPr>
          <w:rFonts w:ascii="Times New Roman" w:eastAsia="Times New Roman" w:hAnsi="Times New Roman" w:cs="Times New Roman"/>
          <w:sz w:val="28"/>
          <w:szCs w:val="28"/>
          <w:lang w:val="en-US" w:eastAsia="kk-KZ"/>
        </w:rPr>
        <w:t xml:space="preserve"> 90%, </w:t>
      </w:r>
      <w:proofErr w:type="spellStart"/>
      <w:r w:rsidRPr="00DE5B6E">
        <w:rPr>
          <w:rFonts w:ascii="Times New Roman" w:eastAsia="Times New Roman" w:hAnsi="Times New Roman" w:cs="Times New Roman"/>
          <w:sz w:val="28"/>
          <w:szCs w:val="28"/>
          <w:lang w:val="en-US" w:eastAsia="kk-KZ"/>
        </w:rPr>
        <w:t>CiteScore</w:t>
      </w:r>
      <w:proofErr w:type="spellEnd"/>
      <w:r w:rsidRPr="00DE5B6E">
        <w:rPr>
          <w:rFonts w:ascii="Times New Roman" w:eastAsia="Times New Roman" w:hAnsi="Times New Roman" w:cs="Times New Roman"/>
          <w:sz w:val="28"/>
          <w:szCs w:val="28"/>
          <w:lang w:val="en-US" w:eastAsia="kk-KZ"/>
        </w:rPr>
        <w:t xml:space="preserve"> 13.4). </w:t>
      </w:r>
      <w:proofErr w:type="spellStart"/>
      <w:r w:rsidRPr="00DE5B6E">
        <w:rPr>
          <w:rFonts w:ascii="Times New Roman" w:eastAsia="Times New Roman" w:hAnsi="Times New Roman" w:cs="Times New Roman"/>
          <w:sz w:val="28"/>
          <w:szCs w:val="28"/>
          <w:lang w:val="ru-RU" w:eastAsia="kk-KZ"/>
        </w:rPr>
        <w:t>Докторанттың</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жеке</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үлесі</w:t>
      </w:r>
      <w:proofErr w:type="spellEnd"/>
      <w:r w:rsidRPr="00DE5B6E">
        <w:rPr>
          <w:rFonts w:ascii="Times New Roman" w:eastAsia="Times New Roman" w:hAnsi="Times New Roman" w:cs="Times New Roman"/>
          <w:sz w:val="28"/>
          <w:szCs w:val="28"/>
          <w:lang w:val="en-US" w:eastAsia="kk-KZ"/>
        </w:rPr>
        <w:t>: NH</w:t>
      </w:r>
      <w:r w:rsidRPr="00DE5B6E">
        <w:rPr>
          <w:rFonts w:ascii="Times New Roman" w:eastAsia="Times New Roman" w:hAnsi="Times New Roman" w:cs="Times New Roman"/>
          <w:sz w:val="28"/>
          <w:szCs w:val="28"/>
          <w:vertAlign w:val="subscript"/>
          <w:lang w:val="en-US" w:eastAsia="kk-KZ"/>
        </w:rPr>
        <w:t>2</w:t>
      </w:r>
      <w:r w:rsidRPr="00DE5B6E">
        <w:rPr>
          <w:rFonts w:ascii="Times New Roman" w:eastAsia="Times New Roman" w:hAnsi="Times New Roman" w:cs="Times New Roman"/>
          <w:sz w:val="28"/>
          <w:szCs w:val="28"/>
          <w:lang w:val="en-US" w:eastAsia="kk-KZ"/>
        </w:rPr>
        <w:t xml:space="preserve">-MIL-125 </w:t>
      </w:r>
      <w:r w:rsidRPr="00DE5B6E">
        <w:rPr>
          <w:rFonts w:ascii="Times New Roman" w:eastAsia="Times New Roman" w:hAnsi="Times New Roman" w:cs="Times New Roman"/>
          <w:sz w:val="28"/>
          <w:szCs w:val="28"/>
          <w:lang w:val="ru-RU" w:eastAsia="kk-KZ"/>
        </w:rPr>
        <w:t>металл</w:t>
      </w:r>
      <w:r w:rsidRPr="00DE5B6E">
        <w:rPr>
          <w:rFonts w:ascii="Times New Roman" w:eastAsia="Times New Roman" w:hAnsi="Times New Roman" w:cs="Times New Roman"/>
          <w:sz w:val="28"/>
          <w:szCs w:val="28"/>
          <w:lang w:val="en-US" w:eastAsia="kk-KZ"/>
        </w:rPr>
        <w:t>-</w:t>
      </w:r>
      <w:proofErr w:type="spellStart"/>
      <w:r w:rsidRPr="00DE5B6E">
        <w:rPr>
          <w:rFonts w:ascii="Times New Roman" w:eastAsia="Times New Roman" w:hAnsi="Times New Roman" w:cs="Times New Roman"/>
          <w:sz w:val="28"/>
          <w:szCs w:val="28"/>
          <w:lang w:val="ru-RU" w:eastAsia="kk-KZ"/>
        </w:rPr>
        <w:t>органикалық</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қаңқалы</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құрылымдарын</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синтездеу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бойынша</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эксперименттік</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жұмыстарды</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жүргізу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және</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сольвотермалды</w:t>
      </w:r>
      <w:proofErr w:type="spellEnd"/>
      <w:r w:rsidRPr="00DE5B6E">
        <w:rPr>
          <w:rFonts w:ascii="Times New Roman" w:eastAsia="Times New Roman" w:hAnsi="Times New Roman" w:cs="Times New Roman"/>
          <w:sz w:val="28"/>
          <w:szCs w:val="28"/>
          <w:lang w:val="en-US" w:eastAsia="kk-KZ"/>
        </w:rPr>
        <w:t xml:space="preserve"> </w:t>
      </w:r>
      <w:r w:rsidRPr="00DE5B6E">
        <w:rPr>
          <w:rFonts w:ascii="Times New Roman" w:eastAsia="Times New Roman" w:hAnsi="Times New Roman" w:cs="Times New Roman"/>
          <w:sz w:val="28"/>
          <w:szCs w:val="28"/>
          <w:lang w:val="ru-RU" w:eastAsia="kk-KZ"/>
        </w:rPr>
        <w:t>синтез</w:t>
      </w:r>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шарттарын</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іріктеу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сондай</w:t>
      </w:r>
      <w:proofErr w:type="spellEnd"/>
      <w:r w:rsidRPr="00DE5B6E">
        <w:rPr>
          <w:rFonts w:ascii="Times New Roman" w:eastAsia="Times New Roman" w:hAnsi="Times New Roman" w:cs="Times New Roman"/>
          <w:sz w:val="28"/>
          <w:szCs w:val="28"/>
          <w:lang w:val="en-US" w:eastAsia="kk-KZ"/>
        </w:rPr>
        <w:t>-</w:t>
      </w:r>
      <w:proofErr w:type="spellStart"/>
      <w:r w:rsidRPr="00DE5B6E">
        <w:rPr>
          <w:rFonts w:ascii="Times New Roman" w:eastAsia="Times New Roman" w:hAnsi="Times New Roman" w:cs="Times New Roman"/>
          <w:sz w:val="28"/>
          <w:szCs w:val="28"/>
          <w:lang w:val="ru-RU" w:eastAsia="kk-KZ"/>
        </w:rPr>
        <w:t>ақ</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сипаттама</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беруге</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қатысу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үлгілердің</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фотокаталитикалық</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белсенділігін</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бағалау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және</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алынған</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деректерді</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интерпретациялау</w:t>
      </w:r>
      <w:proofErr w:type="spellEnd"/>
      <w:r w:rsidRPr="00DE5B6E">
        <w:rPr>
          <w:rFonts w:ascii="Times New Roman" w:eastAsia="Times New Roman" w:hAnsi="Times New Roman" w:cs="Times New Roman"/>
          <w:sz w:val="28"/>
          <w:szCs w:val="28"/>
          <w:lang w:val="en-US" w:eastAsia="kk-KZ"/>
        </w:rPr>
        <w:t>.</w:t>
      </w:r>
    </w:p>
    <w:p w14:paraId="0D006B6B" w14:textId="77777777" w:rsidR="00F169B6" w:rsidRPr="00DE5B6E" w:rsidRDefault="00F169B6" w:rsidP="00D15582">
      <w:pPr>
        <w:numPr>
          <w:ilvl w:val="1"/>
          <w:numId w:val="23"/>
        </w:numPr>
        <w:tabs>
          <w:tab w:val="left" w:pos="851"/>
        </w:tabs>
        <w:spacing w:after="0" w:line="240" w:lineRule="auto"/>
        <w:ind w:left="0" w:firstLine="567"/>
        <w:jc w:val="both"/>
        <w:rPr>
          <w:rFonts w:ascii="Times New Roman" w:eastAsia="Times New Roman" w:hAnsi="Times New Roman" w:cs="Times New Roman"/>
          <w:sz w:val="28"/>
          <w:szCs w:val="28"/>
          <w:lang w:val="en-US" w:eastAsia="kk-KZ"/>
        </w:rPr>
      </w:pPr>
      <w:proofErr w:type="spellStart"/>
      <w:r w:rsidRPr="00DE5B6E">
        <w:rPr>
          <w:rFonts w:ascii="Times New Roman" w:eastAsia="Times New Roman" w:hAnsi="Times New Roman" w:cs="Times New Roman"/>
          <w:sz w:val="28"/>
          <w:szCs w:val="28"/>
          <w:lang w:val="en-US" w:eastAsia="kk-KZ"/>
        </w:rPr>
        <w:t>Tulebekov</w:t>
      </w:r>
      <w:proofErr w:type="spellEnd"/>
      <w:r w:rsidRPr="00DE5B6E">
        <w:rPr>
          <w:rFonts w:ascii="Times New Roman" w:eastAsia="Times New Roman" w:hAnsi="Times New Roman" w:cs="Times New Roman"/>
          <w:sz w:val="28"/>
          <w:szCs w:val="28"/>
          <w:lang w:val="en-US" w:eastAsia="kk-KZ"/>
        </w:rPr>
        <w:t xml:space="preserve">, Y., </w:t>
      </w:r>
      <w:proofErr w:type="spellStart"/>
      <w:r w:rsidRPr="00DE5B6E">
        <w:rPr>
          <w:rFonts w:ascii="Times New Roman" w:eastAsia="Times New Roman" w:hAnsi="Times New Roman" w:cs="Times New Roman"/>
          <w:b/>
          <w:bCs/>
          <w:sz w:val="28"/>
          <w:szCs w:val="28"/>
          <w:u w:val="single"/>
          <w:lang w:val="en-US" w:eastAsia="kk-KZ"/>
        </w:rPr>
        <w:t>Orazov</w:t>
      </w:r>
      <w:proofErr w:type="spellEnd"/>
      <w:r w:rsidRPr="00DE5B6E">
        <w:rPr>
          <w:rFonts w:ascii="Times New Roman" w:eastAsia="Times New Roman" w:hAnsi="Times New Roman" w:cs="Times New Roman"/>
          <w:b/>
          <w:bCs/>
          <w:sz w:val="28"/>
          <w:szCs w:val="28"/>
          <w:u w:val="single"/>
          <w:lang w:val="en-US" w:eastAsia="kk-KZ"/>
        </w:rPr>
        <w:t>, Z.</w:t>
      </w:r>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en-US" w:eastAsia="kk-KZ"/>
        </w:rPr>
        <w:t>Satybaldiyev</w:t>
      </w:r>
      <w:proofErr w:type="spellEnd"/>
      <w:r w:rsidRPr="00DE5B6E">
        <w:rPr>
          <w:rFonts w:ascii="Times New Roman" w:eastAsia="Times New Roman" w:hAnsi="Times New Roman" w:cs="Times New Roman"/>
          <w:sz w:val="28"/>
          <w:szCs w:val="28"/>
          <w:lang w:val="en-US" w:eastAsia="kk-KZ"/>
        </w:rPr>
        <w:t xml:space="preserve">, B., Snow, D. D., Schneider, R., &amp; </w:t>
      </w:r>
      <w:proofErr w:type="spellStart"/>
      <w:r w:rsidRPr="00DE5B6E">
        <w:rPr>
          <w:rFonts w:ascii="Times New Roman" w:eastAsia="Times New Roman" w:hAnsi="Times New Roman" w:cs="Times New Roman"/>
          <w:sz w:val="28"/>
          <w:szCs w:val="28"/>
          <w:lang w:val="en-US" w:eastAsia="kk-KZ"/>
        </w:rPr>
        <w:t>Uralbekov</w:t>
      </w:r>
      <w:proofErr w:type="spellEnd"/>
      <w:r w:rsidRPr="00DE5B6E">
        <w:rPr>
          <w:rFonts w:ascii="Times New Roman" w:eastAsia="Times New Roman" w:hAnsi="Times New Roman" w:cs="Times New Roman"/>
          <w:sz w:val="28"/>
          <w:szCs w:val="28"/>
          <w:lang w:val="en-US" w:eastAsia="kk-KZ"/>
        </w:rPr>
        <w:t xml:space="preserve">, B. Reaction steps in heterogeneous photocatalytic oxidation of toluene in gas phase—A review. Molecules, 28(18), 6451 (2023). </w:t>
      </w:r>
      <w:hyperlink r:id="rId10" w:history="1">
        <w:r w:rsidRPr="00DE5B6E">
          <w:rPr>
            <w:rStyle w:val="ab"/>
            <w:rFonts w:ascii="Times New Roman" w:eastAsia="Times New Roman" w:hAnsi="Times New Roman" w:cs="Times New Roman"/>
            <w:color w:val="auto"/>
            <w:sz w:val="28"/>
            <w:szCs w:val="28"/>
            <w:lang w:val="en-US" w:eastAsia="kk-KZ"/>
          </w:rPr>
          <w:t>https://doi.org/10.3390/molecules28186451</w:t>
        </w:r>
      </w:hyperlink>
      <w:r w:rsidRPr="00DE5B6E">
        <w:rPr>
          <w:rFonts w:ascii="Times New Roman" w:eastAsia="Times New Roman" w:hAnsi="Times New Roman" w:cs="Times New Roman"/>
          <w:sz w:val="28"/>
          <w:szCs w:val="28"/>
          <w:lang w:val="en-US" w:eastAsia="kk-KZ"/>
        </w:rPr>
        <w:t xml:space="preserve"> (2024 </w:t>
      </w:r>
      <w:proofErr w:type="spellStart"/>
      <w:r w:rsidRPr="00DE5B6E">
        <w:rPr>
          <w:rFonts w:ascii="Times New Roman" w:eastAsia="Times New Roman" w:hAnsi="Times New Roman" w:cs="Times New Roman"/>
          <w:sz w:val="28"/>
          <w:szCs w:val="28"/>
          <w:lang w:val="ru" w:eastAsia="kk-KZ"/>
        </w:rPr>
        <w:t>жылғы</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 w:eastAsia="kk-KZ"/>
        </w:rPr>
        <w:t>деректер</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 w:eastAsia="kk-KZ"/>
        </w:rPr>
        <w:t>бойынша</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en-US" w:eastAsia="kk-KZ"/>
        </w:rPr>
        <w:t>WoS</w:t>
      </w:r>
      <w:proofErr w:type="spellEnd"/>
      <w:r w:rsidRPr="00DE5B6E">
        <w:rPr>
          <w:rFonts w:ascii="Times New Roman" w:eastAsia="Times New Roman" w:hAnsi="Times New Roman" w:cs="Times New Roman"/>
          <w:sz w:val="28"/>
          <w:szCs w:val="28"/>
          <w:lang w:val="en-US" w:eastAsia="kk-KZ"/>
        </w:rPr>
        <w:t xml:space="preserve"> - Q1, Impact Factor 4.6; Scopus - </w:t>
      </w:r>
      <w:proofErr w:type="spellStart"/>
      <w:r w:rsidRPr="00DE5B6E">
        <w:rPr>
          <w:rFonts w:ascii="Times New Roman" w:eastAsia="Times New Roman" w:hAnsi="Times New Roman" w:cs="Times New Roman"/>
          <w:sz w:val="28"/>
          <w:szCs w:val="28"/>
          <w:lang w:val="ru-RU" w:eastAsia="kk-KZ"/>
        </w:rPr>
        <w:t>Процентиль</w:t>
      </w:r>
      <w:proofErr w:type="spellEnd"/>
      <w:r w:rsidRPr="00DE5B6E">
        <w:rPr>
          <w:rFonts w:ascii="Times New Roman" w:eastAsia="Times New Roman" w:hAnsi="Times New Roman" w:cs="Times New Roman"/>
          <w:sz w:val="28"/>
          <w:szCs w:val="28"/>
          <w:lang w:val="en-US" w:eastAsia="kk-KZ"/>
        </w:rPr>
        <w:t xml:space="preserve"> 81%, </w:t>
      </w:r>
      <w:proofErr w:type="spellStart"/>
      <w:r w:rsidRPr="00DE5B6E">
        <w:rPr>
          <w:rFonts w:ascii="Times New Roman" w:eastAsia="Times New Roman" w:hAnsi="Times New Roman" w:cs="Times New Roman"/>
          <w:sz w:val="28"/>
          <w:szCs w:val="28"/>
          <w:lang w:val="en-US" w:eastAsia="kk-KZ"/>
        </w:rPr>
        <w:t>CiteScore</w:t>
      </w:r>
      <w:proofErr w:type="spellEnd"/>
      <w:r w:rsidRPr="00DE5B6E">
        <w:rPr>
          <w:rFonts w:ascii="Times New Roman" w:eastAsia="Times New Roman" w:hAnsi="Times New Roman" w:cs="Times New Roman"/>
          <w:sz w:val="28"/>
          <w:szCs w:val="28"/>
          <w:lang w:val="en-US" w:eastAsia="kk-KZ"/>
        </w:rPr>
        <w:t xml:space="preserve"> 8.6). </w:t>
      </w:r>
      <w:proofErr w:type="spellStart"/>
      <w:r w:rsidRPr="00DE5B6E">
        <w:rPr>
          <w:rFonts w:ascii="Times New Roman" w:eastAsia="Times New Roman" w:hAnsi="Times New Roman" w:cs="Times New Roman"/>
          <w:sz w:val="28"/>
          <w:szCs w:val="28"/>
          <w:lang w:val="ru-RU" w:eastAsia="kk-KZ"/>
        </w:rPr>
        <w:t>Докторанттың</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үлесі</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әдебиеттерді</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талдап</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фотокатализдің</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жалпы</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қағидаттарына</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негізделген</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бөлімдерді</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жазу</w:t>
      </w:r>
      <w:proofErr w:type="spellEnd"/>
      <w:r w:rsidRPr="00DE5B6E">
        <w:rPr>
          <w:rFonts w:ascii="Times New Roman" w:eastAsia="Times New Roman" w:hAnsi="Times New Roman" w:cs="Times New Roman"/>
          <w:sz w:val="28"/>
          <w:szCs w:val="28"/>
          <w:lang w:val="en-US" w:eastAsia="kk-KZ"/>
        </w:rPr>
        <w:t>.</w:t>
      </w:r>
    </w:p>
    <w:p w14:paraId="64259C2B" w14:textId="77777777" w:rsidR="00F169B6" w:rsidRPr="00DE5B6E" w:rsidRDefault="00F169B6" w:rsidP="00D15582">
      <w:pPr>
        <w:numPr>
          <w:ilvl w:val="1"/>
          <w:numId w:val="23"/>
        </w:numPr>
        <w:tabs>
          <w:tab w:val="left" w:pos="851"/>
        </w:tabs>
        <w:spacing w:after="0" w:line="240" w:lineRule="auto"/>
        <w:ind w:left="0" w:firstLine="567"/>
        <w:jc w:val="both"/>
        <w:rPr>
          <w:rFonts w:ascii="Times New Roman" w:eastAsia="Times New Roman" w:hAnsi="Times New Roman" w:cs="Times New Roman"/>
          <w:sz w:val="28"/>
          <w:szCs w:val="28"/>
          <w:lang w:val="en-US" w:eastAsia="kk-KZ"/>
        </w:rPr>
      </w:pPr>
      <w:proofErr w:type="spellStart"/>
      <w:r w:rsidRPr="00DE5B6E">
        <w:rPr>
          <w:rFonts w:ascii="Times New Roman" w:eastAsia="Times New Roman" w:hAnsi="Times New Roman" w:cs="Times New Roman"/>
          <w:b/>
          <w:bCs/>
          <w:sz w:val="28"/>
          <w:szCs w:val="28"/>
          <w:u w:val="single"/>
          <w:lang w:val="en-US" w:eastAsia="kk-KZ"/>
        </w:rPr>
        <w:t>Orazov</w:t>
      </w:r>
      <w:proofErr w:type="spellEnd"/>
      <w:r w:rsidRPr="00DE5B6E">
        <w:rPr>
          <w:rFonts w:ascii="Times New Roman" w:eastAsia="Times New Roman" w:hAnsi="Times New Roman" w:cs="Times New Roman"/>
          <w:b/>
          <w:bCs/>
          <w:sz w:val="28"/>
          <w:szCs w:val="28"/>
          <w:u w:val="single"/>
          <w:lang w:val="en-US" w:eastAsia="kk-KZ"/>
        </w:rPr>
        <w:t>, Z. K.,</w:t>
      </w:r>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en-US" w:eastAsia="kk-KZ"/>
        </w:rPr>
        <w:t>Tulebekov</w:t>
      </w:r>
      <w:proofErr w:type="spellEnd"/>
      <w:r w:rsidRPr="00DE5B6E">
        <w:rPr>
          <w:rFonts w:ascii="Times New Roman" w:eastAsia="Times New Roman" w:hAnsi="Times New Roman" w:cs="Times New Roman"/>
          <w:sz w:val="28"/>
          <w:szCs w:val="28"/>
          <w:lang w:val="en-US" w:eastAsia="kk-KZ"/>
        </w:rPr>
        <w:t xml:space="preserve">, Y., </w:t>
      </w:r>
      <w:proofErr w:type="spellStart"/>
      <w:r w:rsidRPr="00DE5B6E">
        <w:rPr>
          <w:rFonts w:ascii="Times New Roman" w:eastAsia="Times New Roman" w:hAnsi="Times New Roman" w:cs="Times New Roman"/>
          <w:sz w:val="28"/>
          <w:szCs w:val="28"/>
          <w:lang w:val="en-US" w:eastAsia="kk-KZ"/>
        </w:rPr>
        <w:t>Bakhadur</w:t>
      </w:r>
      <w:proofErr w:type="spellEnd"/>
      <w:r w:rsidRPr="00DE5B6E">
        <w:rPr>
          <w:rFonts w:ascii="Times New Roman" w:eastAsia="Times New Roman" w:hAnsi="Times New Roman" w:cs="Times New Roman"/>
          <w:sz w:val="28"/>
          <w:szCs w:val="28"/>
          <w:lang w:val="en-US" w:eastAsia="kk-KZ"/>
        </w:rPr>
        <w:t xml:space="preserve">, A. M., </w:t>
      </w:r>
      <w:proofErr w:type="spellStart"/>
      <w:r w:rsidRPr="00DE5B6E">
        <w:rPr>
          <w:rFonts w:ascii="Times New Roman" w:eastAsia="Times New Roman" w:hAnsi="Times New Roman" w:cs="Times New Roman"/>
          <w:sz w:val="28"/>
          <w:szCs w:val="28"/>
          <w:lang w:val="en-US" w:eastAsia="kk-KZ"/>
        </w:rPr>
        <w:t>Uralbekov</w:t>
      </w:r>
      <w:proofErr w:type="spellEnd"/>
      <w:r w:rsidRPr="00DE5B6E">
        <w:rPr>
          <w:rFonts w:ascii="Times New Roman" w:eastAsia="Times New Roman" w:hAnsi="Times New Roman" w:cs="Times New Roman"/>
          <w:sz w:val="28"/>
          <w:szCs w:val="28"/>
          <w:lang w:val="en-US" w:eastAsia="kk-KZ"/>
        </w:rPr>
        <w:t xml:space="preserve">, B. M. </w:t>
      </w:r>
      <w:r w:rsidRPr="00DE5B6E">
        <w:rPr>
          <w:rFonts w:ascii="Times New Roman" w:eastAsia="Times New Roman" w:hAnsi="Times New Roman" w:cs="Times New Roman"/>
          <w:sz w:val="28"/>
          <w:szCs w:val="28"/>
          <w:lang w:val="ru-RU" w:eastAsia="kk-KZ"/>
        </w:rPr>
        <w:t>Кинетическая</w:t>
      </w:r>
      <w:r w:rsidRPr="00DE5B6E">
        <w:rPr>
          <w:rFonts w:ascii="Times New Roman" w:eastAsia="Times New Roman" w:hAnsi="Times New Roman" w:cs="Times New Roman"/>
          <w:sz w:val="28"/>
          <w:szCs w:val="28"/>
          <w:lang w:val="en-US" w:eastAsia="kk-KZ"/>
        </w:rPr>
        <w:t xml:space="preserve"> </w:t>
      </w:r>
      <w:r w:rsidRPr="00DE5B6E">
        <w:rPr>
          <w:rFonts w:ascii="Times New Roman" w:eastAsia="Times New Roman" w:hAnsi="Times New Roman" w:cs="Times New Roman"/>
          <w:sz w:val="28"/>
          <w:szCs w:val="28"/>
          <w:lang w:val="ru-RU" w:eastAsia="kk-KZ"/>
        </w:rPr>
        <w:t>модель</w:t>
      </w:r>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фотокаталитического</w:t>
      </w:r>
      <w:proofErr w:type="spellEnd"/>
      <w:r w:rsidRPr="00DE5B6E">
        <w:rPr>
          <w:rFonts w:ascii="Times New Roman" w:eastAsia="Times New Roman" w:hAnsi="Times New Roman" w:cs="Times New Roman"/>
          <w:sz w:val="28"/>
          <w:szCs w:val="28"/>
          <w:lang w:val="en-US" w:eastAsia="kk-KZ"/>
        </w:rPr>
        <w:t xml:space="preserve"> </w:t>
      </w:r>
      <w:r w:rsidRPr="00DE5B6E">
        <w:rPr>
          <w:rFonts w:ascii="Times New Roman" w:eastAsia="Times New Roman" w:hAnsi="Times New Roman" w:cs="Times New Roman"/>
          <w:sz w:val="28"/>
          <w:szCs w:val="28"/>
          <w:lang w:val="ru-RU" w:eastAsia="kk-KZ"/>
        </w:rPr>
        <w:t>окисления</w:t>
      </w:r>
      <w:r w:rsidRPr="00DE5B6E">
        <w:rPr>
          <w:rFonts w:ascii="Times New Roman" w:eastAsia="Times New Roman" w:hAnsi="Times New Roman" w:cs="Times New Roman"/>
          <w:sz w:val="28"/>
          <w:szCs w:val="28"/>
          <w:lang w:val="en-US" w:eastAsia="kk-KZ"/>
        </w:rPr>
        <w:t xml:space="preserve"> </w:t>
      </w:r>
      <w:r w:rsidRPr="00DE5B6E">
        <w:rPr>
          <w:rFonts w:ascii="Times New Roman" w:eastAsia="Times New Roman" w:hAnsi="Times New Roman" w:cs="Times New Roman"/>
          <w:sz w:val="28"/>
          <w:szCs w:val="28"/>
          <w:lang w:val="ru-RU" w:eastAsia="kk-KZ"/>
        </w:rPr>
        <w:t>красителя</w:t>
      </w:r>
      <w:r w:rsidRPr="00DE5B6E">
        <w:rPr>
          <w:rFonts w:ascii="Times New Roman" w:eastAsia="Times New Roman" w:hAnsi="Times New Roman" w:cs="Times New Roman"/>
          <w:sz w:val="28"/>
          <w:szCs w:val="28"/>
          <w:lang w:val="en-US" w:eastAsia="kk-KZ"/>
        </w:rPr>
        <w:t xml:space="preserve"> (Orange II) </w:t>
      </w:r>
      <w:r w:rsidRPr="00DE5B6E">
        <w:rPr>
          <w:rFonts w:ascii="Times New Roman" w:eastAsia="Times New Roman" w:hAnsi="Times New Roman" w:cs="Times New Roman"/>
          <w:sz w:val="28"/>
          <w:szCs w:val="28"/>
          <w:lang w:val="ru-RU" w:eastAsia="kk-KZ"/>
        </w:rPr>
        <w:t>супероксид</w:t>
      </w:r>
      <w:r w:rsidRPr="00DE5B6E">
        <w:rPr>
          <w:rFonts w:ascii="Times New Roman" w:eastAsia="Times New Roman" w:hAnsi="Times New Roman" w:cs="Times New Roman"/>
          <w:sz w:val="28"/>
          <w:szCs w:val="28"/>
          <w:lang w:val="en-US" w:eastAsia="kk-KZ"/>
        </w:rPr>
        <w:t xml:space="preserve"> </w:t>
      </w:r>
      <w:r w:rsidRPr="00DE5B6E">
        <w:rPr>
          <w:rFonts w:ascii="Times New Roman" w:eastAsia="Times New Roman" w:hAnsi="Times New Roman" w:cs="Times New Roman"/>
          <w:sz w:val="28"/>
          <w:szCs w:val="28"/>
          <w:lang w:val="ru-RU" w:eastAsia="kk-KZ"/>
        </w:rPr>
        <w:t>радикалами</w:t>
      </w:r>
      <w:r w:rsidRPr="00DE5B6E">
        <w:rPr>
          <w:rFonts w:ascii="Times New Roman" w:eastAsia="Times New Roman" w:hAnsi="Times New Roman" w:cs="Times New Roman"/>
          <w:sz w:val="28"/>
          <w:szCs w:val="28"/>
          <w:lang w:val="en-US" w:eastAsia="kk-KZ"/>
        </w:rPr>
        <w:t xml:space="preserve">. Chemical Bulletin of Kazakh National University, 110(4), 4-10. (2023). </w:t>
      </w:r>
      <w:hyperlink r:id="rId11" w:history="1">
        <w:r w:rsidRPr="00DE5B6E">
          <w:rPr>
            <w:rStyle w:val="ab"/>
            <w:rFonts w:ascii="Times New Roman" w:eastAsia="Times New Roman" w:hAnsi="Times New Roman" w:cs="Times New Roman"/>
            <w:color w:val="auto"/>
            <w:sz w:val="28"/>
            <w:szCs w:val="28"/>
            <w:lang w:val="en-US" w:eastAsia="kk-KZ"/>
          </w:rPr>
          <w:t>https://doi.org/10.3390/molecules28186451</w:t>
        </w:r>
      </w:hyperlink>
      <w:r w:rsidRPr="00DE5B6E">
        <w:rPr>
          <w:rFonts w:ascii="Times New Roman" w:eastAsia="Times New Roman" w:hAnsi="Times New Roman" w:cs="Times New Roman"/>
          <w:sz w:val="28"/>
          <w:szCs w:val="28"/>
          <w:lang w:val="en-US" w:eastAsia="kk-KZ"/>
        </w:rPr>
        <w:t xml:space="preserve"> (2024 </w:t>
      </w:r>
      <w:proofErr w:type="spellStart"/>
      <w:r w:rsidRPr="00DE5B6E">
        <w:rPr>
          <w:rFonts w:ascii="Times New Roman" w:eastAsia="Times New Roman" w:hAnsi="Times New Roman" w:cs="Times New Roman"/>
          <w:sz w:val="28"/>
          <w:szCs w:val="28"/>
          <w:lang w:val="ru" w:eastAsia="kk-KZ"/>
        </w:rPr>
        <w:t>жылғы</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 w:eastAsia="kk-KZ"/>
        </w:rPr>
        <w:t>деректер</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 w:eastAsia="kk-KZ"/>
        </w:rPr>
        <w:t>бойынша</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en-US" w:eastAsia="kk-KZ"/>
        </w:rPr>
        <w:t>WoS</w:t>
      </w:r>
      <w:proofErr w:type="spellEnd"/>
      <w:r w:rsidRPr="00DE5B6E">
        <w:rPr>
          <w:rFonts w:ascii="Times New Roman" w:eastAsia="Times New Roman" w:hAnsi="Times New Roman" w:cs="Times New Roman"/>
          <w:sz w:val="28"/>
          <w:szCs w:val="28"/>
          <w:lang w:val="en-US" w:eastAsia="kk-KZ"/>
        </w:rPr>
        <w:t xml:space="preserve"> - Q4, Impact Factor 0.3). </w:t>
      </w:r>
      <w:proofErr w:type="spellStart"/>
      <w:r w:rsidRPr="00DE5B6E">
        <w:rPr>
          <w:rFonts w:ascii="Times New Roman" w:eastAsia="Times New Roman" w:hAnsi="Times New Roman" w:cs="Times New Roman"/>
          <w:sz w:val="28"/>
          <w:szCs w:val="28"/>
          <w:lang w:val="ru-RU" w:eastAsia="kk-KZ"/>
        </w:rPr>
        <w:t>Докторанттың</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жеке</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үлесі</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фотокаталитикалық</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белсенділікті</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бағалау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бойынша</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эксперименттік</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жұмыстарды</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орындау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ыдыраудың</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болжамды</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механизмін</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анықтау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және</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ыдыраудың</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кинетикалық</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моделін</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ұсыну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сондай</w:t>
      </w:r>
      <w:proofErr w:type="spellEnd"/>
      <w:r w:rsidRPr="00DE5B6E">
        <w:rPr>
          <w:rFonts w:ascii="Times New Roman" w:eastAsia="Times New Roman" w:hAnsi="Times New Roman" w:cs="Times New Roman"/>
          <w:sz w:val="28"/>
          <w:szCs w:val="28"/>
          <w:lang w:val="en-US" w:eastAsia="kk-KZ"/>
        </w:rPr>
        <w:t>-</w:t>
      </w:r>
      <w:proofErr w:type="spellStart"/>
      <w:r w:rsidRPr="00DE5B6E">
        <w:rPr>
          <w:rFonts w:ascii="Times New Roman" w:eastAsia="Times New Roman" w:hAnsi="Times New Roman" w:cs="Times New Roman"/>
          <w:sz w:val="28"/>
          <w:szCs w:val="28"/>
          <w:lang w:val="ru-RU" w:eastAsia="kk-KZ"/>
        </w:rPr>
        <w:t>ақ</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нәтижелерді</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интерпретациялау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және</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мақаланы</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жазу</w:t>
      </w:r>
      <w:proofErr w:type="spellEnd"/>
      <w:r w:rsidRPr="00DE5B6E">
        <w:rPr>
          <w:rFonts w:ascii="Times New Roman" w:eastAsia="Times New Roman" w:hAnsi="Times New Roman" w:cs="Times New Roman"/>
          <w:sz w:val="28"/>
          <w:szCs w:val="28"/>
          <w:lang w:val="en-US" w:eastAsia="kk-KZ"/>
        </w:rPr>
        <w:t>.</w:t>
      </w:r>
    </w:p>
    <w:p w14:paraId="11E51596" w14:textId="77777777" w:rsidR="00F169B6" w:rsidRPr="00DE5B6E" w:rsidRDefault="00F169B6" w:rsidP="00D15582">
      <w:pPr>
        <w:numPr>
          <w:ilvl w:val="1"/>
          <w:numId w:val="23"/>
        </w:numPr>
        <w:tabs>
          <w:tab w:val="left" w:pos="851"/>
        </w:tabs>
        <w:spacing w:after="0" w:line="240" w:lineRule="auto"/>
        <w:ind w:left="0" w:firstLine="567"/>
        <w:jc w:val="both"/>
        <w:rPr>
          <w:rFonts w:ascii="Times New Roman" w:eastAsia="Times New Roman" w:hAnsi="Times New Roman" w:cs="Times New Roman"/>
          <w:sz w:val="28"/>
          <w:szCs w:val="28"/>
          <w:lang w:val="en-US" w:eastAsia="kk-KZ"/>
        </w:rPr>
      </w:pPr>
      <w:proofErr w:type="spellStart"/>
      <w:r w:rsidRPr="00DE5B6E">
        <w:rPr>
          <w:rFonts w:ascii="Times New Roman" w:eastAsia="Times New Roman" w:hAnsi="Times New Roman" w:cs="Times New Roman"/>
          <w:sz w:val="28"/>
          <w:szCs w:val="28"/>
          <w:lang w:val="ru-RU" w:eastAsia="kk-KZ"/>
        </w:rPr>
        <w:t>Халықаралық</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конференциялар</w:t>
      </w:r>
      <w:proofErr w:type="spellEnd"/>
      <w:r w:rsidRPr="00DE5B6E">
        <w:rPr>
          <w:rFonts w:ascii="Times New Roman" w:eastAsia="Times New Roman" w:hAnsi="Times New Roman" w:cs="Times New Roman"/>
          <w:sz w:val="28"/>
          <w:szCs w:val="28"/>
          <w:lang w:val="en-US" w:eastAsia="kk-KZ"/>
        </w:rPr>
        <w:t xml:space="preserve"> </w:t>
      </w:r>
      <w:r w:rsidRPr="00DE5B6E">
        <w:rPr>
          <w:rFonts w:ascii="Times New Roman" w:eastAsia="Times New Roman" w:hAnsi="Times New Roman" w:cs="Times New Roman"/>
          <w:sz w:val="28"/>
          <w:szCs w:val="28"/>
          <w:lang w:val="ru-RU" w:eastAsia="kk-KZ"/>
        </w:rPr>
        <w:t>мен</w:t>
      </w:r>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симпозиумдарда</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ұсынылған</w:t>
      </w:r>
      <w:proofErr w:type="spellEnd"/>
      <w:r w:rsidRPr="00DE5B6E">
        <w:rPr>
          <w:rFonts w:ascii="Times New Roman" w:eastAsia="Times New Roman" w:hAnsi="Times New Roman" w:cs="Times New Roman"/>
          <w:sz w:val="28"/>
          <w:szCs w:val="28"/>
          <w:lang w:val="en-US" w:eastAsia="kk-KZ"/>
        </w:rPr>
        <w:t xml:space="preserve"> 2 </w:t>
      </w:r>
      <w:proofErr w:type="spellStart"/>
      <w:r w:rsidRPr="00DE5B6E">
        <w:rPr>
          <w:rFonts w:ascii="Times New Roman" w:eastAsia="Times New Roman" w:hAnsi="Times New Roman" w:cs="Times New Roman"/>
          <w:sz w:val="28"/>
          <w:szCs w:val="28"/>
          <w:lang w:val="ru-RU" w:eastAsia="kk-KZ"/>
        </w:rPr>
        <w:t>баяндаманың</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тезистерінде</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Докторанттың</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жарияланымдарды</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дайындау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кезіндегі</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үлесі</w:t>
      </w:r>
      <w:proofErr w:type="spellEnd"/>
      <w:r w:rsidRPr="00DE5B6E">
        <w:rPr>
          <w:rFonts w:ascii="Times New Roman" w:eastAsia="Times New Roman" w:hAnsi="Times New Roman" w:cs="Times New Roman"/>
          <w:sz w:val="28"/>
          <w:szCs w:val="28"/>
          <w:lang w:val="en-US" w:eastAsia="kk-KZ"/>
        </w:rPr>
        <w:t>: NH</w:t>
      </w:r>
      <w:r w:rsidRPr="00DE5B6E">
        <w:rPr>
          <w:rFonts w:ascii="Times New Roman" w:eastAsia="Times New Roman" w:hAnsi="Times New Roman" w:cs="Times New Roman"/>
          <w:sz w:val="28"/>
          <w:szCs w:val="28"/>
          <w:vertAlign w:val="subscript"/>
          <w:lang w:val="en-US" w:eastAsia="kk-KZ"/>
        </w:rPr>
        <w:t>2</w:t>
      </w:r>
      <w:r w:rsidRPr="00DE5B6E">
        <w:rPr>
          <w:rFonts w:ascii="Times New Roman" w:eastAsia="Times New Roman" w:hAnsi="Times New Roman" w:cs="Times New Roman"/>
          <w:sz w:val="28"/>
          <w:szCs w:val="28"/>
          <w:lang w:val="en-US" w:eastAsia="kk-KZ"/>
        </w:rPr>
        <w:t xml:space="preserve">-MIL-125 </w:t>
      </w:r>
      <w:r w:rsidRPr="00DE5B6E">
        <w:rPr>
          <w:rFonts w:ascii="Times New Roman" w:eastAsia="Times New Roman" w:hAnsi="Times New Roman" w:cs="Times New Roman"/>
          <w:sz w:val="28"/>
          <w:szCs w:val="28"/>
          <w:lang w:val="ru-RU" w:eastAsia="kk-KZ"/>
        </w:rPr>
        <w:t>металл</w:t>
      </w:r>
      <w:r w:rsidRPr="00DE5B6E">
        <w:rPr>
          <w:rFonts w:ascii="Times New Roman" w:eastAsia="Times New Roman" w:hAnsi="Times New Roman" w:cs="Times New Roman"/>
          <w:sz w:val="28"/>
          <w:szCs w:val="28"/>
          <w:lang w:val="en-US" w:eastAsia="kk-KZ"/>
        </w:rPr>
        <w:t>-</w:t>
      </w:r>
      <w:proofErr w:type="spellStart"/>
      <w:r w:rsidRPr="00DE5B6E">
        <w:rPr>
          <w:rFonts w:ascii="Times New Roman" w:eastAsia="Times New Roman" w:hAnsi="Times New Roman" w:cs="Times New Roman"/>
          <w:sz w:val="28"/>
          <w:szCs w:val="28"/>
          <w:lang w:val="ru-RU" w:eastAsia="kk-KZ"/>
        </w:rPr>
        <w:t>органикалық</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қаңқалы</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құрылымдарынан</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легирленген</w:t>
      </w:r>
      <w:proofErr w:type="spellEnd"/>
      <w:r w:rsidRPr="00DE5B6E">
        <w:rPr>
          <w:rFonts w:ascii="Times New Roman" w:eastAsia="Times New Roman" w:hAnsi="Times New Roman" w:cs="Times New Roman"/>
          <w:sz w:val="28"/>
          <w:szCs w:val="28"/>
          <w:lang w:val="en-US" w:eastAsia="kk-KZ"/>
        </w:rPr>
        <w:t xml:space="preserve"> TiO</w:t>
      </w:r>
      <w:r w:rsidRPr="00DE5B6E">
        <w:rPr>
          <w:rFonts w:ascii="Times New Roman" w:eastAsia="Times New Roman" w:hAnsi="Times New Roman" w:cs="Times New Roman"/>
          <w:sz w:val="28"/>
          <w:szCs w:val="28"/>
          <w:vertAlign w:val="subscript"/>
          <w:lang w:val="en-US" w:eastAsia="kk-KZ"/>
        </w:rPr>
        <w:t>2</w:t>
      </w:r>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нанобөлшектерін</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алу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бойынша</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эксперименттік</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зерттеулер</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жүргізу</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сондай</w:t>
      </w:r>
      <w:proofErr w:type="spellEnd"/>
      <w:r w:rsidRPr="00DE5B6E">
        <w:rPr>
          <w:rFonts w:ascii="Times New Roman" w:eastAsia="Times New Roman" w:hAnsi="Times New Roman" w:cs="Times New Roman"/>
          <w:sz w:val="28"/>
          <w:szCs w:val="28"/>
          <w:lang w:val="en-US" w:eastAsia="kk-KZ"/>
        </w:rPr>
        <w:t>-</w:t>
      </w:r>
      <w:proofErr w:type="spellStart"/>
      <w:r w:rsidRPr="00DE5B6E">
        <w:rPr>
          <w:rFonts w:ascii="Times New Roman" w:eastAsia="Times New Roman" w:hAnsi="Times New Roman" w:cs="Times New Roman"/>
          <w:sz w:val="28"/>
          <w:szCs w:val="28"/>
          <w:lang w:val="ru-RU" w:eastAsia="kk-KZ"/>
        </w:rPr>
        <w:t>ақ</w:t>
      </w:r>
      <w:proofErr w:type="spellEnd"/>
      <w:r w:rsidRPr="00DE5B6E">
        <w:rPr>
          <w:rFonts w:ascii="Times New Roman" w:eastAsia="Times New Roman" w:hAnsi="Times New Roman" w:cs="Times New Roman"/>
          <w:sz w:val="28"/>
          <w:szCs w:val="28"/>
          <w:lang w:val="en-US" w:eastAsia="kk-KZ"/>
        </w:rPr>
        <w:t xml:space="preserve"> </w:t>
      </w:r>
      <w:r w:rsidRPr="00DE5B6E">
        <w:rPr>
          <w:rFonts w:ascii="Times New Roman" w:eastAsia="Times New Roman" w:hAnsi="Times New Roman" w:cs="Times New Roman"/>
          <w:sz w:val="28"/>
          <w:szCs w:val="28"/>
          <w:lang w:val="ru-RU" w:eastAsia="kk-KZ"/>
        </w:rPr>
        <w:t>физика</w:t>
      </w:r>
      <w:r w:rsidRPr="00DE5B6E">
        <w:rPr>
          <w:rFonts w:ascii="Times New Roman" w:eastAsia="Times New Roman" w:hAnsi="Times New Roman" w:cs="Times New Roman"/>
          <w:sz w:val="28"/>
          <w:szCs w:val="28"/>
          <w:lang w:val="en-US" w:eastAsia="kk-KZ"/>
        </w:rPr>
        <w:t>-</w:t>
      </w:r>
      <w:proofErr w:type="spellStart"/>
      <w:r w:rsidRPr="00DE5B6E">
        <w:rPr>
          <w:rFonts w:ascii="Times New Roman" w:eastAsia="Times New Roman" w:hAnsi="Times New Roman" w:cs="Times New Roman"/>
          <w:sz w:val="28"/>
          <w:szCs w:val="28"/>
          <w:lang w:val="ru-RU" w:eastAsia="kk-KZ"/>
        </w:rPr>
        <w:t>химиялық</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талдауларға</w:t>
      </w:r>
      <w:proofErr w:type="spellEnd"/>
      <w:r w:rsidRPr="00DE5B6E">
        <w:rPr>
          <w:rFonts w:ascii="Times New Roman" w:eastAsia="Times New Roman" w:hAnsi="Times New Roman" w:cs="Times New Roman"/>
          <w:sz w:val="28"/>
          <w:szCs w:val="28"/>
          <w:lang w:val="en-US" w:eastAsia="kk-KZ"/>
        </w:rPr>
        <w:t xml:space="preserve"> </w:t>
      </w:r>
      <w:proofErr w:type="spellStart"/>
      <w:r w:rsidRPr="00DE5B6E">
        <w:rPr>
          <w:rFonts w:ascii="Times New Roman" w:eastAsia="Times New Roman" w:hAnsi="Times New Roman" w:cs="Times New Roman"/>
          <w:sz w:val="28"/>
          <w:szCs w:val="28"/>
          <w:lang w:val="ru-RU" w:eastAsia="kk-KZ"/>
        </w:rPr>
        <w:t>қатысу</w:t>
      </w:r>
      <w:proofErr w:type="spellEnd"/>
      <w:r w:rsidRPr="00DE5B6E">
        <w:rPr>
          <w:rFonts w:ascii="Times New Roman" w:eastAsia="Times New Roman" w:hAnsi="Times New Roman" w:cs="Times New Roman"/>
          <w:sz w:val="28"/>
          <w:szCs w:val="28"/>
          <w:lang w:val="en-US" w:eastAsia="kk-KZ"/>
        </w:rPr>
        <w:t>.</w:t>
      </w:r>
    </w:p>
    <w:p w14:paraId="59E0D334" w14:textId="08B7D6D8" w:rsidR="00F03CFA" w:rsidRPr="00DE5B6E" w:rsidRDefault="00F03CFA"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b/>
          <w:bCs/>
          <w:sz w:val="28"/>
          <w:szCs w:val="28"/>
          <w:lang w:val="kk-KZ"/>
        </w:rPr>
        <w:t>Жұмыстың құрылымы мен көлемі</w:t>
      </w:r>
    </w:p>
    <w:p w14:paraId="42210A63" w14:textId="30D76C3D" w:rsidR="00F03CFA" w:rsidRPr="00F169B6" w:rsidRDefault="000879A3" w:rsidP="00D15582">
      <w:pPr>
        <w:tabs>
          <w:tab w:val="left" w:pos="851"/>
        </w:tabs>
        <w:spacing w:after="0" w:line="240" w:lineRule="auto"/>
        <w:ind w:firstLine="567"/>
        <w:jc w:val="both"/>
        <w:rPr>
          <w:rFonts w:ascii="Times New Roman" w:hAnsi="Times New Roman" w:cs="Times New Roman"/>
          <w:b/>
          <w:bCs/>
          <w:sz w:val="28"/>
          <w:szCs w:val="28"/>
          <w:lang w:val="kk-KZ"/>
        </w:rPr>
      </w:pPr>
      <w:r w:rsidRPr="00DE5B6E">
        <w:rPr>
          <w:rFonts w:ascii="Times New Roman" w:hAnsi="Times New Roman" w:cs="Times New Roman"/>
          <w:sz w:val="28"/>
          <w:szCs w:val="28"/>
          <w:lang w:val="kk-KZ"/>
        </w:rPr>
        <w:t xml:space="preserve">Диссертациялық жұмыс кіріспеден, үш тараудан, қорытындыдан, жарияланымдар тізімінен және пайдаланылған әдебиеттер тізімінен тұрады. Жұмыстың жалпы көлемі – </w:t>
      </w:r>
      <w:r w:rsidR="003D62B1" w:rsidRPr="00DE5B6E">
        <w:rPr>
          <w:rFonts w:ascii="Times New Roman" w:hAnsi="Times New Roman" w:cs="Times New Roman"/>
          <w:sz w:val="28"/>
          <w:szCs w:val="28"/>
          <w:lang w:val="kk-KZ"/>
        </w:rPr>
        <w:t>10</w:t>
      </w:r>
      <w:r w:rsidR="002B53EE">
        <w:rPr>
          <w:rFonts w:ascii="Times New Roman" w:hAnsi="Times New Roman" w:cs="Times New Roman"/>
          <w:sz w:val="28"/>
          <w:szCs w:val="28"/>
          <w:lang w:val="kk-KZ"/>
        </w:rPr>
        <w:t>4</w:t>
      </w:r>
      <w:r w:rsidRPr="00DE5B6E">
        <w:rPr>
          <w:rFonts w:ascii="Times New Roman" w:hAnsi="Times New Roman" w:cs="Times New Roman"/>
          <w:sz w:val="28"/>
          <w:szCs w:val="28"/>
          <w:lang w:val="kk-KZ"/>
        </w:rPr>
        <w:t xml:space="preserve"> бет, 7</w:t>
      </w:r>
      <w:r w:rsidR="002B53EE">
        <w:rPr>
          <w:rFonts w:ascii="Times New Roman" w:hAnsi="Times New Roman" w:cs="Times New Roman"/>
          <w:sz w:val="28"/>
          <w:szCs w:val="28"/>
          <w:lang w:val="kk-KZ"/>
        </w:rPr>
        <w:t>5</w:t>
      </w:r>
      <w:r w:rsidRPr="00DE5B6E">
        <w:rPr>
          <w:rFonts w:ascii="Times New Roman" w:hAnsi="Times New Roman" w:cs="Times New Roman"/>
          <w:sz w:val="28"/>
          <w:szCs w:val="28"/>
          <w:lang w:val="kk-KZ"/>
        </w:rPr>
        <w:t xml:space="preserve"> сурет және </w:t>
      </w:r>
      <w:r w:rsidR="002B53EE">
        <w:rPr>
          <w:rFonts w:ascii="Times New Roman" w:hAnsi="Times New Roman" w:cs="Times New Roman"/>
          <w:sz w:val="28"/>
          <w:szCs w:val="28"/>
          <w:lang w:val="kk-KZ"/>
        </w:rPr>
        <w:t>6</w:t>
      </w:r>
      <w:r w:rsidRPr="00DE5B6E">
        <w:rPr>
          <w:rFonts w:ascii="Times New Roman" w:hAnsi="Times New Roman" w:cs="Times New Roman"/>
          <w:sz w:val="28"/>
          <w:szCs w:val="28"/>
          <w:lang w:val="kk-KZ"/>
        </w:rPr>
        <w:t xml:space="preserve"> кестеден тұрады, пайдаланылған әдебиеттер саны – 13</w:t>
      </w:r>
      <w:r w:rsidR="00671DFF" w:rsidRPr="00DE5B6E">
        <w:rPr>
          <w:rFonts w:ascii="Times New Roman" w:hAnsi="Times New Roman" w:cs="Times New Roman"/>
          <w:sz w:val="28"/>
          <w:szCs w:val="28"/>
          <w:lang w:val="kk-KZ"/>
        </w:rPr>
        <w:t>5</w:t>
      </w:r>
      <w:r w:rsidRPr="000879A3">
        <w:rPr>
          <w:rFonts w:ascii="Times New Roman" w:hAnsi="Times New Roman" w:cs="Times New Roman"/>
          <w:sz w:val="28"/>
          <w:szCs w:val="28"/>
          <w:lang w:val="kk-KZ"/>
        </w:rPr>
        <w:t>.</w:t>
      </w:r>
      <w:r w:rsidR="00F03CFA" w:rsidRPr="00F169B6">
        <w:rPr>
          <w:rFonts w:ascii="Times New Roman" w:hAnsi="Times New Roman" w:cs="Times New Roman"/>
          <w:b/>
          <w:bCs/>
          <w:sz w:val="28"/>
          <w:szCs w:val="28"/>
          <w:lang w:val="kk-KZ"/>
        </w:rPr>
        <w:br w:type="page"/>
      </w:r>
    </w:p>
    <w:p w14:paraId="157BABB1" w14:textId="4E884E13" w:rsidR="00C87105" w:rsidRPr="00F169B6" w:rsidRDefault="000B50EB" w:rsidP="00F169B6">
      <w:pPr>
        <w:pStyle w:val="1"/>
        <w:tabs>
          <w:tab w:val="left" w:pos="851"/>
        </w:tabs>
        <w:spacing w:before="0" w:after="0" w:line="240" w:lineRule="auto"/>
        <w:ind w:firstLine="567"/>
        <w:jc w:val="center"/>
        <w:rPr>
          <w:rFonts w:ascii="Times New Roman" w:eastAsia="Times New Roman" w:hAnsi="Times New Roman" w:cs="Times New Roman"/>
          <w:b/>
          <w:color w:val="auto"/>
          <w:sz w:val="28"/>
          <w:szCs w:val="28"/>
        </w:rPr>
      </w:pPr>
      <w:bookmarkStart w:id="7" w:name="_Toc220057269"/>
      <w:r w:rsidRPr="00F169B6">
        <w:rPr>
          <w:rFonts w:ascii="Times New Roman" w:eastAsia="Times New Roman" w:hAnsi="Times New Roman" w:cs="Times New Roman"/>
          <w:b/>
          <w:color w:val="auto"/>
          <w:sz w:val="28"/>
          <w:szCs w:val="28"/>
        </w:rPr>
        <w:lastRenderedPageBreak/>
        <w:t>1</w:t>
      </w:r>
      <w:r w:rsidR="00B75EEF">
        <w:rPr>
          <w:rFonts w:ascii="Times New Roman" w:eastAsia="Times New Roman" w:hAnsi="Times New Roman" w:cs="Times New Roman"/>
          <w:b/>
          <w:color w:val="auto"/>
          <w:sz w:val="28"/>
          <w:szCs w:val="28"/>
          <w:lang w:val="kk-KZ"/>
        </w:rPr>
        <w:t xml:space="preserve">. </w:t>
      </w:r>
      <w:r w:rsidRPr="00F169B6">
        <w:rPr>
          <w:rFonts w:ascii="Times New Roman" w:eastAsia="Times New Roman" w:hAnsi="Times New Roman" w:cs="Times New Roman"/>
          <w:b/>
          <w:color w:val="auto"/>
          <w:sz w:val="28"/>
          <w:szCs w:val="28"/>
        </w:rPr>
        <w:t>ӘДЕБИ ШОЛУ</w:t>
      </w:r>
      <w:bookmarkEnd w:id="7"/>
    </w:p>
    <w:p w14:paraId="44767300" w14:textId="77777777" w:rsidR="00C87105" w:rsidRPr="00F169B6" w:rsidRDefault="00C87105" w:rsidP="00F169B6">
      <w:pPr>
        <w:tabs>
          <w:tab w:val="left" w:pos="851"/>
        </w:tabs>
        <w:spacing w:after="0" w:line="240" w:lineRule="auto"/>
        <w:ind w:firstLine="567"/>
        <w:jc w:val="both"/>
        <w:rPr>
          <w:rFonts w:ascii="Times New Roman" w:eastAsia="Times New Roman" w:hAnsi="Times New Roman" w:cs="Times New Roman"/>
          <w:b/>
          <w:sz w:val="28"/>
          <w:szCs w:val="28"/>
        </w:rPr>
      </w:pPr>
    </w:p>
    <w:p w14:paraId="0F26AEB4" w14:textId="4458BE1E" w:rsidR="00C87105" w:rsidRPr="00F169B6" w:rsidRDefault="009026B3" w:rsidP="00F169B6">
      <w:pPr>
        <w:pStyle w:val="2"/>
        <w:numPr>
          <w:ilvl w:val="1"/>
          <w:numId w:val="16"/>
        </w:numPr>
        <w:tabs>
          <w:tab w:val="left" w:pos="851"/>
          <w:tab w:val="left" w:pos="1134"/>
        </w:tabs>
        <w:spacing w:before="0" w:after="0" w:line="240" w:lineRule="auto"/>
        <w:ind w:left="0" w:firstLine="567"/>
        <w:jc w:val="both"/>
        <w:rPr>
          <w:rFonts w:ascii="Times New Roman" w:eastAsia="Times New Roman" w:hAnsi="Times New Roman" w:cs="Times New Roman"/>
          <w:b/>
          <w:bCs/>
          <w:color w:val="auto"/>
          <w:sz w:val="28"/>
          <w:szCs w:val="28"/>
        </w:rPr>
      </w:pPr>
      <w:bookmarkStart w:id="8" w:name="_Toc220057270"/>
      <w:r w:rsidRPr="00F169B6">
        <w:rPr>
          <w:rFonts w:ascii="Times New Roman" w:eastAsia="Times New Roman" w:hAnsi="Times New Roman" w:cs="Times New Roman"/>
          <w:b/>
          <w:bCs/>
          <w:color w:val="auto"/>
          <w:sz w:val="28"/>
          <w:szCs w:val="28"/>
          <w:lang w:val="kk-KZ"/>
        </w:rPr>
        <w:t>Ф</w:t>
      </w:r>
      <w:proofErr w:type="spellStart"/>
      <w:r w:rsidR="0095209B" w:rsidRPr="00F169B6">
        <w:rPr>
          <w:rFonts w:ascii="Times New Roman" w:eastAsia="Times New Roman" w:hAnsi="Times New Roman" w:cs="Times New Roman"/>
          <w:b/>
          <w:bCs/>
          <w:color w:val="auto"/>
          <w:sz w:val="28"/>
          <w:szCs w:val="28"/>
        </w:rPr>
        <w:t>отокатализдің</w:t>
      </w:r>
      <w:proofErr w:type="spellEnd"/>
      <w:r w:rsidR="0095209B" w:rsidRPr="00F169B6">
        <w:rPr>
          <w:rFonts w:ascii="Times New Roman" w:eastAsia="Times New Roman" w:hAnsi="Times New Roman" w:cs="Times New Roman"/>
          <w:b/>
          <w:bCs/>
          <w:color w:val="auto"/>
          <w:sz w:val="28"/>
          <w:szCs w:val="28"/>
        </w:rPr>
        <w:t xml:space="preserve"> </w:t>
      </w:r>
      <w:r w:rsidRPr="00F169B6">
        <w:rPr>
          <w:rFonts w:ascii="Times New Roman" w:eastAsia="Times New Roman" w:hAnsi="Times New Roman" w:cs="Times New Roman"/>
          <w:b/>
          <w:bCs/>
          <w:color w:val="auto"/>
          <w:sz w:val="28"/>
          <w:szCs w:val="28"/>
          <w:lang w:val="kk-KZ"/>
        </w:rPr>
        <w:t>негізгі қағидалары</w:t>
      </w:r>
      <w:r w:rsidR="0095209B" w:rsidRPr="00F169B6">
        <w:rPr>
          <w:rFonts w:ascii="Times New Roman" w:eastAsia="Times New Roman" w:hAnsi="Times New Roman" w:cs="Times New Roman"/>
          <w:b/>
          <w:bCs/>
          <w:color w:val="auto"/>
          <w:sz w:val="28"/>
          <w:szCs w:val="28"/>
        </w:rPr>
        <w:t xml:space="preserve"> мен ерекшеліктері</w:t>
      </w:r>
      <w:bookmarkEnd w:id="8"/>
    </w:p>
    <w:p w14:paraId="1C09F069" w14:textId="7AEAEC48" w:rsidR="008938B3" w:rsidRPr="00F169B6" w:rsidRDefault="008938B3" w:rsidP="00F169B6">
      <w:pPr>
        <w:pStyle w:val="3"/>
        <w:tabs>
          <w:tab w:val="left" w:pos="851"/>
        </w:tabs>
        <w:spacing w:before="0" w:after="0" w:line="240" w:lineRule="auto"/>
        <w:ind w:firstLine="567"/>
        <w:jc w:val="both"/>
        <w:rPr>
          <w:rFonts w:ascii="Times New Roman" w:hAnsi="Times New Roman" w:cs="Times New Roman"/>
          <w:i/>
          <w:iCs/>
          <w:color w:val="auto"/>
          <w:lang w:val="kk-KZ"/>
        </w:rPr>
      </w:pPr>
      <w:bookmarkStart w:id="9" w:name="_Toc220057271"/>
      <w:r w:rsidRPr="00F169B6">
        <w:rPr>
          <w:rFonts w:ascii="Times New Roman" w:hAnsi="Times New Roman" w:cs="Times New Roman"/>
          <w:i/>
          <w:iCs/>
          <w:color w:val="auto"/>
          <w:lang w:val="kk-KZ"/>
        </w:rPr>
        <w:t xml:space="preserve">1.1.1 </w:t>
      </w:r>
      <w:proofErr w:type="spellStart"/>
      <w:r w:rsidRPr="00F169B6">
        <w:rPr>
          <w:rFonts w:ascii="Times New Roman" w:hAnsi="Times New Roman" w:cs="Times New Roman"/>
          <w:i/>
          <w:iCs/>
          <w:color w:val="auto"/>
          <w:lang w:val="kk-KZ"/>
        </w:rPr>
        <w:t>Фотокатализ</w:t>
      </w:r>
      <w:proofErr w:type="spellEnd"/>
      <w:r w:rsidRPr="00F169B6">
        <w:rPr>
          <w:rFonts w:ascii="Times New Roman" w:hAnsi="Times New Roman" w:cs="Times New Roman"/>
          <w:i/>
          <w:iCs/>
          <w:color w:val="auto"/>
          <w:lang w:val="kk-KZ"/>
        </w:rPr>
        <w:t xml:space="preserve"> туралы түсінік</w:t>
      </w:r>
      <w:bookmarkEnd w:id="9"/>
    </w:p>
    <w:p w14:paraId="5A08F1DA" w14:textId="272318FF" w:rsidR="00C87105" w:rsidRPr="00F169B6" w:rsidRDefault="0095209B" w:rsidP="00F169B6">
      <w:pPr>
        <w:tabs>
          <w:tab w:val="left" w:pos="851"/>
          <w:tab w:val="left" w:pos="1134"/>
        </w:tabs>
        <w:spacing w:after="0" w:line="240" w:lineRule="auto"/>
        <w:ind w:firstLine="567"/>
        <w:jc w:val="both"/>
        <w:rPr>
          <w:rFonts w:ascii="Times New Roman" w:eastAsia="Times New Roman" w:hAnsi="Times New Roman" w:cs="Times New Roman"/>
          <w:sz w:val="28"/>
          <w:szCs w:val="28"/>
        </w:rPr>
      </w:pPr>
      <w:proofErr w:type="spellStart"/>
      <w:r w:rsidRPr="00F169B6">
        <w:rPr>
          <w:rFonts w:ascii="Times New Roman" w:eastAsia="Times New Roman" w:hAnsi="Times New Roman" w:cs="Times New Roman"/>
          <w:sz w:val="28"/>
          <w:szCs w:val="28"/>
        </w:rPr>
        <w:t>Фотокатализдің</w:t>
      </w:r>
      <w:proofErr w:type="spellEnd"/>
      <w:r w:rsidRPr="00F169B6">
        <w:rPr>
          <w:rFonts w:ascii="Times New Roman" w:eastAsia="Times New Roman" w:hAnsi="Times New Roman" w:cs="Times New Roman"/>
          <w:sz w:val="28"/>
          <w:szCs w:val="28"/>
        </w:rPr>
        <w:t xml:space="preserve"> дамуына айтарлықтай серпін берген маңызды ғылыми жаңалықтардың бірі </w:t>
      </w:r>
      <w:r w:rsidR="00604FA7" w:rsidRPr="00604FA7">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rPr>
        <w:t xml:space="preserve"> 1972 жылы А. </w:t>
      </w:r>
      <w:proofErr w:type="spellStart"/>
      <w:r w:rsidRPr="00F169B6">
        <w:rPr>
          <w:rFonts w:ascii="Times New Roman" w:eastAsia="Times New Roman" w:hAnsi="Times New Roman" w:cs="Times New Roman"/>
          <w:sz w:val="28"/>
          <w:szCs w:val="28"/>
        </w:rPr>
        <w:t>Фудзисима</w:t>
      </w:r>
      <w:proofErr w:type="spellEnd"/>
      <w:r w:rsidRPr="00F169B6">
        <w:rPr>
          <w:rFonts w:ascii="Times New Roman" w:eastAsia="Times New Roman" w:hAnsi="Times New Roman" w:cs="Times New Roman"/>
          <w:sz w:val="28"/>
          <w:szCs w:val="28"/>
        </w:rPr>
        <w:t xml:space="preserve"> мен К. Хонда жариялаған мақаласында алғаш рет TiO</w:t>
      </w:r>
      <w:r w:rsidRPr="00F169B6">
        <w:rPr>
          <w:rFonts w:ascii="Times New Roman" w:eastAsia="Times New Roman" w:hAnsi="Times New Roman" w:cs="Times New Roman"/>
          <w:sz w:val="28"/>
          <w:szCs w:val="28"/>
          <w:vertAlign w:val="subscript"/>
        </w:rPr>
        <w:t>2</w:t>
      </w:r>
      <w:r w:rsidRPr="00F169B6">
        <w:rPr>
          <w:rFonts w:ascii="Times New Roman" w:eastAsia="Times New Roman" w:hAnsi="Times New Roman" w:cs="Times New Roman"/>
          <w:sz w:val="28"/>
          <w:szCs w:val="28"/>
        </w:rPr>
        <w:t xml:space="preserve"> бетінде ультракүлгін сәуле әсерінен судың </w:t>
      </w:r>
      <w:proofErr w:type="spellStart"/>
      <w:r w:rsidRPr="00F169B6">
        <w:rPr>
          <w:rFonts w:ascii="Times New Roman" w:eastAsia="Times New Roman" w:hAnsi="Times New Roman" w:cs="Times New Roman"/>
          <w:sz w:val="28"/>
          <w:szCs w:val="28"/>
        </w:rPr>
        <w:t>фотоыдырау</w:t>
      </w:r>
      <w:proofErr w:type="spellEnd"/>
      <w:r w:rsidRPr="00F169B6">
        <w:rPr>
          <w:rFonts w:ascii="Times New Roman" w:eastAsia="Times New Roman" w:hAnsi="Times New Roman" w:cs="Times New Roman"/>
          <w:sz w:val="28"/>
          <w:szCs w:val="28"/>
        </w:rPr>
        <w:t xml:space="preserve"> құбылысының көрсетілуі болды </w:t>
      </w:r>
      <w:r w:rsidR="001E370F" w:rsidRPr="00F169B6">
        <w:rPr>
          <w:rFonts w:ascii="Times New Roman" w:eastAsia="Times New Roman" w:hAnsi="Times New Roman" w:cs="Times New Roman"/>
          <w:sz w:val="28"/>
          <w:szCs w:val="28"/>
        </w:rPr>
        <w:fldChar w:fldCharType="begin" w:fldLock="1"/>
      </w:r>
      <w:r w:rsidR="00654982" w:rsidRPr="00F169B6">
        <w:rPr>
          <w:rFonts w:ascii="Times New Roman" w:eastAsia="Times New Roman" w:hAnsi="Times New Roman" w:cs="Times New Roman"/>
          <w:sz w:val="28"/>
          <w:szCs w:val="28"/>
        </w:rPr>
        <w:instrText>ADDIN CSL_CITATION {"citationItems":[{"id":"ITEM-1","itemData":{"DOI":"10.1038/238037a0","ISSN":"0028-0836","PMID":"12635268","abstract":"ALTHOUGH the possibility of water photolysis has been investigated by many workers, a useful method has only now been developed. Because water is transparent to visible light it cannot be decomposed directly, but only by radiation with wavelengths shorter than 190 nm (ref. 1). © 1972 Nature Publishing Group.","author":[{"dropping-particle":"","family":"Fujishima","given":"A","non-dropping-particle":"","parse-names":false,"suffix":""},{"dropping-particle":"","family":"Honda","given":"K","non-dropping-particle":"","parse-names":false,"suffix":""}],"container-title":"Nature","id":"ITEM-1","issue":"5358","issued":{"date-parts":[["1972","7","7"]]},"page":"37-8","title":"Electrochemical photolysis of water at a semiconductor electrode.","type":"article-journal","volume":"238"},"uris":["http://www.mendeley.com/documents/?uuid=1ff03ca2-670c-3fb1-a7b6-a5b2b5f17236"]}],"mendeley":{"formattedCitation":"[1]","plainTextFormattedCitation":"[1]","previouslyFormattedCitation":"[1]"},"properties":{"noteIndex":0},"schema":"https://github.com/citation-style-language/schema/raw/master/csl-citation.json"}</w:instrText>
      </w:r>
      <w:r w:rsidR="001E370F" w:rsidRPr="00F169B6">
        <w:rPr>
          <w:rFonts w:ascii="Times New Roman" w:eastAsia="Times New Roman" w:hAnsi="Times New Roman" w:cs="Times New Roman"/>
          <w:sz w:val="28"/>
          <w:szCs w:val="28"/>
        </w:rPr>
        <w:fldChar w:fldCharType="separate"/>
      </w:r>
      <w:r w:rsidR="001E370F" w:rsidRPr="00F169B6">
        <w:rPr>
          <w:rFonts w:ascii="Times New Roman" w:eastAsia="Times New Roman" w:hAnsi="Times New Roman" w:cs="Times New Roman"/>
          <w:noProof/>
          <w:sz w:val="28"/>
          <w:szCs w:val="28"/>
        </w:rPr>
        <w:t>[1]</w:t>
      </w:r>
      <w:r w:rsidR="001E370F" w:rsidRPr="00F169B6">
        <w:rPr>
          <w:rFonts w:ascii="Times New Roman" w:eastAsia="Times New Roman" w:hAnsi="Times New Roman" w:cs="Times New Roman"/>
          <w:sz w:val="28"/>
          <w:szCs w:val="28"/>
        </w:rPr>
        <w:fldChar w:fldCharType="end"/>
      </w:r>
      <w:r w:rsidRPr="00F169B6">
        <w:rPr>
          <w:rFonts w:ascii="Times New Roman" w:eastAsia="Times New Roman" w:hAnsi="Times New Roman" w:cs="Times New Roman"/>
          <w:sz w:val="28"/>
          <w:szCs w:val="28"/>
        </w:rPr>
        <w:t>. Осы сәттен бастап, жартылай</w:t>
      </w:r>
      <w:r w:rsidR="00F169B6"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 xml:space="preserve">өткізгіштер негізіндегі </w:t>
      </w:r>
      <w:proofErr w:type="spellStart"/>
      <w:r w:rsidRPr="00F169B6">
        <w:rPr>
          <w:rFonts w:ascii="Times New Roman" w:eastAsia="Times New Roman" w:hAnsi="Times New Roman" w:cs="Times New Roman"/>
          <w:sz w:val="28"/>
          <w:szCs w:val="28"/>
        </w:rPr>
        <w:t>фотокатализ</w:t>
      </w:r>
      <w:proofErr w:type="spellEnd"/>
      <w:r w:rsidRPr="00F169B6">
        <w:rPr>
          <w:rFonts w:ascii="Times New Roman" w:eastAsia="Times New Roman" w:hAnsi="Times New Roman" w:cs="Times New Roman"/>
          <w:sz w:val="28"/>
          <w:szCs w:val="28"/>
        </w:rPr>
        <w:t xml:space="preserve"> іргелі және қолданбалы бағыттарда қарқынды дами бастады.</w:t>
      </w:r>
    </w:p>
    <w:p w14:paraId="24331675" w14:textId="787B1D84" w:rsidR="00C87105" w:rsidRPr="00F169B6" w:rsidRDefault="009026B3"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lang w:val="kk-KZ"/>
        </w:rPr>
        <w:t>Ф</w:t>
      </w:r>
      <w:proofErr w:type="spellStart"/>
      <w:r w:rsidR="0095209B" w:rsidRPr="00F169B6">
        <w:rPr>
          <w:rFonts w:ascii="Times New Roman" w:eastAsia="Times New Roman" w:hAnsi="Times New Roman" w:cs="Times New Roman"/>
          <w:sz w:val="28"/>
          <w:szCs w:val="28"/>
        </w:rPr>
        <w:t>отокатализ</w:t>
      </w:r>
      <w:proofErr w:type="spellEnd"/>
      <w:r w:rsidR="0095209B" w:rsidRPr="00F169B6">
        <w:rPr>
          <w:rFonts w:ascii="Times New Roman" w:eastAsia="Times New Roman" w:hAnsi="Times New Roman" w:cs="Times New Roman"/>
          <w:sz w:val="28"/>
          <w:szCs w:val="28"/>
        </w:rPr>
        <w:t xml:space="preserve"> </w:t>
      </w:r>
      <w:r w:rsidR="00604FA7" w:rsidRPr="00604FA7">
        <w:rPr>
          <w:rFonts w:ascii="Times New Roman" w:eastAsia="Times New Roman" w:hAnsi="Times New Roman" w:cs="Times New Roman"/>
          <w:sz w:val="28"/>
          <w:szCs w:val="28"/>
        </w:rPr>
        <w:t>—</w:t>
      </w:r>
      <w:r w:rsidR="0095209B" w:rsidRPr="00F169B6">
        <w:rPr>
          <w:rFonts w:ascii="Times New Roman" w:eastAsia="Times New Roman" w:hAnsi="Times New Roman" w:cs="Times New Roman"/>
          <w:sz w:val="28"/>
          <w:szCs w:val="28"/>
        </w:rPr>
        <w:t xml:space="preserve"> бұл жарық </w:t>
      </w:r>
      <w:r w:rsidR="00C413FD" w:rsidRPr="00F169B6">
        <w:rPr>
          <w:rFonts w:ascii="Times New Roman" w:eastAsia="Times New Roman" w:hAnsi="Times New Roman" w:cs="Times New Roman"/>
          <w:sz w:val="28"/>
          <w:szCs w:val="28"/>
          <w:lang w:val="kk-KZ"/>
        </w:rPr>
        <w:t xml:space="preserve">энергиясын (УК, көрінетін </w:t>
      </w:r>
      <w:r w:rsidR="00F169B6" w:rsidRPr="00F169B6">
        <w:rPr>
          <w:rFonts w:ascii="Times New Roman" w:eastAsia="Times New Roman" w:hAnsi="Times New Roman" w:cs="Times New Roman"/>
          <w:sz w:val="28"/>
          <w:szCs w:val="28"/>
          <w:lang w:val="kk-KZ"/>
        </w:rPr>
        <w:t>немесе</w:t>
      </w:r>
      <w:r w:rsidR="00C413FD" w:rsidRPr="00F169B6">
        <w:rPr>
          <w:rFonts w:ascii="Times New Roman" w:eastAsia="Times New Roman" w:hAnsi="Times New Roman" w:cs="Times New Roman"/>
          <w:sz w:val="28"/>
          <w:szCs w:val="28"/>
          <w:lang w:val="kk-KZ"/>
        </w:rPr>
        <w:t xml:space="preserve"> ИҚ сәулелері) жартылай</w:t>
      </w:r>
      <w:r w:rsidR="00F169B6" w:rsidRPr="00F169B6">
        <w:rPr>
          <w:rFonts w:ascii="Times New Roman" w:eastAsia="Times New Roman" w:hAnsi="Times New Roman" w:cs="Times New Roman"/>
          <w:sz w:val="28"/>
          <w:szCs w:val="28"/>
          <w:lang w:val="kk-KZ"/>
        </w:rPr>
        <w:t xml:space="preserve"> </w:t>
      </w:r>
      <w:r w:rsidR="00C413FD" w:rsidRPr="00F169B6">
        <w:rPr>
          <w:rFonts w:ascii="Times New Roman" w:eastAsia="Times New Roman" w:hAnsi="Times New Roman" w:cs="Times New Roman"/>
          <w:sz w:val="28"/>
          <w:szCs w:val="28"/>
          <w:lang w:val="kk-KZ"/>
        </w:rPr>
        <w:t xml:space="preserve">өткізгіш материал сіңіріп, сіңірілген энергия әсерінен оның бетінде жүретін </w:t>
      </w:r>
      <w:r w:rsidR="00C6590E" w:rsidRPr="00F169B6">
        <w:rPr>
          <w:rFonts w:ascii="Times New Roman" w:eastAsia="Times New Roman" w:hAnsi="Times New Roman" w:cs="Times New Roman"/>
          <w:sz w:val="28"/>
          <w:szCs w:val="28"/>
          <w:lang w:val="kk-KZ"/>
        </w:rPr>
        <w:t>тотығу-</w:t>
      </w:r>
      <w:proofErr w:type="spellStart"/>
      <w:r w:rsidR="00C6590E" w:rsidRPr="00F169B6">
        <w:rPr>
          <w:rFonts w:ascii="Times New Roman" w:eastAsia="Times New Roman" w:hAnsi="Times New Roman" w:cs="Times New Roman"/>
          <w:sz w:val="28"/>
          <w:szCs w:val="28"/>
          <w:lang w:val="kk-KZ"/>
        </w:rPr>
        <w:t>тотықсыздану</w:t>
      </w:r>
      <w:proofErr w:type="spellEnd"/>
      <w:r w:rsidR="00C6590E" w:rsidRPr="00F169B6">
        <w:rPr>
          <w:rFonts w:ascii="Times New Roman" w:eastAsia="Times New Roman" w:hAnsi="Times New Roman" w:cs="Times New Roman"/>
          <w:sz w:val="28"/>
          <w:szCs w:val="28"/>
          <w:lang w:val="kk-KZ"/>
        </w:rPr>
        <w:t xml:space="preserve"> реакцияларының жиынтығы</w:t>
      </w:r>
      <w:r w:rsidR="0095209B" w:rsidRPr="00F169B6">
        <w:rPr>
          <w:rFonts w:ascii="Times New Roman" w:eastAsia="Times New Roman" w:hAnsi="Times New Roman" w:cs="Times New Roman"/>
          <w:sz w:val="28"/>
          <w:szCs w:val="28"/>
        </w:rPr>
        <w:t>, мұнда</w:t>
      </w:r>
      <w:proofErr w:type="spellStart"/>
      <w:r w:rsidR="00C413FD" w:rsidRPr="00F169B6">
        <w:rPr>
          <w:rFonts w:ascii="Times New Roman" w:eastAsia="Times New Roman" w:hAnsi="Times New Roman" w:cs="Times New Roman"/>
          <w:sz w:val="28"/>
          <w:szCs w:val="28"/>
          <w:lang w:val="kk-KZ"/>
        </w:rPr>
        <w:t>ғы</w:t>
      </w:r>
      <w:proofErr w:type="spellEnd"/>
      <w:r w:rsidR="0095209B" w:rsidRPr="00F169B6">
        <w:rPr>
          <w:rFonts w:ascii="Times New Roman" w:eastAsia="Times New Roman" w:hAnsi="Times New Roman" w:cs="Times New Roman"/>
          <w:sz w:val="28"/>
          <w:szCs w:val="28"/>
        </w:rPr>
        <w:t xml:space="preserve"> химиялық реакцияның жылдамдығы қатты </w:t>
      </w:r>
      <w:proofErr w:type="spellStart"/>
      <w:r w:rsidR="0095209B" w:rsidRPr="00F169B6">
        <w:rPr>
          <w:rFonts w:ascii="Times New Roman" w:eastAsia="Times New Roman" w:hAnsi="Times New Roman" w:cs="Times New Roman"/>
          <w:sz w:val="28"/>
          <w:szCs w:val="28"/>
        </w:rPr>
        <w:t>фотокаталитикалық</w:t>
      </w:r>
      <w:proofErr w:type="spellEnd"/>
      <w:r w:rsidR="0095209B" w:rsidRPr="00F169B6">
        <w:rPr>
          <w:rFonts w:ascii="Times New Roman" w:eastAsia="Times New Roman" w:hAnsi="Times New Roman" w:cs="Times New Roman"/>
          <w:sz w:val="28"/>
          <w:szCs w:val="28"/>
        </w:rPr>
        <w:t xml:space="preserve"> материалдың (көбінесе жартылай</w:t>
      </w:r>
      <w:r w:rsidR="00C200E1">
        <w:rPr>
          <w:rFonts w:ascii="Times New Roman" w:eastAsia="Times New Roman" w:hAnsi="Times New Roman" w:cs="Times New Roman"/>
          <w:sz w:val="28"/>
          <w:szCs w:val="28"/>
          <w:lang w:val="kk-KZ"/>
        </w:rPr>
        <w:t xml:space="preserve"> </w:t>
      </w:r>
      <w:r w:rsidR="0095209B" w:rsidRPr="00F169B6">
        <w:rPr>
          <w:rFonts w:ascii="Times New Roman" w:eastAsia="Times New Roman" w:hAnsi="Times New Roman" w:cs="Times New Roman"/>
          <w:sz w:val="28"/>
          <w:szCs w:val="28"/>
        </w:rPr>
        <w:t xml:space="preserve">өткізгіш) сәуле энергиясын сіңіру қабілетіне байланысты өзгереді </w:t>
      </w:r>
      <w:r w:rsidR="001E370F" w:rsidRPr="00F169B6">
        <w:rPr>
          <w:rFonts w:ascii="Times New Roman" w:eastAsia="Times New Roman" w:hAnsi="Times New Roman" w:cs="Times New Roman"/>
          <w:sz w:val="28"/>
          <w:szCs w:val="28"/>
        </w:rPr>
        <w:fldChar w:fldCharType="begin" w:fldLock="1"/>
      </w:r>
      <w:r w:rsidR="001E370F" w:rsidRPr="00F169B6">
        <w:rPr>
          <w:rFonts w:ascii="Times New Roman" w:eastAsia="Times New Roman" w:hAnsi="Times New Roman" w:cs="Times New Roman"/>
          <w:sz w:val="28"/>
          <w:szCs w:val="28"/>
        </w:rPr>
        <w:instrText>ADDIN CSL_CITATION {"citationItems":[{"id":"ITEM-1","itemData":{"DOI":"10.1016/j.jphotochemrev.2007.12.003","ISSN":"13895567","abstract":"Even though heterogeneous photocatalysis appeared in many forms, photodegradation of organic pollutants has recently been the most widely investigated. By far, titania has played a much larger role in this scenario compared to other semiconductor photocatalysts due to its cost effectiveness, inert nature and photostability. Extensive literature analysis has shown many possibilities of improving the efficiency of photodecomposition over titania by combining the photoprocess with either physical or chemical operations. The resulting combined processes revealed a flexible line of action for wastewater treatment technologies. The choice of treatment method usually depends upon the composition of the wastewater. However, a lot more is needed from engineering design and modelling for successful application of the laboratory scale techniques to large-scale operation. The present review paper seeks to offer an overview of the dramatic trend in the use of the TiO2 photocatalyst for remediation and decontamination of wastewater, report the recent work done, important achievements and problems. © 2008 Elsevier B.V. All rights reserved.","author":[{"dropping-particle":"","family":"Gaya","given":"Umar Ibrahim","non-dropping-particle":"","parse-names":false,"suffix":""},{"dropping-particle":"","family":"Abdullah","given":"Abdul Halim","non-dropping-particle":"","parse-names":false,"suffix":""}],"container-title":"Journal of Photochemistry and Photobiology C: Photochemistry Reviews","id":"ITEM-1","issue":"1","issued":{"date-parts":[["2008"]]},"page":"1-12","title":"Heterogeneous photocatalytic degradation of organic contaminants over titanium dioxide: A review of fundamentals, progress and problems","type":"article-journal","volume":"9"},"uris":["http://www.mendeley.com/documents/?uuid=b0fd7a3a-e853-4317-9eab-cd23beb9bae4"]}],"mendeley":{"formattedCitation":"[2]","plainTextFormattedCitation":"[2]","previouslyFormattedCitation":"[2]"},"properties":{"noteIndex":0},"schema":"https://github.com/citation-style-language/schema/raw/master/csl-citation.json"}</w:instrText>
      </w:r>
      <w:r w:rsidR="001E370F" w:rsidRPr="00F169B6">
        <w:rPr>
          <w:rFonts w:ascii="Times New Roman" w:eastAsia="Times New Roman" w:hAnsi="Times New Roman" w:cs="Times New Roman"/>
          <w:sz w:val="28"/>
          <w:szCs w:val="28"/>
        </w:rPr>
        <w:fldChar w:fldCharType="separate"/>
      </w:r>
      <w:r w:rsidR="001E370F" w:rsidRPr="00F169B6">
        <w:rPr>
          <w:rFonts w:ascii="Times New Roman" w:eastAsia="Times New Roman" w:hAnsi="Times New Roman" w:cs="Times New Roman"/>
          <w:noProof/>
          <w:sz w:val="28"/>
          <w:szCs w:val="28"/>
        </w:rPr>
        <w:t>[2]</w:t>
      </w:r>
      <w:r w:rsidR="001E370F" w:rsidRPr="00F169B6">
        <w:rPr>
          <w:rFonts w:ascii="Times New Roman" w:eastAsia="Times New Roman" w:hAnsi="Times New Roman" w:cs="Times New Roman"/>
          <w:sz w:val="28"/>
          <w:szCs w:val="28"/>
        </w:rPr>
        <w:fldChar w:fldCharType="end"/>
      </w:r>
      <w:r w:rsidR="0095209B" w:rsidRPr="00F169B6">
        <w:rPr>
          <w:rFonts w:ascii="Times New Roman" w:eastAsia="Times New Roman" w:hAnsi="Times New Roman" w:cs="Times New Roman"/>
          <w:sz w:val="28"/>
          <w:szCs w:val="28"/>
        </w:rPr>
        <w:t xml:space="preserve">. 1970-жылдардан бастап бұл құбылысқа ғылыми қызығушылық арта түсуде, себебі ол тұрмыстық және өнеркәсіптік ағынды суларды тазарту, атмосфералық ауаны ластанудан тазарту, күн энергиясын түрлендіру, сутек өндіру, сондай-ақ тұрақты химиялық қосылыстар синтезі сияқты көптеген әлеуетті қолдану салаларында ерекше маңызға ие </w:t>
      </w:r>
      <w:r w:rsidR="001E370F" w:rsidRPr="00F169B6">
        <w:rPr>
          <w:rFonts w:ascii="Times New Roman" w:eastAsia="Times New Roman" w:hAnsi="Times New Roman" w:cs="Times New Roman"/>
          <w:sz w:val="28"/>
          <w:szCs w:val="28"/>
        </w:rPr>
        <w:fldChar w:fldCharType="begin" w:fldLock="1"/>
      </w:r>
      <w:r w:rsidR="00191B9F">
        <w:rPr>
          <w:rFonts w:ascii="Times New Roman" w:eastAsia="Times New Roman" w:hAnsi="Times New Roman" w:cs="Times New Roman"/>
          <w:sz w:val="28"/>
          <w:szCs w:val="28"/>
        </w:rPr>
        <w:instrText>ADDIN CSL_CITATION {"citationItems":[{"id":"ITEM-1","itemData":{"DOI":"10.1016/j.jece.2020.103726","ISSN":"22133437","abstract":"Nowadays, materials not only are essential for important applications in human life, also have a vital role in the chemical industries. From the past decade, metal-organic frame works (MOF) and metal oxides of Ti, Zn etc., are being recognized as effective, low-cost and an environmentally friendly option to existing available materials for industrial use and environmental remedies. Their wide range of interesting properties with exceptionally high surface area, low-cost synthesis etc., make them suitable for extensive use in a vast domain. In this review various properties of MOF and metal oxides, their synthesis techniques, structure and various applications have been discussed. Photocatalysis is one of the most important application of metal oxides and metal-organic frameworks (MOF). In another word, photocatalysis is an effective technique that is used for the elimination of contaminants from waste water, that have adverse effects on aquatic life and environment. It involves changing of solar energy to chemical energy. Both these materials are being used to treat waste water and have proven to be very efficient because of their exceptionally large surface area and porous nature. This article summarizes the fundamental mechanisms of photocatalysis. Finally, MOF, TiO2, ZnO and metal doped-ZnO have been discussed in detail for their recent progress in photocatalytic activities. The hydrolysis through catalysis for clean hydrogen energy is explored as future outlook of this review.","author":[{"dropping-particle":"","family":"Gautam","given":"Sanjeev","non-dropping-particle":"","parse-names":false,"suffix":""},{"dropping-particle":"","family":"Agrawal","given":"Harshita","non-dropping-particle":"","parse-names":false,"suffix":""},{"dropping-particle":"","family":"Thakur","given":"Manisha","non-dropping-particle":"","parse-names":false,"suffix":""},{"dropping-particle":"","family":"Akbari","given":"Ali","non-dropping-particle":"","parse-names":false,"suffix":""},{"dropping-particle":"","family":"Sharda","given":"Hemam","non-dropping-particle":"","parse-names":false,"suffix":""},{"dropping-particle":"","family":"Kaur","given":"Rajwant","non-dropping-particle":"","parse-names":false,"suffix":""},{"dropping-particle":"","family":"Amini","given":"Mojtaba","non-dropping-particle":"","parse-names":false,"suffix":""}],"container-title":"Journal of Environmental Chemical Engineering","id":"ITEM-1","issue":"3","issued":{"date-parts":[["2020"]]},"page":"103726","publisher":"Elsevier","title":"Metal oxides and metal organic frameworks for the photocatalytic degradation: A review","type":"article-journal","volume":"8"},"uris":["http://www.mendeley.com/documents/?uuid=7568cf74-4e48-43f3-a8bf-e199e7f127f9"]},{"id":"ITEM-2","itemData":{"DOI":"10.1016/j.inoche.2023.111613","ISSN":"13877003","abstract":"The development of the textile industry is a major concern due to the effluents of organic dyes. These organic dyes contaminate the drinking water and cause a carcinogenic risk to humans. Nanomaterials such as semiconductors can be used for the degradation of dye pollutants through photocatalysis. Several parameters, including catalyst dosage, irradiation time, light sources, initial concentration of dyes, temperature, and pH, significantly influence the degradation of the dyes. Single metal nanoparticles such as Ag, Au, Fe, and Cu NPs were also used for the degradation of organic dyes. Photocatalytic nanomaterials can be classified into three different generations. The first-generation catalysts consist of single-component materials such as metal oxide Fe3O4, ZnO, SnO2, TiO2, and metal nanoparticles such as silver nanoparticles (AgNPs), CuNPs, and gold nanoparticles (AuNPs). The second-generation catalysts consist of binary metal oxides, such as ZnO-SnO2, PbO-Al2O3, Fe3O4-CeO2, WO3-ZnO, and ternary metal oxides, such as ZnO-CuO-Ag2O, Fe3O4-TiO2-CoMoO4. The third-generation catalysts comprise photocatalysts spread on inert solid substrates, such as Ce/TiO2 and Al/ZnO. This review describes different types of nanoparticles (NPs) used for dye degradation, including metal nanoparticles, metal oxides, and their doping with other metals, semiconductors, binary metal oxides, and ternary metal oxide nanocomposites.","author":[{"dropping-particle":"","family":"Lanjwani","given":"Muhammad Farooque","non-dropping-particle":"","parse-names":false,"suffix":""},{"dropping-particle":"","family":"Tuzen","given":"Mustafa","non-dropping-particle":"","parse-names":false,"suffix":""},{"dropping-particle":"","family":"Khuhawar","given":"Muhammad Yar","non-dropping-particle":"","parse-names":false,"suffix":""},{"dropping-particle":"","family":"Saleh","given":"Tawfik A.","non-dropping-particle":"","parse-names":false,"suffix":""}],"container-title":"Inorganic Chemistry Communications","id":"ITEM-2","issue":"July 2023","issued":{"date-parts":[["2024"]]},"page":"111613","publisher":"Elsevier B.V.","title":"Trends in photocatalytic degradation of organic dye pollutants using nanoparticles: A review","type":"article-journal","volume":"159"},"uris":["http://www.mendeley.com/documents/?uuid=1fe31337-08da-4e05-8cb7-5070fe17b48c"]}],"mendeley":{"formattedCitation":"[3,4]","plainTextFormattedCitation":"[3,4]","previouslyFormattedCitation":"[3,4]"},"properties":{"noteIndex":0},"schema":"https://github.com/citation-style-language/schema/raw/master/csl-citation.json"}</w:instrText>
      </w:r>
      <w:r w:rsidR="001E370F" w:rsidRPr="00F169B6">
        <w:rPr>
          <w:rFonts w:ascii="Times New Roman" w:eastAsia="Times New Roman" w:hAnsi="Times New Roman" w:cs="Times New Roman"/>
          <w:sz w:val="28"/>
          <w:szCs w:val="28"/>
        </w:rPr>
        <w:fldChar w:fldCharType="separate"/>
      </w:r>
      <w:r w:rsidR="00191B9F" w:rsidRPr="00191B9F">
        <w:rPr>
          <w:rFonts w:ascii="Times New Roman" w:eastAsia="Times New Roman" w:hAnsi="Times New Roman" w:cs="Times New Roman"/>
          <w:noProof/>
          <w:sz w:val="28"/>
          <w:szCs w:val="28"/>
        </w:rPr>
        <w:t>[3,4]</w:t>
      </w:r>
      <w:r w:rsidR="001E370F" w:rsidRPr="00F169B6">
        <w:rPr>
          <w:rFonts w:ascii="Times New Roman" w:eastAsia="Times New Roman" w:hAnsi="Times New Roman" w:cs="Times New Roman"/>
          <w:sz w:val="28"/>
          <w:szCs w:val="28"/>
        </w:rPr>
        <w:fldChar w:fldCharType="end"/>
      </w:r>
      <w:r w:rsidR="0095209B" w:rsidRPr="00F169B6">
        <w:rPr>
          <w:rFonts w:ascii="Times New Roman" w:eastAsia="Times New Roman" w:hAnsi="Times New Roman" w:cs="Times New Roman"/>
          <w:sz w:val="28"/>
          <w:szCs w:val="28"/>
        </w:rPr>
        <w:t>.</w:t>
      </w:r>
    </w:p>
    <w:p w14:paraId="56F14D4F" w14:textId="36A9006F"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 xml:space="preserve">Гетерогенді </w:t>
      </w:r>
      <w:proofErr w:type="spellStart"/>
      <w:r w:rsidRPr="00F169B6">
        <w:rPr>
          <w:rFonts w:ascii="Times New Roman" w:eastAsia="Times New Roman" w:hAnsi="Times New Roman" w:cs="Times New Roman"/>
          <w:sz w:val="28"/>
          <w:szCs w:val="28"/>
        </w:rPr>
        <w:t>фотокатализдің</w:t>
      </w:r>
      <w:proofErr w:type="spellEnd"/>
      <w:r w:rsidRPr="00F169B6">
        <w:rPr>
          <w:rFonts w:ascii="Times New Roman" w:eastAsia="Times New Roman" w:hAnsi="Times New Roman" w:cs="Times New Roman"/>
          <w:sz w:val="28"/>
          <w:szCs w:val="28"/>
        </w:rPr>
        <w:t xml:space="preserve"> негізгі механизмі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өткізгіштің валенттік аймағынан (ВА) өткізгіштік аймаққа (ӨА) электрондардың (е⁻) көшуімен қатар жүретін</w:t>
      </w:r>
      <w:r w:rsidR="00C413FD" w:rsidRPr="00F169B6">
        <w:rPr>
          <w:rFonts w:ascii="Times New Roman" w:eastAsia="Times New Roman" w:hAnsi="Times New Roman" w:cs="Times New Roman"/>
          <w:sz w:val="28"/>
          <w:szCs w:val="28"/>
          <w:lang w:val="kk-KZ"/>
        </w:rPr>
        <w:t xml:space="preserve"> және</w:t>
      </w:r>
      <w:r w:rsidRPr="00F169B6">
        <w:rPr>
          <w:rFonts w:ascii="Times New Roman" w:eastAsia="Times New Roman" w:hAnsi="Times New Roman" w:cs="Times New Roman"/>
          <w:sz w:val="28"/>
          <w:szCs w:val="28"/>
        </w:rPr>
        <w:t xml:space="preserve"> электрон</w:t>
      </w:r>
      <w:r w:rsidR="004076C3" w:rsidRPr="00F169B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rPr>
        <w:t>тесік (</w:t>
      </w:r>
      <w:r w:rsidR="001E05F3" w:rsidRPr="00F169B6">
        <w:rPr>
          <w:rFonts w:ascii="Times New Roman" w:eastAsia="Times New Roman" w:hAnsi="Times New Roman" w:cs="Times New Roman"/>
          <w:sz w:val="28"/>
          <w:szCs w:val="28"/>
        </w:rPr>
        <w:t>е⁻</w:t>
      </w:r>
      <w:r w:rsidR="001E05F3" w:rsidRPr="00F169B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rPr>
        <w:t>h⁺) жұптарының түзілуіне негізделген. Бұл құбылыс сіңірілетін фотондардың энергиясы материалдың тыйым салынған аймағының еніне (</w:t>
      </w:r>
      <w:proofErr w:type="spellStart"/>
      <w:r w:rsidRPr="00F169B6">
        <w:rPr>
          <w:rFonts w:ascii="Times New Roman" w:eastAsia="Times New Roman" w:hAnsi="Times New Roman" w:cs="Times New Roman"/>
          <w:sz w:val="28"/>
          <w:szCs w:val="28"/>
        </w:rPr>
        <w:t>E</w:t>
      </w:r>
      <w:r w:rsidRPr="00F169B6">
        <w:rPr>
          <w:rFonts w:ascii="Times New Roman" w:eastAsia="Times New Roman" w:hAnsi="Times New Roman" w:cs="Times New Roman"/>
          <w:sz w:val="28"/>
          <w:szCs w:val="28"/>
          <w:vertAlign w:val="subscript"/>
        </w:rPr>
        <w:t>g</w:t>
      </w:r>
      <w:proofErr w:type="spellEnd"/>
      <w:r w:rsidR="00812964" w:rsidRPr="00F169B6">
        <w:rPr>
          <w:rFonts w:ascii="Times New Roman" w:eastAsia="Times New Roman" w:hAnsi="Times New Roman" w:cs="Times New Roman"/>
          <w:sz w:val="28"/>
          <w:szCs w:val="28"/>
        </w:rPr>
        <w:t>) те</w:t>
      </w:r>
      <w:r w:rsidR="00812964" w:rsidRPr="00F169B6">
        <w:rPr>
          <w:rFonts w:ascii="Times New Roman" w:eastAsia="Times New Roman" w:hAnsi="Times New Roman" w:cs="Times New Roman"/>
          <w:sz w:val="28"/>
          <w:szCs w:val="28"/>
          <w:lang w:val="kk-KZ"/>
        </w:rPr>
        <w:t xml:space="preserve">ң немесе одан жоғары болған жағдайда </w:t>
      </w:r>
      <w:r w:rsidR="00812964" w:rsidRPr="00F169B6">
        <w:rPr>
          <w:rFonts w:ascii="Times New Roman" w:eastAsia="Times New Roman" w:hAnsi="Times New Roman" w:cs="Times New Roman"/>
          <w:sz w:val="28"/>
          <w:szCs w:val="28"/>
        </w:rPr>
        <w:t>(</w:t>
      </w:r>
      <w:proofErr w:type="spellStart"/>
      <w:r w:rsidR="00812964" w:rsidRPr="00F169B6">
        <w:rPr>
          <w:rFonts w:ascii="Times New Roman" w:eastAsia="Times New Roman" w:hAnsi="Times New Roman" w:cs="Times New Roman"/>
          <w:sz w:val="28"/>
          <w:szCs w:val="28"/>
        </w:rPr>
        <w:t>hv</w:t>
      </w:r>
      <w:r w:rsidR="00F169B6" w:rsidRPr="00F169B6">
        <w:rPr>
          <w:rFonts w:ascii="Cambria Math" w:hAnsi="Cambria Math" w:cs="Cambria Math"/>
          <w:sz w:val="28"/>
          <w:szCs w:val="28"/>
        </w:rPr>
        <w:t>≥</w:t>
      </w:r>
      <w:r w:rsidR="00812964" w:rsidRPr="00F169B6">
        <w:rPr>
          <w:rFonts w:ascii="Times New Roman" w:eastAsia="Times New Roman" w:hAnsi="Times New Roman" w:cs="Times New Roman"/>
          <w:sz w:val="28"/>
          <w:szCs w:val="28"/>
        </w:rPr>
        <w:t>E</w:t>
      </w:r>
      <w:r w:rsidR="00812964" w:rsidRPr="00F169B6">
        <w:rPr>
          <w:rFonts w:ascii="Times New Roman" w:eastAsia="Times New Roman" w:hAnsi="Times New Roman" w:cs="Times New Roman"/>
          <w:sz w:val="28"/>
          <w:szCs w:val="28"/>
          <w:vertAlign w:val="subscript"/>
        </w:rPr>
        <w:t>g</w:t>
      </w:r>
      <w:proofErr w:type="spellEnd"/>
      <w:r w:rsidR="00812964" w:rsidRPr="00F169B6">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 жүзеге асады. Нәтижесінде, </w:t>
      </w:r>
      <w:proofErr w:type="spellStart"/>
      <w:r w:rsidRPr="00F169B6">
        <w:rPr>
          <w:rFonts w:ascii="Times New Roman" w:eastAsia="Times New Roman" w:hAnsi="Times New Roman" w:cs="Times New Roman"/>
          <w:sz w:val="28"/>
          <w:szCs w:val="28"/>
        </w:rPr>
        <w:t>фотоқозған</w:t>
      </w:r>
      <w:proofErr w:type="spellEnd"/>
      <w:r w:rsidRPr="00F169B6">
        <w:rPr>
          <w:rFonts w:ascii="Times New Roman" w:eastAsia="Times New Roman" w:hAnsi="Times New Roman" w:cs="Times New Roman"/>
          <w:sz w:val="28"/>
          <w:szCs w:val="28"/>
        </w:rPr>
        <w:t xml:space="preserve"> электрондар ӨА-қа көшіп, ВА-та тесіктер қалдырады. Бұл </w:t>
      </w:r>
      <w:proofErr w:type="spellStart"/>
      <w:r w:rsidRPr="00F169B6">
        <w:rPr>
          <w:rFonts w:ascii="Times New Roman" w:eastAsia="Times New Roman" w:hAnsi="Times New Roman" w:cs="Times New Roman"/>
          <w:sz w:val="28"/>
          <w:szCs w:val="28"/>
        </w:rPr>
        <w:t>фотогенерацияланған</w:t>
      </w:r>
      <w:proofErr w:type="spellEnd"/>
      <w:r w:rsidRPr="00F169B6">
        <w:rPr>
          <w:rFonts w:ascii="Times New Roman" w:eastAsia="Times New Roman" w:hAnsi="Times New Roman" w:cs="Times New Roman"/>
          <w:sz w:val="28"/>
          <w:szCs w:val="28"/>
        </w:rPr>
        <w:t xml:space="preserve"> заряд тасымалдаушылар </w:t>
      </w:r>
      <w:proofErr w:type="spellStart"/>
      <w:r w:rsidRPr="00F169B6">
        <w:rPr>
          <w:rFonts w:ascii="Times New Roman" w:eastAsia="Times New Roman" w:hAnsi="Times New Roman" w:cs="Times New Roman"/>
          <w:sz w:val="28"/>
          <w:szCs w:val="28"/>
        </w:rPr>
        <w:t>фотокатализатордың</w:t>
      </w:r>
      <w:proofErr w:type="spellEnd"/>
      <w:r w:rsidRPr="00F169B6">
        <w:rPr>
          <w:rFonts w:ascii="Times New Roman" w:eastAsia="Times New Roman" w:hAnsi="Times New Roman" w:cs="Times New Roman"/>
          <w:sz w:val="28"/>
          <w:szCs w:val="28"/>
        </w:rPr>
        <w:t xml:space="preserve"> бетіне </w:t>
      </w:r>
      <w:proofErr w:type="spellStart"/>
      <w:r w:rsidRPr="00F169B6">
        <w:rPr>
          <w:rFonts w:ascii="Times New Roman" w:eastAsia="Times New Roman" w:hAnsi="Times New Roman" w:cs="Times New Roman"/>
          <w:sz w:val="28"/>
          <w:szCs w:val="28"/>
        </w:rPr>
        <w:t>диффузияланып</w:t>
      </w:r>
      <w:proofErr w:type="spellEnd"/>
      <w:r w:rsidRPr="00F169B6">
        <w:rPr>
          <w:rFonts w:ascii="Times New Roman" w:eastAsia="Times New Roman" w:hAnsi="Times New Roman" w:cs="Times New Roman"/>
          <w:sz w:val="28"/>
          <w:szCs w:val="28"/>
        </w:rPr>
        <w:t xml:space="preserve">, сыртқы ортадан </w:t>
      </w:r>
      <w:proofErr w:type="spellStart"/>
      <w:r w:rsidRPr="00F169B6">
        <w:rPr>
          <w:rFonts w:ascii="Times New Roman" w:eastAsia="Times New Roman" w:hAnsi="Times New Roman" w:cs="Times New Roman"/>
          <w:sz w:val="28"/>
          <w:szCs w:val="28"/>
        </w:rPr>
        <w:t>адсорбцияланған</w:t>
      </w:r>
      <w:proofErr w:type="spellEnd"/>
      <w:r w:rsidRPr="00F169B6">
        <w:rPr>
          <w:rFonts w:ascii="Times New Roman" w:eastAsia="Times New Roman" w:hAnsi="Times New Roman" w:cs="Times New Roman"/>
          <w:sz w:val="28"/>
          <w:szCs w:val="28"/>
        </w:rPr>
        <w:t xml:space="preserve"> молекулалармен тотығу-</w:t>
      </w:r>
      <w:proofErr w:type="spellStart"/>
      <w:r w:rsidRPr="00F169B6">
        <w:rPr>
          <w:rFonts w:ascii="Times New Roman" w:eastAsia="Times New Roman" w:hAnsi="Times New Roman" w:cs="Times New Roman"/>
          <w:sz w:val="28"/>
          <w:szCs w:val="28"/>
        </w:rPr>
        <w:t>тотықсыздану</w:t>
      </w:r>
      <w:proofErr w:type="spellEnd"/>
      <w:r w:rsidRPr="00F169B6">
        <w:rPr>
          <w:rFonts w:ascii="Times New Roman" w:eastAsia="Times New Roman" w:hAnsi="Times New Roman" w:cs="Times New Roman"/>
          <w:sz w:val="28"/>
          <w:szCs w:val="28"/>
        </w:rPr>
        <w:t xml:space="preserve"> реакцияларына түседі </w:t>
      </w:r>
      <w:r w:rsidR="001E370F" w:rsidRPr="00F169B6">
        <w:rPr>
          <w:rFonts w:ascii="Times New Roman" w:eastAsia="Times New Roman" w:hAnsi="Times New Roman" w:cs="Times New Roman"/>
          <w:sz w:val="28"/>
          <w:szCs w:val="28"/>
        </w:rPr>
        <w:fldChar w:fldCharType="begin" w:fldLock="1"/>
      </w:r>
      <w:r w:rsidR="001E370F" w:rsidRPr="00F169B6">
        <w:rPr>
          <w:rFonts w:ascii="Times New Roman" w:eastAsia="Times New Roman" w:hAnsi="Times New Roman" w:cs="Times New Roman"/>
          <w:sz w:val="28"/>
          <w:szCs w:val="28"/>
        </w:rPr>
        <w:instrText>ADDIN CSL_CITATION {"citationItems":[{"id":"ITEM-1","itemData":{"DOI":"10.1016/j.cej.2009.02.026","ISSN":"13858947","abstract":"Synthetic dyes are a major part of our life as they are found in the various products ranging from clothes to leather accessories to furniture. An unfortunate side effect of their widespread use is the fact that up to 12% of these dyes are wasted during the dyeing process, and that approximately 20% of this wastage enters the environment (mostly in water supply). Not surprisingly, various approaches have been developed to remove and degrade these carcinogenic dyes from the natural environment. Advanced oxidation processes (AOPs) are the most widely used approach that is employed for dye degradation studies. Over the past few years, there has been an enormous amount of work that has been done with AOPs and as a result various kinds of AOPs have been developed. The aim of this review is to address the fundamentals of one kind of AOP, namely, photocatalytic, and how it is used for dye degradations in aqueous suspensions using TiO2 as a catalyst. Since AOPs rely on the generation and subsequent reaction of highly reactive oxygen radicals with dyes, there are many factors that can affect the efficiency of this process. Hence, this review will attempt to summarize and highlight the effect of a variety of conditions on TiO2-photocatalysed decoloration of dyes, such as amount of catalyst, reaction pH, light intensity, concentration of organic dye, and the presence of additives such as ions. This review also summarizes the degradation pathways that azo dyes undergo, with some of the intermediates that are generated during their degradation. Finally, a survey is presented of the various classes of dyes and their relative ease of degradation by AOPs. © 2009 Elsevier B.V. All rights reserved.","author":[{"dropping-particle":"","family":"Rauf","given":"M. A.","non-dropping-particle":"","parse-names":false,"suffix":""},{"dropping-particle":"","family":"Ashraf","given":"S. Salman","non-dropping-particle":"","parse-names":false,"suffix":""}],"container-title":"Chemical Engineering Journal","id":"ITEM-1","issue":"1-3","issued":{"date-parts":[["2009"]]},"page":"10-18","title":"Fundamental principles and application of heterogeneous photocatalytic degradation of dyes in solution","type":"article-journal","volume":"151"},"uris":["http://www.mendeley.com/documents/?uuid=a36872db-b40b-4966-b63e-8792c69fce1f"]}],"mendeley":{"formattedCitation":"[5]","plainTextFormattedCitation":"[5]","previouslyFormattedCitation":"[5]"},"properties":{"noteIndex":0},"schema":"https://github.com/citation-style-language/schema/raw/master/csl-citation.json"}</w:instrText>
      </w:r>
      <w:r w:rsidR="001E370F" w:rsidRPr="00F169B6">
        <w:rPr>
          <w:rFonts w:ascii="Times New Roman" w:eastAsia="Times New Roman" w:hAnsi="Times New Roman" w:cs="Times New Roman"/>
          <w:sz w:val="28"/>
          <w:szCs w:val="28"/>
        </w:rPr>
        <w:fldChar w:fldCharType="separate"/>
      </w:r>
      <w:r w:rsidR="001E370F" w:rsidRPr="00F169B6">
        <w:rPr>
          <w:rFonts w:ascii="Times New Roman" w:eastAsia="Times New Roman" w:hAnsi="Times New Roman" w:cs="Times New Roman"/>
          <w:noProof/>
          <w:sz w:val="28"/>
          <w:szCs w:val="28"/>
        </w:rPr>
        <w:t>[5]</w:t>
      </w:r>
      <w:r w:rsidR="001E370F" w:rsidRPr="00F169B6">
        <w:rPr>
          <w:rFonts w:ascii="Times New Roman" w:eastAsia="Times New Roman" w:hAnsi="Times New Roman" w:cs="Times New Roman"/>
          <w:sz w:val="28"/>
          <w:szCs w:val="28"/>
        </w:rPr>
        <w:fldChar w:fldCharType="end"/>
      </w:r>
      <w:r w:rsidRPr="00F169B6">
        <w:rPr>
          <w:rFonts w:ascii="Times New Roman" w:eastAsia="Times New Roman" w:hAnsi="Times New Roman" w:cs="Times New Roman"/>
          <w:sz w:val="28"/>
          <w:szCs w:val="28"/>
        </w:rPr>
        <w:t>.</w:t>
      </w:r>
    </w:p>
    <w:p w14:paraId="022FC27E" w14:textId="77777777" w:rsidR="00C87105" w:rsidRPr="00F169B6" w:rsidRDefault="00C87105" w:rsidP="00F169B6">
      <w:pPr>
        <w:tabs>
          <w:tab w:val="left" w:pos="851"/>
        </w:tabs>
        <w:spacing w:after="0" w:line="240" w:lineRule="auto"/>
        <w:ind w:firstLine="567"/>
        <w:jc w:val="both"/>
        <w:rPr>
          <w:rFonts w:ascii="Times New Roman" w:eastAsia="Times New Roman" w:hAnsi="Times New Roman" w:cs="Times New Roman"/>
          <w:sz w:val="28"/>
          <w:szCs w:val="28"/>
        </w:rPr>
      </w:pPr>
    </w:p>
    <w:tbl>
      <w:tblPr>
        <w:tblStyle w:val="31"/>
        <w:tblW w:w="934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345"/>
      </w:tblGrid>
      <w:tr w:rsidR="00CC0401" w:rsidRPr="00F169B6" w14:paraId="5EF949D1" w14:textId="77777777">
        <w:tc>
          <w:tcPr>
            <w:tcW w:w="9345" w:type="dxa"/>
          </w:tcPr>
          <w:p w14:paraId="7D4519BC" w14:textId="299B3E9D" w:rsidR="00C87105" w:rsidRPr="00F169B6" w:rsidRDefault="001B609F" w:rsidP="00F169B6">
            <w:pPr>
              <w:tabs>
                <w:tab w:val="left" w:pos="851"/>
              </w:tabs>
              <w:spacing w:after="0" w:line="240" w:lineRule="auto"/>
              <w:ind w:firstLine="567"/>
              <w:jc w:val="center"/>
              <w:rPr>
                <w:rFonts w:ascii="Times New Roman" w:eastAsia="Times New Roman" w:hAnsi="Times New Roman" w:cs="Times New Roman"/>
                <w:sz w:val="28"/>
                <w:szCs w:val="28"/>
              </w:rPr>
            </w:pPr>
            <w:r w:rsidRPr="00F169B6">
              <w:rPr>
                <w:rFonts w:ascii="Times New Roman" w:eastAsia="Times New Roman" w:hAnsi="Times New Roman" w:cs="Times New Roman"/>
                <w:noProof/>
                <w:sz w:val="28"/>
                <w:szCs w:val="28"/>
                <w:lang w:val="en-US" w:eastAsia="en-US"/>
              </w:rPr>
              <w:drawing>
                <wp:inline distT="0" distB="0" distL="0" distR="0" wp14:anchorId="43BDD56A" wp14:editId="334A91BC">
                  <wp:extent cx="3324225" cy="2331152"/>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30942" cy="2335862"/>
                          </a:xfrm>
                          <a:prstGeom prst="rect">
                            <a:avLst/>
                          </a:prstGeom>
                        </pic:spPr>
                      </pic:pic>
                    </a:graphicData>
                  </a:graphic>
                </wp:inline>
              </w:drawing>
            </w:r>
          </w:p>
        </w:tc>
      </w:tr>
      <w:tr w:rsidR="00C87105" w:rsidRPr="00F169B6" w14:paraId="1F61BC68" w14:textId="77777777">
        <w:tc>
          <w:tcPr>
            <w:tcW w:w="9345" w:type="dxa"/>
          </w:tcPr>
          <w:p w14:paraId="1C91C5E6" w14:textId="3353CD06" w:rsidR="00C87105" w:rsidRPr="0026387A" w:rsidRDefault="00622A53" w:rsidP="00F169B6">
            <w:pPr>
              <w:tabs>
                <w:tab w:val="left" w:pos="851"/>
              </w:tabs>
              <w:spacing w:after="0" w:line="240" w:lineRule="auto"/>
              <w:ind w:firstLine="567"/>
              <w:jc w:val="center"/>
              <w:rPr>
                <w:rFonts w:ascii="Times New Roman" w:eastAsia="Times New Roman" w:hAnsi="Times New Roman" w:cs="Times New Roman"/>
                <w:sz w:val="28"/>
                <w:szCs w:val="28"/>
              </w:rPr>
            </w:pPr>
            <w:r w:rsidRPr="00F169B6">
              <w:rPr>
                <w:rFonts w:ascii="Times New Roman" w:hAnsi="Times New Roman" w:cs="Times New Roman"/>
                <w:sz w:val="28"/>
                <w:szCs w:val="28"/>
                <w:lang w:val="kk-KZ"/>
              </w:rPr>
              <w:t>1.</w:t>
            </w:r>
            <w:r w:rsidR="0095209B" w:rsidRPr="00F169B6">
              <w:rPr>
                <w:rFonts w:ascii="Times New Roman" w:eastAsia="Times New Roman" w:hAnsi="Times New Roman" w:cs="Times New Roman"/>
                <w:bCs/>
                <w:sz w:val="28"/>
                <w:szCs w:val="28"/>
              </w:rPr>
              <w:t>1-сурет.</w:t>
            </w:r>
            <w:r w:rsidR="0095209B" w:rsidRPr="00F169B6">
              <w:rPr>
                <w:rFonts w:ascii="Times New Roman" w:eastAsia="Times New Roman" w:hAnsi="Times New Roman" w:cs="Times New Roman"/>
                <w:sz w:val="28"/>
                <w:szCs w:val="28"/>
              </w:rPr>
              <w:t xml:space="preserve"> TiO</w:t>
            </w:r>
            <w:r w:rsidR="0095209B" w:rsidRPr="00F169B6">
              <w:rPr>
                <w:rFonts w:ascii="Times New Roman" w:eastAsia="Times New Roman" w:hAnsi="Times New Roman" w:cs="Times New Roman"/>
                <w:sz w:val="28"/>
                <w:szCs w:val="28"/>
                <w:vertAlign w:val="subscript"/>
              </w:rPr>
              <w:t>2</w:t>
            </w:r>
            <w:r w:rsidR="0095209B" w:rsidRPr="00F169B6">
              <w:rPr>
                <w:rFonts w:ascii="Times New Roman" w:eastAsia="Times New Roman" w:hAnsi="Times New Roman" w:cs="Times New Roman"/>
                <w:sz w:val="28"/>
                <w:szCs w:val="28"/>
              </w:rPr>
              <w:t xml:space="preserve"> </w:t>
            </w:r>
            <w:proofErr w:type="spellStart"/>
            <w:r w:rsidR="0095209B" w:rsidRPr="00F169B6">
              <w:rPr>
                <w:rFonts w:ascii="Times New Roman" w:eastAsia="Times New Roman" w:hAnsi="Times New Roman" w:cs="Times New Roman"/>
                <w:sz w:val="28"/>
                <w:szCs w:val="28"/>
              </w:rPr>
              <w:t>анатаз</w:t>
            </w:r>
            <w:proofErr w:type="spellEnd"/>
            <w:r w:rsidR="0095209B" w:rsidRPr="00F169B6">
              <w:rPr>
                <w:rFonts w:ascii="Times New Roman" w:eastAsia="Times New Roman" w:hAnsi="Times New Roman" w:cs="Times New Roman"/>
                <w:sz w:val="28"/>
                <w:szCs w:val="28"/>
              </w:rPr>
              <w:t xml:space="preserve"> және </w:t>
            </w:r>
            <w:proofErr w:type="spellStart"/>
            <w:r w:rsidR="0095209B" w:rsidRPr="00F169B6">
              <w:rPr>
                <w:rFonts w:ascii="Times New Roman" w:eastAsia="Times New Roman" w:hAnsi="Times New Roman" w:cs="Times New Roman"/>
                <w:sz w:val="28"/>
                <w:szCs w:val="28"/>
              </w:rPr>
              <w:t>рутил</w:t>
            </w:r>
            <w:proofErr w:type="spellEnd"/>
            <w:r w:rsidR="0095209B" w:rsidRPr="00F169B6">
              <w:rPr>
                <w:rFonts w:ascii="Times New Roman" w:eastAsia="Times New Roman" w:hAnsi="Times New Roman" w:cs="Times New Roman"/>
                <w:sz w:val="28"/>
                <w:szCs w:val="28"/>
              </w:rPr>
              <w:t xml:space="preserve"> фазалары мысалында валенттік және өткізгіштік аймақтар шекарасында электрон</w:t>
            </w:r>
            <w:r w:rsidR="004076C3" w:rsidRPr="00F169B6">
              <w:rPr>
                <w:rFonts w:ascii="Times New Roman" w:eastAsia="Times New Roman" w:hAnsi="Times New Roman" w:cs="Times New Roman"/>
                <w:sz w:val="28"/>
                <w:szCs w:val="28"/>
                <w:lang w:val="kk-KZ"/>
              </w:rPr>
              <w:t>-</w:t>
            </w:r>
            <w:r w:rsidR="0095209B" w:rsidRPr="00F169B6">
              <w:rPr>
                <w:rFonts w:ascii="Times New Roman" w:eastAsia="Times New Roman" w:hAnsi="Times New Roman" w:cs="Times New Roman"/>
                <w:sz w:val="28"/>
                <w:szCs w:val="28"/>
              </w:rPr>
              <w:t xml:space="preserve">тесік жұптарының генерациясы </w:t>
            </w:r>
            <w:r w:rsidR="0026387A" w:rsidRPr="0026387A">
              <w:rPr>
                <w:rFonts w:ascii="Times New Roman" w:eastAsia="Times New Roman" w:hAnsi="Times New Roman" w:cs="Times New Roman"/>
                <w:sz w:val="28"/>
                <w:szCs w:val="28"/>
              </w:rPr>
              <w:t>(</w:t>
            </w:r>
            <w:r w:rsidR="0026387A" w:rsidRPr="0026387A">
              <w:rPr>
                <w:rFonts w:ascii="Times New Roman" w:eastAsia="Times New Roman" w:hAnsi="Times New Roman" w:cs="Times New Roman"/>
                <w:sz w:val="28"/>
                <w:szCs w:val="28"/>
              </w:rPr>
              <w:t xml:space="preserve">Сурет </w:t>
            </w:r>
            <w:r w:rsidR="0026387A" w:rsidRPr="00F169B6">
              <w:rPr>
                <w:rFonts w:ascii="Times New Roman" w:eastAsia="Times New Roman" w:hAnsi="Times New Roman" w:cs="Times New Roman"/>
                <w:sz w:val="28"/>
                <w:szCs w:val="28"/>
              </w:rPr>
              <w:fldChar w:fldCharType="begin" w:fldLock="1"/>
            </w:r>
            <w:r w:rsidR="0026387A" w:rsidRPr="00F169B6">
              <w:rPr>
                <w:rFonts w:ascii="Times New Roman" w:eastAsia="Times New Roman" w:hAnsi="Times New Roman" w:cs="Times New Roman"/>
                <w:sz w:val="28"/>
                <w:szCs w:val="28"/>
              </w:rPr>
              <w:instrText>ADDIN CSL_CITATION {"citationItems":[{"id":"ITEM-1","itemData":{"DOI":"10.1021/acs.chemrev.7b00161","ISSN":"15206890","PMID":"28777548","abstract":"The detection methods and generation mechanisms of the intrinsic reactive oxygen species (ROS), i.e., superoxide anion radical (•O2-), hydrogen peroxide (H2O2), singlet oxygen (1O2), and hydroxyl radical (•OH) in photocatalysis, were surveyed comprehensively. Consequently, the major photocatalyst used in heterogeneous photocatalytic systems was found to be TiO2. However, besides TiO2 some representative photocatalysts were also involved in the discussion. Among the various issues we focused on the detection methods and generation reactions of ROS in the aqueous suspensions of photocatalysts. On the careful account of the experimental results presented so far, we proposed the following apprehension: adsorbed •OH could be regarded as trapped holes, which are involved in a rapid adsorption-desorption equilibrium at the TiO2-solution interface. Because the equilibrium shifts to the adsorption side, trapped holes must be actually the dominant oxidation species whereas •OH in solution would exert the reactivity mainly for nonadsorbed reactants. The most probable routes of generating intrinsic ROS at the surfaces of two polymorphs of TiO2, anatase and rutile, were discussed along with some plausible rational reaction processes. In addition to the four major ROS, three ROS, that is organic peroxides, ozone, and nitric oxide, which are less common in photocatalysis are also briefly reviewed.","author":[{"dropping-particle":"","family":"Nosaka","given":"Yoshio","non-dropping-particle":"","parse-names":false,"suffix":""},{"dropping-particle":"","family":"Nosaka","given":"Atsuko Y.","non-dropping-particle":"","parse-names":false,"suffix":""}],"container-title":"Chemical Reviews","id":"ITEM-1","issue":"17","issued":{"date-parts":[["2017"]]},"page":"11302-11336","title":"Generation and Detection of Reactive Oxygen Species in Photocatalysis","type":"article-journal","volume":"117"},"uris":["http://www.mendeley.com/documents/?uuid=de362fa3-ab94-48b8-8508-6cd99a9636d3"]}],"mendeley":{"formattedCitation":"[6]","plainTextFormattedCitation":"[6]","previouslyFormattedCitation":"[6]"},"properties":{"noteIndex":0},"schema":"https://github.com/citation-style-language/schema/raw/master/csl-citation.json"}</w:instrText>
            </w:r>
            <w:r w:rsidR="0026387A" w:rsidRPr="00F169B6">
              <w:rPr>
                <w:rFonts w:ascii="Times New Roman" w:eastAsia="Times New Roman" w:hAnsi="Times New Roman" w:cs="Times New Roman"/>
                <w:sz w:val="28"/>
                <w:szCs w:val="28"/>
              </w:rPr>
              <w:fldChar w:fldCharType="separate"/>
            </w:r>
            <w:r w:rsidR="0026387A" w:rsidRPr="00F169B6">
              <w:rPr>
                <w:rFonts w:ascii="Times New Roman" w:eastAsia="Times New Roman" w:hAnsi="Times New Roman" w:cs="Times New Roman"/>
                <w:noProof/>
                <w:sz w:val="28"/>
                <w:szCs w:val="28"/>
              </w:rPr>
              <w:t>[6]</w:t>
            </w:r>
            <w:r w:rsidR="0026387A" w:rsidRPr="00F169B6">
              <w:rPr>
                <w:rFonts w:ascii="Times New Roman" w:eastAsia="Times New Roman" w:hAnsi="Times New Roman" w:cs="Times New Roman"/>
                <w:sz w:val="28"/>
                <w:szCs w:val="28"/>
              </w:rPr>
              <w:fldChar w:fldCharType="end"/>
            </w:r>
            <w:r w:rsidR="0026387A" w:rsidRPr="0026387A">
              <w:rPr>
                <w:rFonts w:ascii="Times New Roman" w:eastAsia="Times New Roman" w:hAnsi="Times New Roman" w:cs="Times New Roman"/>
                <w:sz w:val="28"/>
                <w:szCs w:val="28"/>
              </w:rPr>
              <w:t>-т</w:t>
            </w:r>
            <w:r w:rsidR="0026387A">
              <w:rPr>
                <w:rFonts w:ascii="Times New Roman" w:eastAsia="Times New Roman" w:hAnsi="Times New Roman" w:cs="Times New Roman"/>
                <w:sz w:val="28"/>
                <w:szCs w:val="28"/>
                <w:lang w:val="kk-KZ"/>
              </w:rPr>
              <w:t>а</w:t>
            </w:r>
            <w:r w:rsidR="0026387A" w:rsidRPr="0026387A">
              <w:rPr>
                <w:rFonts w:ascii="Times New Roman" w:eastAsia="Times New Roman" w:hAnsi="Times New Roman" w:cs="Times New Roman"/>
                <w:sz w:val="28"/>
                <w:szCs w:val="28"/>
              </w:rPr>
              <w:t xml:space="preserve">н </w:t>
            </w:r>
            <w:r w:rsidR="0026387A" w:rsidRPr="0026387A">
              <w:rPr>
                <w:rFonts w:ascii="Times New Roman" w:eastAsia="Times New Roman" w:hAnsi="Times New Roman" w:cs="Times New Roman"/>
                <w:sz w:val="28"/>
                <w:szCs w:val="28"/>
              </w:rPr>
              <w:t xml:space="preserve">ACS </w:t>
            </w:r>
            <w:proofErr w:type="spellStart"/>
            <w:r w:rsidR="0026387A" w:rsidRPr="0026387A">
              <w:rPr>
                <w:rFonts w:ascii="Times New Roman" w:eastAsia="Times New Roman" w:hAnsi="Times New Roman" w:cs="Times New Roman"/>
                <w:sz w:val="28"/>
                <w:szCs w:val="28"/>
              </w:rPr>
              <w:t>Publications</w:t>
            </w:r>
            <w:proofErr w:type="spellEnd"/>
            <w:r w:rsidR="0026387A" w:rsidRPr="0026387A">
              <w:rPr>
                <w:rFonts w:ascii="Times New Roman" w:eastAsia="Times New Roman" w:hAnsi="Times New Roman" w:cs="Times New Roman"/>
                <w:sz w:val="28"/>
                <w:szCs w:val="28"/>
              </w:rPr>
              <w:t xml:space="preserve"> рұқсатымен көшірілген</w:t>
            </w:r>
            <w:r w:rsidR="0026387A" w:rsidRPr="0026387A">
              <w:rPr>
                <w:rFonts w:ascii="Times New Roman" w:eastAsia="Times New Roman" w:hAnsi="Times New Roman" w:cs="Times New Roman"/>
                <w:sz w:val="28"/>
                <w:szCs w:val="28"/>
              </w:rPr>
              <w:t>)</w:t>
            </w:r>
          </w:p>
        </w:tc>
      </w:tr>
    </w:tbl>
    <w:p w14:paraId="3ABB289C" w14:textId="77777777"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lastRenderedPageBreak/>
        <w:t xml:space="preserve">Гетерогенді </w:t>
      </w:r>
      <w:proofErr w:type="spellStart"/>
      <w:r w:rsidRPr="00F169B6">
        <w:rPr>
          <w:rFonts w:ascii="Times New Roman" w:eastAsia="Times New Roman" w:hAnsi="Times New Roman" w:cs="Times New Roman"/>
          <w:sz w:val="28"/>
          <w:szCs w:val="28"/>
        </w:rPr>
        <w:t>фотокатализ</w:t>
      </w:r>
      <w:proofErr w:type="spellEnd"/>
      <w:r w:rsidRPr="00F169B6">
        <w:rPr>
          <w:rFonts w:ascii="Times New Roman" w:eastAsia="Times New Roman" w:hAnsi="Times New Roman" w:cs="Times New Roman"/>
          <w:sz w:val="28"/>
          <w:szCs w:val="28"/>
        </w:rPr>
        <w:t xml:space="preserve"> үдерісінің жалпы схемасы келесі кезеңдерді қамтиды:</w:t>
      </w:r>
    </w:p>
    <w:p w14:paraId="3911B8C5" w14:textId="175F794E" w:rsidR="00C87105" w:rsidRPr="00F169B6" w:rsidRDefault="0095209B" w:rsidP="00F169B6">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 xml:space="preserve">жарықты сіңіру </w:t>
      </w:r>
      <w:proofErr w:type="spellStart"/>
      <w:r w:rsidRPr="00F169B6">
        <w:rPr>
          <w:rFonts w:ascii="Times New Roman" w:eastAsia="Times New Roman" w:hAnsi="Times New Roman" w:cs="Times New Roman"/>
          <w:sz w:val="28"/>
          <w:szCs w:val="28"/>
        </w:rPr>
        <w:t>hv</w:t>
      </w:r>
      <w:r w:rsidR="00F169B6" w:rsidRPr="00F169B6">
        <w:rPr>
          <w:rFonts w:ascii="Cambria Math" w:hAnsi="Cambria Math" w:cs="Cambria Math"/>
          <w:sz w:val="28"/>
          <w:szCs w:val="28"/>
        </w:rPr>
        <w:t>≥</w:t>
      </w:r>
      <w:r w:rsidRPr="00F169B6">
        <w:rPr>
          <w:rFonts w:ascii="Times New Roman" w:eastAsia="Times New Roman" w:hAnsi="Times New Roman" w:cs="Times New Roman"/>
          <w:sz w:val="28"/>
          <w:szCs w:val="28"/>
        </w:rPr>
        <w:t>E</w:t>
      </w:r>
      <w:r w:rsidRPr="00F169B6">
        <w:rPr>
          <w:rFonts w:ascii="Times New Roman" w:eastAsia="Times New Roman" w:hAnsi="Times New Roman" w:cs="Times New Roman"/>
          <w:sz w:val="28"/>
          <w:szCs w:val="28"/>
          <w:vertAlign w:val="subscript"/>
        </w:rPr>
        <w:t>g</w:t>
      </w:r>
      <w:proofErr w:type="spellEnd"/>
      <w:r w:rsidRPr="00F169B6">
        <w:rPr>
          <w:rFonts w:ascii="Times New Roman" w:eastAsia="Times New Roman" w:hAnsi="Times New Roman" w:cs="Times New Roman"/>
          <w:sz w:val="28"/>
          <w:szCs w:val="28"/>
        </w:rPr>
        <w:t>;</w:t>
      </w:r>
    </w:p>
    <w:p w14:paraId="77EA3E12" w14:textId="59CE8CBB" w:rsidR="00C87105" w:rsidRPr="00F169B6" w:rsidRDefault="0095209B" w:rsidP="00F169B6">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электрон</w:t>
      </w:r>
      <w:r w:rsidR="004076C3" w:rsidRPr="00F169B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rPr>
        <w:t xml:space="preserve">тесік жұптарының генерациясы </w:t>
      </w:r>
      <w:r w:rsidR="001E370F" w:rsidRPr="00F169B6">
        <w:rPr>
          <w:rFonts w:ascii="Times New Roman" w:eastAsia="Times New Roman" w:hAnsi="Times New Roman" w:cs="Times New Roman"/>
          <w:sz w:val="28"/>
          <w:szCs w:val="28"/>
        </w:rPr>
        <w:fldChar w:fldCharType="begin" w:fldLock="1"/>
      </w:r>
      <w:r w:rsidR="001E370F" w:rsidRPr="00F169B6">
        <w:rPr>
          <w:rFonts w:ascii="Times New Roman" w:eastAsia="Times New Roman" w:hAnsi="Times New Roman" w:cs="Times New Roman"/>
          <w:sz w:val="28"/>
          <w:szCs w:val="28"/>
        </w:rPr>
        <w:instrText>ADDIN CSL_CITATION {"citationItems":[{"id":"ITEM-1","itemData":{"DOI":"10.1021/acs.chemrev.7b00161","ISSN":"15206890","PMID":"28777548","abstract":"The detection methods and generation mechanisms of the intrinsic reactive oxygen species (ROS), i.e., superoxide anion radical (•O2-), hydrogen peroxide (H2O2), singlet oxygen (1O2), and hydroxyl radical (•OH) in photocatalysis, were surveyed comprehensively. Consequently, the major photocatalyst used in heterogeneous photocatalytic systems was found to be TiO2. However, besides TiO2 some representative photocatalysts were also involved in the discussion. Among the various issues we focused on the detection methods and generation reactions of ROS in the aqueous suspensions of photocatalysts. On the careful account of the experimental results presented so far, we proposed the following apprehension: adsorbed •OH could be regarded as trapped holes, which are involved in a rapid adsorption-desorption equilibrium at the TiO2-solution interface. Because the equilibrium shifts to the adsorption side, trapped holes must be actually the dominant oxidation species whereas •OH in solution would exert the reactivity mainly for nonadsorbed reactants. The most probable routes of generating intrinsic ROS at the surfaces of two polymorphs of TiO2, anatase and rutile, were discussed along with some plausible rational reaction processes. In addition to the four major ROS, three ROS, that is organic peroxides, ozone, and nitric oxide, which are less common in photocatalysis are also briefly reviewed.","author":[{"dropping-particle":"","family":"Nosaka","given":"Yoshio","non-dropping-particle":"","parse-names":false,"suffix":""},{"dropping-particle":"","family":"Nosaka","given":"Atsuko Y.","non-dropping-particle":"","parse-names":false,"suffix":""}],"container-title":"Chemical Reviews","id":"ITEM-1","issue":"17","issued":{"date-parts":[["2017"]]},"page":"11302-11336","title":"Generation and Detection of Reactive Oxygen Species in Photocatalysis","type":"article-journal","volume":"117"},"uris":["http://www.mendeley.com/documents/?uuid=de362fa3-ab94-48b8-8508-6cd99a9636d3"]}],"mendeley":{"formattedCitation":"[6]","plainTextFormattedCitation":"[6]","previouslyFormattedCitation":"[6]"},"properties":{"noteIndex":0},"schema":"https://github.com/citation-style-language/schema/raw/master/csl-citation.json"}</w:instrText>
      </w:r>
      <w:r w:rsidR="001E370F" w:rsidRPr="00F169B6">
        <w:rPr>
          <w:rFonts w:ascii="Times New Roman" w:eastAsia="Times New Roman" w:hAnsi="Times New Roman" w:cs="Times New Roman"/>
          <w:sz w:val="28"/>
          <w:szCs w:val="28"/>
        </w:rPr>
        <w:fldChar w:fldCharType="separate"/>
      </w:r>
      <w:r w:rsidR="001E370F" w:rsidRPr="00F169B6">
        <w:rPr>
          <w:rFonts w:ascii="Times New Roman" w:eastAsia="Times New Roman" w:hAnsi="Times New Roman" w:cs="Times New Roman"/>
          <w:noProof/>
          <w:sz w:val="28"/>
          <w:szCs w:val="28"/>
        </w:rPr>
        <w:t>[6]</w:t>
      </w:r>
      <w:r w:rsidR="001E370F" w:rsidRPr="00F169B6">
        <w:rPr>
          <w:rFonts w:ascii="Times New Roman" w:eastAsia="Times New Roman" w:hAnsi="Times New Roman" w:cs="Times New Roman"/>
          <w:sz w:val="28"/>
          <w:szCs w:val="28"/>
        </w:rPr>
        <w:fldChar w:fldCharType="end"/>
      </w:r>
      <w:r w:rsidRPr="00F169B6">
        <w:rPr>
          <w:rFonts w:ascii="Times New Roman" w:eastAsia="Times New Roman" w:hAnsi="Times New Roman" w:cs="Times New Roman"/>
          <w:sz w:val="28"/>
          <w:szCs w:val="28"/>
        </w:rPr>
        <w:t>: </w:t>
      </w:r>
    </w:p>
    <w:p w14:paraId="705C36F1" w14:textId="60DCF293" w:rsidR="00C87105" w:rsidRPr="00544684" w:rsidRDefault="0095209B" w:rsidP="00F169B6">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rPr>
        <w:t>TiO</w:t>
      </w:r>
      <w:r w:rsidRPr="00F169B6">
        <w:rPr>
          <w:rFonts w:ascii="Times New Roman" w:eastAsia="Times New Roman" w:hAnsi="Times New Roman" w:cs="Times New Roman"/>
          <w:sz w:val="28"/>
          <w:szCs w:val="28"/>
          <w:vertAlign w:val="subscript"/>
        </w:rPr>
        <w:t>2</w:t>
      </w:r>
      <w:sdt>
        <w:sdtPr>
          <w:rPr>
            <w:rFonts w:ascii="Times New Roman" w:hAnsi="Times New Roman" w:cs="Times New Roman"/>
            <w:sz w:val="28"/>
            <w:szCs w:val="28"/>
          </w:rPr>
          <w:tag w:val="goog_rdk_1"/>
          <w:id w:val="1247807162"/>
        </w:sdtPr>
        <w:sdtEndPr/>
        <w:sdtContent>
          <w:r w:rsidRPr="00F169B6">
            <w:rPr>
              <w:rFonts w:ascii="Times New Roman" w:eastAsia="Cardo" w:hAnsi="Times New Roman" w:cs="Times New Roman"/>
              <w:sz w:val="28"/>
              <w:szCs w:val="28"/>
            </w:rPr>
            <w:t xml:space="preserve"> + </w:t>
          </w:r>
          <w:proofErr w:type="spellStart"/>
          <w:r w:rsidRPr="00F169B6">
            <w:rPr>
              <w:rFonts w:ascii="Times New Roman" w:eastAsia="Cardo" w:hAnsi="Times New Roman" w:cs="Times New Roman"/>
              <w:sz w:val="28"/>
              <w:szCs w:val="28"/>
            </w:rPr>
            <w:t>hv</w:t>
          </w:r>
          <w:proofErr w:type="spellEnd"/>
          <w:r w:rsidRPr="00F169B6">
            <w:rPr>
              <w:rFonts w:ascii="Times New Roman" w:eastAsia="Cardo" w:hAnsi="Times New Roman" w:cs="Times New Roman"/>
              <w:sz w:val="28"/>
              <w:szCs w:val="28"/>
            </w:rPr>
            <w:t xml:space="preserve"> → h</w:t>
          </w:r>
        </w:sdtContent>
      </w:sdt>
      <w:r w:rsidRPr="00F169B6">
        <w:rPr>
          <w:rFonts w:ascii="Times New Roman" w:eastAsia="Times New Roman" w:hAnsi="Times New Roman" w:cs="Times New Roman"/>
          <w:sz w:val="28"/>
          <w:szCs w:val="28"/>
          <w:vertAlign w:val="superscript"/>
        </w:rPr>
        <w:t>+</w:t>
      </w:r>
      <w:r w:rsidRPr="00F169B6">
        <w:rPr>
          <w:rFonts w:ascii="Times New Roman" w:eastAsia="Times New Roman" w:hAnsi="Times New Roman" w:cs="Times New Roman"/>
          <w:sz w:val="28"/>
          <w:szCs w:val="28"/>
        </w:rPr>
        <w:t xml:space="preserve"> + e</w:t>
      </w:r>
      <w:r w:rsidR="00544684">
        <w:rPr>
          <w:rFonts w:ascii="Times New Roman" w:eastAsia="Times New Roman" w:hAnsi="Times New Roman" w:cs="Times New Roman"/>
          <w:sz w:val="28"/>
          <w:szCs w:val="28"/>
          <w:vertAlign w:val="superscript"/>
          <w:lang w:val="kk-KZ"/>
        </w:rPr>
        <w:t>–</w:t>
      </w:r>
    </w:p>
    <w:p w14:paraId="1CB4A5E0" w14:textId="77777777" w:rsidR="00C87105" w:rsidRPr="00F169B6" w:rsidRDefault="0095209B" w:rsidP="00F169B6">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 xml:space="preserve">заряд тасымалдаушылардың </w:t>
      </w:r>
      <w:proofErr w:type="spellStart"/>
      <w:r w:rsidRPr="00F169B6">
        <w:rPr>
          <w:rFonts w:ascii="Times New Roman" w:eastAsia="Times New Roman" w:hAnsi="Times New Roman" w:cs="Times New Roman"/>
          <w:sz w:val="28"/>
          <w:szCs w:val="28"/>
        </w:rPr>
        <w:t>фотокатализатор</w:t>
      </w:r>
      <w:proofErr w:type="spellEnd"/>
      <w:r w:rsidRPr="00F169B6">
        <w:rPr>
          <w:rFonts w:ascii="Times New Roman" w:eastAsia="Times New Roman" w:hAnsi="Times New Roman" w:cs="Times New Roman"/>
          <w:sz w:val="28"/>
          <w:szCs w:val="28"/>
        </w:rPr>
        <w:t xml:space="preserve"> бетіне қарай миграциясы;</w:t>
      </w:r>
    </w:p>
    <w:p w14:paraId="594C529F" w14:textId="33038A48" w:rsidR="00C87105" w:rsidRPr="00F169B6" w:rsidRDefault="0095209B" w:rsidP="00F169B6">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 xml:space="preserve">заряд тасымалдаушылардың </w:t>
      </w:r>
      <w:proofErr w:type="spellStart"/>
      <w:r w:rsidRPr="00F169B6">
        <w:rPr>
          <w:rFonts w:ascii="Times New Roman" w:eastAsia="Times New Roman" w:hAnsi="Times New Roman" w:cs="Times New Roman"/>
          <w:sz w:val="28"/>
          <w:szCs w:val="28"/>
        </w:rPr>
        <w:t>адсорбцияланған</w:t>
      </w:r>
      <w:proofErr w:type="spellEnd"/>
      <w:r w:rsidRPr="00F169B6">
        <w:rPr>
          <w:rFonts w:ascii="Times New Roman" w:eastAsia="Times New Roman" w:hAnsi="Times New Roman" w:cs="Times New Roman"/>
          <w:sz w:val="28"/>
          <w:szCs w:val="28"/>
        </w:rPr>
        <w:t xml:space="preserve"> заттармен беткі реакциялары </w:t>
      </w:r>
      <w:r w:rsidR="001E370F" w:rsidRPr="00F169B6">
        <w:rPr>
          <w:rFonts w:ascii="Times New Roman" w:eastAsia="Times New Roman" w:hAnsi="Times New Roman" w:cs="Times New Roman"/>
          <w:sz w:val="28"/>
          <w:szCs w:val="28"/>
        </w:rPr>
        <w:fldChar w:fldCharType="begin" w:fldLock="1"/>
      </w:r>
      <w:r w:rsidR="001E370F" w:rsidRPr="00F169B6">
        <w:rPr>
          <w:rFonts w:ascii="Times New Roman" w:eastAsia="Times New Roman" w:hAnsi="Times New Roman" w:cs="Times New Roman"/>
          <w:sz w:val="28"/>
          <w:szCs w:val="28"/>
        </w:rPr>
        <w:instrText>ADDIN CSL_CITATION {"citationItems":[{"id":"ITEM-1","itemData":{"DOI":"10.1073/pnas.1907122116","ISSN":"0027-8424","abstract":"The exposed active sites of semiconductor catalysts are essential to the photocatalytic energy conversion efficiency. Here, we applied a quasi-total internal reflection fluorescence microscopy and laser-scanning confocal microscopy to identify the photocatalytic active sites at a single-molecule level and visualized the photogenerated hole–electron pair dynamics on single TiO 2 particle. The experimental results and density functional theory calculations reveal that holes and electrons tend to reach and react at the same surface sites, i.e., crystal edge/corner, owing to the exposed (001) and (101) facets of TiO 2 . These findings offer insights into the nature of photocatalytic active sites and imply an activity-based strategy for rationally engineering catalysts for improved photocatalysis, which could be also applied for other catalytic materials.","author":[{"dropping-particle":"","family":"Wang","given":"Wei-Kang","non-dropping-particle":"","parse-names":false,"suffix":""},{"dropping-particle":"","family":"Chen","given":"Jie-Jie","non-dropping-particle":"","parse-names":false,"suffix":""},{"dropping-particle":"","family":"Lou","given":"Zai-Zhu","non-dropping-particle":"","parse-names":false,"suffix":""},{"dropping-particle":"","family":"Kim","given":"Sooyeon","non-dropping-particle":"","parse-names":false,"suffix":""},{"dropping-particle":"","family":"Fujitsuka","given":"Mamoru","non-dropping-particle":"","parse-names":false,"suffix":""},{"dropping-particle":"","family":"Yu","given":"Han-Qing","non-dropping-particle":"","parse-names":false,"suffix":""},{"dropping-particle":"","family":"Majima","given":"Tetsuro","non-dropping-particle":"","parse-names":false,"suffix":""}],"container-title":"Proceedings of the National Academy of Sciences","id":"ITEM-1","issue":"38","issued":{"date-parts":[["2019","9","17"]]},"page":"18827-18833","title":"Single-molecule and -particle probing crystal edge/corner as highly efficient photocatalytic sites on a single TiO 2 particle","type":"article-journal","volume":"116"},"uris":["http://www.mendeley.com/documents/?uuid=45cce065-c9fe-44a2-8b1a-29c1d9d3fb0e"]}],"mendeley":{"formattedCitation":"[7]","plainTextFormattedCitation":"[7]","previouslyFormattedCitation":"[7]"},"properties":{"noteIndex":0},"schema":"https://github.com/citation-style-language/schema/raw/master/csl-citation.json"}</w:instrText>
      </w:r>
      <w:r w:rsidR="001E370F" w:rsidRPr="00F169B6">
        <w:rPr>
          <w:rFonts w:ascii="Times New Roman" w:eastAsia="Times New Roman" w:hAnsi="Times New Roman" w:cs="Times New Roman"/>
          <w:sz w:val="28"/>
          <w:szCs w:val="28"/>
        </w:rPr>
        <w:fldChar w:fldCharType="separate"/>
      </w:r>
      <w:r w:rsidR="001E370F" w:rsidRPr="00F169B6">
        <w:rPr>
          <w:rFonts w:ascii="Times New Roman" w:eastAsia="Times New Roman" w:hAnsi="Times New Roman" w:cs="Times New Roman"/>
          <w:noProof/>
          <w:sz w:val="28"/>
          <w:szCs w:val="28"/>
        </w:rPr>
        <w:t>[7]</w:t>
      </w:r>
      <w:r w:rsidR="001E370F" w:rsidRPr="00F169B6">
        <w:rPr>
          <w:rFonts w:ascii="Times New Roman" w:eastAsia="Times New Roman" w:hAnsi="Times New Roman" w:cs="Times New Roman"/>
          <w:sz w:val="28"/>
          <w:szCs w:val="28"/>
        </w:rPr>
        <w:fldChar w:fldCharType="end"/>
      </w:r>
      <w:r w:rsidRPr="00F169B6">
        <w:rPr>
          <w:rFonts w:ascii="Times New Roman" w:eastAsia="Times New Roman" w:hAnsi="Times New Roman" w:cs="Times New Roman"/>
          <w:sz w:val="28"/>
          <w:szCs w:val="28"/>
        </w:rPr>
        <w:t>;</w:t>
      </w:r>
    </w:p>
    <w:p w14:paraId="600A8C34" w14:textId="517B0606" w:rsidR="00C87105" w:rsidRPr="00F169B6" w:rsidRDefault="0095209B" w:rsidP="00F169B6">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органикалық ластаушы заттардың соңғы өнімдерге (мысалы, CO</w:t>
      </w:r>
      <w:r w:rsidRPr="00F169B6">
        <w:rPr>
          <w:rFonts w:ascii="Times New Roman" w:eastAsia="Times New Roman" w:hAnsi="Times New Roman" w:cs="Times New Roman"/>
          <w:sz w:val="28"/>
          <w:szCs w:val="28"/>
          <w:vertAlign w:val="subscript"/>
        </w:rPr>
        <w:t>2</w:t>
      </w:r>
      <w:r w:rsidRPr="00F169B6">
        <w:rPr>
          <w:rFonts w:ascii="Times New Roman" w:eastAsia="Times New Roman" w:hAnsi="Times New Roman" w:cs="Times New Roman"/>
          <w:sz w:val="28"/>
          <w:szCs w:val="28"/>
        </w:rPr>
        <w:t xml:space="preserve"> және H</w:t>
      </w:r>
      <w:r w:rsidRPr="00F169B6">
        <w:rPr>
          <w:rFonts w:ascii="Times New Roman" w:eastAsia="Times New Roman" w:hAnsi="Times New Roman" w:cs="Times New Roman"/>
          <w:sz w:val="28"/>
          <w:szCs w:val="28"/>
          <w:vertAlign w:val="subscript"/>
        </w:rPr>
        <w:t>2</w:t>
      </w:r>
      <w:r w:rsidRPr="00F169B6">
        <w:rPr>
          <w:rFonts w:ascii="Times New Roman" w:eastAsia="Times New Roman" w:hAnsi="Times New Roman" w:cs="Times New Roman"/>
          <w:sz w:val="28"/>
          <w:szCs w:val="28"/>
        </w:rPr>
        <w:t xml:space="preserve">O) дейін </w:t>
      </w:r>
      <w:proofErr w:type="spellStart"/>
      <w:r w:rsidRPr="00F169B6">
        <w:rPr>
          <w:rFonts w:ascii="Times New Roman" w:eastAsia="Times New Roman" w:hAnsi="Times New Roman" w:cs="Times New Roman"/>
          <w:sz w:val="28"/>
          <w:szCs w:val="28"/>
        </w:rPr>
        <w:t>фотодеградациясы</w:t>
      </w:r>
      <w:proofErr w:type="spellEnd"/>
      <w:r w:rsidRPr="00F169B6">
        <w:rPr>
          <w:rFonts w:ascii="Times New Roman" w:eastAsia="Times New Roman" w:hAnsi="Times New Roman" w:cs="Times New Roman"/>
          <w:sz w:val="28"/>
          <w:szCs w:val="28"/>
        </w:rPr>
        <w:t xml:space="preserve"> </w:t>
      </w:r>
      <w:r w:rsidR="001E370F" w:rsidRPr="00F169B6">
        <w:rPr>
          <w:rFonts w:ascii="Times New Roman" w:eastAsia="Times New Roman" w:hAnsi="Times New Roman" w:cs="Times New Roman"/>
          <w:sz w:val="28"/>
          <w:szCs w:val="28"/>
        </w:rPr>
        <w:fldChar w:fldCharType="begin" w:fldLock="1"/>
      </w:r>
      <w:r w:rsidR="001E370F" w:rsidRPr="00F169B6">
        <w:rPr>
          <w:rFonts w:ascii="Times New Roman" w:eastAsia="Times New Roman" w:hAnsi="Times New Roman" w:cs="Times New Roman"/>
          <w:sz w:val="28"/>
          <w:szCs w:val="28"/>
        </w:rPr>
        <w:instrText>ADDIN CSL_CITATION {"citationItems":[{"id":"ITEM-1","itemData":{"DOI":"10.1021/cr00033a004","ISSN":"15206890","author":[{"dropping-particle":"","family":"Hoffmann","given":"Michael R.","non-dropping-particle":"","parse-names":false,"suffix":""},{"dropping-particle":"","family":"Martin","given":"Scot T.","non-dropping-particle":"","parse-names":false,"suffix":""},{"dropping-particle":"","family":"Choi","given":"Wonyong","non-dropping-particle":"","parse-names":false,"suffix":""},{"dropping-particle":"","family":"Bahnemann","given":"Detlef W.","non-dropping-particle":"","parse-names":false,"suffix":""}],"container-title":"Chemical Reviews","id":"ITEM-1","issue":"1","issued":{"date-parts":[["1995"]]},"page":"69-96","title":"Environmental Applications of Semiconductor Photocatalysis","type":"article-journal","volume":"95"},"uris":["http://www.mendeley.com/documents/?uuid=ebce1310-f2da-4968-9222-84232c3308e0"]}],"mendeley":{"formattedCitation":"[8]","plainTextFormattedCitation":"[8]","previouslyFormattedCitation":"[8]"},"properties":{"noteIndex":0},"schema":"https://github.com/citation-style-language/schema/raw/master/csl-citation.json"}</w:instrText>
      </w:r>
      <w:r w:rsidR="001E370F" w:rsidRPr="00F169B6">
        <w:rPr>
          <w:rFonts w:ascii="Times New Roman" w:eastAsia="Times New Roman" w:hAnsi="Times New Roman" w:cs="Times New Roman"/>
          <w:sz w:val="28"/>
          <w:szCs w:val="28"/>
        </w:rPr>
        <w:fldChar w:fldCharType="separate"/>
      </w:r>
      <w:r w:rsidR="001E370F" w:rsidRPr="00F169B6">
        <w:rPr>
          <w:rFonts w:ascii="Times New Roman" w:eastAsia="Times New Roman" w:hAnsi="Times New Roman" w:cs="Times New Roman"/>
          <w:noProof/>
          <w:sz w:val="28"/>
          <w:szCs w:val="28"/>
        </w:rPr>
        <w:t>[8]</w:t>
      </w:r>
      <w:r w:rsidR="001E370F" w:rsidRPr="00F169B6">
        <w:rPr>
          <w:rFonts w:ascii="Times New Roman" w:eastAsia="Times New Roman" w:hAnsi="Times New Roman" w:cs="Times New Roman"/>
          <w:sz w:val="28"/>
          <w:szCs w:val="28"/>
        </w:rPr>
        <w:fldChar w:fldCharType="end"/>
      </w:r>
      <w:r w:rsidRPr="00F169B6">
        <w:rPr>
          <w:rFonts w:ascii="Times New Roman" w:eastAsia="Times New Roman" w:hAnsi="Times New Roman" w:cs="Times New Roman"/>
          <w:sz w:val="28"/>
          <w:szCs w:val="28"/>
        </w:rPr>
        <w:t>.</w:t>
      </w:r>
    </w:p>
    <w:p w14:paraId="2BE2E6B9" w14:textId="77777777"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rPr>
      </w:pPr>
      <w:proofErr w:type="spellStart"/>
      <w:r w:rsidRPr="00F169B6">
        <w:rPr>
          <w:rFonts w:ascii="Times New Roman" w:eastAsia="Times New Roman" w:hAnsi="Times New Roman" w:cs="Times New Roman"/>
          <w:sz w:val="28"/>
          <w:szCs w:val="28"/>
        </w:rPr>
        <w:t>Фотокаталитикалық</w:t>
      </w:r>
      <w:proofErr w:type="spellEnd"/>
      <w:r w:rsidRPr="00F169B6">
        <w:rPr>
          <w:rFonts w:ascii="Times New Roman" w:eastAsia="Times New Roman" w:hAnsi="Times New Roman" w:cs="Times New Roman"/>
          <w:sz w:val="28"/>
          <w:szCs w:val="28"/>
        </w:rPr>
        <w:t xml:space="preserve"> үдерістің тиімділігі бірнеше факторлармен анықталады, атап айтқанда:</w:t>
      </w:r>
    </w:p>
    <w:p w14:paraId="3ABA095F" w14:textId="44BD6FE4" w:rsidR="00C87105" w:rsidRPr="00F169B6" w:rsidRDefault="0095209B" w:rsidP="00F169B6">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жартылай</w:t>
      </w:r>
      <w:r w:rsidR="00F169B6"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өткізгіштің жарықты (әсіресе көрінетін немесе ультракүлгін аймақта) сіңіру қабілеті;</w:t>
      </w:r>
    </w:p>
    <w:p w14:paraId="0E0643E7" w14:textId="77777777" w:rsidR="00C87105" w:rsidRPr="00F169B6" w:rsidRDefault="0095209B" w:rsidP="00F169B6">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электрон-тесік жұптарының генерациясы мен бөліну тиімділігі;</w:t>
      </w:r>
    </w:p>
    <w:p w14:paraId="2167A5D9" w14:textId="77777777" w:rsidR="00C87105" w:rsidRPr="00F169B6" w:rsidRDefault="0095209B" w:rsidP="00F169B6">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 xml:space="preserve">заряд тасымалдаушылардың </w:t>
      </w:r>
      <w:proofErr w:type="spellStart"/>
      <w:r w:rsidRPr="00F169B6">
        <w:rPr>
          <w:rFonts w:ascii="Times New Roman" w:eastAsia="Times New Roman" w:hAnsi="Times New Roman" w:cs="Times New Roman"/>
          <w:sz w:val="28"/>
          <w:szCs w:val="28"/>
        </w:rPr>
        <w:t>фотокатализатор</w:t>
      </w:r>
      <w:proofErr w:type="spellEnd"/>
      <w:r w:rsidRPr="00F169B6">
        <w:rPr>
          <w:rFonts w:ascii="Times New Roman" w:eastAsia="Times New Roman" w:hAnsi="Times New Roman" w:cs="Times New Roman"/>
          <w:sz w:val="28"/>
          <w:szCs w:val="28"/>
        </w:rPr>
        <w:t xml:space="preserve"> бетіне қарай жылжу жылдамдығы;</w:t>
      </w:r>
    </w:p>
    <w:p w14:paraId="205240C3" w14:textId="77777777" w:rsidR="00C87105" w:rsidRPr="00F169B6" w:rsidRDefault="0095209B" w:rsidP="00F169B6">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материалдың меншікті бетінің ауданы мен белсенді орталықтарының саны;</w:t>
      </w:r>
    </w:p>
    <w:p w14:paraId="0E8B44E5" w14:textId="77777777" w:rsidR="00C87105" w:rsidRPr="00F169B6" w:rsidRDefault="0095209B" w:rsidP="00F169B6">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proofErr w:type="spellStart"/>
      <w:r w:rsidRPr="00F169B6">
        <w:rPr>
          <w:rFonts w:ascii="Times New Roman" w:eastAsia="Times New Roman" w:hAnsi="Times New Roman" w:cs="Times New Roman"/>
          <w:sz w:val="28"/>
          <w:szCs w:val="28"/>
        </w:rPr>
        <w:t>фотокатализатор</w:t>
      </w:r>
      <w:proofErr w:type="spellEnd"/>
      <w:r w:rsidRPr="00F169B6">
        <w:rPr>
          <w:rFonts w:ascii="Times New Roman" w:eastAsia="Times New Roman" w:hAnsi="Times New Roman" w:cs="Times New Roman"/>
          <w:sz w:val="28"/>
          <w:szCs w:val="28"/>
        </w:rPr>
        <w:t xml:space="preserve"> мен реагенттер арасындағы химиялық өзара әрекеттесу сипаты.</w:t>
      </w:r>
    </w:p>
    <w:p w14:paraId="0FDEC6AF" w14:textId="0591810B"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rPr>
        <w:t xml:space="preserve">Гетерогенді </w:t>
      </w:r>
      <w:proofErr w:type="spellStart"/>
      <w:r w:rsidRPr="00F169B6">
        <w:rPr>
          <w:rFonts w:ascii="Times New Roman" w:eastAsia="Times New Roman" w:hAnsi="Times New Roman" w:cs="Times New Roman"/>
          <w:sz w:val="28"/>
          <w:szCs w:val="28"/>
        </w:rPr>
        <w:t>фотокатализдің</w:t>
      </w:r>
      <w:proofErr w:type="spellEnd"/>
      <w:r w:rsidRPr="00F169B6">
        <w:rPr>
          <w:rFonts w:ascii="Times New Roman" w:eastAsia="Times New Roman" w:hAnsi="Times New Roman" w:cs="Times New Roman"/>
          <w:sz w:val="28"/>
          <w:szCs w:val="28"/>
        </w:rPr>
        <w:t xml:space="preserve"> тиімділігін төмендететін негізгі факторлардың бірі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 </w:t>
      </w:r>
      <w:proofErr w:type="spellStart"/>
      <w:r w:rsidRPr="00F169B6">
        <w:rPr>
          <w:rFonts w:ascii="Times New Roman" w:eastAsia="Times New Roman" w:hAnsi="Times New Roman" w:cs="Times New Roman"/>
          <w:sz w:val="28"/>
          <w:szCs w:val="28"/>
        </w:rPr>
        <w:t>фотогенерацияланған</w:t>
      </w:r>
      <w:proofErr w:type="spellEnd"/>
      <w:r w:rsidRPr="00F169B6">
        <w:rPr>
          <w:rFonts w:ascii="Times New Roman" w:eastAsia="Times New Roman" w:hAnsi="Times New Roman" w:cs="Times New Roman"/>
          <w:sz w:val="28"/>
          <w:szCs w:val="28"/>
        </w:rPr>
        <w:t xml:space="preserve"> электрон мен тесіктердің жылдам </w:t>
      </w:r>
      <w:proofErr w:type="spellStart"/>
      <w:r w:rsidRPr="00F169B6">
        <w:rPr>
          <w:rFonts w:ascii="Times New Roman" w:eastAsia="Times New Roman" w:hAnsi="Times New Roman" w:cs="Times New Roman"/>
          <w:sz w:val="28"/>
          <w:szCs w:val="28"/>
        </w:rPr>
        <w:t>рекомбинациясы</w:t>
      </w:r>
      <w:proofErr w:type="spellEnd"/>
      <w:r w:rsidR="00334B46" w:rsidRPr="00F169B6">
        <w:rPr>
          <w:rFonts w:ascii="Times New Roman" w:eastAsia="Times New Roman" w:hAnsi="Times New Roman" w:cs="Times New Roman"/>
          <w:sz w:val="28"/>
          <w:szCs w:val="28"/>
          <w:lang w:val="kk-KZ"/>
        </w:rPr>
        <w:t xml:space="preserve"> (толығырақ 1.</w:t>
      </w:r>
      <w:r w:rsidR="00F169B6" w:rsidRPr="00F169B6">
        <w:rPr>
          <w:rFonts w:ascii="Times New Roman" w:eastAsia="Times New Roman" w:hAnsi="Times New Roman" w:cs="Times New Roman"/>
          <w:sz w:val="28"/>
          <w:szCs w:val="28"/>
          <w:lang w:val="kk-KZ"/>
        </w:rPr>
        <w:t>1.</w:t>
      </w:r>
      <w:r w:rsidR="00334B46" w:rsidRPr="00F169B6">
        <w:rPr>
          <w:rFonts w:ascii="Times New Roman" w:eastAsia="Times New Roman" w:hAnsi="Times New Roman" w:cs="Times New Roman"/>
          <w:sz w:val="28"/>
          <w:szCs w:val="28"/>
          <w:lang w:val="kk-KZ"/>
        </w:rPr>
        <w:t>2-бөлімді қараңыз)</w:t>
      </w:r>
      <w:r w:rsidRPr="00F169B6">
        <w:rPr>
          <w:rFonts w:ascii="Times New Roman" w:eastAsia="Times New Roman" w:hAnsi="Times New Roman" w:cs="Times New Roman"/>
          <w:sz w:val="28"/>
          <w:szCs w:val="28"/>
        </w:rPr>
        <w:t>. Бұл құбылыс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 xml:space="preserve">өткізгіштің </w:t>
      </w:r>
      <w:proofErr w:type="spellStart"/>
      <w:r w:rsidRPr="00F169B6">
        <w:rPr>
          <w:rFonts w:ascii="Times New Roman" w:eastAsia="Times New Roman" w:hAnsi="Times New Roman" w:cs="Times New Roman"/>
          <w:sz w:val="28"/>
          <w:szCs w:val="28"/>
        </w:rPr>
        <w:t>фотокаталитикалық</w:t>
      </w:r>
      <w:proofErr w:type="spellEnd"/>
      <w:r w:rsidRPr="00F169B6">
        <w:rPr>
          <w:rFonts w:ascii="Times New Roman" w:eastAsia="Times New Roman" w:hAnsi="Times New Roman" w:cs="Times New Roman"/>
          <w:sz w:val="28"/>
          <w:szCs w:val="28"/>
        </w:rPr>
        <w:t xml:space="preserve"> белсенділігінің едәуір төмендеуіне алып келеді. Осыған байланысты </w:t>
      </w:r>
      <w:proofErr w:type="spellStart"/>
      <w:r w:rsidRPr="00F169B6">
        <w:rPr>
          <w:rFonts w:ascii="Times New Roman" w:eastAsia="Times New Roman" w:hAnsi="Times New Roman" w:cs="Times New Roman"/>
          <w:sz w:val="28"/>
          <w:szCs w:val="28"/>
        </w:rPr>
        <w:t>фотокаталитикалық</w:t>
      </w:r>
      <w:proofErr w:type="spellEnd"/>
      <w:r w:rsidRPr="00F169B6">
        <w:rPr>
          <w:rFonts w:ascii="Times New Roman" w:eastAsia="Times New Roman" w:hAnsi="Times New Roman" w:cs="Times New Roman"/>
          <w:sz w:val="28"/>
          <w:szCs w:val="28"/>
        </w:rPr>
        <w:t xml:space="preserve"> белсенділікті арттыруға бағытталған бірқатар стратегиялар белсенді түрде әзірленуде. Олар: металл және/немесе </w:t>
      </w:r>
      <w:proofErr w:type="spellStart"/>
      <w:r w:rsidRPr="00F169B6">
        <w:rPr>
          <w:rFonts w:ascii="Times New Roman" w:eastAsia="Times New Roman" w:hAnsi="Times New Roman" w:cs="Times New Roman"/>
          <w:sz w:val="28"/>
          <w:szCs w:val="28"/>
        </w:rPr>
        <w:t>бейметалдармен</w:t>
      </w:r>
      <w:proofErr w:type="spellEnd"/>
      <w:r w:rsidRPr="00F169B6">
        <w:rPr>
          <w:rFonts w:ascii="Times New Roman" w:eastAsia="Times New Roman" w:hAnsi="Times New Roman" w:cs="Times New Roman"/>
          <w:sz w:val="28"/>
          <w:szCs w:val="28"/>
        </w:rPr>
        <w:t xml:space="preserve"> </w:t>
      </w:r>
      <w:proofErr w:type="spellStart"/>
      <w:r w:rsidRPr="00F169B6">
        <w:rPr>
          <w:rFonts w:ascii="Times New Roman" w:eastAsia="Times New Roman" w:hAnsi="Times New Roman" w:cs="Times New Roman"/>
          <w:sz w:val="28"/>
          <w:szCs w:val="28"/>
        </w:rPr>
        <w:t>легирлеу</w:t>
      </w:r>
      <w:proofErr w:type="spellEnd"/>
      <w:r w:rsidRPr="00F169B6">
        <w:rPr>
          <w:rFonts w:ascii="Times New Roman" w:eastAsia="Times New Roman" w:hAnsi="Times New Roman" w:cs="Times New Roman"/>
          <w:sz w:val="28"/>
          <w:szCs w:val="28"/>
        </w:rPr>
        <w:t xml:space="preserve">; </w:t>
      </w:r>
      <w:proofErr w:type="spellStart"/>
      <w:r w:rsidRPr="00F169B6">
        <w:rPr>
          <w:rFonts w:ascii="Times New Roman" w:eastAsia="Times New Roman" w:hAnsi="Times New Roman" w:cs="Times New Roman"/>
          <w:sz w:val="28"/>
          <w:szCs w:val="28"/>
        </w:rPr>
        <w:t>гетероқұрылымдар</w:t>
      </w:r>
      <w:proofErr w:type="spellEnd"/>
      <w:r w:rsidRPr="00F169B6">
        <w:rPr>
          <w:rFonts w:ascii="Times New Roman" w:eastAsia="Times New Roman" w:hAnsi="Times New Roman" w:cs="Times New Roman"/>
          <w:sz w:val="28"/>
          <w:szCs w:val="28"/>
        </w:rPr>
        <w:t xml:space="preserve"> түзу; </w:t>
      </w:r>
      <w:proofErr w:type="spellStart"/>
      <w:r w:rsidRPr="00F169B6">
        <w:rPr>
          <w:rFonts w:ascii="Times New Roman" w:eastAsia="Times New Roman" w:hAnsi="Times New Roman" w:cs="Times New Roman"/>
          <w:sz w:val="28"/>
          <w:szCs w:val="28"/>
        </w:rPr>
        <w:t>композиттік</w:t>
      </w:r>
      <w:proofErr w:type="spellEnd"/>
      <w:r w:rsidRPr="00F169B6">
        <w:rPr>
          <w:rFonts w:ascii="Times New Roman" w:eastAsia="Times New Roman" w:hAnsi="Times New Roman" w:cs="Times New Roman"/>
          <w:sz w:val="28"/>
          <w:szCs w:val="28"/>
        </w:rPr>
        <w:t xml:space="preserve"> материалдар алу; бет модификациясы; аралас фазалар (мысалы, </w:t>
      </w:r>
      <w:proofErr w:type="spellStart"/>
      <w:r w:rsidRPr="00F169B6">
        <w:rPr>
          <w:rFonts w:ascii="Times New Roman" w:eastAsia="Times New Roman" w:hAnsi="Times New Roman" w:cs="Times New Roman"/>
          <w:sz w:val="28"/>
          <w:szCs w:val="28"/>
        </w:rPr>
        <w:t>анатаз</w:t>
      </w:r>
      <w:proofErr w:type="spellEnd"/>
      <w:r w:rsidRPr="00F169B6">
        <w:rPr>
          <w:rFonts w:ascii="Times New Roman" w:eastAsia="Times New Roman" w:hAnsi="Times New Roman" w:cs="Times New Roman"/>
          <w:sz w:val="28"/>
          <w:szCs w:val="28"/>
        </w:rPr>
        <w:t>/</w:t>
      </w:r>
      <w:proofErr w:type="spellStart"/>
      <w:r w:rsidRPr="00F169B6">
        <w:rPr>
          <w:rFonts w:ascii="Times New Roman" w:eastAsia="Times New Roman" w:hAnsi="Times New Roman" w:cs="Times New Roman"/>
          <w:sz w:val="28"/>
          <w:szCs w:val="28"/>
        </w:rPr>
        <w:t>рутил</w:t>
      </w:r>
      <w:proofErr w:type="spellEnd"/>
      <w:r w:rsidRPr="00F169B6">
        <w:rPr>
          <w:rFonts w:ascii="Times New Roman" w:eastAsia="Times New Roman" w:hAnsi="Times New Roman" w:cs="Times New Roman"/>
          <w:sz w:val="28"/>
          <w:szCs w:val="28"/>
        </w:rPr>
        <w:t xml:space="preserve">) түзу; арнайы морфологиясы бар материалдарды әзірлеу (мысалы, </w:t>
      </w:r>
      <w:proofErr w:type="spellStart"/>
      <w:r w:rsidRPr="00F169B6">
        <w:rPr>
          <w:rFonts w:ascii="Times New Roman" w:eastAsia="Times New Roman" w:hAnsi="Times New Roman" w:cs="Times New Roman"/>
          <w:sz w:val="28"/>
          <w:szCs w:val="28"/>
        </w:rPr>
        <w:t>наноқұрылымды</w:t>
      </w:r>
      <w:proofErr w:type="spellEnd"/>
      <w:r w:rsidRPr="00F169B6">
        <w:rPr>
          <w:rFonts w:ascii="Times New Roman" w:eastAsia="Times New Roman" w:hAnsi="Times New Roman" w:cs="Times New Roman"/>
          <w:sz w:val="28"/>
          <w:szCs w:val="28"/>
        </w:rPr>
        <w:t xml:space="preserve"> немесе </w:t>
      </w:r>
      <w:proofErr w:type="spellStart"/>
      <w:r w:rsidRPr="00F169B6">
        <w:rPr>
          <w:rFonts w:ascii="Times New Roman" w:eastAsia="Times New Roman" w:hAnsi="Times New Roman" w:cs="Times New Roman"/>
          <w:sz w:val="28"/>
          <w:szCs w:val="28"/>
        </w:rPr>
        <w:t>мезокеуекті</w:t>
      </w:r>
      <w:proofErr w:type="spellEnd"/>
      <w:r w:rsidRPr="00F169B6">
        <w:rPr>
          <w:rFonts w:ascii="Times New Roman" w:eastAsia="Times New Roman" w:hAnsi="Times New Roman" w:cs="Times New Roman"/>
          <w:sz w:val="28"/>
          <w:szCs w:val="28"/>
        </w:rPr>
        <w:t xml:space="preserve"> жүйелер).</w:t>
      </w:r>
    </w:p>
    <w:p w14:paraId="7078D19B" w14:textId="6B7DF5F0" w:rsidR="00C87105" w:rsidRPr="00F169B6" w:rsidRDefault="00C87105" w:rsidP="00F169B6">
      <w:pPr>
        <w:tabs>
          <w:tab w:val="left" w:pos="851"/>
        </w:tabs>
        <w:spacing w:after="0" w:line="240" w:lineRule="auto"/>
        <w:ind w:firstLine="567"/>
        <w:jc w:val="both"/>
        <w:rPr>
          <w:rFonts w:ascii="Times New Roman" w:eastAsia="Times New Roman" w:hAnsi="Times New Roman" w:cs="Times New Roman"/>
          <w:sz w:val="28"/>
          <w:szCs w:val="28"/>
        </w:rPr>
      </w:pPr>
    </w:p>
    <w:p w14:paraId="78A95FEA" w14:textId="172405EC" w:rsidR="009026B3" w:rsidRPr="00F169B6" w:rsidRDefault="008938B3" w:rsidP="00F169B6">
      <w:pPr>
        <w:pStyle w:val="a6"/>
        <w:numPr>
          <w:ilvl w:val="2"/>
          <w:numId w:val="17"/>
        </w:numPr>
        <w:tabs>
          <w:tab w:val="left" w:pos="851"/>
          <w:tab w:val="left" w:pos="1134"/>
        </w:tabs>
        <w:spacing w:after="0" w:line="240" w:lineRule="auto"/>
        <w:ind w:left="0" w:firstLine="567"/>
        <w:jc w:val="both"/>
        <w:outlineLvl w:val="2"/>
        <w:rPr>
          <w:rFonts w:ascii="Times New Roman" w:eastAsia="Times New Roman" w:hAnsi="Times New Roman" w:cs="Times New Roman"/>
          <w:i/>
          <w:iCs/>
          <w:sz w:val="28"/>
          <w:szCs w:val="28"/>
          <w:lang w:val="kk-KZ"/>
        </w:rPr>
      </w:pPr>
      <w:r w:rsidRPr="00F169B6">
        <w:rPr>
          <w:rFonts w:ascii="Times New Roman" w:eastAsia="Times New Roman" w:hAnsi="Times New Roman" w:cs="Times New Roman"/>
          <w:i/>
          <w:iCs/>
          <w:sz w:val="28"/>
          <w:szCs w:val="28"/>
          <w:lang w:val="kk-KZ"/>
        </w:rPr>
        <w:t xml:space="preserve"> </w:t>
      </w:r>
      <w:bookmarkStart w:id="10" w:name="_Toc220057272"/>
      <w:r w:rsidR="009026B3" w:rsidRPr="00F169B6">
        <w:rPr>
          <w:rFonts w:ascii="Times New Roman" w:eastAsia="Times New Roman" w:hAnsi="Times New Roman" w:cs="Times New Roman"/>
          <w:i/>
          <w:iCs/>
          <w:sz w:val="28"/>
          <w:szCs w:val="28"/>
          <w:lang w:val="kk-KZ"/>
        </w:rPr>
        <w:t xml:space="preserve">Заряд тасымалдаушыларының </w:t>
      </w:r>
      <w:proofErr w:type="spellStart"/>
      <w:r w:rsidR="009026B3" w:rsidRPr="00F169B6">
        <w:rPr>
          <w:rFonts w:ascii="Times New Roman" w:eastAsia="Times New Roman" w:hAnsi="Times New Roman" w:cs="Times New Roman"/>
          <w:i/>
          <w:iCs/>
          <w:sz w:val="28"/>
          <w:szCs w:val="28"/>
          <w:lang w:val="kk-KZ"/>
        </w:rPr>
        <w:t>рекомбинациясы</w:t>
      </w:r>
      <w:proofErr w:type="spellEnd"/>
      <w:r w:rsidR="009026B3" w:rsidRPr="00F169B6">
        <w:rPr>
          <w:rFonts w:ascii="Times New Roman" w:eastAsia="Times New Roman" w:hAnsi="Times New Roman" w:cs="Times New Roman"/>
          <w:i/>
          <w:iCs/>
          <w:sz w:val="28"/>
          <w:szCs w:val="28"/>
          <w:lang w:val="kk-KZ"/>
        </w:rPr>
        <w:t xml:space="preserve"> және тасымалдану механизмдері</w:t>
      </w:r>
      <w:bookmarkEnd w:id="10"/>
    </w:p>
    <w:p w14:paraId="14D183F4" w14:textId="17D7FB9E" w:rsidR="009026B3" w:rsidRPr="00F169B6" w:rsidRDefault="009026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құрылымында энергиясы тыйым салынған аймақ еніне тең немесе одан жоғары фотон (</w:t>
      </w:r>
      <w:proofErr w:type="spellStart"/>
      <w:r w:rsidR="00334B46" w:rsidRPr="00F169B6">
        <w:rPr>
          <w:rFonts w:ascii="Times New Roman" w:eastAsia="Times New Roman" w:hAnsi="Times New Roman" w:cs="Times New Roman"/>
          <w:sz w:val="28"/>
          <w:szCs w:val="28"/>
        </w:rPr>
        <w:t>hv</w:t>
      </w:r>
      <w:r w:rsidR="00F169B6" w:rsidRPr="00F169B6">
        <w:rPr>
          <w:rFonts w:ascii="Cambria Math" w:hAnsi="Cambria Math" w:cs="Cambria Math"/>
          <w:sz w:val="28"/>
          <w:szCs w:val="28"/>
        </w:rPr>
        <w:t>≥</w:t>
      </w:r>
      <w:r w:rsidR="00334B46" w:rsidRPr="00F169B6">
        <w:rPr>
          <w:rFonts w:ascii="Times New Roman" w:eastAsia="Times New Roman" w:hAnsi="Times New Roman" w:cs="Times New Roman"/>
          <w:sz w:val="28"/>
          <w:szCs w:val="28"/>
        </w:rPr>
        <w:t>E</w:t>
      </w:r>
      <w:r w:rsidR="00334B46" w:rsidRPr="00F169B6">
        <w:rPr>
          <w:rFonts w:ascii="Times New Roman" w:eastAsia="Times New Roman" w:hAnsi="Times New Roman" w:cs="Times New Roman"/>
          <w:sz w:val="28"/>
          <w:szCs w:val="28"/>
          <w:vertAlign w:val="subscript"/>
        </w:rPr>
        <w:t>g</w:t>
      </w:r>
      <w:proofErr w:type="spellEnd"/>
      <w:r w:rsidRPr="00F169B6">
        <w:rPr>
          <w:rFonts w:ascii="Times New Roman" w:eastAsia="Times New Roman" w:hAnsi="Times New Roman" w:cs="Times New Roman"/>
          <w:sz w:val="28"/>
          <w:szCs w:val="28"/>
          <w:lang w:val="kk-KZ"/>
        </w:rPr>
        <w:t>) сіңірілуі өткізгіштік аймақта электрондар мен валенттік аймақта тесіктерден тұратын қозғалмалы заряд тасымалдаушылардың түзілуіне алып келеді. Түзілген тасымалдаушылар жоғары тотықсыздандырғыштық (е</w:t>
      </w:r>
      <w:r w:rsidRPr="00F169B6">
        <w:rPr>
          <w:rFonts w:ascii="Times New Roman" w:eastAsia="Times New Roman" w:hAnsi="Times New Roman" w:cs="Times New Roman"/>
          <w:sz w:val="28"/>
          <w:szCs w:val="28"/>
          <w:vertAlign w:val="superscript"/>
          <w:lang w:val="kk-KZ"/>
        </w:rPr>
        <w:t>-</w:t>
      </w:r>
      <w:r w:rsidRPr="00F169B6">
        <w:rPr>
          <w:rFonts w:ascii="Times New Roman" w:eastAsia="Times New Roman" w:hAnsi="Times New Roman" w:cs="Times New Roman"/>
          <w:sz w:val="28"/>
          <w:szCs w:val="28"/>
          <w:lang w:val="kk-KZ"/>
        </w:rPr>
        <w:t xml:space="preserve"> үшін) және тоты</w:t>
      </w:r>
      <w:r w:rsidR="004D3417">
        <w:rPr>
          <w:rFonts w:ascii="Times New Roman" w:eastAsia="Times New Roman" w:hAnsi="Times New Roman" w:cs="Times New Roman"/>
          <w:sz w:val="28"/>
          <w:szCs w:val="28"/>
          <w:lang w:val="kk-KZ"/>
        </w:rPr>
        <w:t>қтыр</w:t>
      </w:r>
      <w:r w:rsidRPr="00F169B6">
        <w:rPr>
          <w:rFonts w:ascii="Times New Roman" w:eastAsia="Times New Roman" w:hAnsi="Times New Roman" w:cs="Times New Roman"/>
          <w:sz w:val="28"/>
          <w:szCs w:val="28"/>
          <w:lang w:val="kk-KZ"/>
        </w:rPr>
        <w:t>ғыштық (h</w:t>
      </w:r>
      <w:r w:rsidRPr="00F169B6">
        <w:rPr>
          <w:rFonts w:ascii="Times New Roman" w:eastAsia="Times New Roman" w:hAnsi="Times New Roman" w:cs="Times New Roman"/>
          <w:sz w:val="28"/>
          <w:szCs w:val="28"/>
          <w:vertAlign w:val="superscript"/>
          <w:lang w:val="kk-KZ"/>
        </w:rPr>
        <w:t>+</w:t>
      </w:r>
      <w:r w:rsidRPr="00F169B6">
        <w:rPr>
          <w:rFonts w:ascii="Times New Roman" w:eastAsia="Times New Roman" w:hAnsi="Times New Roman" w:cs="Times New Roman"/>
          <w:sz w:val="28"/>
          <w:szCs w:val="28"/>
          <w:lang w:val="kk-KZ"/>
        </w:rPr>
        <w:t xml:space="preserve"> үшін) қасиеттерге ие. Бұл заряд тасымалдаушыларының қозғалғыштығы, яғни олардың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 xml:space="preserve">өткізгіш бетіне жетуі, </w:t>
      </w:r>
      <w:proofErr w:type="spellStart"/>
      <w:r w:rsidRPr="00F169B6">
        <w:rPr>
          <w:rFonts w:ascii="Times New Roman" w:eastAsia="Times New Roman" w:hAnsi="Times New Roman" w:cs="Times New Roman"/>
          <w:sz w:val="28"/>
          <w:szCs w:val="28"/>
          <w:lang w:val="kk-KZ"/>
        </w:rPr>
        <w:t>рекомбинацияға</w:t>
      </w:r>
      <w:proofErr w:type="spellEnd"/>
      <w:r w:rsidRPr="00F169B6">
        <w:rPr>
          <w:rFonts w:ascii="Times New Roman" w:eastAsia="Times New Roman" w:hAnsi="Times New Roman" w:cs="Times New Roman"/>
          <w:sz w:val="28"/>
          <w:szCs w:val="28"/>
          <w:lang w:val="kk-KZ"/>
        </w:rPr>
        <w:t xml:space="preserve"> және заряд тасымалдаушыларды </w:t>
      </w:r>
      <w:proofErr w:type="spellStart"/>
      <w:r w:rsidRPr="00F169B6">
        <w:rPr>
          <w:rFonts w:ascii="Times New Roman" w:eastAsia="Times New Roman" w:hAnsi="Times New Roman" w:cs="Times New Roman"/>
          <w:sz w:val="28"/>
          <w:szCs w:val="28"/>
          <w:lang w:val="kk-KZ"/>
        </w:rPr>
        <w:t>тұзақтау</w:t>
      </w:r>
      <w:proofErr w:type="spellEnd"/>
      <w:r w:rsidRPr="00F169B6">
        <w:rPr>
          <w:rFonts w:ascii="Times New Roman" w:eastAsia="Times New Roman" w:hAnsi="Times New Roman" w:cs="Times New Roman"/>
          <w:sz w:val="28"/>
          <w:szCs w:val="28"/>
          <w:lang w:val="kk-KZ"/>
        </w:rPr>
        <w:t xml:space="preserve"> үдерістеріне тікелей байланысты </w:t>
      </w:r>
      <w:r w:rsidRPr="00F169B6">
        <w:rPr>
          <w:rFonts w:ascii="Times New Roman" w:eastAsia="Times New Roman" w:hAnsi="Times New Roman" w:cs="Times New Roman"/>
          <w:sz w:val="28"/>
          <w:szCs w:val="28"/>
          <w:lang w:val="kk-KZ"/>
        </w:rPr>
        <w:fldChar w:fldCharType="begin" w:fldLock="1"/>
      </w:r>
      <w:r w:rsidR="005D33D3" w:rsidRPr="00F169B6">
        <w:rPr>
          <w:rFonts w:ascii="Times New Roman" w:eastAsia="Times New Roman" w:hAnsi="Times New Roman" w:cs="Times New Roman"/>
          <w:sz w:val="28"/>
          <w:szCs w:val="28"/>
          <w:lang w:val="kk-KZ"/>
        </w:rPr>
        <w:instrText>ADDIN CSL_CITATION {"citationItems":[{"id":"ITEM-1","itemData":{"DOI":"10.3390/ma14071645","ISSN":"1996-1944","abstract":"Photocatalysis based technologies have a key role in addressing important challenges of the ecological transition, such as environment remediation and conversion of renewable energies. Photocatalysts can in fact be used in hydrogen (H2) production (e.g., via water splitting or photo-reforming of organic substrates), CO2 reduction, pollution mitigation and water or air remediation via oxidation (photodegradation) of pollutants. Titanium dioxide (TiO2) is a “benchmark” photocatalyst, thanks to many favorable characteristics. We here review the basic knowledge on the charge carrier processes that define the optical and photophysical properties of intrinsic TiO2. We describe the main characteristics and advantages of TiO2 as photocatalyst, followed by a summary of historical facts about its application. Next, the dynamics of photogenerated electrons and holes is reviewed, including energy levels and trapping states, charge separation and charge recombination. A section on optical absorption and optical properties follows, including a discussion on TiO2 photoluminescence and on the effect of molecular oxygen (O2) on radiative recombination. We next summarize the elementary photocatalytic processes in aqueous solution, including the photogeneration of reactive oxygen species (ROS) and the hydrogen evolution reaction. We pinpoint the TiO2 limitations and possible ways to overcome them by discussing some of the “hottest” research trends toward solar hydrogen production, which are classified in two categories: (1) approaches based on the use of engineered TiO2 without any cocatalysts. Discussed topics are highly-reduced “black TiO2”, grey and colored TiO2, surface-engineered anatase nanocrystals; (2) strategies based on heterojunction photocatalysts, where TiO2 is electronically coupled with a different material acting as cocatalyst or as sensitizer. Examples discussed include TiO2 composites or heterostructures with metals (e.g., Pt-TiO2, Au-TiO2), with other metal oxides (e.g., Cu2O, NiO, etc.), direct Z-scheme heterojunctions with g-C3N4 (graphitic carbon nitride) and dye-sensitized TiO2.","author":[{"dropping-particle":"","family":"Lettieri","given":"Stefano","non-dropping-particle":"","parse-names":false,"suffix":""},{"dropping-particle":"","family":"Pavone","given":"Michele","non-dropping-particle":"","parse-names":false,"suffix":""},{"dropping-particle":"","family":"Fioravanti","given":"Ambra","non-dropping-particle":"","parse-names":false,"suffix":""},{"dropping-particle":"","family":"Santamaria Amato","given":"Luigi","non-dropping-particle":"","parse-names":false,"suffix":""},{"dropping-particle":"","family":"Maddalena","given":"Pasqualino","non-dropping-particle":"","parse-names":false,"suffix":""}],"container-title":"Materials","id":"ITEM-1","issue":"7","issued":{"date-parts":[["2021","3","27"]]},"page":"1645","title":"Charge Carrier Processes and Optical Properties in TiO2 and TiO2-Based Heterojunction Photocatalysts: A Review","type":"article-journal","volume":"14"},"uris":["http://www.mendeley.com/documents/?uuid=276f039e-1bac-43b1-b539-235bc226d01f"]}],"mendeley":{"formattedCitation":"[9]","plainTextFormattedCitation":"[9]","previouslyFormattedCitation":"[9]"},"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334B46" w:rsidRPr="00F169B6">
        <w:rPr>
          <w:rFonts w:ascii="Times New Roman" w:eastAsia="Times New Roman" w:hAnsi="Times New Roman" w:cs="Times New Roman"/>
          <w:noProof/>
          <w:sz w:val="28"/>
          <w:szCs w:val="28"/>
          <w:lang w:val="kk-KZ"/>
        </w:rPr>
        <w:t>[9]</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Заряд тасымалдаушыларының </w:t>
      </w:r>
      <w:proofErr w:type="spellStart"/>
      <w:r w:rsidRPr="00F169B6">
        <w:rPr>
          <w:rFonts w:ascii="Times New Roman" w:eastAsia="Times New Roman" w:hAnsi="Times New Roman" w:cs="Times New Roman"/>
          <w:sz w:val="28"/>
          <w:szCs w:val="28"/>
          <w:lang w:val="kk-KZ"/>
        </w:rPr>
        <w:t>рекомбинациясы</w:t>
      </w:r>
      <w:proofErr w:type="spellEnd"/>
      <w:r w:rsidRPr="00F169B6">
        <w:rPr>
          <w:rFonts w:ascii="Times New Roman" w:eastAsia="Times New Roman" w:hAnsi="Times New Roman" w:cs="Times New Roman"/>
          <w:sz w:val="28"/>
          <w:szCs w:val="28"/>
          <w:lang w:val="kk-KZ"/>
        </w:rPr>
        <w:t xml:space="preserve"> – фотон сіңіру барысында бөлінген e</w:t>
      </w:r>
      <w:r w:rsidRPr="00F169B6">
        <w:rPr>
          <w:rFonts w:ascii="Times New Roman" w:eastAsia="Times New Roman" w:hAnsi="Times New Roman" w:cs="Times New Roman"/>
          <w:sz w:val="28"/>
          <w:szCs w:val="28"/>
          <w:vertAlign w:val="superscript"/>
          <w:lang w:val="kk-KZ"/>
        </w:rPr>
        <w:t>-</w:t>
      </w:r>
      <w:r w:rsidRPr="00F169B6">
        <w:rPr>
          <w:rFonts w:ascii="Times New Roman" w:eastAsia="Times New Roman" w:hAnsi="Times New Roman" w:cs="Times New Roman"/>
          <w:sz w:val="28"/>
          <w:szCs w:val="28"/>
          <w:lang w:val="kk-KZ"/>
        </w:rPr>
        <w:t xml:space="preserve"> мен h</w:t>
      </w:r>
      <w:r w:rsidRPr="00F169B6">
        <w:rPr>
          <w:rFonts w:ascii="Times New Roman" w:eastAsia="Times New Roman" w:hAnsi="Times New Roman" w:cs="Times New Roman"/>
          <w:sz w:val="28"/>
          <w:szCs w:val="28"/>
          <w:vertAlign w:val="superscript"/>
          <w:lang w:val="kk-KZ"/>
        </w:rPr>
        <w:t>+</w:t>
      </w:r>
      <w:r w:rsidRPr="00F169B6">
        <w:rPr>
          <w:rFonts w:ascii="Times New Roman" w:eastAsia="Times New Roman" w:hAnsi="Times New Roman" w:cs="Times New Roman"/>
          <w:sz w:val="28"/>
          <w:szCs w:val="28"/>
          <w:lang w:val="kk-KZ"/>
        </w:rPr>
        <w:t xml:space="preserve"> энергия бөле </w:t>
      </w:r>
      <w:r w:rsidRPr="00F169B6">
        <w:rPr>
          <w:rFonts w:ascii="Times New Roman" w:eastAsia="Times New Roman" w:hAnsi="Times New Roman" w:cs="Times New Roman"/>
          <w:sz w:val="28"/>
          <w:szCs w:val="28"/>
          <w:lang w:val="kk-KZ"/>
        </w:rPr>
        <w:lastRenderedPageBreak/>
        <w:t>жүретін өзара жойылу үдерісі. Жартылай</w:t>
      </w:r>
      <w:r w:rsidR="000F0F5F" w:rsidRPr="000F0F5F">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 xml:space="preserve">өткізгіштердің ішінде болуы мүмкін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түрлеріне тоқтап кетер болсақ:</w:t>
      </w:r>
    </w:p>
    <w:p w14:paraId="44BFE981" w14:textId="1D8794CB" w:rsidR="009026B3" w:rsidRPr="00F169B6" w:rsidRDefault="009026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i/>
          <w:iCs/>
          <w:sz w:val="28"/>
          <w:szCs w:val="28"/>
          <w:lang w:val="kk-KZ"/>
        </w:rPr>
        <w:t>Сәуле бөле жүретін (</w:t>
      </w:r>
      <w:proofErr w:type="spellStart"/>
      <w:r w:rsidRPr="00F169B6">
        <w:rPr>
          <w:rFonts w:ascii="Times New Roman" w:eastAsia="Times New Roman" w:hAnsi="Times New Roman" w:cs="Times New Roman"/>
          <w:i/>
          <w:iCs/>
          <w:sz w:val="28"/>
          <w:szCs w:val="28"/>
          <w:lang w:val="kk-KZ"/>
        </w:rPr>
        <w:t>радиациалық</w:t>
      </w:r>
      <w:proofErr w:type="spellEnd"/>
      <w:r w:rsidRPr="00F169B6">
        <w:rPr>
          <w:rFonts w:ascii="Times New Roman" w:eastAsia="Times New Roman" w:hAnsi="Times New Roman" w:cs="Times New Roman"/>
          <w:i/>
          <w:iCs/>
          <w:sz w:val="28"/>
          <w:szCs w:val="28"/>
          <w:lang w:val="kk-KZ"/>
        </w:rPr>
        <w:t xml:space="preserve">) </w:t>
      </w:r>
      <w:proofErr w:type="spellStart"/>
      <w:r w:rsidRPr="00F169B6">
        <w:rPr>
          <w:rFonts w:ascii="Times New Roman" w:eastAsia="Times New Roman" w:hAnsi="Times New Roman" w:cs="Times New Roman"/>
          <w:i/>
          <w:iCs/>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барысында энергия фотон күйінде бөлініп сәулеленетін үдеріс (</w:t>
      </w:r>
      <w:proofErr w:type="spellStart"/>
      <w:r w:rsidRPr="00F169B6">
        <w:rPr>
          <w:rFonts w:ascii="Times New Roman" w:eastAsia="Times New Roman" w:hAnsi="Times New Roman" w:cs="Times New Roman"/>
          <w:sz w:val="28"/>
          <w:szCs w:val="28"/>
          <w:lang w:val="kk-KZ"/>
        </w:rPr>
        <w:t>фотолюминесценция</w:t>
      </w:r>
      <w:proofErr w:type="spellEnd"/>
      <w:r w:rsidRPr="00F169B6">
        <w:rPr>
          <w:rFonts w:ascii="Times New Roman" w:eastAsia="Times New Roman" w:hAnsi="Times New Roman" w:cs="Times New Roman"/>
          <w:sz w:val="28"/>
          <w:szCs w:val="28"/>
          <w:lang w:val="kk-KZ"/>
        </w:rPr>
        <w:t xml:space="preserve">). Әдетте мұндай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түрі </w:t>
      </w:r>
      <w:proofErr w:type="spellStart"/>
      <w:r w:rsidRPr="00F169B6">
        <w:rPr>
          <w:rFonts w:ascii="Times New Roman" w:eastAsia="Times New Roman" w:hAnsi="Times New Roman" w:cs="Times New Roman"/>
          <w:sz w:val="28"/>
          <w:szCs w:val="28"/>
          <w:lang w:val="kk-KZ"/>
        </w:rPr>
        <w:t>тікеаймақты</w:t>
      </w:r>
      <w:proofErr w:type="spellEnd"/>
      <w:r w:rsidRPr="00F169B6">
        <w:rPr>
          <w:rFonts w:ascii="Times New Roman" w:eastAsia="Times New Roman" w:hAnsi="Times New Roman" w:cs="Times New Roman"/>
          <w:sz w:val="28"/>
          <w:szCs w:val="28"/>
          <w:lang w:val="kk-KZ"/>
        </w:rPr>
        <w:t xml:space="preserve"> ауысуларға ие болатын материалдарда (</w:t>
      </w:r>
      <w:proofErr w:type="spellStart"/>
      <w:r w:rsidRPr="00F169B6">
        <w:rPr>
          <w:rFonts w:ascii="Times New Roman" w:eastAsia="Times New Roman" w:hAnsi="Times New Roman" w:cs="Times New Roman"/>
          <w:sz w:val="28"/>
          <w:szCs w:val="28"/>
          <w:lang w:val="kk-KZ"/>
        </w:rPr>
        <w:t>рутил</w:t>
      </w:r>
      <w:proofErr w:type="spellEnd"/>
      <w:r w:rsidRPr="00F169B6">
        <w:rPr>
          <w:rFonts w:ascii="Times New Roman" w:eastAsia="Times New Roman" w:hAnsi="Times New Roman" w:cs="Times New Roman"/>
          <w:sz w:val="28"/>
          <w:szCs w:val="28"/>
          <w:lang w:val="kk-KZ"/>
        </w:rPr>
        <w:t xml:space="preserve">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ZnO</w:t>
      </w:r>
      <w:proofErr w:type="spellEnd"/>
      <w:r w:rsidRPr="00F169B6">
        <w:rPr>
          <w:rFonts w:ascii="Times New Roman" w:eastAsia="Times New Roman" w:hAnsi="Times New Roman" w:cs="Times New Roman"/>
          <w:sz w:val="28"/>
          <w:szCs w:val="28"/>
          <w:lang w:val="kk-KZ"/>
        </w:rPr>
        <w:t xml:space="preserve">) басым келеді. Мысалы, </w:t>
      </w:r>
      <w:proofErr w:type="spellStart"/>
      <w:r w:rsidRPr="00F169B6">
        <w:rPr>
          <w:rFonts w:ascii="Times New Roman" w:eastAsia="Times New Roman" w:hAnsi="Times New Roman" w:cs="Times New Roman"/>
          <w:sz w:val="28"/>
          <w:szCs w:val="28"/>
          <w:lang w:val="kk-KZ"/>
        </w:rPr>
        <w:t>тікеаймақты</w:t>
      </w:r>
      <w:proofErr w:type="spellEnd"/>
      <w:r w:rsidRPr="00F169B6">
        <w:rPr>
          <w:rFonts w:ascii="Times New Roman" w:eastAsia="Times New Roman" w:hAnsi="Times New Roman" w:cs="Times New Roman"/>
          <w:sz w:val="28"/>
          <w:szCs w:val="28"/>
          <w:lang w:val="kk-KZ"/>
        </w:rPr>
        <w:t xml:space="preserve"> ауысуға ие </w:t>
      </w:r>
      <w:proofErr w:type="spellStart"/>
      <w:r w:rsidRPr="00F169B6">
        <w:rPr>
          <w:rFonts w:ascii="Times New Roman" w:eastAsia="Times New Roman" w:hAnsi="Times New Roman" w:cs="Times New Roman"/>
          <w:sz w:val="28"/>
          <w:szCs w:val="28"/>
          <w:lang w:val="kk-KZ"/>
        </w:rPr>
        <w:t>рутил</w:t>
      </w:r>
      <w:proofErr w:type="spellEnd"/>
      <w:r w:rsidRPr="00F169B6">
        <w:rPr>
          <w:rFonts w:ascii="Times New Roman" w:eastAsia="Times New Roman" w:hAnsi="Times New Roman" w:cs="Times New Roman"/>
          <w:sz w:val="28"/>
          <w:szCs w:val="28"/>
          <w:lang w:val="kk-KZ"/>
        </w:rPr>
        <w:t xml:space="preserve">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көбіне </w:t>
      </w:r>
      <w:proofErr w:type="spellStart"/>
      <w:r w:rsidRPr="00F169B6">
        <w:rPr>
          <w:rFonts w:ascii="Times New Roman" w:eastAsia="Times New Roman" w:hAnsi="Times New Roman" w:cs="Times New Roman"/>
          <w:sz w:val="28"/>
          <w:szCs w:val="28"/>
          <w:lang w:val="kk-KZ"/>
        </w:rPr>
        <w:t>диполь</w:t>
      </w:r>
      <w:proofErr w:type="spellEnd"/>
      <w:r w:rsidRPr="00F169B6">
        <w:rPr>
          <w:rFonts w:ascii="Times New Roman" w:eastAsia="Times New Roman" w:hAnsi="Times New Roman" w:cs="Times New Roman"/>
          <w:sz w:val="28"/>
          <w:szCs w:val="28"/>
          <w:lang w:val="kk-KZ"/>
        </w:rPr>
        <w:t xml:space="preserve"> бойынша тыйым салынғандықтан, оның ФЛ қарқындылығы шектеулі, эмиссия шарттарға және дефект күйіне байланысты әлсіз УК/көрінетін диапазонда (≈450</w:t>
      </w:r>
      <w:r w:rsidR="00604FA7">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500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маңында) байқалуы мүмкін. Ал </w:t>
      </w:r>
      <w:proofErr w:type="spellStart"/>
      <w:r w:rsidRPr="00F169B6">
        <w:rPr>
          <w:rFonts w:ascii="Times New Roman" w:eastAsia="Times New Roman" w:hAnsi="Times New Roman" w:cs="Times New Roman"/>
          <w:sz w:val="28"/>
          <w:szCs w:val="28"/>
          <w:lang w:val="kk-KZ"/>
        </w:rPr>
        <w:t>анатаз</w:t>
      </w:r>
      <w:proofErr w:type="spellEnd"/>
      <w:r w:rsidRPr="00F169B6">
        <w:rPr>
          <w:rFonts w:ascii="Times New Roman" w:eastAsia="Times New Roman" w:hAnsi="Times New Roman" w:cs="Times New Roman"/>
          <w:sz w:val="28"/>
          <w:szCs w:val="28"/>
          <w:lang w:val="kk-KZ"/>
        </w:rPr>
        <w:t xml:space="preserve">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жанама аймақты ауысуға тән келетіндіктен және тасымалдаушылардың құрылымдық </w:t>
      </w:r>
      <w:proofErr w:type="spellStart"/>
      <w:r w:rsidRPr="00F169B6">
        <w:rPr>
          <w:rFonts w:ascii="Times New Roman" w:eastAsia="Times New Roman" w:hAnsi="Times New Roman" w:cs="Times New Roman"/>
          <w:sz w:val="28"/>
          <w:szCs w:val="28"/>
          <w:lang w:val="kk-KZ"/>
        </w:rPr>
        <w:t>дефекттерде</w:t>
      </w:r>
      <w:proofErr w:type="spellEnd"/>
      <w:r w:rsidRPr="00F169B6">
        <w:rPr>
          <w:rFonts w:ascii="Times New Roman" w:eastAsia="Times New Roman" w:hAnsi="Times New Roman" w:cs="Times New Roman"/>
          <w:sz w:val="28"/>
          <w:szCs w:val="28"/>
          <w:lang w:val="kk-KZ"/>
        </w:rPr>
        <w:t xml:space="preserve"> қатты шоғырлануынан, оның </w:t>
      </w:r>
      <w:proofErr w:type="spellStart"/>
      <w:r w:rsidRPr="00F169B6">
        <w:rPr>
          <w:rFonts w:ascii="Times New Roman" w:eastAsia="Times New Roman" w:hAnsi="Times New Roman" w:cs="Times New Roman"/>
          <w:sz w:val="28"/>
          <w:szCs w:val="28"/>
          <w:lang w:val="kk-KZ"/>
        </w:rPr>
        <w:t>фотолюминесценциялық</w:t>
      </w:r>
      <w:proofErr w:type="spellEnd"/>
      <w:r w:rsidRPr="00F169B6">
        <w:rPr>
          <w:rFonts w:ascii="Times New Roman" w:eastAsia="Times New Roman" w:hAnsi="Times New Roman" w:cs="Times New Roman"/>
          <w:sz w:val="28"/>
          <w:szCs w:val="28"/>
          <w:lang w:val="kk-KZ"/>
        </w:rPr>
        <w:t xml:space="preserve"> қабілеті өте әлсіз. </w:t>
      </w:r>
      <w:proofErr w:type="spellStart"/>
      <w:r w:rsidR="00367B2E" w:rsidRPr="00367B2E">
        <w:rPr>
          <w:rFonts w:ascii="Times New Roman" w:eastAsia="Times New Roman" w:hAnsi="Times New Roman" w:cs="Times New Roman"/>
          <w:sz w:val="28"/>
          <w:szCs w:val="28"/>
          <w:lang w:val="kk-KZ"/>
        </w:rPr>
        <w:t>Anpo</w:t>
      </w:r>
      <w:proofErr w:type="spellEnd"/>
      <w:r w:rsidR="00367B2E" w:rsidRPr="00367B2E">
        <w:rPr>
          <w:rFonts w:ascii="Times New Roman" w:eastAsia="Times New Roman" w:hAnsi="Times New Roman" w:cs="Times New Roman"/>
          <w:sz w:val="28"/>
          <w:szCs w:val="28"/>
          <w:lang w:val="kk-KZ"/>
        </w:rPr>
        <w:t xml:space="preserve"> M</w:t>
      </w:r>
      <w:r w:rsidRPr="00F169B6">
        <w:rPr>
          <w:rFonts w:ascii="Times New Roman" w:eastAsia="Times New Roman" w:hAnsi="Times New Roman" w:cs="Times New Roman"/>
          <w:sz w:val="28"/>
          <w:szCs w:val="28"/>
          <w:lang w:val="kk-KZ"/>
        </w:rPr>
        <w:t xml:space="preserve">. және әріптестері </w:t>
      </w:r>
      <w:proofErr w:type="spellStart"/>
      <w:r w:rsidRPr="00F169B6">
        <w:rPr>
          <w:rFonts w:ascii="Times New Roman" w:eastAsia="Times New Roman" w:hAnsi="Times New Roman" w:cs="Times New Roman"/>
          <w:sz w:val="28"/>
          <w:szCs w:val="28"/>
          <w:lang w:val="kk-KZ"/>
        </w:rPr>
        <w:t>фотокаталитикалық</w:t>
      </w:r>
      <w:proofErr w:type="spellEnd"/>
      <w:r w:rsidRPr="00F169B6">
        <w:rPr>
          <w:rFonts w:ascii="Times New Roman" w:eastAsia="Times New Roman" w:hAnsi="Times New Roman" w:cs="Times New Roman"/>
          <w:sz w:val="28"/>
          <w:szCs w:val="28"/>
          <w:lang w:val="kk-KZ"/>
        </w:rPr>
        <w:t xml:space="preserve"> материалдар мен олардың бетінде жүретін тотығу-</w:t>
      </w:r>
      <w:proofErr w:type="spellStart"/>
      <w:r w:rsidRPr="00F169B6">
        <w:rPr>
          <w:rFonts w:ascii="Times New Roman" w:eastAsia="Times New Roman" w:hAnsi="Times New Roman" w:cs="Times New Roman"/>
          <w:sz w:val="28"/>
          <w:szCs w:val="28"/>
          <w:lang w:val="kk-KZ"/>
        </w:rPr>
        <w:t>тотықсыздану</w:t>
      </w:r>
      <w:proofErr w:type="spellEnd"/>
      <w:r w:rsidRPr="00F169B6">
        <w:rPr>
          <w:rFonts w:ascii="Times New Roman" w:eastAsia="Times New Roman" w:hAnsi="Times New Roman" w:cs="Times New Roman"/>
          <w:sz w:val="28"/>
          <w:szCs w:val="28"/>
          <w:lang w:val="kk-KZ"/>
        </w:rPr>
        <w:t xml:space="preserve"> үдерістерін </w:t>
      </w:r>
      <w:proofErr w:type="spellStart"/>
      <w:r w:rsidRPr="00F169B6">
        <w:rPr>
          <w:rFonts w:ascii="Times New Roman" w:eastAsia="Times New Roman" w:hAnsi="Times New Roman" w:cs="Times New Roman"/>
          <w:sz w:val="28"/>
          <w:szCs w:val="28"/>
          <w:lang w:val="kk-KZ"/>
        </w:rPr>
        <w:t>фотолюминесценциялық</w:t>
      </w:r>
      <w:proofErr w:type="spellEnd"/>
      <w:r w:rsidRPr="00F169B6">
        <w:rPr>
          <w:rFonts w:ascii="Times New Roman" w:eastAsia="Times New Roman" w:hAnsi="Times New Roman" w:cs="Times New Roman"/>
          <w:sz w:val="28"/>
          <w:szCs w:val="28"/>
          <w:lang w:val="kk-KZ"/>
        </w:rPr>
        <w:t xml:space="preserve"> әдіспен жүйелі зерттеген алғашқы топтардың бірі болып есептеледі. Өзінің зерттеуінде бетінде –ОН топтары бар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катализаторларын ультракүлгін сәулемен сәулелендіру барысында түзілген е</w:t>
      </w:r>
      <w:r w:rsidRPr="00F169B6">
        <w:rPr>
          <w:rFonts w:ascii="Times New Roman" w:eastAsia="Times New Roman" w:hAnsi="Times New Roman" w:cs="Times New Roman"/>
          <w:sz w:val="28"/>
          <w:szCs w:val="28"/>
          <w:vertAlign w:val="superscript"/>
          <w:lang w:val="kk-KZ"/>
        </w:rPr>
        <w:t>-</w:t>
      </w:r>
      <w:r w:rsidRPr="00F169B6">
        <w:rPr>
          <w:rFonts w:ascii="Times New Roman" w:eastAsia="Times New Roman" w:hAnsi="Times New Roman" w:cs="Times New Roman"/>
          <w:sz w:val="28"/>
          <w:szCs w:val="28"/>
          <w:lang w:val="kk-KZ"/>
        </w:rPr>
        <w:t>/h</w:t>
      </w:r>
      <w:r w:rsidRPr="00F169B6">
        <w:rPr>
          <w:rFonts w:ascii="Times New Roman" w:eastAsia="Times New Roman" w:hAnsi="Times New Roman" w:cs="Times New Roman"/>
          <w:sz w:val="28"/>
          <w:szCs w:val="28"/>
          <w:vertAlign w:val="superscript"/>
          <w:lang w:val="kk-KZ"/>
        </w:rPr>
        <w:t>+</w:t>
      </w:r>
      <w:r w:rsidRPr="00F169B6">
        <w:rPr>
          <w:rFonts w:ascii="Times New Roman" w:eastAsia="Times New Roman" w:hAnsi="Times New Roman" w:cs="Times New Roman"/>
          <w:sz w:val="28"/>
          <w:szCs w:val="28"/>
          <w:lang w:val="kk-KZ"/>
        </w:rPr>
        <w:t xml:space="preserve"> жұптары ~500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болатын </w:t>
      </w:r>
      <w:proofErr w:type="spellStart"/>
      <w:r w:rsidRPr="00F169B6">
        <w:rPr>
          <w:rFonts w:ascii="Times New Roman" w:eastAsia="Times New Roman" w:hAnsi="Times New Roman" w:cs="Times New Roman"/>
          <w:sz w:val="28"/>
          <w:szCs w:val="28"/>
          <w:lang w:val="kk-KZ"/>
        </w:rPr>
        <w:t>фотолюминесценция</w:t>
      </w:r>
      <w:proofErr w:type="spellEnd"/>
      <w:r w:rsidRPr="00F169B6">
        <w:rPr>
          <w:rFonts w:ascii="Times New Roman" w:eastAsia="Times New Roman" w:hAnsi="Times New Roman" w:cs="Times New Roman"/>
          <w:sz w:val="28"/>
          <w:szCs w:val="28"/>
          <w:lang w:val="kk-KZ"/>
        </w:rPr>
        <w:t xml:space="preserve"> барысында </w:t>
      </w:r>
      <w:proofErr w:type="spellStart"/>
      <w:r w:rsidRPr="00F169B6">
        <w:rPr>
          <w:rFonts w:ascii="Times New Roman" w:eastAsia="Times New Roman" w:hAnsi="Times New Roman" w:cs="Times New Roman"/>
          <w:sz w:val="28"/>
          <w:szCs w:val="28"/>
          <w:lang w:val="kk-KZ"/>
        </w:rPr>
        <w:t>рекомбинацияланатынын</w:t>
      </w:r>
      <w:proofErr w:type="spellEnd"/>
      <w:r w:rsidRPr="00F169B6">
        <w:rPr>
          <w:rFonts w:ascii="Times New Roman" w:eastAsia="Times New Roman" w:hAnsi="Times New Roman" w:cs="Times New Roman"/>
          <w:sz w:val="28"/>
          <w:szCs w:val="28"/>
          <w:lang w:val="kk-KZ"/>
        </w:rPr>
        <w:t xml:space="preserve"> көрсетті </w:t>
      </w:r>
      <w:r w:rsidRPr="00F169B6">
        <w:rPr>
          <w:rFonts w:ascii="Times New Roman" w:eastAsia="Times New Roman" w:hAnsi="Times New Roman" w:cs="Times New Roman"/>
          <w:sz w:val="28"/>
          <w:szCs w:val="28"/>
          <w:lang w:val="kk-KZ"/>
        </w:rPr>
        <w:fldChar w:fldCharType="begin" w:fldLock="1"/>
      </w:r>
      <w:r w:rsidR="005D33D3" w:rsidRPr="00F169B6">
        <w:rPr>
          <w:rFonts w:ascii="Times New Roman" w:eastAsia="Times New Roman" w:hAnsi="Times New Roman" w:cs="Times New Roman"/>
          <w:sz w:val="28"/>
          <w:szCs w:val="28"/>
          <w:lang w:val="kk-KZ"/>
        </w:rPr>
        <w:instrText>ADDIN CSL_CITATION {"citationItems":[{"id":"ITEM-1","itemData":{"DOI":"10.1246/cl.1985.1799","ISSN":"0366-7022","abstract":"ESR and photoluminescence studies have clarified that UV irradiation of the small TiO2 particle in the presence of H2O leads to the formation of \\overset•OH radicals, which are formed by trapping of photo-formed holes by the surface OH− groups.","author":[{"dropping-particle":"","family":"Anpo","given":"Masakazu","non-dropping-particle":"","parse-names":false,"suffix":""},{"dropping-particle":"","family":"Shima","given":"Takahito","non-dropping-particle":"","parse-names":false,"suffix":""},{"dropping-particle":"","family":"Kubokawa","given":"Yutaka","non-dropping-particle":"","parse-names":false,"suffix":""}],"container-title":"Chemistry Letters","id":"ITEM-1","issue":"12","issued":{"date-parts":[["1985","12","5"]]},"page":"1799-1802","title":"ESR AND PHOTOLUMINESCENCE EVIDENCE FOR THE PHOTOCATALYTIC FORMATION OF HYDROXYL RADICALS ON SMALL TiO2 PARTICLES","type":"article-journal","volume":"14"},"uris":["http://www.mendeley.com/documents/?uuid=575ffaac-1e73-481f-9d34-5b4f4f79ae5b"]}],"mendeley":{"formattedCitation":"[10]","plainTextFormattedCitation":"[10]","previouslyFormattedCitation":"[10]"},"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334B46" w:rsidRPr="00F169B6">
        <w:rPr>
          <w:rFonts w:ascii="Times New Roman" w:eastAsia="Times New Roman" w:hAnsi="Times New Roman" w:cs="Times New Roman"/>
          <w:noProof/>
          <w:sz w:val="28"/>
          <w:szCs w:val="28"/>
          <w:lang w:val="kk-KZ"/>
        </w:rPr>
        <w:t>[10]</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Содан бері ФЛ сигналы салыстырмалы талдау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 xml:space="preserve">өткізгішті модификациялаудың тиімділігін бағалаудың кең таралған құралына айналды, себебі ФЛ сигналының бәсеңдеуі, оның </w:t>
      </w:r>
      <w:proofErr w:type="spellStart"/>
      <w:r w:rsidRPr="00F169B6">
        <w:rPr>
          <w:rFonts w:ascii="Times New Roman" w:eastAsia="Times New Roman" w:hAnsi="Times New Roman" w:cs="Times New Roman"/>
          <w:sz w:val="28"/>
          <w:szCs w:val="28"/>
          <w:lang w:val="kk-KZ"/>
        </w:rPr>
        <w:t>фотокаталитикалық</w:t>
      </w:r>
      <w:proofErr w:type="spellEnd"/>
      <w:r w:rsidRPr="00F169B6">
        <w:rPr>
          <w:rFonts w:ascii="Times New Roman" w:eastAsia="Times New Roman" w:hAnsi="Times New Roman" w:cs="Times New Roman"/>
          <w:sz w:val="28"/>
          <w:szCs w:val="28"/>
          <w:lang w:val="kk-KZ"/>
        </w:rPr>
        <w:t xml:space="preserve"> қасиетінің жоғарылауын айқындайды.</w:t>
      </w:r>
    </w:p>
    <w:p w14:paraId="116DC6BE" w14:textId="2D8049F9" w:rsidR="009026B3" w:rsidRPr="00F169B6" w:rsidRDefault="009026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i/>
          <w:iCs/>
          <w:sz w:val="28"/>
          <w:szCs w:val="28"/>
          <w:lang w:val="kk-KZ"/>
        </w:rPr>
        <w:t xml:space="preserve">Сәуле шығарусыз жүретін </w:t>
      </w:r>
      <w:proofErr w:type="spellStart"/>
      <w:r w:rsidRPr="00F169B6">
        <w:rPr>
          <w:rFonts w:ascii="Times New Roman" w:eastAsia="Times New Roman" w:hAnsi="Times New Roman" w:cs="Times New Roman"/>
          <w:i/>
          <w:iCs/>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w:t>
      </w:r>
      <w:r w:rsidR="00604FA7">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 сіңірілген энергия кристалдық тордың тербелістеріне (</w:t>
      </w:r>
      <w:proofErr w:type="spellStart"/>
      <w:r w:rsidRPr="00F169B6">
        <w:rPr>
          <w:rFonts w:ascii="Times New Roman" w:eastAsia="Times New Roman" w:hAnsi="Times New Roman" w:cs="Times New Roman"/>
          <w:sz w:val="28"/>
          <w:szCs w:val="28"/>
          <w:lang w:val="kk-KZ"/>
        </w:rPr>
        <w:t>фонондарға</w:t>
      </w:r>
      <w:proofErr w:type="spellEnd"/>
      <w:r w:rsidRPr="00F169B6">
        <w:rPr>
          <w:rFonts w:ascii="Times New Roman" w:eastAsia="Times New Roman" w:hAnsi="Times New Roman" w:cs="Times New Roman"/>
          <w:sz w:val="28"/>
          <w:szCs w:val="28"/>
          <w:lang w:val="kk-KZ"/>
        </w:rPr>
        <w:t xml:space="preserve">) жұмсалып кететін үдеріс. Бұл жол көбіне </w:t>
      </w:r>
      <w:proofErr w:type="spellStart"/>
      <w:r w:rsidRPr="00F169B6">
        <w:rPr>
          <w:rFonts w:ascii="Times New Roman" w:eastAsia="Times New Roman" w:hAnsi="Times New Roman" w:cs="Times New Roman"/>
          <w:sz w:val="28"/>
          <w:szCs w:val="28"/>
          <w:lang w:val="kk-KZ"/>
        </w:rPr>
        <w:t>Шокли</w:t>
      </w:r>
      <w:proofErr w:type="spellEnd"/>
      <w:r w:rsidRPr="00F169B6">
        <w:rPr>
          <w:rFonts w:ascii="Times New Roman" w:eastAsia="Times New Roman" w:hAnsi="Times New Roman" w:cs="Times New Roman"/>
          <w:sz w:val="28"/>
          <w:szCs w:val="28"/>
          <w:lang w:val="kk-KZ"/>
        </w:rPr>
        <w:t>–</w:t>
      </w:r>
      <w:proofErr w:type="spellStart"/>
      <w:r w:rsidRPr="00F169B6">
        <w:rPr>
          <w:rFonts w:ascii="Times New Roman" w:eastAsia="Times New Roman" w:hAnsi="Times New Roman" w:cs="Times New Roman"/>
          <w:sz w:val="28"/>
          <w:szCs w:val="28"/>
          <w:lang w:val="kk-KZ"/>
        </w:rPr>
        <w:t>Рид</w:t>
      </w:r>
      <w:proofErr w:type="spellEnd"/>
      <w:r w:rsidRPr="00F169B6">
        <w:rPr>
          <w:rFonts w:ascii="Times New Roman" w:eastAsia="Times New Roman" w:hAnsi="Times New Roman" w:cs="Times New Roman"/>
          <w:sz w:val="28"/>
          <w:szCs w:val="28"/>
          <w:lang w:val="kk-KZ"/>
        </w:rPr>
        <w:t>–Холл (</w:t>
      </w:r>
      <w:r w:rsidR="00544684">
        <w:rPr>
          <w:rFonts w:ascii="Times New Roman" w:eastAsia="Times New Roman" w:hAnsi="Times New Roman" w:cs="Times New Roman"/>
          <w:sz w:val="28"/>
          <w:szCs w:val="28"/>
          <w:lang w:val="kk-KZ"/>
        </w:rPr>
        <w:t>ШРХ</w:t>
      </w:r>
      <w:r w:rsidRPr="00F169B6">
        <w:rPr>
          <w:rFonts w:ascii="Times New Roman" w:eastAsia="Times New Roman" w:hAnsi="Times New Roman" w:cs="Times New Roman"/>
          <w:sz w:val="28"/>
          <w:szCs w:val="28"/>
          <w:lang w:val="kk-KZ"/>
        </w:rPr>
        <w:t>) механизмі негізінде дефекттік (тұзақ) деңгейлері бойымен сатылы іске асады және көптеген оксидтік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 xml:space="preserve">өткізгіштерде ең ықтимал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түрі болып табылады. Мұндай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барысында материал қызып, </w:t>
      </w:r>
      <w:proofErr w:type="spellStart"/>
      <w:r w:rsidRPr="00F169B6">
        <w:rPr>
          <w:rFonts w:ascii="Times New Roman" w:eastAsia="Times New Roman" w:hAnsi="Times New Roman" w:cs="Times New Roman"/>
          <w:sz w:val="28"/>
          <w:szCs w:val="28"/>
          <w:lang w:val="kk-KZ"/>
        </w:rPr>
        <w:t>фотокаталитикалық</w:t>
      </w:r>
      <w:proofErr w:type="spellEnd"/>
      <w:r w:rsidRPr="00F169B6">
        <w:rPr>
          <w:rFonts w:ascii="Times New Roman" w:eastAsia="Times New Roman" w:hAnsi="Times New Roman" w:cs="Times New Roman"/>
          <w:sz w:val="28"/>
          <w:szCs w:val="28"/>
          <w:lang w:val="kk-KZ"/>
        </w:rPr>
        <w:t xml:space="preserve"> қасиетін әлсіретіп, нәтижесінде ыдырау реакциясының шығымын төмендетеді. </w:t>
      </w:r>
      <w:proofErr w:type="spellStart"/>
      <w:r w:rsidR="00367B2E" w:rsidRPr="00367B2E">
        <w:rPr>
          <w:rFonts w:ascii="Times New Roman" w:eastAsia="Times New Roman" w:hAnsi="Times New Roman" w:cs="Times New Roman"/>
          <w:sz w:val="28"/>
          <w:szCs w:val="28"/>
          <w:lang w:val="kk-KZ"/>
        </w:rPr>
        <w:t>Svetlana</w:t>
      </w:r>
      <w:proofErr w:type="spellEnd"/>
      <w:r w:rsidR="00367B2E" w:rsidRPr="00367B2E">
        <w:rPr>
          <w:rFonts w:ascii="Times New Roman" w:eastAsia="Times New Roman" w:hAnsi="Times New Roman" w:cs="Times New Roman"/>
          <w:sz w:val="28"/>
          <w:szCs w:val="28"/>
          <w:lang w:val="kk-KZ"/>
        </w:rPr>
        <w:t xml:space="preserve"> L</w:t>
      </w:r>
      <w:r w:rsidRPr="00F169B6">
        <w:rPr>
          <w:rFonts w:ascii="Times New Roman" w:eastAsia="Times New Roman" w:hAnsi="Times New Roman" w:cs="Times New Roman"/>
          <w:sz w:val="28"/>
          <w:szCs w:val="28"/>
          <w:lang w:val="kk-KZ"/>
        </w:rPr>
        <w:t xml:space="preserve">. және әріптестері өз жұмысында </w:t>
      </w:r>
      <w:r w:rsidR="004D3417" w:rsidRPr="00F169B6">
        <w:rPr>
          <w:rFonts w:ascii="Times New Roman" w:eastAsia="Times New Roman" w:hAnsi="Times New Roman" w:cs="Times New Roman"/>
          <w:sz w:val="28"/>
          <w:szCs w:val="28"/>
          <w:lang w:val="kk-KZ"/>
        </w:rPr>
        <w:fldChar w:fldCharType="begin" w:fldLock="1"/>
      </w:r>
      <w:r w:rsidR="004D3417" w:rsidRPr="00F169B6">
        <w:rPr>
          <w:rFonts w:ascii="Times New Roman" w:eastAsia="Times New Roman" w:hAnsi="Times New Roman" w:cs="Times New Roman"/>
          <w:sz w:val="28"/>
          <w:szCs w:val="28"/>
          <w:lang w:val="kk-KZ"/>
        </w:rPr>
        <w:instrText>ADDIN CSL_CITATION {"citationItems":[{"id":"ITEM-1","itemData":{"DOI":"10.1016/S0009-2614(00)01112-X","ISSN":"00092614","author":[{"dropping-particle":"","family":"Leytner","given":"Svetlana","non-dropping-particle":"","parse-names":false,"suffix":""},{"dropping-particle":"","family":"Hupp","given":"Joseph T","non-dropping-particle":"","parse-names":false,"suffix":""}],"container-title":"Chemical Physics Letters","id":"ITEM-1","issue":"3-4","issued":{"date-parts":[["2000","11"]]},"page":"231-236","title":"Evaluation of the energetics of electron trap states at the nanocrystalline titanium dioxide/aqueous solution interface via time-resolved photoacoustic spectroscopy","type":"article-journal","volume":"330"},"uris":["http://www.mendeley.com/documents/?uuid=fa6f5f88-c662-4024-afce-daa49a28b86e"]}],"mendeley":{"formattedCitation":"[11]","plainTextFormattedCitation":"[11]","previouslyFormattedCitation":"[11]"},"properties":{"noteIndex":0},"schema":"https://github.com/citation-style-language/schema/raw/master/csl-citation.json"}</w:instrText>
      </w:r>
      <w:r w:rsidR="004D3417" w:rsidRPr="00F169B6">
        <w:rPr>
          <w:rFonts w:ascii="Times New Roman" w:eastAsia="Times New Roman" w:hAnsi="Times New Roman" w:cs="Times New Roman"/>
          <w:sz w:val="28"/>
          <w:szCs w:val="28"/>
          <w:lang w:val="kk-KZ"/>
        </w:rPr>
        <w:fldChar w:fldCharType="separate"/>
      </w:r>
      <w:r w:rsidR="004D3417" w:rsidRPr="00F169B6">
        <w:rPr>
          <w:rFonts w:ascii="Times New Roman" w:eastAsia="Times New Roman" w:hAnsi="Times New Roman" w:cs="Times New Roman"/>
          <w:noProof/>
          <w:sz w:val="28"/>
          <w:szCs w:val="28"/>
          <w:lang w:val="kk-KZ"/>
        </w:rPr>
        <w:t>[11]</w:t>
      </w:r>
      <w:r w:rsidR="004D3417" w:rsidRPr="00F169B6">
        <w:rPr>
          <w:rFonts w:ascii="Times New Roman" w:eastAsia="Times New Roman" w:hAnsi="Times New Roman" w:cs="Times New Roman"/>
          <w:sz w:val="28"/>
          <w:szCs w:val="28"/>
          <w:lang w:val="kk-KZ"/>
        </w:rPr>
        <w:fldChar w:fldCharType="end"/>
      </w:r>
      <w:r w:rsidR="004D3417">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фотоакустикалық</w:t>
      </w:r>
      <w:proofErr w:type="spellEnd"/>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спектроскопия</w:t>
      </w:r>
      <w:proofErr w:type="spellEnd"/>
      <w:r w:rsidRPr="00F169B6">
        <w:rPr>
          <w:rFonts w:ascii="Times New Roman" w:eastAsia="Times New Roman" w:hAnsi="Times New Roman" w:cs="Times New Roman"/>
          <w:sz w:val="28"/>
          <w:szCs w:val="28"/>
          <w:lang w:val="kk-KZ"/>
        </w:rPr>
        <w:t xml:space="preserve"> әдісін пайдаланып,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/су ерітіндісі </w:t>
      </w:r>
      <w:proofErr w:type="spellStart"/>
      <w:r w:rsidRPr="00F169B6">
        <w:rPr>
          <w:rFonts w:ascii="Times New Roman" w:eastAsia="Times New Roman" w:hAnsi="Times New Roman" w:cs="Times New Roman"/>
          <w:sz w:val="28"/>
          <w:szCs w:val="28"/>
          <w:lang w:val="kk-KZ"/>
        </w:rPr>
        <w:t>фазааралық</w:t>
      </w:r>
      <w:proofErr w:type="spellEnd"/>
      <w:r w:rsidRPr="00F169B6">
        <w:rPr>
          <w:rFonts w:ascii="Times New Roman" w:eastAsia="Times New Roman" w:hAnsi="Times New Roman" w:cs="Times New Roman"/>
          <w:sz w:val="28"/>
          <w:szCs w:val="28"/>
          <w:lang w:val="kk-KZ"/>
        </w:rPr>
        <w:t xml:space="preserve"> шекарасындағы электрон тұзақтарының энергетикалық және динамикалық өзгерісін анықтады. Нәтижесінде </w:t>
      </w:r>
      <w:proofErr w:type="spellStart"/>
      <w:r w:rsidRPr="00F169B6">
        <w:rPr>
          <w:rFonts w:ascii="Times New Roman" w:eastAsia="Times New Roman" w:hAnsi="Times New Roman" w:cs="Times New Roman"/>
          <w:sz w:val="28"/>
          <w:szCs w:val="28"/>
          <w:lang w:val="kk-KZ"/>
        </w:rPr>
        <w:t>калориметриялық</w:t>
      </w:r>
      <w:proofErr w:type="spellEnd"/>
      <w:r w:rsidRPr="00F169B6">
        <w:rPr>
          <w:rFonts w:ascii="Times New Roman" w:eastAsia="Times New Roman" w:hAnsi="Times New Roman" w:cs="Times New Roman"/>
          <w:sz w:val="28"/>
          <w:szCs w:val="28"/>
          <w:lang w:val="kk-KZ"/>
        </w:rPr>
        <w:t xml:space="preserve"> талдау бойынша тұзақ деңгейлері өткізгіштік аймағынан ~0,8 </w:t>
      </w:r>
      <w:proofErr w:type="spellStart"/>
      <w:r w:rsidRPr="00F169B6">
        <w:rPr>
          <w:rFonts w:ascii="Times New Roman" w:eastAsia="Times New Roman" w:hAnsi="Times New Roman" w:cs="Times New Roman"/>
          <w:sz w:val="28"/>
          <w:szCs w:val="28"/>
          <w:lang w:val="kk-KZ"/>
        </w:rPr>
        <w:t>эВ</w:t>
      </w:r>
      <w:proofErr w:type="spellEnd"/>
      <w:r w:rsidRPr="00F169B6">
        <w:rPr>
          <w:rFonts w:ascii="Times New Roman" w:eastAsia="Times New Roman" w:hAnsi="Times New Roman" w:cs="Times New Roman"/>
          <w:sz w:val="28"/>
          <w:szCs w:val="28"/>
          <w:lang w:val="kk-KZ"/>
        </w:rPr>
        <w:t xml:space="preserve"> төмен орналасатынын, ал электрондар сатылай жылу бөлу арқылы энергиясын жоғалта отырып сол күйлерге түсетінін тұжырымдады </w:t>
      </w:r>
      <w:r w:rsidRPr="00F169B6">
        <w:rPr>
          <w:rFonts w:ascii="Times New Roman" w:eastAsia="Times New Roman" w:hAnsi="Times New Roman" w:cs="Times New Roman"/>
          <w:sz w:val="28"/>
          <w:szCs w:val="28"/>
          <w:lang w:val="kk-KZ"/>
        </w:rPr>
        <w:fldChar w:fldCharType="begin" w:fldLock="1"/>
      </w:r>
      <w:r w:rsidR="005D33D3" w:rsidRPr="00F169B6">
        <w:rPr>
          <w:rFonts w:ascii="Times New Roman" w:eastAsia="Times New Roman" w:hAnsi="Times New Roman" w:cs="Times New Roman"/>
          <w:sz w:val="28"/>
          <w:szCs w:val="28"/>
          <w:lang w:val="kk-KZ"/>
        </w:rPr>
        <w:instrText>ADDIN CSL_CITATION {"citationItems":[{"id":"ITEM-1","itemData":{"DOI":"10.1016/S0009-2614(00)01112-X","ISSN":"00092614","author":[{"dropping-particle":"","family":"Leytner","given":"Svetlana","non-dropping-particle":"","parse-names":false,"suffix":""},{"dropping-particle":"","family":"Hupp","given":"Joseph T","non-dropping-particle":"","parse-names":false,"suffix":""}],"container-title":"Chemical Physics Letters","id":"ITEM-1","issue":"3-4","issued":{"date-parts":[["2000","11"]]},"page":"231-236","title":"Evaluation of the energetics of electron trap states at the nanocrystalline titanium dioxide/aqueous solution interface via time-resolved photoacoustic spectroscopy","type":"article-journal","volume":"330"},"uris":["http://www.mendeley.com/documents/?uuid=fa6f5f88-c662-4024-afce-daa49a28b86e"]}],"mendeley":{"formattedCitation":"[11]","plainTextFormattedCitation":"[11]","previouslyFormattedCitation":"[11]"},"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334B46" w:rsidRPr="00F169B6">
        <w:rPr>
          <w:rFonts w:ascii="Times New Roman" w:eastAsia="Times New Roman" w:hAnsi="Times New Roman" w:cs="Times New Roman"/>
          <w:noProof/>
          <w:sz w:val="28"/>
          <w:szCs w:val="28"/>
          <w:lang w:val="kk-KZ"/>
        </w:rPr>
        <w:t>[11]</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w:t>
      </w:r>
    </w:p>
    <w:p w14:paraId="3B6E2870" w14:textId="7AB2E7AB" w:rsidR="009026B3" w:rsidRPr="00F169B6" w:rsidRDefault="009026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 xml:space="preserve">Аймақаралық қоздырудан кейін </w:t>
      </w:r>
      <w:proofErr w:type="spellStart"/>
      <w:r w:rsidRPr="00F169B6">
        <w:rPr>
          <w:rFonts w:ascii="Times New Roman" w:eastAsia="Times New Roman" w:hAnsi="Times New Roman" w:cs="Times New Roman"/>
          <w:sz w:val="28"/>
          <w:szCs w:val="28"/>
          <w:lang w:val="kk-KZ"/>
        </w:rPr>
        <w:t>нанокристалдық</w:t>
      </w:r>
      <w:proofErr w:type="spellEnd"/>
      <w:r w:rsidRPr="00F169B6">
        <w:rPr>
          <w:rFonts w:ascii="Times New Roman" w:eastAsia="Times New Roman" w:hAnsi="Times New Roman" w:cs="Times New Roman"/>
          <w:sz w:val="28"/>
          <w:szCs w:val="28"/>
          <w:lang w:val="kk-KZ"/>
        </w:rPr>
        <w:t xml:space="preserve">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-де </w:t>
      </w:r>
      <w:proofErr w:type="spellStart"/>
      <w:r w:rsidRPr="00F169B6">
        <w:rPr>
          <w:rFonts w:ascii="Times New Roman" w:eastAsia="Times New Roman" w:hAnsi="Times New Roman" w:cs="Times New Roman"/>
          <w:sz w:val="28"/>
          <w:szCs w:val="28"/>
          <w:lang w:val="kk-KZ"/>
        </w:rPr>
        <w:t>фотогенерацияланған</w:t>
      </w:r>
      <w:proofErr w:type="spellEnd"/>
      <w:r w:rsidRPr="00F169B6">
        <w:rPr>
          <w:rFonts w:ascii="Times New Roman" w:eastAsia="Times New Roman" w:hAnsi="Times New Roman" w:cs="Times New Roman"/>
          <w:sz w:val="28"/>
          <w:szCs w:val="28"/>
          <w:lang w:val="kk-KZ"/>
        </w:rPr>
        <w:t xml:space="preserve"> заряд тасымалдаушылар бірден беткі және интерфейсті тұзақтарға түседі, соның салдарынан e⁻/h⁺ жұптарының негізгі бөлігі сәулеленусіз жолмен жойылады. Сондықтан тиімділікті арттырудың практикалық тәсілдері </w:t>
      </w:r>
      <w:proofErr w:type="spellStart"/>
      <w:r w:rsidRPr="00F169B6">
        <w:rPr>
          <w:rFonts w:ascii="Times New Roman" w:eastAsia="Times New Roman" w:hAnsi="Times New Roman" w:cs="Times New Roman"/>
          <w:sz w:val="28"/>
          <w:szCs w:val="28"/>
          <w:lang w:val="kk-KZ"/>
        </w:rPr>
        <w:t>рекомбинацияны</w:t>
      </w:r>
      <w:proofErr w:type="spellEnd"/>
      <w:r w:rsidRPr="00F169B6">
        <w:rPr>
          <w:rFonts w:ascii="Times New Roman" w:eastAsia="Times New Roman" w:hAnsi="Times New Roman" w:cs="Times New Roman"/>
          <w:sz w:val="28"/>
          <w:szCs w:val="28"/>
          <w:lang w:val="kk-KZ"/>
        </w:rPr>
        <w:t xml:space="preserve"> баяулатуға және тасымалдаушылардың тасымалын жеңілдетуге бағытталады.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уақыт шкалаларының каскадымен жүреді, алғашқы ондаған </w:t>
      </w:r>
      <w:proofErr w:type="spellStart"/>
      <w:r w:rsidRPr="00F169B6">
        <w:rPr>
          <w:rFonts w:ascii="Times New Roman" w:eastAsia="Times New Roman" w:hAnsi="Times New Roman" w:cs="Times New Roman"/>
          <w:sz w:val="28"/>
          <w:szCs w:val="28"/>
          <w:lang w:val="kk-KZ"/>
        </w:rPr>
        <w:t>пикосекундтан</w:t>
      </w:r>
      <w:proofErr w:type="spellEnd"/>
      <w:r w:rsidRPr="00F169B6">
        <w:rPr>
          <w:rFonts w:ascii="Times New Roman" w:eastAsia="Times New Roman" w:hAnsi="Times New Roman" w:cs="Times New Roman"/>
          <w:sz w:val="28"/>
          <w:szCs w:val="28"/>
          <w:lang w:val="kk-KZ"/>
        </w:rPr>
        <w:t xml:space="preserve"> ондаған </w:t>
      </w:r>
      <w:proofErr w:type="spellStart"/>
      <w:r w:rsidRPr="00F169B6">
        <w:rPr>
          <w:rFonts w:ascii="Times New Roman" w:eastAsia="Times New Roman" w:hAnsi="Times New Roman" w:cs="Times New Roman"/>
          <w:sz w:val="28"/>
          <w:szCs w:val="28"/>
          <w:lang w:val="kk-KZ"/>
        </w:rPr>
        <w:t>наносекундқа</w:t>
      </w:r>
      <w:proofErr w:type="spellEnd"/>
      <w:r w:rsidRPr="00F169B6">
        <w:rPr>
          <w:rFonts w:ascii="Times New Roman" w:eastAsia="Times New Roman" w:hAnsi="Times New Roman" w:cs="Times New Roman"/>
          <w:sz w:val="28"/>
          <w:szCs w:val="28"/>
          <w:lang w:val="kk-KZ"/>
        </w:rPr>
        <w:t xml:space="preserve"> дейін, ал әлсіз қоздыруда және жұқа қабықшаларда электрондардың шағын үлесі үшін </w:t>
      </w:r>
      <w:proofErr w:type="spellStart"/>
      <w:r w:rsidRPr="00F169B6">
        <w:rPr>
          <w:rFonts w:ascii="Times New Roman" w:eastAsia="Times New Roman" w:hAnsi="Times New Roman" w:cs="Times New Roman"/>
          <w:sz w:val="28"/>
          <w:szCs w:val="28"/>
          <w:lang w:val="kk-KZ"/>
        </w:rPr>
        <w:t>микросекундтар</w:t>
      </w:r>
      <w:proofErr w:type="spellEnd"/>
      <w:r w:rsidRPr="00F169B6">
        <w:rPr>
          <w:rFonts w:ascii="Times New Roman" w:eastAsia="Times New Roman" w:hAnsi="Times New Roman" w:cs="Times New Roman"/>
          <w:sz w:val="28"/>
          <w:szCs w:val="28"/>
          <w:lang w:val="kk-KZ"/>
        </w:rPr>
        <w:t xml:space="preserve"> мен одан ұзақ «құйрықты» динамика байқалады </w:t>
      </w:r>
      <w:r w:rsidRPr="00F169B6">
        <w:rPr>
          <w:rFonts w:ascii="Times New Roman" w:eastAsia="Times New Roman" w:hAnsi="Times New Roman" w:cs="Times New Roman"/>
          <w:sz w:val="28"/>
          <w:szCs w:val="28"/>
          <w:lang w:val="kk-KZ"/>
        </w:rPr>
        <w:fldChar w:fldCharType="begin" w:fldLock="1"/>
      </w:r>
      <w:r w:rsidR="00191B9F">
        <w:rPr>
          <w:rFonts w:ascii="Times New Roman" w:eastAsia="Times New Roman" w:hAnsi="Times New Roman" w:cs="Times New Roman"/>
          <w:sz w:val="28"/>
          <w:szCs w:val="28"/>
          <w:lang w:val="kk-KZ"/>
        </w:rPr>
        <w:instrText>ADDIN CSL_CITATION {"citationItems":[{"id":"ITEM-1","itemData":{"DOI":"10.1039/B617552J","ISSN":"1463-9076","author":[{"dropping-particle":"","family":"Tamaki","given":"Yoshiaki","non-dropping-particle":"","parse-names":false,"suffix":""},{"dropping-particle":"","family":"Furube","given":"Akihiro","non-dropping-particle":"","parse-names":false,"suffix":""},{"dropping-particle":"","family":"Murai","given":"Miki","non-dropping-particle":"","parse-names":false,"suffix":""},{"dropping-particle":"","family":"Hara","given":"Kohjiro","non-dropping-particle":"","parse-names":false,"suffix":""},{"dropping-particle":"","family":"Katoh","given":"Ryuzi","non-dropping-particle":"","parse-names":false,"suffix":""},{"dropping-particle":"","family":"Tachiya","given":"M.","non-dropping-particle":"","parse-names":false,"suffix":""}],"container-title":"Phys. Chem. Chem. Phys.","id":"ITEM-1","issue":"12","issued":{"date-parts":[["2007"]]},"page":"1453-1460","title":"Dynamics of efficient electron–hole separation in TiO 2 nanoparticles revealed by femtosecond transient absorption spectroscopy under the weak-excitation condition","type":"article-journal","volume":"9"},"uris":["http://www.mendeley.com/documents/?uuid=d8713474-b13c-4683-9291-20a5ba1f2164","http://www.mendeley.com/documents/?uuid=dc191885-a1dd-425c-a536-0bfbec3697a6"]},{"id":"ITEM-2","itemData":{"DOI":"10.1021/ja055866p","ISSN":"0002-7863","author":[{"dropping-particle":"","family":"Tamaki","given":"Yoshiaki","non-dropping-particle":"","parse-names":false,"suffix":""},{"dropping-particle":"","family":"Furube","given":"Akihiro","non-dropping-particle":"","parse-names":false,"suffix":""},{"dropping-particle":"","family":"Murai","given":"Miki","non-dropping-particle":"","parse-names":false,"suffix":""},{"dropping-particle":"","family":"Hara","given":"Kohjiro","non-dropping-particle":"","parse-names":false,"suffix":""},{"dropping-particle":"","family":"Katoh","given":"Ryuzi","non-dropping-particle":"","parse-names":false,"suffix":""},{"dropping-particle":"","family":"Tachiya","given":"M.","non-dropping-particle":"","parse-names":false,"suffix":""}],"container-title":"Journal of the American Chemical Society","id":"ITEM-2","issue":"2","issued":{"date-parts":[["2006","1","1"]]},"page":"416-417","title":"Direct Observation of Reactive Trapped Holes in TiO 2 Undergoing Photocatalytic Oxidation of Adsorbed Alcohols: Evaluation of the Reaction Rates and Yields","type":"article-journal","volume":"128"},"uris":["http://www.mendeley.com/documents/?uuid=bc365806-5dcd-46f3-ab67-3e77a77c234a","http://www.mendeley.com/documents/?uuid=f6e12ab9-5650-4ae9-ae7e-0889f86c68cb"]}],"mendeley":{"formattedCitation":"[12,13]","plainTextFormattedCitation":"[12,13]","previouslyFormattedCitation":"[12,13]"},"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191B9F" w:rsidRPr="00191B9F">
        <w:rPr>
          <w:rFonts w:ascii="Times New Roman" w:eastAsia="Times New Roman" w:hAnsi="Times New Roman" w:cs="Times New Roman"/>
          <w:noProof/>
          <w:sz w:val="28"/>
          <w:szCs w:val="28"/>
          <w:lang w:val="kk-KZ"/>
        </w:rPr>
        <w:t>[12,13]</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w:t>
      </w:r>
      <w:proofErr w:type="spellStart"/>
      <w:r w:rsidR="00367B2E" w:rsidRPr="00367B2E">
        <w:rPr>
          <w:rFonts w:ascii="Times New Roman" w:eastAsia="Times New Roman" w:hAnsi="Times New Roman" w:cs="Times New Roman"/>
          <w:sz w:val="28"/>
          <w:szCs w:val="28"/>
          <w:lang w:val="kk-KZ"/>
        </w:rPr>
        <w:t>Serpone</w:t>
      </w:r>
      <w:proofErr w:type="spellEnd"/>
      <w:r w:rsidRPr="00F169B6">
        <w:rPr>
          <w:rFonts w:ascii="Times New Roman" w:eastAsia="Times New Roman" w:hAnsi="Times New Roman" w:cs="Times New Roman"/>
          <w:sz w:val="28"/>
          <w:szCs w:val="28"/>
          <w:lang w:val="kk-KZ"/>
        </w:rPr>
        <w:t xml:space="preserve"> және әріптестері </w:t>
      </w:r>
      <w:r w:rsidR="004D3417" w:rsidRPr="00F169B6">
        <w:rPr>
          <w:rFonts w:ascii="Times New Roman" w:eastAsia="Times New Roman" w:hAnsi="Times New Roman" w:cs="Times New Roman"/>
          <w:sz w:val="28"/>
          <w:szCs w:val="28"/>
          <w:lang w:val="kk-KZ"/>
        </w:rPr>
        <w:fldChar w:fldCharType="begin" w:fldLock="1"/>
      </w:r>
      <w:r w:rsidR="004D3417" w:rsidRPr="00F169B6">
        <w:rPr>
          <w:rFonts w:ascii="Times New Roman" w:eastAsia="Times New Roman" w:hAnsi="Times New Roman" w:cs="Times New Roman"/>
          <w:sz w:val="28"/>
          <w:szCs w:val="28"/>
          <w:lang w:val="kk-KZ"/>
        </w:rPr>
        <w:instrText>ADDIN CSL_CITATION {"citationItems":[{"id":"ITEM-1","itemData":{"ISBN":"0022365419","author":[{"dropping-particle":"","family":"Serpone","given":"N","non-dropping-particle":"","parse-names":false,"suffix":""},{"dropping-particle":"","family":"Lawless","given":"D","non-dropping-particle":"","parse-names":false,"suffix":""},{"dropping-particle":"","family":"Khairutdinov","given":"R","non-dropping-particle":"","parse-names":false,"suffix":""},{"dropping-particle":"","family":"Pelizzetti","given":"Ezio","non-dropping-particle":"","parse-names":false,"suffix":""}],"container-title":"Journal of Physical Chemistry","id":"ITEM-1","issued":{"date-parts":[["1995"]]},"page":"16655-16661","title":"Subnanosecond Relaxation Dynamics in Ti02 Colloidal Sols","type":"article-journal","volume":"99"},"uris":["http://www.mendeley.com/documents/?uuid=4d9ac247-5e13-4c07-ac98-d8019fc3b228","http://www.mendeley.com/documents/?uuid=9137163c-f29d-4893-beeb-4f3711f04a97"]}],"mendeley":{"formattedCitation":"[14]","plainTextFormattedCitation":"[14]","previouslyFormattedCitation":"[14]"},"properties":{"noteIndex":0},"schema":"https://github.com/citation-style-language/schema/raw/master/csl-citation.json"}</w:instrText>
      </w:r>
      <w:r w:rsidR="004D3417" w:rsidRPr="00F169B6">
        <w:rPr>
          <w:rFonts w:ascii="Times New Roman" w:eastAsia="Times New Roman" w:hAnsi="Times New Roman" w:cs="Times New Roman"/>
          <w:sz w:val="28"/>
          <w:szCs w:val="28"/>
          <w:lang w:val="kk-KZ"/>
        </w:rPr>
        <w:fldChar w:fldCharType="separate"/>
      </w:r>
      <w:r w:rsidR="004D3417" w:rsidRPr="00F169B6">
        <w:rPr>
          <w:rFonts w:ascii="Times New Roman" w:eastAsia="Times New Roman" w:hAnsi="Times New Roman" w:cs="Times New Roman"/>
          <w:noProof/>
          <w:sz w:val="28"/>
          <w:szCs w:val="28"/>
          <w:lang w:val="kk-KZ"/>
        </w:rPr>
        <w:t>[14]</w:t>
      </w:r>
      <w:r w:rsidR="004D3417" w:rsidRPr="00F169B6">
        <w:rPr>
          <w:rFonts w:ascii="Times New Roman" w:eastAsia="Times New Roman" w:hAnsi="Times New Roman" w:cs="Times New Roman"/>
          <w:sz w:val="28"/>
          <w:szCs w:val="28"/>
          <w:lang w:val="kk-KZ"/>
        </w:rPr>
        <w:fldChar w:fldCharType="end"/>
      </w:r>
      <w:r w:rsidR="004D3417">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анатаз</w:t>
      </w:r>
      <w:proofErr w:type="spellEnd"/>
      <w:r w:rsidRPr="00F169B6">
        <w:rPr>
          <w:rFonts w:ascii="Times New Roman" w:eastAsia="Times New Roman" w:hAnsi="Times New Roman" w:cs="Times New Roman"/>
          <w:sz w:val="28"/>
          <w:szCs w:val="28"/>
          <w:lang w:val="kk-KZ"/>
        </w:rPr>
        <w:t xml:space="preserve"> фазасындағы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-нің су </w:t>
      </w:r>
      <w:proofErr w:type="spellStart"/>
      <w:r w:rsidRPr="00F169B6">
        <w:rPr>
          <w:rFonts w:ascii="Times New Roman" w:eastAsia="Times New Roman" w:hAnsi="Times New Roman" w:cs="Times New Roman"/>
          <w:sz w:val="28"/>
          <w:szCs w:val="28"/>
          <w:lang w:val="kk-KZ"/>
        </w:rPr>
        <w:t>зольдерінде</w:t>
      </w:r>
      <w:proofErr w:type="spellEnd"/>
      <w:r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lastRenderedPageBreak/>
        <w:t xml:space="preserve">(бөлшек диаметрлері 2,1; 13,3 және 26,7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заряд тасымалдаушыларының </w:t>
      </w:r>
      <w:proofErr w:type="spellStart"/>
      <w:r w:rsidRPr="00F169B6">
        <w:rPr>
          <w:rFonts w:ascii="Times New Roman" w:eastAsia="Times New Roman" w:hAnsi="Times New Roman" w:cs="Times New Roman"/>
          <w:sz w:val="28"/>
          <w:szCs w:val="28"/>
          <w:lang w:val="kk-KZ"/>
        </w:rPr>
        <w:t>субнаносекундтық</w:t>
      </w:r>
      <w:proofErr w:type="spellEnd"/>
      <w:r w:rsidRPr="00F169B6">
        <w:rPr>
          <w:rFonts w:ascii="Times New Roman" w:eastAsia="Times New Roman" w:hAnsi="Times New Roman" w:cs="Times New Roman"/>
          <w:sz w:val="28"/>
          <w:szCs w:val="28"/>
          <w:lang w:val="kk-KZ"/>
        </w:rPr>
        <w:t xml:space="preserve"> релаксациясын </w:t>
      </w:r>
      <w:proofErr w:type="spellStart"/>
      <w:r w:rsidRPr="00F169B6">
        <w:rPr>
          <w:rFonts w:ascii="Times New Roman" w:eastAsia="Times New Roman" w:hAnsi="Times New Roman" w:cs="Times New Roman"/>
          <w:sz w:val="28"/>
          <w:szCs w:val="28"/>
          <w:lang w:val="kk-KZ"/>
        </w:rPr>
        <w:t>пикосекундтық</w:t>
      </w:r>
      <w:proofErr w:type="spellEnd"/>
      <w:r w:rsidRPr="00F169B6">
        <w:rPr>
          <w:rFonts w:ascii="Times New Roman" w:eastAsia="Times New Roman" w:hAnsi="Times New Roman" w:cs="Times New Roman"/>
          <w:sz w:val="28"/>
          <w:szCs w:val="28"/>
          <w:lang w:val="kk-KZ"/>
        </w:rPr>
        <w:t xml:space="preserve"> өтпелі жұтылу мен люминесценция әдістері арқылы зерттеп, өлшемнің </w:t>
      </w:r>
      <w:proofErr w:type="spellStart"/>
      <w:r w:rsidRPr="00F169B6">
        <w:rPr>
          <w:rFonts w:ascii="Times New Roman" w:eastAsia="Times New Roman" w:hAnsi="Times New Roman" w:cs="Times New Roman"/>
          <w:sz w:val="28"/>
          <w:szCs w:val="28"/>
          <w:lang w:val="kk-KZ"/>
        </w:rPr>
        <w:t>фотокатализге</w:t>
      </w:r>
      <w:proofErr w:type="spellEnd"/>
      <w:r w:rsidRPr="00F169B6">
        <w:rPr>
          <w:rFonts w:ascii="Times New Roman" w:eastAsia="Times New Roman" w:hAnsi="Times New Roman" w:cs="Times New Roman"/>
          <w:sz w:val="28"/>
          <w:szCs w:val="28"/>
          <w:lang w:val="kk-KZ"/>
        </w:rPr>
        <w:t xml:space="preserve"> әсерін талдады. Нәтижесінде e</w:t>
      </w:r>
      <w:r w:rsidR="00604FA7">
        <w:rPr>
          <w:rFonts w:ascii="Times New Roman" w:eastAsia="Times New Roman" w:hAnsi="Times New Roman" w:cs="Times New Roman"/>
          <w:sz w:val="28"/>
          <w:szCs w:val="28"/>
          <w:vertAlign w:val="superscript"/>
          <w:lang w:val="kk-KZ"/>
        </w:rPr>
        <w:t>–</w:t>
      </w:r>
      <w:r w:rsidRPr="00F169B6">
        <w:rPr>
          <w:rFonts w:ascii="Times New Roman" w:eastAsia="Times New Roman" w:hAnsi="Times New Roman" w:cs="Times New Roman"/>
          <w:sz w:val="28"/>
          <w:szCs w:val="28"/>
          <w:lang w:val="kk-KZ"/>
        </w:rPr>
        <w:t>/h</w:t>
      </w:r>
      <w:r w:rsidRPr="00F169B6">
        <w:rPr>
          <w:rFonts w:ascii="Times New Roman" w:eastAsia="Times New Roman" w:hAnsi="Times New Roman" w:cs="Times New Roman"/>
          <w:sz w:val="28"/>
          <w:szCs w:val="28"/>
          <w:vertAlign w:val="superscript"/>
          <w:lang w:val="kk-KZ"/>
        </w:rPr>
        <w:t>+</w:t>
      </w:r>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тұзақталуы</w:t>
      </w:r>
      <w:proofErr w:type="spellEnd"/>
      <w:r w:rsidRPr="00F169B6">
        <w:rPr>
          <w:rFonts w:ascii="Times New Roman" w:eastAsia="Times New Roman" w:hAnsi="Times New Roman" w:cs="Times New Roman"/>
          <w:sz w:val="28"/>
          <w:szCs w:val="28"/>
          <w:lang w:val="kk-KZ"/>
        </w:rPr>
        <w:t xml:space="preserve"> &lt;1</w:t>
      </w:r>
      <w:r w:rsidR="006F31A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10 </w:t>
      </w:r>
      <w:proofErr w:type="spellStart"/>
      <w:r w:rsidRPr="00F169B6">
        <w:rPr>
          <w:rFonts w:ascii="Times New Roman" w:eastAsia="Times New Roman" w:hAnsi="Times New Roman" w:cs="Times New Roman"/>
          <w:sz w:val="28"/>
          <w:szCs w:val="28"/>
          <w:lang w:val="kk-KZ"/>
        </w:rPr>
        <w:t>пс</w:t>
      </w:r>
      <w:proofErr w:type="spellEnd"/>
      <w:r w:rsidRPr="00F169B6">
        <w:rPr>
          <w:rFonts w:ascii="Times New Roman" w:eastAsia="Times New Roman" w:hAnsi="Times New Roman" w:cs="Times New Roman"/>
          <w:sz w:val="28"/>
          <w:szCs w:val="28"/>
          <w:lang w:val="kk-KZ"/>
        </w:rPr>
        <w:t xml:space="preserve"> ішінде қалыптасады және 30 </w:t>
      </w:r>
      <w:proofErr w:type="spellStart"/>
      <w:r w:rsidRPr="00F169B6">
        <w:rPr>
          <w:rFonts w:ascii="Times New Roman" w:eastAsia="Times New Roman" w:hAnsi="Times New Roman" w:cs="Times New Roman"/>
          <w:sz w:val="28"/>
          <w:szCs w:val="28"/>
          <w:lang w:val="kk-KZ"/>
        </w:rPr>
        <w:t>пс</w:t>
      </w:r>
      <w:proofErr w:type="spellEnd"/>
      <w:r w:rsidRPr="00F169B6">
        <w:rPr>
          <w:rFonts w:ascii="Times New Roman" w:eastAsia="Times New Roman" w:hAnsi="Times New Roman" w:cs="Times New Roman"/>
          <w:sz w:val="28"/>
          <w:szCs w:val="28"/>
          <w:lang w:val="kk-KZ"/>
        </w:rPr>
        <w:t xml:space="preserve">-тық импульс соңына қарай спектрлердің қалыптасуы аяқталады. 2,1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үшін бірінші ретті қарапайым кинетика байқалып, 10 </w:t>
      </w:r>
      <w:proofErr w:type="spellStart"/>
      <w:r w:rsidRPr="00F169B6">
        <w:rPr>
          <w:rFonts w:ascii="Times New Roman" w:eastAsia="Times New Roman" w:hAnsi="Times New Roman" w:cs="Times New Roman"/>
          <w:sz w:val="28"/>
          <w:szCs w:val="28"/>
          <w:lang w:val="kk-KZ"/>
        </w:rPr>
        <w:t>нс</w:t>
      </w:r>
      <w:proofErr w:type="spellEnd"/>
      <w:r w:rsidRPr="00F169B6">
        <w:rPr>
          <w:rFonts w:ascii="Times New Roman" w:eastAsia="Times New Roman" w:hAnsi="Times New Roman" w:cs="Times New Roman"/>
          <w:sz w:val="28"/>
          <w:szCs w:val="28"/>
          <w:lang w:val="kk-KZ"/>
        </w:rPr>
        <w:t xml:space="preserve">-қа дейін толық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жүреді, ал 13,3 және 26,7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үшін </w:t>
      </w:r>
      <w:r w:rsidR="00604FA7">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 10 </w:t>
      </w:r>
      <w:proofErr w:type="spellStart"/>
      <w:r w:rsidRPr="00F169B6">
        <w:rPr>
          <w:rFonts w:ascii="Times New Roman" w:eastAsia="Times New Roman" w:hAnsi="Times New Roman" w:cs="Times New Roman"/>
          <w:sz w:val="28"/>
          <w:szCs w:val="28"/>
          <w:lang w:val="kk-KZ"/>
        </w:rPr>
        <w:t>нс</w:t>
      </w:r>
      <w:proofErr w:type="spellEnd"/>
      <w:r w:rsidRPr="00F169B6">
        <w:rPr>
          <w:rFonts w:ascii="Times New Roman" w:eastAsia="Times New Roman" w:hAnsi="Times New Roman" w:cs="Times New Roman"/>
          <w:sz w:val="28"/>
          <w:szCs w:val="28"/>
          <w:lang w:val="kk-KZ"/>
        </w:rPr>
        <w:t xml:space="preserve">-қа қарай жұптардың ~90%-ы жойылатын </w:t>
      </w:r>
      <w:proofErr w:type="spellStart"/>
      <w:r w:rsidRPr="00F169B6">
        <w:rPr>
          <w:rFonts w:ascii="Times New Roman" w:eastAsia="Times New Roman" w:hAnsi="Times New Roman" w:cs="Times New Roman"/>
          <w:sz w:val="28"/>
          <w:szCs w:val="28"/>
          <w:lang w:val="kk-KZ"/>
        </w:rPr>
        <w:t>бимолекулалық</w:t>
      </w:r>
      <w:proofErr w:type="spellEnd"/>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екікомпонентті</w:t>
      </w:r>
      <w:proofErr w:type="spellEnd"/>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орын алады. Сәулеленудің бәсеңдеу уақыттары 67 </w:t>
      </w:r>
      <w:proofErr w:type="spellStart"/>
      <w:r w:rsidRPr="00F169B6">
        <w:rPr>
          <w:rFonts w:ascii="Times New Roman" w:eastAsia="Times New Roman" w:hAnsi="Times New Roman" w:cs="Times New Roman"/>
          <w:sz w:val="28"/>
          <w:szCs w:val="28"/>
          <w:lang w:val="kk-KZ"/>
        </w:rPr>
        <w:t>пс</w:t>
      </w:r>
      <w:proofErr w:type="spellEnd"/>
      <w:r w:rsidRPr="00F169B6">
        <w:rPr>
          <w:rFonts w:ascii="Times New Roman" w:eastAsia="Times New Roman" w:hAnsi="Times New Roman" w:cs="Times New Roman"/>
          <w:sz w:val="28"/>
          <w:szCs w:val="28"/>
          <w:lang w:val="kk-KZ"/>
        </w:rPr>
        <w:t xml:space="preserve"> (2,1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405 </w:t>
      </w:r>
      <w:proofErr w:type="spellStart"/>
      <w:r w:rsidRPr="00F169B6">
        <w:rPr>
          <w:rFonts w:ascii="Times New Roman" w:eastAsia="Times New Roman" w:hAnsi="Times New Roman" w:cs="Times New Roman"/>
          <w:sz w:val="28"/>
          <w:szCs w:val="28"/>
          <w:lang w:val="kk-KZ"/>
        </w:rPr>
        <w:t>пс</w:t>
      </w:r>
      <w:proofErr w:type="spellEnd"/>
      <w:r w:rsidRPr="00F169B6">
        <w:rPr>
          <w:rFonts w:ascii="Times New Roman" w:eastAsia="Times New Roman" w:hAnsi="Times New Roman" w:cs="Times New Roman"/>
          <w:sz w:val="28"/>
          <w:szCs w:val="28"/>
          <w:lang w:val="kk-KZ"/>
        </w:rPr>
        <w:t xml:space="preserve"> (13,3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және 66 </w:t>
      </w:r>
      <w:proofErr w:type="spellStart"/>
      <w:r w:rsidRPr="00F169B6">
        <w:rPr>
          <w:rFonts w:ascii="Times New Roman" w:eastAsia="Times New Roman" w:hAnsi="Times New Roman" w:cs="Times New Roman"/>
          <w:sz w:val="28"/>
          <w:szCs w:val="28"/>
          <w:lang w:val="kk-KZ"/>
        </w:rPr>
        <w:t>пс</w:t>
      </w:r>
      <w:proofErr w:type="spellEnd"/>
      <w:r w:rsidRPr="00F169B6">
        <w:rPr>
          <w:rFonts w:ascii="Times New Roman" w:eastAsia="Times New Roman" w:hAnsi="Times New Roman" w:cs="Times New Roman"/>
          <w:sz w:val="28"/>
          <w:szCs w:val="28"/>
          <w:lang w:val="kk-KZ"/>
        </w:rPr>
        <w:t xml:space="preserve"> (26,7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Яғни, ең ұсақ бөлшектер (2,1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тез сөнеді, ал ең ірі бөлшектер (26,7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алғашқы </w:t>
      </w:r>
      <w:proofErr w:type="spellStart"/>
      <w:r w:rsidRPr="00F169B6">
        <w:rPr>
          <w:rFonts w:ascii="Times New Roman" w:eastAsia="Times New Roman" w:hAnsi="Times New Roman" w:cs="Times New Roman"/>
          <w:sz w:val="28"/>
          <w:szCs w:val="28"/>
          <w:lang w:val="kk-KZ"/>
        </w:rPr>
        <w:t>рекомбинациялану</w:t>
      </w:r>
      <w:proofErr w:type="spellEnd"/>
      <w:r w:rsidRPr="00F169B6">
        <w:rPr>
          <w:rFonts w:ascii="Times New Roman" w:eastAsia="Times New Roman" w:hAnsi="Times New Roman" w:cs="Times New Roman"/>
          <w:sz w:val="28"/>
          <w:szCs w:val="28"/>
          <w:lang w:val="kk-KZ"/>
        </w:rPr>
        <w:t xml:space="preserve"> сатыларын жақсы өткергенімен, ұзақ уақыт шкаласында тасымалдаушыларды жылдам жоғалтады. Ал диаметрі 13,3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өлшемді бөлшектер салыстырмалы түрде кейінгі беттік реакциялар үшін ең оңтайлы екені анықталды. </w:t>
      </w:r>
      <w:r w:rsidRPr="00F169B6">
        <w:rPr>
          <w:rFonts w:ascii="Times New Roman" w:eastAsia="Times New Roman" w:hAnsi="Times New Roman" w:cs="Times New Roman"/>
          <w:sz w:val="28"/>
          <w:szCs w:val="28"/>
          <w:lang w:val="kk-KZ"/>
        </w:rPr>
        <w:fldChar w:fldCharType="begin" w:fldLock="1"/>
      </w:r>
      <w:r w:rsidR="005D33D3" w:rsidRPr="00F169B6">
        <w:rPr>
          <w:rFonts w:ascii="Times New Roman" w:eastAsia="Times New Roman" w:hAnsi="Times New Roman" w:cs="Times New Roman"/>
          <w:sz w:val="28"/>
          <w:szCs w:val="28"/>
          <w:lang w:val="kk-KZ"/>
        </w:rPr>
        <w:instrText>ADDIN CSL_CITATION {"citationItems":[{"id":"ITEM-1","itemData":{"ISBN":"0022365419","author":[{"dropping-particle":"","family":"Serpone","given":"N","non-dropping-particle":"","parse-names":false,"suffix":""},{"dropping-particle":"","family":"Lawless","given":"D","non-dropping-particle":"","parse-names":false,"suffix":""},{"dropping-particle":"","family":"Khairutdinov","given":"R","non-dropping-particle":"","parse-names":false,"suffix":""},{"dropping-particle":"","family":"Pelizzetti","given":"Ezio","non-dropping-particle":"","parse-names":false,"suffix":""}],"container-title":"Journal of Physical Chemistry","id":"ITEM-1","issued":{"date-parts":[["1995"]]},"page":"16655-16661","title":"Subnanosecond Relaxation Dynamics in Ti02 Colloidal Sols","type":"article-journal","volume":"99"},"uris":["http://www.mendeley.com/documents/?uuid=4d9ac247-5e13-4c07-ac98-d8019fc3b228","http://www.mendeley.com/documents/?uuid=9137163c-f29d-4893-beeb-4f3711f04a97"]}],"mendeley":{"formattedCitation":"[14]","plainTextFormattedCitation":"[14]","previouslyFormattedCitation":"[14]"},"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334B46" w:rsidRPr="00F169B6">
        <w:rPr>
          <w:rFonts w:ascii="Times New Roman" w:eastAsia="Times New Roman" w:hAnsi="Times New Roman" w:cs="Times New Roman"/>
          <w:noProof/>
          <w:sz w:val="28"/>
          <w:szCs w:val="28"/>
          <w:lang w:val="kk-KZ"/>
        </w:rPr>
        <w:t>[14]</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w:t>
      </w:r>
    </w:p>
    <w:p w14:paraId="0C121A1F" w14:textId="201C976D" w:rsidR="009026B3" w:rsidRPr="00F169B6" w:rsidRDefault="009026B3" w:rsidP="00F169B6">
      <w:pPr>
        <w:tabs>
          <w:tab w:val="left" w:pos="851"/>
        </w:tabs>
        <w:spacing w:after="0" w:line="240" w:lineRule="auto"/>
        <w:ind w:firstLine="567"/>
        <w:jc w:val="both"/>
        <w:rPr>
          <w:rFonts w:ascii="Times New Roman" w:eastAsia="Times New Roman" w:hAnsi="Times New Roman" w:cs="Times New Roman"/>
          <w:i/>
          <w:iCs/>
          <w:sz w:val="28"/>
          <w:szCs w:val="28"/>
          <w:lang w:val="kk-KZ"/>
        </w:rPr>
      </w:pPr>
      <w:r w:rsidRPr="00F169B6">
        <w:rPr>
          <w:rFonts w:ascii="Times New Roman" w:eastAsia="Times New Roman" w:hAnsi="Times New Roman" w:cs="Times New Roman"/>
          <w:i/>
          <w:iCs/>
          <w:sz w:val="28"/>
          <w:szCs w:val="28"/>
          <w:lang w:val="kk-KZ"/>
        </w:rPr>
        <w:t>Оттекті вакансиялар (V</w:t>
      </w:r>
      <w:r w:rsidRPr="00F169B6">
        <w:rPr>
          <w:rFonts w:ascii="Times New Roman" w:eastAsia="Times New Roman" w:hAnsi="Times New Roman" w:cs="Times New Roman"/>
          <w:i/>
          <w:iCs/>
          <w:sz w:val="28"/>
          <w:szCs w:val="28"/>
          <w:vertAlign w:val="subscript"/>
          <w:lang w:val="kk-KZ"/>
        </w:rPr>
        <w:t>O</w:t>
      </w:r>
      <w:r w:rsidRPr="00F169B6">
        <w:rPr>
          <w:rFonts w:ascii="Times New Roman" w:eastAsia="Times New Roman" w:hAnsi="Times New Roman" w:cs="Times New Roman"/>
          <w:i/>
          <w:iCs/>
          <w:sz w:val="28"/>
          <w:szCs w:val="28"/>
          <w:lang w:val="kk-KZ"/>
        </w:rPr>
        <w:t xml:space="preserve">) мен </w:t>
      </w:r>
      <w:proofErr w:type="spellStart"/>
      <w:r w:rsidRPr="00F169B6">
        <w:rPr>
          <w:rFonts w:ascii="Times New Roman" w:eastAsia="Times New Roman" w:hAnsi="Times New Roman" w:cs="Times New Roman"/>
          <w:i/>
          <w:iCs/>
          <w:sz w:val="28"/>
          <w:szCs w:val="28"/>
          <w:lang w:val="kk-KZ"/>
        </w:rPr>
        <w:t>дефекттердің</w:t>
      </w:r>
      <w:proofErr w:type="spellEnd"/>
      <w:r w:rsidRPr="00F169B6">
        <w:rPr>
          <w:rFonts w:ascii="Times New Roman" w:eastAsia="Times New Roman" w:hAnsi="Times New Roman" w:cs="Times New Roman"/>
          <w:i/>
          <w:iCs/>
          <w:sz w:val="28"/>
          <w:szCs w:val="28"/>
          <w:lang w:val="kk-KZ"/>
        </w:rPr>
        <w:t xml:space="preserve"> e</w:t>
      </w:r>
      <w:r w:rsidR="000879A3" w:rsidRPr="000879A3">
        <w:rPr>
          <w:rFonts w:ascii="Times New Roman" w:eastAsia="Times New Roman" w:hAnsi="Times New Roman" w:cs="Times New Roman"/>
          <w:i/>
          <w:iCs/>
          <w:sz w:val="28"/>
          <w:szCs w:val="28"/>
          <w:vertAlign w:val="superscript"/>
          <w:lang w:val="kk-KZ"/>
        </w:rPr>
        <w:t>–</w:t>
      </w:r>
      <w:r w:rsidRPr="00F169B6">
        <w:rPr>
          <w:rFonts w:ascii="Times New Roman" w:eastAsia="Times New Roman" w:hAnsi="Times New Roman" w:cs="Times New Roman"/>
          <w:i/>
          <w:iCs/>
          <w:sz w:val="28"/>
          <w:szCs w:val="28"/>
          <w:lang w:val="kk-KZ"/>
        </w:rPr>
        <w:t>/h</w:t>
      </w:r>
      <w:r w:rsidRPr="00F169B6">
        <w:rPr>
          <w:rFonts w:ascii="Times New Roman" w:eastAsia="Times New Roman" w:hAnsi="Times New Roman" w:cs="Times New Roman"/>
          <w:i/>
          <w:iCs/>
          <w:sz w:val="28"/>
          <w:szCs w:val="28"/>
          <w:vertAlign w:val="superscript"/>
          <w:lang w:val="kk-KZ"/>
        </w:rPr>
        <w:t>+</w:t>
      </w:r>
      <w:r w:rsidRPr="00F169B6">
        <w:rPr>
          <w:rFonts w:ascii="Times New Roman" w:eastAsia="Times New Roman" w:hAnsi="Times New Roman" w:cs="Times New Roman"/>
          <w:i/>
          <w:iCs/>
          <w:sz w:val="28"/>
          <w:szCs w:val="28"/>
          <w:lang w:val="kk-KZ"/>
        </w:rPr>
        <w:t xml:space="preserve"> </w:t>
      </w:r>
      <w:proofErr w:type="spellStart"/>
      <w:r w:rsidRPr="00F169B6">
        <w:rPr>
          <w:rFonts w:ascii="Times New Roman" w:eastAsia="Times New Roman" w:hAnsi="Times New Roman" w:cs="Times New Roman"/>
          <w:i/>
          <w:iCs/>
          <w:sz w:val="28"/>
          <w:szCs w:val="28"/>
          <w:lang w:val="kk-KZ"/>
        </w:rPr>
        <w:t>рекомбинациясына</w:t>
      </w:r>
      <w:proofErr w:type="spellEnd"/>
      <w:r w:rsidRPr="00F169B6">
        <w:rPr>
          <w:rFonts w:ascii="Times New Roman" w:eastAsia="Times New Roman" w:hAnsi="Times New Roman" w:cs="Times New Roman"/>
          <w:i/>
          <w:iCs/>
          <w:sz w:val="28"/>
          <w:szCs w:val="28"/>
          <w:lang w:val="kk-KZ"/>
        </w:rPr>
        <w:t xml:space="preserve"> әсері:</w:t>
      </w:r>
    </w:p>
    <w:p w14:paraId="2D80CB0A" w14:textId="6136798B" w:rsidR="009026B3" w:rsidRPr="00F169B6" w:rsidRDefault="009026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 xml:space="preserve">Тұзақ күйлері мен </w:t>
      </w:r>
      <w:proofErr w:type="spellStart"/>
      <w:r w:rsidRPr="00F169B6">
        <w:rPr>
          <w:rFonts w:ascii="Times New Roman" w:eastAsia="Times New Roman" w:hAnsi="Times New Roman" w:cs="Times New Roman"/>
          <w:sz w:val="28"/>
          <w:szCs w:val="28"/>
          <w:lang w:val="kk-KZ"/>
        </w:rPr>
        <w:t>дефекттердің</w:t>
      </w:r>
      <w:proofErr w:type="spellEnd"/>
      <w:r w:rsidRPr="00F169B6">
        <w:rPr>
          <w:rFonts w:ascii="Times New Roman" w:eastAsia="Times New Roman" w:hAnsi="Times New Roman" w:cs="Times New Roman"/>
          <w:sz w:val="28"/>
          <w:szCs w:val="28"/>
          <w:lang w:val="kk-KZ"/>
        </w:rPr>
        <w:t xml:space="preserve"> болуы заряд тасымалдаушыларының тасымалдануы мен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жылдамдығына тікелей әсер етеді.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фазаларының (</w:t>
      </w:r>
      <w:proofErr w:type="spellStart"/>
      <w:r w:rsidRPr="00F169B6">
        <w:rPr>
          <w:rFonts w:ascii="Times New Roman" w:eastAsia="Times New Roman" w:hAnsi="Times New Roman" w:cs="Times New Roman"/>
          <w:sz w:val="28"/>
          <w:szCs w:val="28"/>
          <w:lang w:val="kk-KZ"/>
        </w:rPr>
        <w:t>анатаз</w:t>
      </w:r>
      <w:proofErr w:type="spellEnd"/>
      <w:r w:rsidRPr="00F169B6">
        <w:rPr>
          <w:rFonts w:ascii="Times New Roman" w:eastAsia="Times New Roman" w:hAnsi="Times New Roman" w:cs="Times New Roman"/>
          <w:sz w:val="28"/>
          <w:szCs w:val="28"/>
          <w:lang w:val="kk-KZ"/>
        </w:rPr>
        <w:t xml:space="preserve"> бен </w:t>
      </w:r>
      <w:proofErr w:type="spellStart"/>
      <w:r w:rsidRPr="00F169B6">
        <w:rPr>
          <w:rFonts w:ascii="Times New Roman" w:eastAsia="Times New Roman" w:hAnsi="Times New Roman" w:cs="Times New Roman"/>
          <w:sz w:val="28"/>
          <w:szCs w:val="28"/>
          <w:lang w:val="kk-KZ"/>
        </w:rPr>
        <w:t>рутил</w:t>
      </w:r>
      <w:proofErr w:type="spellEnd"/>
      <w:r w:rsidRPr="00F169B6">
        <w:rPr>
          <w:rFonts w:ascii="Times New Roman" w:eastAsia="Times New Roman" w:hAnsi="Times New Roman" w:cs="Times New Roman"/>
          <w:sz w:val="28"/>
          <w:szCs w:val="28"/>
          <w:lang w:val="kk-KZ"/>
        </w:rPr>
        <w:t xml:space="preserve">) құрылымдарында кең таралған </w:t>
      </w:r>
      <w:proofErr w:type="spellStart"/>
      <w:r w:rsidRPr="00F169B6">
        <w:rPr>
          <w:rFonts w:ascii="Times New Roman" w:eastAsia="Times New Roman" w:hAnsi="Times New Roman" w:cs="Times New Roman"/>
          <w:sz w:val="28"/>
          <w:szCs w:val="28"/>
          <w:lang w:val="kk-KZ"/>
        </w:rPr>
        <w:t>дефекттердің</w:t>
      </w:r>
      <w:proofErr w:type="spellEnd"/>
      <w:r w:rsidRPr="00F169B6">
        <w:rPr>
          <w:rFonts w:ascii="Times New Roman" w:eastAsia="Times New Roman" w:hAnsi="Times New Roman" w:cs="Times New Roman"/>
          <w:sz w:val="28"/>
          <w:szCs w:val="28"/>
          <w:lang w:val="kk-KZ"/>
        </w:rPr>
        <w:t xml:space="preserve"> бірі </w:t>
      </w:r>
      <w:r w:rsidR="00604FA7">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 оттек вакансиялары (кристалдық тор түйінінде О атомының жоқтығы). О вакансиялары өзінің орнында байланыспаған бос электрон жұптарын қалдырады, жақын орналасқан Ti</w:t>
      </w:r>
      <w:r w:rsidRPr="00F169B6">
        <w:rPr>
          <w:rFonts w:ascii="Times New Roman" w:eastAsia="Times New Roman" w:hAnsi="Times New Roman" w:cs="Times New Roman"/>
          <w:sz w:val="28"/>
          <w:szCs w:val="28"/>
          <w:vertAlign w:val="superscript"/>
          <w:lang w:val="kk-KZ"/>
        </w:rPr>
        <w:t>4+</w:t>
      </w:r>
      <w:r w:rsidRPr="00F169B6">
        <w:rPr>
          <w:rFonts w:ascii="Times New Roman" w:eastAsia="Times New Roman" w:hAnsi="Times New Roman" w:cs="Times New Roman"/>
          <w:sz w:val="28"/>
          <w:szCs w:val="28"/>
          <w:lang w:val="kk-KZ"/>
        </w:rPr>
        <w:t xml:space="preserve"> иондары бос электрондарды бір-бірден қабылдап, екі Ti</w:t>
      </w:r>
      <w:r w:rsidRPr="00F169B6">
        <w:rPr>
          <w:rFonts w:ascii="Times New Roman" w:eastAsia="Times New Roman" w:hAnsi="Times New Roman" w:cs="Times New Roman"/>
          <w:sz w:val="28"/>
          <w:szCs w:val="28"/>
          <w:vertAlign w:val="superscript"/>
          <w:lang w:val="kk-KZ"/>
        </w:rPr>
        <w:t>3+</w:t>
      </w:r>
      <w:r w:rsidRPr="00F169B6">
        <w:rPr>
          <w:rFonts w:ascii="Times New Roman" w:eastAsia="Times New Roman" w:hAnsi="Times New Roman" w:cs="Times New Roman"/>
          <w:sz w:val="28"/>
          <w:szCs w:val="28"/>
          <w:lang w:val="kk-KZ"/>
        </w:rPr>
        <w:t xml:space="preserve"> иондарын түзеді </w:t>
      </w:r>
      <w:r w:rsidRPr="00F169B6">
        <w:rPr>
          <w:rFonts w:ascii="Times New Roman" w:eastAsia="Times New Roman" w:hAnsi="Times New Roman" w:cs="Times New Roman"/>
          <w:sz w:val="28"/>
          <w:szCs w:val="28"/>
          <w:lang w:val="kk-KZ"/>
        </w:rPr>
        <w:fldChar w:fldCharType="begin" w:fldLock="1"/>
      </w:r>
      <w:r w:rsidR="005D33D3" w:rsidRPr="00F169B6">
        <w:rPr>
          <w:rFonts w:ascii="Times New Roman" w:eastAsia="Times New Roman" w:hAnsi="Times New Roman" w:cs="Times New Roman"/>
          <w:sz w:val="28"/>
          <w:szCs w:val="28"/>
          <w:lang w:val="kk-KZ"/>
        </w:rPr>
        <w:instrText>ADDIN CSL_CITATION {"citationItems":[{"id":"ITEM-1","itemData":{"DOI":"10.1016/s0167-5729(02)00100-0","ISSN":"01675729","author":[{"dropping-particle":"","family":"Diebold","given":"Ulrike","non-dropping-particle":"","parse-names":false,"suffix":""}],"container-title":"Surface Science Reports","id":"ITEM-1","issue":"5-8","issued":{"date-parts":[["2003","6","1"]]},"page":"53-229","publisher":"North-Holland","title":"The surface science of titanium dioxide","type":"article-journal","volume":"48"},"uris":["http://www.mendeley.com/documents/?uuid=3500baf3-e63a-416b-9031-fd67d1573a1a"]}],"mendeley":{"formattedCitation":"[15]","plainTextFormattedCitation":"[15]","previouslyFormattedCitation":"[15]"},"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334B46" w:rsidRPr="00F169B6">
        <w:rPr>
          <w:rFonts w:ascii="Times New Roman" w:eastAsia="Times New Roman" w:hAnsi="Times New Roman" w:cs="Times New Roman"/>
          <w:noProof/>
          <w:sz w:val="28"/>
          <w:szCs w:val="28"/>
          <w:lang w:val="kk-KZ"/>
        </w:rPr>
        <w:t>[15]</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Түзілген Ti</w:t>
      </w:r>
      <w:r w:rsidRPr="00F169B6">
        <w:rPr>
          <w:rFonts w:ascii="Times New Roman" w:eastAsia="Times New Roman" w:hAnsi="Times New Roman" w:cs="Times New Roman"/>
          <w:sz w:val="28"/>
          <w:szCs w:val="28"/>
          <w:vertAlign w:val="superscript"/>
          <w:lang w:val="kk-KZ"/>
        </w:rPr>
        <w:t>3+</w:t>
      </w:r>
      <w:r w:rsidRPr="00F169B6">
        <w:rPr>
          <w:rFonts w:ascii="Times New Roman" w:eastAsia="Times New Roman" w:hAnsi="Times New Roman" w:cs="Times New Roman"/>
          <w:sz w:val="28"/>
          <w:szCs w:val="28"/>
          <w:lang w:val="kk-KZ"/>
        </w:rPr>
        <w:t xml:space="preserve"> орталықта тыйым салынған аймақта қосымша донорлық деңгейлер қалыптастырады, олар ӨА түбінен шамамен 0,1</w:t>
      </w:r>
      <w:r w:rsidR="006F31A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1 </w:t>
      </w:r>
      <w:proofErr w:type="spellStart"/>
      <w:r w:rsidRPr="00F169B6">
        <w:rPr>
          <w:rFonts w:ascii="Times New Roman" w:eastAsia="Times New Roman" w:hAnsi="Times New Roman" w:cs="Times New Roman"/>
          <w:sz w:val="28"/>
          <w:szCs w:val="28"/>
          <w:lang w:val="kk-KZ"/>
        </w:rPr>
        <w:t>эВ</w:t>
      </w:r>
      <w:proofErr w:type="spellEnd"/>
      <w:r w:rsidRPr="00F169B6">
        <w:rPr>
          <w:rFonts w:ascii="Times New Roman" w:eastAsia="Times New Roman" w:hAnsi="Times New Roman" w:cs="Times New Roman"/>
          <w:sz w:val="28"/>
          <w:szCs w:val="28"/>
          <w:lang w:val="kk-KZ"/>
        </w:rPr>
        <w:t xml:space="preserve"> төмен орналасады </w:t>
      </w:r>
      <w:r w:rsidRPr="00F169B6">
        <w:rPr>
          <w:rFonts w:ascii="Times New Roman" w:eastAsia="Times New Roman" w:hAnsi="Times New Roman" w:cs="Times New Roman"/>
          <w:sz w:val="28"/>
          <w:szCs w:val="28"/>
          <w:lang w:val="kk-KZ"/>
        </w:rPr>
        <w:fldChar w:fldCharType="begin" w:fldLock="1"/>
      </w:r>
      <w:r w:rsidR="005D33D3" w:rsidRPr="00F169B6">
        <w:rPr>
          <w:rFonts w:ascii="Times New Roman" w:eastAsia="Times New Roman" w:hAnsi="Times New Roman" w:cs="Times New Roman"/>
          <w:sz w:val="28"/>
          <w:szCs w:val="28"/>
          <w:lang w:val="kk-KZ"/>
        </w:rPr>
        <w:instrText>ADDIN CSL_CITATION {"citationItems":[{"id":"ITEM-1","itemData":{"DOI":"10.1016/j.surfrep.2011.01.001","ISSN":"01675729","abstract":"The field of surface science provides a unique approach to understanding bulk, surface and interfacial phenomena occurring during TiO2 photocatalysis. This review highlights, from a surface science perspective, recent literature that provides molecular-level insights into photon-initiated events occurring at TiO2 surfaces. Seven key scientific issues are identified in the organization of this review. These are: (1) photon absorption, (2) charge transport and trapping, (3) electron transfer dynamics, (4) the adsorbed state, (5) mechanisms, (6) poisons and promoters, and (7) phase and form. This review ends with a brief examination of several chemical processes (such as water splitting) in which TiO2 photocatalysis has made significant contributions in the literature. © 2011 Elsevier B.V. All rights reserved.","author":[{"dropping-particle":"","family":"Henderson","given":"Michael A.","non-dropping-particle":"","parse-names":false,"suffix":""}],"container-title":"Surface Science Reports","id":"ITEM-1","issue":"6-7","issued":{"date-parts":[["2011","6","15"]]},"page":"185-297","publisher":"North-Holland","title":"A surface science perspective on TiO2 photocatalysis","type":"article-journal","volume":"66"},"uris":["http://www.mendeley.com/documents/?uuid=56cb9bb5-9177-476c-a6fe-8912f3c64d14"]}],"mendeley":{"formattedCitation":"[16]","plainTextFormattedCitation":"[16]","previouslyFormattedCitation":"[16]"},"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334B46" w:rsidRPr="00F169B6">
        <w:rPr>
          <w:rFonts w:ascii="Times New Roman" w:eastAsia="Times New Roman" w:hAnsi="Times New Roman" w:cs="Times New Roman"/>
          <w:noProof/>
          <w:sz w:val="28"/>
          <w:szCs w:val="28"/>
          <w:lang w:val="kk-KZ"/>
        </w:rPr>
        <w:t>[16]</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ВА-тан қозған электрондар осы деңгейде </w:t>
      </w:r>
      <w:proofErr w:type="spellStart"/>
      <w:r w:rsidRPr="00F169B6">
        <w:rPr>
          <w:rFonts w:ascii="Times New Roman" w:eastAsia="Times New Roman" w:hAnsi="Times New Roman" w:cs="Times New Roman"/>
          <w:sz w:val="28"/>
          <w:szCs w:val="28"/>
          <w:lang w:val="kk-KZ"/>
        </w:rPr>
        <w:t>тұзақталып</w:t>
      </w:r>
      <w:proofErr w:type="spellEnd"/>
      <w:r w:rsidRPr="00F169B6">
        <w:rPr>
          <w:rFonts w:ascii="Times New Roman" w:eastAsia="Times New Roman" w:hAnsi="Times New Roman" w:cs="Times New Roman"/>
          <w:sz w:val="28"/>
          <w:szCs w:val="28"/>
          <w:lang w:val="kk-KZ"/>
        </w:rPr>
        <w:t>, Ti</w:t>
      </w:r>
      <w:r w:rsidRPr="00F169B6">
        <w:rPr>
          <w:rFonts w:ascii="Times New Roman" w:eastAsia="Times New Roman" w:hAnsi="Times New Roman" w:cs="Times New Roman"/>
          <w:sz w:val="28"/>
          <w:szCs w:val="28"/>
          <w:vertAlign w:val="superscript"/>
          <w:lang w:val="kk-KZ"/>
        </w:rPr>
        <w:t>3+</w:t>
      </w:r>
      <w:r w:rsidRPr="00F169B6">
        <w:rPr>
          <w:rFonts w:ascii="Times New Roman" w:eastAsia="Times New Roman" w:hAnsi="Times New Roman" w:cs="Times New Roman"/>
          <w:sz w:val="28"/>
          <w:szCs w:val="28"/>
          <w:lang w:val="kk-KZ"/>
        </w:rPr>
        <w:t xml:space="preserve"> үстінде </w:t>
      </w:r>
      <w:proofErr w:type="spellStart"/>
      <w:r w:rsidRPr="00F169B6">
        <w:rPr>
          <w:rFonts w:ascii="Times New Roman" w:eastAsia="Times New Roman" w:hAnsi="Times New Roman" w:cs="Times New Roman"/>
          <w:sz w:val="28"/>
          <w:szCs w:val="28"/>
          <w:lang w:val="kk-KZ"/>
        </w:rPr>
        <w:t>локалданады</w:t>
      </w:r>
      <w:proofErr w:type="spellEnd"/>
      <w:r w:rsidRPr="00F169B6">
        <w:rPr>
          <w:rFonts w:ascii="Times New Roman" w:eastAsia="Times New Roman" w:hAnsi="Times New Roman" w:cs="Times New Roman"/>
          <w:sz w:val="28"/>
          <w:szCs w:val="28"/>
          <w:lang w:val="kk-KZ"/>
        </w:rPr>
        <w:t xml:space="preserve"> және сәулеленусіз ауысу болғанға дейін тасымалдауға қатыса алмайды </w:t>
      </w:r>
      <w:r w:rsidRPr="00F169B6">
        <w:rPr>
          <w:rFonts w:ascii="Times New Roman" w:eastAsia="Times New Roman" w:hAnsi="Times New Roman" w:cs="Times New Roman"/>
          <w:sz w:val="28"/>
          <w:szCs w:val="28"/>
          <w:lang w:val="kk-KZ"/>
        </w:rPr>
        <w:fldChar w:fldCharType="begin" w:fldLock="1"/>
      </w:r>
      <w:r w:rsidR="005D33D3" w:rsidRPr="00F169B6">
        <w:rPr>
          <w:rFonts w:ascii="Times New Roman" w:eastAsia="Times New Roman" w:hAnsi="Times New Roman" w:cs="Times New Roman"/>
          <w:sz w:val="28"/>
          <w:szCs w:val="28"/>
          <w:lang w:val="kk-KZ"/>
        </w:rPr>
        <w:instrText>ADDIN CSL_CITATION {"citationItems":[{"id":"ITEM-1","itemData":{"DOI":"10.1021/jp0262113","ISSN":"10895647","abstract":"In this study we show that molecular oxygen reacts with bridging OH (OHbr) groups formed as a result of water dissociation at oxygen vacancy defects on the surface of rutile TiO2(110). The electronic structure of an oxygen vacancy defect on TiO2(110) is essentially the same as that of electron trap states detected on photoexcited or sensitized TiO2 photocatalysts, being Ti3+ in nature. Electron energy loss spectroscopy (EELS) measurements, in agreement with valence band photoemission results in the literature, indicate that water dissociation at oxygen vacancy sites has little or no impact on the electronic structure of these sites. Temperature programmed desorption (TPD) measurements show that O2 adsorbed at 120 K reacts with near unity reaction probability with OHbr groups on TiO2(110) to form an unidentified intermediate that decomposes to generate terminal OH groups at nondefect sites. Commensurate with this process, the electronic defect associated with the original oxygen vacancy defect (Ti3+) is oxidized. Vibrational EELS results indicate that the reaction between O2 and OHbr occurs at about 230 K, whereas electronics EELS results suggest that charge is transferred away from the vacancies at 90 K. Detailed TPD experiments in which the precoverage of water was varied indicate that chemisorption of O2 at cation sites on the TiO2(110) surface is not required in order for the reaction between O2 and OHbr to occur, which implies a direct interaction between weakly bound (physisorbed) O2 and the OHbr groups. In agreement with this conclusion, we find that second-layer water, which selectively hydrogen-bonds to bridging O2- sites and bridging OH groups, blocks the reaction of O2 with OHbr groups and prevents oxidation of the vacancy-related Ti3+ electronic state. These results suggest that the electron scavenging role of O2 in photocatalysis may involve a direct reaction between O2 and trapped electrons located at bridging OH groups. Our studies suggest that the negative influence of high water concentrations in gas-phase heterogeneous photocatalysis studies results from hydrogen-bonded water blocking access of O2 to trapped electrons located at surface OH groups.","author":[{"dropping-particle":"","family":"Henderson","given":"Michael A.","non-dropping-particle":"","parse-names":false,"suffix":""},{"dropping-particle":"","family":"Epling","given":"William S.","non-dropping-particle":"","parse-names":false,"suffix":""},{"dropping-particle":"","family":"Peden","given":"Charles H.F.","non-dropping-particle":"","parse-names":false,"suffix":""},{"dropping-particle":"","family":"Perkins","given":"Craig L.","non-dropping-particle":"","parse-names":false,"suffix":""}],"container-title":"Journal of Physical Chemistry B","id":"ITEM-1","issue":"2","issued":{"date-parts":[["2003"]]},"page":"534-545","title":"Insights into photoexcited electron scavenging processes on TiO2 obtained from studies of the reaction of O2 with OH groups adsorbed at electronic defects on TiO2(110)","type":"article-journal","volume":"107"},"uris":["http://www.mendeley.com/documents/?uuid=b4d00b8f-41d8-4053-a454-db87dfab72bc","http://www.mendeley.com/documents/?uuid=f8782bb9-1019-4c77-bd9d-a178d51af779"]}],"mendeley":{"formattedCitation":"[17]","plainTextFormattedCitation":"[17]","previouslyFormattedCitation":"[17]"},"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334B46" w:rsidRPr="00F169B6">
        <w:rPr>
          <w:rFonts w:ascii="Times New Roman" w:eastAsia="Times New Roman" w:hAnsi="Times New Roman" w:cs="Times New Roman"/>
          <w:noProof/>
          <w:sz w:val="28"/>
          <w:szCs w:val="28"/>
          <w:lang w:val="kk-KZ"/>
        </w:rPr>
        <w:t>[17]</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Мұндай тұзақтар жылдам тікелей </w:t>
      </w:r>
      <w:proofErr w:type="spellStart"/>
      <w:r w:rsidRPr="00F169B6">
        <w:rPr>
          <w:rFonts w:ascii="Times New Roman" w:eastAsia="Times New Roman" w:hAnsi="Times New Roman" w:cs="Times New Roman"/>
          <w:sz w:val="28"/>
          <w:szCs w:val="28"/>
          <w:lang w:val="kk-KZ"/>
        </w:rPr>
        <w:t>рекомбинацияны</w:t>
      </w:r>
      <w:proofErr w:type="spellEnd"/>
      <w:r w:rsidRPr="00F169B6">
        <w:rPr>
          <w:rFonts w:ascii="Times New Roman" w:eastAsia="Times New Roman" w:hAnsi="Times New Roman" w:cs="Times New Roman"/>
          <w:sz w:val="28"/>
          <w:szCs w:val="28"/>
          <w:lang w:val="kk-KZ"/>
        </w:rPr>
        <w:t xml:space="preserve"> тежеп, тасымалдаушылардың өмір сүру уақытын ұзартуы мүмкін. Мысалы, вакансиямен ұсталған электрон тұзақтан босап шықпайынша тесіктермен </w:t>
      </w:r>
      <w:proofErr w:type="spellStart"/>
      <w:r w:rsidRPr="00F169B6">
        <w:rPr>
          <w:rFonts w:ascii="Times New Roman" w:eastAsia="Times New Roman" w:hAnsi="Times New Roman" w:cs="Times New Roman"/>
          <w:sz w:val="28"/>
          <w:szCs w:val="28"/>
          <w:lang w:val="kk-KZ"/>
        </w:rPr>
        <w:t>рекомбинацияланбайды</w:t>
      </w:r>
      <w:proofErr w:type="spellEnd"/>
      <w:r w:rsidRPr="00F169B6">
        <w:rPr>
          <w:rFonts w:ascii="Times New Roman" w:eastAsia="Times New Roman" w:hAnsi="Times New Roman" w:cs="Times New Roman"/>
          <w:sz w:val="28"/>
          <w:szCs w:val="28"/>
          <w:lang w:val="kk-KZ"/>
        </w:rPr>
        <w:t xml:space="preserve"> . Бұл зарядтардың кеңістікте бөлінуіне жәрдемдеседі. Алайда, егер тасымалдаушылар тым терең тұзаққа түсетін болса, іс жүзінде айналыстан шығарып, оның келесі </w:t>
      </w:r>
      <w:proofErr w:type="spellStart"/>
      <w:r w:rsidRPr="00F169B6">
        <w:rPr>
          <w:rFonts w:ascii="Times New Roman" w:eastAsia="Times New Roman" w:hAnsi="Times New Roman" w:cs="Times New Roman"/>
          <w:sz w:val="28"/>
          <w:szCs w:val="28"/>
          <w:lang w:val="kk-KZ"/>
        </w:rPr>
        <w:t>фотокаталитикалық</w:t>
      </w:r>
      <w:proofErr w:type="spellEnd"/>
      <w:r w:rsidRPr="00F169B6">
        <w:rPr>
          <w:rFonts w:ascii="Times New Roman" w:eastAsia="Times New Roman" w:hAnsi="Times New Roman" w:cs="Times New Roman"/>
          <w:sz w:val="28"/>
          <w:szCs w:val="28"/>
          <w:lang w:val="kk-KZ"/>
        </w:rPr>
        <w:t xml:space="preserve"> реакцияларға қатысуын тоқтатуы мүмкін. Ең оңтайлысы кіші тұзақтар, олар тасымалдаушыларды толық бөгемей, реакцияға қабілетті орталықтарға дейін диффузия жасауға жеткілікті уақытқа кідіртеді </w:t>
      </w:r>
      <w:r w:rsidRPr="00F169B6">
        <w:rPr>
          <w:rFonts w:ascii="Times New Roman" w:eastAsia="Times New Roman" w:hAnsi="Times New Roman" w:cs="Times New Roman"/>
          <w:sz w:val="28"/>
          <w:szCs w:val="28"/>
          <w:lang w:val="kk-KZ"/>
        </w:rPr>
        <w:fldChar w:fldCharType="begin" w:fldLock="1"/>
      </w:r>
      <w:r w:rsidR="005D33D3" w:rsidRPr="00F169B6">
        <w:rPr>
          <w:rFonts w:ascii="Times New Roman" w:eastAsia="Times New Roman" w:hAnsi="Times New Roman" w:cs="Times New Roman"/>
          <w:sz w:val="28"/>
          <w:szCs w:val="28"/>
          <w:lang w:val="kk-KZ"/>
        </w:rPr>
        <w:instrText>ADDIN CSL_CITATION {"citationItems":[{"id":"ITEM-1","itemData":{"DOI":"10.1021/acs.nanolett.1c03099","ISSN":"1530-6984","author":[{"dropping-particle":"","family":"Quirk","given":"James A.","non-dropping-particle":"","parse-names":false,"suffix":""},{"dropping-particle":"","family":"Miao","given":"Bin","non-dropping-particle":"","parse-names":false,"suffix":""},{"dropping-particle":"","family":"Feng","given":"Bin","non-dropping-particle":"","parse-names":false,"suffix":""},{"dropping-particle":"","family":"Kim","given":"Gowoon","non-dropping-particle":"","parse-names":false,"suffix":""},{"dropping-particle":"","family":"Ohta","given":"Hiromichi","non-dropping-particle":"","parse-names":false,"suffix":""},{"dropping-particle":"","family":"Ikuhara","given":"Yuichi","non-dropping-particle":"","parse-names":false,"suffix":""},{"dropping-particle":"","family":"McKenna","given":"Keith P.","non-dropping-particle":"","parse-names":false,"suffix":""}],"container-title":"Nano Letters","id":"ITEM-1","issue":"21","issued":{"date-parts":[["2021","11","10"]]},"page":"9217-9223","title":"Unveiling the Electronic Structure of Grain Boundaries in Anatase with Electron Microscopy and First-Principles Modeling","type":"article-journal","volume":"21"},"uris":["http://www.mendeley.com/documents/?uuid=8674960d-1999-4f55-9661-3442bb6ee82d","http://www.mendeley.com/documents/?uuid=63955f79-d62c-4fa7-83fc-8a83e82db4fc"]}],"mendeley":{"formattedCitation":"[18]","plainTextFormattedCitation":"[18]","previouslyFormattedCitation":"[18]"},"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334B46" w:rsidRPr="00F169B6">
        <w:rPr>
          <w:rFonts w:ascii="Times New Roman" w:eastAsia="Times New Roman" w:hAnsi="Times New Roman" w:cs="Times New Roman"/>
          <w:noProof/>
          <w:sz w:val="28"/>
          <w:szCs w:val="28"/>
          <w:lang w:val="kk-KZ"/>
        </w:rPr>
        <w:t>[18]</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w:t>
      </w:r>
    </w:p>
    <w:p w14:paraId="40FA05D1" w14:textId="1BA12481" w:rsidR="009026B3" w:rsidRPr="00F169B6" w:rsidRDefault="009026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Анатаздағы</w:t>
      </w:r>
      <w:proofErr w:type="spellEnd"/>
      <w:r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i/>
          <w:iCs/>
          <w:sz w:val="28"/>
          <w:szCs w:val="28"/>
          <w:lang w:val="kk-KZ"/>
        </w:rPr>
        <w:t>V</w:t>
      </w:r>
      <w:r w:rsidRPr="00F169B6">
        <w:rPr>
          <w:rFonts w:ascii="Times New Roman" w:eastAsia="Times New Roman" w:hAnsi="Times New Roman" w:cs="Times New Roman"/>
          <w:i/>
          <w:iCs/>
          <w:sz w:val="28"/>
          <w:szCs w:val="28"/>
          <w:vertAlign w:val="subscript"/>
          <w:lang w:val="kk-KZ"/>
        </w:rPr>
        <w:t>O</w:t>
      </w:r>
      <w:r w:rsidRPr="00F169B6">
        <w:rPr>
          <w:rFonts w:ascii="Times New Roman" w:eastAsia="Times New Roman" w:hAnsi="Times New Roman" w:cs="Times New Roman"/>
          <w:sz w:val="28"/>
          <w:szCs w:val="28"/>
          <w:lang w:val="kk-KZ"/>
        </w:rPr>
        <w:t xml:space="preserve"> жоғары концентрациясы </w:t>
      </w:r>
      <w:proofErr w:type="spellStart"/>
      <w:r w:rsidRPr="00F169B6">
        <w:rPr>
          <w:rFonts w:ascii="Times New Roman" w:eastAsia="Times New Roman" w:hAnsi="Times New Roman" w:cs="Times New Roman"/>
          <w:sz w:val="28"/>
          <w:szCs w:val="28"/>
          <w:lang w:val="kk-KZ"/>
        </w:rPr>
        <w:t>рутилмен</w:t>
      </w:r>
      <w:proofErr w:type="spellEnd"/>
      <w:r w:rsidRPr="00F169B6">
        <w:rPr>
          <w:rFonts w:ascii="Times New Roman" w:eastAsia="Times New Roman" w:hAnsi="Times New Roman" w:cs="Times New Roman"/>
          <w:sz w:val="28"/>
          <w:szCs w:val="28"/>
          <w:lang w:val="kk-KZ"/>
        </w:rPr>
        <w:t xml:space="preserve"> салыстырғанда зарядтарды тиімдірек ажыратуға үлес қосады </w:t>
      </w:r>
      <w:r w:rsidRPr="00F169B6">
        <w:rPr>
          <w:rFonts w:ascii="Times New Roman" w:eastAsia="Times New Roman" w:hAnsi="Times New Roman" w:cs="Times New Roman"/>
          <w:sz w:val="28"/>
          <w:szCs w:val="28"/>
          <w:lang w:val="kk-KZ"/>
        </w:rPr>
        <w:fldChar w:fldCharType="begin" w:fldLock="1"/>
      </w:r>
      <w:r w:rsidR="005D33D3" w:rsidRPr="00F169B6">
        <w:rPr>
          <w:rFonts w:ascii="Times New Roman" w:eastAsia="Times New Roman" w:hAnsi="Times New Roman" w:cs="Times New Roman"/>
          <w:sz w:val="28"/>
          <w:szCs w:val="28"/>
          <w:lang w:val="kk-KZ"/>
        </w:rPr>
        <w:instrText xml:space="preserve">ADDIN CSL_CITATION {"citationItems":[{"id":"ITEM-1","itemData":{"DOI":"10.1038/srep04043","ISSN":"20452322","PMID":"24509651","abstract":"The prototypical photocatalyst TiO2 exists in different polymorphs, the most common forms are the anatase- and rutile-crystal structures. Generally, anatase is more active than rutile, but no consensus exists to explain this difference. Here we demonstrate that it is the bulk transport of excitons to the surface that contributes to the difference. Utilizing high -quality epitaxial TiO2 films of the two polymorphs we evaluate the photocatalytic activity as a function of TiO2 -film thickness. For anatase the activity increases for films up to </w:instrText>
      </w:r>
      <w:r w:rsidR="005D33D3" w:rsidRPr="00F169B6">
        <w:rPr>
          <w:rFonts w:ascii="Cambria Math" w:eastAsia="Times New Roman" w:hAnsi="Cambria Math" w:cs="Cambria Math"/>
          <w:sz w:val="28"/>
          <w:szCs w:val="28"/>
          <w:lang w:val="kk-KZ"/>
        </w:rPr>
        <w:instrText>∼</w:instrText>
      </w:r>
      <w:r w:rsidR="005D33D3" w:rsidRPr="00F169B6">
        <w:rPr>
          <w:rFonts w:ascii="Times New Roman" w:eastAsia="Times New Roman" w:hAnsi="Times New Roman" w:cs="Times New Roman"/>
          <w:sz w:val="28"/>
          <w:szCs w:val="28"/>
          <w:lang w:val="kk-KZ"/>
        </w:rPr>
        <w:instrText xml:space="preserve">5 nm thick, while rutile films reach their maximum activity for </w:instrText>
      </w:r>
      <w:r w:rsidR="005D33D3" w:rsidRPr="00F169B6">
        <w:rPr>
          <w:rFonts w:ascii="Cambria Math" w:eastAsia="Times New Roman" w:hAnsi="Cambria Math" w:cs="Cambria Math"/>
          <w:sz w:val="28"/>
          <w:szCs w:val="28"/>
          <w:lang w:val="kk-KZ"/>
        </w:rPr>
        <w:instrText>∼</w:instrText>
      </w:r>
      <w:r w:rsidR="005D33D3" w:rsidRPr="00F169B6">
        <w:rPr>
          <w:rFonts w:ascii="Times New Roman" w:eastAsia="Times New Roman" w:hAnsi="Times New Roman" w:cs="Times New Roman"/>
          <w:sz w:val="28"/>
          <w:szCs w:val="28"/>
          <w:lang w:val="kk-KZ"/>
        </w:rPr>
        <w:instrText>2.5 nm films already. This shows that charge carriers excited deeper in the bulk contribute to surface reactions in anatase than in rutile. Furthermore, we measure surface orientation dependent activity on rutile single crystals. The pronounced orientation-dependent activity can also be correlated to anisotropic bulk charge carrier mobility, suggesting general importance of bulk charge diffusion for explaining photocatalytic anisotropies.","author":[{"dropping-particle":"","family":"Luttrell","given":"Tim","non-dropping-particle":"","parse-names":false,"suffix":""},{"dropping-particle":"","family":"Halpegamage","given":"Sandamali","non-dropping-particle":"","parse-names":false,"suffix":""},{"dropping-particle":"","family":"Tao","given":"Junguang","non-dropping-particle":"","parse-names":false,"suffix":""},{"dropping-particle":"","family":"Kramer","given":"Alan","non-dropping-particle":"","parse-names":false,"suffix":""},{"dropping-particle":"","family":"Sutter","given":"Eli","non-dropping-particle":"","parse-names":false,"suffix":""},{"dropping-particle":"","family":"Batzill","given":"Matthias","non-dropping-particle":"","parse-names":false,"suffix":""}],"container-title":"Scientific Reports","id":"ITEM-1","issued":{"date-parts":[["2015","4","1"]]},"publisher":"Nature Publishing Group","title":"Why is anatase a better photocatalyst than rutile? - Model studies on epitaxial TiO2 films","type":"article-journal","volume":"4"},"uris":["http://www.mendeley.com/documents/?uuid=f77c3174-5f32-4000-8801-a3ab324b5344"]}],"mendeley":{"formattedCitation":"[19]","plainTextFormattedCitation":"[19]","previouslyFormattedCitation":"[19]"},"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334B46" w:rsidRPr="00F169B6">
        <w:rPr>
          <w:rFonts w:ascii="Times New Roman" w:eastAsia="Times New Roman" w:hAnsi="Times New Roman" w:cs="Times New Roman"/>
          <w:noProof/>
          <w:sz w:val="28"/>
          <w:szCs w:val="28"/>
          <w:lang w:val="kk-KZ"/>
        </w:rPr>
        <w:t>[19]</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i/>
          <w:iCs/>
          <w:sz w:val="28"/>
          <w:szCs w:val="28"/>
          <w:lang w:val="kk-KZ"/>
        </w:rPr>
        <w:t>V</w:t>
      </w:r>
      <w:r w:rsidRPr="00F169B6">
        <w:rPr>
          <w:rFonts w:ascii="Times New Roman" w:eastAsia="Times New Roman" w:hAnsi="Times New Roman" w:cs="Times New Roman"/>
          <w:i/>
          <w:iCs/>
          <w:sz w:val="28"/>
          <w:szCs w:val="28"/>
          <w:vertAlign w:val="subscript"/>
          <w:lang w:val="kk-KZ"/>
        </w:rPr>
        <w:t>O</w:t>
      </w:r>
      <w:r w:rsidRPr="00F169B6">
        <w:rPr>
          <w:rFonts w:ascii="Times New Roman" w:eastAsia="Times New Roman" w:hAnsi="Times New Roman" w:cs="Times New Roman"/>
          <w:sz w:val="28"/>
          <w:szCs w:val="28"/>
          <w:lang w:val="kk-KZ"/>
        </w:rPr>
        <w:t xml:space="preserve"> көбіне бетте немесе дән шекарасында орналасады, сол орталықтардағы электрон аулаған Ti</w:t>
      </w:r>
      <w:r w:rsidRPr="00F169B6">
        <w:rPr>
          <w:rFonts w:ascii="Times New Roman" w:eastAsia="Times New Roman" w:hAnsi="Times New Roman" w:cs="Times New Roman"/>
          <w:sz w:val="28"/>
          <w:szCs w:val="28"/>
          <w:vertAlign w:val="superscript"/>
          <w:lang w:val="kk-KZ"/>
        </w:rPr>
        <w:t>3+</w:t>
      </w:r>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адсорбцияланған</w:t>
      </w:r>
      <w:proofErr w:type="spellEnd"/>
      <w:r w:rsidRPr="00F169B6">
        <w:rPr>
          <w:rFonts w:ascii="Times New Roman" w:eastAsia="Times New Roman" w:hAnsi="Times New Roman" w:cs="Times New Roman"/>
          <w:sz w:val="28"/>
          <w:szCs w:val="28"/>
          <w:lang w:val="kk-KZ"/>
        </w:rPr>
        <w:t xml:space="preserve"> –ОН топтары арқылы тесіктерді аулауға үлесін қосып, </w:t>
      </w:r>
      <w:proofErr w:type="spellStart"/>
      <w:r w:rsidRPr="00F169B6">
        <w:rPr>
          <w:rFonts w:ascii="Times New Roman" w:eastAsia="Times New Roman" w:hAnsi="Times New Roman" w:cs="Times New Roman"/>
          <w:sz w:val="28"/>
          <w:szCs w:val="28"/>
          <w:lang w:val="kk-KZ"/>
        </w:rPr>
        <w:t>рекомбинацияны</w:t>
      </w:r>
      <w:proofErr w:type="spellEnd"/>
      <w:r w:rsidRPr="00F169B6">
        <w:rPr>
          <w:rFonts w:ascii="Times New Roman" w:eastAsia="Times New Roman" w:hAnsi="Times New Roman" w:cs="Times New Roman"/>
          <w:sz w:val="28"/>
          <w:szCs w:val="28"/>
          <w:lang w:val="kk-KZ"/>
        </w:rPr>
        <w:t xml:space="preserve"> тежейді </w:t>
      </w:r>
      <w:r w:rsidR="00AC5BA2" w:rsidRPr="00F169B6">
        <w:rPr>
          <w:rFonts w:ascii="Times New Roman" w:eastAsia="Times New Roman" w:hAnsi="Times New Roman" w:cs="Times New Roman"/>
          <w:sz w:val="28"/>
          <w:szCs w:val="28"/>
          <w:lang w:val="kk-KZ"/>
        </w:rPr>
        <w:fldChar w:fldCharType="begin" w:fldLock="1"/>
      </w:r>
      <w:r w:rsidR="00AC5BA2" w:rsidRPr="00F169B6">
        <w:rPr>
          <w:rFonts w:ascii="Times New Roman" w:eastAsia="Times New Roman" w:hAnsi="Times New Roman" w:cs="Times New Roman"/>
          <w:sz w:val="28"/>
          <w:szCs w:val="28"/>
          <w:lang w:val="kk-KZ"/>
        </w:rPr>
        <w:instrText>ADDIN CSL_CITATION {"citationItems":[{"id":"ITEM-1","itemData":{"DOI":"10.1021/acs.nanolett.1c03099","ISSN":"1530-6984","author":[{"dropping-particle":"","family":"Quirk","given":"James A.","non-dropping-particle":"","parse-names":false,"suffix":""},{"dropping-particle":"","family":"Miao","given":"Bin","non-dropping-particle":"","parse-names":false,"suffix":""},{"dropping-particle":"","family":"Feng","given":"Bin","non-dropping-particle":"","parse-names":false,"suffix":""},{"dropping-particle":"","family":"Kim","given":"Gowoon","non-dropping-particle":"","parse-names":false,"suffix":""},{"dropping-particle":"","family":"Ohta","given":"Hiromichi","non-dropping-particle":"","parse-names":false,"suffix":""},{"dropping-particle":"","family":"Ikuhara","given":"Yuichi","non-dropping-particle":"","parse-names":false,"suffix":""},{"dropping-particle":"","family":"McKenna","given":"Keith P.","non-dropping-particle":"","parse-names":false,"suffix":""}],"container-title":"Nano Letters","id":"ITEM-1","issue":"21","issued":{"date-parts":[["2021","11","10"]]},"page":"9217-9223","title":"Unveiling the Electronic Structure of Grain Boundaries in Anatase with Electron Microscopy and First-Principles Modeling","type":"article-journal","volume":"21"},"uris":["http://www.mendeley.com/documents/?uuid=8674960d-1999-4f55-9661-3442bb6ee82d","http://www.mendeley.com/documents/?uuid=63955f79-d62c-4fa7-83fc-8a83e82db4fc"]}],"mendeley":{"formattedCitation":"[18]","plainTextFormattedCitation":"[18]","previouslyFormattedCitation":"[18]"},"properties":{"noteIndex":0},"schema":"https://github.com/citation-style-language/schema/raw/master/csl-citation.json"}</w:instrText>
      </w:r>
      <w:r w:rsidR="00AC5BA2" w:rsidRPr="00F169B6">
        <w:rPr>
          <w:rFonts w:ascii="Times New Roman" w:eastAsia="Times New Roman" w:hAnsi="Times New Roman" w:cs="Times New Roman"/>
          <w:sz w:val="28"/>
          <w:szCs w:val="28"/>
          <w:lang w:val="kk-KZ"/>
        </w:rPr>
        <w:fldChar w:fldCharType="separate"/>
      </w:r>
      <w:r w:rsidR="00AC5BA2" w:rsidRPr="00F169B6">
        <w:rPr>
          <w:rFonts w:ascii="Times New Roman" w:eastAsia="Times New Roman" w:hAnsi="Times New Roman" w:cs="Times New Roman"/>
          <w:noProof/>
          <w:sz w:val="28"/>
          <w:szCs w:val="28"/>
          <w:lang w:val="kk-KZ"/>
        </w:rPr>
        <w:t>[18]</w:t>
      </w:r>
      <w:r w:rsidR="00AC5BA2"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Алайда </w:t>
      </w:r>
      <w:proofErr w:type="spellStart"/>
      <w:r w:rsidRPr="00F169B6">
        <w:rPr>
          <w:rFonts w:ascii="Times New Roman" w:eastAsia="Times New Roman" w:hAnsi="Times New Roman" w:cs="Times New Roman"/>
          <w:sz w:val="28"/>
          <w:szCs w:val="28"/>
          <w:lang w:val="kk-KZ"/>
        </w:rPr>
        <w:t>дефекттердің</w:t>
      </w:r>
      <w:proofErr w:type="spellEnd"/>
      <w:r w:rsidRPr="00F169B6">
        <w:rPr>
          <w:rFonts w:ascii="Times New Roman" w:eastAsia="Times New Roman" w:hAnsi="Times New Roman" w:cs="Times New Roman"/>
          <w:sz w:val="28"/>
          <w:szCs w:val="28"/>
          <w:lang w:val="kk-KZ"/>
        </w:rPr>
        <w:t xml:space="preserve"> көп болуы, әсіресе оларда электрондар мен тесіктердің </w:t>
      </w:r>
      <w:proofErr w:type="spellStart"/>
      <w:r w:rsidRPr="00F169B6">
        <w:rPr>
          <w:rFonts w:ascii="Times New Roman" w:eastAsia="Times New Roman" w:hAnsi="Times New Roman" w:cs="Times New Roman"/>
          <w:sz w:val="28"/>
          <w:szCs w:val="28"/>
          <w:lang w:val="kk-KZ"/>
        </w:rPr>
        <w:t>локалдануынан</w:t>
      </w:r>
      <w:proofErr w:type="spellEnd"/>
      <w:r w:rsidRPr="00F169B6">
        <w:rPr>
          <w:rFonts w:ascii="Times New Roman" w:eastAsia="Times New Roman" w:hAnsi="Times New Roman" w:cs="Times New Roman"/>
          <w:sz w:val="28"/>
          <w:szCs w:val="28"/>
          <w:lang w:val="kk-KZ"/>
        </w:rPr>
        <w:t xml:space="preserve">, олар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орталықтары ретінде әрекет етуі мүмкін </w:t>
      </w:r>
      <w:r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10.1016/j.jmat.2016.12.001","ISSN":"23528478","author":[{"dropping-particle":"","family":"Zhao","given":"Huilei","non-dropping-particle":"","parse-names":false,"suffix":""},{"dropping-particle":"","family":"Pan","given":"Fuping","non-dropping-particle":"","parse-names":false,"suffix":""},{"dropping-particle":"","family":"Li","given":"Ying","non-dropping-particle":"","parse-names":false,"suffix":""}],"container-title":"Journal of Materiomics","id":"ITEM-1","issue":"1","issued":{"date-parts":[["2017","3"]]},"page":"17-32","title":"A review on the effects of TiO2 surface point defects on CO2 photoreduction with H2O","type":"article-journal","volume":"3"},"uris":["http://www.mendeley.com/documents/?uuid=9383e8ff-1d00-48f1-8cff-36b44eef5363","http://www.mendeley.com/documents/?uuid=9b1f2c4b-1773-4533-b438-8629105ad3df"]}],"mendeley":{"formattedCitation":"[20]","plainTextFormattedCitation":"[20]","previouslyFormattedCitation":"[20]"},"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[20]</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w:t>
      </w:r>
    </w:p>
    <w:p w14:paraId="5CD01076" w14:textId="77777777" w:rsidR="008938B3" w:rsidRPr="00F169B6" w:rsidRDefault="008938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9026B3" w:rsidRPr="00F169B6" w14:paraId="5B0D1A1A" w14:textId="77777777" w:rsidTr="000D7A77">
        <w:tc>
          <w:tcPr>
            <w:tcW w:w="9345" w:type="dxa"/>
          </w:tcPr>
          <w:p w14:paraId="52BDEBD5" w14:textId="3E989A56" w:rsidR="009026B3" w:rsidRPr="00F169B6" w:rsidRDefault="008938B3" w:rsidP="00604FA7">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noProof/>
                <w:sz w:val="28"/>
                <w:szCs w:val="28"/>
                <w:lang w:val="en-US" w:eastAsia="en-US"/>
              </w:rPr>
              <w:lastRenderedPageBreak/>
              <w:drawing>
                <wp:inline distT="0" distB="0" distL="0" distR="0" wp14:anchorId="7F65A7A9" wp14:editId="2049CCA5">
                  <wp:extent cx="3183211" cy="26098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55876" cy="2669427"/>
                          </a:xfrm>
                          <a:prstGeom prst="rect">
                            <a:avLst/>
                          </a:prstGeom>
                        </pic:spPr>
                      </pic:pic>
                    </a:graphicData>
                  </a:graphic>
                </wp:inline>
              </w:drawing>
            </w:r>
          </w:p>
        </w:tc>
      </w:tr>
      <w:tr w:rsidR="009026B3" w:rsidRPr="00F169B6" w14:paraId="7D897D9A" w14:textId="77777777" w:rsidTr="000D7A77">
        <w:tc>
          <w:tcPr>
            <w:tcW w:w="9345" w:type="dxa"/>
          </w:tcPr>
          <w:p w14:paraId="72F1BF49" w14:textId="37252DD8" w:rsidR="004D3417" w:rsidRPr="004D3417" w:rsidRDefault="004D3417" w:rsidP="004D3417">
            <w:pPr>
              <w:tabs>
                <w:tab w:val="left" w:pos="851"/>
              </w:tabs>
              <w:spacing w:after="0"/>
              <w:jc w:val="center"/>
              <w:rPr>
                <w:rFonts w:ascii="Times New Roman" w:hAnsi="Times New Roman" w:cs="Times New Roman"/>
                <w:sz w:val="28"/>
                <w:szCs w:val="28"/>
                <w:lang w:val="kk-KZ"/>
              </w:rPr>
            </w:pPr>
            <w:r w:rsidRPr="00F169B6">
              <w:rPr>
                <w:rFonts w:ascii="Times New Roman" w:eastAsia="Times New Roman" w:hAnsi="Times New Roman" w:cs="Times New Roman"/>
                <w:sz w:val="28"/>
                <w:szCs w:val="28"/>
                <w:lang w:val="kk-KZ"/>
              </w:rPr>
              <w:t>1</w:t>
            </w:r>
            <w:r>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 xml:space="preserve">жарық квантының әсерінен электронның ВА-тан ӨА-қа </w:t>
            </w:r>
            <w:proofErr w:type="spellStart"/>
            <w:r w:rsidRPr="00F169B6">
              <w:rPr>
                <w:rFonts w:ascii="Times New Roman" w:eastAsia="Times New Roman" w:hAnsi="Times New Roman" w:cs="Times New Roman"/>
                <w:sz w:val="28"/>
                <w:szCs w:val="28"/>
                <w:lang w:val="kk-KZ"/>
              </w:rPr>
              <w:t>қоздырылуы</w:t>
            </w:r>
            <w:proofErr w:type="spellEnd"/>
            <w:r w:rsidRPr="00F169B6">
              <w:rPr>
                <w:rFonts w:ascii="Times New Roman" w:eastAsia="Times New Roman" w:hAnsi="Times New Roman" w:cs="Times New Roman"/>
                <w:sz w:val="28"/>
                <w:szCs w:val="28"/>
                <w:lang w:val="kk-KZ"/>
              </w:rPr>
              <w:t>, 2</w:t>
            </w:r>
            <w:r>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 xml:space="preserve">электронның ӨА шетіне дейін </w:t>
            </w:r>
            <w:proofErr w:type="spellStart"/>
            <w:r w:rsidRPr="00F169B6">
              <w:rPr>
                <w:rFonts w:ascii="Times New Roman" w:eastAsia="Times New Roman" w:hAnsi="Times New Roman" w:cs="Times New Roman"/>
                <w:sz w:val="28"/>
                <w:szCs w:val="28"/>
                <w:lang w:val="kk-KZ"/>
              </w:rPr>
              <w:t>релаксациялануы</w:t>
            </w:r>
            <w:proofErr w:type="spellEnd"/>
            <w:r w:rsidRPr="00F169B6">
              <w:rPr>
                <w:rFonts w:ascii="Times New Roman" w:eastAsia="Times New Roman" w:hAnsi="Times New Roman" w:cs="Times New Roman"/>
                <w:sz w:val="28"/>
                <w:szCs w:val="28"/>
                <w:lang w:val="kk-KZ"/>
              </w:rPr>
              <w:t>, 3</w:t>
            </w:r>
            <w:r>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 xml:space="preserve">электрон немесе тесіктің беткі </w:t>
            </w:r>
            <w:proofErr w:type="spellStart"/>
            <w:r w:rsidRPr="00F169B6">
              <w:rPr>
                <w:rFonts w:ascii="Times New Roman" w:eastAsia="Times New Roman" w:hAnsi="Times New Roman" w:cs="Times New Roman"/>
                <w:sz w:val="28"/>
                <w:szCs w:val="28"/>
                <w:lang w:val="kk-KZ"/>
              </w:rPr>
              <w:t>дефектте</w:t>
            </w:r>
            <w:proofErr w:type="spellEnd"/>
            <w:r w:rsidRPr="00F169B6">
              <w:rPr>
                <w:rFonts w:ascii="Times New Roman" w:eastAsia="Times New Roman" w:hAnsi="Times New Roman" w:cs="Times New Roman"/>
                <w:sz w:val="28"/>
                <w:szCs w:val="28"/>
                <w:lang w:val="kk-KZ"/>
              </w:rPr>
              <w:t xml:space="preserve"> (тұзақта) ұсталып қалуы мүмкін, 4</w:t>
            </w:r>
            <w:r>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 xml:space="preserve">тасымалдаушылардың сәулеленумен және сәулеленусіз </w:t>
            </w:r>
            <w:proofErr w:type="spellStart"/>
            <w:r w:rsidRPr="00F169B6">
              <w:rPr>
                <w:rFonts w:ascii="Times New Roman" w:eastAsia="Times New Roman" w:hAnsi="Times New Roman" w:cs="Times New Roman"/>
                <w:sz w:val="28"/>
                <w:szCs w:val="28"/>
                <w:lang w:val="kk-KZ"/>
              </w:rPr>
              <w:t>рекомбинациясы</w:t>
            </w:r>
            <w:proofErr w:type="spellEnd"/>
            <w:r w:rsidRPr="00F169B6">
              <w:rPr>
                <w:rFonts w:ascii="Times New Roman" w:eastAsia="Times New Roman" w:hAnsi="Times New Roman" w:cs="Times New Roman"/>
                <w:sz w:val="28"/>
                <w:szCs w:val="28"/>
                <w:lang w:val="kk-KZ"/>
              </w:rPr>
              <w:t xml:space="preserve"> </w:t>
            </w:r>
          </w:p>
          <w:p w14:paraId="20AF3B7A" w14:textId="5F2D5E69" w:rsidR="009026B3" w:rsidRPr="00F169B6" w:rsidRDefault="00622A53" w:rsidP="00AF01CD">
            <w:pPr>
              <w:tabs>
                <w:tab w:val="left" w:pos="851"/>
              </w:tabs>
              <w:spacing w:after="0"/>
              <w:jc w:val="center"/>
              <w:rPr>
                <w:rFonts w:ascii="Times New Roman" w:eastAsia="Times New Roman" w:hAnsi="Times New Roman" w:cs="Times New Roman"/>
                <w:sz w:val="28"/>
                <w:szCs w:val="28"/>
              </w:rPr>
            </w:pPr>
            <w:r w:rsidRPr="00F169B6">
              <w:rPr>
                <w:rFonts w:ascii="Times New Roman" w:hAnsi="Times New Roman" w:cs="Times New Roman"/>
                <w:sz w:val="28"/>
                <w:szCs w:val="28"/>
                <w:lang w:val="kk-KZ"/>
              </w:rPr>
              <w:t>1.</w:t>
            </w:r>
            <w:r w:rsidRPr="00F169B6">
              <w:rPr>
                <w:rFonts w:ascii="Times New Roman" w:hAnsi="Times New Roman" w:cs="Times New Roman"/>
                <w:sz w:val="28"/>
                <w:szCs w:val="28"/>
              </w:rPr>
              <w:t>2</w:t>
            </w:r>
            <w:r w:rsidR="009026B3" w:rsidRPr="00F169B6">
              <w:rPr>
                <w:rFonts w:ascii="Times New Roman" w:eastAsia="Times New Roman" w:hAnsi="Times New Roman" w:cs="Times New Roman"/>
                <w:sz w:val="28"/>
                <w:szCs w:val="28"/>
                <w:lang w:val="kk-KZ"/>
              </w:rPr>
              <w:t xml:space="preserve">-сурет. </w:t>
            </w:r>
            <w:r w:rsidR="009026B3" w:rsidRPr="00F169B6">
              <w:rPr>
                <w:rFonts w:ascii="Times New Roman" w:eastAsia="Times New Roman" w:hAnsi="Times New Roman" w:cs="Times New Roman"/>
                <w:sz w:val="28"/>
                <w:szCs w:val="28"/>
              </w:rPr>
              <w:t>TiO</w:t>
            </w:r>
            <w:r w:rsidR="009026B3" w:rsidRPr="00F169B6">
              <w:rPr>
                <w:rFonts w:ascii="Times New Roman" w:eastAsia="Times New Roman" w:hAnsi="Times New Roman" w:cs="Times New Roman"/>
                <w:sz w:val="28"/>
                <w:szCs w:val="28"/>
                <w:vertAlign w:val="subscript"/>
              </w:rPr>
              <w:t>2</w:t>
            </w:r>
            <w:r w:rsidR="009026B3" w:rsidRPr="00F169B6">
              <w:rPr>
                <w:rFonts w:ascii="Times New Roman" w:eastAsia="Times New Roman" w:hAnsi="Times New Roman" w:cs="Times New Roman"/>
                <w:sz w:val="28"/>
                <w:szCs w:val="28"/>
              </w:rPr>
              <w:t>-</w:t>
            </w:r>
            <w:proofErr w:type="spellStart"/>
            <w:r w:rsidR="009026B3" w:rsidRPr="00F169B6">
              <w:rPr>
                <w:rFonts w:ascii="Times New Roman" w:eastAsia="Times New Roman" w:hAnsi="Times New Roman" w:cs="Times New Roman"/>
                <w:sz w:val="28"/>
                <w:szCs w:val="28"/>
                <w:lang w:val="kk-KZ"/>
              </w:rPr>
              <w:t>дегі</w:t>
            </w:r>
            <w:proofErr w:type="spellEnd"/>
            <w:r w:rsidR="009026B3" w:rsidRPr="00F169B6">
              <w:rPr>
                <w:rFonts w:ascii="Times New Roman" w:eastAsia="Times New Roman" w:hAnsi="Times New Roman" w:cs="Times New Roman"/>
                <w:sz w:val="28"/>
                <w:szCs w:val="28"/>
                <w:lang w:val="kk-KZ"/>
              </w:rPr>
              <w:t xml:space="preserve"> (</w:t>
            </w:r>
            <w:proofErr w:type="spellStart"/>
            <w:r w:rsidR="009026B3" w:rsidRPr="00F169B6">
              <w:rPr>
                <w:rFonts w:ascii="Times New Roman" w:eastAsia="Times New Roman" w:hAnsi="Times New Roman" w:cs="Times New Roman"/>
                <w:sz w:val="28"/>
                <w:szCs w:val="28"/>
                <w:lang w:val="kk-KZ"/>
              </w:rPr>
              <w:t>анатаз</w:t>
            </w:r>
            <w:proofErr w:type="spellEnd"/>
            <w:r w:rsidR="009026B3" w:rsidRPr="00F169B6">
              <w:rPr>
                <w:rFonts w:ascii="Times New Roman" w:eastAsia="Times New Roman" w:hAnsi="Times New Roman" w:cs="Times New Roman"/>
                <w:sz w:val="28"/>
                <w:szCs w:val="28"/>
                <w:lang w:val="kk-KZ"/>
              </w:rPr>
              <w:t xml:space="preserve"> және </w:t>
            </w:r>
            <w:proofErr w:type="spellStart"/>
            <w:r w:rsidR="009026B3" w:rsidRPr="00F169B6">
              <w:rPr>
                <w:rFonts w:ascii="Times New Roman" w:eastAsia="Times New Roman" w:hAnsi="Times New Roman" w:cs="Times New Roman"/>
                <w:sz w:val="28"/>
                <w:szCs w:val="28"/>
                <w:lang w:val="kk-KZ"/>
              </w:rPr>
              <w:t>рутил</w:t>
            </w:r>
            <w:proofErr w:type="spellEnd"/>
            <w:r w:rsidR="009026B3" w:rsidRPr="00F169B6">
              <w:rPr>
                <w:rFonts w:ascii="Times New Roman" w:eastAsia="Times New Roman" w:hAnsi="Times New Roman" w:cs="Times New Roman"/>
                <w:sz w:val="28"/>
                <w:szCs w:val="28"/>
                <w:lang w:val="kk-KZ"/>
              </w:rPr>
              <w:t xml:space="preserve">) </w:t>
            </w:r>
            <w:proofErr w:type="spellStart"/>
            <w:r w:rsidR="009026B3" w:rsidRPr="00F169B6">
              <w:rPr>
                <w:rFonts w:ascii="Times New Roman" w:eastAsia="Times New Roman" w:hAnsi="Times New Roman" w:cs="Times New Roman"/>
                <w:sz w:val="28"/>
                <w:szCs w:val="28"/>
                <w:lang w:val="kk-KZ"/>
              </w:rPr>
              <w:t>фотоқозу</w:t>
            </w:r>
            <w:proofErr w:type="spellEnd"/>
            <w:r w:rsidR="009026B3" w:rsidRPr="00F169B6">
              <w:rPr>
                <w:rFonts w:ascii="Times New Roman" w:eastAsia="Times New Roman" w:hAnsi="Times New Roman" w:cs="Times New Roman"/>
                <w:sz w:val="28"/>
                <w:szCs w:val="28"/>
                <w:lang w:val="kk-KZ"/>
              </w:rPr>
              <w:t xml:space="preserve"> және одан кейін заряд тасымалдаушылардың эволюция жолдары </w:t>
            </w:r>
            <w:r w:rsidR="0026387A" w:rsidRPr="0026387A">
              <w:rPr>
                <w:rFonts w:ascii="Times New Roman" w:eastAsia="Times New Roman" w:hAnsi="Times New Roman" w:cs="Times New Roman"/>
                <w:sz w:val="28"/>
                <w:szCs w:val="28"/>
              </w:rPr>
              <w:t xml:space="preserve">(Сурет </w:t>
            </w:r>
            <w:r w:rsidR="0026387A" w:rsidRPr="00F169B6">
              <w:rPr>
                <w:rFonts w:ascii="Times New Roman" w:eastAsia="Times New Roman" w:hAnsi="Times New Roman" w:cs="Times New Roman"/>
                <w:sz w:val="28"/>
                <w:szCs w:val="28"/>
                <w:lang w:val="en-US"/>
              </w:rPr>
              <w:fldChar w:fldCharType="begin" w:fldLock="1"/>
            </w:r>
            <w:r w:rsidR="0026387A">
              <w:rPr>
                <w:rFonts w:ascii="Times New Roman" w:eastAsia="Times New Roman" w:hAnsi="Times New Roman" w:cs="Times New Roman"/>
                <w:sz w:val="28"/>
                <w:szCs w:val="28"/>
              </w:rPr>
              <w:instrText>ADDIN CSL_CITATION {"citationItems":[{"id":"ITEM-1","itemData":{"DOI":"10.1080/02670844.2022.2063482","ISSN":"17432944","abstract":"TiO2 is an important material for reasons that are related to fundamental research, as well as to existing and potential technological applications. There is no aspect of the chemistry and physics of TiO2, which is not decisively affected by the presence of defects. An increase in the present state of understanding of the science of TiO2-based material interfaces is essential for progress in this area; such progress is possible thanks to high purity TiO2 single crystals which are ideal for basic investigation of and on titanium dioxide surfaces under carefully controlled laboratory conditions. Surface functionalization through precise control of the nature of the defects, their concentration and arrangement, allows the modification and optimization of the material, or even the generation of completely new targeted properties of the surfaces independent from the bulk. A new generation of TiO2 surfaces with enhanced functionality and performance limits has been successfully created by the use of surface engineering. In Part I of this review, a brief description of the results is given of the experimental and theoretical investigations on the influence of the defect states on the correlation between crystallographic, electronic and atomic geometrical structures of the most technically important single low Miller index titania surfaces and their physical properties. In addition, the formation and detection techniques for surface oxygen vacancies are also considered. Special attention in this area is given to the behaviour of the electrons remaining in the system upon vacancy formation and the ability of current quantum-mechanical modelling methods to provide a precise description of the electronic structure of non-stoichiometric TiO2. These fundamental studies allow scientists to create real functional TiO2 surfaces, such as the targeted nanostructured thin films with predefined structure and properties required for the development of high-performance devices in the fields of energy, environment and health.","author":[{"dropping-particle":"","family":"Berger","given":"Olena","non-dropping-particle":"","parse-names":false,"suffix":""}],"container-title":"Surface Engineering","id":"ITEM-1","issue":"2","issued":{"date-parts":[["2022"]]},"page":"91-149","title":"Understanding the fundamentals of TiO2 surfaces. Part I. The influence of defect states on the correlation between crystallographic structure, electronic structure and physical properties of single-crystal surfaces","type":"article-journal","volume":"38"},"uris":["http://www.mendeley.com/documents/?uuid=f2b6a22b-54a4-4d67-a9a3-cddcc31245c2","http://www.mendeley.com/documents/?uuid=6d11ffd2-5468-4383-b40e-61bb8800b7ba"]}],"mendeley":{"formattedCitation":"[21]","plainTextFormattedCitation":"[21]","previouslyFormattedCitation":"[21]"},"properties":{"noteIndex":0},"schema":"https://github.com/citation-style-language/schema/raw/master/csl-citation.json"}</w:instrText>
            </w:r>
            <w:r w:rsidR="0026387A" w:rsidRPr="00F169B6">
              <w:rPr>
                <w:rFonts w:ascii="Times New Roman" w:eastAsia="Times New Roman" w:hAnsi="Times New Roman" w:cs="Times New Roman"/>
                <w:sz w:val="28"/>
                <w:szCs w:val="28"/>
                <w:lang w:val="en-US"/>
              </w:rPr>
              <w:fldChar w:fldCharType="separate"/>
            </w:r>
            <w:r w:rsidR="0026387A" w:rsidRPr="00AC5BA2">
              <w:rPr>
                <w:rFonts w:ascii="Times New Roman" w:eastAsia="Times New Roman" w:hAnsi="Times New Roman" w:cs="Times New Roman"/>
                <w:noProof/>
                <w:sz w:val="28"/>
                <w:szCs w:val="28"/>
              </w:rPr>
              <w:t>[21]</w:t>
            </w:r>
            <w:r w:rsidR="0026387A" w:rsidRPr="00F169B6">
              <w:rPr>
                <w:rFonts w:ascii="Times New Roman" w:eastAsia="Times New Roman" w:hAnsi="Times New Roman" w:cs="Times New Roman"/>
                <w:sz w:val="28"/>
                <w:szCs w:val="28"/>
                <w:lang w:val="en-US"/>
              </w:rPr>
              <w:fldChar w:fldCharType="end"/>
            </w:r>
            <w:r w:rsidR="0026387A" w:rsidRPr="0026387A">
              <w:rPr>
                <w:rFonts w:ascii="Times New Roman" w:eastAsia="Times New Roman" w:hAnsi="Times New Roman" w:cs="Times New Roman"/>
                <w:sz w:val="28"/>
                <w:szCs w:val="28"/>
              </w:rPr>
              <w:t>-</w:t>
            </w:r>
            <w:r w:rsidR="0026387A">
              <w:rPr>
                <w:rFonts w:ascii="Times New Roman" w:eastAsia="Times New Roman" w:hAnsi="Times New Roman" w:cs="Times New Roman"/>
                <w:sz w:val="28"/>
                <w:szCs w:val="28"/>
                <w:lang w:val="kk-KZ"/>
              </w:rPr>
              <w:t>ден</w:t>
            </w:r>
            <w:r w:rsidR="0026387A" w:rsidRPr="0026387A">
              <w:rPr>
                <w:rFonts w:ascii="Times New Roman" w:eastAsia="Times New Roman" w:hAnsi="Times New Roman" w:cs="Times New Roman"/>
                <w:sz w:val="28"/>
                <w:szCs w:val="28"/>
              </w:rPr>
              <w:t xml:space="preserve"> </w:t>
            </w:r>
            <w:r w:rsidR="0026387A">
              <w:rPr>
                <w:rFonts w:ascii="Times New Roman" w:eastAsia="Times New Roman" w:hAnsi="Times New Roman" w:cs="Times New Roman"/>
                <w:sz w:val="28"/>
                <w:szCs w:val="28"/>
                <w:lang w:val="en-US"/>
              </w:rPr>
              <w:t>Taylor &amp; Francis</w:t>
            </w:r>
            <w:r w:rsidR="0026387A" w:rsidRPr="0026387A">
              <w:rPr>
                <w:rFonts w:ascii="Times New Roman" w:eastAsia="Times New Roman" w:hAnsi="Times New Roman" w:cs="Times New Roman"/>
                <w:sz w:val="28"/>
                <w:szCs w:val="28"/>
              </w:rPr>
              <w:t xml:space="preserve"> рұқсатымен көшірілген.)</w:t>
            </w:r>
            <w:r w:rsidR="0026387A" w:rsidRPr="00F169B6">
              <w:rPr>
                <w:rFonts w:ascii="Times New Roman" w:eastAsia="Times New Roman" w:hAnsi="Times New Roman" w:cs="Times New Roman"/>
                <w:sz w:val="28"/>
                <w:szCs w:val="28"/>
              </w:rPr>
              <w:t xml:space="preserve"> </w:t>
            </w:r>
          </w:p>
        </w:tc>
      </w:tr>
    </w:tbl>
    <w:p w14:paraId="1C191B15" w14:textId="77777777" w:rsidR="008938B3" w:rsidRPr="00F169B6" w:rsidRDefault="008938B3" w:rsidP="00F169B6">
      <w:pPr>
        <w:tabs>
          <w:tab w:val="left" w:pos="851"/>
        </w:tabs>
        <w:spacing w:after="0" w:line="240" w:lineRule="auto"/>
        <w:ind w:firstLine="567"/>
        <w:jc w:val="both"/>
        <w:rPr>
          <w:rFonts w:ascii="Times New Roman" w:eastAsia="Times New Roman" w:hAnsi="Times New Roman" w:cs="Times New Roman"/>
          <w:i/>
          <w:iCs/>
          <w:sz w:val="28"/>
          <w:szCs w:val="28"/>
          <w:lang w:val="kk-KZ"/>
        </w:rPr>
      </w:pPr>
    </w:p>
    <w:p w14:paraId="23CFD5AE" w14:textId="22D68E2D" w:rsidR="009026B3" w:rsidRPr="00F169B6" w:rsidRDefault="009026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i/>
          <w:iCs/>
          <w:sz w:val="28"/>
          <w:szCs w:val="28"/>
          <w:lang w:val="kk-KZ"/>
        </w:rPr>
        <w:t xml:space="preserve">Заряд тасымалдаушыларының тасымалдануының </w:t>
      </w:r>
      <w:proofErr w:type="spellStart"/>
      <w:r w:rsidRPr="00F169B6">
        <w:rPr>
          <w:rFonts w:ascii="Times New Roman" w:eastAsia="Times New Roman" w:hAnsi="Times New Roman" w:cs="Times New Roman"/>
          <w:i/>
          <w:iCs/>
          <w:sz w:val="28"/>
          <w:szCs w:val="28"/>
          <w:lang w:val="kk-KZ"/>
        </w:rPr>
        <w:t>рекомбинацияға</w:t>
      </w:r>
      <w:proofErr w:type="spellEnd"/>
      <w:r w:rsidRPr="00F169B6">
        <w:rPr>
          <w:rFonts w:ascii="Times New Roman" w:eastAsia="Times New Roman" w:hAnsi="Times New Roman" w:cs="Times New Roman"/>
          <w:i/>
          <w:iCs/>
          <w:sz w:val="28"/>
          <w:szCs w:val="28"/>
          <w:lang w:val="kk-KZ"/>
        </w:rPr>
        <w:t xml:space="preserve"> әсері:</w:t>
      </w:r>
    </w:p>
    <w:p w14:paraId="77453459" w14:textId="3253D7FA" w:rsidR="009026B3" w:rsidRPr="00F169B6" w:rsidRDefault="009026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Фотокатализатордағы</w:t>
      </w:r>
      <w:proofErr w:type="spellEnd"/>
      <w:r w:rsidRPr="00F169B6">
        <w:rPr>
          <w:rFonts w:ascii="Times New Roman" w:eastAsia="Times New Roman" w:hAnsi="Times New Roman" w:cs="Times New Roman"/>
          <w:sz w:val="28"/>
          <w:szCs w:val="28"/>
          <w:lang w:val="kk-KZ"/>
        </w:rPr>
        <w:t xml:space="preserve"> заряд тасымалдаушыларының тасымалдануы электрондар мен тесіктердің көлемнен бетке қарай қозғалып, химиялық реакцияға түсуін білдіреді. Тасымалдаушылардың бетке дейін жету қабілеті олардың қозғалғыштығымен ғана емес, сонымен қатар алдыңғы бөлімде айтылып кеткен </w:t>
      </w:r>
      <w:proofErr w:type="spellStart"/>
      <w:r w:rsidRPr="00F169B6">
        <w:rPr>
          <w:rFonts w:ascii="Times New Roman" w:eastAsia="Times New Roman" w:hAnsi="Times New Roman" w:cs="Times New Roman"/>
          <w:sz w:val="28"/>
          <w:szCs w:val="28"/>
          <w:lang w:val="kk-KZ"/>
        </w:rPr>
        <w:t>тұзақтау</w:t>
      </w:r>
      <w:proofErr w:type="spellEnd"/>
      <w:r w:rsidRPr="00F169B6">
        <w:rPr>
          <w:rFonts w:ascii="Times New Roman" w:eastAsia="Times New Roman" w:hAnsi="Times New Roman" w:cs="Times New Roman"/>
          <w:sz w:val="28"/>
          <w:szCs w:val="28"/>
          <w:lang w:val="kk-KZ"/>
        </w:rPr>
        <w:t xml:space="preserve"> мен </w:t>
      </w:r>
      <w:proofErr w:type="spellStart"/>
      <w:r w:rsidRPr="00F169B6">
        <w:rPr>
          <w:rFonts w:ascii="Times New Roman" w:eastAsia="Times New Roman" w:hAnsi="Times New Roman" w:cs="Times New Roman"/>
          <w:sz w:val="28"/>
          <w:szCs w:val="28"/>
          <w:lang w:val="kk-KZ"/>
        </w:rPr>
        <w:t>рекомбинацияға</w:t>
      </w:r>
      <w:proofErr w:type="spellEnd"/>
      <w:r w:rsidRPr="00F169B6">
        <w:rPr>
          <w:rFonts w:ascii="Times New Roman" w:eastAsia="Times New Roman" w:hAnsi="Times New Roman" w:cs="Times New Roman"/>
          <w:sz w:val="28"/>
          <w:szCs w:val="28"/>
          <w:lang w:val="kk-KZ"/>
        </w:rPr>
        <w:t xml:space="preserve"> да байланысты. Тиімді тасымал үшін жоғары </w:t>
      </w:r>
      <w:proofErr w:type="spellStart"/>
      <w:r w:rsidRPr="00F169B6">
        <w:rPr>
          <w:rFonts w:ascii="Times New Roman" w:eastAsia="Times New Roman" w:hAnsi="Times New Roman" w:cs="Times New Roman"/>
          <w:sz w:val="28"/>
          <w:szCs w:val="28"/>
          <w:lang w:val="kk-KZ"/>
        </w:rPr>
        <w:t>кристалдылық</w:t>
      </w:r>
      <w:proofErr w:type="spellEnd"/>
      <w:r w:rsidRPr="00F169B6">
        <w:rPr>
          <w:rFonts w:ascii="Times New Roman" w:eastAsia="Times New Roman" w:hAnsi="Times New Roman" w:cs="Times New Roman"/>
          <w:sz w:val="28"/>
          <w:szCs w:val="28"/>
          <w:lang w:val="kk-KZ"/>
        </w:rPr>
        <w:t xml:space="preserve"> және материалдың морфологиясы тікелей әсер етеді. Егер заряд тасымалдаушы e</w:t>
      </w:r>
      <w:r w:rsidRPr="00F169B6">
        <w:rPr>
          <w:rFonts w:ascii="Times New Roman" w:eastAsia="Times New Roman" w:hAnsi="Times New Roman" w:cs="Times New Roman"/>
          <w:sz w:val="28"/>
          <w:szCs w:val="28"/>
          <w:vertAlign w:val="superscript"/>
          <w:lang w:val="kk-KZ"/>
        </w:rPr>
        <w:t>-</w:t>
      </w:r>
      <w:r w:rsidRPr="00F169B6">
        <w:rPr>
          <w:rFonts w:ascii="Times New Roman" w:eastAsia="Times New Roman" w:hAnsi="Times New Roman" w:cs="Times New Roman"/>
          <w:sz w:val="28"/>
          <w:szCs w:val="28"/>
          <w:lang w:val="kk-KZ"/>
        </w:rPr>
        <w:t>/h</w:t>
      </w:r>
      <w:r w:rsidRPr="00F169B6">
        <w:rPr>
          <w:rFonts w:ascii="Times New Roman" w:eastAsia="Times New Roman" w:hAnsi="Times New Roman" w:cs="Times New Roman"/>
          <w:sz w:val="28"/>
          <w:szCs w:val="28"/>
          <w:vertAlign w:val="superscript"/>
          <w:lang w:val="kk-KZ"/>
        </w:rPr>
        <w:t>+</w:t>
      </w:r>
      <w:r w:rsidRPr="00F169B6">
        <w:rPr>
          <w:rFonts w:ascii="Times New Roman" w:eastAsia="Times New Roman" w:hAnsi="Times New Roman" w:cs="Times New Roman"/>
          <w:sz w:val="28"/>
          <w:szCs w:val="28"/>
          <w:lang w:val="kk-KZ"/>
        </w:rPr>
        <w:t xml:space="preserve"> бетке дейін жетпей жойылып кететін болса, жарықпен қоздырылған энергия химиялық реакцияларға қатыспай, кристалдық тордың тербелістеріне жұмсалып, </w:t>
      </w:r>
      <w:proofErr w:type="spellStart"/>
      <w:r w:rsidRPr="00F169B6">
        <w:rPr>
          <w:rFonts w:ascii="Times New Roman" w:eastAsia="Times New Roman" w:hAnsi="Times New Roman" w:cs="Times New Roman"/>
          <w:sz w:val="28"/>
          <w:szCs w:val="28"/>
          <w:lang w:val="kk-KZ"/>
        </w:rPr>
        <w:t>фотокаталитикалық</w:t>
      </w:r>
      <w:proofErr w:type="spellEnd"/>
      <w:r w:rsidRPr="00F169B6">
        <w:rPr>
          <w:rFonts w:ascii="Times New Roman" w:eastAsia="Times New Roman" w:hAnsi="Times New Roman" w:cs="Times New Roman"/>
          <w:sz w:val="28"/>
          <w:szCs w:val="28"/>
          <w:lang w:val="kk-KZ"/>
        </w:rPr>
        <w:t xml:space="preserve"> белсенділігін төмендетеді. Тасымалдау үдерісі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жолдарын анықтайды. Егер электрондар беткі </w:t>
      </w:r>
      <w:proofErr w:type="spellStart"/>
      <w:r w:rsidRPr="00F169B6">
        <w:rPr>
          <w:rFonts w:ascii="Times New Roman" w:eastAsia="Times New Roman" w:hAnsi="Times New Roman" w:cs="Times New Roman"/>
          <w:sz w:val="28"/>
          <w:szCs w:val="28"/>
          <w:lang w:val="kk-KZ"/>
        </w:rPr>
        <w:t>адсорбенттерге</w:t>
      </w:r>
      <w:proofErr w:type="spellEnd"/>
      <w:r w:rsidRPr="00F169B6">
        <w:rPr>
          <w:rFonts w:ascii="Times New Roman" w:eastAsia="Times New Roman" w:hAnsi="Times New Roman" w:cs="Times New Roman"/>
          <w:sz w:val="28"/>
          <w:szCs w:val="28"/>
          <w:lang w:val="kk-KZ"/>
        </w:rPr>
        <w:t xml:space="preserve"> (мысалы, </w:t>
      </w:r>
      <w:proofErr w:type="spellStart"/>
      <w:r w:rsidRPr="00F169B6">
        <w:rPr>
          <w:rFonts w:ascii="Times New Roman" w:eastAsia="Times New Roman" w:hAnsi="Times New Roman" w:cs="Times New Roman"/>
          <w:sz w:val="28"/>
          <w:szCs w:val="28"/>
          <w:lang w:val="kk-KZ"/>
        </w:rPr>
        <w:t>адсорбцияланған</w:t>
      </w:r>
      <w:proofErr w:type="spellEnd"/>
      <w:r w:rsidRPr="00F169B6">
        <w:rPr>
          <w:rFonts w:ascii="Times New Roman" w:eastAsia="Times New Roman" w:hAnsi="Times New Roman" w:cs="Times New Roman"/>
          <w:sz w:val="28"/>
          <w:szCs w:val="28"/>
          <w:lang w:val="kk-KZ"/>
        </w:rPr>
        <w:t xml:space="preserve"> О</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жылдам жеткізілетін болса, ол белсенді оттек түрлерін (ROS) түзіп, тікелей беткі реакцияларға қатысып, сәулесіз жойылудан «құтқарылады». Ал егер тасымалдану жылдамдығы баяуланатын жағдайда тасымалдаушы энергиясы торға беріліп,  </w:t>
      </w:r>
      <w:proofErr w:type="spellStart"/>
      <w:r w:rsidRPr="00F169B6">
        <w:rPr>
          <w:rFonts w:ascii="Times New Roman" w:eastAsia="Times New Roman" w:hAnsi="Times New Roman" w:cs="Times New Roman"/>
          <w:sz w:val="28"/>
          <w:szCs w:val="28"/>
          <w:lang w:val="kk-KZ"/>
        </w:rPr>
        <w:t>рекомбинациясына</w:t>
      </w:r>
      <w:proofErr w:type="spellEnd"/>
      <w:r w:rsidRPr="00F169B6">
        <w:rPr>
          <w:rFonts w:ascii="Times New Roman" w:eastAsia="Times New Roman" w:hAnsi="Times New Roman" w:cs="Times New Roman"/>
          <w:sz w:val="28"/>
          <w:szCs w:val="28"/>
          <w:lang w:val="kk-KZ"/>
        </w:rPr>
        <w:t xml:space="preserve"> түсіп кетеді. Осы себептен тасымалдаушылардың диффузиялық ұзындығы мен қозғалғыштығын арттыру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негізіндегі </w:t>
      </w:r>
      <w:proofErr w:type="spellStart"/>
      <w:r w:rsidRPr="00F169B6">
        <w:rPr>
          <w:rFonts w:ascii="Times New Roman" w:eastAsia="Times New Roman" w:hAnsi="Times New Roman" w:cs="Times New Roman"/>
          <w:sz w:val="28"/>
          <w:szCs w:val="28"/>
          <w:lang w:val="kk-KZ"/>
        </w:rPr>
        <w:t>фотокатализаторларды</w:t>
      </w:r>
      <w:proofErr w:type="spellEnd"/>
      <w:r w:rsidRPr="00F169B6">
        <w:rPr>
          <w:rFonts w:ascii="Times New Roman" w:eastAsia="Times New Roman" w:hAnsi="Times New Roman" w:cs="Times New Roman"/>
          <w:sz w:val="28"/>
          <w:szCs w:val="28"/>
          <w:lang w:val="kk-KZ"/>
        </w:rPr>
        <w:t xml:space="preserve"> жетілдірудің басты стратегиялық бағыттарының бірі болып отыр </w:t>
      </w:r>
      <w:r w:rsidRPr="00F169B6">
        <w:rPr>
          <w:rFonts w:ascii="Times New Roman" w:eastAsia="Times New Roman" w:hAnsi="Times New Roman" w:cs="Times New Roman"/>
          <w:sz w:val="28"/>
          <w:szCs w:val="28"/>
          <w:lang w:val="kk-KZ"/>
        </w:rPr>
        <w:fldChar w:fldCharType="begin" w:fldLock="1"/>
      </w:r>
      <w:r w:rsidR="005D33D3" w:rsidRPr="00F169B6">
        <w:rPr>
          <w:rFonts w:ascii="Times New Roman" w:eastAsia="Times New Roman" w:hAnsi="Times New Roman" w:cs="Times New Roman"/>
          <w:sz w:val="28"/>
          <w:szCs w:val="28"/>
          <w:lang w:val="kk-KZ"/>
        </w:rPr>
        <w:instrText>ADDIN CSL_CITATION {"citationItems":[{"id":"ITEM-1","itemData":{"DOI":"10.3390/ma14071645","ISSN":"1996-1944","abstract":"Photocatalysis based technologies have a key role in addressing important challenges of the ecological transition, such as environment remediation and conversion of renewable energies. Photocatalysts can in fact be used in hydrogen (H2) production (e.g., via water splitting or photo-reforming of organic substrates), CO2 reduction, pollution mitigation and water or air remediation via oxidation (photodegradation) of pollutants. Titanium dioxide (TiO2) is a “benchmark” photocatalyst, thanks to many favorable characteristics. We here review the basic knowledge on the charge carrier processes that define the optical and photophysical properties of intrinsic TiO2. We describe the main characteristics and advantages of TiO2 as photocatalyst, followed by a summary of historical facts about its application. Next, the dynamics of photogenerated electrons and holes is reviewed, including energy levels and trapping states, charge separation and charge recombination. A section on optical absorption and optical properties follows, including a discussion on TiO2 photoluminescence and on the effect of molecular oxygen (O2) on radiative recombination. We next summarize the elementary photocatalytic processes in aqueous solution, including the photogeneration of reactive oxygen species (ROS) and the hydrogen evolution reaction. We pinpoint the TiO2 limitations and possible ways to overcome them by discussing some of the “hottest” research trends toward solar hydrogen production, which are classified in two categories: (1) approaches based on the use of engineered TiO2 without any cocatalysts. Discussed topics are highly-reduced “black TiO2”, grey and colored TiO2, surface-engineered anatase nanocrystals; (2) strategies based on heterojunction photocatalysts, where TiO2 is electronically coupled with a different material acting as cocatalyst or as sensitizer. Examples discussed include TiO2 composites or heterostructures with metals (e.g., Pt-TiO2, Au-TiO2), with other metal oxides (e.g., Cu2O, NiO, etc.), direct Z-scheme heterojunctions with g-C3N4 (graphitic carbon nitride) and dye-sensitized TiO2.","author":[{"dropping-particle":"","family":"Lettieri","given":"Stefano","non-dropping-particle":"","parse-names":false,"suffix":""},{"dropping-particle":"","family":"Pavone","given":"Michele","non-dropping-particle":"","parse-names":false,"suffix":""},{"dropping-particle":"","family":"Fioravanti","given":"Ambra","non-dropping-particle":"","parse-names":false,"suffix":""},{"dropping-particle":"","family":"Santamaria Amato","given":"Luigi","non-dropping-particle":"","parse-names":false,"suffix":""},{"dropping-particle":"","family":"Maddalena","given":"Pasqualino","non-dropping-particle":"","parse-names":false,"suffix":""}],"container-title":"Materials","id":"ITEM-1","issue":"7","issued":{"date-parts":[["2021","3","27"]]},"page":"1645","title":"Charge Carrier Processes and Optical Properties in TiO2 and TiO2-Based Heterojunction Photocatalysts: A Review","type":"article-journal","volume":"14"},"uris":["http://www.mendeley.com/documents/?uuid=276f039e-1bac-43b1-b539-235bc226d01f"]}],"mendeley":{"formattedCitation":"[9]","plainTextFormattedCitation":"[9]","previouslyFormattedCitation":"[9]"},"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334B46" w:rsidRPr="00F169B6">
        <w:rPr>
          <w:rFonts w:ascii="Times New Roman" w:eastAsia="Times New Roman" w:hAnsi="Times New Roman" w:cs="Times New Roman"/>
          <w:noProof/>
          <w:sz w:val="28"/>
          <w:szCs w:val="28"/>
          <w:lang w:val="kk-KZ"/>
        </w:rPr>
        <w:t>[9]</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w:t>
      </w:r>
    </w:p>
    <w:p w14:paraId="34F626C1" w14:textId="3117D643" w:rsidR="009026B3" w:rsidRPr="00F169B6" w:rsidRDefault="009026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Фемтосекундты</w:t>
      </w:r>
      <w:proofErr w:type="spellEnd"/>
      <w:r w:rsidRPr="00F169B6">
        <w:rPr>
          <w:rFonts w:ascii="Times New Roman" w:eastAsia="Times New Roman" w:hAnsi="Times New Roman" w:cs="Times New Roman"/>
          <w:sz w:val="28"/>
          <w:szCs w:val="28"/>
          <w:lang w:val="kk-KZ"/>
        </w:rPr>
        <w:t xml:space="preserve"> уақытты </w:t>
      </w:r>
      <w:proofErr w:type="spellStart"/>
      <w:r w:rsidRPr="00F169B6">
        <w:rPr>
          <w:rFonts w:ascii="Times New Roman" w:eastAsia="Times New Roman" w:hAnsi="Times New Roman" w:cs="Times New Roman"/>
          <w:sz w:val="28"/>
          <w:szCs w:val="28"/>
          <w:lang w:val="kk-KZ"/>
        </w:rPr>
        <w:t>спектроскопия</w:t>
      </w:r>
      <w:proofErr w:type="spellEnd"/>
      <w:r w:rsidRPr="00F169B6">
        <w:rPr>
          <w:rFonts w:ascii="Times New Roman" w:eastAsia="Times New Roman" w:hAnsi="Times New Roman" w:cs="Times New Roman"/>
          <w:sz w:val="28"/>
          <w:szCs w:val="28"/>
          <w:lang w:val="kk-KZ"/>
        </w:rPr>
        <w:t xml:space="preserve"> әдісімен </w:t>
      </w:r>
      <w:proofErr w:type="spellStart"/>
      <w:r w:rsidRPr="00F169B6">
        <w:rPr>
          <w:rFonts w:ascii="Times New Roman" w:eastAsia="Times New Roman" w:hAnsi="Times New Roman" w:cs="Times New Roman"/>
          <w:sz w:val="28"/>
          <w:szCs w:val="28"/>
          <w:lang w:val="kk-KZ"/>
        </w:rPr>
        <w:t>фотогенерацияланған</w:t>
      </w:r>
      <w:proofErr w:type="spellEnd"/>
      <w:r w:rsidRPr="00F169B6">
        <w:rPr>
          <w:rFonts w:ascii="Times New Roman" w:eastAsia="Times New Roman" w:hAnsi="Times New Roman" w:cs="Times New Roman"/>
          <w:sz w:val="28"/>
          <w:szCs w:val="28"/>
          <w:lang w:val="kk-KZ"/>
        </w:rPr>
        <w:t xml:space="preserve"> заряд тасымалдаушыларының </w:t>
      </w:r>
      <w:proofErr w:type="spellStart"/>
      <w:r w:rsidRPr="00F169B6">
        <w:rPr>
          <w:rFonts w:ascii="Times New Roman" w:eastAsia="Times New Roman" w:hAnsi="Times New Roman" w:cs="Times New Roman"/>
          <w:sz w:val="28"/>
          <w:szCs w:val="28"/>
          <w:lang w:val="kk-KZ"/>
        </w:rPr>
        <w:t>динаминамикасын</w:t>
      </w:r>
      <w:proofErr w:type="spellEnd"/>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анатаз</w:t>
      </w:r>
      <w:proofErr w:type="spellEnd"/>
      <w:r w:rsidRPr="00F169B6">
        <w:rPr>
          <w:rFonts w:ascii="Times New Roman" w:eastAsia="Times New Roman" w:hAnsi="Times New Roman" w:cs="Times New Roman"/>
          <w:sz w:val="28"/>
          <w:szCs w:val="28"/>
          <w:lang w:val="kk-KZ"/>
        </w:rPr>
        <w:t xml:space="preserve"> бен </w:t>
      </w:r>
      <w:proofErr w:type="spellStart"/>
      <w:r w:rsidRPr="00F169B6">
        <w:rPr>
          <w:rFonts w:ascii="Times New Roman" w:eastAsia="Times New Roman" w:hAnsi="Times New Roman" w:cs="Times New Roman"/>
          <w:sz w:val="28"/>
          <w:szCs w:val="28"/>
          <w:lang w:val="kk-KZ"/>
        </w:rPr>
        <w:t>рутил</w:t>
      </w:r>
      <w:proofErr w:type="spellEnd"/>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монокристалдары</w:t>
      </w:r>
      <w:proofErr w:type="spellEnd"/>
      <w:r w:rsidRPr="00F169B6">
        <w:rPr>
          <w:rFonts w:ascii="Times New Roman" w:eastAsia="Times New Roman" w:hAnsi="Times New Roman" w:cs="Times New Roman"/>
          <w:sz w:val="28"/>
          <w:szCs w:val="28"/>
          <w:lang w:val="kk-KZ"/>
        </w:rPr>
        <w:t xml:space="preserve"> үшін салыстырылып, олардың аймақ шекараларының жақын болуына қарамастан,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динамикалары айтарлықтай ерекшеленетіні анықталды. </w:t>
      </w:r>
      <w:proofErr w:type="spellStart"/>
      <w:r w:rsidRPr="00F169B6">
        <w:rPr>
          <w:rFonts w:ascii="Times New Roman" w:eastAsia="Times New Roman" w:hAnsi="Times New Roman" w:cs="Times New Roman"/>
          <w:sz w:val="28"/>
          <w:szCs w:val="28"/>
          <w:lang w:val="kk-KZ"/>
        </w:rPr>
        <w:t>Анатаз</w:t>
      </w:r>
      <w:proofErr w:type="spellEnd"/>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монокристалдарының</w:t>
      </w:r>
      <w:proofErr w:type="spellEnd"/>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жылдамдығы </w:t>
      </w:r>
      <w:proofErr w:type="spellStart"/>
      <w:r w:rsidRPr="00F169B6">
        <w:rPr>
          <w:rFonts w:ascii="Times New Roman" w:eastAsia="Times New Roman" w:hAnsi="Times New Roman" w:cs="Times New Roman"/>
          <w:sz w:val="28"/>
          <w:szCs w:val="28"/>
          <w:lang w:val="kk-KZ"/>
        </w:rPr>
        <w:t>рутилмен</w:t>
      </w:r>
      <w:proofErr w:type="spellEnd"/>
      <w:r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lastRenderedPageBreak/>
        <w:t xml:space="preserve">салыстырғанда әлдеқайда төменірек екенін көрсетті. Ол </w:t>
      </w:r>
      <w:proofErr w:type="spellStart"/>
      <w:r w:rsidRPr="00F169B6">
        <w:rPr>
          <w:rFonts w:ascii="Times New Roman" w:eastAsia="Times New Roman" w:hAnsi="Times New Roman" w:cs="Times New Roman"/>
          <w:sz w:val="28"/>
          <w:szCs w:val="28"/>
          <w:lang w:val="kk-KZ"/>
        </w:rPr>
        <w:t>рутил</w:t>
      </w:r>
      <w:proofErr w:type="spellEnd"/>
      <w:r w:rsidRPr="00F169B6">
        <w:rPr>
          <w:rFonts w:ascii="Times New Roman" w:eastAsia="Times New Roman" w:hAnsi="Times New Roman" w:cs="Times New Roman"/>
          <w:sz w:val="28"/>
          <w:szCs w:val="28"/>
          <w:lang w:val="kk-KZ"/>
        </w:rPr>
        <w:t xml:space="preserve"> құрылымындағы көлемдік </w:t>
      </w:r>
      <w:proofErr w:type="spellStart"/>
      <w:r w:rsidRPr="00F169B6">
        <w:rPr>
          <w:rFonts w:ascii="Times New Roman" w:eastAsia="Times New Roman" w:hAnsi="Times New Roman" w:cs="Times New Roman"/>
          <w:sz w:val="28"/>
          <w:szCs w:val="28"/>
          <w:lang w:val="kk-KZ"/>
        </w:rPr>
        <w:t>дефекттердің</w:t>
      </w:r>
      <w:proofErr w:type="spellEnd"/>
      <w:r w:rsidRPr="00F169B6">
        <w:rPr>
          <w:rFonts w:ascii="Times New Roman" w:eastAsia="Times New Roman" w:hAnsi="Times New Roman" w:cs="Times New Roman"/>
          <w:sz w:val="28"/>
          <w:szCs w:val="28"/>
          <w:lang w:val="kk-KZ"/>
        </w:rPr>
        <w:t xml:space="preserve"> тығызырақ орналасу себебінен болды. Демек, </w:t>
      </w:r>
      <w:proofErr w:type="spellStart"/>
      <w:r w:rsidRPr="00F169B6">
        <w:rPr>
          <w:rFonts w:ascii="Times New Roman" w:eastAsia="Times New Roman" w:hAnsi="Times New Roman" w:cs="Times New Roman"/>
          <w:sz w:val="28"/>
          <w:szCs w:val="28"/>
          <w:lang w:val="kk-KZ"/>
        </w:rPr>
        <w:t>анатазда</w:t>
      </w:r>
      <w:proofErr w:type="spellEnd"/>
      <w:r w:rsidRPr="00F169B6">
        <w:rPr>
          <w:rFonts w:ascii="Times New Roman" w:eastAsia="Times New Roman" w:hAnsi="Times New Roman" w:cs="Times New Roman"/>
          <w:sz w:val="28"/>
          <w:szCs w:val="28"/>
          <w:lang w:val="kk-KZ"/>
        </w:rPr>
        <w:t xml:space="preserve"> зарядтардың тасымалдануы және реакцияға қатысуы әлдеқайда тиімдірек екенін білдіреді </w:t>
      </w:r>
      <w:r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10.1021/acs.jpcc.8b00256","ISSN":"1932-7447","author":[{"dropping-particle":"","family":"Maity","given":"Partha","non-dropping-particle":"","parse-names":false,"suffix":""},{"dropping-particle":"","family":"Mohammed","given":"Omar F.","non-dropping-particle":"","parse-names":false,"suffix":""},{"dropping-particle":"","family":"Katsiev","given":"Khabiboulakh","non-dropping-particle":"","parse-names":false,"suffix":""},{"dropping-particle":"","family":"Idriss","given":"Hicham","non-dropping-particle":"","parse-names":false,"suffix":""}],"container-title":"The Journal of Physical Chemistry C","id":"ITEM-1","issue":"16","issued":{"date-parts":[["2018","4","26"]]},"page":"8925-8932","title":"Study of the Bulk Charge Carrier Dynamics in Anatase and Rutile TiO 2 Single Crystals by Femtosecond Time-Resolved Spectroscopy","type":"article-journal","volume":"122"},"uris":["http://www.mendeley.com/documents/?uuid=5be7dafc-35d0-4ab8-9ea7-708c207c840d","http://www.mendeley.com/documents/?uuid=76ab7703-e436-4df0-944f-c22660ac751c"]}],"mendeley":{"formattedCitation":"[22]","plainTextFormattedCitation":"[22]","previouslyFormattedCitation":"[22]"},"properties":{"noteIndex":0},"schema":"https://github.com/citation-style-language/schema/raw/master/csl-citation.json"}</w:instrText>
      </w:r>
      <w:r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[22]</w:t>
      </w:r>
      <w:r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w:t>
      </w:r>
    </w:p>
    <w:p w14:paraId="62398DA8" w14:textId="2ABB775C" w:rsidR="009026B3" w:rsidRPr="00F169B6" w:rsidRDefault="009026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-де тасымалдаушылардың </w:t>
      </w:r>
      <w:proofErr w:type="spellStart"/>
      <w:r w:rsidRPr="00F169B6">
        <w:rPr>
          <w:rFonts w:ascii="Times New Roman" w:eastAsia="Times New Roman" w:hAnsi="Times New Roman" w:cs="Times New Roman"/>
          <w:sz w:val="28"/>
          <w:szCs w:val="28"/>
          <w:lang w:val="kk-KZ"/>
        </w:rPr>
        <w:t>рекомбинациясы</w:t>
      </w:r>
      <w:proofErr w:type="spellEnd"/>
      <w:r w:rsidRPr="00F169B6">
        <w:rPr>
          <w:rFonts w:ascii="Times New Roman" w:eastAsia="Times New Roman" w:hAnsi="Times New Roman" w:cs="Times New Roman"/>
          <w:sz w:val="28"/>
          <w:szCs w:val="28"/>
          <w:lang w:val="kk-KZ"/>
        </w:rPr>
        <w:t xml:space="preserve"> негізінен дефекттік деңгейлер арқылы жүретін </w:t>
      </w:r>
      <w:r w:rsidR="00604FA7">
        <w:rPr>
          <w:rFonts w:ascii="Times New Roman" w:eastAsia="Times New Roman" w:hAnsi="Times New Roman" w:cs="Times New Roman"/>
          <w:sz w:val="28"/>
          <w:szCs w:val="28"/>
          <w:lang w:val="kk-KZ"/>
        </w:rPr>
        <w:t>ШРХ</w:t>
      </w:r>
      <w:r w:rsidRPr="00F169B6">
        <w:rPr>
          <w:rFonts w:ascii="Times New Roman" w:eastAsia="Times New Roman" w:hAnsi="Times New Roman" w:cs="Times New Roman"/>
          <w:sz w:val="28"/>
          <w:szCs w:val="28"/>
          <w:lang w:val="kk-KZ"/>
        </w:rPr>
        <w:t>-</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жолымен іске асады, оның ықтималдығы мен жылдамдығы </w:t>
      </w:r>
      <w:proofErr w:type="spellStart"/>
      <w:r w:rsidRPr="00F169B6">
        <w:rPr>
          <w:rFonts w:ascii="Times New Roman" w:eastAsia="Times New Roman" w:hAnsi="Times New Roman" w:cs="Times New Roman"/>
          <w:sz w:val="28"/>
          <w:szCs w:val="28"/>
          <w:lang w:val="kk-KZ"/>
        </w:rPr>
        <w:t>пикосекундтан</w:t>
      </w:r>
      <w:proofErr w:type="spellEnd"/>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микросекундқа</w:t>
      </w:r>
      <w:proofErr w:type="spellEnd"/>
      <w:r w:rsidRPr="00F169B6">
        <w:rPr>
          <w:rFonts w:ascii="Times New Roman" w:eastAsia="Times New Roman" w:hAnsi="Times New Roman" w:cs="Times New Roman"/>
          <w:sz w:val="28"/>
          <w:szCs w:val="28"/>
          <w:lang w:val="kk-KZ"/>
        </w:rPr>
        <w:t xml:space="preserve"> дейін өзгеріп, бөлшектің морфологиясына, өлшеміне, беткі күйіне, фазалық құрылымы мен </w:t>
      </w:r>
      <w:proofErr w:type="spellStart"/>
      <w:r w:rsidRPr="00F169B6">
        <w:rPr>
          <w:rFonts w:ascii="Times New Roman" w:eastAsia="Times New Roman" w:hAnsi="Times New Roman" w:cs="Times New Roman"/>
          <w:sz w:val="28"/>
          <w:szCs w:val="28"/>
          <w:lang w:val="kk-KZ"/>
        </w:rPr>
        <w:t>дефекттердің</w:t>
      </w:r>
      <w:proofErr w:type="spellEnd"/>
      <w:r w:rsidRPr="00F169B6">
        <w:rPr>
          <w:rFonts w:ascii="Times New Roman" w:eastAsia="Times New Roman" w:hAnsi="Times New Roman" w:cs="Times New Roman"/>
          <w:sz w:val="28"/>
          <w:szCs w:val="28"/>
          <w:lang w:val="kk-KZ"/>
        </w:rPr>
        <w:t xml:space="preserve"> таралуына тәуелді болып келеді. Бұл факторлар диффузия ұзындығы мен тасымалдаушылардың белсенді бетке жету мүмкіндігін тікелей айқындайды. Сондықтан келесі міндет </w:t>
      </w:r>
      <w:r w:rsidR="00604FA7">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рекомбинацияны</w:t>
      </w:r>
      <w:proofErr w:type="spellEnd"/>
      <w:r w:rsidRPr="00F169B6">
        <w:rPr>
          <w:rFonts w:ascii="Times New Roman" w:eastAsia="Times New Roman" w:hAnsi="Times New Roman" w:cs="Times New Roman"/>
          <w:sz w:val="28"/>
          <w:szCs w:val="28"/>
          <w:lang w:val="kk-KZ"/>
        </w:rPr>
        <w:t xml:space="preserve"> бәсеңдету немесе оның тиімді алдын алу стратегияларын әзірлеу. </w:t>
      </w:r>
    </w:p>
    <w:p w14:paraId="7CB8F7E2" w14:textId="77777777" w:rsidR="008938B3" w:rsidRPr="00F169B6" w:rsidRDefault="008938B3"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p w14:paraId="660E23B0" w14:textId="09A20716" w:rsidR="00C87105" w:rsidRPr="00F169B6" w:rsidRDefault="0095209B"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rPr>
      </w:pPr>
      <w:bookmarkStart w:id="11" w:name="_Toc220057273"/>
      <w:r w:rsidRPr="00F169B6">
        <w:rPr>
          <w:rFonts w:ascii="Times New Roman" w:eastAsia="Times New Roman" w:hAnsi="Times New Roman" w:cs="Times New Roman"/>
          <w:bCs/>
          <w:i/>
          <w:iCs/>
          <w:color w:val="auto"/>
        </w:rPr>
        <w:t>1.</w:t>
      </w:r>
      <w:r w:rsidR="008938B3" w:rsidRPr="00F169B6">
        <w:rPr>
          <w:rFonts w:ascii="Times New Roman" w:eastAsia="Times New Roman" w:hAnsi="Times New Roman" w:cs="Times New Roman"/>
          <w:bCs/>
          <w:i/>
          <w:iCs/>
          <w:color w:val="auto"/>
          <w:lang w:val="kk-KZ"/>
        </w:rPr>
        <w:t>1.3</w:t>
      </w:r>
      <w:r w:rsidRPr="00F169B6">
        <w:rPr>
          <w:rFonts w:ascii="Times New Roman" w:eastAsia="Times New Roman" w:hAnsi="Times New Roman" w:cs="Times New Roman"/>
          <w:bCs/>
          <w:i/>
          <w:iCs/>
          <w:color w:val="auto"/>
        </w:rPr>
        <w:t xml:space="preserve"> Жартылай</w:t>
      </w:r>
      <w:r w:rsidR="00F169B6" w:rsidRPr="00F169B6">
        <w:rPr>
          <w:rFonts w:ascii="Times New Roman" w:eastAsia="Times New Roman" w:hAnsi="Times New Roman" w:cs="Times New Roman"/>
          <w:bCs/>
          <w:i/>
          <w:iCs/>
          <w:color w:val="auto"/>
          <w:lang w:val="kk-KZ"/>
        </w:rPr>
        <w:t xml:space="preserve"> </w:t>
      </w:r>
      <w:r w:rsidRPr="00F169B6">
        <w:rPr>
          <w:rFonts w:ascii="Times New Roman" w:eastAsia="Times New Roman" w:hAnsi="Times New Roman" w:cs="Times New Roman"/>
          <w:bCs/>
          <w:i/>
          <w:iCs/>
          <w:color w:val="auto"/>
        </w:rPr>
        <w:t>өткізгіш материалдардың электрондық құрылымы</w:t>
      </w:r>
      <w:bookmarkEnd w:id="11"/>
    </w:p>
    <w:p w14:paraId="477C04DB" w14:textId="029FBDE0"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rPr>
      </w:pPr>
      <w:proofErr w:type="spellStart"/>
      <w:r w:rsidRPr="00F169B6">
        <w:rPr>
          <w:rFonts w:ascii="Times New Roman" w:eastAsia="Times New Roman" w:hAnsi="Times New Roman" w:cs="Times New Roman"/>
          <w:sz w:val="28"/>
          <w:szCs w:val="28"/>
        </w:rPr>
        <w:t>Фотокатализ</w:t>
      </w:r>
      <w:proofErr w:type="spellEnd"/>
      <w:r w:rsidRPr="00F169B6">
        <w:rPr>
          <w:rFonts w:ascii="Times New Roman" w:eastAsia="Times New Roman" w:hAnsi="Times New Roman" w:cs="Times New Roman"/>
          <w:sz w:val="28"/>
          <w:szCs w:val="28"/>
        </w:rPr>
        <w:t xml:space="preserve"> үдерісінде шешуші рөл атқаратын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 жарық әсерінен заряд тасымалдаушыларды генерациялайтын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 xml:space="preserve">өткізгіш материалдар. Мұндай материалдардың </w:t>
      </w:r>
      <w:proofErr w:type="spellStart"/>
      <w:r w:rsidRPr="00F169B6">
        <w:rPr>
          <w:rFonts w:ascii="Times New Roman" w:eastAsia="Times New Roman" w:hAnsi="Times New Roman" w:cs="Times New Roman"/>
          <w:sz w:val="28"/>
          <w:szCs w:val="28"/>
        </w:rPr>
        <w:t>фотокаталитикалық</w:t>
      </w:r>
      <w:proofErr w:type="spellEnd"/>
      <w:r w:rsidRPr="00F169B6">
        <w:rPr>
          <w:rFonts w:ascii="Times New Roman" w:eastAsia="Times New Roman" w:hAnsi="Times New Roman" w:cs="Times New Roman"/>
          <w:sz w:val="28"/>
          <w:szCs w:val="28"/>
        </w:rPr>
        <w:t xml:space="preserve"> қасиеттері олардың электрондық құрылымына, атап айтқанда тыйым салынған аймақтың еніне (</w:t>
      </w:r>
      <w:proofErr w:type="spellStart"/>
      <w:r w:rsidRPr="00F169B6">
        <w:rPr>
          <w:rFonts w:ascii="Times New Roman" w:eastAsia="Times New Roman" w:hAnsi="Times New Roman" w:cs="Times New Roman"/>
          <w:sz w:val="28"/>
          <w:szCs w:val="28"/>
        </w:rPr>
        <w:t>E</w:t>
      </w:r>
      <w:r w:rsidRPr="00F169B6">
        <w:rPr>
          <w:rFonts w:ascii="Times New Roman" w:eastAsia="Times New Roman" w:hAnsi="Times New Roman" w:cs="Times New Roman"/>
          <w:sz w:val="28"/>
          <w:szCs w:val="28"/>
          <w:vertAlign w:val="subscript"/>
        </w:rPr>
        <w:t>g</w:t>
      </w:r>
      <w:proofErr w:type="spellEnd"/>
      <w:r w:rsidRPr="00F169B6">
        <w:rPr>
          <w:rFonts w:ascii="Times New Roman" w:eastAsia="Times New Roman" w:hAnsi="Times New Roman" w:cs="Times New Roman"/>
          <w:sz w:val="28"/>
          <w:szCs w:val="28"/>
        </w:rPr>
        <w:t xml:space="preserve">) және өткізгіштік аймағы (ӨА) мен валенттік аймақтың (ВА) энергетикалық деңгейлерінің орналасуына тікелей байланысты. </w:t>
      </w:r>
      <w:proofErr w:type="spellStart"/>
      <w:r w:rsidRPr="00F169B6">
        <w:rPr>
          <w:rFonts w:ascii="Times New Roman" w:eastAsia="Times New Roman" w:hAnsi="Times New Roman" w:cs="Times New Roman"/>
          <w:sz w:val="28"/>
          <w:szCs w:val="28"/>
        </w:rPr>
        <w:t>E</w:t>
      </w:r>
      <w:r w:rsidRPr="00F169B6">
        <w:rPr>
          <w:rFonts w:ascii="Times New Roman" w:eastAsia="Times New Roman" w:hAnsi="Times New Roman" w:cs="Times New Roman"/>
          <w:sz w:val="28"/>
          <w:szCs w:val="28"/>
          <w:vertAlign w:val="subscript"/>
        </w:rPr>
        <w:t>g</w:t>
      </w:r>
      <w:proofErr w:type="spellEnd"/>
      <w:r w:rsidRPr="00F169B6">
        <w:rPr>
          <w:rFonts w:ascii="Times New Roman" w:eastAsia="Times New Roman" w:hAnsi="Times New Roman" w:cs="Times New Roman"/>
          <w:sz w:val="28"/>
          <w:szCs w:val="28"/>
        </w:rPr>
        <w:t xml:space="preserve"> шамасы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 өткізгіштік аймағының ең төменгі энергетикалық деңгейі мен валенттік аймақтың жоғарғы шекарасы арасындағы айырмашылықпен анықталады және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 xml:space="preserve">өткізгіштің жарық сіңіру қабілетін айқындайтын негізгі параметр болып табылады </w:t>
      </w:r>
      <w:r w:rsidR="001E370F" w:rsidRPr="00F169B6">
        <w:rPr>
          <w:rFonts w:ascii="Times New Roman" w:eastAsia="Times New Roman" w:hAnsi="Times New Roman" w:cs="Times New Roman"/>
          <w:sz w:val="28"/>
          <w:szCs w:val="28"/>
        </w:rPr>
        <w:fldChar w:fldCharType="begin" w:fldLock="1"/>
      </w:r>
      <w:r w:rsidR="009F7888">
        <w:rPr>
          <w:rFonts w:ascii="Times New Roman" w:eastAsia="Times New Roman" w:hAnsi="Times New Roman" w:cs="Times New Roman"/>
          <w:sz w:val="28"/>
          <w:szCs w:val="28"/>
        </w:rPr>
        <w:instrText>ADDIN CSL_CITATION {"citationItems":[{"id":"ITEM-1","itemData":{"DOI":"10.1039/c9cs00172g","ISSN":"14604744","PMID":"31432886","abstract":"The long-standing popularity of semiconductor photocatalysis due to its great potential in a variety of applications has resulted in the creation of numerous semiconductor photocatalysts, which stimulated the development of various characterization methods. This review aims to summarize the main characterization methods for assessing the most important properties of semiconductor photocatalysts, including their chemical composition (elemental composition, and chemical state/structure), physical properties (physical structure, crystallographic properties, optical absorption, charge dynamics, defects, and colloidal and thermal stability), and band structure (band gap, band edges/band edge offsets, and Fermi level). The discussion on each of these methods starts with a concise presentation of its fundamentals followed by carefully selected examples. At the end, a chart correlating the properties of a semiconductor with its potential characterization methods as well as outlook are provided. Overall, the aim of this review article is to help materials chemists and physicists, particularly students, in selecting suitable techniques for the characterization of semiconductor photocatalysts and potentially other relevant materials.","author":[{"dropping-particle":"","family":"Zhang","given":"Liping","non-dropping-particle":"","parse-names":false,"suffix":""},{"dropping-particle":"","family":"Ran","given":"Jingrun","non-dropping-particle":"","parse-names":false,"suffix":""},{"dropping-particle":"","family":"Qiao","given":"Shi Zhang","non-dropping-particle":"","parse-names":false,"suffix":""},{"dropping-particle":"","family":"Jaroniec","given":"Mietek","non-dropping-particle":"","parse-names":false,"suffix":""}],"container-title":"Chemical Society Reviews","id":"ITEM-1","issue":"20","issued":{"date-parts":[["2019"]]},"page":"5184-5206","publisher":"Royal Society of Chemistry","title":"Characterization of semiconductor photocatalysts","type":"article-journal","volume":"48"},"uris":["http://www.mendeley.com/documents/?uuid=586d0b1a-d754-40d3-b9d8-66f026a0d8ea"]}],"mendeley":{"formattedCitation":"[23]","plainTextFormattedCitation":"[23]","previouslyFormattedCitation":"[23]"},"properties":{"noteIndex":0},"schema":"https://github.com/citation-style-language/schema/raw/master/csl-citation.json"}</w:instrText>
      </w:r>
      <w:r w:rsidR="001E370F" w:rsidRPr="00F169B6">
        <w:rPr>
          <w:rFonts w:ascii="Times New Roman" w:eastAsia="Times New Roman" w:hAnsi="Times New Roman" w:cs="Times New Roman"/>
          <w:sz w:val="28"/>
          <w:szCs w:val="28"/>
        </w:rPr>
        <w:fldChar w:fldCharType="separate"/>
      </w:r>
      <w:r w:rsidR="00AC5BA2" w:rsidRPr="00AC5BA2">
        <w:rPr>
          <w:rFonts w:ascii="Times New Roman" w:eastAsia="Times New Roman" w:hAnsi="Times New Roman" w:cs="Times New Roman"/>
          <w:noProof/>
          <w:sz w:val="28"/>
          <w:szCs w:val="28"/>
        </w:rPr>
        <w:t>[23]</w:t>
      </w:r>
      <w:r w:rsidR="001E370F" w:rsidRPr="00F169B6">
        <w:rPr>
          <w:rFonts w:ascii="Times New Roman" w:eastAsia="Times New Roman" w:hAnsi="Times New Roman" w:cs="Times New Roman"/>
          <w:sz w:val="28"/>
          <w:szCs w:val="28"/>
        </w:rPr>
        <w:fldChar w:fldCharType="end"/>
      </w:r>
      <w:r w:rsidRPr="00F169B6">
        <w:rPr>
          <w:rFonts w:ascii="Times New Roman" w:eastAsia="Times New Roman" w:hAnsi="Times New Roman" w:cs="Times New Roman"/>
          <w:sz w:val="28"/>
          <w:szCs w:val="28"/>
        </w:rPr>
        <w:t>.</w:t>
      </w:r>
    </w:p>
    <w:p w14:paraId="7BD3314D" w14:textId="4878C813"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b/>
          <w:sz w:val="28"/>
          <w:szCs w:val="28"/>
        </w:rPr>
        <w:t>Валенттік аймақ (ВА)</w:t>
      </w:r>
      <w:r w:rsidRPr="00F169B6">
        <w:rPr>
          <w:rFonts w:ascii="Times New Roman" w:eastAsia="Times New Roman" w:hAnsi="Times New Roman" w:cs="Times New Roman"/>
          <w:sz w:val="28"/>
          <w:szCs w:val="28"/>
        </w:rPr>
        <w:t xml:space="preserve">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 бұл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 xml:space="preserve">өткізгіш материалдағы толығымен толтырылған энергетикалық деңгейлер аймағы, онда валенттік электрондар орналасады. Басқаша айтқанда, бұл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 электрондармен толығымен толтырылған рұқсат етілген энергетикалық күйлер облысы. ВА-тың жоғарғы энергетикалық шегі </w:t>
      </w:r>
      <w:r w:rsidRPr="00F169B6">
        <w:rPr>
          <w:rFonts w:ascii="Times New Roman" w:eastAsia="Times New Roman" w:hAnsi="Times New Roman" w:cs="Times New Roman"/>
          <w:i/>
          <w:sz w:val="28"/>
          <w:szCs w:val="28"/>
        </w:rPr>
        <w:t>E</w:t>
      </w:r>
      <w:r w:rsidR="00544684" w:rsidRPr="00544684">
        <w:rPr>
          <w:rFonts w:ascii="Times New Roman" w:eastAsia="Times New Roman" w:hAnsi="Times New Roman" w:cs="Times New Roman"/>
          <w:iCs/>
          <w:sz w:val="28"/>
          <w:szCs w:val="28"/>
          <w:vertAlign w:val="subscript"/>
          <w:lang w:val="kk-KZ"/>
        </w:rPr>
        <w:t>ВА</w:t>
      </w:r>
      <w:r w:rsidRPr="00F169B6">
        <w:rPr>
          <w:rFonts w:ascii="Times New Roman" w:eastAsia="Times New Roman" w:hAnsi="Times New Roman" w:cs="Times New Roman"/>
          <w:sz w:val="28"/>
          <w:szCs w:val="28"/>
        </w:rPr>
        <w:t xml:space="preserve"> белгісімен көрсетіледі және молекулалық жүйелерде ол ең жоғары толтырылған молекулалық </w:t>
      </w:r>
      <w:proofErr w:type="spellStart"/>
      <w:r w:rsidRPr="00F169B6">
        <w:rPr>
          <w:rFonts w:ascii="Times New Roman" w:eastAsia="Times New Roman" w:hAnsi="Times New Roman" w:cs="Times New Roman"/>
          <w:sz w:val="28"/>
          <w:szCs w:val="28"/>
        </w:rPr>
        <w:t>орбитальға</w:t>
      </w:r>
      <w:proofErr w:type="spellEnd"/>
      <w:r w:rsidRPr="00F169B6">
        <w:rPr>
          <w:rFonts w:ascii="Times New Roman" w:eastAsia="Times New Roman" w:hAnsi="Times New Roman" w:cs="Times New Roman"/>
          <w:sz w:val="28"/>
          <w:szCs w:val="28"/>
        </w:rPr>
        <w:t xml:space="preserve"> (HOMO) сәйкес келеді.</w:t>
      </w:r>
    </w:p>
    <w:p w14:paraId="70175ED1" w14:textId="4CC87D1D"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b/>
          <w:sz w:val="28"/>
          <w:szCs w:val="28"/>
        </w:rPr>
        <w:t>Өткізгіштік аймақ (ӨА)</w:t>
      </w:r>
      <w:r w:rsidRPr="00F169B6">
        <w:rPr>
          <w:rFonts w:ascii="Times New Roman" w:eastAsia="Times New Roman" w:hAnsi="Times New Roman" w:cs="Times New Roman"/>
          <w:sz w:val="28"/>
          <w:szCs w:val="28"/>
        </w:rPr>
        <w:t xml:space="preserve">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 валенттік аймақтың дәл үстінде орналасқан, қозған электрондар үшін қолжетімді рұқсат етілген энергетикалық деңгейлер аймағы. ӨА-ның төменгі энергетикалық шегі </w:t>
      </w:r>
      <w:r w:rsidRPr="00F169B6">
        <w:rPr>
          <w:rFonts w:ascii="Times New Roman" w:eastAsia="Times New Roman" w:hAnsi="Times New Roman" w:cs="Times New Roman"/>
          <w:i/>
          <w:sz w:val="28"/>
          <w:szCs w:val="28"/>
        </w:rPr>
        <w:t>E</w:t>
      </w:r>
      <w:r w:rsidR="00544684" w:rsidRPr="00544684">
        <w:rPr>
          <w:rFonts w:ascii="Times New Roman" w:eastAsia="Times New Roman" w:hAnsi="Times New Roman" w:cs="Times New Roman"/>
          <w:iCs/>
          <w:sz w:val="28"/>
          <w:szCs w:val="28"/>
          <w:vertAlign w:val="subscript"/>
          <w:lang w:val="kk-KZ"/>
        </w:rPr>
        <w:t>ӨА</w:t>
      </w:r>
      <w:r w:rsidRPr="00F169B6">
        <w:rPr>
          <w:rFonts w:ascii="Times New Roman" w:eastAsia="Times New Roman" w:hAnsi="Times New Roman" w:cs="Times New Roman"/>
          <w:sz w:val="28"/>
          <w:szCs w:val="28"/>
        </w:rPr>
        <w:t xml:space="preserve"> арқылы белгіленеді және молекулалық жүйелерде ең төменгі бос молекулалық </w:t>
      </w:r>
      <w:proofErr w:type="spellStart"/>
      <w:r w:rsidRPr="00F169B6">
        <w:rPr>
          <w:rFonts w:ascii="Times New Roman" w:eastAsia="Times New Roman" w:hAnsi="Times New Roman" w:cs="Times New Roman"/>
          <w:sz w:val="28"/>
          <w:szCs w:val="28"/>
        </w:rPr>
        <w:t>орбитальға</w:t>
      </w:r>
      <w:proofErr w:type="spellEnd"/>
      <w:r w:rsidRPr="00F169B6">
        <w:rPr>
          <w:rFonts w:ascii="Times New Roman" w:eastAsia="Times New Roman" w:hAnsi="Times New Roman" w:cs="Times New Roman"/>
          <w:sz w:val="28"/>
          <w:szCs w:val="28"/>
        </w:rPr>
        <w:t xml:space="preserve"> (LUMO) балама ретінде қарастырылады.</w:t>
      </w:r>
    </w:p>
    <w:p w14:paraId="4B9D5DE7" w14:textId="348203FC"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 xml:space="preserve">Органикалық ластаушыларды </w:t>
      </w:r>
      <w:proofErr w:type="spellStart"/>
      <w:r w:rsidRPr="00F169B6">
        <w:rPr>
          <w:rFonts w:ascii="Times New Roman" w:eastAsia="Times New Roman" w:hAnsi="Times New Roman" w:cs="Times New Roman"/>
          <w:sz w:val="28"/>
          <w:szCs w:val="28"/>
        </w:rPr>
        <w:t>фотокаталитикалық</w:t>
      </w:r>
      <w:proofErr w:type="spellEnd"/>
      <w:r w:rsidRPr="00F169B6">
        <w:rPr>
          <w:rFonts w:ascii="Times New Roman" w:eastAsia="Times New Roman" w:hAnsi="Times New Roman" w:cs="Times New Roman"/>
          <w:sz w:val="28"/>
          <w:szCs w:val="28"/>
        </w:rPr>
        <w:t xml:space="preserve"> жолмен тиімді ыдырату үшін жартылай</w:t>
      </w:r>
      <w:r w:rsidR="00F169B6"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 xml:space="preserve">өткізгіштің </w:t>
      </w:r>
      <w:r w:rsidR="00B8535B" w:rsidRPr="00F169B6">
        <w:rPr>
          <w:rFonts w:ascii="Times New Roman" w:eastAsia="Times New Roman" w:hAnsi="Times New Roman" w:cs="Times New Roman"/>
          <w:sz w:val="28"/>
          <w:szCs w:val="28"/>
          <w:lang w:val="kk-KZ"/>
        </w:rPr>
        <w:t xml:space="preserve">аймақтық </w:t>
      </w:r>
      <w:r w:rsidRPr="00F169B6">
        <w:rPr>
          <w:rFonts w:ascii="Times New Roman" w:eastAsia="Times New Roman" w:hAnsi="Times New Roman" w:cs="Times New Roman"/>
          <w:sz w:val="28"/>
          <w:szCs w:val="28"/>
        </w:rPr>
        <w:t>құрылымының шекті аймақтарының энергетикалық деңгейлері (</w:t>
      </w:r>
      <w:r w:rsidRPr="00F169B6">
        <w:rPr>
          <w:rFonts w:ascii="Times New Roman" w:eastAsia="Times New Roman" w:hAnsi="Times New Roman" w:cs="Times New Roman"/>
          <w:i/>
          <w:sz w:val="28"/>
          <w:szCs w:val="28"/>
        </w:rPr>
        <w:t>E</w:t>
      </w:r>
      <w:r w:rsidR="00544684" w:rsidRPr="00544684">
        <w:rPr>
          <w:rFonts w:ascii="Times New Roman" w:eastAsia="Times New Roman" w:hAnsi="Times New Roman" w:cs="Times New Roman"/>
          <w:iCs/>
          <w:sz w:val="28"/>
          <w:szCs w:val="28"/>
          <w:vertAlign w:val="subscript"/>
          <w:lang w:val="kk-KZ"/>
        </w:rPr>
        <w:t>ВА</w:t>
      </w:r>
      <w:r w:rsidRPr="00F169B6">
        <w:rPr>
          <w:rFonts w:ascii="Times New Roman" w:eastAsia="Times New Roman" w:hAnsi="Times New Roman" w:cs="Times New Roman"/>
          <w:sz w:val="28"/>
          <w:szCs w:val="28"/>
        </w:rPr>
        <w:t xml:space="preserve"> және </w:t>
      </w:r>
      <w:r w:rsidRPr="00F169B6">
        <w:rPr>
          <w:rFonts w:ascii="Times New Roman" w:eastAsia="Times New Roman" w:hAnsi="Times New Roman" w:cs="Times New Roman"/>
          <w:i/>
          <w:sz w:val="28"/>
          <w:szCs w:val="28"/>
        </w:rPr>
        <w:t>E</w:t>
      </w:r>
      <w:r w:rsidR="00544684" w:rsidRPr="00544684">
        <w:rPr>
          <w:rFonts w:ascii="Times New Roman" w:eastAsia="Times New Roman" w:hAnsi="Times New Roman" w:cs="Times New Roman"/>
          <w:iCs/>
          <w:sz w:val="28"/>
          <w:szCs w:val="28"/>
          <w:vertAlign w:val="subscript"/>
          <w:lang w:val="kk-KZ"/>
        </w:rPr>
        <w:t>ӨА</w:t>
      </w:r>
      <w:r w:rsidRPr="00F169B6">
        <w:rPr>
          <w:rFonts w:ascii="Times New Roman" w:eastAsia="Times New Roman" w:hAnsi="Times New Roman" w:cs="Times New Roman"/>
          <w:sz w:val="28"/>
          <w:szCs w:val="28"/>
        </w:rPr>
        <w:t>), тыйым салынған аймақтың ені (</w:t>
      </w:r>
      <w:proofErr w:type="spellStart"/>
      <w:r w:rsidRPr="00F169B6">
        <w:rPr>
          <w:rFonts w:ascii="Times New Roman" w:eastAsia="Times New Roman" w:hAnsi="Times New Roman" w:cs="Times New Roman"/>
          <w:i/>
          <w:sz w:val="28"/>
          <w:szCs w:val="28"/>
        </w:rPr>
        <w:t>E</w:t>
      </w:r>
      <w:r w:rsidRPr="00F169B6">
        <w:rPr>
          <w:rFonts w:ascii="Times New Roman" w:eastAsia="Times New Roman" w:hAnsi="Times New Roman" w:cs="Times New Roman"/>
          <w:i/>
          <w:sz w:val="28"/>
          <w:szCs w:val="28"/>
          <w:vertAlign w:val="subscript"/>
        </w:rPr>
        <w:t>g</w:t>
      </w:r>
      <w:proofErr w:type="spellEnd"/>
      <w:r w:rsidRPr="00F169B6">
        <w:rPr>
          <w:rFonts w:ascii="Times New Roman" w:eastAsia="Times New Roman" w:hAnsi="Times New Roman" w:cs="Times New Roman"/>
          <w:sz w:val="28"/>
          <w:szCs w:val="28"/>
        </w:rPr>
        <w:t xml:space="preserve">), сондай-ақ заряд тасымалдаушыларының қозғалғыштығы негізгі параметрлер болып табылады. Фенолдар, </w:t>
      </w:r>
      <w:proofErr w:type="spellStart"/>
      <w:r w:rsidRPr="00F169B6">
        <w:rPr>
          <w:rFonts w:ascii="Times New Roman" w:eastAsia="Times New Roman" w:hAnsi="Times New Roman" w:cs="Times New Roman"/>
          <w:sz w:val="28"/>
          <w:szCs w:val="28"/>
        </w:rPr>
        <w:t>нитроқосылыстар</w:t>
      </w:r>
      <w:proofErr w:type="spellEnd"/>
      <w:r w:rsidRPr="00F169B6">
        <w:rPr>
          <w:rFonts w:ascii="Times New Roman" w:eastAsia="Times New Roman" w:hAnsi="Times New Roman" w:cs="Times New Roman"/>
          <w:sz w:val="28"/>
          <w:szCs w:val="28"/>
        </w:rPr>
        <w:t xml:space="preserve"> және хлорланған органикалық заттар сияқты көптеген органикалық ластаушыларды</w:t>
      </w:r>
      <w:r w:rsidR="000D7A77" w:rsidRPr="00F169B6">
        <w:rPr>
          <w:rFonts w:ascii="Times New Roman" w:eastAsia="Times New Roman" w:hAnsi="Times New Roman" w:cs="Times New Roman"/>
          <w:sz w:val="28"/>
          <w:szCs w:val="28"/>
          <w:lang w:val="kk-KZ"/>
        </w:rPr>
        <w:t>ң</w:t>
      </w:r>
      <w:r w:rsidRPr="00F169B6">
        <w:rPr>
          <w:rFonts w:ascii="Times New Roman" w:eastAsia="Times New Roman" w:hAnsi="Times New Roman" w:cs="Times New Roman"/>
          <w:sz w:val="28"/>
          <w:szCs w:val="28"/>
        </w:rPr>
        <w:t xml:space="preserve"> тотығу</w:t>
      </w:r>
      <w:r w:rsidR="000D7A77" w:rsidRPr="00F169B6">
        <w:rPr>
          <w:rFonts w:ascii="Times New Roman" w:eastAsia="Times New Roman" w:hAnsi="Times New Roman" w:cs="Times New Roman"/>
          <w:sz w:val="28"/>
          <w:szCs w:val="28"/>
          <w:lang w:val="kk-KZ"/>
        </w:rPr>
        <w:t>ы</w:t>
      </w:r>
      <w:r w:rsidRPr="00F169B6">
        <w:rPr>
          <w:rFonts w:ascii="Times New Roman" w:eastAsia="Times New Roman" w:hAnsi="Times New Roman" w:cs="Times New Roman"/>
          <w:sz w:val="28"/>
          <w:szCs w:val="28"/>
        </w:rPr>
        <w:t xml:space="preserve"> үшін күшті тотықтырғыш бөлшектердің, яғни гидроксил радикалдарының (•OH) және оттегінің белсенді формаларының (мысалы, </w:t>
      </w:r>
      <w:proofErr w:type="spellStart"/>
      <w:r w:rsidRPr="00F169B6">
        <w:rPr>
          <w:rFonts w:ascii="Times New Roman" w:eastAsia="Times New Roman" w:hAnsi="Times New Roman" w:cs="Times New Roman"/>
          <w:sz w:val="28"/>
          <w:szCs w:val="28"/>
        </w:rPr>
        <w:t>синглеттік</w:t>
      </w:r>
      <w:proofErr w:type="spellEnd"/>
      <w:r w:rsidRPr="00F169B6">
        <w:rPr>
          <w:rFonts w:ascii="Times New Roman" w:eastAsia="Times New Roman" w:hAnsi="Times New Roman" w:cs="Times New Roman"/>
          <w:sz w:val="28"/>
          <w:szCs w:val="28"/>
        </w:rPr>
        <w:t xml:space="preserve"> оттегі </w:t>
      </w:r>
      <w:r w:rsidRPr="00F169B6">
        <w:rPr>
          <w:rFonts w:ascii="Times New Roman" w:eastAsia="Times New Roman" w:hAnsi="Times New Roman" w:cs="Times New Roman"/>
          <w:sz w:val="28"/>
          <w:szCs w:val="28"/>
          <w:vertAlign w:val="superscript"/>
        </w:rPr>
        <w:t>1</w:t>
      </w:r>
      <w:r w:rsidRPr="00F169B6">
        <w:rPr>
          <w:rFonts w:ascii="Times New Roman" w:eastAsia="Times New Roman" w:hAnsi="Times New Roman" w:cs="Times New Roman"/>
          <w:sz w:val="28"/>
          <w:szCs w:val="28"/>
        </w:rPr>
        <w:t>O</w:t>
      </w:r>
      <w:r w:rsidRPr="00F169B6">
        <w:rPr>
          <w:rFonts w:ascii="Times New Roman" w:eastAsia="Times New Roman" w:hAnsi="Times New Roman" w:cs="Times New Roman"/>
          <w:sz w:val="28"/>
          <w:szCs w:val="28"/>
          <w:vertAlign w:val="subscript"/>
        </w:rPr>
        <w:t>2</w:t>
      </w:r>
      <w:r w:rsidRPr="00F169B6">
        <w:rPr>
          <w:rFonts w:ascii="Times New Roman" w:eastAsia="Times New Roman" w:hAnsi="Times New Roman" w:cs="Times New Roman"/>
          <w:sz w:val="28"/>
          <w:szCs w:val="28"/>
        </w:rPr>
        <w:t xml:space="preserve">, </w:t>
      </w:r>
      <w:proofErr w:type="spellStart"/>
      <w:r w:rsidRPr="00F169B6">
        <w:rPr>
          <w:rFonts w:ascii="Times New Roman" w:eastAsia="Times New Roman" w:hAnsi="Times New Roman" w:cs="Times New Roman"/>
          <w:sz w:val="28"/>
          <w:szCs w:val="28"/>
        </w:rPr>
        <w:t>супероксид</w:t>
      </w:r>
      <w:proofErr w:type="spellEnd"/>
      <w:r w:rsidRPr="00F169B6">
        <w:rPr>
          <w:rFonts w:ascii="Times New Roman" w:eastAsia="Times New Roman" w:hAnsi="Times New Roman" w:cs="Times New Roman"/>
          <w:sz w:val="28"/>
          <w:szCs w:val="28"/>
        </w:rPr>
        <w:t xml:space="preserve"> радикалдары •O</w:t>
      </w:r>
      <w:r w:rsidRPr="00F169B6">
        <w:rPr>
          <w:rFonts w:ascii="Times New Roman" w:eastAsia="Times New Roman" w:hAnsi="Times New Roman" w:cs="Times New Roman"/>
          <w:sz w:val="28"/>
          <w:szCs w:val="28"/>
          <w:vertAlign w:val="subscript"/>
        </w:rPr>
        <w:t>2</w:t>
      </w:r>
      <w:r w:rsidR="000879A3" w:rsidRPr="00A64B68">
        <w:rPr>
          <w:rFonts w:ascii="Times New Roman" w:eastAsia="Times New Roman" w:hAnsi="Times New Roman" w:cs="Times New Roman"/>
          <w:sz w:val="28"/>
          <w:szCs w:val="28"/>
          <w:vertAlign w:val="superscript"/>
        </w:rPr>
        <w:t>–</w:t>
      </w:r>
      <w:r w:rsidR="00812964" w:rsidRPr="00F169B6">
        <w:rPr>
          <w:rFonts w:ascii="Times New Roman" w:eastAsia="Gungsuh" w:hAnsi="Times New Roman" w:cs="Times New Roman"/>
          <w:sz w:val="28"/>
          <w:szCs w:val="28"/>
        </w:rPr>
        <w:t xml:space="preserve"> және т.б.), түзілуі қажет. Мысалы, •OH радикалдарын </w:t>
      </w:r>
      <w:r w:rsidR="00812964" w:rsidRPr="00F169B6">
        <w:rPr>
          <w:rFonts w:ascii="Times New Roman" w:eastAsia="Gungsuh" w:hAnsi="Times New Roman" w:cs="Times New Roman"/>
          <w:sz w:val="28"/>
          <w:szCs w:val="28"/>
        </w:rPr>
        <w:lastRenderedPageBreak/>
        <w:t xml:space="preserve">генерациялау үшін валенттік аймақта (ВА) пайда болған тесіктер (h⁺) қалыпты сутек электродына қатысты (NHE) +2,7 В-тан жоғары тотығу потенциалына ие болуы керек, бұл </w:t>
      </w:r>
      <w:r w:rsidR="00812964" w:rsidRPr="00FE7D24">
        <w:rPr>
          <w:rFonts w:ascii="Times New Roman" w:eastAsia="Gungsuh" w:hAnsi="Times New Roman" w:cs="Times New Roman"/>
          <w:sz w:val="28"/>
          <w:szCs w:val="28"/>
        </w:rPr>
        <w:t>вакуум</w:t>
      </w:r>
      <w:r w:rsidR="00FE7D24" w:rsidRPr="00FE7D24">
        <w:rPr>
          <w:rFonts w:ascii="Times New Roman" w:eastAsia="Gungsuh" w:hAnsi="Times New Roman" w:cs="Times New Roman"/>
          <w:sz w:val="28"/>
          <w:szCs w:val="28"/>
          <w:lang w:val="kk-KZ"/>
        </w:rPr>
        <w:t>ға</w:t>
      </w:r>
      <w:r w:rsidR="00812964" w:rsidRPr="00FE7D24">
        <w:rPr>
          <w:rFonts w:ascii="Times New Roman" w:eastAsia="Gungsuh" w:hAnsi="Times New Roman" w:cs="Times New Roman"/>
          <w:sz w:val="28"/>
          <w:szCs w:val="28"/>
        </w:rPr>
        <w:t xml:space="preserve"> </w:t>
      </w:r>
      <w:r w:rsidR="00812964" w:rsidRPr="00F169B6">
        <w:rPr>
          <w:rFonts w:ascii="Times New Roman" w:eastAsia="Gungsuh" w:hAnsi="Times New Roman" w:cs="Times New Roman"/>
          <w:sz w:val="28"/>
          <w:szCs w:val="28"/>
        </w:rPr>
        <w:t xml:space="preserve">қатысты −7,14 </w:t>
      </w:r>
      <w:proofErr w:type="spellStart"/>
      <w:r w:rsidR="00812964" w:rsidRPr="00F169B6">
        <w:rPr>
          <w:rFonts w:ascii="Times New Roman" w:eastAsia="Gungsuh" w:hAnsi="Times New Roman" w:cs="Times New Roman"/>
          <w:sz w:val="28"/>
          <w:szCs w:val="28"/>
        </w:rPr>
        <w:t>эВ</w:t>
      </w:r>
      <w:proofErr w:type="spellEnd"/>
      <w:r w:rsidR="00812964" w:rsidRPr="00F169B6">
        <w:rPr>
          <w:rFonts w:ascii="Times New Roman" w:eastAsia="Gungsuh" w:hAnsi="Times New Roman" w:cs="Times New Roman"/>
          <w:sz w:val="28"/>
          <w:szCs w:val="28"/>
        </w:rPr>
        <w:t>-тан төмен энергияға сәйкес келеді (радикалдардың түзілу механизмдері туралы толық ақпаратты 1.5-тармақтан қараңыз).</w:t>
      </w:r>
    </w:p>
    <w:p w14:paraId="6F2848FF" w14:textId="466DE2A6"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 xml:space="preserve">Осыған байланысты, органикалық ластаушы заттарды </w:t>
      </w:r>
      <w:proofErr w:type="spellStart"/>
      <w:r w:rsidRPr="00F169B6">
        <w:rPr>
          <w:rFonts w:ascii="Times New Roman" w:eastAsia="Times New Roman" w:hAnsi="Times New Roman" w:cs="Times New Roman"/>
          <w:sz w:val="28"/>
          <w:szCs w:val="28"/>
        </w:rPr>
        <w:t>фотокаталитикалық</w:t>
      </w:r>
      <w:proofErr w:type="spellEnd"/>
      <w:r w:rsidRPr="00F169B6">
        <w:rPr>
          <w:rFonts w:ascii="Times New Roman" w:eastAsia="Times New Roman" w:hAnsi="Times New Roman" w:cs="Times New Roman"/>
          <w:sz w:val="28"/>
          <w:szCs w:val="28"/>
        </w:rPr>
        <w:t xml:space="preserve"> ыдырату үшін қолданылатын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өткізгіш</w:t>
      </w:r>
      <w:r w:rsidR="000D7A77" w:rsidRPr="00F169B6">
        <w:rPr>
          <w:rFonts w:ascii="Times New Roman" w:eastAsia="Times New Roman" w:hAnsi="Times New Roman" w:cs="Times New Roman"/>
          <w:sz w:val="28"/>
          <w:szCs w:val="28"/>
          <w:lang w:val="kk-KZ"/>
        </w:rPr>
        <w:t xml:space="preserve"> материалдардың</w:t>
      </w:r>
      <w:r w:rsidRPr="00F169B6">
        <w:rPr>
          <w:rFonts w:ascii="Times New Roman" w:eastAsia="Times New Roman" w:hAnsi="Times New Roman" w:cs="Times New Roman"/>
          <w:sz w:val="28"/>
          <w:szCs w:val="28"/>
        </w:rPr>
        <w:t xml:space="preserve"> талаптары келесідей:</w:t>
      </w:r>
    </w:p>
    <w:p w14:paraId="778555EB" w14:textId="77777777" w:rsidR="00C87105" w:rsidRPr="00F169B6" w:rsidRDefault="0095209B" w:rsidP="00F169B6">
      <w:pPr>
        <w:numPr>
          <w:ilvl w:val="0"/>
          <w:numId w:val="7"/>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кең тыйым салынған аймаққа ие болуы;</w:t>
      </w:r>
    </w:p>
    <w:p w14:paraId="513E1F2B" w14:textId="77777777" w:rsidR="00C87105" w:rsidRPr="00F169B6" w:rsidRDefault="0095209B" w:rsidP="00F169B6">
      <w:pPr>
        <w:numPr>
          <w:ilvl w:val="0"/>
          <w:numId w:val="7"/>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валенттік аймағы суды және органикалық затты тотықтыру деңгейінен энергетикалық тұрғыда төмен орналасуы;</w:t>
      </w:r>
    </w:p>
    <w:p w14:paraId="573E85C4" w14:textId="5BDEFFA7" w:rsidR="00C87105" w:rsidRPr="00F169B6" w:rsidRDefault="0095209B" w:rsidP="00F169B6">
      <w:pPr>
        <w:numPr>
          <w:ilvl w:val="0"/>
          <w:numId w:val="7"/>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 xml:space="preserve">ал өткізгіштік аймағы сутекті </w:t>
      </w:r>
      <w:r w:rsidR="009534FF" w:rsidRPr="00F169B6">
        <w:rPr>
          <w:rFonts w:ascii="Times New Roman" w:eastAsia="Times New Roman" w:hAnsi="Times New Roman" w:cs="Times New Roman"/>
          <w:sz w:val="28"/>
          <w:szCs w:val="28"/>
          <w:lang w:val="kk-KZ"/>
        </w:rPr>
        <w:t>тотықсыздандыру</w:t>
      </w:r>
      <w:r w:rsidRPr="00F169B6">
        <w:rPr>
          <w:rFonts w:ascii="Times New Roman" w:eastAsia="Times New Roman" w:hAnsi="Times New Roman" w:cs="Times New Roman"/>
          <w:sz w:val="28"/>
          <w:szCs w:val="28"/>
        </w:rPr>
        <w:t xml:space="preserve"> деңгейінен жоғары орналасуы тиіс.</w:t>
      </w:r>
    </w:p>
    <w:p w14:paraId="149EA58B" w14:textId="009CDB44"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 xml:space="preserve">Органикалық ластаушыларды ыдырату қабілеттілігінен бөлек, </w:t>
      </w:r>
      <w:proofErr w:type="spellStart"/>
      <w:r w:rsidRPr="00F169B6">
        <w:rPr>
          <w:rFonts w:ascii="Times New Roman" w:eastAsia="Times New Roman" w:hAnsi="Times New Roman" w:cs="Times New Roman"/>
          <w:sz w:val="28"/>
          <w:szCs w:val="28"/>
        </w:rPr>
        <w:t>фотокатализаторлардың</w:t>
      </w:r>
      <w:proofErr w:type="spellEnd"/>
      <w:r w:rsidRPr="00F169B6">
        <w:rPr>
          <w:rFonts w:ascii="Times New Roman" w:eastAsia="Times New Roman" w:hAnsi="Times New Roman" w:cs="Times New Roman"/>
          <w:sz w:val="28"/>
          <w:szCs w:val="28"/>
        </w:rPr>
        <w:t xml:space="preserve"> тиімділігі олардың суды көрінетін жарықта сутек пен оттекке дейін ыдырату қабілетімен де бағаланады. Бұл үдеріс термодинамикалық талаптарға сай келетін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өткізгіш</w:t>
      </w:r>
      <w:r w:rsidR="000D7A77" w:rsidRPr="00F169B6">
        <w:rPr>
          <w:rFonts w:ascii="Times New Roman" w:eastAsia="Times New Roman" w:hAnsi="Times New Roman" w:cs="Times New Roman"/>
          <w:sz w:val="28"/>
          <w:szCs w:val="28"/>
          <w:lang w:val="kk-KZ"/>
        </w:rPr>
        <w:t xml:space="preserve"> материалдың </w:t>
      </w:r>
      <w:r w:rsidRPr="00F169B6">
        <w:rPr>
          <w:rFonts w:ascii="Times New Roman" w:eastAsia="Times New Roman" w:hAnsi="Times New Roman" w:cs="Times New Roman"/>
          <w:sz w:val="28"/>
          <w:szCs w:val="28"/>
        </w:rPr>
        <w:t>энергетикалық деңгейлерін талап етеді. Суды ыдырату екі жартылай реакция арқылы жүзеге асады:</w:t>
      </w:r>
    </w:p>
    <w:p w14:paraId="25418A35" w14:textId="4D3BB059" w:rsidR="00C87105" w:rsidRPr="00F169B6" w:rsidRDefault="0095209B" w:rsidP="00F169B6">
      <w:pPr>
        <w:numPr>
          <w:ilvl w:val="0"/>
          <w:numId w:val="8"/>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b/>
          <w:sz w:val="28"/>
          <w:szCs w:val="28"/>
        </w:rPr>
        <w:t>Судың тотығу реакциясы (валенттік аймақта):</w:t>
      </w:r>
    </w:p>
    <w:p w14:paraId="05E92186" w14:textId="77777777" w:rsidR="001B609F" w:rsidRPr="00F169B6" w:rsidRDefault="001B609F" w:rsidP="00F169B6">
      <w:pPr>
        <w:tabs>
          <w:tab w:val="left" w:pos="851"/>
        </w:tabs>
        <w:spacing w:after="0" w:line="240" w:lineRule="auto"/>
        <w:ind w:firstLine="567"/>
        <w:jc w:val="both"/>
        <w:rPr>
          <w:rFonts w:ascii="Times New Roman" w:eastAsia="Times New Roman" w:hAnsi="Times New Roman" w:cs="Times New Roman"/>
          <w:sz w:val="28"/>
          <w:szCs w:val="28"/>
        </w:rPr>
      </w:pPr>
    </w:p>
    <w:p w14:paraId="5E5FDC62" w14:textId="539E357F" w:rsidR="00C87105" w:rsidRPr="00F169B6" w:rsidRDefault="0095209B" w:rsidP="00F169B6">
      <w:pPr>
        <w:tabs>
          <w:tab w:val="left" w:pos="851"/>
        </w:tabs>
        <w:spacing w:after="0" w:line="240" w:lineRule="auto"/>
        <w:ind w:firstLine="567"/>
        <w:jc w:val="right"/>
        <w:rPr>
          <w:rFonts w:ascii="Times New Roman" w:eastAsia="Times New Roman" w:hAnsi="Times New Roman" w:cs="Times New Roman"/>
          <w:sz w:val="28"/>
          <w:szCs w:val="28"/>
          <w:lang w:val="ru-RU"/>
        </w:rPr>
      </w:pPr>
      <w:r w:rsidRPr="00F169B6">
        <w:rPr>
          <w:rFonts w:ascii="Times New Roman" w:eastAsia="Times New Roman" w:hAnsi="Times New Roman" w:cs="Times New Roman"/>
          <w:sz w:val="28"/>
          <w:szCs w:val="28"/>
        </w:rPr>
        <w:t>2H</w:t>
      </w:r>
      <w:r w:rsidRPr="00F169B6">
        <w:rPr>
          <w:rFonts w:ascii="Times New Roman" w:eastAsia="Times New Roman" w:hAnsi="Times New Roman" w:cs="Times New Roman"/>
          <w:sz w:val="28"/>
          <w:szCs w:val="28"/>
          <w:vertAlign w:val="subscript"/>
        </w:rPr>
        <w:t>2</w:t>
      </w:r>
      <w:sdt>
        <w:sdtPr>
          <w:rPr>
            <w:rFonts w:ascii="Times New Roman" w:hAnsi="Times New Roman" w:cs="Times New Roman"/>
            <w:sz w:val="28"/>
            <w:szCs w:val="28"/>
          </w:rPr>
          <w:tag w:val="goog_rdk_3"/>
          <w:id w:val="-1817814715"/>
        </w:sdtPr>
        <w:sdtEndPr/>
        <w:sdtContent>
          <w:r w:rsidRPr="00F169B6">
            <w:rPr>
              <w:rFonts w:ascii="Times New Roman" w:eastAsia="Cardo" w:hAnsi="Times New Roman" w:cs="Times New Roman"/>
              <w:sz w:val="28"/>
              <w:szCs w:val="28"/>
            </w:rPr>
            <w:t>O → O</w:t>
          </w:r>
        </w:sdtContent>
      </w:sdt>
      <w:r w:rsidRPr="00F169B6">
        <w:rPr>
          <w:rFonts w:ascii="Times New Roman" w:eastAsia="Times New Roman" w:hAnsi="Times New Roman" w:cs="Times New Roman"/>
          <w:sz w:val="28"/>
          <w:szCs w:val="28"/>
          <w:vertAlign w:val="subscript"/>
        </w:rPr>
        <w:t>2</w:t>
      </w:r>
      <w:r w:rsidRPr="00F169B6">
        <w:rPr>
          <w:rFonts w:ascii="Times New Roman" w:eastAsia="Times New Roman" w:hAnsi="Times New Roman" w:cs="Times New Roman"/>
          <w:sz w:val="28"/>
          <w:szCs w:val="28"/>
        </w:rPr>
        <w:t xml:space="preserve"> + 4H</w:t>
      </w:r>
      <w:r w:rsidRPr="00F169B6">
        <w:rPr>
          <w:rFonts w:ascii="Times New Roman" w:eastAsia="Times New Roman" w:hAnsi="Times New Roman" w:cs="Times New Roman"/>
          <w:sz w:val="28"/>
          <w:szCs w:val="28"/>
          <w:vertAlign w:val="superscript"/>
        </w:rPr>
        <w:t>+</w:t>
      </w:r>
      <w:r w:rsidRPr="00F169B6">
        <w:rPr>
          <w:rFonts w:ascii="Times New Roman" w:eastAsia="Times New Roman" w:hAnsi="Times New Roman" w:cs="Times New Roman"/>
          <w:sz w:val="28"/>
          <w:szCs w:val="28"/>
        </w:rPr>
        <w:t xml:space="preserve"> + 4e⁻</w:t>
      </w:r>
      <w:r w:rsidR="001B609F" w:rsidRPr="00F169B6">
        <w:rPr>
          <w:rFonts w:ascii="Times New Roman" w:eastAsia="Times New Roman" w:hAnsi="Times New Roman" w:cs="Times New Roman"/>
          <w:sz w:val="28"/>
          <w:szCs w:val="28"/>
          <w:lang w:val="ru-RU"/>
        </w:rPr>
        <w:t xml:space="preserve"> </w:t>
      </w:r>
      <w:r w:rsidR="001B609F" w:rsidRPr="00F169B6">
        <w:rPr>
          <w:rFonts w:ascii="Times New Roman" w:eastAsia="Times New Roman" w:hAnsi="Times New Roman" w:cs="Times New Roman"/>
          <w:sz w:val="28"/>
          <w:szCs w:val="28"/>
          <w:lang w:val="ru-RU"/>
        </w:rPr>
        <w:tab/>
      </w:r>
      <w:r w:rsidR="00927B66" w:rsidRPr="00F169B6">
        <w:rPr>
          <w:rFonts w:ascii="Times New Roman" w:eastAsia="Times New Roman" w:hAnsi="Times New Roman" w:cs="Times New Roman"/>
          <w:sz w:val="28"/>
          <w:szCs w:val="28"/>
          <w:lang w:val="ru-RU"/>
        </w:rPr>
        <w:tab/>
      </w:r>
      <w:r w:rsidR="001B609F" w:rsidRPr="00F169B6">
        <w:rPr>
          <w:rFonts w:ascii="Times New Roman" w:eastAsia="Times New Roman" w:hAnsi="Times New Roman" w:cs="Times New Roman"/>
          <w:sz w:val="28"/>
          <w:szCs w:val="28"/>
          <w:lang w:val="ru-RU"/>
        </w:rPr>
        <w:tab/>
      </w:r>
      <w:r w:rsidR="001B609F" w:rsidRPr="00F169B6">
        <w:rPr>
          <w:rFonts w:ascii="Times New Roman" w:eastAsia="Times New Roman" w:hAnsi="Times New Roman" w:cs="Times New Roman"/>
          <w:sz w:val="28"/>
          <w:szCs w:val="28"/>
          <w:lang w:val="ru-RU"/>
        </w:rPr>
        <w:tab/>
      </w:r>
      <w:r w:rsidR="001B609F" w:rsidRPr="00F169B6">
        <w:rPr>
          <w:rFonts w:ascii="Times New Roman" w:eastAsia="Times New Roman" w:hAnsi="Times New Roman" w:cs="Times New Roman"/>
          <w:sz w:val="28"/>
          <w:szCs w:val="28"/>
          <w:lang w:val="ru-RU"/>
        </w:rPr>
        <w:tab/>
        <w:t>(1)</w:t>
      </w:r>
    </w:p>
    <w:p w14:paraId="3466BD74" w14:textId="77777777" w:rsidR="001B609F" w:rsidRPr="00F169B6" w:rsidRDefault="001B609F" w:rsidP="00F169B6">
      <w:pPr>
        <w:tabs>
          <w:tab w:val="left" w:pos="851"/>
        </w:tabs>
        <w:spacing w:after="0" w:line="240" w:lineRule="auto"/>
        <w:ind w:firstLine="567"/>
        <w:jc w:val="both"/>
        <w:rPr>
          <w:rFonts w:ascii="Times New Roman" w:eastAsia="Times New Roman" w:hAnsi="Times New Roman" w:cs="Times New Roman"/>
          <w:sz w:val="28"/>
          <w:szCs w:val="28"/>
        </w:rPr>
      </w:pPr>
    </w:p>
    <w:p w14:paraId="1E96803C" w14:textId="2AE7C20E" w:rsidR="00C87105" w:rsidRPr="00F169B6" w:rsidRDefault="0095209B" w:rsidP="00F169B6">
      <w:pPr>
        <w:numPr>
          <w:ilvl w:val="0"/>
          <w:numId w:val="8"/>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b/>
          <w:sz w:val="28"/>
          <w:szCs w:val="28"/>
        </w:rPr>
        <w:t xml:space="preserve">Протондардың </w:t>
      </w:r>
      <w:proofErr w:type="spellStart"/>
      <w:r w:rsidRPr="00F169B6">
        <w:rPr>
          <w:rFonts w:ascii="Times New Roman" w:eastAsia="Times New Roman" w:hAnsi="Times New Roman" w:cs="Times New Roman"/>
          <w:b/>
          <w:sz w:val="28"/>
          <w:szCs w:val="28"/>
        </w:rPr>
        <w:t>тотықсыздану</w:t>
      </w:r>
      <w:proofErr w:type="spellEnd"/>
      <w:r w:rsidRPr="00F169B6">
        <w:rPr>
          <w:rFonts w:ascii="Times New Roman" w:eastAsia="Times New Roman" w:hAnsi="Times New Roman" w:cs="Times New Roman"/>
          <w:b/>
          <w:sz w:val="28"/>
          <w:szCs w:val="28"/>
        </w:rPr>
        <w:t xml:space="preserve"> реакциясы (өткізгіштік аймақта):</w:t>
      </w:r>
    </w:p>
    <w:p w14:paraId="180C6F53" w14:textId="77777777" w:rsidR="001B609F" w:rsidRPr="00F169B6" w:rsidRDefault="001B609F" w:rsidP="00F169B6">
      <w:pPr>
        <w:tabs>
          <w:tab w:val="left" w:pos="851"/>
        </w:tabs>
        <w:spacing w:after="0" w:line="240" w:lineRule="auto"/>
        <w:ind w:firstLine="567"/>
        <w:jc w:val="both"/>
        <w:rPr>
          <w:rFonts w:ascii="Times New Roman" w:eastAsia="Times New Roman" w:hAnsi="Times New Roman" w:cs="Times New Roman"/>
          <w:sz w:val="28"/>
          <w:szCs w:val="28"/>
        </w:rPr>
      </w:pPr>
    </w:p>
    <w:p w14:paraId="0EC22F1A" w14:textId="7777309C" w:rsidR="00C87105" w:rsidRPr="00F169B6" w:rsidRDefault="0095209B" w:rsidP="00F169B6">
      <w:pPr>
        <w:tabs>
          <w:tab w:val="left" w:pos="851"/>
        </w:tabs>
        <w:spacing w:after="0" w:line="240" w:lineRule="auto"/>
        <w:ind w:firstLine="567"/>
        <w:jc w:val="right"/>
        <w:rPr>
          <w:rFonts w:ascii="Times New Roman" w:hAnsi="Times New Roman" w:cs="Times New Roman"/>
          <w:sz w:val="28"/>
          <w:szCs w:val="28"/>
        </w:rPr>
      </w:pPr>
      <w:r w:rsidRPr="00F169B6">
        <w:rPr>
          <w:rFonts w:ascii="Times New Roman" w:eastAsia="Times New Roman" w:hAnsi="Times New Roman" w:cs="Times New Roman"/>
          <w:sz w:val="28"/>
          <w:szCs w:val="28"/>
        </w:rPr>
        <w:t>4H</w:t>
      </w:r>
      <w:r w:rsidRPr="00F169B6">
        <w:rPr>
          <w:rFonts w:ascii="Times New Roman" w:eastAsia="Times New Roman" w:hAnsi="Times New Roman" w:cs="Times New Roman"/>
          <w:sz w:val="28"/>
          <w:szCs w:val="28"/>
          <w:vertAlign w:val="superscript"/>
        </w:rPr>
        <w:t>+</w:t>
      </w:r>
      <w:r w:rsidR="00E33269" w:rsidRPr="00F169B6">
        <w:rPr>
          <w:rFonts w:ascii="Times New Roman" w:eastAsia="Times New Roman" w:hAnsi="Times New Roman" w:cs="Times New Roman"/>
          <w:sz w:val="28"/>
          <w:szCs w:val="28"/>
        </w:rPr>
        <w:t xml:space="preserve"> +4e</w:t>
      </w:r>
      <w:r w:rsidR="00E33269" w:rsidRPr="00F169B6">
        <w:rPr>
          <w:rFonts w:ascii="Times New Roman" w:eastAsia="Times New Roman" w:hAnsi="Times New Roman" w:cs="Times New Roman"/>
          <w:sz w:val="28"/>
          <w:szCs w:val="28"/>
          <w:vertAlign w:val="superscript"/>
        </w:rPr>
        <w:t>-</w:t>
      </w:r>
      <w:r w:rsidR="00E33269" w:rsidRPr="00F169B6">
        <w:rPr>
          <w:rFonts w:ascii="Times New Roman" w:hAnsi="Times New Roman" w:cs="Times New Roman"/>
          <w:sz w:val="28"/>
          <w:szCs w:val="28"/>
        </w:rPr>
        <w:t xml:space="preserve"> → 2H</w:t>
      </w:r>
      <w:r w:rsidR="00E33269" w:rsidRPr="00F169B6">
        <w:rPr>
          <w:rFonts w:ascii="Times New Roman" w:hAnsi="Times New Roman" w:cs="Times New Roman"/>
          <w:sz w:val="28"/>
          <w:szCs w:val="28"/>
          <w:vertAlign w:val="subscript"/>
        </w:rPr>
        <w:t>2</w:t>
      </w:r>
      <w:r w:rsidR="00E33269" w:rsidRPr="00F169B6">
        <w:rPr>
          <w:rFonts w:ascii="Times New Roman" w:hAnsi="Times New Roman" w:cs="Times New Roman"/>
          <w:sz w:val="28"/>
          <w:szCs w:val="28"/>
        </w:rPr>
        <w:t>↑</w:t>
      </w:r>
      <w:r w:rsidR="001B609F" w:rsidRPr="00F169B6">
        <w:rPr>
          <w:rFonts w:ascii="Times New Roman" w:eastAsia="Times New Roman" w:hAnsi="Times New Roman" w:cs="Times New Roman"/>
          <w:sz w:val="28"/>
          <w:szCs w:val="28"/>
        </w:rPr>
        <w:tab/>
      </w:r>
      <w:r w:rsidR="001B609F" w:rsidRPr="00F169B6">
        <w:rPr>
          <w:rFonts w:ascii="Times New Roman" w:eastAsia="Times New Roman" w:hAnsi="Times New Roman" w:cs="Times New Roman"/>
          <w:sz w:val="28"/>
          <w:szCs w:val="28"/>
        </w:rPr>
        <w:tab/>
      </w:r>
      <w:r w:rsidR="00927B66" w:rsidRPr="00F169B6">
        <w:rPr>
          <w:rFonts w:ascii="Times New Roman" w:eastAsia="Times New Roman" w:hAnsi="Times New Roman" w:cs="Times New Roman"/>
          <w:sz w:val="28"/>
          <w:szCs w:val="28"/>
        </w:rPr>
        <w:tab/>
      </w:r>
      <w:r w:rsidR="001B609F" w:rsidRPr="00F169B6">
        <w:rPr>
          <w:rFonts w:ascii="Times New Roman" w:eastAsia="Times New Roman" w:hAnsi="Times New Roman" w:cs="Times New Roman"/>
          <w:sz w:val="28"/>
          <w:szCs w:val="28"/>
        </w:rPr>
        <w:tab/>
      </w:r>
      <w:r w:rsidR="001B609F" w:rsidRPr="00F169B6">
        <w:rPr>
          <w:rFonts w:ascii="Times New Roman" w:eastAsia="Times New Roman" w:hAnsi="Times New Roman" w:cs="Times New Roman"/>
          <w:sz w:val="28"/>
          <w:szCs w:val="28"/>
        </w:rPr>
        <w:tab/>
      </w:r>
      <w:r w:rsidR="001B609F" w:rsidRPr="00F169B6">
        <w:rPr>
          <w:rFonts w:ascii="Times New Roman" w:eastAsia="Times New Roman" w:hAnsi="Times New Roman" w:cs="Times New Roman"/>
          <w:sz w:val="28"/>
          <w:szCs w:val="28"/>
        </w:rPr>
        <w:tab/>
        <w:t>(2)</w:t>
      </w:r>
    </w:p>
    <w:p w14:paraId="12A14876" w14:textId="77777777" w:rsidR="001B609F" w:rsidRPr="00F169B6" w:rsidRDefault="001B609F" w:rsidP="00F169B6">
      <w:pPr>
        <w:tabs>
          <w:tab w:val="left" w:pos="851"/>
        </w:tabs>
        <w:spacing w:after="0" w:line="240" w:lineRule="auto"/>
        <w:ind w:firstLine="567"/>
        <w:jc w:val="both"/>
        <w:rPr>
          <w:rFonts w:ascii="Times New Roman" w:eastAsia="Times New Roman" w:hAnsi="Times New Roman" w:cs="Times New Roman"/>
          <w:sz w:val="28"/>
          <w:szCs w:val="28"/>
        </w:rPr>
      </w:pPr>
    </w:p>
    <w:p w14:paraId="4A95BFDA" w14:textId="29E6EC7A"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Судың тотығу реакциясының тотығу потенциалы NHE-</w:t>
      </w:r>
      <w:proofErr w:type="spellStart"/>
      <w:r w:rsidRPr="00F169B6">
        <w:rPr>
          <w:rFonts w:ascii="Times New Roman" w:eastAsia="Times New Roman" w:hAnsi="Times New Roman" w:cs="Times New Roman"/>
          <w:sz w:val="28"/>
          <w:szCs w:val="28"/>
        </w:rPr>
        <w:t>ге</w:t>
      </w:r>
      <w:proofErr w:type="spellEnd"/>
      <w:r w:rsidRPr="00F169B6">
        <w:rPr>
          <w:rFonts w:ascii="Times New Roman" w:eastAsia="Times New Roman" w:hAnsi="Times New Roman" w:cs="Times New Roman"/>
          <w:sz w:val="28"/>
          <w:szCs w:val="28"/>
        </w:rPr>
        <w:t xml:space="preserve"> (қалыпты сутек электроды) қатысты +1,23 В (немесе вакуумға қатысты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5,67 </w:t>
      </w:r>
      <w:proofErr w:type="spellStart"/>
      <w:r w:rsidRPr="00F169B6">
        <w:rPr>
          <w:rFonts w:ascii="Times New Roman" w:eastAsia="Times New Roman" w:hAnsi="Times New Roman" w:cs="Times New Roman"/>
          <w:sz w:val="28"/>
          <w:szCs w:val="28"/>
        </w:rPr>
        <w:t>эВ</w:t>
      </w:r>
      <w:proofErr w:type="spellEnd"/>
      <w:r w:rsidRPr="00F169B6">
        <w:rPr>
          <w:rFonts w:ascii="Times New Roman" w:eastAsia="Times New Roman" w:hAnsi="Times New Roman" w:cs="Times New Roman"/>
          <w:sz w:val="28"/>
          <w:szCs w:val="28"/>
        </w:rPr>
        <w:t xml:space="preserve">) құрайды. Ал протондардың сутекке дейін </w:t>
      </w:r>
      <w:proofErr w:type="spellStart"/>
      <w:r w:rsidRPr="00F169B6">
        <w:rPr>
          <w:rFonts w:ascii="Times New Roman" w:eastAsia="Times New Roman" w:hAnsi="Times New Roman" w:cs="Times New Roman"/>
          <w:sz w:val="28"/>
          <w:szCs w:val="28"/>
        </w:rPr>
        <w:t>тотықсыздану</w:t>
      </w:r>
      <w:proofErr w:type="spellEnd"/>
      <w:r w:rsidRPr="00F169B6">
        <w:rPr>
          <w:rFonts w:ascii="Times New Roman" w:eastAsia="Times New Roman" w:hAnsi="Times New Roman" w:cs="Times New Roman"/>
          <w:sz w:val="28"/>
          <w:szCs w:val="28"/>
        </w:rPr>
        <w:t xml:space="preserve"> потенциалы 0 В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4,44 </w:t>
      </w:r>
      <w:proofErr w:type="spellStart"/>
      <w:r w:rsidRPr="00F169B6">
        <w:rPr>
          <w:rFonts w:ascii="Times New Roman" w:eastAsia="Times New Roman" w:hAnsi="Times New Roman" w:cs="Times New Roman"/>
          <w:sz w:val="28"/>
          <w:szCs w:val="28"/>
        </w:rPr>
        <w:t>эВ</w:t>
      </w:r>
      <w:proofErr w:type="spellEnd"/>
      <w:r w:rsidRPr="00F169B6">
        <w:rPr>
          <w:rFonts w:ascii="Times New Roman" w:eastAsia="Times New Roman" w:hAnsi="Times New Roman" w:cs="Times New Roman"/>
          <w:sz w:val="28"/>
          <w:szCs w:val="28"/>
        </w:rPr>
        <w:t xml:space="preserve">) шамасында </w:t>
      </w:r>
      <w:r w:rsidR="001E370F" w:rsidRPr="00F169B6">
        <w:rPr>
          <w:rFonts w:ascii="Times New Roman" w:eastAsia="Times New Roman" w:hAnsi="Times New Roman" w:cs="Times New Roman"/>
          <w:sz w:val="28"/>
          <w:szCs w:val="28"/>
        </w:rPr>
        <w:fldChar w:fldCharType="begin" w:fldLock="1"/>
      </w:r>
      <w:r w:rsidR="009F7888">
        <w:rPr>
          <w:rFonts w:ascii="Times New Roman" w:eastAsia="Times New Roman" w:hAnsi="Times New Roman" w:cs="Times New Roman"/>
          <w:sz w:val="28"/>
          <w:szCs w:val="28"/>
        </w:rPr>
        <w:instrText>ADDIN CSL_CITATION {"citationItems":[{"id":"ITEM-1","itemData":{"DOI":"10.1016/j.susc.2017.08.006","ISSN":"00396028","abstract":"It is well known that both the band gap and the band edge positions of oxide semiconductors are important for the photocatalytic water splitting. In this study, we show that different surface terminations of the same crystalline solid lead to considerable variations of the band gaps and band edges. As an example, we investigate the low-index surfaces of rutile TiO2. A series of hybrid methods based on the PBE exchange-correlation functional, PBE0, HSE06 and HISS, are employed to study the effect of long-range exchange on the electronic properties. In aqueous solution, the oxide particles employed in photocatalysis are fully covered with water molecules. We therefore study the influence of molecularly and dissociatively adsorbed water on the band positions. It is found that water adsorption leads to significant shifts of the band edge positions due to changes of the electrostatic potential at the surface atom positions.","author":[{"dropping-particle":"","family":"Esch","given":"Tobit R.","non-dropping-particle":"","parse-names":false,"suffix":""},{"dropping-particle":"","family":"Bredow","given":"Thomas","non-dropping-particle":"","parse-names":false,"suffix":""}],"container-title":"Surface Science","id":"ITEM-1","issued":{"date-parts":[["2017","11","1"]]},"page":"20-27","publisher":"Elsevier B.V.","title":"Band positions of Rutile surfaces and the possibility of water splitting","type":"article-journal","volume":"665"},"uris":["http://www.mendeley.com/documents/?uuid=d2162497-a8de-33a6-99d8-591bcfca0e4d"]},{"id":"ITEM-2","itemData":{"DOI":"10.1351/pac198658070955","ISSN":"1365-3075","abstract":"The document begins with the illustration of the most widespread misunderstandings in the literature about the physical meaning of absolute electrode potential. The correct expression for this quantity is then derived by a thermodynamic analysis of the components of the emf of an electrochemical cell. It is shown that in principle three reference levels can be chosen to measure an absolute value of the electrode potential. Only one of these possesses all the requisites for a meaningful comparison on a common energy scale between electrochemical and physical parameters. Such a comparison is the main problem for which the adoption of a correct scale for absolute electrode potentials is a prerequisites. The document ends with the recommendation of a critically evaluated value for the absolute potential of the standard hydrogen electrode in water and in a few other protic solvents. © 1986, Walter de Gruyter. All rights reserved.","author":[{"dropping-particle":"","family":"Trasatti","given":"S.","non-dropping-particle":"","parse-names":false,"suffix":""}],"container-title":"Pure and Applied Chemistry","id":"ITEM-2","issue":"7","issued":{"date-parts":[["1986","1","1"]]},"page":"955-966","title":"The absolute electrode potential: an explanatory note","type":"article-journal","volume":"58"},"uris":["http://www.mendeley.com/documents/?uuid=eab340d8-02c7-3639-8871-0783d21cd3db"]}],"mendeley":{"formattedCitation":"[24,25]","plainTextFormattedCitation":"[24,25]","previouslyFormattedCitation":"[24,25]"},"properties":{"noteIndex":0},"schema":"https://github.com/citation-style-language/schema/raw/master/csl-citation.json"}</w:instrText>
      </w:r>
      <w:r w:rsidR="001E370F" w:rsidRPr="00F169B6">
        <w:rPr>
          <w:rFonts w:ascii="Times New Roman" w:eastAsia="Times New Roman" w:hAnsi="Times New Roman" w:cs="Times New Roman"/>
          <w:sz w:val="28"/>
          <w:szCs w:val="28"/>
        </w:rPr>
        <w:fldChar w:fldCharType="separate"/>
      </w:r>
      <w:r w:rsidR="00AC5BA2" w:rsidRPr="00AC5BA2">
        <w:rPr>
          <w:rFonts w:ascii="Times New Roman" w:eastAsia="Times New Roman" w:hAnsi="Times New Roman" w:cs="Times New Roman"/>
          <w:noProof/>
          <w:sz w:val="28"/>
          <w:szCs w:val="28"/>
        </w:rPr>
        <w:t>[24,25]</w:t>
      </w:r>
      <w:r w:rsidR="001E370F" w:rsidRPr="00F169B6">
        <w:rPr>
          <w:rFonts w:ascii="Times New Roman" w:eastAsia="Times New Roman" w:hAnsi="Times New Roman" w:cs="Times New Roman"/>
          <w:sz w:val="28"/>
          <w:szCs w:val="28"/>
        </w:rPr>
        <w:fldChar w:fldCharType="end"/>
      </w:r>
      <w:r w:rsidRPr="00F169B6">
        <w:rPr>
          <w:rFonts w:ascii="Times New Roman" w:eastAsia="Times New Roman" w:hAnsi="Times New Roman" w:cs="Times New Roman"/>
          <w:sz w:val="28"/>
          <w:szCs w:val="28"/>
        </w:rPr>
        <w:t>. Осыған байланысты,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 xml:space="preserve">өткізгіш </w:t>
      </w:r>
      <w:proofErr w:type="spellStart"/>
      <w:r w:rsidRPr="00F169B6">
        <w:rPr>
          <w:rFonts w:ascii="Times New Roman" w:eastAsia="Times New Roman" w:hAnsi="Times New Roman" w:cs="Times New Roman"/>
          <w:sz w:val="28"/>
          <w:szCs w:val="28"/>
        </w:rPr>
        <w:t>фотокатализатор</w:t>
      </w:r>
      <w:proofErr w:type="spellEnd"/>
      <w:r w:rsidRPr="00F169B6">
        <w:rPr>
          <w:rFonts w:ascii="Times New Roman" w:eastAsia="Times New Roman" w:hAnsi="Times New Roman" w:cs="Times New Roman"/>
          <w:sz w:val="28"/>
          <w:szCs w:val="28"/>
        </w:rPr>
        <w:t xml:space="preserve"> екі процесті де термодинамикалық тұрғыда жүзеге асыра алуы үшін, оның валенттік аймағының шегі кем дегенде +1,23 В-тан төмен, ал өткізгіштік аймағының шегі 0 В-тан жоғары болуы тиіс (NHE шкаласы бойынша).</w:t>
      </w:r>
    </w:p>
    <w:p w14:paraId="6DEDEC01" w14:textId="57F26F19" w:rsidR="00C87105" w:rsidRPr="00F169B6" w:rsidRDefault="0095209B"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 xml:space="preserve">Қазіргі таңда </w:t>
      </w:r>
      <w:proofErr w:type="spellStart"/>
      <w:r w:rsidRPr="00F169B6">
        <w:rPr>
          <w:rFonts w:ascii="Times New Roman" w:eastAsia="Times New Roman" w:hAnsi="Times New Roman" w:cs="Times New Roman"/>
          <w:sz w:val="28"/>
          <w:szCs w:val="28"/>
        </w:rPr>
        <w:t>фотокаталитикалық</w:t>
      </w:r>
      <w:proofErr w:type="spellEnd"/>
      <w:r w:rsidRPr="00F169B6">
        <w:rPr>
          <w:rFonts w:ascii="Times New Roman" w:eastAsia="Times New Roman" w:hAnsi="Times New Roman" w:cs="Times New Roman"/>
          <w:sz w:val="28"/>
          <w:szCs w:val="28"/>
        </w:rPr>
        <w:t xml:space="preserve"> үдерістерде қолдануға арналған әртүрлі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өткізгіш материалдар әзірленген. Алайда, әрбір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өткізгіштің тиімді қолданылуын шектейтін белгілі бір кемшіліктері бар</w:t>
      </w:r>
      <w:r w:rsidR="002B53EE">
        <w:rPr>
          <w:rFonts w:ascii="Times New Roman" w:eastAsia="Times New Roman" w:hAnsi="Times New Roman" w:cs="Times New Roman"/>
          <w:sz w:val="28"/>
          <w:szCs w:val="28"/>
          <w:lang w:val="kk-KZ"/>
        </w:rPr>
        <w:t xml:space="preserve"> (1-кесте)</w:t>
      </w:r>
      <w:r w:rsidRPr="00F169B6">
        <w:rPr>
          <w:rFonts w:ascii="Times New Roman" w:eastAsia="Times New Roman" w:hAnsi="Times New Roman" w:cs="Times New Roman"/>
          <w:sz w:val="28"/>
          <w:szCs w:val="28"/>
        </w:rPr>
        <w:t xml:space="preserve">. </w:t>
      </w:r>
    </w:p>
    <w:p w14:paraId="5B83CC16" w14:textId="0B2C3067" w:rsidR="00C87105" w:rsidRPr="00F169B6" w:rsidRDefault="0095209B" w:rsidP="00F169B6">
      <w:pPr>
        <w:numPr>
          <w:ilvl w:val="0"/>
          <w:numId w:val="9"/>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b/>
          <w:sz w:val="28"/>
          <w:szCs w:val="28"/>
        </w:rPr>
        <w:t>Мырыш оксиді (</w:t>
      </w:r>
      <w:proofErr w:type="spellStart"/>
      <w:r w:rsidRPr="00F169B6">
        <w:rPr>
          <w:rFonts w:ascii="Times New Roman" w:eastAsia="Times New Roman" w:hAnsi="Times New Roman" w:cs="Times New Roman"/>
          <w:b/>
          <w:sz w:val="28"/>
          <w:szCs w:val="28"/>
        </w:rPr>
        <w:t>ZnO</w:t>
      </w:r>
      <w:proofErr w:type="spellEnd"/>
      <w:r w:rsidRPr="00F169B6">
        <w:rPr>
          <w:rFonts w:ascii="Times New Roman" w:eastAsia="Times New Roman" w:hAnsi="Times New Roman" w:cs="Times New Roman"/>
          <w:b/>
          <w:sz w:val="28"/>
          <w:szCs w:val="28"/>
        </w:rPr>
        <w:t>)</w:t>
      </w:r>
      <w:r w:rsidRPr="00F169B6">
        <w:rPr>
          <w:rFonts w:ascii="Times New Roman" w:eastAsia="Times New Roman" w:hAnsi="Times New Roman" w:cs="Times New Roman"/>
          <w:sz w:val="28"/>
          <w:szCs w:val="28"/>
        </w:rPr>
        <w:t xml:space="preserve">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 </w:t>
      </w:r>
      <w:r w:rsidR="00D33A56" w:rsidRPr="00F169B6">
        <w:rPr>
          <w:rFonts w:ascii="Times New Roman" w:eastAsia="Times New Roman" w:hAnsi="Times New Roman" w:cs="Times New Roman"/>
          <w:sz w:val="28"/>
          <w:szCs w:val="28"/>
        </w:rPr>
        <w:t>тыйым салынған аймағы шамамен 3,</w:t>
      </w:r>
      <w:r w:rsidR="0071701B" w:rsidRPr="00F169B6">
        <w:rPr>
          <w:rFonts w:ascii="Times New Roman" w:eastAsia="Times New Roman" w:hAnsi="Times New Roman" w:cs="Times New Roman"/>
          <w:sz w:val="28"/>
          <w:szCs w:val="28"/>
        </w:rPr>
        <w:t>3</w:t>
      </w:r>
      <w:r w:rsidR="00D33A56" w:rsidRPr="00F169B6">
        <w:rPr>
          <w:rFonts w:ascii="Times New Roman" w:eastAsia="Times New Roman" w:hAnsi="Times New Roman" w:cs="Times New Roman"/>
          <w:sz w:val="28"/>
          <w:szCs w:val="28"/>
        </w:rPr>
        <w:t xml:space="preserve"> </w:t>
      </w:r>
      <w:proofErr w:type="spellStart"/>
      <w:r w:rsidR="00D33A56" w:rsidRPr="00F169B6">
        <w:rPr>
          <w:rFonts w:ascii="Times New Roman" w:eastAsia="Times New Roman" w:hAnsi="Times New Roman" w:cs="Times New Roman"/>
          <w:sz w:val="28"/>
          <w:szCs w:val="28"/>
        </w:rPr>
        <w:t>эВ</w:t>
      </w:r>
      <w:proofErr w:type="spellEnd"/>
      <w:r w:rsidR="00D33A56" w:rsidRPr="00F169B6">
        <w:rPr>
          <w:rFonts w:ascii="Times New Roman" w:eastAsia="Times New Roman" w:hAnsi="Times New Roman" w:cs="Times New Roman"/>
          <w:sz w:val="28"/>
          <w:szCs w:val="28"/>
        </w:rPr>
        <w:t xml:space="preserve"> болатын, негізінен У</w:t>
      </w:r>
      <w:r w:rsidR="00C200E1">
        <w:rPr>
          <w:rFonts w:ascii="Times New Roman" w:eastAsia="Times New Roman" w:hAnsi="Times New Roman" w:cs="Times New Roman"/>
          <w:sz w:val="28"/>
          <w:szCs w:val="28"/>
          <w:lang w:val="kk-KZ"/>
        </w:rPr>
        <w:t>К</w:t>
      </w:r>
      <w:r w:rsidR="00D33A56" w:rsidRPr="00F169B6">
        <w:rPr>
          <w:rFonts w:ascii="Times New Roman" w:eastAsia="Times New Roman" w:hAnsi="Times New Roman" w:cs="Times New Roman"/>
          <w:sz w:val="28"/>
          <w:szCs w:val="28"/>
        </w:rPr>
        <w:t xml:space="preserve">-диапазонда (λ &lt; 387 </w:t>
      </w:r>
      <w:proofErr w:type="spellStart"/>
      <w:r w:rsidR="00D33A56" w:rsidRPr="00F169B6">
        <w:rPr>
          <w:rFonts w:ascii="Times New Roman" w:eastAsia="Times New Roman" w:hAnsi="Times New Roman" w:cs="Times New Roman"/>
          <w:sz w:val="28"/>
          <w:szCs w:val="28"/>
        </w:rPr>
        <w:t>нм</w:t>
      </w:r>
      <w:proofErr w:type="spellEnd"/>
      <w:r w:rsidR="00D33A56" w:rsidRPr="00F169B6">
        <w:rPr>
          <w:rFonts w:ascii="Times New Roman" w:eastAsia="Times New Roman" w:hAnsi="Times New Roman" w:cs="Times New Roman"/>
          <w:sz w:val="28"/>
          <w:szCs w:val="28"/>
        </w:rPr>
        <w:t xml:space="preserve">) </w:t>
      </w:r>
      <w:r w:rsidR="00D33A56" w:rsidRPr="00F169B6">
        <w:rPr>
          <w:rFonts w:ascii="Times New Roman" w:eastAsia="Times New Roman" w:hAnsi="Times New Roman" w:cs="Times New Roman"/>
          <w:sz w:val="28"/>
          <w:szCs w:val="28"/>
          <w:lang w:val="kk-KZ"/>
        </w:rPr>
        <w:t xml:space="preserve">жоғары </w:t>
      </w:r>
      <w:r w:rsidR="00D33A56" w:rsidRPr="00F169B6">
        <w:rPr>
          <w:rFonts w:ascii="Times New Roman" w:eastAsia="Times New Roman" w:hAnsi="Times New Roman" w:cs="Times New Roman"/>
          <w:sz w:val="28"/>
          <w:szCs w:val="28"/>
        </w:rPr>
        <w:t>белсенді</w:t>
      </w:r>
      <w:proofErr w:type="spellStart"/>
      <w:r w:rsidR="00D33A56" w:rsidRPr="00F169B6">
        <w:rPr>
          <w:rFonts w:ascii="Times New Roman" w:eastAsia="Times New Roman" w:hAnsi="Times New Roman" w:cs="Times New Roman"/>
          <w:sz w:val="28"/>
          <w:szCs w:val="28"/>
          <w:lang w:val="kk-KZ"/>
        </w:rPr>
        <w:t>лік</w:t>
      </w:r>
      <w:proofErr w:type="spellEnd"/>
      <w:r w:rsidR="00D33A56" w:rsidRPr="00F169B6">
        <w:rPr>
          <w:rFonts w:ascii="Times New Roman" w:eastAsia="Times New Roman" w:hAnsi="Times New Roman" w:cs="Times New Roman"/>
          <w:sz w:val="28"/>
          <w:szCs w:val="28"/>
          <w:lang w:val="kk-KZ"/>
        </w:rPr>
        <w:t xml:space="preserve"> көрсететін</w:t>
      </w:r>
      <w:r w:rsidR="00D33A56" w:rsidRPr="00F169B6">
        <w:rPr>
          <w:rFonts w:ascii="Times New Roman" w:eastAsia="Times New Roman" w:hAnsi="Times New Roman" w:cs="Times New Roman"/>
          <w:sz w:val="28"/>
          <w:szCs w:val="28"/>
        </w:rPr>
        <w:t xml:space="preserve"> жартылай</w:t>
      </w:r>
      <w:r w:rsidR="00C200E1">
        <w:rPr>
          <w:rFonts w:ascii="Times New Roman" w:eastAsia="Times New Roman" w:hAnsi="Times New Roman" w:cs="Times New Roman"/>
          <w:sz w:val="28"/>
          <w:szCs w:val="28"/>
          <w:lang w:val="kk-KZ"/>
        </w:rPr>
        <w:t xml:space="preserve"> </w:t>
      </w:r>
      <w:r w:rsidR="00D33A56" w:rsidRPr="00F169B6">
        <w:rPr>
          <w:rFonts w:ascii="Times New Roman" w:eastAsia="Times New Roman" w:hAnsi="Times New Roman" w:cs="Times New Roman"/>
          <w:sz w:val="28"/>
          <w:szCs w:val="28"/>
        </w:rPr>
        <w:t>өткізгіш. Өткізгіштік аймағы (</w:t>
      </w:r>
      <w:r w:rsidR="00604FA7" w:rsidRPr="00604FA7">
        <w:rPr>
          <w:rFonts w:ascii="Times New Roman" w:eastAsia="Times New Roman" w:hAnsi="Times New Roman" w:cs="Times New Roman"/>
          <w:sz w:val="28"/>
          <w:szCs w:val="28"/>
        </w:rPr>
        <w:t>–</w:t>
      </w:r>
      <w:r w:rsidR="00D33A56" w:rsidRPr="00F169B6">
        <w:rPr>
          <w:rFonts w:ascii="Times New Roman" w:eastAsia="Times New Roman" w:hAnsi="Times New Roman" w:cs="Times New Roman"/>
          <w:sz w:val="28"/>
          <w:szCs w:val="28"/>
        </w:rPr>
        <w:t>0,</w:t>
      </w:r>
      <w:r w:rsidR="007C6948" w:rsidRPr="00F169B6">
        <w:rPr>
          <w:rFonts w:ascii="Times New Roman" w:eastAsia="Times New Roman" w:hAnsi="Times New Roman" w:cs="Times New Roman"/>
          <w:sz w:val="28"/>
          <w:szCs w:val="28"/>
        </w:rPr>
        <w:t>4</w:t>
      </w:r>
      <w:r w:rsidR="00D33A56" w:rsidRPr="00F169B6">
        <w:rPr>
          <w:rFonts w:ascii="Times New Roman" w:eastAsia="Times New Roman" w:hAnsi="Times New Roman" w:cs="Times New Roman"/>
          <w:sz w:val="28"/>
          <w:szCs w:val="28"/>
        </w:rPr>
        <w:t xml:space="preserve"> В, NHE-</w:t>
      </w:r>
      <w:proofErr w:type="spellStart"/>
      <w:r w:rsidR="00D33A56" w:rsidRPr="00F169B6">
        <w:rPr>
          <w:rFonts w:ascii="Times New Roman" w:eastAsia="Times New Roman" w:hAnsi="Times New Roman" w:cs="Times New Roman"/>
          <w:sz w:val="28"/>
          <w:szCs w:val="28"/>
        </w:rPr>
        <w:t>ге</w:t>
      </w:r>
      <w:proofErr w:type="spellEnd"/>
      <w:r w:rsidR="00D33A56" w:rsidRPr="00F169B6">
        <w:rPr>
          <w:rFonts w:ascii="Times New Roman" w:eastAsia="Times New Roman" w:hAnsi="Times New Roman" w:cs="Times New Roman"/>
          <w:sz w:val="28"/>
          <w:szCs w:val="28"/>
        </w:rPr>
        <w:t xml:space="preserve"> қатысты; вакуумға қатысты ≈ –4,</w:t>
      </w:r>
      <w:r w:rsidR="007C6948" w:rsidRPr="00F169B6">
        <w:rPr>
          <w:rFonts w:ascii="Times New Roman" w:eastAsia="Times New Roman" w:hAnsi="Times New Roman" w:cs="Times New Roman"/>
          <w:sz w:val="28"/>
          <w:szCs w:val="28"/>
        </w:rPr>
        <w:t>0</w:t>
      </w:r>
      <w:r w:rsidR="00D33A56" w:rsidRPr="00F169B6">
        <w:rPr>
          <w:rFonts w:ascii="Times New Roman" w:eastAsia="Times New Roman" w:hAnsi="Times New Roman" w:cs="Times New Roman"/>
          <w:sz w:val="28"/>
          <w:szCs w:val="28"/>
        </w:rPr>
        <w:t xml:space="preserve">4 </w:t>
      </w:r>
      <w:proofErr w:type="spellStart"/>
      <w:r w:rsidR="00D33A56" w:rsidRPr="00F169B6">
        <w:rPr>
          <w:rFonts w:ascii="Times New Roman" w:eastAsia="Times New Roman" w:hAnsi="Times New Roman" w:cs="Times New Roman"/>
          <w:sz w:val="28"/>
          <w:szCs w:val="28"/>
        </w:rPr>
        <w:t>эВ</w:t>
      </w:r>
      <w:proofErr w:type="spellEnd"/>
      <w:r w:rsidR="00D33A56" w:rsidRPr="00F169B6">
        <w:rPr>
          <w:rFonts w:ascii="Times New Roman" w:eastAsia="Times New Roman" w:hAnsi="Times New Roman" w:cs="Times New Roman"/>
          <w:sz w:val="28"/>
          <w:szCs w:val="28"/>
        </w:rPr>
        <w:t>) сутек түзу үшін жеткілікті тотықсыздандыру қабілетіне ие, ал валенттік аймағы (+2,</w:t>
      </w:r>
      <w:r w:rsidR="007C6948" w:rsidRPr="00F169B6">
        <w:rPr>
          <w:rFonts w:ascii="Times New Roman" w:eastAsia="Times New Roman" w:hAnsi="Times New Roman" w:cs="Times New Roman"/>
          <w:sz w:val="28"/>
          <w:szCs w:val="28"/>
        </w:rPr>
        <w:t>9</w:t>
      </w:r>
      <w:r w:rsidR="00D33A56" w:rsidRPr="00F169B6">
        <w:rPr>
          <w:rFonts w:ascii="Times New Roman" w:eastAsia="Times New Roman" w:hAnsi="Times New Roman" w:cs="Times New Roman"/>
          <w:sz w:val="28"/>
          <w:szCs w:val="28"/>
        </w:rPr>
        <w:t xml:space="preserve"> В, NHE-</w:t>
      </w:r>
      <w:proofErr w:type="spellStart"/>
      <w:r w:rsidR="00D33A56" w:rsidRPr="00F169B6">
        <w:rPr>
          <w:rFonts w:ascii="Times New Roman" w:eastAsia="Times New Roman" w:hAnsi="Times New Roman" w:cs="Times New Roman"/>
          <w:sz w:val="28"/>
          <w:szCs w:val="28"/>
        </w:rPr>
        <w:t>ге</w:t>
      </w:r>
      <w:proofErr w:type="spellEnd"/>
      <w:r w:rsidR="00D33A56" w:rsidRPr="00F169B6">
        <w:rPr>
          <w:rFonts w:ascii="Times New Roman" w:eastAsia="Times New Roman" w:hAnsi="Times New Roman" w:cs="Times New Roman"/>
          <w:sz w:val="28"/>
          <w:szCs w:val="28"/>
        </w:rPr>
        <w:t xml:space="preserve"> қатысты) органикалық ластағыштарды және суды тотығу арқылы •OH-радикалдарын түзуге мүмкіндік береді. </w:t>
      </w:r>
      <w:proofErr w:type="spellStart"/>
      <w:r w:rsidR="00D33A56" w:rsidRPr="00F169B6">
        <w:rPr>
          <w:rFonts w:ascii="Times New Roman" w:eastAsia="Times New Roman" w:hAnsi="Times New Roman" w:cs="Times New Roman"/>
          <w:sz w:val="28"/>
          <w:szCs w:val="28"/>
        </w:rPr>
        <w:t>ZnO</w:t>
      </w:r>
      <w:proofErr w:type="spellEnd"/>
      <w:r w:rsidR="00D33A56" w:rsidRPr="00F169B6">
        <w:rPr>
          <w:rFonts w:ascii="Times New Roman" w:eastAsia="Times New Roman" w:hAnsi="Times New Roman" w:cs="Times New Roman"/>
          <w:sz w:val="28"/>
          <w:szCs w:val="28"/>
        </w:rPr>
        <w:t xml:space="preserve"> жоғары химиялық тұрақтылықпен, синтезінің қарапайымдылығымен және төмен </w:t>
      </w:r>
      <w:r w:rsidR="00D33A56" w:rsidRPr="00F169B6">
        <w:rPr>
          <w:rFonts w:ascii="Times New Roman" w:eastAsia="Times New Roman" w:hAnsi="Times New Roman" w:cs="Times New Roman"/>
          <w:sz w:val="28"/>
          <w:szCs w:val="28"/>
        </w:rPr>
        <w:lastRenderedPageBreak/>
        <w:t xml:space="preserve">құнымен ерекшеленеді, бірақ </w:t>
      </w:r>
      <w:r w:rsidRPr="00F169B6">
        <w:rPr>
          <w:rFonts w:ascii="Times New Roman" w:eastAsia="Times New Roman" w:hAnsi="Times New Roman" w:cs="Times New Roman"/>
          <w:sz w:val="28"/>
          <w:szCs w:val="28"/>
        </w:rPr>
        <w:t xml:space="preserve">сәуле әсерінде ұзақ уақыт бойы қолданған кезде </w:t>
      </w:r>
      <w:proofErr w:type="spellStart"/>
      <w:r w:rsidRPr="00F169B6">
        <w:rPr>
          <w:rFonts w:ascii="Times New Roman" w:eastAsia="Times New Roman" w:hAnsi="Times New Roman" w:cs="Times New Roman"/>
          <w:sz w:val="28"/>
          <w:szCs w:val="28"/>
        </w:rPr>
        <w:t>ZnO</w:t>
      </w:r>
      <w:proofErr w:type="spellEnd"/>
      <w:r w:rsidRPr="00F169B6">
        <w:rPr>
          <w:rFonts w:ascii="Times New Roman" w:eastAsia="Times New Roman" w:hAnsi="Times New Roman" w:cs="Times New Roman"/>
          <w:sz w:val="28"/>
          <w:szCs w:val="28"/>
        </w:rPr>
        <w:t xml:space="preserve"> </w:t>
      </w:r>
      <w:r w:rsidR="00D33A56" w:rsidRPr="00F169B6">
        <w:rPr>
          <w:rFonts w:ascii="Times New Roman" w:eastAsia="Times New Roman" w:hAnsi="Times New Roman" w:cs="Times New Roman"/>
          <w:sz w:val="28"/>
          <w:szCs w:val="28"/>
        </w:rPr>
        <w:t xml:space="preserve">сулы ортада </w:t>
      </w:r>
      <w:proofErr w:type="spellStart"/>
      <w:r w:rsidRPr="00F169B6">
        <w:rPr>
          <w:rFonts w:ascii="Times New Roman" w:eastAsia="Times New Roman" w:hAnsi="Times New Roman" w:cs="Times New Roman"/>
          <w:sz w:val="28"/>
          <w:szCs w:val="28"/>
        </w:rPr>
        <w:t>фотокоррозияға</w:t>
      </w:r>
      <w:proofErr w:type="spellEnd"/>
      <w:r w:rsidRPr="00F169B6">
        <w:rPr>
          <w:rFonts w:ascii="Times New Roman" w:eastAsia="Times New Roman" w:hAnsi="Times New Roman" w:cs="Times New Roman"/>
          <w:sz w:val="28"/>
          <w:szCs w:val="28"/>
        </w:rPr>
        <w:t xml:space="preserve"> ұшырайды, бұл оның негізгі кемшілігі болып табылады және материалдың тұрақтылығын төмендетеді </w:t>
      </w:r>
      <w:r w:rsidR="007C6948" w:rsidRPr="00F169B6">
        <w:rPr>
          <w:rFonts w:ascii="Times New Roman" w:eastAsia="Times New Roman" w:hAnsi="Times New Roman" w:cs="Times New Roman"/>
          <w:sz w:val="28"/>
          <w:szCs w:val="28"/>
        </w:rPr>
        <w:fldChar w:fldCharType="begin" w:fldLock="1"/>
      </w:r>
      <w:r w:rsidR="009F7888">
        <w:rPr>
          <w:rFonts w:ascii="Times New Roman" w:eastAsia="Times New Roman" w:hAnsi="Times New Roman" w:cs="Times New Roman"/>
          <w:sz w:val="28"/>
          <w:szCs w:val="28"/>
        </w:rPr>
        <w:instrText>ADDIN CSL_CITATION {"citationItems":[{"id":"ITEM-1","itemData":{"DOI":"10.1166/jnn.2019.15830","ISSN":"1533-4880","abstract":"Pure ZnO and dZnO (doped ZnO) systems of type Zn1-xMxO (M = Co, Cu, Fe and Mn) synthesised by co-precipitation method were evaluated for DSSC studies. Tween-80, a non-ionic surfactant which was used during preparation process also acted as binder for coating the nanoparticles on the FTO glass plate. In order to reduce the band gap, transition metal dopants have been incorporated into ZnO so that it changes the photo electrochemical properties. The conduction band edge minimum (CBM) potentials and valence band edge maximum (VBM) potentials were calculated. The CBM and VBM potentials varied with different dopants. The band gap were engineered such that it shifts the conduction band minimum (CBM) to less negative potential than LUMO (Lower Unoccupied Molecular Orbital) of the dye (Rhodamine B). Pure ZnO showed highest open circuit voltage (V-oc) of 631.7 mV and short-circuit current density (J(sc)) of 3.5031 mu A/cm(2). In case of dZnO, 5% doping showed highest short-circuit current density and highest power conversion efficiency for all dopants (Co, Cu, Fe and Mn). Nanoparticles with remarkable morphologies influence the efficiency of dye sensitized solar cell (DSSC). The DSSC parameters such as open circuit voltage (V-oc), short-circuit current density (J(sc)), Fill factor (FF) and photovoltaic efficiency (eta) was calculated. The effect and variation of CBM and VBM in DSSC parameter are discussed.","author":[{"dropping-particle":"","family":"Fabbiyola","given":"S","non-dropping-particle":"","parse-names":false,"suffix":""},{"dropping-particle":"","family":"Kennedy","given":"L. John","non-dropping-particle":"","parse-names":false,"suffix":""}],"container-title":"Journal of Nanoscience and Nanotechnology","id":"ITEM-1","issue":"5","issued":{"date-parts":[["2018"]]},"page":"2963-2970","title":"Bandgap Engineering in Doped ZnO Nanostructures for Dye Sensitized Solar Cell Applications","type":"article-journal","volume":"19"},"uris":["http://www.mendeley.com/documents/?uuid=6c21c58f-d9ca-4c43-99d8-754423da583d"]},{"id":"ITEM-2","itemData":{"DOI":"10.1016/j.jece.2024.112102","ISSN":"22133437","abstract":"Photocorrosion of a photocatalyst’s surface, leading to degradation of its catalytic efficiency/cyclability, is a major concern which must be tackled for designing efficient processes. Despite that the photocorrosion of ZnO has been widely explored, a deep understanding of the mechanism involved is still elusive. Here, a detailed investigation of the photocorrosion mechanism is presented. Controlled UV treatment of ZnO dispersions took place in the absence of pollutants. Employing advanced characterization techniques, we have elucidated the intricate pathways through which the photocorrosion takes place. Successive photocatalytic MB degradation cycles were performed using untreated ZnO nanocrystals to assess their photostability and reusability. It is shown that UV treatment up to 4 h, deteriorates the ZnO crystal which in turn diminishes its photocatalytic activity. For prolonged irradiation up to 8 h, an effective regeneration of the ZnO lattice takes place, reverting the photocatalytic activity to pristine levels. Understanding the photocorrosion mechanism could constitute the key in fabricating large-scale reusable photocatalysts that can be regenerated by UV light.","author":[{"dropping-particle":"","family":"Dimitropoulos","given":"M","non-dropping-particle":"","parse-names":false,"suffix":""},{"dropping-particle":"","family":"Aggelopoulos","given":"C.A.","non-dropping-particle":"","parse-names":false,"suffix":""},{"dropping-particle":"","family":"Sygellou","given":"L","non-dropping-particle":"","parse-names":false,"suffix":""},{"dropping-particle":"","family":"Tsantis","given":"S.T.","non-dropping-particle":"","parse-names":false,"suffix":""},{"dropping-particle":"","family":"Koutsoukos","given":"P.G.","non-dropping-particle":"","parse-names":false,"suffix":""},{"dropping-particle":"","family":"Yannopoulos","given":"S.N.","non-dropping-particle":"","parse-names":false,"suffix":""}],"container-title":"Journal of Environmental Chemical Engineering","id":"ITEM-2","issue":"2","issued":{"date-parts":[["2024","4"]]},"page":"112102","title":"Unveiling the photocorrosion mechanism of zinc oxide photocatalyst: Interplay between surface corrosion and regeneration","type":"article-journal","volume":"12"},"uris":["http://www.mendeley.com/documents/?uuid=bf7b826e-dd57-4182-b950-8e4f9997d852"]},{"id":"ITEM-3","itemData":{"DOI":"10.1016/j.apcata.2006.02.020","ISSN":"0926860X","abstract":"Nanoscale photocatalysts have attracted much attention due to their high surface area to volume ratios. This work investigates the photodegradation of organic contaminants using the fluorescence emission characteristics of ZnO nanoparticles (ZnO-nano) in aqueous solutions. This is accomplished by preparing nanocrystalline ZnO; the presence of organic contaminants in water is readily detected from the quenching of fluorescence observed from ZnO semiconductor films. Photolysis of ZnO thin films immersed into an aqueous system containing organic contaminants results in the degradation of the contaminants. A comprehensive study has been done involving several organic contaminants in water (like aliphatic and aromatic chloro compounds as well as some commonly used aromatic solvents) to check the suitability of ZnO-nano as an efficient photocatalyst. The ZnO nanoparticles not only serve as a better catalytic system compared to bulk ZnO and commercially available Degussa TiO2 in achieving degradation of the added contaminants, but unlike other semiconductor systems can also act as a non-specific sensor for the presence of these common contaminants in water. A total cleanup of a cocktail of contaminants in water was also achieved using the ZnO-nano. © 2006 Elsevier B.V. All rights reserved.","author":[{"dropping-particle":"","family":"Hariharan","given":"C.","non-dropping-particle":"","parse-names":false,"suffix":""}],"container-title":"Applied Catalysis A: General","id":"ITEM-3","issue":"1-2","issued":{"date-parts":[["2006","5","10"]]},"page":"55-61","title":"Photocatalytic degradation of organic contaminants in water by ZnO nanoparticles: Revisited","type":"article-journal","volume":"304"},"uris":["http://www.mendeley.com/documents/?uuid=d2313dd6-439a-3bf1-ad82-81be5ad209ef"]}],"mendeley":{"formattedCitation":"[26–28]","plainTextFormattedCitation":"[26–28]","previouslyFormattedCitation":"[26–28]"},"properties":{"noteIndex":0},"schema":"https://github.com/citation-style-language/schema/raw/master/csl-citation.json"}</w:instrText>
      </w:r>
      <w:r w:rsidR="007C6948" w:rsidRPr="00F169B6">
        <w:rPr>
          <w:rFonts w:ascii="Times New Roman" w:eastAsia="Times New Roman" w:hAnsi="Times New Roman" w:cs="Times New Roman"/>
          <w:sz w:val="28"/>
          <w:szCs w:val="28"/>
        </w:rPr>
        <w:fldChar w:fldCharType="separate"/>
      </w:r>
      <w:r w:rsidR="00AC5BA2" w:rsidRPr="00AC5BA2">
        <w:rPr>
          <w:rFonts w:ascii="Times New Roman" w:eastAsia="Times New Roman" w:hAnsi="Times New Roman" w:cs="Times New Roman"/>
          <w:noProof/>
          <w:sz w:val="28"/>
          <w:szCs w:val="28"/>
        </w:rPr>
        <w:t>[26–28]</w:t>
      </w:r>
      <w:r w:rsidR="007C6948" w:rsidRPr="00F169B6">
        <w:rPr>
          <w:rFonts w:ascii="Times New Roman" w:eastAsia="Times New Roman" w:hAnsi="Times New Roman" w:cs="Times New Roman"/>
          <w:sz w:val="28"/>
          <w:szCs w:val="28"/>
        </w:rPr>
        <w:fldChar w:fldCharType="end"/>
      </w:r>
      <w:r w:rsidRPr="00F169B6">
        <w:rPr>
          <w:rFonts w:ascii="Times New Roman" w:eastAsia="Times New Roman" w:hAnsi="Times New Roman" w:cs="Times New Roman"/>
          <w:sz w:val="28"/>
          <w:szCs w:val="28"/>
        </w:rPr>
        <w:t xml:space="preserve">. </w:t>
      </w:r>
    </w:p>
    <w:p w14:paraId="6A394D38" w14:textId="6851FA6A" w:rsidR="00C87105" w:rsidRPr="00F169B6" w:rsidRDefault="0095209B" w:rsidP="00F169B6">
      <w:pPr>
        <w:numPr>
          <w:ilvl w:val="0"/>
          <w:numId w:val="9"/>
        </w:numPr>
        <w:tabs>
          <w:tab w:val="left" w:pos="851"/>
        </w:tabs>
        <w:spacing w:after="0" w:line="240" w:lineRule="auto"/>
        <w:ind w:left="0" w:firstLine="567"/>
        <w:jc w:val="both"/>
        <w:rPr>
          <w:rFonts w:ascii="Times New Roman" w:eastAsia="Times New Roman" w:hAnsi="Times New Roman" w:cs="Times New Roman"/>
          <w:sz w:val="28"/>
          <w:szCs w:val="28"/>
        </w:rPr>
      </w:pPr>
      <w:proofErr w:type="spellStart"/>
      <w:r w:rsidRPr="00F169B6">
        <w:rPr>
          <w:rFonts w:ascii="Times New Roman" w:eastAsia="Times New Roman" w:hAnsi="Times New Roman" w:cs="Times New Roman"/>
          <w:b/>
          <w:sz w:val="28"/>
          <w:szCs w:val="28"/>
        </w:rPr>
        <w:t>Графиттәріздес</w:t>
      </w:r>
      <w:proofErr w:type="spellEnd"/>
      <w:r w:rsidRPr="00F169B6">
        <w:rPr>
          <w:rFonts w:ascii="Times New Roman" w:eastAsia="Times New Roman" w:hAnsi="Times New Roman" w:cs="Times New Roman"/>
          <w:b/>
          <w:sz w:val="28"/>
          <w:szCs w:val="28"/>
        </w:rPr>
        <w:t xml:space="preserve"> көміртек </w:t>
      </w:r>
      <w:proofErr w:type="spellStart"/>
      <w:r w:rsidRPr="00F169B6">
        <w:rPr>
          <w:rFonts w:ascii="Times New Roman" w:eastAsia="Times New Roman" w:hAnsi="Times New Roman" w:cs="Times New Roman"/>
          <w:b/>
          <w:sz w:val="28"/>
          <w:szCs w:val="28"/>
        </w:rPr>
        <w:t>нитриді</w:t>
      </w:r>
      <w:proofErr w:type="spellEnd"/>
      <w:r w:rsidRPr="00F169B6">
        <w:rPr>
          <w:rFonts w:ascii="Times New Roman" w:eastAsia="Times New Roman" w:hAnsi="Times New Roman" w:cs="Times New Roman"/>
          <w:b/>
          <w:sz w:val="28"/>
          <w:szCs w:val="28"/>
        </w:rPr>
        <w:t xml:space="preserve"> (g-C</w:t>
      </w:r>
      <w:r w:rsidRPr="00F169B6">
        <w:rPr>
          <w:rFonts w:ascii="Times New Roman" w:eastAsia="Times New Roman" w:hAnsi="Times New Roman" w:cs="Times New Roman"/>
          <w:b/>
          <w:sz w:val="28"/>
          <w:szCs w:val="28"/>
          <w:vertAlign w:val="subscript"/>
        </w:rPr>
        <w:t>3</w:t>
      </w:r>
      <w:r w:rsidRPr="00F169B6">
        <w:rPr>
          <w:rFonts w:ascii="Times New Roman" w:eastAsia="Times New Roman" w:hAnsi="Times New Roman" w:cs="Times New Roman"/>
          <w:b/>
          <w:sz w:val="28"/>
          <w:szCs w:val="28"/>
        </w:rPr>
        <w:t>N</w:t>
      </w:r>
      <w:r w:rsidRPr="00F169B6">
        <w:rPr>
          <w:rFonts w:ascii="Times New Roman" w:eastAsia="Times New Roman" w:hAnsi="Times New Roman" w:cs="Times New Roman"/>
          <w:b/>
          <w:sz w:val="28"/>
          <w:szCs w:val="28"/>
          <w:vertAlign w:val="subscript"/>
        </w:rPr>
        <w:t>4</w:t>
      </w:r>
      <w:r w:rsidRPr="00F169B6">
        <w:rPr>
          <w:rFonts w:ascii="Times New Roman" w:eastAsia="Times New Roman" w:hAnsi="Times New Roman" w:cs="Times New Roman"/>
          <w:b/>
          <w:sz w:val="28"/>
          <w:szCs w:val="28"/>
        </w:rPr>
        <w:t>)</w:t>
      </w:r>
      <w:r w:rsidRPr="00F169B6">
        <w:rPr>
          <w:rFonts w:ascii="Times New Roman" w:eastAsia="Times New Roman" w:hAnsi="Times New Roman" w:cs="Times New Roman"/>
          <w:sz w:val="28"/>
          <w:szCs w:val="28"/>
        </w:rPr>
        <w:t xml:space="preserve">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 керісінше, </w:t>
      </w:r>
      <w:r w:rsidR="00073B1C" w:rsidRPr="00F169B6">
        <w:rPr>
          <w:rFonts w:ascii="Times New Roman" w:eastAsia="Times New Roman" w:hAnsi="Times New Roman" w:cs="Times New Roman"/>
          <w:sz w:val="28"/>
          <w:szCs w:val="28"/>
        </w:rPr>
        <w:t xml:space="preserve">тыйым салынған аймағы шамамен 2,7 </w:t>
      </w:r>
      <w:proofErr w:type="spellStart"/>
      <w:r w:rsidR="00073B1C" w:rsidRPr="00F169B6">
        <w:rPr>
          <w:rFonts w:ascii="Times New Roman" w:eastAsia="Times New Roman" w:hAnsi="Times New Roman" w:cs="Times New Roman"/>
          <w:sz w:val="28"/>
          <w:szCs w:val="28"/>
        </w:rPr>
        <w:t>эВ</w:t>
      </w:r>
      <w:proofErr w:type="spellEnd"/>
      <w:r w:rsidR="00073B1C" w:rsidRPr="00F169B6">
        <w:rPr>
          <w:rFonts w:ascii="Times New Roman" w:eastAsia="Times New Roman" w:hAnsi="Times New Roman" w:cs="Times New Roman"/>
          <w:sz w:val="28"/>
          <w:szCs w:val="28"/>
        </w:rPr>
        <w:t xml:space="preserve"> болатын жартылай өткізгіш, бұл оған көрінетін жарықты (λ &lt; 460 </w:t>
      </w:r>
      <w:proofErr w:type="spellStart"/>
      <w:r w:rsidR="00073B1C" w:rsidRPr="00F169B6">
        <w:rPr>
          <w:rFonts w:ascii="Times New Roman" w:eastAsia="Times New Roman" w:hAnsi="Times New Roman" w:cs="Times New Roman"/>
          <w:sz w:val="28"/>
          <w:szCs w:val="28"/>
        </w:rPr>
        <w:t>нм</w:t>
      </w:r>
      <w:proofErr w:type="spellEnd"/>
      <w:r w:rsidR="00073B1C" w:rsidRPr="00F169B6">
        <w:rPr>
          <w:rFonts w:ascii="Times New Roman" w:eastAsia="Times New Roman" w:hAnsi="Times New Roman" w:cs="Times New Roman"/>
          <w:sz w:val="28"/>
          <w:szCs w:val="28"/>
        </w:rPr>
        <w:t>) сіңіруге және күн сәулесінде жұмыс істеуге мүмкіндік береді. Өткізгіштік аймағы (</w:t>
      </w:r>
      <w:r w:rsidR="00604FA7" w:rsidRPr="00604FA7">
        <w:rPr>
          <w:rFonts w:ascii="Times New Roman" w:eastAsia="Times New Roman" w:hAnsi="Times New Roman" w:cs="Times New Roman"/>
          <w:sz w:val="28"/>
          <w:szCs w:val="28"/>
        </w:rPr>
        <w:t>–</w:t>
      </w:r>
      <w:r w:rsidR="00073B1C" w:rsidRPr="00F169B6">
        <w:rPr>
          <w:rFonts w:ascii="Times New Roman" w:eastAsia="Times New Roman" w:hAnsi="Times New Roman" w:cs="Times New Roman"/>
          <w:sz w:val="28"/>
          <w:szCs w:val="28"/>
        </w:rPr>
        <w:t>1,3 В, NHE-</w:t>
      </w:r>
      <w:proofErr w:type="spellStart"/>
      <w:r w:rsidR="00073B1C" w:rsidRPr="00F169B6">
        <w:rPr>
          <w:rFonts w:ascii="Times New Roman" w:eastAsia="Times New Roman" w:hAnsi="Times New Roman" w:cs="Times New Roman"/>
          <w:sz w:val="28"/>
          <w:szCs w:val="28"/>
        </w:rPr>
        <w:t>ге</w:t>
      </w:r>
      <w:proofErr w:type="spellEnd"/>
      <w:r w:rsidR="00073B1C" w:rsidRPr="00F169B6">
        <w:rPr>
          <w:rFonts w:ascii="Times New Roman" w:eastAsia="Times New Roman" w:hAnsi="Times New Roman" w:cs="Times New Roman"/>
          <w:sz w:val="28"/>
          <w:szCs w:val="28"/>
        </w:rPr>
        <w:t xml:space="preserve"> қатысты; вакуумға қатысты ≈ </w:t>
      </w:r>
      <w:r w:rsidR="00604FA7" w:rsidRPr="00604FA7">
        <w:rPr>
          <w:rFonts w:ascii="Times New Roman" w:eastAsia="Times New Roman" w:hAnsi="Times New Roman" w:cs="Times New Roman"/>
          <w:sz w:val="28"/>
          <w:szCs w:val="28"/>
        </w:rPr>
        <w:t>–</w:t>
      </w:r>
      <w:r w:rsidR="00D33A56" w:rsidRPr="00F169B6">
        <w:rPr>
          <w:rFonts w:ascii="Times New Roman" w:eastAsia="Times New Roman" w:hAnsi="Times New Roman" w:cs="Times New Roman"/>
          <w:sz w:val="28"/>
          <w:szCs w:val="28"/>
        </w:rPr>
        <w:t>3,14</w:t>
      </w:r>
      <w:r w:rsidR="00073B1C" w:rsidRPr="00F169B6">
        <w:rPr>
          <w:rFonts w:ascii="Times New Roman" w:eastAsia="Times New Roman" w:hAnsi="Times New Roman" w:cs="Times New Roman"/>
          <w:sz w:val="28"/>
          <w:szCs w:val="28"/>
        </w:rPr>
        <w:t xml:space="preserve"> </w:t>
      </w:r>
      <w:proofErr w:type="spellStart"/>
      <w:r w:rsidR="00073B1C" w:rsidRPr="00F169B6">
        <w:rPr>
          <w:rFonts w:ascii="Times New Roman" w:eastAsia="Times New Roman" w:hAnsi="Times New Roman" w:cs="Times New Roman"/>
          <w:sz w:val="28"/>
          <w:szCs w:val="28"/>
        </w:rPr>
        <w:t>эВ</w:t>
      </w:r>
      <w:proofErr w:type="spellEnd"/>
      <w:r w:rsidR="00073B1C" w:rsidRPr="00F169B6">
        <w:rPr>
          <w:rFonts w:ascii="Times New Roman" w:eastAsia="Times New Roman" w:hAnsi="Times New Roman" w:cs="Times New Roman"/>
          <w:sz w:val="28"/>
          <w:szCs w:val="28"/>
        </w:rPr>
        <w:t>) сутек түзу үшін жеткілікті тотықсыздандыру қабілетіне ие, ал валенттік аймағы (+1,</w:t>
      </w:r>
      <w:r w:rsidR="00D33A56" w:rsidRPr="00F169B6">
        <w:rPr>
          <w:rFonts w:ascii="Times New Roman" w:eastAsia="Times New Roman" w:hAnsi="Times New Roman" w:cs="Times New Roman"/>
          <w:sz w:val="28"/>
          <w:szCs w:val="28"/>
        </w:rPr>
        <w:t>4</w:t>
      </w:r>
      <w:r w:rsidR="00073B1C" w:rsidRPr="00F169B6">
        <w:rPr>
          <w:rFonts w:ascii="Times New Roman" w:eastAsia="Times New Roman" w:hAnsi="Times New Roman" w:cs="Times New Roman"/>
          <w:sz w:val="28"/>
          <w:szCs w:val="28"/>
        </w:rPr>
        <w:t xml:space="preserve"> В, NHE-</w:t>
      </w:r>
      <w:proofErr w:type="spellStart"/>
      <w:r w:rsidR="00073B1C" w:rsidRPr="00F169B6">
        <w:rPr>
          <w:rFonts w:ascii="Times New Roman" w:eastAsia="Times New Roman" w:hAnsi="Times New Roman" w:cs="Times New Roman"/>
          <w:sz w:val="28"/>
          <w:szCs w:val="28"/>
        </w:rPr>
        <w:t>ге</w:t>
      </w:r>
      <w:proofErr w:type="spellEnd"/>
      <w:r w:rsidR="00073B1C" w:rsidRPr="00F169B6">
        <w:rPr>
          <w:rFonts w:ascii="Times New Roman" w:eastAsia="Times New Roman" w:hAnsi="Times New Roman" w:cs="Times New Roman"/>
          <w:sz w:val="28"/>
          <w:szCs w:val="28"/>
        </w:rPr>
        <w:t xml:space="preserve"> қатысты</w:t>
      </w:r>
      <w:r w:rsidR="00D33A56" w:rsidRPr="00F169B6">
        <w:rPr>
          <w:rFonts w:ascii="Times New Roman" w:eastAsia="Times New Roman" w:hAnsi="Times New Roman" w:cs="Times New Roman"/>
          <w:sz w:val="28"/>
          <w:szCs w:val="28"/>
          <w:lang w:val="kk-KZ"/>
        </w:rPr>
        <w:t xml:space="preserve">; </w:t>
      </w:r>
      <w:r w:rsidR="00D33A56" w:rsidRPr="00F169B6">
        <w:rPr>
          <w:rFonts w:ascii="Times New Roman" w:eastAsia="Times New Roman" w:hAnsi="Times New Roman" w:cs="Times New Roman"/>
          <w:sz w:val="28"/>
          <w:szCs w:val="28"/>
        </w:rPr>
        <w:t xml:space="preserve">вакуумға қатысты ≈ </w:t>
      </w:r>
      <w:r w:rsidR="00604FA7" w:rsidRPr="00604FA7">
        <w:rPr>
          <w:rFonts w:ascii="Times New Roman" w:eastAsia="Times New Roman" w:hAnsi="Times New Roman" w:cs="Times New Roman"/>
          <w:sz w:val="28"/>
          <w:szCs w:val="28"/>
        </w:rPr>
        <w:t>–</w:t>
      </w:r>
      <w:r w:rsidR="00D33A56" w:rsidRPr="00F169B6">
        <w:rPr>
          <w:rFonts w:ascii="Times New Roman" w:eastAsia="Times New Roman" w:hAnsi="Times New Roman" w:cs="Times New Roman"/>
          <w:sz w:val="28"/>
          <w:szCs w:val="28"/>
          <w:lang w:val="kk-KZ"/>
        </w:rPr>
        <w:t>5</w:t>
      </w:r>
      <w:r w:rsidR="00D33A56" w:rsidRPr="00F169B6">
        <w:rPr>
          <w:rFonts w:ascii="Times New Roman" w:eastAsia="Times New Roman" w:hAnsi="Times New Roman" w:cs="Times New Roman"/>
          <w:sz w:val="28"/>
          <w:szCs w:val="28"/>
        </w:rPr>
        <w:t>,</w:t>
      </w:r>
      <w:r w:rsidR="00D33A56" w:rsidRPr="00F169B6">
        <w:rPr>
          <w:rFonts w:ascii="Times New Roman" w:eastAsia="Times New Roman" w:hAnsi="Times New Roman" w:cs="Times New Roman"/>
          <w:sz w:val="28"/>
          <w:szCs w:val="28"/>
          <w:lang w:val="kk-KZ"/>
        </w:rPr>
        <w:t>84</w:t>
      </w:r>
      <w:r w:rsidR="00D33A56" w:rsidRPr="00F169B6">
        <w:rPr>
          <w:rFonts w:ascii="Times New Roman" w:eastAsia="Times New Roman" w:hAnsi="Times New Roman" w:cs="Times New Roman"/>
          <w:sz w:val="28"/>
          <w:szCs w:val="28"/>
        </w:rPr>
        <w:t xml:space="preserve"> </w:t>
      </w:r>
      <w:proofErr w:type="spellStart"/>
      <w:r w:rsidR="00D33A56" w:rsidRPr="00F169B6">
        <w:rPr>
          <w:rFonts w:ascii="Times New Roman" w:eastAsia="Times New Roman" w:hAnsi="Times New Roman" w:cs="Times New Roman"/>
          <w:sz w:val="28"/>
          <w:szCs w:val="28"/>
        </w:rPr>
        <w:t>эВ</w:t>
      </w:r>
      <w:proofErr w:type="spellEnd"/>
      <w:r w:rsidR="00073B1C" w:rsidRPr="00F169B6">
        <w:rPr>
          <w:rFonts w:ascii="Times New Roman" w:eastAsia="Times New Roman" w:hAnsi="Times New Roman" w:cs="Times New Roman"/>
          <w:sz w:val="28"/>
          <w:szCs w:val="28"/>
        </w:rPr>
        <w:t xml:space="preserve">) органикалық қосылыстар мен суды тотығуға мүмкіндік береді. Артықшылықтарына арзан </w:t>
      </w:r>
      <w:r w:rsidR="003777E7" w:rsidRPr="00F169B6">
        <w:rPr>
          <w:rFonts w:ascii="Times New Roman" w:eastAsia="Times New Roman" w:hAnsi="Times New Roman" w:cs="Times New Roman"/>
          <w:sz w:val="28"/>
          <w:szCs w:val="28"/>
        </w:rPr>
        <w:t>прекурсорлар</w:t>
      </w:r>
      <w:r w:rsidR="003777E7">
        <w:rPr>
          <w:rFonts w:ascii="Times New Roman" w:eastAsia="Times New Roman" w:hAnsi="Times New Roman" w:cs="Times New Roman"/>
          <w:sz w:val="28"/>
          <w:szCs w:val="28"/>
          <w:lang w:val="kk-KZ"/>
        </w:rPr>
        <w:t>мен жүргізілетін</w:t>
      </w:r>
      <w:r w:rsidR="003777E7" w:rsidRPr="00F169B6">
        <w:rPr>
          <w:rFonts w:ascii="Times New Roman" w:eastAsia="Times New Roman" w:hAnsi="Times New Roman" w:cs="Times New Roman"/>
          <w:sz w:val="28"/>
          <w:szCs w:val="28"/>
        </w:rPr>
        <w:t xml:space="preserve"> </w:t>
      </w:r>
      <w:r w:rsidR="00073B1C" w:rsidRPr="00F169B6">
        <w:rPr>
          <w:rFonts w:ascii="Times New Roman" w:eastAsia="Times New Roman" w:hAnsi="Times New Roman" w:cs="Times New Roman"/>
          <w:sz w:val="28"/>
          <w:szCs w:val="28"/>
        </w:rPr>
        <w:t xml:space="preserve">синтезінің қарапайымдылығы, химиялық тұрақтылық және экологиялық қауіпсіздік жатады. </w:t>
      </w:r>
      <w:r w:rsidR="00D33A56" w:rsidRPr="00F169B6">
        <w:rPr>
          <w:rFonts w:ascii="Times New Roman" w:eastAsia="Times New Roman" w:hAnsi="Times New Roman" w:cs="Times New Roman"/>
          <w:sz w:val="28"/>
          <w:szCs w:val="28"/>
          <w:lang w:val="kk-KZ"/>
        </w:rPr>
        <w:t>Алайда,</w:t>
      </w:r>
      <w:r w:rsidR="00073B1C" w:rsidRPr="00F169B6">
        <w:rPr>
          <w:rFonts w:ascii="Times New Roman" w:eastAsia="Times New Roman" w:hAnsi="Times New Roman" w:cs="Times New Roman"/>
          <w:sz w:val="28"/>
          <w:szCs w:val="28"/>
        </w:rPr>
        <w:t xml:space="preserve"> заряд тасымалдаушылардың төмен қозғалғыштығы және олардың </w:t>
      </w:r>
      <w:proofErr w:type="spellStart"/>
      <w:r w:rsidR="00073B1C" w:rsidRPr="00F169B6">
        <w:rPr>
          <w:rFonts w:ascii="Times New Roman" w:eastAsia="Times New Roman" w:hAnsi="Times New Roman" w:cs="Times New Roman"/>
          <w:sz w:val="28"/>
          <w:szCs w:val="28"/>
        </w:rPr>
        <w:t>рекомбинациясының</w:t>
      </w:r>
      <w:proofErr w:type="spellEnd"/>
      <w:r w:rsidR="00073B1C" w:rsidRPr="00F169B6">
        <w:rPr>
          <w:rFonts w:ascii="Times New Roman" w:eastAsia="Times New Roman" w:hAnsi="Times New Roman" w:cs="Times New Roman"/>
          <w:sz w:val="28"/>
          <w:szCs w:val="28"/>
        </w:rPr>
        <w:t xml:space="preserve"> жоғары жылдамдығы</w:t>
      </w:r>
      <w:r w:rsidR="00D33A56" w:rsidRPr="00F169B6">
        <w:rPr>
          <w:rFonts w:ascii="Times New Roman" w:eastAsia="Times New Roman" w:hAnsi="Times New Roman" w:cs="Times New Roman"/>
          <w:sz w:val="28"/>
          <w:szCs w:val="28"/>
          <w:lang w:val="kk-KZ"/>
        </w:rPr>
        <w:t xml:space="preserve"> негізгі кемшілігі болып есептеледі</w:t>
      </w:r>
      <w:r w:rsidR="00073B1C" w:rsidRPr="00F169B6">
        <w:rPr>
          <w:rFonts w:ascii="Times New Roman" w:eastAsia="Times New Roman" w:hAnsi="Times New Roman" w:cs="Times New Roman"/>
          <w:sz w:val="28"/>
          <w:szCs w:val="28"/>
        </w:rPr>
        <w:t xml:space="preserve">. </w:t>
      </w:r>
      <w:r w:rsidR="00073B1C" w:rsidRPr="00F169B6">
        <w:rPr>
          <w:rFonts w:ascii="Times New Roman" w:eastAsia="Times New Roman" w:hAnsi="Times New Roman" w:cs="Times New Roman"/>
          <w:sz w:val="28"/>
          <w:szCs w:val="28"/>
        </w:rPr>
        <w:fldChar w:fldCharType="begin" w:fldLock="1"/>
      </w:r>
      <w:r w:rsidR="009F7888">
        <w:rPr>
          <w:rFonts w:ascii="Times New Roman" w:eastAsia="Times New Roman" w:hAnsi="Times New Roman" w:cs="Times New Roman"/>
          <w:sz w:val="28"/>
          <w:szCs w:val="28"/>
        </w:rPr>
        <w:instrText>ADDIN CSL_CITATION {"citationItems":[{"id":"ITEM-1","itemData":{"DOI":"10.1016/j.jphotochemrev.2014.04.002","ISSN":"13895567","abstract":"As an analog of graphite, graphitic carbon nitride (g-C3N4) has been the hotspot in the materials science for its unique electronic structure. With medium band gap as well as thermal and chemical stability in ambient environment, it becomes one of the most promising photocatalytic materials. Intensive investigation has been focus on its photocatalytic performance for various reactions to date. What is more, controllable modulation of its electronic structure via doping or chemical functionalization is available. In addition, considerable attention has been paid on its photoelectronic application, such as light emitting device, photocathode, optical sensor, etc. Based on the electronic properties and pathway to modulate its electronic structure, in this review, we highlight the applications of g-C3N4 ranging from photocatalytic to photoelectronic materials. © 2014 Elsevier B.V.","author":[{"dropping-particle":"","family":"Dong","given":"Guoping","non-dropping-particle":"","parse-names":false,"suffix":""},{"dropping-particle":"","family":"Zhang","given":"Yuanhao","non-dropping-particle":"","parse-names":false,"suffix":""},{"dropping-particle":"","family":"Pan","given":"Qiwen","non-dropping-particle":"","parse-names":false,"suffix":""},{"dropping-particle":"","family":"Qiu","given":"Jianrong","non-dropping-particle":"","parse-names":false,"suffix":""}],"container-title":"Journal of Photochemistry and Photobiology C: Photochemistry Reviews","id":"ITEM-1","issue":"1","issued":{"date-parts":[["2014","9"]]},"page":"33-50","publisher":"Elsevier B.V.","title":"A fantastic graphitic carbon nitride (g-C3N4) material: Electronic structure, photocatalytic and photoelectronic properties","type":"article-journal","volume":"20"},"uris":["http://www.mendeley.com/documents/?uuid=dec624e3-611f-4718-898f-36ab4d631da1"]},{"id":"ITEM-2","itemData":{"DOI":"10.1016/j.materresbull.2019.110685","ISSN":"00255408","author":[{"dropping-particle":"","family":"Zhang","given":"Dan","non-dropping-particle":"","parse-names":false,"suffix":""},{"dropping-particle":"","family":"Tan","given":"Guoqiang","non-dropping-particle":"","parse-names":false,"suffix":""},{"dropping-particle":"","family":"Wang","given":"Min","non-dropping-particle":"","parse-names":false,"suffix":""},{"dropping-particle":"","family":"Li","given":"Bin","non-dropping-particle":"","parse-names":false,"suffix":""},{"dropping-particle":"","family":"Dang","given":"Mingyue","non-dropping-particle":"","parse-names":false,"suffix":""},{"dropping-particle":"","family":"Ren","given":"Huijun","non-dropping-particle":"","parse-names":false,"suffix":""},{"dropping-particle":"","family":"Xia","given":"Ao","non-dropping-particle":"","parse-names":false,"suffix":""}],"container-title":"Materials Research Bulletin","id":"ITEM-2","issued":{"date-parts":[["2020","2"]]},"page":"110685","title":"The modulation of g-C3N4 energy band structure by excitons capture and dissociation","type":"article-journal","volume":"122"},"uris":["http://www.mendeley.com/documents/?uuid=367dd458-1568-4506-964c-a9bbb0577f03"]},{"id":"ITEM-3","itemData":{"DOI":"10.3184/003685017X15063357842592","ISSN":"20477163","PMID":"29122060","author":[{"dropping-particle":"","family":"Rhodes","given":"Christopher J.","non-dropping-particle":"","parse-names":false,"suffix":""}],"container-title":"Science Progress","id":"ITEM-3","issue":"4","issued":{"date-parts":[["2017","11","1"]]},"page":"400-410","publisher":"Science Reviews 2000 Ltd","title":"Photocatalysts based on graphitic carbon nitride: Some prospects for artificial photosynthesis and the remediation of environmental pollution","type":"article","volume":"100"},"uris":["http://www.mendeley.com/documents/?uuid=0ee10f75-3665-37da-8684-bf05b147bb49"]}],"mendeley":{"formattedCitation":"[29–31]","plainTextFormattedCitation":"[29–31]","previouslyFormattedCitation":"[29–31]"},"properties":{"noteIndex":0},"schema":"https://github.com/citation-style-language/schema/raw/master/csl-citation.json"}</w:instrText>
      </w:r>
      <w:r w:rsidR="00073B1C" w:rsidRPr="00F169B6">
        <w:rPr>
          <w:rFonts w:ascii="Times New Roman" w:eastAsia="Times New Roman" w:hAnsi="Times New Roman" w:cs="Times New Roman"/>
          <w:sz w:val="28"/>
          <w:szCs w:val="28"/>
        </w:rPr>
        <w:fldChar w:fldCharType="separate"/>
      </w:r>
      <w:r w:rsidR="00AC5BA2" w:rsidRPr="00AC5BA2">
        <w:rPr>
          <w:rFonts w:ascii="Times New Roman" w:eastAsia="Times New Roman" w:hAnsi="Times New Roman" w:cs="Times New Roman"/>
          <w:noProof/>
          <w:sz w:val="28"/>
          <w:szCs w:val="28"/>
        </w:rPr>
        <w:t>[29–31]</w:t>
      </w:r>
      <w:r w:rsidR="00073B1C" w:rsidRPr="00F169B6">
        <w:rPr>
          <w:rFonts w:ascii="Times New Roman" w:eastAsia="Times New Roman" w:hAnsi="Times New Roman" w:cs="Times New Roman"/>
          <w:sz w:val="28"/>
          <w:szCs w:val="28"/>
        </w:rPr>
        <w:fldChar w:fldCharType="end"/>
      </w:r>
      <w:r w:rsidRPr="00F169B6">
        <w:rPr>
          <w:rFonts w:ascii="Times New Roman" w:eastAsia="Times New Roman" w:hAnsi="Times New Roman" w:cs="Times New Roman"/>
          <w:sz w:val="28"/>
          <w:szCs w:val="28"/>
        </w:rPr>
        <w:t>.</w:t>
      </w:r>
    </w:p>
    <w:p w14:paraId="33544665" w14:textId="4BD15AC8" w:rsidR="00C87105" w:rsidRPr="00F169B6" w:rsidRDefault="0095209B" w:rsidP="00F169B6">
      <w:pPr>
        <w:numPr>
          <w:ilvl w:val="0"/>
          <w:numId w:val="9"/>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b/>
          <w:sz w:val="28"/>
          <w:szCs w:val="28"/>
        </w:rPr>
        <w:t>Вольфрам оксиді (WO</w:t>
      </w:r>
      <w:r w:rsidRPr="00F169B6">
        <w:rPr>
          <w:rFonts w:ascii="Times New Roman" w:eastAsia="Times New Roman" w:hAnsi="Times New Roman" w:cs="Times New Roman"/>
          <w:b/>
          <w:sz w:val="28"/>
          <w:szCs w:val="28"/>
          <w:vertAlign w:val="subscript"/>
        </w:rPr>
        <w:t>3</w:t>
      </w:r>
      <w:r w:rsidRPr="00F169B6">
        <w:rPr>
          <w:rFonts w:ascii="Times New Roman" w:eastAsia="Times New Roman" w:hAnsi="Times New Roman" w:cs="Times New Roman"/>
          <w:b/>
          <w:sz w:val="28"/>
          <w:szCs w:val="28"/>
        </w:rPr>
        <w:t>)</w:t>
      </w:r>
      <w:r w:rsidRPr="00F169B6">
        <w:rPr>
          <w:rFonts w:ascii="Times New Roman" w:eastAsia="Times New Roman" w:hAnsi="Times New Roman" w:cs="Times New Roman"/>
          <w:sz w:val="28"/>
          <w:szCs w:val="28"/>
        </w:rPr>
        <w:t xml:space="preserve">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 тыйым салынған аймағы 2,4</w:t>
      </w:r>
      <w:r w:rsidR="006F31A6">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2,8 </w:t>
      </w:r>
      <w:proofErr w:type="spellStart"/>
      <w:r w:rsidRPr="00F169B6">
        <w:rPr>
          <w:rFonts w:ascii="Times New Roman" w:eastAsia="Times New Roman" w:hAnsi="Times New Roman" w:cs="Times New Roman"/>
          <w:sz w:val="28"/>
          <w:szCs w:val="28"/>
        </w:rPr>
        <w:t>эВ</w:t>
      </w:r>
      <w:proofErr w:type="spellEnd"/>
      <w:r w:rsidRPr="00F169B6">
        <w:rPr>
          <w:rFonts w:ascii="Times New Roman" w:eastAsia="Times New Roman" w:hAnsi="Times New Roman" w:cs="Times New Roman"/>
          <w:sz w:val="28"/>
          <w:szCs w:val="28"/>
        </w:rPr>
        <w:t xml:space="preserve"> шамасында болғандығы күн сәулесінің көрінетін облысын сіңіруге мүмкіндік береді. Оған қоса, қышқылдық ортада химиялық тұрақтылығы, </w:t>
      </w:r>
      <w:proofErr w:type="spellStart"/>
      <w:r w:rsidRPr="00F169B6">
        <w:rPr>
          <w:rFonts w:ascii="Times New Roman" w:eastAsia="Times New Roman" w:hAnsi="Times New Roman" w:cs="Times New Roman"/>
          <w:sz w:val="28"/>
          <w:szCs w:val="28"/>
        </w:rPr>
        <w:t>фотокоррозияға</w:t>
      </w:r>
      <w:proofErr w:type="spellEnd"/>
      <w:r w:rsidRPr="00F169B6">
        <w:rPr>
          <w:rFonts w:ascii="Times New Roman" w:eastAsia="Times New Roman" w:hAnsi="Times New Roman" w:cs="Times New Roman"/>
          <w:sz w:val="28"/>
          <w:szCs w:val="28"/>
        </w:rPr>
        <w:t xml:space="preserve"> ұшырамауы, валентті аймақтың (ВА) органикалық қосылыстар мен суды тотықтырып, •ОН радикалын түзуге жеткілікті мөлшерде (шамамен NHE қатысты +3,1 В немесе вакуумға қатысты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7,54 </w:t>
      </w:r>
      <w:proofErr w:type="spellStart"/>
      <w:r w:rsidRPr="00F169B6">
        <w:rPr>
          <w:rFonts w:ascii="Times New Roman" w:eastAsia="Times New Roman" w:hAnsi="Times New Roman" w:cs="Times New Roman"/>
          <w:sz w:val="28"/>
          <w:szCs w:val="28"/>
        </w:rPr>
        <w:t>эВ</w:t>
      </w:r>
      <w:proofErr w:type="spellEnd"/>
      <w:r w:rsidRPr="00F169B6">
        <w:rPr>
          <w:rFonts w:ascii="Times New Roman" w:eastAsia="Times New Roman" w:hAnsi="Times New Roman" w:cs="Times New Roman"/>
          <w:sz w:val="28"/>
          <w:szCs w:val="28"/>
        </w:rPr>
        <w:t>) төмен орналасуы WO</w:t>
      </w:r>
      <w:r w:rsidRPr="00F169B6">
        <w:rPr>
          <w:rFonts w:ascii="Times New Roman" w:eastAsia="Times New Roman" w:hAnsi="Times New Roman" w:cs="Times New Roman"/>
          <w:sz w:val="28"/>
          <w:szCs w:val="28"/>
          <w:vertAlign w:val="subscript"/>
        </w:rPr>
        <w:t>3</w:t>
      </w:r>
      <w:r w:rsidRPr="00F169B6">
        <w:rPr>
          <w:rFonts w:ascii="Times New Roman" w:eastAsia="Times New Roman" w:hAnsi="Times New Roman" w:cs="Times New Roman"/>
          <w:sz w:val="28"/>
          <w:szCs w:val="28"/>
        </w:rPr>
        <w:t xml:space="preserve"> жартылай</w:t>
      </w:r>
      <w:r w:rsidR="00C200E1">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 xml:space="preserve">өткізгішін </w:t>
      </w:r>
      <w:proofErr w:type="spellStart"/>
      <w:r w:rsidRPr="00F169B6">
        <w:rPr>
          <w:rFonts w:ascii="Times New Roman" w:eastAsia="Times New Roman" w:hAnsi="Times New Roman" w:cs="Times New Roman"/>
          <w:sz w:val="28"/>
          <w:szCs w:val="28"/>
        </w:rPr>
        <w:t>перспективті</w:t>
      </w:r>
      <w:proofErr w:type="spellEnd"/>
      <w:r w:rsidRPr="00F169B6">
        <w:rPr>
          <w:rFonts w:ascii="Times New Roman" w:eastAsia="Times New Roman" w:hAnsi="Times New Roman" w:cs="Times New Roman"/>
          <w:sz w:val="28"/>
          <w:szCs w:val="28"/>
        </w:rPr>
        <w:t xml:space="preserve"> </w:t>
      </w:r>
      <w:proofErr w:type="spellStart"/>
      <w:r w:rsidRPr="00F169B6">
        <w:rPr>
          <w:rFonts w:ascii="Times New Roman" w:eastAsia="Times New Roman" w:hAnsi="Times New Roman" w:cs="Times New Roman"/>
          <w:sz w:val="28"/>
          <w:szCs w:val="28"/>
        </w:rPr>
        <w:t>фотокатализатор</w:t>
      </w:r>
      <w:proofErr w:type="spellEnd"/>
      <w:r w:rsidRPr="00F169B6">
        <w:rPr>
          <w:rFonts w:ascii="Times New Roman" w:eastAsia="Times New Roman" w:hAnsi="Times New Roman" w:cs="Times New Roman"/>
          <w:sz w:val="28"/>
          <w:szCs w:val="28"/>
        </w:rPr>
        <w:t xml:space="preserve"> ретінде көрсетеді. Алайда, оның өткізгіштік аймағының (ӨА) </w:t>
      </w:r>
      <w:proofErr w:type="spellStart"/>
      <w:r w:rsidR="005078C3" w:rsidRPr="00F169B6">
        <w:rPr>
          <w:rFonts w:ascii="Times New Roman" w:eastAsia="Times New Roman" w:hAnsi="Times New Roman" w:cs="Times New Roman"/>
          <w:sz w:val="28"/>
          <w:szCs w:val="28"/>
        </w:rPr>
        <w:t>жо</w:t>
      </w:r>
      <w:proofErr w:type="spellEnd"/>
      <w:r w:rsidR="005078C3" w:rsidRPr="00F169B6">
        <w:rPr>
          <w:rFonts w:ascii="Times New Roman" w:eastAsia="Times New Roman" w:hAnsi="Times New Roman" w:cs="Times New Roman"/>
          <w:sz w:val="28"/>
          <w:szCs w:val="28"/>
          <w:lang w:val="kk-KZ"/>
        </w:rPr>
        <w:t>ғ</w:t>
      </w:r>
      <w:r w:rsidR="005078C3" w:rsidRPr="00F169B6">
        <w:rPr>
          <w:rFonts w:ascii="Times New Roman" w:eastAsia="Times New Roman" w:hAnsi="Times New Roman" w:cs="Times New Roman"/>
          <w:sz w:val="28"/>
          <w:szCs w:val="28"/>
        </w:rPr>
        <w:t>ары</w:t>
      </w:r>
      <w:r w:rsidRPr="00F169B6">
        <w:rPr>
          <w:rFonts w:ascii="Times New Roman" w:eastAsia="Times New Roman" w:hAnsi="Times New Roman" w:cs="Times New Roman"/>
          <w:sz w:val="28"/>
          <w:szCs w:val="28"/>
        </w:rPr>
        <w:t xml:space="preserve"> орналасуы (шамамен NHE қатысты +0,4 В немесе вакуумға қатысты </w:t>
      </w:r>
      <w:r w:rsidR="00604FA7" w:rsidRPr="00604FA7">
        <w:rPr>
          <w:rFonts w:ascii="Times New Roman" w:eastAsia="Times New Roman" w:hAnsi="Times New Roman" w:cs="Times New Roman"/>
          <w:sz w:val="28"/>
          <w:szCs w:val="28"/>
        </w:rPr>
        <w:t>–</w:t>
      </w:r>
      <w:r w:rsidRPr="00F169B6">
        <w:rPr>
          <w:rFonts w:ascii="Times New Roman" w:eastAsia="Times New Roman" w:hAnsi="Times New Roman" w:cs="Times New Roman"/>
          <w:sz w:val="28"/>
          <w:szCs w:val="28"/>
        </w:rPr>
        <w:t xml:space="preserve">4,84 </w:t>
      </w:r>
      <w:proofErr w:type="spellStart"/>
      <w:r w:rsidRPr="00F169B6">
        <w:rPr>
          <w:rFonts w:ascii="Times New Roman" w:eastAsia="Times New Roman" w:hAnsi="Times New Roman" w:cs="Times New Roman"/>
          <w:sz w:val="28"/>
          <w:szCs w:val="28"/>
        </w:rPr>
        <w:t>эВ</w:t>
      </w:r>
      <w:proofErr w:type="spellEnd"/>
      <w:r w:rsidRPr="00F169B6">
        <w:rPr>
          <w:rFonts w:ascii="Times New Roman" w:eastAsia="Times New Roman" w:hAnsi="Times New Roman" w:cs="Times New Roman"/>
          <w:sz w:val="28"/>
          <w:szCs w:val="28"/>
        </w:rPr>
        <w:t xml:space="preserve">) тотықсыздандырғыштық қасиеттерін төмендетеді, онымен қоса, сілтілік ортадағы тұрақсыздығы мен заряд тасымалдаушыларының қозғалғыштығының төмен болуы оның жеке </w:t>
      </w:r>
      <w:proofErr w:type="spellStart"/>
      <w:r w:rsidRPr="00F169B6">
        <w:rPr>
          <w:rFonts w:ascii="Times New Roman" w:eastAsia="Times New Roman" w:hAnsi="Times New Roman" w:cs="Times New Roman"/>
          <w:sz w:val="28"/>
          <w:szCs w:val="28"/>
        </w:rPr>
        <w:t>фотокатализатор</w:t>
      </w:r>
      <w:proofErr w:type="spellEnd"/>
      <w:r w:rsidRPr="00F169B6">
        <w:rPr>
          <w:rFonts w:ascii="Times New Roman" w:eastAsia="Times New Roman" w:hAnsi="Times New Roman" w:cs="Times New Roman"/>
          <w:sz w:val="28"/>
          <w:szCs w:val="28"/>
        </w:rPr>
        <w:t xml:space="preserve"> ретінде қолданылуын шектейді </w:t>
      </w:r>
      <w:r w:rsidR="001E370F" w:rsidRPr="00F169B6">
        <w:rPr>
          <w:rFonts w:ascii="Times New Roman" w:eastAsia="Times New Roman" w:hAnsi="Times New Roman" w:cs="Times New Roman"/>
          <w:sz w:val="28"/>
          <w:szCs w:val="28"/>
        </w:rPr>
        <w:fldChar w:fldCharType="begin" w:fldLock="1"/>
      </w:r>
      <w:r w:rsidR="009F7888">
        <w:rPr>
          <w:rFonts w:ascii="Times New Roman" w:eastAsia="Times New Roman" w:hAnsi="Times New Roman" w:cs="Times New Roman"/>
          <w:sz w:val="28"/>
          <w:szCs w:val="28"/>
        </w:rPr>
        <w:instrText>ADDIN CSL_CITATION {"citationItems":[{"id":"ITEM-1","itemData":{"DOI":"10.1039/c2ee02929d","ISSN":"17545692","abstract":"The faradaic efficiency for O 2(g) evolution at thin-film WO 3 photoanodes has been evaluated in a series of acidic aqueous electrolytes. In 1.0 M H 2SO 4, persulfate was the predominant photoelectrochemical oxidation product, and no O 2 was detected unless catalytic quantities of Ag +(aq) were added to the electrolyte. In contact with 1.0 M HClO 4, dissolved O 2 was observed with nearly unity faradaic efficiency, but addition of a hole scavenger, 4-cyanopyridine N-oxide, completely suppressed O 2 formation. In 1.0 M HCl, Cl 2(g) was the primary oxidation product. These results indicate that at WO 3 photoanodes, water oxidation is dominated by oxidation of the acid anions in 1.0 M HCl, H 2SO 4, and HClO 4, respectively. © The Royal Society of Chemistry 2012.","author":[{"dropping-particle":"","family":"Mi","given":"Qixi","non-dropping-particle":"","parse-names":false,"suffix":""},{"dropping-particle":"","family":"Zhanaidarova","given":"Almagul","non-dropping-particle":"","parse-names":false,"suffix":""},{"dropping-particle":"","family":"Brunschwig","given":"Bruce S.","non-dropping-particle":"","parse-names":false,"suffix":""},{"dropping-particle":"","family":"Gray","given":"Harry B.","non-dropping-particle":"","parse-names":false,"suffix":""},{"dropping-particle":"","family":"Lewis","given":"Nathan S.","non-dropping-particle":"","parse-names":false,"suffix":""}],"container-title":"Energy and Environmental Science","id":"ITEM-1","issue":"2","issued":{"date-parts":[["2012"]]},"page":"5694-5700","title":"A quantitative assessment of the competition between water and anion oxidation at WO 3 photoanodes in acidic aqueous electrolytes","type":"article-journal","volume":"5"},"uris":["http://www.mendeley.com/documents/?uuid=9c50c81b-979a-493e-9a30-2132c33c9662"]},{"id":"ITEM-2","itemData":{"DOI":"10.4028/www.scientific.net/MSF.855.105","ISSN":"16629752","abstract":"Tungsten trioxide (WO3) is an oxygen deficient metal oxide and well known semiconductor with a small band gap of between 2.4 and 2.8 eV. It is also used as a photo-catalyst for degradation of organic pollutants present in aqueous environment. It has stable physicochemical properties and shows strong absorption of solar spectrum and thus can be used in visiblelight driven photocatalysis. WO3 has a conduction band (ECB) of +0.4 V versus NHE (normal hydrogen electrode) at pH = 0. Therefore, pure WO3 has lower light energy conversion efficiency as compared to other widely used photocatalysts such as zinc oxide (ZnO) and titanium oxide (TiO2). This is because the reduction potential of the electrons in WO3 is low due to its low conduction band level. O2 cannot be efficiently trapped in the conduction band electrons to yield superoxide radicals and fast recombination of charge carriers takes place resulting in lesser photocatalytic activity of WO3. However, holes in the valence band (EVB = +3.1 V) are energetically favorably situated to oxidize water to hydrogen. To modify the energy band position and reduce the charge carrier recombination, doping or surface modification of WO3 is necessary. This review article demonstrates the effect of dopants (low band semiconductor catalyst) on the surface modification of WO3 to enhance the photo catalytic activity which helps in degradation of the organic pollutants present in the wastewater.","author":[{"dropping-particle":"","family":"Singh","given":"Seema","non-dropping-particle":"","parse-names":false,"suffix":""},{"dropping-particle":"","family":"Srivastava","given":"Vimal Chandra","non-dropping-particle":"","parse-names":false,"suffix":""},{"dropping-particle":"","family":"Lo","given":"Shang Lien","non-dropping-particle":"","parse-names":false,"suffix":""}],"container-title":"Materials Science Forum","id":"ITEM-2","issued":{"date-parts":[["2016"]]},"page":"105-126","title":"Surface modification or doping of WO3 for enhancing the photocatalytic degradation of organic pollutant containing wastewaters: A review","type":"article-journal","volume":"855"},"uris":["http://www.mendeley.com/documents/?uuid=e38b21a2-add6-410f-87b2-caea8cd7cc0a"]}],"mendeley":{"formattedCitation":"[32,33]","plainTextFormattedCitation":"[32,33]","previouslyFormattedCitation":"[32,33]"},"properties":{"noteIndex":0},"schema":"https://github.com/citation-style-language/schema/raw/master/csl-citation.json"}</w:instrText>
      </w:r>
      <w:r w:rsidR="001E370F" w:rsidRPr="00F169B6">
        <w:rPr>
          <w:rFonts w:ascii="Times New Roman" w:eastAsia="Times New Roman" w:hAnsi="Times New Roman" w:cs="Times New Roman"/>
          <w:sz w:val="28"/>
          <w:szCs w:val="28"/>
        </w:rPr>
        <w:fldChar w:fldCharType="separate"/>
      </w:r>
      <w:r w:rsidR="00AC5BA2" w:rsidRPr="00AC5BA2">
        <w:rPr>
          <w:rFonts w:ascii="Times New Roman" w:eastAsia="Times New Roman" w:hAnsi="Times New Roman" w:cs="Times New Roman"/>
          <w:noProof/>
          <w:sz w:val="28"/>
          <w:szCs w:val="28"/>
        </w:rPr>
        <w:t>[32,33]</w:t>
      </w:r>
      <w:r w:rsidR="001E370F" w:rsidRPr="00F169B6">
        <w:rPr>
          <w:rFonts w:ascii="Times New Roman" w:eastAsia="Times New Roman" w:hAnsi="Times New Roman" w:cs="Times New Roman"/>
          <w:sz w:val="28"/>
          <w:szCs w:val="28"/>
        </w:rPr>
        <w:fldChar w:fldCharType="end"/>
      </w:r>
      <w:r w:rsidRPr="00F169B6">
        <w:rPr>
          <w:rFonts w:ascii="Times New Roman" w:eastAsia="Times New Roman" w:hAnsi="Times New Roman" w:cs="Times New Roman"/>
          <w:sz w:val="28"/>
          <w:szCs w:val="28"/>
        </w:rPr>
        <w:t xml:space="preserve">. </w:t>
      </w:r>
    </w:p>
    <w:p w14:paraId="431D5D7E" w14:textId="13238B06" w:rsidR="00C87105" w:rsidRPr="00F169B6" w:rsidRDefault="0095209B" w:rsidP="00F169B6">
      <w:pPr>
        <w:numPr>
          <w:ilvl w:val="0"/>
          <w:numId w:val="9"/>
        </w:numPr>
        <w:tabs>
          <w:tab w:val="left" w:pos="851"/>
        </w:tabs>
        <w:spacing w:after="0" w:line="240" w:lineRule="auto"/>
        <w:ind w:left="0" w:firstLine="567"/>
        <w:jc w:val="both"/>
        <w:rPr>
          <w:rFonts w:ascii="Times New Roman" w:eastAsia="Times New Roman" w:hAnsi="Times New Roman" w:cs="Times New Roman"/>
          <w:b/>
          <w:sz w:val="28"/>
          <w:szCs w:val="28"/>
        </w:rPr>
      </w:pPr>
      <w:r w:rsidRPr="00F169B6">
        <w:rPr>
          <w:rFonts w:ascii="Times New Roman" w:eastAsia="Times New Roman" w:hAnsi="Times New Roman" w:cs="Times New Roman"/>
          <w:b/>
          <w:sz w:val="28"/>
          <w:szCs w:val="28"/>
        </w:rPr>
        <w:t xml:space="preserve">Кадмий сульфиді </w:t>
      </w:r>
      <w:proofErr w:type="spellStart"/>
      <w:r w:rsidRPr="00F169B6">
        <w:rPr>
          <w:rFonts w:ascii="Times New Roman" w:eastAsia="Times New Roman" w:hAnsi="Times New Roman" w:cs="Times New Roman"/>
          <w:b/>
          <w:sz w:val="28"/>
          <w:szCs w:val="28"/>
        </w:rPr>
        <w:t>CdS</w:t>
      </w:r>
      <w:proofErr w:type="spellEnd"/>
      <w:r w:rsidRPr="00F169B6">
        <w:rPr>
          <w:rFonts w:ascii="Times New Roman" w:eastAsia="Times New Roman" w:hAnsi="Times New Roman" w:cs="Times New Roman"/>
          <w:b/>
          <w:sz w:val="28"/>
          <w:szCs w:val="28"/>
        </w:rPr>
        <w:t xml:space="preserve"> </w:t>
      </w:r>
      <w:r w:rsidR="00604FA7" w:rsidRPr="00604FA7">
        <w:rPr>
          <w:rFonts w:ascii="Times New Roman" w:eastAsia="Times New Roman" w:hAnsi="Times New Roman" w:cs="Times New Roman"/>
          <w:b/>
          <w:sz w:val="28"/>
          <w:szCs w:val="28"/>
        </w:rPr>
        <w:t>—</w:t>
      </w:r>
      <w:r w:rsidRPr="00F169B6">
        <w:rPr>
          <w:rFonts w:ascii="Times New Roman" w:eastAsia="Times New Roman" w:hAnsi="Times New Roman" w:cs="Times New Roman"/>
          <w:b/>
          <w:sz w:val="28"/>
          <w:szCs w:val="28"/>
        </w:rPr>
        <w:t xml:space="preserve"> </w:t>
      </w:r>
      <w:r w:rsidR="00A40201" w:rsidRPr="00F169B6">
        <w:rPr>
          <w:rFonts w:ascii="Times New Roman" w:eastAsia="Times New Roman" w:hAnsi="Times New Roman" w:cs="Times New Roman"/>
          <w:bCs/>
          <w:sz w:val="28"/>
          <w:szCs w:val="28"/>
          <w:lang w:val="kk-KZ"/>
        </w:rPr>
        <w:t xml:space="preserve">тыйым салынған аймағы 2,4 </w:t>
      </w:r>
      <w:proofErr w:type="spellStart"/>
      <w:r w:rsidR="00A40201" w:rsidRPr="00F169B6">
        <w:rPr>
          <w:rFonts w:ascii="Times New Roman" w:eastAsia="Times New Roman" w:hAnsi="Times New Roman" w:cs="Times New Roman"/>
          <w:bCs/>
          <w:sz w:val="28"/>
          <w:szCs w:val="28"/>
          <w:lang w:val="kk-KZ"/>
        </w:rPr>
        <w:t>эВ</w:t>
      </w:r>
      <w:proofErr w:type="spellEnd"/>
      <w:r w:rsidR="00A40201" w:rsidRPr="00F169B6">
        <w:rPr>
          <w:rFonts w:ascii="Times New Roman" w:eastAsia="Times New Roman" w:hAnsi="Times New Roman" w:cs="Times New Roman"/>
          <w:b/>
          <w:sz w:val="28"/>
          <w:szCs w:val="28"/>
          <w:lang w:val="kk-KZ"/>
        </w:rPr>
        <w:t xml:space="preserve"> </w:t>
      </w:r>
      <w:r w:rsidR="00A40201" w:rsidRPr="00F169B6">
        <w:rPr>
          <w:rFonts w:ascii="Times New Roman" w:eastAsia="Times New Roman" w:hAnsi="Times New Roman" w:cs="Times New Roman"/>
          <w:bCs/>
          <w:sz w:val="28"/>
          <w:szCs w:val="28"/>
          <w:lang w:val="kk-KZ"/>
        </w:rPr>
        <w:t>шамасында</w:t>
      </w:r>
      <w:r w:rsidR="00A40201" w:rsidRPr="00F169B6">
        <w:rPr>
          <w:rFonts w:ascii="Times New Roman" w:eastAsia="Times New Roman" w:hAnsi="Times New Roman" w:cs="Times New Roman"/>
          <w:b/>
          <w:sz w:val="28"/>
          <w:szCs w:val="28"/>
          <w:lang w:val="kk-KZ"/>
        </w:rPr>
        <w:t xml:space="preserve"> </w:t>
      </w:r>
      <w:r w:rsidR="00A40201" w:rsidRPr="00F169B6">
        <w:rPr>
          <w:rFonts w:ascii="Times New Roman" w:eastAsia="Times New Roman" w:hAnsi="Times New Roman" w:cs="Times New Roman"/>
          <w:bCs/>
          <w:sz w:val="28"/>
          <w:szCs w:val="28"/>
          <w:lang w:val="kk-KZ"/>
        </w:rPr>
        <w:t xml:space="preserve">болғаны күн сәулесінің көрінетін аймағын </w:t>
      </w:r>
      <w:r w:rsidR="00073B1C" w:rsidRPr="00F169B6">
        <w:rPr>
          <w:rFonts w:ascii="Times New Roman" w:eastAsia="Times New Roman" w:hAnsi="Times New Roman" w:cs="Times New Roman"/>
          <w:bCs/>
          <w:sz w:val="28"/>
          <w:szCs w:val="28"/>
          <w:lang w:val="kk-KZ"/>
        </w:rPr>
        <w:t>(</w:t>
      </w:r>
      <w:r w:rsidR="00073B1C" w:rsidRPr="00F169B6">
        <w:rPr>
          <w:rFonts w:ascii="Times New Roman" w:eastAsia="Times New Roman" w:hAnsi="Times New Roman" w:cs="Times New Roman"/>
          <w:sz w:val="28"/>
          <w:szCs w:val="28"/>
        </w:rPr>
        <w:t xml:space="preserve">λ &lt; </w:t>
      </w:r>
      <w:r w:rsidR="00073B1C" w:rsidRPr="00F169B6">
        <w:rPr>
          <w:rFonts w:ascii="Times New Roman" w:eastAsia="Times New Roman" w:hAnsi="Times New Roman" w:cs="Times New Roman"/>
          <w:bCs/>
          <w:sz w:val="28"/>
          <w:szCs w:val="28"/>
          <w:lang w:val="kk-KZ"/>
        </w:rPr>
        <w:t>5</w:t>
      </w:r>
      <w:r w:rsidR="00073B1C" w:rsidRPr="00F169B6">
        <w:rPr>
          <w:rFonts w:ascii="Times New Roman" w:eastAsia="Times New Roman" w:hAnsi="Times New Roman" w:cs="Times New Roman"/>
          <w:bCs/>
          <w:sz w:val="28"/>
          <w:szCs w:val="28"/>
        </w:rPr>
        <w:t>16</w:t>
      </w:r>
      <w:r w:rsidR="00073B1C" w:rsidRPr="00F169B6">
        <w:rPr>
          <w:rFonts w:ascii="Times New Roman" w:eastAsia="Times New Roman" w:hAnsi="Times New Roman" w:cs="Times New Roman"/>
          <w:bCs/>
          <w:sz w:val="28"/>
          <w:szCs w:val="28"/>
          <w:lang w:val="kk-KZ"/>
        </w:rPr>
        <w:t xml:space="preserve"> </w:t>
      </w:r>
      <w:proofErr w:type="spellStart"/>
      <w:r w:rsidR="00073B1C" w:rsidRPr="00F169B6">
        <w:rPr>
          <w:rFonts w:ascii="Times New Roman" w:eastAsia="Times New Roman" w:hAnsi="Times New Roman" w:cs="Times New Roman"/>
          <w:bCs/>
          <w:sz w:val="28"/>
          <w:szCs w:val="28"/>
          <w:lang w:val="kk-KZ"/>
        </w:rPr>
        <w:t>нм</w:t>
      </w:r>
      <w:proofErr w:type="spellEnd"/>
      <w:r w:rsidR="00073B1C" w:rsidRPr="00F169B6">
        <w:rPr>
          <w:rFonts w:ascii="Times New Roman" w:eastAsia="Times New Roman" w:hAnsi="Times New Roman" w:cs="Times New Roman"/>
          <w:bCs/>
          <w:sz w:val="28"/>
          <w:szCs w:val="28"/>
          <w:lang w:val="kk-KZ"/>
        </w:rPr>
        <w:t xml:space="preserve">) </w:t>
      </w:r>
      <w:r w:rsidR="00A40201" w:rsidRPr="00F169B6">
        <w:rPr>
          <w:rFonts w:ascii="Times New Roman" w:eastAsia="Times New Roman" w:hAnsi="Times New Roman" w:cs="Times New Roman"/>
          <w:bCs/>
          <w:sz w:val="28"/>
          <w:szCs w:val="28"/>
          <w:lang w:val="kk-KZ"/>
        </w:rPr>
        <w:t xml:space="preserve">сіңіру мүмкіндігіне ие және </w:t>
      </w:r>
      <w:proofErr w:type="spellStart"/>
      <w:r w:rsidR="0057645A" w:rsidRPr="00F169B6">
        <w:rPr>
          <w:rFonts w:ascii="Times New Roman" w:eastAsia="Times New Roman" w:hAnsi="Times New Roman" w:cs="Times New Roman"/>
          <w:bCs/>
          <w:sz w:val="28"/>
          <w:szCs w:val="28"/>
        </w:rPr>
        <w:t>CdS</w:t>
      </w:r>
      <w:proofErr w:type="spellEnd"/>
      <w:r w:rsidR="0057645A" w:rsidRPr="00F169B6">
        <w:rPr>
          <w:rFonts w:ascii="Times New Roman" w:eastAsia="Times New Roman" w:hAnsi="Times New Roman" w:cs="Times New Roman"/>
          <w:bCs/>
          <w:sz w:val="28"/>
          <w:szCs w:val="28"/>
        </w:rPr>
        <w:t>-</w:t>
      </w:r>
      <w:proofErr w:type="spellStart"/>
      <w:r w:rsidR="0057645A" w:rsidRPr="00F169B6">
        <w:rPr>
          <w:rFonts w:ascii="Times New Roman" w:eastAsia="Times New Roman" w:hAnsi="Times New Roman" w:cs="Times New Roman"/>
          <w:bCs/>
          <w:sz w:val="28"/>
          <w:szCs w:val="28"/>
          <w:lang w:val="kk-KZ"/>
        </w:rPr>
        <w:t>тің</w:t>
      </w:r>
      <w:proofErr w:type="spellEnd"/>
      <w:r w:rsidR="0057645A" w:rsidRPr="00F169B6">
        <w:rPr>
          <w:rFonts w:ascii="Times New Roman" w:eastAsia="Times New Roman" w:hAnsi="Times New Roman" w:cs="Times New Roman"/>
          <w:bCs/>
          <w:sz w:val="28"/>
          <w:szCs w:val="28"/>
          <w:lang w:val="kk-KZ"/>
        </w:rPr>
        <w:t xml:space="preserve"> жоғары тотықсыздандыру қабілеті </w:t>
      </w:r>
      <w:r w:rsidR="00A40201" w:rsidRPr="00F169B6">
        <w:rPr>
          <w:rFonts w:ascii="Times New Roman" w:eastAsia="Times New Roman" w:hAnsi="Times New Roman" w:cs="Times New Roman"/>
          <w:bCs/>
          <w:sz w:val="28"/>
          <w:szCs w:val="28"/>
          <w:lang w:val="kk-KZ"/>
        </w:rPr>
        <w:t>(</w:t>
      </w:r>
      <w:r w:rsidR="0057645A" w:rsidRPr="00F169B6">
        <w:rPr>
          <w:rFonts w:ascii="Times New Roman" w:eastAsia="Times New Roman" w:hAnsi="Times New Roman" w:cs="Times New Roman"/>
          <w:bCs/>
          <w:sz w:val="28"/>
          <w:szCs w:val="28"/>
          <w:lang w:val="kk-KZ"/>
        </w:rPr>
        <w:t xml:space="preserve">өткізгіштік аймағының </w:t>
      </w:r>
      <w:r w:rsidR="00A40201" w:rsidRPr="00F169B6">
        <w:rPr>
          <w:rFonts w:ascii="Times New Roman" w:eastAsia="Times New Roman" w:hAnsi="Times New Roman" w:cs="Times New Roman"/>
          <w:bCs/>
          <w:sz w:val="28"/>
          <w:szCs w:val="28"/>
          <w:lang w:val="kk-KZ"/>
        </w:rPr>
        <w:t xml:space="preserve">шамамен </w:t>
      </w:r>
      <w:r w:rsidR="00A40201" w:rsidRPr="00F169B6">
        <w:rPr>
          <w:rFonts w:ascii="Times New Roman" w:eastAsia="Times New Roman" w:hAnsi="Times New Roman" w:cs="Times New Roman"/>
          <w:sz w:val="28"/>
          <w:szCs w:val="28"/>
        </w:rPr>
        <w:t xml:space="preserve">NHE қатысты </w:t>
      </w:r>
      <w:r w:rsidR="00604FA7">
        <w:rPr>
          <w:rFonts w:ascii="Times New Roman" w:eastAsia="Times New Roman" w:hAnsi="Times New Roman" w:cs="Times New Roman"/>
          <w:bCs/>
          <w:sz w:val="28"/>
          <w:szCs w:val="28"/>
          <w:lang w:val="kk-KZ"/>
        </w:rPr>
        <w:t>–</w:t>
      </w:r>
      <w:r w:rsidR="00A40201" w:rsidRPr="00F169B6">
        <w:rPr>
          <w:rFonts w:ascii="Times New Roman" w:eastAsia="Times New Roman" w:hAnsi="Times New Roman" w:cs="Times New Roman"/>
          <w:bCs/>
          <w:sz w:val="28"/>
          <w:szCs w:val="28"/>
          <w:lang w:val="kk-KZ"/>
        </w:rPr>
        <w:t>0,</w:t>
      </w:r>
      <w:r w:rsidR="005078C3" w:rsidRPr="00F169B6">
        <w:rPr>
          <w:rFonts w:ascii="Times New Roman" w:eastAsia="Times New Roman" w:hAnsi="Times New Roman" w:cs="Times New Roman"/>
          <w:bCs/>
          <w:sz w:val="28"/>
          <w:szCs w:val="28"/>
          <w:lang w:val="kk-KZ"/>
        </w:rPr>
        <w:t>6</w:t>
      </w:r>
      <w:r w:rsidR="00A40201" w:rsidRPr="00F169B6">
        <w:rPr>
          <w:rFonts w:ascii="Times New Roman" w:eastAsia="Times New Roman" w:hAnsi="Times New Roman" w:cs="Times New Roman"/>
          <w:bCs/>
          <w:sz w:val="28"/>
          <w:szCs w:val="28"/>
          <w:lang w:val="kk-KZ"/>
        </w:rPr>
        <w:t xml:space="preserve"> В немесе вакуумда </w:t>
      </w:r>
      <w:r w:rsidR="00604FA7">
        <w:rPr>
          <w:rFonts w:ascii="Times New Roman" w:eastAsia="Times New Roman" w:hAnsi="Times New Roman" w:cs="Times New Roman"/>
          <w:bCs/>
          <w:sz w:val="28"/>
          <w:szCs w:val="28"/>
          <w:lang w:val="kk-KZ"/>
        </w:rPr>
        <w:t>–</w:t>
      </w:r>
      <w:r w:rsidR="00A40201" w:rsidRPr="00F169B6">
        <w:rPr>
          <w:rFonts w:ascii="Times New Roman" w:eastAsia="Times New Roman" w:hAnsi="Times New Roman" w:cs="Times New Roman"/>
          <w:bCs/>
          <w:sz w:val="28"/>
          <w:szCs w:val="28"/>
          <w:lang w:val="kk-KZ"/>
        </w:rPr>
        <w:t xml:space="preserve">4,5 </w:t>
      </w:r>
      <w:proofErr w:type="spellStart"/>
      <w:r w:rsidR="00A40201" w:rsidRPr="00F169B6">
        <w:rPr>
          <w:rFonts w:ascii="Times New Roman" w:eastAsia="Times New Roman" w:hAnsi="Times New Roman" w:cs="Times New Roman"/>
          <w:bCs/>
          <w:sz w:val="28"/>
          <w:szCs w:val="28"/>
          <w:lang w:val="kk-KZ"/>
        </w:rPr>
        <w:t>эВ</w:t>
      </w:r>
      <w:proofErr w:type="spellEnd"/>
      <w:r w:rsidR="0057645A" w:rsidRPr="00F169B6">
        <w:rPr>
          <w:rFonts w:ascii="Times New Roman" w:eastAsia="Times New Roman" w:hAnsi="Times New Roman" w:cs="Times New Roman"/>
          <w:bCs/>
          <w:sz w:val="28"/>
          <w:szCs w:val="28"/>
          <w:lang w:val="kk-KZ"/>
        </w:rPr>
        <w:t xml:space="preserve"> орналасуы</w:t>
      </w:r>
      <w:r w:rsidR="00A40201" w:rsidRPr="00F169B6">
        <w:rPr>
          <w:rFonts w:ascii="Times New Roman" w:eastAsia="Times New Roman" w:hAnsi="Times New Roman" w:cs="Times New Roman"/>
          <w:bCs/>
          <w:sz w:val="28"/>
          <w:szCs w:val="28"/>
          <w:lang w:val="kk-KZ"/>
        </w:rPr>
        <w:t xml:space="preserve">) </w:t>
      </w:r>
      <w:r w:rsidR="0057645A" w:rsidRPr="00F169B6">
        <w:rPr>
          <w:rFonts w:ascii="Times New Roman" w:eastAsia="Times New Roman" w:hAnsi="Times New Roman" w:cs="Times New Roman"/>
          <w:bCs/>
          <w:sz w:val="28"/>
          <w:szCs w:val="28"/>
          <w:lang w:val="kk-KZ"/>
        </w:rPr>
        <w:t xml:space="preserve">органикалық ластағыштарды тотықсыздандыру реакциялары арқылы ыдыратуға мүмкіндік береді. </w:t>
      </w:r>
      <w:r w:rsidR="00676BA0" w:rsidRPr="00F169B6">
        <w:rPr>
          <w:rFonts w:ascii="Times New Roman" w:eastAsia="Times New Roman" w:hAnsi="Times New Roman" w:cs="Times New Roman"/>
          <w:bCs/>
          <w:sz w:val="28"/>
          <w:szCs w:val="28"/>
          <w:lang w:val="kk-KZ"/>
        </w:rPr>
        <w:t xml:space="preserve">Алайда, </w:t>
      </w:r>
      <w:proofErr w:type="spellStart"/>
      <w:r w:rsidR="00676BA0" w:rsidRPr="00F169B6">
        <w:rPr>
          <w:rFonts w:ascii="Times New Roman" w:eastAsia="Times New Roman" w:hAnsi="Times New Roman" w:cs="Times New Roman"/>
          <w:bCs/>
          <w:sz w:val="28"/>
          <w:szCs w:val="28"/>
          <w:lang w:val="kk-KZ"/>
        </w:rPr>
        <w:t>CdS</w:t>
      </w:r>
      <w:proofErr w:type="spellEnd"/>
      <w:r w:rsidR="00676BA0" w:rsidRPr="00F169B6">
        <w:rPr>
          <w:rFonts w:ascii="Times New Roman" w:eastAsia="Times New Roman" w:hAnsi="Times New Roman" w:cs="Times New Roman"/>
          <w:bCs/>
          <w:sz w:val="28"/>
          <w:szCs w:val="28"/>
          <w:lang w:val="kk-KZ"/>
        </w:rPr>
        <w:t xml:space="preserve"> </w:t>
      </w:r>
      <w:proofErr w:type="spellStart"/>
      <w:r w:rsidR="00676BA0" w:rsidRPr="00F169B6">
        <w:rPr>
          <w:rFonts w:ascii="Times New Roman" w:eastAsia="Times New Roman" w:hAnsi="Times New Roman" w:cs="Times New Roman"/>
          <w:bCs/>
          <w:sz w:val="28"/>
          <w:szCs w:val="28"/>
          <w:lang w:val="kk-KZ"/>
        </w:rPr>
        <w:t>фотокоррозияға</w:t>
      </w:r>
      <w:proofErr w:type="spellEnd"/>
      <w:r w:rsidR="00676BA0" w:rsidRPr="00F169B6">
        <w:rPr>
          <w:rFonts w:ascii="Times New Roman" w:eastAsia="Times New Roman" w:hAnsi="Times New Roman" w:cs="Times New Roman"/>
          <w:bCs/>
          <w:sz w:val="28"/>
          <w:szCs w:val="28"/>
          <w:lang w:val="kk-KZ"/>
        </w:rPr>
        <w:t xml:space="preserve"> бейімділігі мен Cd</w:t>
      </w:r>
      <w:r w:rsidR="00676BA0" w:rsidRPr="00F169B6">
        <w:rPr>
          <w:rFonts w:ascii="Times New Roman" w:eastAsia="Times New Roman" w:hAnsi="Times New Roman" w:cs="Times New Roman"/>
          <w:bCs/>
          <w:sz w:val="28"/>
          <w:szCs w:val="28"/>
          <w:vertAlign w:val="superscript"/>
          <w:lang w:val="kk-KZ"/>
        </w:rPr>
        <w:t>2+</w:t>
      </w:r>
      <w:r w:rsidR="00676BA0" w:rsidRPr="00F169B6">
        <w:rPr>
          <w:rFonts w:ascii="Times New Roman" w:eastAsia="Times New Roman" w:hAnsi="Times New Roman" w:cs="Times New Roman"/>
          <w:bCs/>
          <w:sz w:val="28"/>
          <w:szCs w:val="28"/>
          <w:lang w:val="kk-KZ"/>
        </w:rPr>
        <w:t xml:space="preserve"> қосылыстарының улылығы экологиялық тұрғыдан қолданылуға зиян екенін көрсетіп, олардың тек </w:t>
      </w:r>
      <w:proofErr w:type="spellStart"/>
      <w:r w:rsidR="00676BA0" w:rsidRPr="00F169B6">
        <w:rPr>
          <w:rFonts w:ascii="Times New Roman" w:eastAsia="Times New Roman" w:hAnsi="Times New Roman" w:cs="Times New Roman"/>
          <w:bCs/>
          <w:sz w:val="28"/>
          <w:szCs w:val="28"/>
          <w:lang w:val="kk-KZ"/>
        </w:rPr>
        <w:t>ко</w:t>
      </w:r>
      <w:proofErr w:type="spellEnd"/>
      <w:r w:rsidR="00676BA0" w:rsidRPr="00F169B6">
        <w:rPr>
          <w:rFonts w:ascii="Times New Roman" w:eastAsia="Times New Roman" w:hAnsi="Times New Roman" w:cs="Times New Roman"/>
          <w:bCs/>
          <w:sz w:val="28"/>
          <w:szCs w:val="28"/>
          <w:lang w:val="kk-KZ"/>
        </w:rPr>
        <w:t>-катализатор (</w:t>
      </w:r>
      <w:proofErr w:type="spellStart"/>
      <w:r w:rsidR="00676BA0" w:rsidRPr="00F169B6">
        <w:rPr>
          <w:rFonts w:ascii="Times New Roman" w:eastAsia="Times New Roman" w:hAnsi="Times New Roman" w:cs="Times New Roman"/>
          <w:bCs/>
          <w:sz w:val="28"/>
          <w:szCs w:val="28"/>
          <w:lang w:val="kk-KZ"/>
        </w:rPr>
        <w:t>Pt</w:t>
      </w:r>
      <w:proofErr w:type="spellEnd"/>
      <w:r w:rsidR="00676BA0" w:rsidRPr="00F169B6">
        <w:rPr>
          <w:rFonts w:ascii="Times New Roman" w:eastAsia="Times New Roman" w:hAnsi="Times New Roman" w:cs="Times New Roman"/>
          <w:bCs/>
          <w:sz w:val="28"/>
          <w:szCs w:val="28"/>
          <w:lang w:val="kk-KZ"/>
        </w:rPr>
        <w:t xml:space="preserve">, </w:t>
      </w:r>
      <w:proofErr w:type="spellStart"/>
      <w:r w:rsidR="00676BA0" w:rsidRPr="00F169B6">
        <w:rPr>
          <w:rFonts w:ascii="Times New Roman" w:eastAsia="Times New Roman" w:hAnsi="Times New Roman" w:cs="Times New Roman"/>
          <w:bCs/>
          <w:sz w:val="28"/>
          <w:szCs w:val="28"/>
          <w:lang w:val="kk-KZ"/>
        </w:rPr>
        <w:t>Ni</w:t>
      </w:r>
      <w:proofErr w:type="spellEnd"/>
      <w:r w:rsidR="00676BA0" w:rsidRPr="00F169B6">
        <w:rPr>
          <w:rFonts w:ascii="Times New Roman" w:eastAsia="Times New Roman" w:hAnsi="Times New Roman" w:cs="Times New Roman"/>
          <w:bCs/>
          <w:sz w:val="28"/>
          <w:szCs w:val="28"/>
          <w:lang w:val="kk-KZ"/>
        </w:rPr>
        <w:t>, MoS</w:t>
      </w:r>
      <w:r w:rsidR="00676BA0" w:rsidRPr="00F169B6">
        <w:rPr>
          <w:rFonts w:ascii="Times New Roman" w:eastAsia="Times New Roman" w:hAnsi="Times New Roman" w:cs="Times New Roman"/>
          <w:bCs/>
          <w:sz w:val="28"/>
          <w:szCs w:val="28"/>
          <w:vertAlign w:val="subscript"/>
          <w:lang w:val="kk-KZ"/>
        </w:rPr>
        <w:t>2</w:t>
      </w:r>
      <w:r w:rsidR="00676BA0" w:rsidRPr="00F169B6">
        <w:rPr>
          <w:rFonts w:ascii="Times New Roman" w:eastAsia="Times New Roman" w:hAnsi="Times New Roman" w:cs="Times New Roman"/>
          <w:bCs/>
          <w:sz w:val="28"/>
          <w:szCs w:val="28"/>
          <w:lang w:val="kk-KZ"/>
        </w:rPr>
        <w:t xml:space="preserve">), </w:t>
      </w:r>
      <w:proofErr w:type="spellStart"/>
      <w:r w:rsidR="00676BA0" w:rsidRPr="00F169B6">
        <w:rPr>
          <w:rFonts w:ascii="Times New Roman" w:eastAsia="Times New Roman" w:hAnsi="Times New Roman" w:cs="Times New Roman"/>
          <w:bCs/>
          <w:sz w:val="28"/>
          <w:szCs w:val="28"/>
          <w:lang w:val="kk-KZ"/>
        </w:rPr>
        <w:t>core@shell</w:t>
      </w:r>
      <w:proofErr w:type="spellEnd"/>
      <w:r w:rsidR="00676BA0" w:rsidRPr="00F169B6">
        <w:rPr>
          <w:rFonts w:ascii="Times New Roman" w:eastAsia="Times New Roman" w:hAnsi="Times New Roman" w:cs="Times New Roman"/>
          <w:bCs/>
          <w:sz w:val="28"/>
          <w:szCs w:val="28"/>
          <w:lang w:val="kk-KZ"/>
        </w:rPr>
        <w:t xml:space="preserve"> күйінде немесе </w:t>
      </w:r>
      <w:proofErr w:type="spellStart"/>
      <w:r w:rsidR="00676BA0" w:rsidRPr="00F169B6">
        <w:rPr>
          <w:rFonts w:ascii="Times New Roman" w:eastAsia="Times New Roman" w:hAnsi="Times New Roman" w:cs="Times New Roman"/>
          <w:bCs/>
          <w:sz w:val="28"/>
          <w:szCs w:val="28"/>
          <w:lang w:val="kk-KZ"/>
        </w:rPr>
        <w:t>фотокоррозияны</w:t>
      </w:r>
      <w:proofErr w:type="spellEnd"/>
      <w:r w:rsidR="00676BA0" w:rsidRPr="00F169B6">
        <w:rPr>
          <w:rFonts w:ascii="Times New Roman" w:eastAsia="Times New Roman" w:hAnsi="Times New Roman" w:cs="Times New Roman"/>
          <w:bCs/>
          <w:sz w:val="28"/>
          <w:szCs w:val="28"/>
          <w:lang w:val="kk-KZ"/>
        </w:rPr>
        <w:t xml:space="preserve"> төмендету мақсатында </w:t>
      </w:r>
      <w:proofErr w:type="spellStart"/>
      <w:r w:rsidR="00676BA0" w:rsidRPr="00F169B6">
        <w:rPr>
          <w:rFonts w:ascii="Times New Roman" w:eastAsia="Times New Roman" w:hAnsi="Times New Roman" w:cs="Times New Roman"/>
          <w:bCs/>
          <w:sz w:val="28"/>
          <w:szCs w:val="28"/>
          <w:lang w:val="kk-KZ"/>
        </w:rPr>
        <w:t>күкіртсутек</w:t>
      </w:r>
      <w:proofErr w:type="spellEnd"/>
      <w:r w:rsidR="00676BA0" w:rsidRPr="00F169B6">
        <w:rPr>
          <w:rFonts w:ascii="Times New Roman" w:eastAsia="Times New Roman" w:hAnsi="Times New Roman" w:cs="Times New Roman"/>
          <w:bCs/>
          <w:sz w:val="28"/>
          <w:szCs w:val="28"/>
          <w:lang w:val="kk-KZ"/>
        </w:rPr>
        <w:t xml:space="preserve"> ортасында пайдалануын міндеттейді</w:t>
      </w:r>
      <w:r w:rsidR="00FA5209" w:rsidRPr="00F169B6">
        <w:rPr>
          <w:rFonts w:ascii="Times New Roman" w:eastAsia="Times New Roman" w:hAnsi="Times New Roman" w:cs="Times New Roman"/>
          <w:bCs/>
          <w:sz w:val="28"/>
          <w:szCs w:val="28"/>
          <w:lang w:val="kk-KZ"/>
        </w:rPr>
        <w:t xml:space="preserve"> </w:t>
      </w:r>
      <w:r w:rsidR="00FA5209"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{"citationItems":[{"id":"ITEM-1","itemData":{"DOI":"10.1039/c7ee03640j","ISSN":"17545706","abstract":"To solve the problem of the global energy shortage and the pollution of the environment, in recent years, semiconductor photocatalytic technology that converts solar energy into chemical fuel has been widely studied. Regarding semiconductor-based photocatalysts, CdS has attracted extensive attention due to its relatively narrow bandgap for visible-light response and sufficiently negative potential of the conduction band edge for the reduction of protons. Studies have shown that CdS-based photocatalysts possess excellent photocatalytic performance in terms of solar-fuel generation and environmental purification. This critical review presents the recent advances and progress in the design and synthesis of various CdS and CdS-based photocatalysts. The basic physical and chemical properties of CdS and the related growth mechanism have been briefly summarized. Moreover, the applications of CdS-based photocatalysts have been discussed such as in photocatalytic hydrogen production, reduction of CO2 to hydrocarbon fuels and degradation of pollutants. Finally, a brief perspective on the challenges and future directions for the development of CdS and CdS-based photocatalysts are also presented.","author":[{"dropping-particle":"","family":"Cheng","given":"Lei","non-dropping-particle":"","parse-names":false,"suffix":""},{"dropping-particle":"","family":"Xiang","given":"Quanjun","non-dropping-particle":"","parse-names":false,"suffix":""},{"dropping-particle":"","family":"Liao","given":"Yulong","non-dropping-particle":"","parse-names":false,"suffix":""},{"dropping-particle":"","family":"Zhang","given":"Huaiwu","non-dropping-particle":"","parse-names":false,"suffix":""}],"container-title":"Energy and Environmental Science","id":"ITEM-1","issue":"6","issued":{"date-parts":[["2018"]]},"page":"1362-1391","publisher":"Royal Society of Chemistry","title":"CdS-Based photocatalysts","type":"article-journal","volume":"11"},"uris":["http://www.mendeley.com/documents/?uuid=4b6c560a-e936-490c-a140-c952175b39d2"]},{"id":"ITEM-2","itemData":{"DOI":"10.1088/1361-648X/ab7b1c","ISSN":"0953-8984","author":[{"dropping-particle":"","family":"Shenoy","given":"Sulakshana","non-dropping-particle":"","parse-names":false,"suffix":""},{"dropping-particle":"","family":"Tarafder","given":"Kartick","non-dropping-particle":"","parse-names":false,"suffix":""}],"container-title":"Journal of Physics: Condensed Matter","id":"ITEM-2","issue":"27","issued":{"date-parts":[["2020","6"]]},"page":"275501","title":"Enhanced photocatalytic efficiency of layered CdS/CdSe heterostructures: Insights from first principles electronic structure calculations","type":"article-journal","volume":"32"},"uris":["http://www.mendeley.com/documents/?uuid=528cc1ce-b02d-448f-9529-ebad1beb3fdb"]}],"mendeley":{"formattedCitation":"[34,35]","plainTextFormattedCitation":"[34,35]","previouslyFormattedCitation":"[34,35]"},"properties":{"noteIndex":0},"schema":"https://github.com/citation-style-language/schema/raw/master/csl-citation.json"}</w:instrText>
      </w:r>
      <w:r w:rsidR="00FA5209"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[34,35]</w:t>
      </w:r>
      <w:r w:rsidR="00FA5209" w:rsidRPr="00F169B6">
        <w:rPr>
          <w:rFonts w:ascii="Times New Roman" w:eastAsia="Times New Roman" w:hAnsi="Times New Roman" w:cs="Times New Roman"/>
          <w:bCs/>
          <w:sz w:val="28"/>
          <w:szCs w:val="28"/>
          <w:lang w:val="kk-KZ"/>
        </w:rPr>
        <w:fldChar w:fldCharType="end"/>
      </w:r>
      <w:r w:rsidR="00676BA0" w:rsidRPr="00F169B6">
        <w:rPr>
          <w:rFonts w:ascii="Times New Roman" w:eastAsia="Times New Roman" w:hAnsi="Times New Roman" w:cs="Times New Roman"/>
          <w:bCs/>
          <w:sz w:val="28"/>
          <w:szCs w:val="28"/>
          <w:lang w:val="kk-KZ"/>
        </w:rPr>
        <w:t>.</w:t>
      </w:r>
    </w:p>
    <w:p w14:paraId="58988B94" w14:textId="607DFF7B" w:rsidR="00C87105" w:rsidRPr="00F169B6" w:rsidRDefault="0095209B" w:rsidP="00F169B6">
      <w:pPr>
        <w:numPr>
          <w:ilvl w:val="0"/>
          <w:numId w:val="9"/>
        </w:numPr>
        <w:tabs>
          <w:tab w:val="left" w:pos="851"/>
        </w:tabs>
        <w:spacing w:after="0" w:line="240" w:lineRule="auto"/>
        <w:ind w:left="0"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b/>
          <w:sz w:val="28"/>
          <w:szCs w:val="28"/>
        </w:rPr>
        <w:t>Қалайы оксиді (SnO</w:t>
      </w:r>
      <w:r w:rsidRPr="00F169B6">
        <w:rPr>
          <w:rFonts w:ascii="Times New Roman" w:eastAsia="Times New Roman" w:hAnsi="Times New Roman" w:cs="Times New Roman"/>
          <w:b/>
          <w:sz w:val="28"/>
          <w:szCs w:val="28"/>
          <w:vertAlign w:val="subscript"/>
        </w:rPr>
        <w:t>2</w:t>
      </w:r>
      <w:r w:rsidRPr="00F169B6">
        <w:rPr>
          <w:rFonts w:ascii="Times New Roman" w:eastAsia="Times New Roman" w:hAnsi="Times New Roman" w:cs="Times New Roman"/>
          <w:b/>
          <w:sz w:val="28"/>
          <w:szCs w:val="28"/>
        </w:rPr>
        <w:t xml:space="preserve">) </w:t>
      </w:r>
      <w:r w:rsidR="007D21F9" w:rsidRPr="007D21F9">
        <w:rPr>
          <w:rFonts w:ascii="Times New Roman" w:eastAsia="Times New Roman" w:hAnsi="Times New Roman" w:cs="Times New Roman"/>
          <w:b/>
          <w:sz w:val="28"/>
          <w:szCs w:val="28"/>
        </w:rPr>
        <w:t>—</w:t>
      </w:r>
      <w:r w:rsidRPr="00F169B6">
        <w:rPr>
          <w:rFonts w:ascii="Times New Roman" w:eastAsia="Times New Roman" w:hAnsi="Times New Roman" w:cs="Times New Roman"/>
          <w:b/>
          <w:sz w:val="28"/>
          <w:szCs w:val="28"/>
        </w:rPr>
        <w:t xml:space="preserve"> </w:t>
      </w:r>
      <w:r w:rsidR="00944527" w:rsidRPr="00F169B6">
        <w:rPr>
          <w:rFonts w:ascii="Times New Roman" w:eastAsia="Times New Roman" w:hAnsi="Times New Roman" w:cs="Times New Roman"/>
          <w:bCs/>
          <w:sz w:val="28"/>
          <w:szCs w:val="28"/>
        </w:rPr>
        <w:t>тыйым салынған аймағының ені үлкендігімен (~3,</w:t>
      </w:r>
      <w:r w:rsidR="00002D57" w:rsidRPr="00F169B6">
        <w:rPr>
          <w:rFonts w:ascii="Times New Roman" w:eastAsia="Times New Roman" w:hAnsi="Times New Roman" w:cs="Times New Roman"/>
          <w:bCs/>
          <w:sz w:val="28"/>
          <w:szCs w:val="28"/>
        </w:rPr>
        <w:t>5</w:t>
      </w:r>
      <w:r w:rsidR="006F31A6">
        <w:rPr>
          <w:rFonts w:ascii="Times New Roman" w:eastAsia="Times New Roman" w:hAnsi="Times New Roman" w:cs="Times New Roman"/>
          <w:bCs/>
          <w:sz w:val="28"/>
          <w:szCs w:val="28"/>
          <w:lang w:val="kk-KZ"/>
        </w:rPr>
        <w:t>–</w:t>
      </w:r>
      <w:r w:rsidR="00944527" w:rsidRPr="00F169B6">
        <w:rPr>
          <w:rFonts w:ascii="Times New Roman" w:eastAsia="Times New Roman" w:hAnsi="Times New Roman" w:cs="Times New Roman"/>
          <w:bCs/>
          <w:sz w:val="28"/>
          <w:szCs w:val="28"/>
        </w:rPr>
        <w:t xml:space="preserve">4,0 </w:t>
      </w:r>
      <w:proofErr w:type="spellStart"/>
      <w:r w:rsidR="00944527" w:rsidRPr="00F169B6">
        <w:rPr>
          <w:rFonts w:ascii="Times New Roman" w:eastAsia="Times New Roman" w:hAnsi="Times New Roman" w:cs="Times New Roman"/>
          <w:bCs/>
          <w:sz w:val="28"/>
          <w:szCs w:val="28"/>
        </w:rPr>
        <w:t>эВ</w:t>
      </w:r>
      <w:proofErr w:type="spellEnd"/>
      <w:r w:rsidR="00944527" w:rsidRPr="00F169B6">
        <w:rPr>
          <w:rFonts w:ascii="Times New Roman" w:eastAsia="Times New Roman" w:hAnsi="Times New Roman" w:cs="Times New Roman"/>
          <w:bCs/>
          <w:sz w:val="28"/>
          <w:szCs w:val="28"/>
        </w:rPr>
        <w:t>) ерекшеленетін химиялық және термиялық тұрғыдан тұрақты жартылай өткізгіш материал. Бұл қасиеттер оның тұрақтылығын қамтамасыз етеді, бірақ күн сәулесін тікелей пайдалану мүмкіндігін шектейді. SnO</w:t>
      </w:r>
      <w:r w:rsidR="00944527" w:rsidRPr="00F169B6">
        <w:rPr>
          <w:rFonts w:ascii="Times New Roman" w:eastAsia="Times New Roman" w:hAnsi="Times New Roman" w:cs="Times New Roman"/>
          <w:bCs/>
          <w:sz w:val="28"/>
          <w:szCs w:val="28"/>
          <w:vertAlign w:val="subscript"/>
        </w:rPr>
        <w:t>2</w:t>
      </w:r>
      <w:r w:rsidR="00944527" w:rsidRPr="00F169B6">
        <w:rPr>
          <w:rFonts w:ascii="Times New Roman" w:eastAsia="Times New Roman" w:hAnsi="Times New Roman" w:cs="Times New Roman"/>
          <w:bCs/>
          <w:sz w:val="28"/>
          <w:szCs w:val="28"/>
        </w:rPr>
        <w:t xml:space="preserve">-нің басты артықшылығы </w:t>
      </w:r>
      <w:r w:rsidR="004076C3" w:rsidRPr="00F169B6">
        <w:rPr>
          <w:rFonts w:ascii="Times New Roman" w:eastAsia="Times New Roman" w:hAnsi="Times New Roman" w:cs="Times New Roman"/>
          <w:bCs/>
          <w:sz w:val="28"/>
          <w:szCs w:val="28"/>
          <w:lang w:val="kk-KZ"/>
        </w:rPr>
        <w:t>–</w:t>
      </w:r>
      <w:r w:rsidR="00944527" w:rsidRPr="00F169B6">
        <w:rPr>
          <w:rFonts w:ascii="Times New Roman" w:eastAsia="Times New Roman" w:hAnsi="Times New Roman" w:cs="Times New Roman"/>
          <w:bCs/>
          <w:sz w:val="28"/>
          <w:szCs w:val="28"/>
        </w:rPr>
        <w:t xml:space="preserve"> электрондардың жоғары қозғалғыштығы (шамамен 100</w:t>
      </w:r>
      <w:r w:rsidR="00191B9F" w:rsidRPr="00191B9F">
        <w:rPr>
          <w:rFonts w:ascii="Times New Roman" w:eastAsia="Times New Roman" w:hAnsi="Times New Roman" w:cs="Times New Roman"/>
          <w:bCs/>
          <w:sz w:val="28"/>
          <w:szCs w:val="28"/>
        </w:rPr>
        <w:t>–</w:t>
      </w:r>
      <w:r w:rsidR="00944527" w:rsidRPr="00F169B6">
        <w:rPr>
          <w:rFonts w:ascii="Times New Roman" w:eastAsia="Times New Roman" w:hAnsi="Times New Roman" w:cs="Times New Roman"/>
          <w:bCs/>
          <w:sz w:val="28"/>
          <w:szCs w:val="28"/>
        </w:rPr>
        <w:t>200 см</w:t>
      </w:r>
      <w:r w:rsidR="00944527" w:rsidRPr="00F169B6">
        <w:rPr>
          <w:rFonts w:ascii="Times New Roman" w:eastAsia="Times New Roman" w:hAnsi="Times New Roman" w:cs="Times New Roman"/>
          <w:bCs/>
          <w:sz w:val="28"/>
          <w:szCs w:val="28"/>
          <w:vertAlign w:val="superscript"/>
        </w:rPr>
        <w:t>2</w:t>
      </w:r>
      <w:r w:rsidR="00F95DB6">
        <w:rPr>
          <w:rFonts w:ascii="Times New Roman" w:eastAsia="Times New Roman" w:hAnsi="Times New Roman" w:cs="Times New Roman"/>
          <w:bCs/>
          <w:sz w:val="28"/>
          <w:szCs w:val="28"/>
        </w:rPr>
        <w:t xml:space="preserve"> ×</w:t>
      </w:r>
      <w:r w:rsidR="00944527" w:rsidRPr="00F169B6">
        <w:rPr>
          <w:rFonts w:ascii="Times New Roman" w:eastAsia="Times New Roman" w:hAnsi="Times New Roman" w:cs="Times New Roman"/>
          <w:bCs/>
          <w:sz w:val="28"/>
          <w:szCs w:val="28"/>
        </w:rPr>
        <w:t>В</w:t>
      </w:r>
      <w:r w:rsidR="00944527" w:rsidRPr="00F169B6">
        <w:rPr>
          <w:rFonts w:ascii="Times New Roman" w:eastAsia="Times New Roman" w:hAnsi="Times New Roman" w:cs="Times New Roman"/>
          <w:bCs/>
          <w:sz w:val="28"/>
          <w:szCs w:val="28"/>
          <w:vertAlign w:val="superscript"/>
        </w:rPr>
        <w:t>-1</w:t>
      </w:r>
      <w:r w:rsidR="00F95DB6">
        <w:rPr>
          <w:rFonts w:ascii="Times New Roman" w:eastAsia="Times New Roman" w:hAnsi="Times New Roman" w:cs="Times New Roman"/>
          <w:bCs/>
          <w:sz w:val="28"/>
          <w:szCs w:val="28"/>
        </w:rPr>
        <w:t xml:space="preserve"> ×</w:t>
      </w:r>
      <w:r w:rsidR="00944527" w:rsidRPr="00F169B6">
        <w:rPr>
          <w:rFonts w:ascii="Times New Roman" w:eastAsia="Times New Roman" w:hAnsi="Times New Roman" w:cs="Times New Roman"/>
          <w:bCs/>
          <w:sz w:val="28"/>
          <w:szCs w:val="28"/>
        </w:rPr>
        <w:t>с</w:t>
      </w:r>
      <w:r w:rsidR="00944527" w:rsidRPr="00F169B6">
        <w:rPr>
          <w:rFonts w:ascii="Times New Roman" w:eastAsia="Times New Roman" w:hAnsi="Times New Roman" w:cs="Times New Roman"/>
          <w:bCs/>
          <w:sz w:val="28"/>
          <w:szCs w:val="28"/>
          <w:vertAlign w:val="superscript"/>
        </w:rPr>
        <w:t>-1</w:t>
      </w:r>
      <w:r w:rsidR="00944527" w:rsidRPr="00F169B6">
        <w:rPr>
          <w:rFonts w:ascii="Times New Roman" w:eastAsia="Times New Roman" w:hAnsi="Times New Roman" w:cs="Times New Roman"/>
          <w:bCs/>
          <w:sz w:val="28"/>
          <w:szCs w:val="28"/>
        </w:rPr>
        <w:t>), бұл TiO</w:t>
      </w:r>
      <w:r w:rsidR="00944527" w:rsidRPr="00F169B6">
        <w:rPr>
          <w:rFonts w:ascii="Times New Roman" w:eastAsia="Times New Roman" w:hAnsi="Times New Roman" w:cs="Times New Roman"/>
          <w:bCs/>
          <w:sz w:val="28"/>
          <w:szCs w:val="28"/>
          <w:vertAlign w:val="subscript"/>
        </w:rPr>
        <w:t>2</w:t>
      </w:r>
      <w:r w:rsidR="00944527" w:rsidRPr="00F169B6">
        <w:rPr>
          <w:rFonts w:ascii="Times New Roman" w:eastAsia="Times New Roman" w:hAnsi="Times New Roman" w:cs="Times New Roman"/>
          <w:bCs/>
          <w:sz w:val="28"/>
          <w:szCs w:val="28"/>
        </w:rPr>
        <w:t xml:space="preserve">-ге қарағанда әлдеқайда жоғары, сондықтан электрондардың тиімді тасымалдануын және олардың </w:t>
      </w:r>
      <w:proofErr w:type="spellStart"/>
      <w:r w:rsidR="00944527" w:rsidRPr="00F169B6">
        <w:rPr>
          <w:rFonts w:ascii="Times New Roman" w:eastAsia="Times New Roman" w:hAnsi="Times New Roman" w:cs="Times New Roman"/>
          <w:bCs/>
          <w:sz w:val="28"/>
          <w:szCs w:val="28"/>
        </w:rPr>
        <w:t>рекомбинация</w:t>
      </w:r>
      <w:proofErr w:type="spellEnd"/>
      <w:r w:rsidR="00944527" w:rsidRPr="00F169B6">
        <w:rPr>
          <w:rFonts w:ascii="Times New Roman" w:eastAsia="Times New Roman" w:hAnsi="Times New Roman" w:cs="Times New Roman"/>
          <w:bCs/>
          <w:sz w:val="28"/>
          <w:szCs w:val="28"/>
        </w:rPr>
        <w:t xml:space="preserve"> ықтималдығының азаюын қамтамасыз етеді. </w:t>
      </w:r>
      <w:r w:rsidR="00944527" w:rsidRPr="00F169B6">
        <w:rPr>
          <w:rFonts w:ascii="Times New Roman" w:eastAsia="Times New Roman" w:hAnsi="Times New Roman" w:cs="Times New Roman"/>
          <w:bCs/>
          <w:sz w:val="28"/>
          <w:szCs w:val="28"/>
          <w:lang w:val="kk-KZ"/>
        </w:rPr>
        <w:t>Өткізгіштік</w:t>
      </w:r>
      <w:r w:rsidR="00944527" w:rsidRPr="00F169B6">
        <w:rPr>
          <w:rFonts w:ascii="Times New Roman" w:eastAsia="Times New Roman" w:hAnsi="Times New Roman" w:cs="Times New Roman"/>
          <w:bCs/>
          <w:sz w:val="28"/>
          <w:szCs w:val="28"/>
        </w:rPr>
        <w:t xml:space="preserve"> аймағының (шамамен </w:t>
      </w:r>
      <w:r w:rsidR="00944527" w:rsidRPr="00F169B6">
        <w:rPr>
          <w:rFonts w:ascii="Times New Roman" w:eastAsia="Times New Roman" w:hAnsi="Times New Roman" w:cs="Times New Roman"/>
          <w:bCs/>
          <w:sz w:val="28"/>
          <w:szCs w:val="28"/>
        </w:rPr>
        <w:lastRenderedPageBreak/>
        <w:t>NHE-</w:t>
      </w:r>
      <w:proofErr w:type="spellStart"/>
      <w:r w:rsidR="00944527" w:rsidRPr="00F169B6">
        <w:rPr>
          <w:rFonts w:ascii="Times New Roman" w:eastAsia="Times New Roman" w:hAnsi="Times New Roman" w:cs="Times New Roman"/>
          <w:bCs/>
          <w:sz w:val="28"/>
          <w:szCs w:val="28"/>
        </w:rPr>
        <w:t>ге</w:t>
      </w:r>
      <w:proofErr w:type="spellEnd"/>
      <w:r w:rsidR="00944527" w:rsidRPr="00F169B6">
        <w:rPr>
          <w:rFonts w:ascii="Times New Roman" w:eastAsia="Times New Roman" w:hAnsi="Times New Roman" w:cs="Times New Roman"/>
          <w:bCs/>
          <w:sz w:val="28"/>
          <w:szCs w:val="28"/>
        </w:rPr>
        <w:t xml:space="preserve"> қатысты </w:t>
      </w:r>
      <w:r w:rsidR="00944527" w:rsidRPr="00F169B6">
        <w:rPr>
          <w:rFonts w:ascii="Times New Roman" w:eastAsia="Times New Roman" w:hAnsi="Times New Roman" w:cs="Times New Roman"/>
          <w:bCs/>
          <w:sz w:val="28"/>
          <w:szCs w:val="28"/>
          <w:lang w:val="kk-KZ"/>
        </w:rPr>
        <w:t>+</w:t>
      </w:r>
      <w:r w:rsidR="00944527" w:rsidRPr="00F169B6">
        <w:rPr>
          <w:rFonts w:ascii="Times New Roman" w:eastAsia="Times New Roman" w:hAnsi="Times New Roman" w:cs="Times New Roman"/>
          <w:bCs/>
          <w:sz w:val="28"/>
          <w:szCs w:val="28"/>
        </w:rPr>
        <w:t xml:space="preserve">0,3 В) орналасуының арқасында </w:t>
      </w:r>
      <w:proofErr w:type="spellStart"/>
      <w:r w:rsidR="00944527" w:rsidRPr="00F169B6">
        <w:rPr>
          <w:rFonts w:ascii="Times New Roman" w:eastAsia="Times New Roman" w:hAnsi="Times New Roman" w:cs="Times New Roman"/>
          <w:bCs/>
          <w:sz w:val="28"/>
          <w:szCs w:val="28"/>
        </w:rPr>
        <w:t>SnO</w:t>
      </w:r>
      <w:proofErr w:type="spellEnd"/>
      <w:r w:rsidR="00944527" w:rsidRPr="00F169B6">
        <w:rPr>
          <w:rFonts w:ascii="Times New Roman" w:eastAsia="Times New Roman" w:hAnsi="Times New Roman" w:cs="Times New Roman"/>
          <w:bCs/>
          <w:sz w:val="28"/>
          <w:szCs w:val="28"/>
          <w:vertAlign w:val="subscript"/>
          <w:lang w:val="kk-KZ"/>
        </w:rPr>
        <w:t>2</w:t>
      </w:r>
      <w:r w:rsidR="00944527" w:rsidRPr="00F169B6">
        <w:rPr>
          <w:rFonts w:ascii="Times New Roman" w:eastAsia="Times New Roman" w:hAnsi="Times New Roman" w:cs="Times New Roman"/>
          <w:bCs/>
          <w:sz w:val="28"/>
          <w:szCs w:val="28"/>
        </w:rPr>
        <w:t xml:space="preserve"> көбіне электрон акцепторы және тасымалдаушы қабат ретінде қолданылады. Алайда таза күйінде бұл материал тиімді көрінетін жарықты сіңіре алмайтындықтан және </w:t>
      </w:r>
      <w:r w:rsidR="00944527" w:rsidRPr="00F169B6">
        <w:rPr>
          <w:rFonts w:ascii="Times New Roman" w:eastAsia="Times New Roman" w:hAnsi="Times New Roman" w:cs="Times New Roman"/>
          <w:bCs/>
          <w:sz w:val="28"/>
          <w:szCs w:val="28"/>
          <w:lang w:val="kk-KZ"/>
        </w:rPr>
        <w:t>өткізгіштік</w:t>
      </w:r>
      <w:r w:rsidR="00944527" w:rsidRPr="00F169B6">
        <w:rPr>
          <w:rFonts w:ascii="Times New Roman" w:eastAsia="Times New Roman" w:hAnsi="Times New Roman" w:cs="Times New Roman"/>
          <w:bCs/>
          <w:sz w:val="28"/>
          <w:szCs w:val="28"/>
        </w:rPr>
        <w:t xml:space="preserve"> аймағының потенциалы протондарды сутегіне дейін тотықсыздандыру үшін тым </w:t>
      </w:r>
      <w:r w:rsidR="00944527" w:rsidRPr="00F169B6">
        <w:rPr>
          <w:rFonts w:ascii="Times New Roman" w:eastAsia="Times New Roman" w:hAnsi="Times New Roman" w:cs="Times New Roman"/>
          <w:bCs/>
          <w:sz w:val="28"/>
          <w:szCs w:val="28"/>
          <w:lang w:val="kk-KZ"/>
        </w:rPr>
        <w:t>жоғары</w:t>
      </w:r>
      <w:r w:rsidR="00944527" w:rsidRPr="00F169B6">
        <w:rPr>
          <w:rFonts w:ascii="Times New Roman" w:eastAsia="Times New Roman" w:hAnsi="Times New Roman" w:cs="Times New Roman"/>
          <w:bCs/>
          <w:sz w:val="28"/>
          <w:szCs w:val="28"/>
        </w:rPr>
        <w:t xml:space="preserve"> болғандықтан, толық </w:t>
      </w:r>
      <w:proofErr w:type="spellStart"/>
      <w:r w:rsidR="00944527" w:rsidRPr="00F169B6">
        <w:rPr>
          <w:rFonts w:ascii="Times New Roman" w:eastAsia="Times New Roman" w:hAnsi="Times New Roman" w:cs="Times New Roman"/>
          <w:bCs/>
          <w:sz w:val="28"/>
          <w:szCs w:val="28"/>
        </w:rPr>
        <w:t>фотокаталитикалық</w:t>
      </w:r>
      <w:proofErr w:type="spellEnd"/>
      <w:r w:rsidR="00944527" w:rsidRPr="00F169B6">
        <w:rPr>
          <w:rFonts w:ascii="Times New Roman" w:eastAsia="Times New Roman" w:hAnsi="Times New Roman" w:cs="Times New Roman"/>
          <w:bCs/>
          <w:sz w:val="28"/>
          <w:szCs w:val="28"/>
        </w:rPr>
        <w:t xml:space="preserve"> су ыдырату процесінде жалғыз катализатор ретінде қолдануға жарамайды. Сондықтан </w:t>
      </w:r>
      <w:proofErr w:type="spellStart"/>
      <w:r w:rsidR="00944527" w:rsidRPr="00F169B6">
        <w:rPr>
          <w:rFonts w:ascii="Times New Roman" w:eastAsia="Times New Roman" w:hAnsi="Times New Roman" w:cs="Times New Roman"/>
          <w:bCs/>
          <w:sz w:val="28"/>
          <w:szCs w:val="28"/>
        </w:rPr>
        <w:t>SnO</w:t>
      </w:r>
      <w:proofErr w:type="spellEnd"/>
      <w:r w:rsidR="00944527" w:rsidRPr="00F169B6">
        <w:rPr>
          <w:rFonts w:ascii="Times New Roman" w:eastAsia="Times New Roman" w:hAnsi="Times New Roman" w:cs="Times New Roman"/>
          <w:bCs/>
          <w:sz w:val="28"/>
          <w:szCs w:val="28"/>
          <w:vertAlign w:val="subscript"/>
          <w:lang w:val="kk-KZ"/>
        </w:rPr>
        <w:t>2</w:t>
      </w:r>
      <w:r w:rsidR="00944527" w:rsidRPr="00F169B6">
        <w:rPr>
          <w:rFonts w:ascii="Times New Roman" w:eastAsia="Times New Roman" w:hAnsi="Times New Roman" w:cs="Times New Roman"/>
          <w:bCs/>
          <w:sz w:val="28"/>
          <w:szCs w:val="28"/>
        </w:rPr>
        <w:t>-</w:t>
      </w:r>
      <w:proofErr w:type="spellStart"/>
      <w:r w:rsidR="00944527" w:rsidRPr="00F169B6">
        <w:rPr>
          <w:rFonts w:ascii="Times New Roman" w:eastAsia="Times New Roman" w:hAnsi="Times New Roman" w:cs="Times New Roman"/>
          <w:bCs/>
          <w:sz w:val="28"/>
          <w:szCs w:val="28"/>
        </w:rPr>
        <w:t>ні</w:t>
      </w:r>
      <w:proofErr w:type="spellEnd"/>
      <w:r w:rsidR="00944527" w:rsidRPr="00F169B6">
        <w:rPr>
          <w:rFonts w:ascii="Times New Roman" w:eastAsia="Times New Roman" w:hAnsi="Times New Roman" w:cs="Times New Roman"/>
          <w:bCs/>
          <w:sz w:val="28"/>
          <w:szCs w:val="28"/>
        </w:rPr>
        <w:t xml:space="preserve"> жеке емес, </w:t>
      </w:r>
      <w:proofErr w:type="spellStart"/>
      <w:r w:rsidR="00944527" w:rsidRPr="00F169B6">
        <w:rPr>
          <w:rFonts w:ascii="Times New Roman" w:eastAsia="Times New Roman" w:hAnsi="Times New Roman" w:cs="Times New Roman"/>
          <w:bCs/>
          <w:sz w:val="28"/>
          <w:szCs w:val="28"/>
        </w:rPr>
        <w:t>фотокаталитикалық</w:t>
      </w:r>
      <w:proofErr w:type="spellEnd"/>
      <w:r w:rsidR="00944527" w:rsidRPr="00F169B6">
        <w:rPr>
          <w:rFonts w:ascii="Times New Roman" w:eastAsia="Times New Roman" w:hAnsi="Times New Roman" w:cs="Times New Roman"/>
          <w:bCs/>
          <w:sz w:val="28"/>
          <w:szCs w:val="28"/>
        </w:rPr>
        <w:t xml:space="preserve"> жүйелердегі көмекші компонент ретінде қарастыру керек, мұнда ол электрондарды тиімді тасымалдауда және </w:t>
      </w:r>
      <w:proofErr w:type="spellStart"/>
      <w:r w:rsidR="00944527" w:rsidRPr="00F169B6">
        <w:rPr>
          <w:rFonts w:ascii="Times New Roman" w:eastAsia="Times New Roman" w:hAnsi="Times New Roman" w:cs="Times New Roman"/>
          <w:bCs/>
          <w:sz w:val="28"/>
          <w:szCs w:val="28"/>
        </w:rPr>
        <w:t>компози</w:t>
      </w:r>
      <w:proofErr w:type="spellEnd"/>
      <w:r w:rsidR="00944527" w:rsidRPr="00F169B6">
        <w:rPr>
          <w:rFonts w:ascii="Times New Roman" w:eastAsia="Times New Roman" w:hAnsi="Times New Roman" w:cs="Times New Roman"/>
          <w:bCs/>
          <w:sz w:val="28"/>
          <w:szCs w:val="28"/>
          <w:lang w:val="kk-KZ"/>
        </w:rPr>
        <w:t>т ретінде</w:t>
      </w:r>
      <w:r w:rsidR="00944527" w:rsidRPr="00F169B6">
        <w:rPr>
          <w:rFonts w:ascii="Times New Roman" w:eastAsia="Times New Roman" w:hAnsi="Times New Roman" w:cs="Times New Roman"/>
          <w:bCs/>
          <w:sz w:val="28"/>
          <w:szCs w:val="28"/>
        </w:rPr>
        <w:t xml:space="preserve"> жалпы тұрақтылығын арттыруда негізгі рөл атқарады</w:t>
      </w:r>
      <w:r w:rsidR="00002D57" w:rsidRPr="00F169B6">
        <w:rPr>
          <w:rFonts w:ascii="Times New Roman" w:eastAsia="Times New Roman" w:hAnsi="Times New Roman" w:cs="Times New Roman"/>
          <w:bCs/>
          <w:sz w:val="28"/>
          <w:szCs w:val="28"/>
        </w:rPr>
        <w:t xml:space="preserve"> </w:t>
      </w:r>
      <w:r w:rsidR="007B553E" w:rsidRPr="00F169B6">
        <w:rPr>
          <w:rFonts w:ascii="Times New Roman" w:eastAsia="Times New Roman" w:hAnsi="Times New Roman" w:cs="Times New Roman"/>
          <w:bCs/>
          <w:sz w:val="28"/>
          <w:szCs w:val="28"/>
        </w:rPr>
        <w:fldChar w:fldCharType="begin" w:fldLock="1"/>
      </w:r>
      <w:r w:rsidR="009F7888">
        <w:rPr>
          <w:rFonts w:ascii="Times New Roman" w:eastAsia="Times New Roman" w:hAnsi="Times New Roman" w:cs="Times New Roman"/>
          <w:bCs/>
          <w:sz w:val="28"/>
          <w:szCs w:val="28"/>
        </w:rPr>
        <w:instrText>ADDIN CSL_CITATION {"citationItems":[{"id":"ITEM-1","itemData":{"DOI":"10.1002/jcc.27434","ISSN":"0192-8651","abstract":"Several theoretical studies at different levels of theory have attempted to calculate the absolute position of the SnO 2 conduction band, whose knowledge is key for its effective application in optoelectronic devices such us, for example, perovskite solar cells. However, the predicted band edges fall outside the experimentally measured range. In this work, we introduce a computational scheme designed to calculate the conduction band minimum values of SnO 2 , yielding results aligned with experiments. Our analysis points out the fundamental role of encompassing surface oxygen vacancies to properly describe the electronic profile of this material. We explore the impact of both bridge and in‐plane oxygen vacancy defects on the structural and electronic properties of SnO 2 , explaining from an atomistic perspective the experimental observables. The results underscore the importance of simulating both types of defects to accurately predict SnO 2 features and provide new fundamental insights that can guide future studies concerning design and optimization of SnO 2 ‐based materials and functional interfaces.","author":[{"dropping-particle":"","family":"Sannino","given":"Gennaro Vincenzo","non-dropping-particle":"","parse-names":false,"suffix":""},{"dropping-particle":"","family":"Pecoraro","given":"Adriana","non-dropping-particle":"","parse-names":false,"suffix":""},{"dropping-particle":"","family":"Veneri","given":"Paola Delli","non-dropping-particle":"","parse-names":false,"suffix":""},{"dropping-particle":"","family":"Pavone","given":"Michele","non-dropping-particle":"","parse-names":false,"suffix":""},{"dropping-particle":"","family":"Muñoz‐García","given":"Ana Belén","non-dropping-particle":"","parse-names":false,"suffix":""}],"container-title":"Journal of Computational Chemistry","id":"ITEM-1","issue":"26","issued":{"date-parts":[["2024","10"]]},"page":"2198-2203","title":"Effective prediction of SnO2 conduction band edge potential: The key role of surface oxygen vacancies","type":"article-journal","volume":"45"},"uris":["http://www.mendeley.com/documents/?uuid=2f4b8913-eb72-476e-a187-1433b4ff55e8"]}],"mendeley":{"formattedCitation":"[36]","plainTextFormattedCitation":"[36]","previouslyFormattedCitation":"[36]"},"properties":{"noteIndex":0},"schema":"https://github.com/citation-style-language/schema/raw/master/csl-citation.json"}</w:instrText>
      </w:r>
      <w:r w:rsidR="007B553E" w:rsidRPr="00F169B6">
        <w:rPr>
          <w:rFonts w:ascii="Times New Roman" w:eastAsia="Times New Roman" w:hAnsi="Times New Roman" w:cs="Times New Roman"/>
          <w:bCs/>
          <w:sz w:val="28"/>
          <w:szCs w:val="28"/>
        </w:rPr>
        <w:fldChar w:fldCharType="separate"/>
      </w:r>
      <w:r w:rsidR="00AC5BA2" w:rsidRPr="00AC5BA2">
        <w:rPr>
          <w:rFonts w:ascii="Times New Roman" w:eastAsia="Times New Roman" w:hAnsi="Times New Roman" w:cs="Times New Roman"/>
          <w:bCs/>
          <w:noProof/>
          <w:sz w:val="28"/>
          <w:szCs w:val="28"/>
        </w:rPr>
        <w:t>[36]</w:t>
      </w:r>
      <w:r w:rsidR="007B553E" w:rsidRPr="00F169B6">
        <w:rPr>
          <w:rFonts w:ascii="Times New Roman" w:eastAsia="Times New Roman" w:hAnsi="Times New Roman" w:cs="Times New Roman"/>
          <w:bCs/>
          <w:sz w:val="28"/>
          <w:szCs w:val="28"/>
        </w:rPr>
        <w:fldChar w:fldCharType="end"/>
      </w:r>
      <w:r w:rsidR="00944527" w:rsidRPr="00F169B6">
        <w:rPr>
          <w:rFonts w:ascii="Times New Roman" w:eastAsia="Times New Roman" w:hAnsi="Times New Roman" w:cs="Times New Roman"/>
          <w:bCs/>
          <w:sz w:val="28"/>
          <w:szCs w:val="28"/>
        </w:rPr>
        <w:t>.</w:t>
      </w:r>
    </w:p>
    <w:p w14:paraId="06621DDA" w14:textId="77777777" w:rsidR="00944527" w:rsidRPr="00F169B6" w:rsidRDefault="00944527" w:rsidP="00F169B6">
      <w:pPr>
        <w:tabs>
          <w:tab w:val="left" w:pos="851"/>
        </w:tabs>
        <w:spacing w:after="0" w:line="240" w:lineRule="auto"/>
        <w:ind w:firstLine="567"/>
        <w:jc w:val="both"/>
        <w:rPr>
          <w:rFonts w:ascii="Times New Roman" w:eastAsia="Times New Roman" w:hAnsi="Times New Roman" w:cs="Times New Roman"/>
          <w:b/>
          <w:sz w:val="28"/>
          <w:szCs w:val="28"/>
          <w:lang w:val="kk-KZ"/>
        </w:rPr>
      </w:pPr>
    </w:p>
    <w:p w14:paraId="3465E288" w14:textId="3900FD0F" w:rsidR="003403D5" w:rsidRPr="003963EE" w:rsidRDefault="003403D5"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3963EE">
        <w:rPr>
          <w:rFonts w:ascii="Times New Roman" w:eastAsia="Times New Roman" w:hAnsi="Times New Roman" w:cs="Times New Roman"/>
          <w:bCs/>
          <w:sz w:val="28"/>
          <w:szCs w:val="28"/>
          <w:lang w:val="kk-KZ"/>
        </w:rPr>
        <w:t xml:space="preserve">1-кесте. </w:t>
      </w:r>
      <w:proofErr w:type="spellStart"/>
      <w:r w:rsidR="003963EE" w:rsidRPr="003963EE">
        <w:rPr>
          <w:rFonts w:ascii="Times New Roman" w:eastAsia="Times New Roman" w:hAnsi="Times New Roman" w:cs="Times New Roman"/>
          <w:bCs/>
          <w:sz w:val="28"/>
          <w:szCs w:val="28"/>
          <w:lang w:val="kk-KZ"/>
        </w:rPr>
        <w:t>Фотокатализатор</w:t>
      </w:r>
      <w:proofErr w:type="spellEnd"/>
      <w:r w:rsidR="003963EE" w:rsidRPr="003963EE">
        <w:rPr>
          <w:rFonts w:ascii="Times New Roman" w:eastAsia="Times New Roman" w:hAnsi="Times New Roman" w:cs="Times New Roman"/>
          <w:bCs/>
          <w:sz w:val="28"/>
          <w:szCs w:val="28"/>
          <w:lang w:val="kk-KZ"/>
        </w:rPr>
        <w:t>-жартылай өткізгіштердің зоналық құрылым параметрлері (</w:t>
      </w:r>
      <w:proofErr w:type="spellStart"/>
      <w:r w:rsidR="003963EE" w:rsidRPr="003963EE">
        <w:rPr>
          <w:rFonts w:ascii="Times New Roman" w:eastAsia="Times New Roman" w:hAnsi="Times New Roman" w:cs="Times New Roman"/>
          <w:bCs/>
          <w:sz w:val="28"/>
          <w:szCs w:val="28"/>
          <w:lang w:val="kk-KZ"/>
        </w:rPr>
        <w:t>Eg</w:t>
      </w:r>
      <w:proofErr w:type="spellEnd"/>
      <w:r w:rsidR="003963EE" w:rsidRPr="003963EE">
        <w:rPr>
          <w:rFonts w:ascii="Times New Roman" w:eastAsia="Times New Roman" w:hAnsi="Times New Roman" w:cs="Times New Roman"/>
          <w:bCs/>
          <w:sz w:val="28"/>
          <w:szCs w:val="28"/>
          <w:lang w:val="kk-KZ"/>
        </w:rPr>
        <w:t xml:space="preserve">, </w:t>
      </w:r>
      <w:r w:rsidR="007D21F9">
        <w:rPr>
          <w:rFonts w:ascii="Times New Roman" w:eastAsia="Times New Roman" w:hAnsi="Times New Roman" w:cs="Times New Roman"/>
          <w:bCs/>
          <w:sz w:val="28"/>
          <w:szCs w:val="28"/>
          <w:lang w:val="kk-KZ"/>
        </w:rPr>
        <w:t>ВА</w:t>
      </w:r>
      <w:r w:rsidR="003963EE" w:rsidRPr="003963EE">
        <w:rPr>
          <w:rFonts w:ascii="Times New Roman" w:eastAsia="Times New Roman" w:hAnsi="Times New Roman" w:cs="Times New Roman"/>
          <w:bCs/>
          <w:sz w:val="28"/>
          <w:szCs w:val="28"/>
          <w:lang w:val="kk-KZ"/>
        </w:rPr>
        <w:t xml:space="preserve">, </w:t>
      </w:r>
      <w:r w:rsidR="007D21F9">
        <w:rPr>
          <w:rFonts w:ascii="Times New Roman" w:eastAsia="Times New Roman" w:hAnsi="Times New Roman" w:cs="Times New Roman"/>
          <w:bCs/>
          <w:sz w:val="28"/>
          <w:szCs w:val="28"/>
          <w:lang w:val="kk-KZ"/>
        </w:rPr>
        <w:t>ӨА</w:t>
      </w:r>
      <w:r w:rsidR="003963EE" w:rsidRPr="003963EE">
        <w:rPr>
          <w:rFonts w:ascii="Times New Roman" w:eastAsia="Times New Roman" w:hAnsi="Times New Roman" w:cs="Times New Roman"/>
          <w:bCs/>
          <w:sz w:val="28"/>
          <w:szCs w:val="28"/>
          <w:lang w:val="kk-KZ"/>
        </w:rPr>
        <w:t>)</w:t>
      </w:r>
    </w:p>
    <w:tbl>
      <w:tblPr>
        <w:tblStyle w:val="ac"/>
        <w:tblW w:w="9420" w:type="dxa"/>
        <w:tblLook w:val="04A0" w:firstRow="1" w:lastRow="0" w:firstColumn="1" w:lastColumn="0" w:noHBand="0" w:noVBand="1"/>
      </w:tblPr>
      <w:tblGrid>
        <w:gridCol w:w="2452"/>
        <w:gridCol w:w="2322"/>
        <w:gridCol w:w="2323"/>
        <w:gridCol w:w="2323"/>
      </w:tblGrid>
      <w:tr w:rsidR="00F169B6" w:rsidRPr="00F169B6" w14:paraId="77E93895" w14:textId="77777777" w:rsidTr="001B609F">
        <w:trPr>
          <w:trHeight w:val="687"/>
        </w:trPr>
        <w:tc>
          <w:tcPr>
            <w:tcW w:w="2452" w:type="dxa"/>
            <w:vAlign w:val="center"/>
          </w:tcPr>
          <w:p w14:paraId="040EB9E6" w14:textId="773BE534" w:rsidR="00944527" w:rsidRPr="00F169B6" w:rsidRDefault="00944527" w:rsidP="00F169B6">
            <w:pPr>
              <w:tabs>
                <w:tab w:val="left" w:pos="851"/>
              </w:tabs>
              <w:spacing w:after="0"/>
              <w:jc w:val="center"/>
              <w:rPr>
                <w:rFonts w:ascii="Times New Roman" w:eastAsia="Times New Roman" w:hAnsi="Times New Roman" w:cs="Times New Roman"/>
                <w:b/>
                <w:sz w:val="28"/>
                <w:szCs w:val="28"/>
              </w:rPr>
            </w:pPr>
            <w:r w:rsidRPr="00F169B6">
              <w:rPr>
                <w:rFonts w:ascii="Times New Roman" w:eastAsia="Times New Roman" w:hAnsi="Times New Roman" w:cs="Times New Roman"/>
                <w:sz w:val="28"/>
                <w:szCs w:val="28"/>
              </w:rPr>
              <w:t>Жартылай</w:t>
            </w:r>
            <w:r w:rsidR="00F169B6"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өткізгіш</w:t>
            </w:r>
          </w:p>
        </w:tc>
        <w:tc>
          <w:tcPr>
            <w:tcW w:w="2322" w:type="dxa"/>
            <w:vAlign w:val="center"/>
          </w:tcPr>
          <w:p w14:paraId="43FE4CB3" w14:textId="3DF3ACE2" w:rsidR="00944527" w:rsidRPr="00F169B6" w:rsidRDefault="00944527" w:rsidP="00F169B6">
            <w:pPr>
              <w:tabs>
                <w:tab w:val="left" w:pos="851"/>
              </w:tabs>
              <w:spacing w:after="0"/>
              <w:jc w:val="center"/>
              <w:rPr>
                <w:rFonts w:ascii="Times New Roman" w:eastAsia="Times New Roman" w:hAnsi="Times New Roman" w:cs="Times New Roman"/>
                <w:b/>
                <w:sz w:val="28"/>
                <w:szCs w:val="28"/>
              </w:rPr>
            </w:pPr>
            <w:proofErr w:type="spellStart"/>
            <w:r w:rsidRPr="00F169B6">
              <w:rPr>
                <w:rFonts w:ascii="Times New Roman" w:eastAsia="Times New Roman" w:hAnsi="Times New Roman" w:cs="Times New Roman"/>
                <w:sz w:val="28"/>
                <w:szCs w:val="28"/>
              </w:rPr>
              <w:t>E</w:t>
            </w:r>
            <w:r w:rsidRPr="00F169B6">
              <w:rPr>
                <w:rFonts w:ascii="Times New Roman" w:eastAsia="Times New Roman" w:hAnsi="Times New Roman" w:cs="Times New Roman"/>
                <w:sz w:val="28"/>
                <w:szCs w:val="28"/>
                <w:vertAlign w:val="subscript"/>
              </w:rPr>
              <w:t>g</w:t>
            </w:r>
            <w:proofErr w:type="spellEnd"/>
            <w:r w:rsidRPr="00F169B6">
              <w:rPr>
                <w:rFonts w:ascii="Times New Roman" w:eastAsia="Times New Roman" w:hAnsi="Times New Roman" w:cs="Times New Roman"/>
                <w:sz w:val="28"/>
                <w:szCs w:val="28"/>
              </w:rPr>
              <w:t xml:space="preserve">, </w:t>
            </w:r>
            <w:proofErr w:type="spellStart"/>
            <w:r w:rsidRPr="00F169B6">
              <w:rPr>
                <w:rFonts w:ascii="Times New Roman" w:eastAsia="Times New Roman" w:hAnsi="Times New Roman" w:cs="Times New Roman"/>
                <w:sz w:val="28"/>
                <w:szCs w:val="28"/>
              </w:rPr>
              <w:t>эВ</w:t>
            </w:r>
            <w:proofErr w:type="spellEnd"/>
          </w:p>
        </w:tc>
        <w:tc>
          <w:tcPr>
            <w:tcW w:w="2323" w:type="dxa"/>
            <w:vAlign w:val="center"/>
          </w:tcPr>
          <w:p w14:paraId="0DD145F3" w14:textId="483C2421" w:rsidR="00944527" w:rsidRPr="00F169B6" w:rsidRDefault="00944527" w:rsidP="00F169B6">
            <w:pPr>
              <w:tabs>
                <w:tab w:val="left" w:pos="851"/>
              </w:tabs>
              <w:spacing w:after="0"/>
              <w:jc w:val="center"/>
              <w:rPr>
                <w:rFonts w:ascii="Times New Roman" w:eastAsia="Times New Roman" w:hAnsi="Times New Roman" w:cs="Times New Roman"/>
                <w:b/>
                <w:sz w:val="28"/>
                <w:szCs w:val="28"/>
              </w:rPr>
            </w:pPr>
            <w:r w:rsidRPr="00F169B6">
              <w:rPr>
                <w:rFonts w:ascii="Times New Roman" w:eastAsia="Times New Roman" w:hAnsi="Times New Roman" w:cs="Times New Roman"/>
                <w:sz w:val="28"/>
                <w:szCs w:val="28"/>
              </w:rPr>
              <w:t xml:space="preserve">ВА (В </w:t>
            </w:r>
            <w:proofErr w:type="spellStart"/>
            <w:r w:rsidRPr="00F169B6">
              <w:rPr>
                <w:rFonts w:ascii="Times New Roman" w:eastAsia="Times New Roman" w:hAnsi="Times New Roman" w:cs="Times New Roman"/>
                <w:i/>
                <w:sz w:val="28"/>
                <w:szCs w:val="28"/>
              </w:rPr>
              <w:t>vs</w:t>
            </w:r>
            <w:proofErr w:type="spellEnd"/>
            <w:r w:rsidRPr="00F169B6">
              <w:rPr>
                <w:rFonts w:ascii="Times New Roman" w:eastAsia="Times New Roman" w:hAnsi="Times New Roman" w:cs="Times New Roman"/>
                <w:sz w:val="28"/>
                <w:szCs w:val="28"/>
              </w:rPr>
              <w:t xml:space="preserve"> NHE)</w:t>
            </w:r>
          </w:p>
        </w:tc>
        <w:tc>
          <w:tcPr>
            <w:tcW w:w="2323" w:type="dxa"/>
            <w:vAlign w:val="center"/>
          </w:tcPr>
          <w:p w14:paraId="3075235E" w14:textId="4642F183" w:rsidR="00944527" w:rsidRPr="00F169B6" w:rsidRDefault="00944527" w:rsidP="00F169B6">
            <w:pPr>
              <w:tabs>
                <w:tab w:val="left" w:pos="851"/>
              </w:tabs>
              <w:spacing w:after="0"/>
              <w:jc w:val="center"/>
              <w:rPr>
                <w:rFonts w:ascii="Times New Roman" w:eastAsia="Times New Roman" w:hAnsi="Times New Roman" w:cs="Times New Roman"/>
                <w:b/>
                <w:sz w:val="28"/>
                <w:szCs w:val="28"/>
              </w:rPr>
            </w:pPr>
            <w:r w:rsidRPr="00F169B6">
              <w:rPr>
                <w:rFonts w:ascii="Times New Roman" w:eastAsia="Times New Roman" w:hAnsi="Times New Roman" w:cs="Times New Roman"/>
                <w:sz w:val="28"/>
                <w:szCs w:val="28"/>
              </w:rPr>
              <w:t xml:space="preserve">ӨА (В </w:t>
            </w:r>
            <w:proofErr w:type="spellStart"/>
            <w:r w:rsidRPr="00F169B6">
              <w:rPr>
                <w:rFonts w:ascii="Times New Roman" w:eastAsia="Times New Roman" w:hAnsi="Times New Roman" w:cs="Times New Roman"/>
                <w:i/>
                <w:sz w:val="28"/>
                <w:szCs w:val="28"/>
              </w:rPr>
              <w:t>vs</w:t>
            </w:r>
            <w:proofErr w:type="spellEnd"/>
            <w:r w:rsidRPr="00F169B6">
              <w:rPr>
                <w:rFonts w:ascii="Times New Roman" w:eastAsia="Times New Roman" w:hAnsi="Times New Roman" w:cs="Times New Roman"/>
                <w:sz w:val="28"/>
                <w:szCs w:val="28"/>
              </w:rPr>
              <w:t xml:space="preserve"> NHE)</w:t>
            </w:r>
          </w:p>
        </w:tc>
      </w:tr>
      <w:tr w:rsidR="00F169B6" w:rsidRPr="00F169B6" w14:paraId="4A48B863" w14:textId="77777777" w:rsidTr="001B609F">
        <w:trPr>
          <w:trHeight w:val="507"/>
        </w:trPr>
        <w:tc>
          <w:tcPr>
            <w:tcW w:w="2452" w:type="dxa"/>
            <w:vAlign w:val="center"/>
          </w:tcPr>
          <w:p w14:paraId="128AE008" w14:textId="1137FB2B" w:rsidR="00944527" w:rsidRPr="00F169B6" w:rsidRDefault="00944527" w:rsidP="00F169B6">
            <w:pPr>
              <w:tabs>
                <w:tab w:val="left" w:pos="851"/>
              </w:tabs>
              <w:spacing w:after="0"/>
              <w:jc w:val="center"/>
              <w:rPr>
                <w:rFonts w:ascii="Times New Roman" w:eastAsia="Times New Roman" w:hAnsi="Times New Roman" w:cs="Times New Roman"/>
                <w:b/>
                <w:sz w:val="28"/>
                <w:szCs w:val="28"/>
              </w:rPr>
            </w:pPr>
            <w:proofErr w:type="spellStart"/>
            <w:r w:rsidRPr="00F169B6">
              <w:rPr>
                <w:rFonts w:ascii="Times New Roman" w:eastAsia="Times New Roman" w:hAnsi="Times New Roman" w:cs="Times New Roman"/>
                <w:sz w:val="28"/>
                <w:szCs w:val="28"/>
              </w:rPr>
              <w:t>ZnO</w:t>
            </w:r>
            <w:proofErr w:type="spellEnd"/>
          </w:p>
        </w:tc>
        <w:tc>
          <w:tcPr>
            <w:tcW w:w="2322" w:type="dxa"/>
            <w:vAlign w:val="center"/>
          </w:tcPr>
          <w:p w14:paraId="74C14E8C" w14:textId="7F7A1D6F" w:rsidR="00944527" w:rsidRPr="00F169B6" w:rsidRDefault="00944527" w:rsidP="00F169B6">
            <w:pPr>
              <w:tabs>
                <w:tab w:val="left" w:pos="851"/>
              </w:tabs>
              <w:spacing w:after="0"/>
              <w:jc w:val="center"/>
              <w:rPr>
                <w:rFonts w:ascii="Times New Roman" w:eastAsia="Times New Roman" w:hAnsi="Times New Roman" w:cs="Times New Roman"/>
                <w:b/>
                <w:sz w:val="28"/>
                <w:szCs w:val="28"/>
                <w:lang w:val="ru-RU"/>
              </w:rPr>
            </w:pPr>
            <w:r w:rsidRPr="00F169B6">
              <w:rPr>
                <w:rFonts w:ascii="Times New Roman" w:eastAsia="Times New Roman" w:hAnsi="Times New Roman" w:cs="Times New Roman"/>
                <w:sz w:val="28"/>
                <w:szCs w:val="28"/>
              </w:rPr>
              <w:t>3</w:t>
            </w:r>
            <w:r w:rsidR="00030A49" w:rsidRPr="00F169B6">
              <w:rPr>
                <w:rFonts w:ascii="Times New Roman" w:eastAsia="Times New Roman" w:hAnsi="Times New Roman" w:cs="Times New Roman"/>
                <w:sz w:val="28"/>
                <w:szCs w:val="28"/>
                <w:lang w:val="kk-KZ"/>
              </w:rPr>
              <w:t>,</w:t>
            </w:r>
            <w:r w:rsidR="007C6948" w:rsidRPr="00F169B6">
              <w:rPr>
                <w:rFonts w:ascii="Times New Roman" w:eastAsia="Times New Roman" w:hAnsi="Times New Roman" w:cs="Times New Roman"/>
                <w:sz w:val="28"/>
                <w:szCs w:val="28"/>
                <w:lang w:val="kk-KZ"/>
              </w:rPr>
              <w:t>3</w:t>
            </w:r>
            <w:r w:rsidR="003403D5" w:rsidRPr="00F169B6">
              <w:rPr>
                <w:rFonts w:ascii="Times New Roman" w:eastAsia="Times New Roman" w:hAnsi="Times New Roman" w:cs="Times New Roman"/>
                <w:sz w:val="28"/>
                <w:szCs w:val="28"/>
                <w:lang w:val="kk-KZ"/>
              </w:rPr>
              <w:t xml:space="preserve"> </w:t>
            </w:r>
            <w:r w:rsidR="003403D5" w:rsidRPr="00F169B6">
              <w:rPr>
                <w:rFonts w:ascii="Times New Roman" w:eastAsia="Times New Roman" w:hAnsi="Times New Roman" w:cs="Times New Roman"/>
                <w:bCs/>
                <w:sz w:val="28"/>
                <w:szCs w:val="28"/>
                <w:lang w:val="kk-KZ"/>
              </w:rPr>
              <w:t>(</w:t>
            </w:r>
            <w:r w:rsidR="003403D5" w:rsidRPr="00F169B6">
              <w:rPr>
                <w:rFonts w:ascii="Times New Roman" w:eastAsia="Times New Roman" w:hAnsi="Times New Roman" w:cs="Times New Roman"/>
                <w:sz w:val="28"/>
                <w:szCs w:val="28"/>
              </w:rPr>
              <w:t xml:space="preserve">λ &lt; </w:t>
            </w:r>
            <w:r w:rsidR="003403D5" w:rsidRPr="00F169B6">
              <w:rPr>
                <w:rFonts w:ascii="Times New Roman" w:eastAsia="Times New Roman" w:hAnsi="Times New Roman" w:cs="Times New Roman"/>
                <w:bCs/>
                <w:sz w:val="28"/>
                <w:szCs w:val="28"/>
                <w:lang w:val="kk-KZ"/>
              </w:rPr>
              <w:t xml:space="preserve">375 </w:t>
            </w:r>
            <w:proofErr w:type="spellStart"/>
            <w:r w:rsidR="003403D5" w:rsidRPr="00F169B6">
              <w:rPr>
                <w:rFonts w:ascii="Times New Roman" w:eastAsia="Times New Roman" w:hAnsi="Times New Roman" w:cs="Times New Roman"/>
                <w:bCs/>
                <w:sz w:val="28"/>
                <w:szCs w:val="28"/>
                <w:lang w:val="kk-KZ"/>
              </w:rPr>
              <w:t>нм</w:t>
            </w:r>
            <w:proofErr w:type="spellEnd"/>
            <w:r w:rsidR="003403D5" w:rsidRPr="00F169B6">
              <w:rPr>
                <w:rFonts w:ascii="Times New Roman" w:eastAsia="Times New Roman" w:hAnsi="Times New Roman" w:cs="Times New Roman"/>
                <w:bCs/>
                <w:sz w:val="28"/>
                <w:szCs w:val="28"/>
                <w:lang w:val="kk-KZ"/>
              </w:rPr>
              <w:t>)</w:t>
            </w:r>
          </w:p>
        </w:tc>
        <w:tc>
          <w:tcPr>
            <w:tcW w:w="2323" w:type="dxa"/>
            <w:vAlign w:val="center"/>
          </w:tcPr>
          <w:p w14:paraId="36EF412E" w14:textId="72779B3C" w:rsidR="00944527" w:rsidRPr="00F169B6" w:rsidRDefault="007C6948" w:rsidP="00F169B6">
            <w:pPr>
              <w:tabs>
                <w:tab w:val="left" w:pos="851"/>
              </w:tabs>
              <w:spacing w:after="0"/>
              <w:jc w:val="center"/>
              <w:rPr>
                <w:rFonts w:ascii="Times New Roman" w:eastAsia="Times New Roman" w:hAnsi="Times New Roman" w:cs="Times New Roman"/>
                <w:sz w:val="28"/>
                <w:szCs w:val="28"/>
                <w:lang w:val="ru-RU"/>
              </w:rPr>
            </w:pPr>
            <w:r w:rsidRPr="00F169B6">
              <w:rPr>
                <w:rFonts w:ascii="Times New Roman" w:eastAsia="Times New Roman" w:hAnsi="Times New Roman" w:cs="Times New Roman"/>
                <w:sz w:val="28"/>
                <w:szCs w:val="28"/>
                <w:lang w:val="ru-RU"/>
              </w:rPr>
              <w:t>+2,9</w:t>
            </w:r>
          </w:p>
        </w:tc>
        <w:tc>
          <w:tcPr>
            <w:tcW w:w="2323" w:type="dxa"/>
            <w:vAlign w:val="center"/>
          </w:tcPr>
          <w:p w14:paraId="13A43FFB" w14:textId="39E629B9" w:rsidR="00944527" w:rsidRPr="00F169B6" w:rsidRDefault="007D21F9" w:rsidP="00F169B6">
            <w:pPr>
              <w:tabs>
                <w:tab w:val="left" w:pos="851"/>
              </w:tabs>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C6948" w:rsidRPr="00F169B6">
              <w:rPr>
                <w:rFonts w:ascii="Times New Roman" w:eastAsia="Times New Roman" w:hAnsi="Times New Roman" w:cs="Times New Roman"/>
                <w:sz w:val="28"/>
                <w:szCs w:val="28"/>
                <w:lang w:val="ru-RU"/>
              </w:rPr>
              <w:t>0,4</w:t>
            </w:r>
          </w:p>
        </w:tc>
      </w:tr>
      <w:tr w:rsidR="00F169B6" w:rsidRPr="00F169B6" w14:paraId="2267284F" w14:textId="77777777" w:rsidTr="001B609F">
        <w:tc>
          <w:tcPr>
            <w:tcW w:w="2452" w:type="dxa"/>
            <w:vAlign w:val="center"/>
          </w:tcPr>
          <w:p w14:paraId="23724FD2" w14:textId="584C3CC4" w:rsidR="00944527" w:rsidRPr="00F169B6" w:rsidRDefault="00944527" w:rsidP="00F169B6">
            <w:pPr>
              <w:tabs>
                <w:tab w:val="left" w:pos="851"/>
              </w:tabs>
              <w:spacing w:after="0"/>
              <w:jc w:val="center"/>
              <w:rPr>
                <w:rFonts w:ascii="Times New Roman" w:eastAsia="Times New Roman" w:hAnsi="Times New Roman" w:cs="Times New Roman"/>
                <w:b/>
                <w:sz w:val="28"/>
                <w:szCs w:val="28"/>
                <w:lang w:val="en-US"/>
              </w:rPr>
            </w:pPr>
            <w:r w:rsidRPr="00F169B6">
              <w:rPr>
                <w:rFonts w:ascii="Times New Roman" w:eastAsia="Times New Roman" w:hAnsi="Times New Roman" w:cs="Times New Roman"/>
                <w:sz w:val="28"/>
                <w:szCs w:val="28"/>
              </w:rPr>
              <w:t>g-C</w:t>
            </w:r>
            <w:r w:rsidRPr="00F169B6">
              <w:rPr>
                <w:rFonts w:ascii="Times New Roman" w:eastAsia="Times New Roman" w:hAnsi="Times New Roman" w:cs="Times New Roman"/>
                <w:sz w:val="28"/>
                <w:szCs w:val="28"/>
                <w:vertAlign w:val="subscript"/>
              </w:rPr>
              <w:t>3</w:t>
            </w:r>
            <w:r w:rsidRPr="00F169B6">
              <w:rPr>
                <w:rFonts w:ascii="Times New Roman" w:eastAsia="Times New Roman" w:hAnsi="Times New Roman" w:cs="Times New Roman"/>
                <w:sz w:val="28"/>
                <w:szCs w:val="28"/>
              </w:rPr>
              <w:t>N</w:t>
            </w:r>
            <w:r w:rsidRPr="00F169B6">
              <w:rPr>
                <w:rFonts w:ascii="Times New Roman" w:eastAsia="Times New Roman" w:hAnsi="Times New Roman" w:cs="Times New Roman"/>
                <w:sz w:val="28"/>
                <w:szCs w:val="28"/>
                <w:vertAlign w:val="subscript"/>
              </w:rPr>
              <w:t>4</w:t>
            </w:r>
          </w:p>
        </w:tc>
        <w:tc>
          <w:tcPr>
            <w:tcW w:w="2322" w:type="dxa"/>
            <w:vAlign w:val="center"/>
          </w:tcPr>
          <w:p w14:paraId="736CE2BC" w14:textId="6FBBA625" w:rsidR="00944527" w:rsidRPr="00F169B6" w:rsidRDefault="00944527" w:rsidP="00F169B6">
            <w:pPr>
              <w:tabs>
                <w:tab w:val="left" w:pos="851"/>
              </w:tabs>
              <w:spacing w:after="0"/>
              <w:jc w:val="center"/>
              <w:rPr>
                <w:rFonts w:ascii="Times New Roman" w:eastAsia="Times New Roman" w:hAnsi="Times New Roman" w:cs="Times New Roman"/>
                <w:b/>
                <w:sz w:val="28"/>
                <w:szCs w:val="28"/>
                <w:lang w:val="kk-KZ"/>
              </w:rPr>
            </w:pPr>
            <w:r w:rsidRPr="00F169B6">
              <w:rPr>
                <w:rFonts w:ascii="Times New Roman" w:eastAsia="Times New Roman" w:hAnsi="Times New Roman" w:cs="Times New Roman"/>
                <w:sz w:val="28"/>
                <w:szCs w:val="28"/>
              </w:rPr>
              <w:t>2,7</w:t>
            </w:r>
            <w:r w:rsidR="007D21F9">
              <w:rPr>
                <w:rFonts w:ascii="Times New Roman" w:eastAsia="Times New Roman" w:hAnsi="Times New Roman" w:cs="Times New Roman"/>
                <w:sz w:val="28"/>
                <w:szCs w:val="28"/>
                <w:lang w:val="kk-KZ"/>
              </w:rPr>
              <w:t>–</w:t>
            </w:r>
            <w:r w:rsidR="007D665F" w:rsidRPr="00F169B6">
              <w:rPr>
                <w:rFonts w:ascii="Times New Roman" w:eastAsia="Times New Roman" w:hAnsi="Times New Roman" w:cs="Times New Roman"/>
                <w:sz w:val="28"/>
                <w:szCs w:val="28"/>
                <w:lang w:val="en-US"/>
              </w:rPr>
              <w:t>2,8</w:t>
            </w:r>
            <w:r w:rsidR="003403D5" w:rsidRPr="00F169B6">
              <w:rPr>
                <w:rFonts w:ascii="Times New Roman" w:eastAsia="Times New Roman" w:hAnsi="Times New Roman" w:cs="Times New Roman"/>
                <w:sz w:val="28"/>
                <w:szCs w:val="28"/>
                <w:lang w:val="kk-KZ"/>
              </w:rPr>
              <w:t xml:space="preserve"> </w:t>
            </w:r>
            <w:r w:rsidR="003403D5" w:rsidRPr="00F169B6">
              <w:rPr>
                <w:rFonts w:ascii="Times New Roman" w:eastAsia="Times New Roman" w:hAnsi="Times New Roman" w:cs="Times New Roman"/>
                <w:bCs/>
                <w:sz w:val="28"/>
                <w:szCs w:val="28"/>
                <w:lang w:val="kk-KZ"/>
              </w:rPr>
              <w:t>(</w:t>
            </w:r>
            <w:r w:rsidR="003403D5" w:rsidRPr="00F169B6">
              <w:rPr>
                <w:rFonts w:ascii="Times New Roman" w:eastAsia="Times New Roman" w:hAnsi="Times New Roman" w:cs="Times New Roman"/>
                <w:sz w:val="28"/>
                <w:szCs w:val="28"/>
              </w:rPr>
              <w:t xml:space="preserve">λ &lt; </w:t>
            </w:r>
            <w:r w:rsidR="003403D5" w:rsidRPr="00F169B6">
              <w:rPr>
                <w:rFonts w:ascii="Times New Roman" w:eastAsia="Times New Roman" w:hAnsi="Times New Roman" w:cs="Times New Roman"/>
                <w:sz w:val="28"/>
                <w:szCs w:val="28"/>
                <w:lang w:val="kk-KZ"/>
              </w:rPr>
              <w:t>440</w:t>
            </w:r>
            <w:r w:rsidR="007D21F9">
              <w:rPr>
                <w:rFonts w:ascii="Times New Roman" w:eastAsia="Times New Roman" w:hAnsi="Times New Roman" w:cs="Times New Roman"/>
                <w:sz w:val="28"/>
                <w:szCs w:val="28"/>
                <w:lang w:val="kk-KZ"/>
              </w:rPr>
              <w:t>–</w:t>
            </w:r>
            <w:r w:rsidR="003403D5" w:rsidRPr="00F169B6">
              <w:rPr>
                <w:rFonts w:ascii="Times New Roman" w:eastAsia="Times New Roman" w:hAnsi="Times New Roman" w:cs="Times New Roman"/>
                <w:sz w:val="28"/>
                <w:szCs w:val="28"/>
                <w:lang w:val="kk-KZ"/>
              </w:rPr>
              <w:t>460</w:t>
            </w:r>
            <w:r w:rsidR="003403D5" w:rsidRPr="00F169B6">
              <w:rPr>
                <w:rFonts w:ascii="Times New Roman" w:eastAsia="Times New Roman" w:hAnsi="Times New Roman" w:cs="Times New Roman"/>
                <w:bCs/>
                <w:sz w:val="28"/>
                <w:szCs w:val="28"/>
                <w:lang w:val="kk-KZ"/>
              </w:rPr>
              <w:t xml:space="preserve"> </w:t>
            </w:r>
            <w:proofErr w:type="spellStart"/>
            <w:r w:rsidR="003403D5" w:rsidRPr="00F169B6">
              <w:rPr>
                <w:rFonts w:ascii="Times New Roman" w:eastAsia="Times New Roman" w:hAnsi="Times New Roman" w:cs="Times New Roman"/>
                <w:bCs/>
                <w:sz w:val="28"/>
                <w:szCs w:val="28"/>
                <w:lang w:val="kk-KZ"/>
              </w:rPr>
              <w:t>нм</w:t>
            </w:r>
            <w:proofErr w:type="spellEnd"/>
            <w:r w:rsidR="003403D5" w:rsidRPr="00F169B6">
              <w:rPr>
                <w:rFonts w:ascii="Times New Roman" w:eastAsia="Times New Roman" w:hAnsi="Times New Roman" w:cs="Times New Roman"/>
                <w:bCs/>
                <w:sz w:val="28"/>
                <w:szCs w:val="28"/>
                <w:lang w:val="kk-KZ"/>
              </w:rPr>
              <w:t>)</w:t>
            </w:r>
          </w:p>
        </w:tc>
        <w:tc>
          <w:tcPr>
            <w:tcW w:w="2323" w:type="dxa"/>
            <w:vAlign w:val="center"/>
          </w:tcPr>
          <w:p w14:paraId="33433006" w14:textId="04927CDD" w:rsidR="00944527" w:rsidRPr="00F169B6" w:rsidRDefault="009F3260" w:rsidP="00F169B6">
            <w:pPr>
              <w:tabs>
                <w:tab w:val="left" w:pos="851"/>
              </w:tabs>
              <w:spacing w:after="0"/>
              <w:jc w:val="center"/>
              <w:rPr>
                <w:rFonts w:ascii="Times New Roman" w:eastAsia="Times New Roman" w:hAnsi="Times New Roman" w:cs="Times New Roman"/>
                <w:b/>
                <w:sz w:val="28"/>
                <w:szCs w:val="28"/>
                <w:lang w:val="kk-KZ"/>
              </w:rPr>
            </w:pPr>
            <w:r w:rsidRPr="00F169B6">
              <w:rPr>
                <w:rFonts w:ascii="Times New Roman" w:eastAsia="Times New Roman" w:hAnsi="Times New Roman" w:cs="Times New Roman"/>
                <w:sz w:val="28"/>
                <w:szCs w:val="28"/>
                <w:lang w:val="kk-KZ"/>
              </w:rPr>
              <w:t>+1,4</w:t>
            </w:r>
          </w:p>
        </w:tc>
        <w:tc>
          <w:tcPr>
            <w:tcW w:w="2323" w:type="dxa"/>
            <w:vAlign w:val="center"/>
          </w:tcPr>
          <w:p w14:paraId="3396150C" w14:textId="6BBC48FC" w:rsidR="00944527" w:rsidRPr="00F169B6" w:rsidRDefault="007D21F9" w:rsidP="00F169B6">
            <w:pPr>
              <w:tabs>
                <w:tab w:val="left" w:pos="851"/>
              </w:tabs>
              <w:spacing w:after="0"/>
              <w:jc w:val="center"/>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lang w:val="kk-KZ"/>
              </w:rPr>
              <w:t>–</w:t>
            </w:r>
            <w:r w:rsidR="009F3260" w:rsidRPr="00F169B6">
              <w:rPr>
                <w:rFonts w:ascii="Times New Roman" w:eastAsia="Times New Roman" w:hAnsi="Times New Roman" w:cs="Times New Roman"/>
                <w:sz w:val="28"/>
                <w:szCs w:val="28"/>
                <w:lang w:val="kk-KZ"/>
              </w:rPr>
              <w:t>1,3</w:t>
            </w:r>
          </w:p>
        </w:tc>
      </w:tr>
      <w:tr w:rsidR="00F169B6" w:rsidRPr="00F169B6" w14:paraId="0E2889F8" w14:textId="77777777" w:rsidTr="001B609F">
        <w:tc>
          <w:tcPr>
            <w:tcW w:w="2452" w:type="dxa"/>
            <w:vAlign w:val="center"/>
          </w:tcPr>
          <w:p w14:paraId="11EA092A" w14:textId="7167FF63" w:rsidR="00944527" w:rsidRPr="00F169B6" w:rsidRDefault="00944527" w:rsidP="00F169B6">
            <w:pPr>
              <w:tabs>
                <w:tab w:val="left" w:pos="851"/>
              </w:tabs>
              <w:spacing w:after="0"/>
              <w:jc w:val="center"/>
              <w:rPr>
                <w:rFonts w:ascii="Times New Roman" w:eastAsia="Times New Roman" w:hAnsi="Times New Roman" w:cs="Times New Roman"/>
                <w:b/>
                <w:sz w:val="28"/>
                <w:szCs w:val="28"/>
              </w:rPr>
            </w:pPr>
            <w:r w:rsidRPr="00F169B6">
              <w:rPr>
                <w:rFonts w:ascii="Times New Roman" w:eastAsia="Times New Roman" w:hAnsi="Times New Roman" w:cs="Times New Roman"/>
                <w:sz w:val="28"/>
                <w:szCs w:val="28"/>
              </w:rPr>
              <w:t>WO</w:t>
            </w:r>
            <w:r w:rsidRPr="00F169B6">
              <w:rPr>
                <w:rFonts w:ascii="Times New Roman" w:eastAsia="Times New Roman" w:hAnsi="Times New Roman" w:cs="Times New Roman"/>
                <w:sz w:val="28"/>
                <w:szCs w:val="28"/>
                <w:vertAlign w:val="subscript"/>
              </w:rPr>
              <w:t>3</w:t>
            </w:r>
          </w:p>
        </w:tc>
        <w:tc>
          <w:tcPr>
            <w:tcW w:w="2322" w:type="dxa"/>
            <w:vAlign w:val="center"/>
          </w:tcPr>
          <w:p w14:paraId="5A6E4AB3" w14:textId="525EB9C2" w:rsidR="00944527" w:rsidRPr="00F169B6" w:rsidRDefault="00944527" w:rsidP="00F169B6">
            <w:pPr>
              <w:tabs>
                <w:tab w:val="left" w:pos="851"/>
              </w:tabs>
              <w:spacing w:after="0"/>
              <w:jc w:val="center"/>
              <w:rPr>
                <w:rFonts w:ascii="Times New Roman" w:eastAsia="Times New Roman" w:hAnsi="Times New Roman" w:cs="Times New Roman"/>
                <w:b/>
                <w:sz w:val="28"/>
                <w:szCs w:val="28"/>
                <w:lang w:val="kk-KZ"/>
              </w:rPr>
            </w:pPr>
            <w:r w:rsidRPr="00F169B6">
              <w:rPr>
                <w:rFonts w:ascii="Times New Roman" w:eastAsia="Times New Roman" w:hAnsi="Times New Roman" w:cs="Times New Roman"/>
                <w:sz w:val="28"/>
                <w:szCs w:val="28"/>
              </w:rPr>
              <w:t>2,4</w:t>
            </w:r>
            <w:r w:rsidR="007D21F9">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rPr>
              <w:t>2,8</w:t>
            </w:r>
            <w:r w:rsidR="003403D5" w:rsidRPr="00F169B6">
              <w:rPr>
                <w:rFonts w:ascii="Times New Roman" w:eastAsia="Times New Roman" w:hAnsi="Times New Roman" w:cs="Times New Roman"/>
                <w:sz w:val="28"/>
                <w:szCs w:val="28"/>
                <w:lang w:val="kk-KZ"/>
              </w:rPr>
              <w:t xml:space="preserve"> </w:t>
            </w:r>
            <w:r w:rsidR="003403D5" w:rsidRPr="00F169B6">
              <w:rPr>
                <w:rFonts w:ascii="Times New Roman" w:eastAsia="Times New Roman" w:hAnsi="Times New Roman" w:cs="Times New Roman"/>
                <w:bCs/>
                <w:sz w:val="28"/>
                <w:szCs w:val="28"/>
                <w:lang w:val="kk-KZ"/>
              </w:rPr>
              <w:t>(</w:t>
            </w:r>
            <w:r w:rsidR="003403D5" w:rsidRPr="00F169B6">
              <w:rPr>
                <w:rFonts w:ascii="Times New Roman" w:eastAsia="Times New Roman" w:hAnsi="Times New Roman" w:cs="Times New Roman"/>
                <w:sz w:val="28"/>
                <w:szCs w:val="28"/>
              </w:rPr>
              <w:t xml:space="preserve">λ &lt; </w:t>
            </w:r>
            <w:r w:rsidR="003403D5" w:rsidRPr="00F169B6">
              <w:rPr>
                <w:rFonts w:ascii="Times New Roman" w:eastAsia="Times New Roman" w:hAnsi="Times New Roman" w:cs="Times New Roman"/>
                <w:sz w:val="28"/>
                <w:szCs w:val="28"/>
                <w:lang w:val="kk-KZ"/>
              </w:rPr>
              <w:t>4</w:t>
            </w:r>
            <w:r w:rsidR="003403D5" w:rsidRPr="00F169B6">
              <w:rPr>
                <w:rFonts w:ascii="Times New Roman" w:eastAsia="Times New Roman" w:hAnsi="Times New Roman" w:cs="Times New Roman"/>
                <w:bCs/>
                <w:sz w:val="28"/>
                <w:szCs w:val="28"/>
                <w:lang w:val="kk-KZ"/>
              </w:rPr>
              <w:t>42</w:t>
            </w:r>
            <w:r w:rsidR="007D21F9">
              <w:rPr>
                <w:rFonts w:ascii="Times New Roman" w:eastAsia="Times New Roman" w:hAnsi="Times New Roman" w:cs="Times New Roman"/>
                <w:sz w:val="28"/>
                <w:szCs w:val="28"/>
                <w:lang w:val="kk-KZ"/>
              </w:rPr>
              <w:t>–</w:t>
            </w:r>
            <w:r w:rsidR="003403D5" w:rsidRPr="00F169B6">
              <w:rPr>
                <w:rFonts w:ascii="Times New Roman" w:eastAsia="Times New Roman" w:hAnsi="Times New Roman" w:cs="Times New Roman"/>
                <w:bCs/>
                <w:sz w:val="28"/>
                <w:szCs w:val="28"/>
                <w:lang w:val="kk-KZ"/>
              </w:rPr>
              <w:t xml:space="preserve">516 </w:t>
            </w:r>
            <w:proofErr w:type="spellStart"/>
            <w:r w:rsidR="003403D5" w:rsidRPr="00F169B6">
              <w:rPr>
                <w:rFonts w:ascii="Times New Roman" w:eastAsia="Times New Roman" w:hAnsi="Times New Roman" w:cs="Times New Roman"/>
                <w:bCs/>
                <w:sz w:val="28"/>
                <w:szCs w:val="28"/>
                <w:lang w:val="kk-KZ"/>
              </w:rPr>
              <w:t>нм</w:t>
            </w:r>
            <w:proofErr w:type="spellEnd"/>
            <w:r w:rsidR="003403D5" w:rsidRPr="00F169B6">
              <w:rPr>
                <w:rFonts w:ascii="Times New Roman" w:eastAsia="Times New Roman" w:hAnsi="Times New Roman" w:cs="Times New Roman"/>
                <w:bCs/>
                <w:sz w:val="28"/>
                <w:szCs w:val="28"/>
                <w:lang w:val="kk-KZ"/>
              </w:rPr>
              <w:t>)</w:t>
            </w:r>
          </w:p>
        </w:tc>
        <w:tc>
          <w:tcPr>
            <w:tcW w:w="2323" w:type="dxa"/>
            <w:vAlign w:val="center"/>
          </w:tcPr>
          <w:p w14:paraId="5434A8F1" w14:textId="7A7AA898" w:rsidR="00944527" w:rsidRPr="00F169B6" w:rsidRDefault="00944527" w:rsidP="00F169B6">
            <w:pPr>
              <w:tabs>
                <w:tab w:val="left" w:pos="851"/>
              </w:tabs>
              <w:spacing w:after="0"/>
              <w:jc w:val="center"/>
              <w:rPr>
                <w:rFonts w:ascii="Times New Roman" w:eastAsia="Times New Roman" w:hAnsi="Times New Roman" w:cs="Times New Roman"/>
                <w:b/>
                <w:sz w:val="28"/>
                <w:szCs w:val="28"/>
                <w:lang w:val="en-US"/>
              </w:rPr>
            </w:pPr>
            <w:r w:rsidRPr="00F169B6">
              <w:rPr>
                <w:rFonts w:ascii="Times New Roman" w:eastAsia="Times New Roman" w:hAnsi="Times New Roman" w:cs="Times New Roman"/>
                <w:sz w:val="28"/>
                <w:szCs w:val="28"/>
              </w:rPr>
              <w:t>+</w:t>
            </w:r>
            <w:r w:rsidR="005078C3" w:rsidRPr="00F169B6">
              <w:rPr>
                <w:rFonts w:ascii="Times New Roman" w:eastAsia="Times New Roman" w:hAnsi="Times New Roman" w:cs="Times New Roman"/>
                <w:sz w:val="28"/>
                <w:szCs w:val="28"/>
                <w:lang w:val="en-US"/>
              </w:rPr>
              <w:t>3</w:t>
            </w:r>
            <w:r w:rsidR="005078C3" w:rsidRPr="00F169B6">
              <w:rPr>
                <w:rFonts w:ascii="Times New Roman" w:eastAsia="Times New Roman" w:hAnsi="Times New Roman" w:cs="Times New Roman"/>
                <w:sz w:val="28"/>
                <w:szCs w:val="28"/>
                <w:lang w:val="ru-RU"/>
              </w:rPr>
              <w:t>,</w:t>
            </w:r>
            <w:r w:rsidR="005078C3" w:rsidRPr="00F169B6">
              <w:rPr>
                <w:rFonts w:ascii="Times New Roman" w:eastAsia="Times New Roman" w:hAnsi="Times New Roman" w:cs="Times New Roman"/>
                <w:sz w:val="28"/>
                <w:szCs w:val="28"/>
                <w:lang w:val="en-US"/>
              </w:rPr>
              <w:t>1</w:t>
            </w:r>
          </w:p>
        </w:tc>
        <w:tc>
          <w:tcPr>
            <w:tcW w:w="2323" w:type="dxa"/>
            <w:vAlign w:val="center"/>
          </w:tcPr>
          <w:p w14:paraId="0341FF52" w14:textId="407AEEBC" w:rsidR="00944527" w:rsidRPr="00F169B6" w:rsidRDefault="00944527" w:rsidP="00F169B6">
            <w:pPr>
              <w:tabs>
                <w:tab w:val="left" w:pos="851"/>
              </w:tabs>
              <w:spacing w:after="0"/>
              <w:jc w:val="center"/>
              <w:rPr>
                <w:rFonts w:ascii="Times New Roman" w:eastAsia="Times New Roman" w:hAnsi="Times New Roman" w:cs="Times New Roman"/>
                <w:b/>
                <w:sz w:val="28"/>
                <w:szCs w:val="28"/>
                <w:lang w:val="kk-KZ"/>
              </w:rPr>
            </w:pPr>
            <w:r w:rsidRPr="00F169B6">
              <w:rPr>
                <w:rFonts w:ascii="Times New Roman" w:eastAsia="Times New Roman" w:hAnsi="Times New Roman" w:cs="Times New Roman"/>
                <w:sz w:val="28"/>
                <w:szCs w:val="28"/>
              </w:rPr>
              <w:t>+</w:t>
            </w:r>
            <w:r w:rsidR="005078C3" w:rsidRPr="00F169B6">
              <w:rPr>
                <w:rFonts w:ascii="Times New Roman" w:eastAsia="Times New Roman" w:hAnsi="Times New Roman" w:cs="Times New Roman"/>
                <w:sz w:val="28"/>
                <w:szCs w:val="28"/>
                <w:lang w:val="kk-KZ"/>
              </w:rPr>
              <w:t>0,4</w:t>
            </w:r>
          </w:p>
        </w:tc>
      </w:tr>
      <w:tr w:rsidR="00F169B6" w:rsidRPr="00F169B6" w14:paraId="624058C2" w14:textId="77777777" w:rsidTr="001B609F">
        <w:trPr>
          <w:trHeight w:val="573"/>
        </w:trPr>
        <w:tc>
          <w:tcPr>
            <w:tcW w:w="2452" w:type="dxa"/>
            <w:vAlign w:val="center"/>
          </w:tcPr>
          <w:p w14:paraId="7C9ECCC4" w14:textId="0AD23005" w:rsidR="005078C3" w:rsidRPr="00F169B6" w:rsidRDefault="005078C3" w:rsidP="00F169B6">
            <w:pPr>
              <w:tabs>
                <w:tab w:val="left" w:pos="851"/>
              </w:tabs>
              <w:spacing w:after="0"/>
              <w:jc w:val="center"/>
              <w:rPr>
                <w:rFonts w:ascii="Times New Roman" w:eastAsia="Times New Roman" w:hAnsi="Times New Roman" w:cs="Times New Roman"/>
                <w:sz w:val="28"/>
                <w:szCs w:val="28"/>
                <w:lang w:val="en-US"/>
              </w:rPr>
            </w:pPr>
            <w:proofErr w:type="spellStart"/>
            <w:r w:rsidRPr="00F169B6">
              <w:rPr>
                <w:rFonts w:ascii="Times New Roman" w:eastAsia="Times New Roman" w:hAnsi="Times New Roman" w:cs="Times New Roman"/>
                <w:sz w:val="28"/>
                <w:szCs w:val="28"/>
                <w:lang w:val="en-US"/>
              </w:rPr>
              <w:t>CdS</w:t>
            </w:r>
            <w:proofErr w:type="spellEnd"/>
          </w:p>
        </w:tc>
        <w:tc>
          <w:tcPr>
            <w:tcW w:w="2322" w:type="dxa"/>
            <w:vAlign w:val="center"/>
          </w:tcPr>
          <w:p w14:paraId="73227CFA" w14:textId="7B56EED2" w:rsidR="005078C3" w:rsidRPr="00F169B6" w:rsidRDefault="005078C3"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2</w:t>
            </w:r>
            <w:r w:rsidRPr="00F169B6">
              <w:rPr>
                <w:rFonts w:ascii="Times New Roman" w:eastAsia="Times New Roman" w:hAnsi="Times New Roman" w:cs="Times New Roman"/>
                <w:bCs/>
                <w:sz w:val="28"/>
                <w:szCs w:val="28"/>
                <w:lang w:val="ru-RU"/>
              </w:rPr>
              <w:t>,</w:t>
            </w:r>
            <w:r w:rsidRPr="00F169B6">
              <w:rPr>
                <w:rFonts w:ascii="Times New Roman" w:eastAsia="Times New Roman" w:hAnsi="Times New Roman" w:cs="Times New Roman"/>
                <w:bCs/>
                <w:sz w:val="28"/>
                <w:szCs w:val="28"/>
                <w:lang w:val="en-US"/>
              </w:rPr>
              <w:t>4</w:t>
            </w:r>
            <w:r w:rsidR="003403D5" w:rsidRPr="00F169B6">
              <w:rPr>
                <w:rFonts w:ascii="Times New Roman" w:eastAsia="Times New Roman" w:hAnsi="Times New Roman" w:cs="Times New Roman"/>
                <w:bCs/>
                <w:sz w:val="28"/>
                <w:szCs w:val="28"/>
                <w:lang w:val="kk-KZ"/>
              </w:rPr>
              <w:t xml:space="preserve"> (</w:t>
            </w:r>
            <w:r w:rsidR="003403D5" w:rsidRPr="00F169B6">
              <w:rPr>
                <w:rFonts w:ascii="Times New Roman" w:eastAsia="Times New Roman" w:hAnsi="Times New Roman" w:cs="Times New Roman"/>
                <w:sz w:val="28"/>
                <w:szCs w:val="28"/>
              </w:rPr>
              <w:t xml:space="preserve">λ &lt; </w:t>
            </w:r>
            <w:r w:rsidR="003403D5" w:rsidRPr="00F169B6">
              <w:rPr>
                <w:rFonts w:ascii="Times New Roman" w:eastAsia="Times New Roman" w:hAnsi="Times New Roman" w:cs="Times New Roman"/>
                <w:bCs/>
                <w:sz w:val="28"/>
                <w:szCs w:val="28"/>
                <w:lang w:val="kk-KZ"/>
              </w:rPr>
              <w:t>5</w:t>
            </w:r>
            <w:r w:rsidR="003403D5" w:rsidRPr="00F169B6">
              <w:rPr>
                <w:rFonts w:ascii="Times New Roman" w:eastAsia="Times New Roman" w:hAnsi="Times New Roman" w:cs="Times New Roman"/>
                <w:bCs/>
                <w:sz w:val="28"/>
                <w:szCs w:val="28"/>
              </w:rPr>
              <w:t>16</w:t>
            </w:r>
            <w:r w:rsidR="003403D5" w:rsidRPr="00F169B6">
              <w:rPr>
                <w:rFonts w:ascii="Times New Roman" w:eastAsia="Times New Roman" w:hAnsi="Times New Roman" w:cs="Times New Roman"/>
                <w:bCs/>
                <w:sz w:val="28"/>
                <w:szCs w:val="28"/>
                <w:lang w:val="kk-KZ"/>
              </w:rPr>
              <w:t xml:space="preserve"> </w:t>
            </w:r>
            <w:proofErr w:type="spellStart"/>
            <w:r w:rsidR="003403D5" w:rsidRPr="00F169B6">
              <w:rPr>
                <w:rFonts w:ascii="Times New Roman" w:eastAsia="Times New Roman" w:hAnsi="Times New Roman" w:cs="Times New Roman"/>
                <w:bCs/>
                <w:sz w:val="28"/>
                <w:szCs w:val="28"/>
                <w:lang w:val="kk-KZ"/>
              </w:rPr>
              <w:t>нм</w:t>
            </w:r>
            <w:proofErr w:type="spellEnd"/>
            <w:r w:rsidR="003403D5" w:rsidRPr="00F169B6">
              <w:rPr>
                <w:rFonts w:ascii="Times New Roman" w:eastAsia="Times New Roman" w:hAnsi="Times New Roman" w:cs="Times New Roman"/>
                <w:bCs/>
                <w:sz w:val="28"/>
                <w:szCs w:val="28"/>
                <w:lang w:val="kk-KZ"/>
              </w:rPr>
              <w:t>)</w:t>
            </w:r>
          </w:p>
        </w:tc>
        <w:tc>
          <w:tcPr>
            <w:tcW w:w="2323" w:type="dxa"/>
            <w:vAlign w:val="center"/>
          </w:tcPr>
          <w:p w14:paraId="0D2173BE" w14:textId="2770CE41" w:rsidR="005078C3" w:rsidRPr="00F169B6" w:rsidRDefault="005078C3" w:rsidP="00F169B6">
            <w:pPr>
              <w:tabs>
                <w:tab w:val="left" w:pos="851"/>
              </w:tabs>
              <w:spacing w:after="0"/>
              <w:jc w:val="center"/>
              <w:rPr>
                <w:rFonts w:ascii="Times New Roman" w:eastAsia="Times New Roman" w:hAnsi="Times New Roman" w:cs="Times New Roman"/>
                <w:bCs/>
                <w:sz w:val="28"/>
                <w:szCs w:val="28"/>
                <w:lang w:val="en-US"/>
              </w:rPr>
            </w:pPr>
            <w:r w:rsidRPr="00F169B6">
              <w:rPr>
                <w:rFonts w:ascii="Times New Roman" w:eastAsia="Times New Roman" w:hAnsi="Times New Roman" w:cs="Times New Roman"/>
                <w:bCs/>
                <w:sz w:val="28"/>
                <w:szCs w:val="28"/>
                <w:lang w:val="kk-KZ"/>
              </w:rPr>
              <w:t>+</w:t>
            </w:r>
            <w:r w:rsidR="0071701B" w:rsidRPr="00F169B6">
              <w:rPr>
                <w:rFonts w:ascii="Times New Roman" w:eastAsia="Times New Roman" w:hAnsi="Times New Roman" w:cs="Times New Roman"/>
                <w:bCs/>
                <w:sz w:val="28"/>
                <w:szCs w:val="28"/>
                <w:lang w:val="kk-KZ"/>
              </w:rPr>
              <w:t>1,8</w:t>
            </w:r>
          </w:p>
        </w:tc>
        <w:tc>
          <w:tcPr>
            <w:tcW w:w="2323" w:type="dxa"/>
            <w:vAlign w:val="center"/>
          </w:tcPr>
          <w:p w14:paraId="5761E94F" w14:textId="3CBC9516" w:rsidR="005078C3" w:rsidRPr="00F169B6" w:rsidRDefault="007D21F9" w:rsidP="00F169B6">
            <w:pPr>
              <w:tabs>
                <w:tab w:val="left" w:pos="851"/>
              </w:tabs>
              <w:spacing w:after="0"/>
              <w:jc w:val="center"/>
              <w:rPr>
                <w:rFonts w:ascii="Times New Roman" w:eastAsia="Times New Roman" w:hAnsi="Times New Roman" w:cs="Times New Roman"/>
                <w:bCs/>
                <w:sz w:val="28"/>
                <w:szCs w:val="28"/>
                <w:lang w:val="kk-KZ"/>
              </w:rPr>
            </w:pPr>
            <w:r>
              <w:rPr>
                <w:rFonts w:ascii="Times New Roman" w:eastAsia="Times New Roman" w:hAnsi="Times New Roman" w:cs="Times New Roman"/>
                <w:sz w:val="28"/>
                <w:szCs w:val="28"/>
                <w:lang w:val="kk-KZ"/>
              </w:rPr>
              <w:t>–</w:t>
            </w:r>
            <w:r w:rsidR="005078C3" w:rsidRPr="00F169B6">
              <w:rPr>
                <w:rFonts w:ascii="Times New Roman" w:eastAsia="Times New Roman" w:hAnsi="Times New Roman" w:cs="Times New Roman"/>
                <w:bCs/>
                <w:sz w:val="28"/>
                <w:szCs w:val="28"/>
                <w:lang w:val="kk-KZ"/>
              </w:rPr>
              <w:t>0,6</w:t>
            </w:r>
          </w:p>
        </w:tc>
      </w:tr>
      <w:tr w:rsidR="00F169B6" w:rsidRPr="00F169B6" w14:paraId="371AFFB7" w14:textId="77777777" w:rsidTr="001B609F">
        <w:tc>
          <w:tcPr>
            <w:tcW w:w="2452" w:type="dxa"/>
            <w:vAlign w:val="center"/>
          </w:tcPr>
          <w:p w14:paraId="2F887C81" w14:textId="77A25DB0" w:rsidR="00944527" w:rsidRPr="00F169B6" w:rsidRDefault="00944527" w:rsidP="00F169B6">
            <w:pPr>
              <w:tabs>
                <w:tab w:val="left" w:pos="851"/>
              </w:tabs>
              <w:spacing w:after="0"/>
              <w:jc w:val="center"/>
              <w:rPr>
                <w:rFonts w:ascii="Times New Roman" w:eastAsia="Times New Roman" w:hAnsi="Times New Roman" w:cs="Times New Roman"/>
                <w:b/>
                <w:sz w:val="28"/>
                <w:szCs w:val="28"/>
              </w:rPr>
            </w:pPr>
            <w:r w:rsidRPr="00F169B6">
              <w:rPr>
                <w:rFonts w:ascii="Times New Roman" w:eastAsia="Times New Roman" w:hAnsi="Times New Roman" w:cs="Times New Roman"/>
                <w:sz w:val="28"/>
                <w:szCs w:val="28"/>
              </w:rPr>
              <w:t>SnO</w:t>
            </w:r>
            <w:r w:rsidRPr="00F169B6">
              <w:rPr>
                <w:rFonts w:ascii="Times New Roman" w:eastAsia="Times New Roman" w:hAnsi="Times New Roman" w:cs="Times New Roman"/>
                <w:sz w:val="28"/>
                <w:szCs w:val="28"/>
                <w:vertAlign w:val="subscript"/>
              </w:rPr>
              <w:t>2</w:t>
            </w:r>
          </w:p>
        </w:tc>
        <w:tc>
          <w:tcPr>
            <w:tcW w:w="2322" w:type="dxa"/>
            <w:vAlign w:val="center"/>
          </w:tcPr>
          <w:p w14:paraId="221D1F5B" w14:textId="1A86D191" w:rsidR="00944527" w:rsidRPr="00F169B6" w:rsidRDefault="00944527"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w:t>
            </w:r>
            <w:r w:rsidR="007B553E" w:rsidRPr="00F169B6">
              <w:rPr>
                <w:rFonts w:ascii="Times New Roman" w:eastAsia="Times New Roman" w:hAnsi="Times New Roman" w:cs="Times New Roman"/>
                <w:bCs/>
                <w:sz w:val="28"/>
                <w:szCs w:val="28"/>
                <w:lang w:val="en-US"/>
              </w:rPr>
              <w:t>5</w:t>
            </w:r>
            <w:r w:rsidR="007D21F9">
              <w:rPr>
                <w:rFonts w:ascii="Times New Roman" w:eastAsia="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4,0</w:t>
            </w:r>
            <w:r w:rsidR="003403D5" w:rsidRPr="00F169B6">
              <w:rPr>
                <w:rFonts w:ascii="Times New Roman" w:eastAsia="Times New Roman" w:hAnsi="Times New Roman" w:cs="Times New Roman"/>
                <w:bCs/>
                <w:sz w:val="28"/>
                <w:szCs w:val="28"/>
                <w:lang w:val="kk-KZ"/>
              </w:rPr>
              <w:t xml:space="preserve"> (</w:t>
            </w:r>
            <w:r w:rsidR="003403D5" w:rsidRPr="00F169B6">
              <w:rPr>
                <w:rFonts w:ascii="Times New Roman" w:eastAsia="Times New Roman" w:hAnsi="Times New Roman" w:cs="Times New Roman"/>
                <w:sz w:val="28"/>
                <w:szCs w:val="28"/>
              </w:rPr>
              <w:t xml:space="preserve">λ &lt; </w:t>
            </w:r>
            <w:r w:rsidR="003403D5" w:rsidRPr="00F169B6">
              <w:rPr>
                <w:rFonts w:ascii="Times New Roman" w:eastAsia="Times New Roman" w:hAnsi="Times New Roman" w:cs="Times New Roman"/>
                <w:sz w:val="28"/>
                <w:szCs w:val="28"/>
                <w:lang w:val="kk-KZ"/>
              </w:rPr>
              <w:t>310</w:t>
            </w:r>
            <w:r w:rsidR="007D21F9">
              <w:rPr>
                <w:rFonts w:ascii="Times New Roman" w:eastAsia="Times New Roman" w:hAnsi="Times New Roman" w:cs="Times New Roman"/>
                <w:sz w:val="28"/>
                <w:szCs w:val="28"/>
                <w:lang w:val="kk-KZ"/>
              </w:rPr>
              <w:t>–</w:t>
            </w:r>
            <w:r w:rsidR="003403D5" w:rsidRPr="00F169B6">
              <w:rPr>
                <w:rFonts w:ascii="Times New Roman" w:eastAsia="Times New Roman" w:hAnsi="Times New Roman" w:cs="Times New Roman"/>
                <w:sz w:val="28"/>
                <w:szCs w:val="28"/>
                <w:lang w:val="kk-KZ"/>
              </w:rPr>
              <w:t>354</w:t>
            </w:r>
            <w:r w:rsidR="003403D5" w:rsidRPr="00F169B6">
              <w:rPr>
                <w:rFonts w:ascii="Times New Roman" w:eastAsia="Times New Roman" w:hAnsi="Times New Roman" w:cs="Times New Roman"/>
                <w:bCs/>
                <w:sz w:val="28"/>
                <w:szCs w:val="28"/>
                <w:lang w:val="kk-KZ"/>
              </w:rPr>
              <w:t xml:space="preserve"> </w:t>
            </w:r>
            <w:proofErr w:type="spellStart"/>
            <w:r w:rsidR="003403D5" w:rsidRPr="00F169B6">
              <w:rPr>
                <w:rFonts w:ascii="Times New Roman" w:eastAsia="Times New Roman" w:hAnsi="Times New Roman" w:cs="Times New Roman"/>
                <w:bCs/>
                <w:sz w:val="28"/>
                <w:szCs w:val="28"/>
                <w:lang w:val="kk-KZ"/>
              </w:rPr>
              <w:t>нм</w:t>
            </w:r>
            <w:proofErr w:type="spellEnd"/>
            <w:r w:rsidR="003403D5" w:rsidRPr="00F169B6">
              <w:rPr>
                <w:rFonts w:ascii="Times New Roman" w:eastAsia="Times New Roman" w:hAnsi="Times New Roman" w:cs="Times New Roman"/>
                <w:bCs/>
                <w:sz w:val="28"/>
                <w:szCs w:val="28"/>
                <w:lang w:val="kk-KZ"/>
              </w:rPr>
              <w:t>)</w:t>
            </w:r>
          </w:p>
        </w:tc>
        <w:tc>
          <w:tcPr>
            <w:tcW w:w="2323" w:type="dxa"/>
            <w:vAlign w:val="center"/>
          </w:tcPr>
          <w:p w14:paraId="5248AC44" w14:textId="76F349D9" w:rsidR="00944527" w:rsidRPr="00F169B6" w:rsidRDefault="0071701B"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+3,8</w:t>
            </w:r>
          </w:p>
        </w:tc>
        <w:tc>
          <w:tcPr>
            <w:tcW w:w="2323" w:type="dxa"/>
            <w:vAlign w:val="center"/>
          </w:tcPr>
          <w:p w14:paraId="49058E1C" w14:textId="1C4AA72A" w:rsidR="00944527" w:rsidRPr="00F169B6" w:rsidRDefault="00944527"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+0,3</w:t>
            </w:r>
          </w:p>
        </w:tc>
      </w:tr>
      <w:tr w:rsidR="00F169B6" w:rsidRPr="00F169B6" w14:paraId="2F1E4F80" w14:textId="77777777" w:rsidTr="001B609F">
        <w:trPr>
          <w:trHeight w:val="612"/>
        </w:trPr>
        <w:tc>
          <w:tcPr>
            <w:tcW w:w="2452" w:type="dxa"/>
            <w:vAlign w:val="center"/>
          </w:tcPr>
          <w:p w14:paraId="5E010F11" w14:textId="38DCB4AC" w:rsidR="00944527" w:rsidRPr="00F169B6" w:rsidRDefault="00944527" w:rsidP="00F169B6">
            <w:pPr>
              <w:tabs>
                <w:tab w:val="left" w:pos="851"/>
              </w:tabs>
              <w:spacing w:after="0"/>
              <w:jc w:val="center"/>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TiO</w:t>
            </w:r>
            <w:r w:rsidRPr="00F169B6">
              <w:rPr>
                <w:rFonts w:ascii="Times New Roman" w:eastAsia="Times New Roman" w:hAnsi="Times New Roman" w:cs="Times New Roman"/>
                <w:sz w:val="28"/>
                <w:szCs w:val="28"/>
                <w:vertAlign w:val="subscript"/>
              </w:rPr>
              <w:t>2</w:t>
            </w:r>
            <w:r w:rsidRPr="00F169B6">
              <w:rPr>
                <w:rFonts w:ascii="Times New Roman" w:eastAsia="Times New Roman" w:hAnsi="Times New Roman" w:cs="Times New Roman"/>
                <w:sz w:val="28"/>
                <w:szCs w:val="28"/>
              </w:rPr>
              <w:t xml:space="preserve"> (</w:t>
            </w:r>
            <w:proofErr w:type="spellStart"/>
            <w:r w:rsidRPr="00F169B6">
              <w:rPr>
                <w:rFonts w:ascii="Times New Roman" w:eastAsia="Times New Roman" w:hAnsi="Times New Roman" w:cs="Times New Roman"/>
                <w:sz w:val="28"/>
                <w:szCs w:val="28"/>
              </w:rPr>
              <w:t>анатаз</w:t>
            </w:r>
            <w:proofErr w:type="spellEnd"/>
            <w:r w:rsidRPr="00F169B6">
              <w:rPr>
                <w:rFonts w:ascii="Times New Roman" w:eastAsia="Times New Roman" w:hAnsi="Times New Roman" w:cs="Times New Roman"/>
                <w:sz w:val="28"/>
                <w:szCs w:val="28"/>
              </w:rPr>
              <w:t>)</w:t>
            </w:r>
          </w:p>
        </w:tc>
        <w:tc>
          <w:tcPr>
            <w:tcW w:w="2322" w:type="dxa"/>
            <w:vAlign w:val="center"/>
          </w:tcPr>
          <w:p w14:paraId="69ABDABC" w14:textId="41BBB1B5" w:rsidR="00944527" w:rsidRPr="00F169B6" w:rsidRDefault="00944527" w:rsidP="00F169B6">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rPr>
              <w:t>3,2</w:t>
            </w:r>
            <w:r w:rsidR="003403D5" w:rsidRPr="00F169B6">
              <w:rPr>
                <w:rFonts w:ascii="Times New Roman" w:eastAsia="Times New Roman" w:hAnsi="Times New Roman" w:cs="Times New Roman"/>
                <w:sz w:val="28"/>
                <w:szCs w:val="28"/>
                <w:lang w:val="kk-KZ"/>
              </w:rPr>
              <w:t xml:space="preserve"> </w:t>
            </w:r>
            <w:r w:rsidR="003403D5" w:rsidRPr="00F169B6">
              <w:rPr>
                <w:rFonts w:ascii="Times New Roman" w:eastAsia="Times New Roman" w:hAnsi="Times New Roman" w:cs="Times New Roman"/>
                <w:bCs/>
                <w:sz w:val="28"/>
                <w:szCs w:val="28"/>
                <w:lang w:val="kk-KZ"/>
              </w:rPr>
              <w:t>(</w:t>
            </w:r>
            <w:r w:rsidR="003403D5" w:rsidRPr="00F169B6">
              <w:rPr>
                <w:rFonts w:ascii="Times New Roman" w:eastAsia="Times New Roman" w:hAnsi="Times New Roman" w:cs="Times New Roman"/>
                <w:sz w:val="28"/>
                <w:szCs w:val="28"/>
              </w:rPr>
              <w:t xml:space="preserve">λ &lt; </w:t>
            </w:r>
            <w:r w:rsidR="003403D5" w:rsidRPr="00F169B6">
              <w:rPr>
                <w:rFonts w:ascii="Times New Roman" w:eastAsia="Times New Roman" w:hAnsi="Times New Roman" w:cs="Times New Roman"/>
                <w:bCs/>
                <w:sz w:val="28"/>
                <w:szCs w:val="28"/>
                <w:lang w:val="kk-KZ"/>
              </w:rPr>
              <w:t xml:space="preserve">388 </w:t>
            </w:r>
            <w:proofErr w:type="spellStart"/>
            <w:r w:rsidR="003403D5" w:rsidRPr="00F169B6">
              <w:rPr>
                <w:rFonts w:ascii="Times New Roman" w:eastAsia="Times New Roman" w:hAnsi="Times New Roman" w:cs="Times New Roman"/>
                <w:bCs/>
                <w:sz w:val="28"/>
                <w:szCs w:val="28"/>
                <w:lang w:val="kk-KZ"/>
              </w:rPr>
              <w:t>нм</w:t>
            </w:r>
            <w:proofErr w:type="spellEnd"/>
            <w:r w:rsidR="003403D5" w:rsidRPr="00F169B6">
              <w:rPr>
                <w:rFonts w:ascii="Times New Roman" w:eastAsia="Times New Roman" w:hAnsi="Times New Roman" w:cs="Times New Roman"/>
                <w:bCs/>
                <w:sz w:val="28"/>
                <w:szCs w:val="28"/>
                <w:lang w:val="kk-KZ"/>
              </w:rPr>
              <w:t>)</w:t>
            </w:r>
          </w:p>
        </w:tc>
        <w:tc>
          <w:tcPr>
            <w:tcW w:w="2323" w:type="dxa"/>
            <w:vAlign w:val="center"/>
          </w:tcPr>
          <w:p w14:paraId="00F35D28" w14:textId="2157150F" w:rsidR="00944527" w:rsidRPr="00F169B6" w:rsidRDefault="0071701B" w:rsidP="00F169B6">
            <w:pPr>
              <w:tabs>
                <w:tab w:val="left" w:pos="851"/>
              </w:tabs>
              <w:spacing w:after="0"/>
              <w:jc w:val="center"/>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+2,7</w:t>
            </w:r>
          </w:p>
        </w:tc>
        <w:tc>
          <w:tcPr>
            <w:tcW w:w="2323" w:type="dxa"/>
            <w:vAlign w:val="center"/>
          </w:tcPr>
          <w:p w14:paraId="13496881" w14:textId="59A1964B" w:rsidR="00944527" w:rsidRPr="00F169B6" w:rsidRDefault="007D21F9" w:rsidP="00F169B6">
            <w:pPr>
              <w:tabs>
                <w:tab w:val="left" w:pos="851"/>
              </w:tabs>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1701B" w:rsidRPr="00F169B6">
              <w:rPr>
                <w:rFonts w:ascii="Times New Roman" w:eastAsia="Times New Roman" w:hAnsi="Times New Roman" w:cs="Times New Roman"/>
                <w:sz w:val="28"/>
                <w:szCs w:val="28"/>
              </w:rPr>
              <w:t>0,5</w:t>
            </w:r>
          </w:p>
        </w:tc>
      </w:tr>
    </w:tbl>
    <w:p w14:paraId="3B1E0754" w14:textId="77777777" w:rsidR="00C87105" w:rsidRPr="00F169B6" w:rsidRDefault="00C87105" w:rsidP="00F169B6">
      <w:pPr>
        <w:tabs>
          <w:tab w:val="left" w:pos="851"/>
        </w:tabs>
        <w:spacing w:after="0" w:line="240" w:lineRule="auto"/>
        <w:ind w:firstLine="567"/>
        <w:jc w:val="both"/>
        <w:rPr>
          <w:rFonts w:ascii="Times New Roman" w:eastAsia="Times New Roman" w:hAnsi="Times New Roman" w:cs="Times New Roman"/>
          <w:b/>
          <w:sz w:val="28"/>
          <w:szCs w:val="28"/>
          <w:lang w:val="kk-KZ"/>
        </w:rPr>
      </w:pPr>
    </w:p>
    <w:p w14:paraId="43C73622" w14:textId="39698281" w:rsidR="007B553E" w:rsidRPr="00F169B6" w:rsidRDefault="007B553E"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rPr>
        <w:t xml:space="preserve">Әртүрлі жартылай өткізгіш </w:t>
      </w:r>
      <w:proofErr w:type="spellStart"/>
      <w:r w:rsidRPr="00F169B6">
        <w:rPr>
          <w:rFonts w:ascii="Times New Roman" w:eastAsia="Times New Roman" w:hAnsi="Times New Roman" w:cs="Times New Roman"/>
          <w:sz w:val="28"/>
          <w:szCs w:val="28"/>
        </w:rPr>
        <w:t>фотокатализаторларды</w:t>
      </w:r>
      <w:proofErr w:type="spellEnd"/>
      <w:r w:rsidRPr="00F169B6">
        <w:rPr>
          <w:rFonts w:ascii="Times New Roman" w:eastAsia="Times New Roman" w:hAnsi="Times New Roman" w:cs="Times New Roman"/>
          <w:sz w:val="28"/>
          <w:szCs w:val="28"/>
        </w:rPr>
        <w:t xml:space="preserve"> салыстыру олардың әрқайсысының тыйым салынған аймақтың еніне, </w:t>
      </w:r>
      <w:r w:rsidRPr="00F169B6">
        <w:rPr>
          <w:rFonts w:ascii="Times New Roman" w:eastAsia="Times New Roman" w:hAnsi="Times New Roman" w:cs="Times New Roman"/>
          <w:sz w:val="28"/>
          <w:szCs w:val="28"/>
          <w:lang w:val="kk-KZ"/>
        </w:rPr>
        <w:t>валенттік және өткізгіштік</w:t>
      </w:r>
      <w:r w:rsidRPr="00F169B6">
        <w:rPr>
          <w:rFonts w:ascii="Times New Roman" w:eastAsia="Times New Roman" w:hAnsi="Times New Roman" w:cs="Times New Roman"/>
          <w:sz w:val="28"/>
          <w:szCs w:val="28"/>
        </w:rPr>
        <w:t xml:space="preserve"> деңгейлер</w:t>
      </w:r>
      <w:r w:rsidRPr="00F169B6">
        <w:rPr>
          <w:rFonts w:ascii="Times New Roman" w:eastAsia="Times New Roman" w:hAnsi="Times New Roman" w:cs="Times New Roman"/>
          <w:sz w:val="28"/>
          <w:szCs w:val="28"/>
          <w:lang w:val="kk-KZ"/>
        </w:rPr>
        <w:t>ін</w:t>
      </w:r>
      <w:r w:rsidRPr="00F169B6">
        <w:rPr>
          <w:rFonts w:ascii="Times New Roman" w:eastAsia="Times New Roman" w:hAnsi="Times New Roman" w:cs="Times New Roman"/>
          <w:sz w:val="28"/>
          <w:szCs w:val="28"/>
        </w:rPr>
        <w:t>ің орналасуына және тұрақтылығына байланысты белгілі бір артықшылықтары мен шектеулері бар екенін көрсетеді. Тыйым салынған аймағы тар материалдар, мысалы g-C</w:t>
      </w:r>
      <w:r w:rsidR="003403D5" w:rsidRPr="00F169B6">
        <w:rPr>
          <w:rFonts w:ascii="Times New Roman" w:eastAsia="Times New Roman" w:hAnsi="Times New Roman" w:cs="Times New Roman"/>
          <w:sz w:val="28"/>
          <w:szCs w:val="28"/>
          <w:vertAlign w:val="subscript"/>
          <w:lang w:val="kk-KZ"/>
        </w:rPr>
        <w:t>3</w:t>
      </w:r>
      <w:r w:rsidRPr="00F169B6">
        <w:rPr>
          <w:rFonts w:ascii="Times New Roman" w:eastAsia="Times New Roman" w:hAnsi="Times New Roman" w:cs="Times New Roman"/>
          <w:sz w:val="28"/>
          <w:szCs w:val="28"/>
        </w:rPr>
        <w:t>N</w:t>
      </w:r>
      <w:r w:rsidR="003403D5" w:rsidRPr="00F169B6">
        <w:rPr>
          <w:rFonts w:ascii="Times New Roman" w:eastAsia="Times New Roman" w:hAnsi="Times New Roman" w:cs="Times New Roman"/>
          <w:sz w:val="28"/>
          <w:szCs w:val="28"/>
          <w:vertAlign w:val="subscript"/>
          <w:lang w:val="kk-KZ"/>
        </w:rPr>
        <w:t>4</w:t>
      </w:r>
      <w:r w:rsidRPr="00F169B6">
        <w:rPr>
          <w:rFonts w:ascii="Times New Roman" w:eastAsia="Times New Roman" w:hAnsi="Times New Roman" w:cs="Times New Roman"/>
          <w:sz w:val="28"/>
          <w:szCs w:val="28"/>
        </w:rPr>
        <w:t xml:space="preserve"> және </w:t>
      </w:r>
      <w:proofErr w:type="spellStart"/>
      <w:r w:rsidRPr="00F169B6">
        <w:rPr>
          <w:rFonts w:ascii="Times New Roman" w:eastAsia="Times New Roman" w:hAnsi="Times New Roman" w:cs="Times New Roman"/>
          <w:sz w:val="28"/>
          <w:szCs w:val="28"/>
        </w:rPr>
        <w:t>CdS</w:t>
      </w:r>
      <w:proofErr w:type="spellEnd"/>
      <w:r w:rsidRPr="00F169B6">
        <w:rPr>
          <w:rFonts w:ascii="Times New Roman" w:eastAsia="Times New Roman" w:hAnsi="Times New Roman" w:cs="Times New Roman"/>
          <w:sz w:val="28"/>
          <w:szCs w:val="28"/>
        </w:rPr>
        <w:t xml:space="preserve">, көрінетін жарықты тиімді сіңіре алады, бірақ зарядтардың жылдам </w:t>
      </w:r>
      <w:proofErr w:type="spellStart"/>
      <w:r w:rsidRPr="00F169B6">
        <w:rPr>
          <w:rFonts w:ascii="Times New Roman" w:eastAsia="Times New Roman" w:hAnsi="Times New Roman" w:cs="Times New Roman"/>
          <w:sz w:val="28"/>
          <w:szCs w:val="28"/>
        </w:rPr>
        <w:t>рекомбинациясына</w:t>
      </w:r>
      <w:proofErr w:type="spellEnd"/>
      <w:r w:rsidRPr="00F169B6">
        <w:rPr>
          <w:rFonts w:ascii="Times New Roman" w:eastAsia="Times New Roman" w:hAnsi="Times New Roman" w:cs="Times New Roman"/>
          <w:sz w:val="28"/>
          <w:szCs w:val="28"/>
        </w:rPr>
        <w:t xml:space="preserve"> ұшырайды, ал </w:t>
      </w:r>
      <w:proofErr w:type="spellStart"/>
      <w:r w:rsidRPr="00F169B6">
        <w:rPr>
          <w:rFonts w:ascii="Times New Roman" w:eastAsia="Times New Roman" w:hAnsi="Times New Roman" w:cs="Times New Roman"/>
          <w:sz w:val="28"/>
          <w:szCs w:val="28"/>
        </w:rPr>
        <w:t>CdS</w:t>
      </w:r>
      <w:proofErr w:type="spellEnd"/>
      <w:r w:rsidRPr="00F169B6">
        <w:rPr>
          <w:rFonts w:ascii="Times New Roman" w:eastAsia="Times New Roman" w:hAnsi="Times New Roman" w:cs="Times New Roman"/>
          <w:sz w:val="28"/>
          <w:szCs w:val="28"/>
        </w:rPr>
        <w:t xml:space="preserve"> жағдайында </w:t>
      </w:r>
      <w:r w:rsidR="007D21F9">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rPr>
        <w:t xml:space="preserve"> </w:t>
      </w:r>
      <w:proofErr w:type="spellStart"/>
      <w:r w:rsidRPr="00F169B6">
        <w:rPr>
          <w:rFonts w:ascii="Times New Roman" w:eastAsia="Times New Roman" w:hAnsi="Times New Roman" w:cs="Times New Roman"/>
          <w:sz w:val="28"/>
          <w:szCs w:val="28"/>
        </w:rPr>
        <w:t>фотокоррозияға</w:t>
      </w:r>
      <w:proofErr w:type="spellEnd"/>
      <w:r w:rsidRPr="00F169B6">
        <w:rPr>
          <w:rFonts w:ascii="Times New Roman" w:eastAsia="Times New Roman" w:hAnsi="Times New Roman" w:cs="Times New Roman"/>
          <w:sz w:val="28"/>
          <w:szCs w:val="28"/>
        </w:rPr>
        <w:t xml:space="preserve"> бейім. </w:t>
      </w:r>
      <w:r w:rsidR="0071701B" w:rsidRPr="00F169B6">
        <w:rPr>
          <w:rFonts w:ascii="Times New Roman" w:eastAsia="Times New Roman" w:hAnsi="Times New Roman" w:cs="Times New Roman"/>
          <w:sz w:val="28"/>
          <w:szCs w:val="28"/>
          <w:lang w:val="kk-KZ"/>
        </w:rPr>
        <w:t>Ал керісінше т</w:t>
      </w:r>
      <w:proofErr w:type="spellStart"/>
      <w:r w:rsidRPr="00F169B6">
        <w:rPr>
          <w:rFonts w:ascii="Times New Roman" w:eastAsia="Times New Roman" w:hAnsi="Times New Roman" w:cs="Times New Roman"/>
          <w:sz w:val="28"/>
          <w:szCs w:val="28"/>
        </w:rPr>
        <w:t>ыйым</w:t>
      </w:r>
      <w:proofErr w:type="spellEnd"/>
      <w:r w:rsidRPr="00F169B6">
        <w:rPr>
          <w:rFonts w:ascii="Times New Roman" w:eastAsia="Times New Roman" w:hAnsi="Times New Roman" w:cs="Times New Roman"/>
          <w:sz w:val="28"/>
          <w:szCs w:val="28"/>
        </w:rPr>
        <w:t xml:space="preserve"> салынған аймағы кең жартылай өткізгіштер, мысалы </w:t>
      </w:r>
      <w:proofErr w:type="spellStart"/>
      <w:r w:rsidRPr="00F169B6">
        <w:rPr>
          <w:rFonts w:ascii="Times New Roman" w:eastAsia="Times New Roman" w:hAnsi="Times New Roman" w:cs="Times New Roman"/>
          <w:sz w:val="28"/>
          <w:szCs w:val="28"/>
        </w:rPr>
        <w:t>ZnO</w:t>
      </w:r>
      <w:proofErr w:type="spellEnd"/>
      <w:r w:rsidRPr="00F169B6">
        <w:rPr>
          <w:rFonts w:ascii="Times New Roman" w:eastAsia="Times New Roman" w:hAnsi="Times New Roman" w:cs="Times New Roman"/>
          <w:sz w:val="28"/>
          <w:szCs w:val="28"/>
        </w:rPr>
        <w:t xml:space="preserve"> және </w:t>
      </w:r>
      <w:proofErr w:type="spellStart"/>
      <w:r w:rsidRPr="00F169B6">
        <w:rPr>
          <w:rFonts w:ascii="Times New Roman" w:eastAsia="Times New Roman" w:hAnsi="Times New Roman" w:cs="Times New Roman"/>
          <w:sz w:val="28"/>
          <w:szCs w:val="28"/>
        </w:rPr>
        <w:t>SnO</w:t>
      </w:r>
      <w:proofErr w:type="spellEnd"/>
      <w:r w:rsidR="003403D5"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rPr>
        <w:t>, жоғары химиялық тұрақтылықпен және күшті тотығу қабілетімен ерекшеленеді, бірақ сіңіру спектрінің аймағы шектеулі. WO</w:t>
      </w:r>
      <w:r w:rsidR="003403D5" w:rsidRPr="00F169B6">
        <w:rPr>
          <w:rFonts w:ascii="Times New Roman" w:eastAsia="Times New Roman" w:hAnsi="Times New Roman" w:cs="Times New Roman"/>
          <w:sz w:val="28"/>
          <w:szCs w:val="28"/>
          <w:vertAlign w:val="subscript"/>
          <w:lang w:val="kk-KZ"/>
        </w:rPr>
        <w:t>3</w:t>
      </w:r>
      <w:r w:rsidRPr="00F169B6">
        <w:rPr>
          <w:rFonts w:ascii="Times New Roman" w:eastAsia="Times New Roman" w:hAnsi="Times New Roman" w:cs="Times New Roman"/>
          <w:sz w:val="28"/>
          <w:szCs w:val="28"/>
        </w:rPr>
        <w:t xml:space="preserve"> көрінетін жарық аймағында жұмыс істей алады және қышқыл</w:t>
      </w:r>
      <w:r w:rsidR="0013157B" w:rsidRPr="00F169B6">
        <w:rPr>
          <w:rFonts w:ascii="Times New Roman" w:eastAsia="Times New Roman" w:hAnsi="Times New Roman" w:cs="Times New Roman"/>
          <w:sz w:val="28"/>
          <w:szCs w:val="28"/>
          <w:lang w:val="kk-KZ"/>
        </w:rPr>
        <w:t>дық</w:t>
      </w:r>
      <w:r w:rsidRPr="00F169B6">
        <w:rPr>
          <w:rFonts w:ascii="Times New Roman" w:eastAsia="Times New Roman" w:hAnsi="Times New Roman" w:cs="Times New Roman"/>
          <w:sz w:val="28"/>
          <w:szCs w:val="28"/>
        </w:rPr>
        <w:t xml:space="preserve"> ортада тұрақты, алайда сутек генерациясы үшін оның тотықсыздандыру қабілеті жеткіліксіз, сондықтан оны басқа материалдармен біріктіру қажет. Осы</w:t>
      </w:r>
      <w:r w:rsidR="003403D5" w:rsidRPr="00F169B6">
        <w:rPr>
          <w:rFonts w:ascii="Times New Roman" w:eastAsia="Times New Roman" w:hAnsi="Times New Roman" w:cs="Times New Roman"/>
          <w:sz w:val="28"/>
          <w:szCs w:val="28"/>
          <w:lang w:val="kk-KZ"/>
        </w:rPr>
        <w:t xml:space="preserve"> себепті</w:t>
      </w:r>
      <w:r w:rsidRPr="00F169B6">
        <w:rPr>
          <w:rFonts w:ascii="Times New Roman" w:eastAsia="Times New Roman" w:hAnsi="Times New Roman" w:cs="Times New Roman"/>
          <w:sz w:val="28"/>
          <w:szCs w:val="28"/>
        </w:rPr>
        <w:t xml:space="preserve"> титан диоксиді (</w:t>
      </w:r>
      <w:proofErr w:type="spellStart"/>
      <w:r w:rsidRPr="00F169B6">
        <w:rPr>
          <w:rFonts w:ascii="Times New Roman" w:eastAsia="Times New Roman" w:hAnsi="Times New Roman" w:cs="Times New Roman"/>
          <w:sz w:val="28"/>
          <w:szCs w:val="28"/>
        </w:rPr>
        <w:t>TiO</w:t>
      </w:r>
      <w:proofErr w:type="spellEnd"/>
      <w:r w:rsidR="003403D5"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rPr>
        <w:t xml:space="preserve">) </w:t>
      </w:r>
      <w:r w:rsidR="003403D5" w:rsidRPr="00F169B6">
        <w:rPr>
          <w:rFonts w:ascii="Times New Roman" w:eastAsia="Times New Roman" w:hAnsi="Times New Roman" w:cs="Times New Roman"/>
          <w:sz w:val="28"/>
          <w:szCs w:val="28"/>
          <w:lang w:val="kk-KZ"/>
        </w:rPr>
        <w:t xml:space="preserve">басқа </w:t>
      </w:r>
      <w:proofErr w:type="spellStart"/>
      <w:r w:rsidRPr="00F169B6">
        <w:rPr>
          <w:rFonts w:ascii="Times New Roman" w:eastAsia="Times New Roman" w:hAnsi="Times New Roman" w:cs="Times New Roman"/>
          <w:sz w:val="28"/>
          <w:szCs w:val="28"/>
        </w:rPr>
        <w:t>фотокатализаторлар</w:t>
      </w:r>
      <w:proofErr w:type="spellEnd"/>
      <w:r w:rsidR="003403D5" w:rsidRPr="00F169B6">
        <w:rPr>
          <w:rFonts w:ascii="Times New Roman" w:eastAsia="Times New Roman" w:hAnsi="Times New Roman" w:cs="Times New Roman"/>
          <w:sz w:val="28"/>
          <w:szCs w:val="28"/>
          <w:lang w:val="kk-KZ"/>
        </w:rPr>
        <w:t xml:space="preserve">мен салыстырғанда </w:t>
      </w:r>
      <w:r w:rsidRPr="00F169B6">
        <w:rPr>
          <w:rFonts w:ascii="Times New Roman" w:eastAsia="Times New Roman" w:hAnsi="Times New Roman" w:cs="Times New Roman"/>
          <w:sz w:val="28"/>
          <w:szCs w:val="28"/>
        </w:rPr>
        <w:t xml:space="preserve">қасиеттердің ең оңтайлы үйлесіміне ие болып </w:t>
      </w:r>
      <w:r w:rsidR="003403D5" w:rsidRPr="00F169B6">
        <w:rPr>
          <w:rFonts w:ascii="Times New Roman" w:eastAsia="Times New Roman" w:hAnsi="Times New Roman" w:cs="Times New Roman"/>
          <w:sz w:val="28"/>
          <w:szCs w:val="28"/>
          <w:lang w:val="kk-KZ"/>
        </w:rPr>
        <w:t>келеді</w:t>
      </w:r>
      <w:r w:rsidRPr="00F169B6">
        <w:rPr>
          <w:rFonts w:ascii="Times New Roman" w:eastAsia="Times New Roman" w:hAnsi="Times New Roman" w:cs="Times New Roman"/>
          <w:sz w:val="28"/>
          <w:szCs w:val="28"/>
        </w:rPr>
        <w:t>: жоғары химиялық және фото</w:t>
      </w:r>
      <w:r w:rsidR="0071701B" w:rsidRPr="00F169B6">
        <w:rPr>
          <w:rFonts w:ascii="Times New Roman" w:eastAsia="Times New Roman" w:hAnsi="Times New Roman" w:cs="Times New Roman"/>
          <w:sz w:val="28"/>
          <w:szCs w:val="28"/>
          <w:lang w:val="kk-KZ"/>
        </w:rPr>
        <w:t xml:space="preserve">коррозияға </w:t>
      </w:r>
      <w:r w:rsidRPr="00F169B6">
        <w:rPr>
          <w:rFonts w:ascii="Times New Roman" w:eastAsia="Times New Roman" w:hAnsi="Times New Roman" w:cs="Times New Roman"/>
          <w:sz w:val="28"/>
          <w:szCs w:val="28"/>
        </w:rPr>
        <w:t xml:space="preserve">тұрақтылық, күшті тотығу қабілеті және </w:t>
      </w:r>
      <w:r w:rsidR="00B8535B" w:rsidRPr="00F169B6">
        <w:rPr>
          <w:rFonts w:ascii="Times New Roman" w:eastAsia="Times New Roman" w:hAnsi="Times New Roman" w:cs="Times New Roman"/>
          <w:sz w:val="28"/>
          <w:szCs w:val="28"/>
          <w:lang w:val="kk-KZ"/>
        </w:rPr>
        <w:t>аймақтық</w:t>
      </w:r>
      <w:r w:rsidRPr="00F169B6">
        <w:rPr>
          <w:rFonts w:ascii="Times New Roman" w:eastAsia="Times New Roman" w:hAnsi="Times New Roman" w:cs="Times New Roman"/>
          <w:sz w:val="28"/>
          <w:szCs w:val="28"/>
        </w:rPr>
        <w:t xml:space="preserve"> құрылым</w:t>
      </w:r>
      <w:proofErr w:type="spellStart"/>
      <w:r w:rsidR="003403D5" w:rsidRPr="00F169B6">
        <w:rPr>
          <w:rFonts w:ascii="Times New Roman" w:eastAsia="Times New Roman" w:hAnsi="Times New Roman" w:cs="Times New Roman"/>
          <w:sz w:val="28"/>
          <w:szCs w:val="28"/>
          <w:lang w:val="kk-KZ"/>
        </w:rPr>
        <w:t>ын</w:t>
      </w:r>
      <w:proofErr w:type="spellEnd"/>
      <w:r w:rsidRPr="00F169B6">
        <w:rPr>
          <w:rFonts w:ascii="Times New Roman" w:eastAsia="Times New Roman" w:hAnsi="Times New Roman" w:cs="Times New Roman"/>
          <w:sz w:val="28"/>
          <w:szCs w:val="28"/>
        </w:rPr>
        <w:t xml:space="preserve"> модификациялаудың кең мүмкіндіктері</w:t>
      </w:r>
      <w:r w:rsidR="0071701B" w:rsidRPr="00F169B6">
        <w:rPr>
          <w:rFonts w:ascii="Times New Roman" w:eastAsia="Times New Roman" w:hAnsi="Times New Roman" w:cs="Times New Roman"/>
          <w:sz w:val="28"/>
          <w:szCs w:val="28"/>
          <w:lang w:val="kk-KZ"/>
        </w:rPr>
        <w:t xml:space="preserve"> </w:t>
      </w:r>
      <w:r w:rsidR="005D33D3"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{"citationItems":[{"id":"ITEM-1","itemData":{"DOI":"10.1002/adma.201807660","ISSN":"0935-9648","PMID":"31148244","abstract":"Semiconductor photocatalysis is recognized as a promising strategy to simultaneously address energy needs and environmental pollution. Titanium dioxide (TiO 2 ) has been investigated for such applications due to its low cost, nontoxicity, and high chemical stability. However, pristine TiO 2 still suffers from low utilization of visible light and high photogenerated‐charge‐carrier recombination rate. Recently, TiO 2 photocatalysts modified by dual cocatalysts with different functions have attracted much attention due to the extended light absorption, enhanced reactant adsorption, and promoted charge‐carrier‐separation efficiency granted by various cocatalysts. Recent progress on the component and structural design of dual cocatalysts in TiO 2 photocatalysts is summarized. Depending on their components, dual cocatalysts decorated on TiO 2 photocatalysts can be divided into the following categories: bimetallic cocatalysts, metal–metal oxide/sulfide cocatalysts, metal–graphene cocatalysts, and metal oxide/sulfide–graphene cocatalysts. Depending on their architecture, they can be categorized into randomly deposited binary cocatalysts, facet‐dependent selective‐deposition binary cocatalysts, and core–shell structural binary cocatalysts. Concluding perspectives on the challenges and opportunities for the further exploration of dual cocatalyst–modified TiO 2 photocatalysts are presented.","author":[{"dropping-particle":"","family":"Meng","given":"Aiyun","non-dropping-particle":"","parse-names":false,"suffix":""},{"dropping-particle":"","family":"Zhang","given":"Liuyang","non-dropping-particle":"","parse-names":false,"suffix":""},{"dropping-particle":"","family":"Cheng","given":"Bei","non-dropping-particle":"","parse-names":false,"suffix":""},{"dropping-particle":"","family":"Yu","given":"Jiaguo","non-dropping-particle":"","parse-names":false,"suffix":""}],"container-title":"Advanced Materials","id":"ITEM-1","issue":"30","issued":{"date-parts":[["2019","7","30"]]},"publisher":"Wiley-VCH Verlag","title":"Dual Cocatalysts in TiO 2 Photocatalysis","type":"article-journal","volume":"31"},"uris":["http://www.mendeley.com/documents/?uuid=aadea980-3e0b-4f62-a706-13eabe083d79"]}],"mendeley":{"formattedCitation":"[37]","plainTextFormattedCitation":"[37]","previouslyFormattedCitation":"[37]"},"properties":{"noteIndex":0},"schema":"https://github.com/citation-style-language/schema/raw/master/csl-citation.json"}</w:instrText>
      </w:r>
      <w:r w:rsidR="005D33D3"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[37]</w:t>
      </w:r>
      <w:r w:rsidR="005D33D3"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rPr>
        <w:t xml:space="preserve">. Осыған байланысты, әрі қарай назар </w:t>
      </w:r>
      <w:proofErr w:type="spellStart"/>
      <w:r w:rsidRPr="00F169B6">
        <w:rPr>
          <w:rFonts w:ascii="Times New Roman" w:eastAsia="Times New Roman" w:hAnsi="Times New Roman" w:cs="Times New Roman"/>
          <w:sz w:val="28"/>
          <w:szCs w:val="28"/>
        </w:rPr>
        <w:t>TiO</w:t>
      </w:r>
      <w:proofErr w:type="spellEnd"/>
      <w:r w:rsidR="003403D5"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rPr>
        <w:t xml:space="preserve">-нің </w:t>
      </w:r>
      <w:r w:rsidR="00B8535B" w:rsidRPr="00F169B6">
        <w:rPr>
          <w:rFonts w:ascii="Times New Roman" w:eastAsia="Times New Roman" w:hAnsi="Times New Roman" w:cs="Times New Roman"/>
          <w:sz w:val="28"/>
          <w:szCs w:val="28"/>
          <w:lang w:val="kk-KZ"/>
        </w:rPr>
        <w:t>аймақтық</w:t>
      </w:r>
      <w:r w:rsidRPr="00F169B6">
        <w:rPr>
          <w:rFonts w:ascii="Times New Roman" w:eastAsia="Times New Roman" w:hAnsi="Times New Roman" w:cs="Times New Roman"/>
          <w:sz w:val="28"/>
          <w:szCs w:val="28"/>
        </w:rPr>
        <w:t xml:space="preserve"> құрылымын және оның </w:t>
      </w:r>
      <w:proofErr w:type="spellStart"/>
      <w:r w:rsidRPr="00F169B6">
        <w:rPr>
          <w:rFonts w:ascii="Times New Roman" w:eastAsia="Times New Roman" w:hAnsi="Times New Roman" w:cs="Times New Roman"/>
          <w:sz w:val="28"/>
          <w:szCs w:val="28"/>
        </w:rPr>
        <w:t>фотокаталитикалық</w:t>
      </w:r>
      <w:proofErr w:type="spellEnd"/>
      <w:r w:rsidRPr="00F169B6">
        <w:rPr>
          <w:rFonts w:ascii="Times New Roman" w:eastAsia="Times New Roman" w:hAnsi="Times New Roman" w:cs="Times New Roman"/>
          <w:sz w:val="28"/>
          <w:szCs w:val="28"/>
        </w:rPr>
        <w:t xml:space="preserve"> қасиеттеріне әсерін қарастыруға аударылады.</w:t>
      </w:r>
    </w:p>
    <w:p w14:paraId="31505C81" w14:textId="77777777" w:rsidR="007B553E" w:rsidRPr="00F169B6" w:rsidRDefault="007B553E" w:rsidP="00F169B6">
      <w:pPr>
        <w:tabs>
          <w:tab w:val="left" w:pos="851"/>
        </w:tabs>
        <w:spacing w:after="0" w:line="240" w:lineRule="auto"/>
        <w:ind w:firstLine="567"/>
        <w:jc w:val="both"/>
        <w:rPr>
          <w:rFonts w:ascii="Times New Roman" w:eastAsia="Times New Roman" w:hAnsi="Times New Roman" w:cs="Times New Roman"/>
          <w:sz w:val="28"/>
          <w:szCs w:val="28"/>
        </w:rPr>
      </w:pPr>
    </w:p>
    <w:tbl>
      <w:tblPr>
        <w:tblStyle w:val="12"/>
        <w:tblW w:w="935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355"/>
      </w:tblGrid>
      <w:tr w:rsidR="00CC0401" w:rsidRPr="00F169B6" w14:paraId="1DACC555" w14:textId="77777777" w:rsidTr="004256B4">
        <w:tc>
          <w:tcPr>
            <w:tcW w:w="9355" w:type="dxa"/>
          </w:tcPr>
          <w:p w14:paraId="1812A0BA" w14:textId="480FD7BF" w:rsidR="007B553E" w:rsidRPr="00F169B6" w:rsidRDefault="007B553E" w:rsidP="00F169B6">
            <w:pPr>
              <w:tabs>
                <w:tab w:val="left" w:pos="851"/>
              </w:tabs>
              <w:spacing w:after="0"/>
              <w:jc w:val="both"/>
              <w:rPr>
                <w:rFonts w:ascii="Times New Roman" w:eastAsia="Times New Roman" w:hAnsi="Times New Roman" w:cs="Times New Roman"/>
                <w:sz w:val="28"/>
                <w:szCs w:val="28"/>
              </w:rPr>
            </w:pPr>
            <w:r w:rsidRPr="00F169B6">
              <w:rPr>
                <w:rFonts w:ascii="Times New Roman" w:eastAsia="Times New Roman" w:hAnsi="Times New Roman" w:cs="Times New Roman"/>
                <w:noProof/>
                <w:sz w:val="28"/>
                <w:szCs w:val="28"/>
                <w:lang w:val="en-US" w:eastAsia="en-US"/>
              </w:rPr>
              <w:drawing>
                <wp:inline distT="0" distB="0" distL="0" distR="0" wp14:anchorId="22D4919B" wp14:editId="4FE2AB45">
                  <wp:extent cx="5800725" cy="1558290"/>
                  <wp:effectExtent l="0" t="0" r="9525" b="3810"/>
                  <wp:docPr id="4648236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0725" cy="1558290"/>
                          </a:xfrm>
                          <a:prstGeom prst="rect">
                            <a:avLst/>
                          </a:prstGeom>
                          <a:noFill/>
                          <a:ln>
                            <a:noFill/>
                          </a:ln>
                        </pic:spPr>
                      </pic:pic>
                    </a:graphicData>
                  </a:graphic>
                </wp:inline>
              </w:drawing>
            </w:r>
          </w:p>
        </w:tc>
      </w:tr>
      <w:tr w:rsidR="007B553E" w:rsidRPr="00F169B6" w14:paraId="0FADEA9F" w14:textId="77777777" w:rsidTr="004256B4">
        <w:tc>
          <w:tcPr>
            <w:tcW w:w="9355" w:type="dxa"/>
          </w:tcPr>
          <w:p w14:paraId="081B057B" w14:textId="288A80BB" w:rsidR="007B553E" w:rsidRPr="00F169B6" w:rsidRDefault="00622A53" w:rsidP="00F169B6">
            <w:pPr>
              <w:tabs>
                <w:tab w:val="left" w:pos="851"/>
              </w:tabs>
              <w:spacing w:after="0"/>
              <w:jc w:val="center"/>
              <w:rPr>
                <w:rFonts w:ascii="Times New Roman" w:eastAsia="Times New Roman" w:hAnsi="Times New Roman" w:cs="Times New Roman"/>
                <w:sz w:val="28"/>
                <w:szCs w:val="28"/>
              </w:rPr>
            </w:pPr>
            <w:r w:rsidRPr="00F169B6">
              <w:rPr>
                <w:rFonts w:ascii="Times New Roman" w:hAnsi="Times New Roman" w:cs="Times New Roman"/>
                <w:sz w:val="28"/>
                <w:szCs w:val="28"/>
                <w:lang w:val="kk-KZ"/>
              </w:rPr>
              <w:t>1.</w:t>
            </w:r>
            <w:r w:rsidRPr="00F169B6">
              <w:rPr>
                <w:rFonts w:ascii="Times New Roman" w:hAnsi="Times New Roman" w:cs="Times New Roman"/>
                <w:sz w:val="28"/>
                <w:szCs w:val="28"/>
              </w:rPr>
              <w:t>3</w:t>
            </w:r>
            <w:r w:rsidR="003403D5" w:rsidRPr="00F169B6">
              <w:rPr>
                <w:rFonts w:ascii="Times New Roman" w:eastAsia="Times New Roman" w:hAnsi="Times New Roman" w:cs="Times New Roman"/>
                <w:sz w:val="28"/>
                <w:szCs w:val="28"/>
                <w:lang w:val="kk-KZ"/>
              </w:rPr>
              <w:t>-сурет</w:t>
            </w:r>
            <w:r w:rsidR="007B553E" w:rsidRPr="00F169B6">
              <w:rPr>
                <w:rFonts w:ascii="Times New Roman" w:eastAsia="Times New Roman" w:hAnsi="Times New Roman" w:cs="Times New Roman"/>
                <w:sz w:val="28"/>
                <w:szCs w:val="28"/>
              </w:rPr>
              <w:t xml:space="preserve">. </w:t>
            </w:r>
            <w:r w:rsidR="003403D5" w:rsidRPr="00F169B6">
              <w:rPr>
                <w:rFonts w:ascii="Times New Roman" w:eastAsia="Times New Roman" w:hAnsi="Times New Roman" w:cs="Times New Roman"/>
                <w:sz w:val="28"/>
                <w:szCs w:val="28"/>
              </w:rPr>
              <w:t>Кейбір жартылай өткізгіштердің NHE-</w:t>
            </w:r>
            <w:proofErr w:type="spellStart"/>
            <w:r w:rsidR="003403D5" w:rsidRPr="00F169B6">
              <w:rPr>
                <w:rFonts w:ascii="Times New Roman" w:eastAsia="Times New Roman" w:hAnsi="Times New Roman" w:cs="Times New Roman"/>
                <w:sz w:val="28"/>
                <w:szCs w:val="28"/>
              </w:rPr>
              <w:t>ге</w:t>
            </w:r>
            <w:proofErr w:type="spellEnd"/>
            <w:r w:rsidR="003403D5" w:rsidRPr="00F169B6">
              <w:rPr>
                <w:rFonts w:ascii="Times New Roman" w:eastAsia="Times New Roman" w:hAnsi="Times New Roman" w:cs="Times New Roman"/>
                <w:sz w:val="28"/>
                <w:szCs w:val="28"/>
              </w:rPr>
              <w:t xml:space="preserve"> қатысты </w:t>
            </w:r>
            <w:r w:rsidR="00B8535B" w:rsidRPr="00F169B6">
              <w:rPr>
                <w:rFonts w:ascii="Times New Roman" w:eastAsia="Times New Roman" w:hAnsi="Times New Roman" w:cs="Times New Roman"/>
                <w:sz w:val="28"/>
                <w:szCs w:val="28"/>
                <w:lang w:val="kk-KZ"/>
              </w:rPr>
              <w:t>аймақтық</w:t>
            </w:r>
            <w:r w:rsidR="003403D5" w:rsidRPr="00F169B6">
              <w:rPr>
                <w:rFonts w:ascii="Times New Roman" w:eastAsia="Times New Roman" w:hAnsi="Times New Roman" w:cs="Times New Roman"/>
                <w:sz w:val="28"/>
                <w:szCs w:val="28"/>
              </w:rPr>
              <w:t xml:space="preserve"> құрылымдары</w:t>
            </w:r>
            <w:r w:rsidR="0026387A" w:rsidRPr="0026387A">
              <w:rPr>
                <w:rFonts w:ascii="Times New Roman" w:eastAsia="Times New Roman" w:hAnsi="Times New Roman" w:cs="Times New Roman"/>
                <w:sz w:val="28"/>
                <w:szCs w:val="28"/>
              </w:rPr>
              <w:t xml:space="preserve"> </w:t>
            </w:r>
            <w:r w:rsidR="003403D5" w:rsidRPr="00F169B6">
              <w:rPr>
                <w:rFonts w:ascii="Times New Roman" w:eastAsia="Times New Roman" w:hAnsi="Times New Roman" w:cs="Times New Roman"/>
                <w:sz w:val="28"/>
                <w:szCs w:val="28"/>
              </w:rPr>
              <w:t xml:space="preserve"> </w:t>
            </w:r>
            <w:r w:rsidR="0026387A" w:rsidRPr="0026387A">
              <w:rPr>
                <w:rFonts w:ascii="Times New Roman" w:eastAsia="Times New Roman" w:hAnsi="Times New Roman" w:cs="Times New Roman"/>
                <w:sz w:val="28"/>
                <w:szCs w:val="28"/>
              </w:rPr>
              <w:t xml:space="preserve">(Сурет </w:t>
            </w:r>
            <w:r w:rsidR="0026387A" w:rsidRPr="00F169B6">
              <w:rPr>
                <w:rFonts w:ascii="Times New Roman" w:eastAsia="Times New Roman" w:hAnsi="Times New Roman" w:cs="Times New Roman"/>
                <w:sz w:val="28"/>
                <w:szCs w:val="28"/>
              </w:rPr>
              <w:fldChar w:fldCharType="begin" w:fldLock="1"/>
            </w:r>
            <w:r w:rsidR="0026387A">
              <w:rPr>
                <w:rFonts w:ascii="Times New Roman" w:eastAsia="Times New Roman" w:hAnsi="Times New Roman" w:cs="Times New Roman"/>
                <w:sz w:val="28"/>
                <w:szCs w:val="28"/>
              </w:rPr>
              <w:instrText>ADDIN CSL_CITATION {"citationItems":[{"id":"ITEM-1","itemData":{"DOI":"10.1039/c3nr01577g","ISSN":"2040-3364","abstract":"Considerable efforts have been devoted to enhancing the photocatalytic activity and solar energy utilization of photocatalysts. The fabrication of type II heterostructures plays an important role in photocatalysts modification and has been extensively studied. In this review, we briefly trace the application of type II heterostructured semiconductors in the area of environmental remediation and water splitting, summarize major fabrication methods, describe some of the progress and resulting achievements, and discuss the future prospects. The scope of this review covers a variety of type II heterostructures, focusing particularly on TiO2 and ZnO based visible light driven type II 0D and 1D heterostructured photocatalysts. Some other low dimensional nanomaterials which have shown high-performance photocatalysis are also presented. We expect this review to provide a guideline for readers to gain a clear picture of fabrication and application of type II heterostructures. © 2013 The Royal Society of Chemistry.","author":[{"dropping-particle":"","family":"Wang","given":"Yajun","non-dropping-particle":"","parse-names":false,"suffix":""},{"dropping-particle":"","family":"Wang","given":"Qisheng","non-dropping-particle":"","parse-names":false,"suffix":""},{"dropping-particle":"","family":"Zhan","given":"Xueying","non-dropping-particle":"","parse-names":false,"suffix":""},{"dropping-particle":"","family":"Wang","given":"Fengmei","non-dropping-particle":"","parse-names":false,"suffix":""},{"dropping-particle":"","family":"Safdar","given":"Muhammad","non-dropping-particle":"","parse-names":false,"suffix":""},{"dropping-particle":"","family":"He","given":"Jun","non-dropping-particle":"","parse-names":false,"suffix":""}],"container-title":"Nanoscale","id":"ITEM-1","issue":"18","issued":{"date-parts":[["2013","9","21"]]},"page":"8326","title":"Visible light driven type II heterostructures and their enhanced photocatalysis properties: a review","type":"article-journal","volume":"5"},"uris":["http://www.mendeley.com/documents/?uuid=ca067fca-a288-4c55-9725-0d7f543b487f"]}],"mendeley":{"formattedCitation":"[38]","plainTextFormattedCitation":"[38]","previouslyFormattedCitation":"[38]"},"properties":{"noteIndex":0},"schema":"https://github.com/citation-style-language/schema/raw/master/csl-citation.json"}</w:instrText>
            </w:r>
            <w:r w:rsidR="0026387A" w:rsidRPr="00F169B6">
              <w:rPr>
                <w:rFonts w:ascii="Times New Roman" w:eastAsia="Times New Roman" w:hAnsi="Times New Roman" w:cs="Times New Roman"/>
                <w:sz w:val="28"/>
                <w:szCs w:val="28"/>
              </w:rPr>
              <w:fldChar w:fldCharType="separate"/>
            </w:r>
            <w:r w:rsidR="0026387A" w:rsidRPr="00AC5BA2">
              <w:rPr>
                <w:rFonts w:ascii="Times New Roman" w:eastAsia="Times New Roman" w:hAnsi="Times New Roman" w:cs="Times New Roman"/>
                <w:noProof/>
                <w:sz w:val="28"/>
                <w:szCs w:val="28"/>
              </w:rPr>
              <w:t>[38]</w:t>
            </w:r>
            <w:r w:rsidR="0026387A" w:rsidRPr="00F169B6">
              <w:rPr>
                <w:rFonts w:ascii="Times New Roman" w:eastAsia="Times New Roman" w:hAnsi="Times New Roman" w:cs="Times New Roman"/>
                <w:sz w:val="28"/>
                <w:szCs w:val="28"/>
              </w:rPr>
              <w:fldChar w:fldCharType="end"/>
            </w:r>
            <w:r w:rsidR="0026387A" w:rsidRPr="0026387A">
              <w:rPr>
                <w:rFonts w:ascii="Times New Roman" w:eastAsia="Times New Roman" w:hAnsi="Times New Roman" w:cs="Times New Roman"/>
                <w:sz w:val="28"/>
                <w:szCs w:val="28"/>
              </w:rPr>
              <w:t>-</w:t>
            </w:r>
            <w:r w:rsidR="0026387A">
              <w:rPr>
                <w:rFonts w:ascii="Times New Roman" w:eastAsia="Times New Roman" w:hAnsi="Times New Roman" w:cs="Times New Roman"/>
                <w:sz w:val="28"/>
                <w:szCs w:val="28"/>
                <w:lang w:val="kk-KZ"/>
              </w:rPr>
              <w:t>ден</w:t>
            </w:r>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Royal</w:t>
            </w:r>
            <w:proofErr w:type="spellEnd"/>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Society</w:t>
            </w:r>
            <w:proofErr w:type="spellEnd"/>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of</w:t>
            </w:r>
            <w:proofErr w:type="spellEnd"/>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Chemistry</w:t>
            </w:r>
            <w:proofErr w:type="spellEnd"/>
            <w:r w:rsidR="0026387A" w:rsidRPr="0026387A">
              <w:rPr>
                <w:rFonts w:ascii="Times New Roman" w:eastAsia="Times New Roman" w:hAnsi="Times New Roman" w:cs="Times New Roman"/>
                <w:sz w:val="28"/>
                <w:szCs w:val="28"/>
              </w:rPr>
              <w:t xml:space="preserve"> рұқсатымен көшірілген.)</w:t>
            </w:r>
            <w:r w:rsidR="0026387A" w:rsidRPr="00F169B6">
              <w:rPr>
                <w:rFonts w:ascii="Times New Roman" w:eastAsia="Times New Roman" w:hAnsi="Times New Roman" w:cs="Times New Roman"/>
                <w:sz w:val="28"/>
                <w:szCs w:val="28"/>
              </w:rPr>
              <w:t xml:space="preserve"> </w:t>
            </w:r>
          </w:p>
        </w:tc>
      </w:tr>
    </w:tbl>
    <w:p w14:paraId="6C5BC7F3" w14:textId="77777777" w:rsidR="007B553E" w:rsidRPr="00F169B6" w:rsidRDefault="007B553E" w:rsidP="00F169B6">
      <w:pPr>
        <w:tabs>
          <w:tab w:val="left" w:pos="851"/>
        </w:tabs>
        <w:spacing w:after="0" w:line="240" w:lineRule="auto"/>
        <w:ind w:firstLine="567"/>
        <w:jc w:val="both"/>
        <w:rPr>
          <w:rFonts w:ascii="Times New Roman" w:eastAsia="Times New Roman" w:hAnsi="Times New Roman" w:cs="Times New Roman"/>
          <w:sz w:val="28"/>
          <w:szCs w:val="28"/>
        </w:rPr>
      </w:pPr>
    </w:p>
    <w:p w14:paraId="05A3072B" w14:textId="5BD69551" w:rsidR="00C87105" w:rsidRPr="00F169B6" w:rsidRDefault="0013157B" w:rsidP="00F169B6">
      <w:pPr>
        <w:pStyle w:val="3"/>
        <w:tabs>
          <w:tab w:val="left" w:pos="851"/>
        </w:tabs>
        <w:spacing w:before="0" w:after="0" w:line="240" w:lineRule="auto"/>
        <w:ind w:firstLine="567"/>
        <w:jc w:val="both"/>
        <w:rPr>
          <w:rFonts w:ascii="Times New Roman" w:eastAsia="Times New Roman" w:hAnsi="Times New Roman" w:cs="Times New Roman"/>
          <w:i/>
          <w:iCs/>
          <w:color w:val="auto"/>
          <w:lang w:val="kk-KZ"/>
        </w:rPr>
      </w:pPr>
      <w:bookmarkStart w:id="12" w:name="_Toc220057274"/>
      <w:r w:rsidRPr="00F169B6">
        <w:rPr>
          <w:rFonts w:ascii="Times New Roman" w:eastAsia="Times New Roman" w:hAnsi="Times New Roman" w:cs="Times New Roman"/>
          <w:i/>
          <w:iCs/>
          <w:color w:val="auto"/>
          <w:lang w:val="kk-KZ"/>
        </w:rPr>
        <w:t xml:space="preserve">1.1.4 Белсенді бөлшектер (•OH, </w:t>
      </w:r>
      <w:bookmarkStart w:id="13" w:name="_Hlk218612735"/>
      <w:r w:rsidRPr="00F169B6">
        <w:rPr>
          <w:rFonts w:ascii="Times New Roman" w:eastAsia="Times New Roman" w:hAnsi="Times New Roman" w:cs="Times New Roman"/>
          <w:i/>
          <w:iCs/>
          <w:color w:val="auto"/>
          <w:lang w:val="kk-KZ"/>
        </w:rPr>
        <w:t>•O</w:t>
      </w:r>
      <w:r w:rsidRPr="00F169B6">
        <w:rPr>
          <w:rFonts w:ascii="Times New Roman" w:eastAsia="Times New Roman" w:hAnsi="Times New Roman" w:cs="Times New Roman"/>
          <w:i/>
          <w:iCs/>
          <w:color w:val="auto"/>
          <w:vertAlign w:val="subscript"/>
          <w:lang w:val="kk-KZ"/>
        </w:rPr>
        <w:t>2</w:t>
      </w:r>
      <w:bookmarkEnd w:id="13"/>
      <w:r w:rsidR="007D21F9">
        <w:rPr>
          <w:rFonts w:ascii="Times New Roman" w:eastAsia="Times New Roman" w:hAnsi="Times New Roman" w:cs="Times New Roman"/>
          <w:i/>
          <w:iCs/>
          <w:color w:val="auto"/>
          <w:vertAlign w:val="superscript"/>
          <w:lang w:val="kk-KZ"/>
        </w:rPr>
        <w:t>–</w:t>
      </w:r>
      <w:r w:rsidRPr="00F169B6">
        <w:rPr>
          <w:rFonts w:ascii="Times New Roman" w:eastAsia="Times New Roman" w:hAnsi="Times New Roman" w:cs="Times New Roman"/>
          <w:i/>
          <w:iCs/>
          <w:color w:val="auto"/>
          <w:lang w:val="kk-KZ"/>
        </w:rPr>
        <w:t xml:space="preserve">, </w:t>
      </w:r>
      <w:r w:rsidRPr="00F169B6">
        <w:rPr>
          <w:rFonts w:ascii="Times New Roman" w:eastAsia="Times New Roman" w:hAnsi="Times New Roman" w:cs="Times New Roman"/>
          <w:i/>
          <w:iCs/>
          <w:color w:val="auto"/>
          <w:vertAlign w:val="superscript"/>
          <w:lang w:val="kk-KZ"/>
        </w:rPr>
        <w:t>1</w:t>
      </w:r>
      <w:r w:rsidRPr="00F169B6">
        <w:rPr>
          <w:rFonts w:ascii="Times New Roman" w:eastAsia="Times New Roman" w:hAnsi="Times New Roman" w:cs="Times New Roman"/>
          <w:i/>
          <w:iCs/>
          <w:color w:val="auto"/>
          <w:lang w:val="kk-KZ"/>
        </w:rPr>
        <w:t>О</w:t>
      </w:r>
      <w:r w:rsidRPr="00F169B6">
        <w:rPr>
          <w:rFonts w:ascii="Times New Roman" w:eastAsia="Times New Roman" w:hAnsi="Times New Roman" w:cs="Times New Roman"/>
          <w:i/>
          <w:iCs/>
          <w:color w:val="auto"/>
          <w:vertAlign w:val="subscript"/>
          <w:lang w:val="kk-KZ"/>
        </w:rPr>
        <w:t>2</w:t>
      </w:r>
      <w:r w:rsidRPr="00F169B6">
        <w:rPr>
          <w:rFonts w:ascii="Times New Roman" w:eastAsia="Times New Roman" w:hAnsi="Times New Roman" w:cs="Times New Roman"/>
          <w:i/>
          <w:iCs/>
          <w:color w:val="auto"/>
          <w:lang w:val="kk-KZ"/>
        </w:rPr>
        <w:t>) және реакция механизмдері</w:t>
      </w:r>
      <w:bookmarkEnd w:id="12"/>
    </w:p>
    <w:p w14:paraId="5B730F95" w14:textId="2CFDF207" w:rsidR="00B63CFD" w:rsidRPr="00F169B6" w:rsidRDefault="00B63CFD"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1) Гидроксил радикалдары (•OH)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жүйелердегі ең жоғары реакциялық белсенді тотықтырғыш бөлшектердің бірі болып табылады және органикалық қосылыстарды ыдырату процестерінде шешуші рөл атқарады. Жоғары тотығу-</w:t>
      </w:r>
      <w:proofErr w:type="spellStart"/>
      <w:r w:rsidRPr="00F169B6">
        <w:rPr>
          <w:rFonts w:ascii="Times New Roman" w:hAnsi="Times New Roman" w:cs="Times New Roman"/>
          <w:sz w:val="28"/>
          <w:szCs w:val="28"/>
          <w:lang w:val="kk-KZ"/>
        </w:rPr>
        <w:t>тотықсыздану</w:t>
      </w:r>
      <w:proofErr w:type="spellEnd"/>
      <w:r w:rsidRPr="00F169B6">
        <w:rPr>
          <w:rFonts w:ascii="Times New Roman" w:hAnsi="Times New Roman" w:cs="Times New Roman"/>
          <w:sz w:val="28"/>
          <w:szCs w:val="28"/>
          <w:lang w:val="kk-KZ"/>
        </w:rPr>
        <w:t xml:space="preserve"> потенциалы C–C, C–H, C–O және C–N байланыстарының үзілуін бастай алады, бұл оларды органикалық қосылыстардың минералдануында негізгі активті агенттер қатарына жатқызады. Дегенмен қазіргі көзқарастар •OH радикалдарының түзілу жолы (ерітіндіде еркін түрде, әлде бетке байланысқан күйде) механизмді дұрыс түсіндіру үшін шешуші мәнге ие. Мысалы, 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негізіндегі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процестерде гидроксил радикалдарының түзілуі бірнеше негізгі реакциялық жолдар арқылы жүзеге асады. Ең кең таралған механизм </w:t>
      </w:r>
      <w:proofErr w:type="spellStart"/>
      <w:r w:rsidRPr="00F169B6">
        <w:rPr>
          <w:rFonts w:ascii="Times New Roman" w:hAnsi="Times New Roman" w:cs="Times New Roman"/>
          <w:sz w:val="28"/>
          <w:szCs w:val="28"/>
          <w:lang w:val="kk-KZ"/>
        </w:rPr>
        <w:t>фотогенерацияланған</w:t>
      </w:r>
      <w:proofErr w:type="spellEnd"/>
      <w:r w:rsidRPr="00F169B6">
        <w:rPr>
          <w:rFonts w:ascii="Times New Roman" w:hAnsi="Times New Roman" w:cs="Times New Roman"/>
          <w:sz w:val="28"/>
          <w:szCs w:val="28"/>
          <w:lang w:val="kk-KZ"/>
        </w:rPr>
        <w:t xml:space="preserve"> валенттік аймақ тесіктерінің су молекулаларын немесе беткі гидроксил топтарын тотықтыруы болып табылады </w:t>
      </w:r>
      <w:r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{"citationItems":[{"id":"ITEM-1","itemData":{"DOI":"10.1021/jp074451i","ISSN":"19327447","abstract":"oOH radicals photogenerated via hole trapping by water species adsorbed on terminal Ti atoms are widely considered as active species in primary, oxidizing photocatalytic reactions with TiO 2 aqueous suspensions. On the basis of the electronic structure of surface-bound water obtained from electron photoemission spectroscopy techniques data reported in the literature, evidence is found that water species specifically adsorbed on terminal (surface) Ti atoms cannot be photooxidized under supra-band gap UV illumination (hv &gt; 3.0 eV). The existing controversy on whether photogenerated valence band free holes are trapped either at adsorbed water species to produce adsorbed oOH radicals or at terminal oxygen ions (O s2-) of the TiO 2 surface to generate terminal O s- radicals is therefore solved in favor of the second hypothesis. The frequently proposed photocatalytic oxidation mechanism involving the desorption of photogenerated oOH radicals should be refused because adsorbed water cannot be photooxidized. It is concluded that free oOH radicals in the water layer close to the TiO 2 surface may only be generated via the electroreduction of dissolved oxygen with photogenerated conduction band electrons because the photooxidation of nonadsorbed water molecules or solvated hydroxyl groups with valence band holes is hindered both thermodynamically and kinetically. © 2007 American Chemical Society.","author":[{"dropping-particle":"","family":"Salvador","given":"P.","non-dropping-particle":"","parse-names":false,"suffix":""}],"container-title":"Journal of Physical Chemistry C","id":"ITEM-1","issue":"45","issued":{"date-parts":[["2007"]]},"page":"17038-17043","title":"On the nature of photogenerated radical species active in the oxidative degradation of dissolved pollutants with TiO 2 aqueous suspensions: A revision in the light of the electronic structure of adsorbed water","type":"article-journal","volume":"111"},"uris":["http://www.mendeley.com/documents/?uuid=a3a62fe4-2915-48a9-ab25-c019ff76e56a"]},{"id":"ITEM-2","itemData":{"DOI":"10.4028/www.scientific.net/SSP.162.1","ISSN":"1662-9779","abstract":"Recent studies on the molecular mechanism of water photooxidation (or oxygen photoevolution) reaction on TiO2 and related metal oxides or oxynitrides are reviewed. It is shown that a lot of experimental and theoretical studies give definite support to our recently proposed new mechanism, called “nucleophilic attack of H2O” or “Lewis acid-base” mechanism. The new mechanism has the prominent features that it possesses energetic and kinetics different from the conventional electron-transfer mechanism and can explain water photooxidation reaction on visible-light responsive metal oxides or oxynitrides, contrary to the conventional one. The result indicates that the new mechanism is useful for searching for new efficient visible-light responsive materials for solar water splitting.","author":[{"dropping-particle":"","family":"Nakamura","given":"Ryuhei","non-dropping-particle":"","parse-names":false,"suffix":""},{"dropping-particle":"","family":"Nakato","given":"Yoshihiro","non-dropping-particle":"","parse-names":false,"suffix":""}],"container-title":"Solid State Phenomena","id":"ITEM-2","issued":{"date-parts":[["2010","6"]]},"page":"1-27","title":"Molecular Mechanism of Water Oxidation Reaction at Photo-Irradiated TiO2 and Related Metal Oxide Surfaces","type":"article-journal","volume":"162"},"uris":["http://www.mendeley.com/documents/?uuid=818acb6a-5503-426c-b566-99fc03df35dc"]},{"id":"ITEM-3","itemData":{"DOI":"10.1021/acs.chemrev.7b00161","ISSN":"15206890","PMID":"28777548","abstract":"The detection methods and generation mechanisms of the intrinsic reactive oxygen species (ROS), i.e., superoxide anion radical (•O2-), hydrogen peroxide (H2O2), singlet oxygen (1O2), and hydroxyl radical (•OH) in photocatalysis, were surveyed comprehensively. Consequently, the major photocatalyst used in heterogeneous photocatalytic systems was found to be TiO2. However, besides TiO2 some representative photocatalysts were also involved in the discussion. Among the various issues we focused on the detection methods and generation reactions of ROS in the aqueous suspensions of photocatalysts. On the careful account of the experimental results presented so far, we proposed the following apprehension: adsorbed •OH could be regarded as trapped holes, which are involved in a rapid adsorption-desorption equilibrium at the TiO2-solution interface. Because the equilibrium shifts to the adsorption side, trapped holes must be actually the dominant oxidation species whereas •OH in solution would exert the reactivity mainly for nonadsorbed reactants. The most probable routes of generating intrinsic ROS at the surfaces of two polymorphs of TiO2, anatase and rutile, were discussed along with some plausible rational reaction processes. In addition to the four major ROS, three ROS, that is organic peroxides, ozone, and nitric oxide, which are less common in photocatalysis are also briefly reviewed.","author":[{"dropping-particle":"","family":"Nosaka","given":"Yoshio","non-dropping-particle":"","parse-names":false,"suffix":""},{"dropping-particle":"","family":"Nosaka","given":"Atsuko Y.","non-dropping-particle":"","parse-names":false,"suffix":""}],"container-title":"Chemical Reviews","id":"ITEM-3","issue":"17","issued":{"date-parts":[["2017"]]},"page":"11302-11336","title":"Generation and Detection of Reactive Oxygen Species in Photocatalysis","type":"article-journal","volume":"117"},"uris":["http://www.mendeley.com/documents/?uuid=de362fa3-ab94-48b8-8508-6cd99a9636d3"]}],"mendeley":{"formattedCitation":"[6,39,40]","plainTextFormattedCitation":"[6,39,40]","previouslyFormattedCitation":"[6,39,40]"},"properties":{"noteIndex":0},"schema":"https://github.com/citation-style-language/schema/raw/master/csl-citation.json"}</w:instrText>
      </w:r>
      <w:r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[6,39,40]</w:t>
      </w:r>
      <w:r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w:t>
      </w:r>
    </w:p>
    <w:p w14:paraId="6829AE9A" w14:textId="77777777" w:rsidR="00B63CFD" w:rsidRPr="00F169B6" w:rsidRDefault="00B63CFD" w:rsidP="00F169B6">
      <w:pPr>
        <w:tabs>
          <w:tab w:val="left" w:pos="851"/>
        </w:tabs>
        <w:spacing w:after="0" w:line="240" w:lineRule="auto"/>
        <w:ind w:firstLine="567"/>
        <w:jc w:val="both"/>
        <w:rPr>
          <w:rFonts w:ascii="Times New Roman" w:hAnsi="Times New Roman" w:cs="Times New Roman"/>
          <w:sz w:val="28"/>
          <w:szCs w:val="28"/>
          <w:lang w:val="kk-KZ"/>
        </w:rPr>
      </w:pPr>
    </w:p>
    <w:p w14:paraId="221C443B" w14:textId="77777777" w:rsidR="00B63CFD" w:rsidRPr="00F169B6" w:rsidRDefault="00B63CFD" w:rsidP="00F169B6">
      <w:pPr>
        <w:tabs>
          <w:tab w:val="left" w:pos="851"/>
        </w:tabs>
        <w:spacing w:after="0" w:line="240" w:lineRule="auto"/>
        <w:ind w:firstLine="567"/>
        <w:jc w:val="right"/>
        <w:rPr>
          <w:rFonts w:ascii="Times New Roman" w:hAnsi="Times New Roman" w:cs="Times New Roman"/>
          <w:sz w:val="28"/>
          <w:szCs w:val="28"/>
          <w:lang w:val="kk-KZ"/>
        </w:rPr>
      </w:pPr>
      <w:r w:rsidRPr="00F169B6">
        <w:rPr>
          <w:rFonts w:ascii="Times New Roman" w:hAnsi="Times New Roman" w:cs="Times New Roman"/>
          <w:sz w:val="28"/>
          <w:szCs w:val="28"/>
          <w:lang w:val="kk-KZ"/>
        </w:rPr>
        <w:t>H</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O + 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 •OH + 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t>(3)</w:t>
      </w:r>
    </w:p>
    <w:p w14:paraId="31724FB2" w14:textId="77777777" w:rsidR="00B63CFD" w:rsidRPr="00F169B6" w:rsidRDefault="00B63CFD" w:rsidP="00F169B6">
      <w:pPr>
        <w:tabs>
          <w:tab w:val="left" w:pos="851"/>
        </w:tabs>
        <w:spacing w:after="0" w:line="240" w:lineRule="auto"/>
        <w:ind w:firstLine="567"/>
        <w:jc w:val="right"/>
        <w:rPr>
          <w:rFonts w:ascii="Times New Roman" w:hAnsi="Times New Roman" w:cs="Times New Roman"/>
          <w:sz w:val="28"/>
          <w:szCs w:val="28"/>
          <w:lang w:val="kk-KZ"/>
        </w:rPr>
      </w:pPr>
    </w:p>
    <w:p w14:paraId="0968255A" w14:textId="77777777" w:rsidR="00B63CFD" w:rsidRPr="00F169B6" w:rsidRDefault="00B63CFD" w:rsidP="00F169B6">
      <w:pPr>
        <w:tabs>
          <w:tab w:val="left" w:pos="851"/>
        </w:tabs>
        <w:spacing w:after="0" w:line="240" w:lineRule="auto"/>
        <w:ind w:firstLine="567"/>
        <w:jc w:val="right"/>
        <w:rPr>
          <w:rFonts w:ascii="Times New Roman" w:hAnsi="Times New Roman" w:cs="Times New Roman"/>
          <w:sz w:val="28"/>
          <w:szCs w:val="28"/>
          <w:lang w:val="kk-KZ"/>
        </w:rPr>
      </w:pPr>
      <w:r w:rsidRPr="00F169B6">
        <w:rPr>
          <w:rFonts w:ascii="Times New Roman" w:hAnsi="Times New Roman" w:cs="Times New Roman"/>
          <w:sz w:val="28"/>
          <w:szCs w:val="28"/>
          <w:lang w:val="kk-KZ"/>
        </w:rPr>
        <w:t>OH</w:t>
      </w:r>
      <w:r w:rsidRPr="00F169B6">
        <w:rPr>
          <w:rFonts w:ascii="Times New Roman" w:hAnsi="Times New Roman" w:cs="Times New Roman"/>
          <w:sz w:val="28"/>
          <w:szCs w:val="28"/>
          <w:vertAlign w:val="superscript"/>
          <w:lang w:val="kk-KZ"/>
        </w:rPr>
        <w:t>-</w:t>
      </w:r>
      <w:proofErr w:type="spellStart"/>
      <w:r w:rsidRPr="00F169B6">
        <w:rPr>
          <w:rFonts w:ascii="Times New Roman" w:hAnsi="Times New Roman" w:cs="Times New Roman"/>
          <w:sz w:val="28"/>
          <w:szCs w:val="28"/>
          <w:vertAlign w:val="subscript"/>
          <w:lang w:val="kk-KZ"/>
        </w:rPr>
        <w:t>адс</w:t>
      </w:r>
      <w:proofErr w:type="spellEnd"/>
      <w:r w:rsidRPr="00F169B6">
        <w:rPr>
          <w:rFonts w:ascii="Times New Roman" w:hAnsi="Times New Roman" w:cs="Times New Roman"/>
          <w:sz w:val="28"/>
          <w:szCs w:val="28"/>
          <w:lang w:val="kk-KZ"/>
        </w:rPr>
        <w:t xml:space="preserve"> + 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 •</w:t>
      </w:r>
      <w:proofErr w:type="spellStart"/>
      <w:r w:rsidRPr="00F169B6">
        <w:rPr>
          <w:rFonts w:ascii="Times New Roman" w:hAnsi="Times New Roman" w:cs="Times New Roman"/>
          <w:sz w:val="28"/>
          <w:szCs w:val="28"/>
          <w:lang w:val="kk-KZ"/>
        </w:rPr>
        <w:t>OH</w:t>
      </w:r>
      <w:r w:rsidRPr="00F169B6">
        <w:rPr>
          <w:rFonts w:ascii="Times New Roman" w:hAnsi="Times New Roman" w:cs="Times New Roman"/>
          <w:sz w:val="28"/>
          <w:szCs w:val="28"/>
          <w:vertAlign w:val="subscript"/>
          <w:lang w:val="kk-KZ"/>
        </w:rPr>
        <w:t>адс</w:t>
      </w:r>
      <w:proofErr w:type="spellEnd"/>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t>(4)</w:t>
      </w:r>
    </w:p>
    <w:p w14:paraId="7B6D9E52" w14:textId="77777777" w:rsidR="00B63CFD" w:rsidRPr="00F169B6" w:rsidRDefault="00B63CFD" w:rsidP="00F169B6">
      <w:pPr>
        <w:tabs>
          <w:tab w:val="left" w:pos="851"/>
        </w:tabs>
        <w:spacing w:after="0" w:line="240" w:lineRule="auto"/>
        <w:ind w:firstLine="567"/>
        <w:jc w:val="right"/>
        <w:rPr>
          <w:rFonts w:ascii="Times New Roman" w:hAnsi="Times New Roman" w:cs="Times New Roman"/>
          <w:sz w:val="28"/>
          <w:szCs w:val="28"/>
          <w:highlight w:val="yellow"/>
          <w:lang w:val="kk-KZ"/>
        </w:rPr>
      </w:pPr>
    </w:p>
    <w:p w14:paraId="375FAB92" w14:textId="3D124D6D" w:rsidR="00B63CFD" w:rsidRPr="00F169B6" w:rsidRDefault="00B63CFD"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Бұл жағдайда түзілген •OH радикалдары көбінесе 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бетінде </w:t>
      </w:r>
      <w:proofErr w:type="spellStart"/>
      <w:r w:rsidRPr="00F169B6">
        <w:rPr>
          <w:rFonts w:ascii="Times New Roman" w:hAnsi="Times New Roman" w:cs="Times New Roman"/>
          <w:sz w:val="28"/>
          <w:szCs w:val="28"/>
          <w:lang w:val="kk-KZ"/>
        </w:rPr>
        <w:t>адсорбцияланған</w:t>
      </w:r>
      <w:proofErr w:type="spellEnd"/>
      <w:r w:rsidRPr="00F169B6">
        <w:rPr>
          <w:rFonts w:ascii="Times New Roman" w:hAnsi="Times New Roman" w:cs="Times New Roman"/>
          <w:sz w:val="28"/>
          <w:szCs w:val="28"/>
          <w:lang w:val="kk-KZ"/>
        </w:rPr>
        <w:t xml:space="preserve"> күйде болады. Мұндай беткі •OH радикалдары </w:t>
      </w:r>
      <w:proofErr w:type="spellStart"/>
      <w:r w:rsidRPr="00F169B6">
        <w:rPr>
          <w:rFonts w:ascii="Times New Roman" w:hAnsi="Times New Roman" w:cs="Times New Roman"/>
          <w:sz w:val="28"/>
          <w:szCs w:val="28"/>
          <w:lang w:val="kk-KZ"/>
        </w:rPr>
        <w:t>адсорбцияланған</w:t>
      </w:r>
      <w:proofErr w:type="spellEnd"/>
      <w:r w:rsidRPr="00F169B6">
        <w:rPr>
          <w:rFonts w:ascii="Times New Roman" w:hAnsi="Times New Roman" w:cs="Times New Roman"/>
          <w:sz w:val="28"/>
          <w:szCs w:val="28"/>
          <w:lang w:val="kk-KZ"/>
        </w:rPr>
        <w:t xml:space="preserve"> молекулалардың тотығуында негізгі рөл атқарады, ал еркін гидроксил радикалдары ерітіндіде негізінен </w:t>
      </w:r>
      <w:proofErr w:type="spellStart"/>
      <w:r w:rsidRPr="00F169B6">
        <w:rPr>
          <w:rFonts w:ascii="Times New Roman" w:hAnsi="Times New Roman" w:cs="Times New Roman"/>
          <w:sz w:val="28"/>
          <w:szCs w:val="28"/>
          <w:lang w:val="kk-KZ"/>
        </w:rPr>
        <w:t>адсорбцияланбаған</w:t>
      </w:r>
      <w:proofErr w:type="spellEnd"/>
      <w:r w:rsidRPr="00F169B6">
        <w:rPr>
          <w:rFonts w:ascii="Times New Roman" w:hAnsi="Times New Roman" w:cs="Times New Roman"/>
          <w:sz w:val="28"/>
          <w:szCs w:val="28"/>
          <w:lang w:val="kk-KZ"/>
        </w:rPr>
        <w:t xml:space="preserve"> субстраттармен әрекеттеседі. Алайда, 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бетінде түзілген •OH радикалдары валентті аймақтағы 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w:t>
      </w:r>
      <w:proofErr w:type="spellStart"/>
      <w:r w:rsidRPr="00F169B6">
        <w:rPr>
          <w:rFonts w:ascii="Times New Roman" w:hAnsi="Times New Roman" w:cs="Times New Roman"/>
          <w:sz w:val="28"/>
          <w:szCs w:val="28"/>
          <w:lang w:val="kk-KZ"/>
        </w:rPr>
        <w:t>тің</w:t>
      </w:r>
      <w:proofErr w:type="spellEnd"/>
      <w:r w:rsidRPr="00F169B6">
        <w:rPr>
          <w:rFonts w:ascii="Times New Roman" w:hAnsi="Times New Roman" w:cs="Times New Roman"/>
          <w:sz w:val="28"/>
          <w:szCs w:val="28"/>
          <w:lang w:val="kk-KZ"/>
        </w:rPr>
        <w:t xml:space="preserve"> реакциялық көрінісі ретінде ғана қарастырылады және реакция тек •OH радикалдарының арқасында жүреді деген түсініктен арылуға көмектеседі </w:t>
      </w:r>
      <w:r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{"citationItems":[{"id":"ITEM-1","itemData":{"DOI":"10.1021/acs.chemrev.7b00161","ISSN":"15206890","PMID":"28777548","abstract":"The detection methods and generation mechanisms of the intrinsic reactive oxygen species (ROS), i.e., superoxide anion radical (•O2-), hydrogen peroxide (H2O2), singlet oxygen (1O2), and hydroxyl radical (•OH) in photocatalysis, were surveyed comprehensively. Consequently, the major photocatalyst used in heterogeneous photocatalytic systems was found to be TiO2. However, besides TiO2 some representative photocatalysts were also involved in the discussion. Among the various issues we focused on the detection methods and generation reactions of ROS in the aqueous suspensions of photocatalysts. On the careful account of the experimental results presented so far, we proposed the following apprehension: adsorbed •OH could be regarded as trapped holes, which are involved in a rapid adsorption-desorption equilibrium at the TiO2-solution interface. Because the equilibrium shifts to the adsorption side, trapped holes must be actually the dominant oxidation species whereas •OH in solution would exert the reactivity mainly for nonadsorbed reactants. The most probable routes of generating intrinsic ROS at the surfaces of two polymorphs of TiO2, anatase and rutile, were discussed along with some plausible rational reaction processes. In addition to the four major ROS, three ROS, that is organic peroxides, ozone, and nitric oxide, which are less common in photocatalysis are also briefly reviewed.","author":[{"dropping-particle":"","family":"Nosaka","given":"Yoshio","non-dropping-particle":"","parse-names":false,"suffix":""},{"dropping-particle":"","family":"Nosaka","given":"Atsuko Y.","non-dropping-particle":"","parse-names":false,"suffix":""}],"container-title":"Chemical Reviews","id":"ITEM-1","issue":"17","issued":{"date-parts":[["2017"]]},"page":"11302-11336","title":"Generation and Detection of Reactive Oxygen Species in Photocatalysis","type":"article-journal","volume":"117"},"uris":["http://www.mendeley.com/documents/?uuid=de362fa3-ab94-48b8-8508-6cd99a9636d3"]},{"id":"ITEM-2","itemData":{"DOI":"10.1021/cr5001892","ISSN":"0009-2665","PMID":"25234429","author":[{"dropping-particle":"","family":"Schneider","given":"Jenny","non-dropping-particle":"","parse-names":false,"suffix":""},{"dropping-particle":"","family":"Matsuoka","given":"Masaya","non-dropping-particle":"","parse-names":false,"suffix":""},{"dropping-particle":"","family":"Takeuchi","given":"Masato","non-dropping-particle":"","parse-names":false,"suffix":""},{"dropping-particle":"","family":"Zhang","given":"Jinlong","non-dropping-particle":"","parse-names":false,"suffix":""},{"dropping-particle":"","family":"Horiuchi","given":"Yu","non-dropping-particle":"","parse-names":false,"suffix":""},{"dropping-particle":"","family":"Anpo","given":"Masakazu","non-dropping-particle":"","parse-names":false,"suffix":""},{"dropping-particle":"","family":"Bahnemann","given":"Detlef W.","non-dropping-particle":"","parse-names":false,"suffix":""}],"container-title":"Chemical Reviews","id":"ITEM-2","issue":"19","issued":{"date-parts":[["2014","10","8"]]},"page":"9919-9986","publisher":"American Chemical Society","title":"Understanding TiO 2 Photocatalysis: Mechanisms and Materials","type":"article-journal","volume":"114"},"uris":["http://www.mendeley.com/documents/?uuid=ccf71268-0bf2-4f7b-8e9c-fdfddb07cca3"]}],"mendeley":{"formattedCitation":"[6,41]","plainTextFormattedCitation":"[6,41]","previouslyFormattedCitation":"[6,41]"},"properties":{"noteIndex":0},"schema":"https://github.com/citation-style-language/schema/raw/master/csl-citation.json"}</w:instrText>
      </w:r>
      <w:r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[6,41]</w:t>
      </w:r>
      <w:r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 Сонымен қатар, гидроксил радикалдары басқа реакциялық-белсенді оттек түрлерінің (</w:t>
      </w:r>
      <w:r w:rsidRPr="00F169B6">
        <w:rPr>
          <w:rFonts w:ascii="Times New Roman" w:eastAsia="Times New Roman" w:hAnsi="Times New Roman" w:cs="Times New Roman"/>
          <w:sz w:val="28"/>
          <w:szCs w:val="28"/>
          <w:lang w:val="kk-KZ"/>
        </w:rPr>
        <w:t>•O</w:t>
      </w:r>
      <w:r w:rsidRPr="00F169B6">
        <w:rPr>
          <w:rFonts w:ascii="Times New Roman" w:eastAsia="Times New Roman" w:hAnsi="Times New Roman" w:cs="Times New Roman"/>
          <w:sz w:val="28"/>
          <w:szCs w:val="28"/>
          <w:vertAlign w:val="subscript"/>
          <w:lang w:val="kk-KZ"/>
        </w:rPr>
        <w:t>2</w:t>
      </w:r>
      <w:r w:rsidR="007D21F9">
        <w:rPr>
          <w:rFonts w:ascii="Times New Roman" w:eastAsia="Times New Roman" w:hAnsi="Times New Roman" w:cs="Times New Roman"/>
          <w:sz w:val="28"/>
          <w:szCs w:val="28"/>
          <w:vertAlign w:val="superscript"/>
          <w:lang w:val="kk-KZ"/>
        </w:rPr>
        <w:t>–</w:t>
      </w:r>
      <w:r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vertAlign w:val="superscript"/>
          <w:lang w:val="kk-KZ"/>
        </w:rPr>
        <w:t>1</w:t>
      </w:r>
      <w:r w:rsidRPr="00F169B6">
        <w:rPr>
          <w:rFonts w:ascii="Times New Roman" w:eastAsia="Times New Roman" w:hAnsi="Times New Roman" w:cs="Times New Roman"/>
          <w:sz w:val="28"/>
          <w:szCs w:val="28"/>
          <w:lang w:val="kk-KZ"/>
        </w:rPr>
        <w:t>О</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•OOH және т.б.</w:t>
      </w:r>
      <w:r w:rsidRPr="00F169B6">
        <w:rPr>
          <w:rFonts w:ascii="Times New Roman" w:hAnsi="Times New Roman" w:cs="Times New Roman"/>
          <w:sz w:val="28"/>
          <w:szCs w:val="28"/>
          <w:lang w:val="kk-KZ"/>
        </w:rPr>
        <w:t xml:space="preserve">) қатысуымен әрі қарай </w:t>
      </w:r>
      <w:proofErr w:type="spellStart"/>
      <w:r w:rsidRPr="00F169B6">
        <w:rPr>
          <w:rFonts w:ascii="Times New Roman" w:hAnsi="Times New Roman" w:cs="Times New Roman"/>
          <w:sz w:val="28"/>
          <w:szCs w:val="28"/>
          <w:lang w:val="kk-KZ"/>
        </w:rPr>
        <w:t>көпсатылы</w:t>
      </w:r>
      <w:proofErr w:type="spellEnd"/>
      <w:r w:rsidRPr="00F169B6">
        <w:rPr>
          <w:rFonts w:ascii="Times New Roman" w:hAnsi="Times New Roman" w:cs="Times New Roman"/>
          <w:sz w:val="28"/>
          <w:szCs w:val="28"/>
          <w:lang w:val="kk-KZ"/>
        </w:rPr>
        <w:t xml:space="preserve"> түрленулері нәтижесінде де түзілуі мүмкін.  </w:t>
      </w:r>
    </w:p>
    <w:p w14:paraId="6C45DC93" w14:textId="2B3B32A8" w:rsidR="00B63CFD" w:rsidRPr="00F169B6" w:rsidRDefault="00B63CFD"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Осылайша, </w:t>
      </w:r>
      <w:proofErr w:type="spellStart"/>
      <w:r w:rsidRPr="00F169B6">
        <w:rPr>
          <w:rFonts w:ascii="Times New Roman" w:hAnsi="Times New Roman" w:cs="Times New Roman"/>
          <w:sz w:val="28"/>
          <w:szCs w:val="28"/>
          <w:lang w:val="kk-KZ"/>
        </w:rPr>
        <w:t>фотокатализдегі</w:t>
      </w:r>
      <w:proofErr w:type="spellEnd"/>
      <w:r w:rsidRPr="00F169B6">
        <w:rPr>
          <w:rFonts w:ascii="Times New Roman" w:hAnsi="Times New Roman" w:cs="Times New Roman"/>
          <w:sz w:val="28"/>
          <w:szCs w:val="28"/>
          <w:lang w:val="kk-KZ"/>
        </w:rPr>
        <w:t xml:space="preserve"> гидроксил радикалдарының рөлі олардың жоғары реакциялық қабілетімен ғана емес, сонымен қатар түзілу шарттарымен, </w:t>
      </w:r>
      <w:proofErr w:type="spellStart"/>
      <w:r w:rsidRPr="00F169B6">
        <w:rPr>
          <w:rFonts w:ascii="Times New Roman" w:hAnsi="Times New Roman" w:cs="Times New Roman"/>
          <w:sz w:val="28"/>
          <w:szCs w:val="28"/>
          <w:lang w:val="kk-KZ"/>
        </w:rPr>
        <w:t>фотокатализатордың</w:t>
      </w:r>
      <w:proofErr w:type="spellEnd"/>
      <w:r w:rsidRPr="00F169B6">
        <w:rPr>
          <w:rFonts w:ascii="Times New Roman" w:hAnsi="Times New Roman" w:cs="Times New Roman"/>
          <w:sz w:val="28"/>
          <w:szCs w:val="28"/>
          <w:lang w:val="kk-KZ"/>
        </w:rPr>
        <w:t xml:space="preserve"> фазалық құрамымен және беткі электрондық күйлердің </w:t>
      </w:r>
      <w:r w:rsidRPr="00F169B6">
        <w:rPr>
          <w:rFonts w:ascii="Times New Roman" w:hAnsi="Times New Roman" w:cs="Times New Roman"/>
          <w:sz w:val="28"/>
          <w:szCs w:val="28"/>
          <w:lang w:val="kk-KZ"/>
        </w:rPr>
        <w:lastRenderedPageBreak/>
        <w:t xml:space="preserve">сипатымен анықталады. •OH радикалдарының түзілу механизмдерін терең түсіну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белсенділікті мақсатты түрде басқаруға және тотығу процестерінің тиімділігін арттыруға мүмкіндік береді </w:t>
      </w:r>
      <w:r w:rsidRPr="00F169B6">
        <w:rPr>
          <w:rFonts w:ascii="Times New Roman" w:hAnsi="Times New Roman" w:cs="Times New Roman"/>
          <w:sz w:val="28"/>
          <w:szCs w:val="28"/>
          <w:lang w:val="kk-KZ"/>
        </w:rPr>
        <w:fldChar w:fldCharType="begin" w:fldLock="1"/>
      </w:r>
      <w:r w:rsidR="00007944" w:rsidRPr="00F169B6">
        <w:rPr>
          <w:rFonts w:ascii="Times New Roman" w:hAnsi="Times New Roman" w:cs="Times New Roman"/>
          <w:sz w:val="28"/>
          <w:szCs w:val="28"/>
          <w:lang w:val="kk-KZ"/>
        </w:rPr>
        <w:instrText>ADDIN CSL_CITATION {"citationItems":[{"id":"ITEM-1","itemData":{"DOI":"10.1021/acs.chemrev.7b00161","ISSN":"15206890","PMID":"28777548","abstract":"The detection methods and generation mechanisms of the intrinsic reactive oxygen species (ROS), i.e., superoxide anion radical (•O2-), hydrogen peroxide (H2O2), singlet oxygen (1O2), and hydroxyl radical (•OH) in photocatalysis, were surveyed comprehensively. Consequently, the major photocatalyst used in heterogeneous photocatalytic systems was found to be TiO2. However, besides TiO2 some representative photocatalysts were also involved in the discussion. Among the various issues we focused on the detection methods and generation reactions of ROS in the aqueous suspensions of photocatalysts. On the careful account of the experimental results presented so far, we proposed the following apprehension: adsorbed •OH could be regarded as trapped holes, which are involved in a rapid adsorption-desorption equilibrium at the TiO2-solution interface. Because the equilibrium shifts to the adsorption side, trapped holes must be actually the dominant oxidation species whereas •OH in solution would exert the reactivity mainly for nonadsorbed reactants. The most probable routes of generating intrinsic ROS at the surfaces of two polymorphs of TiO2, anatase and rutile, were discussed along with some plausible rational reaction processes. In addition to the four major ROS, three ROS, that is organic peroxides, ozone, and nitric oxide, which are less common in photocatalysis are also briefly reviewed.","author":[{"dropping-particle":"","family":"Nosaka","given":"Yoshio","non-dropping-particle":"","parse-names":false,"suffix":""},{"dropping-particle":"","family":"Nosaka","given":"Atsuko Y.","non-dropping-particle":"","parse-names":false,"suffix":""}],"container-title":"Chemical Reviews","id":"ITEM-1","issue":"17","issued":{"date-parts":[["2017"]]},"page":"11302-11336","title":"Generation and Detection of Reactive Oxygen Species in Photocatalysis","type":"article-journal","volume":"117"},"uris":["http://www.mendeley.com/documents/?uuid=de362fa3-ab94-48b8-8508-6cd99a9636d3"]}],"mendeley":{"formattedCitation":"[6]","plainTextFormattedCitation":"[6]","previouslyFormattedCitation":"[6]"},"properties":{"noteIndex":0},"schema":"https://github.com/citation-style-language/schema/raw/master/csl-citation.json"}</w:instrText>
      </w:r>
      <w:r w:rsidRPr="00F169B6">
        <w:rPr>
          <w:rFonts w:ascii="Times New Roman" w:hAnsi="Times New Roman" w:cs="Times New Roman"/>
          <w:sz w:val="28"/>
          <w:szCs w:val="28"/>
          <w:lang w:val="kk-KZ"/>
        </w:rPr>
        <w:fldChar w:fldCharType="separate"/>
      </w:r>
      <w:r w:rsidRPr="00F169B6">
        <w:rPr>
          <w:rFonts w:ascii="Times New Roman" w:hAnsi="Times New Roman" w:cs="Times New Roman"/>
          <w:noProof/>
          <w:sz w:val="28"/>
          <w:szCs w:val="28"/>
          <w:lang w:val="kk-KZ"/>
        </w:rPr>
        <w:t>[6]</w:t>
      </w:r>
      <w:r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w:t>
      </w:r>
    </w:p>
    <w:p w14:paraId="255EEE5C" w14:textId="27193389" w:rsidR="0013157B" w:rsidRPr="00F169B6" w:rsidRDefault="00B8535B"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hAnsi="Times New Roman" w:cs="Times New Roman"/>
          <w:sz w:val="28"/>
          <w:szCs w:val="28"/>
          <w:lang w:val="kk-KZ"/>
        </w:rPr>
        <w:t xml:space="preserve">2) </w:t>
      </w:r>
      <w:proofErr w:type="spellStart"/>
      <w:r w:rsidR="00393189" w:rsidRPr="00F169B6">
        <w:rPr>
          <w:rFonts w:ascii="Times New Roman" w:hAnsi="Times New Roman" w:cs="Times New Roman"/>
          <w:sz w:val="28"/>
          <w:szCs w:val="28"/>
          <w:lang w:val="kk-KZ"/>
        </w:rPr>
        <w:t>Супероксид</w:t>
      </w:r>
      <w:proofErr w:type="spellEnd"/>
      <w:r w:rsidR="00393189" w:rsidRPr="00F169B6">
        <w:rPr>
          <w:rFonts w:ascii="Times New Roman" w:hAnsi="Times New Roman" w:cs="Times New Roman"/>
          <w:sz w:val="28"/>
          <w:szCs w:val="28"/>
          <w:lang w:val="kk-KZ"/>
        </w:rPr>
        <w:t xml:space="preserve"> радикалдар </w:t>
      </w:r>
      <w:r w:rsidR="00393189" w:rsidRPr="00F169B6">
        <w:rPr>
          <w:rFonts w:ascii="Times New Roman" w:eastAsia="Times New Roman" w:hAnsi="Times New Roman" w:cs="Times New Roman"/>
          <w:sz w:val="28"/>
          <w:szCs w:val="28"/>
          <w:lang w:val="kk-KZ"/>
        </w:rPr>
        <w:t>•O</w:t>
      </w:r>
      <w:r w:rsidR="00393189" w:rsidRPr="00F169B6">
        <w:rPr>
          <w:rFonts w:ascii="Times New Roman" w:eastAsia="Times New Roman" w:hAnsi="Times New Roman" w:cs="Times New Roman"/>
          <w:sz w:val="28"/>
          <w:szCs w:val="28"/>
          <w:vertAlign w:val="subscript"/>
          <w:lang w:val="kk-KZ"/>
        </w:rPr>
        <w:t>2</w:t>
      </w:r>
      <w:r w:rsidR="007D21F9">
        <w:rPr>
          <w:rFonts w:ascii="Times New Roman" w:eastAsia="Times New Roman" w:hAnsi="Times New Roman" w:cs="Times New Roman"/>
          <w:sz w:val="28"/>
          <w:szCs w:val="28"/>
          <w:vertAlign w:val="superscript"/>
          <w:lang w:val="kk-KZ"/>
        </w:rPr>
        <w:t>–</w:t>
      </w:r>
      <w:r w:rsidR="00393189" w:rsidRPr="00F169B6">
        <w:rPr>
          <w:rFonts w:ascii="Times New Roman" w:eastAsia="Times New Roman" w:hAnsi="Times New Roman" w:cs="Times New Roman"/>
          <w:sz w:val="28"/>
          <w:szCs w:val="28"/>
          <w:lang w:val="kk-KZ"/>
        </w:rPr>
        <w:t xml:space="preserve"> </w:t>
      </w:r>
      <w:proofErr w:type="spellStart"/>
      <w:r w:rsidR="00393189" w:rsidRPr="00F169B6">
        <w:rPr>
          <w:rFonts w:ascii="Times New Roman" w:eastAsia="Times New Roman" w:hAnsi="Times New Roman" w:cs="Times New Roman"/>
          <w:sz w:val="28"/>
          <w:szCs w:val="28"/>
          <w:lang w:val="kk-KZ"/>
        </w:rPr>
        <w:t>фотокаталитикалық</w:t>
      </w:r>
      <w:proofErr w:type="spellEnd"/>
      <w:r w:rsidR="00393189" w:rsidRPr="00F169B6">
        <w:rPr>
          <w:rFonts w:ascii="Times New Roman" w:eastAsia="Times New Roman" w:hAnsi="Times New Roman" w:cs="Times New Roman"/>
          <w:sz w:val="28"/>
          <w:szCs w:val="28"/>
          <w:lang w:val="kk-KZ"/>
        </w:rPr>
        <w:t xml:space="preserve"> реакцияларда негізгі белсенді бөлшектердің бірі болып келеді. Олар </w:t>
      </w:r>
      <w:r w:rsidR="00351F09" w:rsidRPr="00F169B6">
        <w:rPr>
          <w:rFonts w:ascii="Times New Roman" w:eastAsia="Times New Roman" w:hAnsi="Times New Roman" w:cs="Times New Roman"/>
          <w:sz w:val="28"/>
          <w:szCs w:val="28"/>
          <w:lang w:val="kk-KZ"/>
        </w:rPr>
        <w:t xml:space="preserve">сулы ортада </w:t>
      </w:r>
      <w:r w:rsidR="00393189" w:rsidRPr="00F169B6">
        <w:rPr>
          <w:rFonts w:ascii="Times New Roman" w:eastAsia="Times New Roman" w:hAnsi="Times New Roman" w:cs="Times New Roman"/>
          <w:sz w:val="28"/>
          <w:szCs w:val="28"/>
          <w:lang w:val="kk-KZ"/>
        </w:rPr>
        <w:t>жартылай</w:t>
      </w:r>
      <w:r w:rsidR="00C200E1">
        <w:rPr>
          <w:rFonts w:ascii="Times New Roman" w:eastAsia="Times New Roman" w:hAnsi="Times New Roman" w:cs="Times New Roman"/>
          <w:sz w:val="28"/>
          <w:szCs w:val="28"/>
          <w:lang w:val="kk-KZ"/>
        </w:rPr>
        <w:t xml:space="preserve"> </w:t>
      </w:r>
      <w:r w:rsidR="00393189" w:rsidRPr="00F169B6">
        <w:rPr>
          <w:rFonts w:ascii="Times New Roman" w:eastAsia="Times New Roman" w:hAnsi="Times New Roman" w:cs="Times New Roman"/>
          <w:sz w:val="28"/>
          <w:szCs w:val="28"/>
          <w:lang w:val="kk-KZ"/>
        </w:rPr>
        <w:t xml:space="preserve">өткізгіш </w:t>
      </w:r>
      <w:proofErr w:type="spellStart"/>
      <w:r w:rsidR="00393189" w:rsidRPr="00F169B6">
        <w:rPr>
          <w:rFonts w:ascii="Times New Roman" w:eastAsia="Times New Roman" w:hAnsi="Times New Roman" w:cs="Times New Roman"/>
          <w:sz w:val="28"/>
          <w:szCs w:val="28"/>
          <w:lang w:val="kk-KZ"/>
        </w:rPr>
        <w:t>фотокатализатор</w:t>
      </w:r>
      <w:proofErr w:type="spellEnd"/>
      <w:r w:rsidR="00393189" w:rsidRPr="00F169B6">
        <w:rPr>
          <w:rFonts w:ascii="Times New Roman" w:eastAsia="Times New Roman" w:hAnsi="Times New Roman" w:cs="Times New Roman"/>
          <w:sz w:val="28"/>
          <w:szCs w:val="28"/>
          <w:lang w:val="kk-KZ"/>
        </w:rPr>
        <w:t xml:space="preserve"> бетінде жарық қатысында түзілген электрондардың молекулалық оттегі</w:t>
      </w:r>
      <w:r w:rsidR="00526E5C" w:rsidRPr="00F169B6">
        <w:rPr>
          <w:rFonts w:ascii="Times New Roman" w:eastAsia="Times New Roman" w:hAnsi="Times New Roman" w:cs="Times New Roman"/>
          <w:sz w:val="28"/>
          <w:szCs w:val="28"/>
          <w:lang w:val="kk-KZ"/>
        </w:rPr>
        <w:t xml:space="preserve">мен ұсталу </w:t>
      </w:r>
      <w:r w:rsidR="00393189" w:rsidRPr="00F169B6">
        <w:rPr>
          <w:rFonts w:ascii="Times New Roman" w:eastAsia="Times New Roman" w:hAnsi="Times New Roman" w:cs="Times New Roman"/>
          <w:sz w:val="28"/>
          <w:szCs w:val="28"/>
          <w:lang w:val="kk-KZ"/>
        </w:rPr>
        <w:t>нәтижесінде түзіле</w:t>
      </w:r>
      <w:r w:rsidR="00351F09" w:rsidRPr="00F169B6">
        <w:rPr>
          <w:rFonts w:ascii="Times New Roman" w:eastAsia="Times New Roman" w:hAnsi="Times New Roman" w:cs="Times New Roman"/>
          <w:sz w:val="28"/>
          <w:szCs w:val="28"/>
          <w:lang w:val="kk-KZ"/>
        </w:rPr>
        <w:t>ді</w:t>
      </w:r>
      <w:r w:rsidR="00526E5C" w:rsidRPr="00F169B6">
        <w:rPr>
          <w:rFonts w:ascii="Times New Roman" w:eastAsia="Times New Roman" w:hAnsi="Times New Roman" w:cs="Times New Roman"/>
          <w:sz w:val="28"/>
          <w:szCs w:val="28"/>
          <w:lang w:val="kk-KZ"/>
        </w:rPr>
        <w:t xml:space="preserve"> </w:t>
      </w:r>
      <w:r w:rsidR="00526E5C"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{"citationItems":[{"id":"ITEM-1","itemData":{"DOI":"10.1021/jp0112929","ISSN":"10895647","abstract":"The effect of calcination on photocatalytic activities was studied for highly crystalline TiO2 powder, which was synthesized by the method of hydrothermal crystallization in organic media (HyCOM). The productions of O2.- and H2O2 under ambient condition were monitored by means of luminol chemiluminescence probing. The amount of produced O2.- was decreased with the calcination at lower temperatures in parallel to the decrease of inner Ti3+ signal observed at 77 K by ESR spectroscopy. The formation route for H2O2 under aerated condition is mainly two-step O2 reduction in the presence of oxidizable organic molecules such as luminol. Oxidization activity was significantly high when HyCOM-TiO2 was calcined at higher temperatures, 973-1173 K, as monitored by the amount of oxidized luminol. The observation in ESR measurements and other evidences indicated that the luminol is oxidized via hydroxyl radicals rather than the direct oxidation by photoinduced surface trapped holes.","author":[{"dropping-particle":"","family":"Hirakawa","given":"Tsutomu","non-dropping-particle":"","parse-names":false,"suffix":""},{"dropping-particle":"","family":"Kominami","given":"Hiroshi","non-dropping-particle":"","parse-names":false,"suffix":""},{"dropping-particle":"","family":"Ohtani","given":"Bunsho","non-dropping-particle":"","parse-names":false,"suffix":""},{"dropping-particle":"","family":"Nosaka","given":"Yoshio","non-dropping-particle":"","parse-names":false,"suffix":""}],"container-title":"Journal of Physical Chemistry B","id":"ITEM-1","issue":"29","issued":{"date-parts":[["2001"]]},"page":"6993-6999","title":"Mechanism of photocatalytic production of active oxygens on highly crystalline TiO2 particles by means of chemiluminescent probing and ESR spectroscopy","type":"article-journal","volume":"105"},"uris":["http://www.mendeley.com/documents/?uuid=58079154-96c5-4578-89c6-4291cc934d3e","http://www.mendeley.com/documents/?uuid=67664c8a-bc15-4895-8c10-096764cf2ad0"]},{"id":"ITEM-2","itemData":{"DOI":"10.3390/molecules28186451","abstract":"A review of the current literature shows there is no clear consensus regarding the reaction mechanisms of air-borne aromatic compounds such as toluene by photocatalytic oxidation. Potential oxidation reactions over TiO2 or TiO2-based catalysts under ultraviolet and visible (UV/VIS) illumination are most commonly considered for removal of these pollutants. Along the pathways from a model pollutant, toluene, to final mineralization products (CO2 and H2O), the formation of several intermediates via specific reactions include parallel oxidation reactions and formation of less-reactive intermediates on the TiO2 surface. The latter may occupy active adsorption sites and causes drastic catalyst deactivation in some cases. Major hazardous gas-phase intermediates are benzene and formaldehyde, classified by the International Agency for Research on Cancer (IARC) as Group 1 carcinogenic compounds. Adsorbed intermediates leading to catalyst deactivation are benzaldehyde, benzoic acid, and cresols. The three most typical pathways of toluene photocatalytic oxidation are reviewed: methyl group oxidation, aromatic ring oxidation, and aromatic ring opening.","author":[{"dropping-particle":"","family":"Tulebekov","given":"Yerzhigit","non-dropping-particle":"","parse-names":false,"suffix":""},{"dropping-particle":"","family":"Orazov","given":"Zhandos","non-dropping-particle":"","parse-names":false,"suffix":""},{"dropping-particle":"","family":"Satybaldiyev","given":"Bagdat","non-dropping-particle":"","parse-names":false,"suffix":""},{"dropping-particle":"","family":"Snow","given":"Daniel D.","non-dropping-particle":"","parse-names":false,"suffix":""},{"dropping-particle":"","family":"Schneider","given":"Raphaël","non-dropping-particle":"","parse-names":false,"suffix":""},{"dropping-particle":"","family":"Uralbekov","given":"Bolat","non-dropping-particle":"","parse-names":false,"suffix":""}],"container-title":"Molecules","id":"ITEM-2","issue":"18","issued":{"date-parts":[["2023"]]},"page":"6451","title":"Reaction Steps in Heterogeneous Photocatalytic Oxidation of Toluene in Gas Phase—A Review","type":"article-journal","volume":"28"},"uris":["http://www.mendeley.com/documents/?uuid=924c75cf-8098-4325-8ea1-f4c4c477376e"]},{"id":"ITEM-3","itemData":{"DOI":"10.15328/cb1345","ISSN":"2312-7554","abstract":"Проведено исследование кинетики фотокаталитического разложения красителя (Orange II) в присутствии диоксида титана (IV). Представлена кинетическая модель, учитывающая активные формы частиц, участвующих в процессе фотокаталитического окисления. Путем добавления различных реагентов-поглотителей было установлено, что супероксид радикалы (O2•-) играют наиболее значимую роль в фотодеградации красителя. В качестве поглотителей гидроксид радикалов (•OH), дырок (h+), синглетного кислорода (1O2), супероксид радикалов (O2•-) и электронов (e-) использовались терт-бутанол (t-BuOH), оксалат аммония (ОА), азид натрия (NaN3), 4-Hydroxy-TEMPO (TEMPOL) и диметилсульфоксид (ДМСО) с конечной концентрацией 10 мМ в 40 мл раствора Orange II. Предложенная кинетическая модель включает следуюшие этапы: фотогенерация частиц, образование супероксид радикалов и их взаимодействие с органическим красителем, продуктами и неактивными поверхностями. Проведенные исследования по определению кинетических параметров реакции, в частности, порядка по Orange II, показали, что реакция имеет псевдо-первый порядок, что хорошо согласуется с предложенной кинетической моделью. Полученная линейная зависимость ln(C0/C) от времени показывает, что реакцию фоторазложения Orange II можно отнести к реакции псевдо-первого порядка, константа скорости которой равна (35,1±1,3).10-3 мин-1.","author":[{"dropping-particle":"","family":"Orazov","given":"Zhandos K.","non-dropping-particle":"","parse-names":false,"suffix":""},{"dropping-particle":"","family":"Tulebekov","given":"Yerzhigit","non-dropping-particle":"","parse-names":false,"suffix":""},{"dropping-particle":"","family":"Bakhadur","given":"Askar M.","non-dropping-particle":"","parse-names":false,"suffix":""},{"dropping-particle":"","family":"Uralbekov","given":"Bolat M.","non-dropping-particle":"","parse-names":false,"suffix":""}],"container-title":"Chemical Bulletin of Kazakh National University","id":"ITEM-3","issue":"4","issued":{"date-parts":[["2023","10","30"]]},"page":"4-10","publisher":"Chemical Bulletin of Kazakh National University","title":"Кинетическая модель фотокаталитического окисления красителя (Orange II) супероксид радикалами","type":"article-journal","volume":"110"},"uris":["http://www.mendeley.com/documents/?uuid=44fec24f-7459-41a6-a24b-0620399cc383"]}],"mendeley":{"formattedCitation":"[42–44]","plainTextFormattedCitation":"[42–44]","previouslyFormattedCitation":"[42–44]"},"properties":{"noteIndex":0},"schema":"https://github.com/citation-style-language/schema/raw/master/csl-citation.json"}</w:instrText>
      </w:r>
      <w:r w:rsidR="00526E5C"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[42–44]</w:t>
      </w:r>
      <w:r w:rsidR="00526E5C" w:rsidRPr="00F169B6">
        <w:rPr>
          <w:rFonts w:ascii="Times New Roman" w:eastAsia="Times New Roman" w:hAnsi="Times New Roman" w:cs="Times New Roman"/>
          <w:sz w:val="28"/>
          <w:szCs w:val="28"/>
          <w:lang w:val="kk-KZ"/>
        </w:rPr>
        <w:fldChar w:fldCharType="end"/>
      </w:r>
      <w:r w:rsidR="00351F09" w:rsidRPr="00F169B6">
        <w:rPr>
          <w:rFonts w:ascii="Times New Roman" w:eastAsia="Times New Roman" w:hAnsi="Times New Roman" w:cs="Times New Roman"/>
          <w:sz w:val="28"/>
          <w:szCs w:val="28"/>
          <w:lang w:val="kk-KZ"/>
        </w:rPr>
        <w:t xml:space="preserve">. </w:t>
      </w:r>
    </w:p>
    <w:p w14:paraId="5E0CCA37" w14:textId="77777777" w:rsidR="001B609F" w:rsidRPr="00F169B6" w:rsidRDefault="001B609F"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p w14:paraId="746E1F0D" w14:textId="23DB5325" w:rsidR="00526E5C" w:rsidRPr="00F169B6" w:rsidRDefault="007D21F9" w:rsidP="00F169B6">
      <w:pPr>
        <w:tabs>
          <w:tab w:val="left" w:pos="851"/>
        </w:tabs>
        <w:spacing w:after="0" w:line="240" w:lineRule="auto"/>
        <w:ind w:firstLine="567"/>
        <w:jc w:val="right"/>
        <w:rPr>
          <w:rFonts w:ascii="Times New Roman" w:hAnsi="Times New Roman" w:cs="Times New Roman"/>
          <w:sz w:val="28"/>
          <w:szCs w:val="28"/>
          <w:lang w:val="kk-KZ"/>
        </w:rPr>
      </w:pPr>
      <w:r>
        <w:rPr>
          <w:rFonts w:ascii="Times New Roman" w:hAnsi="Times New Roman" w:cs="Times New Roman"/>
          <w:sz w:val="28"/>
          <w:szCs w:val="28"/>
          <w:lang w:val="kk-KZ"/>
        </w:rPr>
        <w:t>e</w:t>
      </w:r>
      <w:r>
        <w:rPr>
          <w:rFonts w:ascii="Times New Roman" w:hAnsi="Times New Roman" w:cs="Times New Roman"/>
          <w:sz w:val="28"/>
          <w:szCs w:val="28"/>
          <w:vertAlign w:val="superscript"/>
          <w:lang w:val="kk-KZ"/>
        </w:rPr>
        <w:t>–</w:t>
      </w:r>
      <w:r w:rsidR="00526E5C" w:rsidRPr="00F169B6">
        <w:rPr>
          <w:rFonts w:ascii="Times New Roman" w:hAnsi="Times New Roman" w:cs="Times New Roman"/>
          <w:sz w:val="28"/>
          <w:szCs w:val="28"/>
          <w:lang w:val="kk-KZ"/>
        </w:rPr>
        <w:t xml:space="preserve"> + O</w:t>
      </w:r>
      <w:r w:rsidR="00526E5C" w:rsidRPr="00F169B6">
        <w:rPr>
          <w:rFonts w:ascii="Times New Roman" w:hAnsi="Times New Roman" w:cs="Times New Roman"/>
          <w:sz w:val="28"/>
          <w:szCs w:val="28"/>
          <w:vertAlign w:val="subscript"/>
          <w:lang w:val="kk-KZ"/>
        </w:rPr>
        <w:t>2</w:t>
      </w:r>
      <w:r w:rsidR="00526E5C" w:rsidRPr="00F169B6">
        <w:rPr>
          <w:rFonts w:ascii="Times New Roman" w:hAnsi="Times New Roman" w:cs="Times New Roman"/>
          <w:sz w:val="28"/>
          <w:szCs w:val="28"/>
          <w:lang w:val="kk-KZ"/>
        </w:rPr>
        <w:t xml:space="preserve"> → •O</w:t>
      </w:r>
      <w:r w:rsidR="00526E5C" w:rsidRPr="00F169B6">
        <w:rPr>
          <w:rFonts w:ascii="Times New Roman" w:hAnsi="Times New Roman" w:cs="Times New Roman"/>
          <w:sz w:val="28"/>
          <w:szCs w:val="28"/>
          <w:vertAlign w:val="subscript"/>
          <w:lang w:val="kk-KZ"/>
        </w:rPr>
        <w:t>2</w:t>
      </w:r>
      <w:r>
        <w:rPr>
          <w:rFonts w:ascii="Times New Roman" w:hAnsi="Times New Roman" w:cs="Times New Roman"/>
          <w:sz w:val="28"/>
          <w:szCs w:val="28"/>
          <w:vertAlign w:val="superscript"/>
          <w:lang w:val="kk-KZ"/>
        </w:rPr>
        <w:t>–</w:t>
      </w:r>
      <w:r w:rsidR="00526E5C" w:rsidRPr="00F169B6">
        <w:rPr>
          <w:rFonts w:ascii="Times New Roman" w:hAnsi="Times New Roman" w:cs="Times New Roman"/>
          <w:sz w:val="28"/>
          <w:szCs w:val="28"/>
          <w:lang w:val="kk-KZ"/>
        </w:rPr>
        <w:t xml:space="preserve"> </w:t>
      </w:r>
      <w:r w:rsidR="00526E5C" w:rsidRPr="00F169B6">
        <w:rPr>
          <w:rFonts w:ascii="Times New Roman" w:hAnsi="Times New Roman" w:cs="Times New Roman"/>
          <w:sz w:val="28"/>
          <w:szCs w:val="28"/>
          <w:lang w:val="kk-KZ"/>
        </w:rPr>
        <w:tab/>
      </w:r>
      <w:r w:rsidR="00526E5C" w:rsidRPr="00F169B6">
        <w:rPr>
          <w:rFonts w:ascii="Times New Roman" w:hAnsi="Times New Roman" w:cs="Times New Roman"/>
          <w:sz w:val="28"/>
          <w:szCs w:val="28"/>
          <w:lang w:val="kk-KZ"/>
        </w:rPr>
        <w:tab/>
      </w:r>
      <w:r w:rsidR="00526E5C" w:rsidRPr="00F169B6">
        <w:rPr>
          <w:rFonts w:ascii="Times New Roman" w:hAnsi="Times New Roman" w:cs="Times New Roman"/>
          <w:sz w:val="28"/>
          <w:szCs w:val="28"/>
          <w:lang w:val="kk-KZ"/>
        </w:rPr>
        <w:tab/>
      </w:r>
      <w:r w:rsidR="00526E5C" w:rsidRPr="00F169B6">
        <w:rPr>
          <w:rFonts w:ascii="Times New Roman" w:hAnsi="Times New Roman" w:cs="Times New Roman"/>
          <w:sz w:val="28"/>
          <w:szCs w:val="28"/>
          <w:lang w:val="kk-KZ"/>
        </w:rPr>
        <w:tab/>
      </w:r>
      <w:r w:rsidR="00526E5C" w:rsidRPr="00F169B6">
        <w:rPr>
          <w:rFonts w:ascii="Times New Roman" w:hAnsi="Times New Roman" w:cs="Times New Roman"/>
          <w:sz w:val="28"/>
          <w:szCs w:val="28"/>
          <w:lang w:val="kk-KZ"/>
        </w:rPr>
        <w:tab/>
        <w:t>(</w:t>
      </w:r>
      <w:r w:rsidR="001B609F" w:rsidRPr="00F169B6">
        <w:rPr>
          <w:rFonts w:ascii="Times New Roman" w:hAnsi="Times New Roman" w:cs="Times New Roman"/>
          <w:sz w:val="28"/>
          <w:szCs w:val="28"/>
          <w:lang w:val="kk-KZ"/>
        </w:rPr>
        <w:t>5</w:t>
      </w:r>
      <w:r w:rsidR="00526E5C" w:rsidRPr="00F169B6">
        <w:rPr>
          <w:rFonts w:ascii="Times New Roman" w:hAnsi="Times New Roman" w:cs="Times New Roman"/>
          <w:sz w:val="28"/>
          <w:szCs w:val="28"/>
          <w:lang w:val="kk-KZ"/>
        </w:rPr>
        <w:t>)</w:t>
      </w:r>
    </w:p>
    <w:p w14:paraId="168B2F80" w14:textId="77777777" w:rsidR="001B609F" w:rsidRPr="00F169B6" w:rsidRDefault="001B609F" w:rsidP="00F169B6">
      <w:pPr>
        <w:tabs>
          <w:tab w:val="left" w:pos="851"/>
        </w:tabs>
        <w:spacing w:after="0" w:line="240" w:lineRule="auto"/>
        <w:ind w:firstLine="567"/>
        <w:jc w:val="both"/>
        <w:rPr>
          <w:rFonts w:ascii="Times New Roman" w:hAnsi="Times New Roman" w:cs="Times New Roman"/>
          <w:sz w:val="28"/>
          <w:szCs w:val="28"/>
          <w:lang w:val="kk-KZ"/>
        </w:rPr>
      </w:pPr>
    </w:p>
    <w:p w14:paraId="504A95F9" w14:textId="1EE50504" w:rsidR="00526E5C" w:rsidRPr="00F169B6" w:rsidRDefault="00367B2E" w:rsidP="00F169B6">
      <w:pPr>
        <w:tabs>
          <w:tab w:val="left" w:pos="851"/>
        </w:tabs>
        <w:spacing w:after="0" w:line="240" w:lineRule="auto"/>
        <w:ind w:firstLine="567"/>
        <w:jc w:val="both"/>
        <w:rPr>
          <w:rFonts w:ascii="Times New Roman" w:hAnsi="Times New Roman" w:cs="Times New Roman"/>
          <w:sz w:val="28"/>
          <w:szCs w:val="28"/>
          <w:lang w:val="kk-KZ"/>
        </w:rPr>
      </w:pPr>
      <w:proofErr w:type="spellStart"/>
      <w:r w:rsidRPr="00367B2E">
        <w:rPr>
          <w:rFonts w:ascii="Times New Roman" w:hAnsi="Times New Roman" w:cs="Times New Roman"/>
          <w:sz w:val="28"/>
          <w:szCs w:val="28"/>
          <w:lang w:val="kk-KZ"/>
        </w:rPr>
        <w:t>Yakamata</w:t>
      </w:r>
      <w:proofErr w:type="spellEnd"/>
      <w:r w:rsidRPr="00367B2E">
        <w:rPr>
          <w:rFonts w:ascii="Times New Roman" w:hAnsi="Times New Roman" w:cs="Times New Roman"/>
          <w:sz w:val="28"/>
          <w:szCs w:val="28"/>
          <w:lang w:val="kk-KZ"/>
        </w:rPr>
        <w:t xml:space="preserve"> A</w:t>
      </w:r>
      <w:r w:rsidR="00526E5C" w:rsidRPr="00F169B6">
        <w:rPr>
          <w:rFonts w:ascii="Times New Roman" w:hAnsi="Times New Roman" w:cs="Times New Roman"/>
          <w:sz w:val="28"/>
          <w:szCs w:val="28"/>
          <w:lang w:val="kk-KZ"/>
        </w:rPr>
        <w:t>. және әріптестері өз жұмысында</w:t>
      </w:r>
      <w:r w:rsidR="003777E7">
        <w:rPr>
          <w:rFonts w:ascii="Times New Roman" w:hAnsi="Times New Roman" w:cs="Times New Roman"/>
          <w:sz w:val="28"/>
          <w:szCs w:val="28"/>
          <w:lang w:val="kk-KZ"/>
        </w:rPr>
        <w:t xml:space="preserve"> </w:t>
      </w:r>
      <w:r w:rsidR="003777E7"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{"citationItems":[{"id":"ITEM-1","itemData":{"DOI":"10.1021/acs.jpcc.5b09236","ISSN":"19327455","abstract":"TiO2 powders have been widely used for photocatalysts; however, why anatase shows higher activity than rutile has been a long-standing question. Here, we have elucidated the difference in the behavior of photogenerated electrons and holes by time-resolved visible to mid-IR absorption spectroscopy. In anatase TiO2, a considerable number of free electrons survive longer than 1 ms, but they are deeply trapped within a few picoseconds in the case of rutile TiO2. The longer lifetime of free electrons is responsible for the higher activity for reduction processes on anatase TiO2. However, deep electron trapping in rutile TiO2 elongates lifetime of holes and promotes multihole processes such as water oxidation. However, the low reactivity of deeply trapped electrons fails to increase the overall activity. These peculiar behaviors of electrons and holes are induced by defects on the powder particles and less sensitive to the physical properties such as particle size and specific surface area.","author":[{"dropping-particle":"","family":"Yamakata","given":"Akira","non-dropping-particle":"","parse-names":false,"suffix":""},{"dropping-particle":"","family":"Vequizo","given":"Junie Jhon M.","non-dropping-particle":"","parse-names":false,"suffix":""},{"dropping-particle":"","family":"Matsunaga","given":"Hironori","non-dropping-particle":"","parse-names":false,"suffix":""}],"container-title":"Journal of Physical Chemistry C","id":"ITEM-1","issue":"43","issued":{"date-parts":[["2015"]]},"page":"24538-24545","title":"Distinctive Behavior of Photogenerated Electrons and Holes in Anatase and Rutile TiO2 Powders","type":"article-journal","volume":"119"},"uris":["http://www.mendeley.com/documents/?uuid=0388dd5e-0b09-4177-b422-e388bb5998f3"]}],"mendeley":{"formattedCitation":"[45]","plainTextFormattedCitation":"[45]","previouslyFormattedCitation":"[45]"},"properties":{"noteIndex":0},"schema":"https://github.com/citation-style-language/schema/raw/master/csl-citation.json"}</w:instrText>
      </w:r>
      <w:r w:rsidR="003777E7"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[45]</w:t>
      </w:r>
      <w:r w:rsidR="003777E7" w:rsidRPr="00F169B6">
        <w:rPr>
          <w:rFonts w:ascii="Times New Roman" w:hAnsi="Times New Roman" w:cs="Times New Roman"/>
          <w:sz w:val="28"/>
          <w:szCs w:val="28"/>
          <w:lang w:val="kk-KZ"/>
        </w:rPr>
        <w:fldChar w:fldCharType="end"/>
      </w:r>
      <w:r w:rsidR="00526E5C" w:rsidRPr="00F169B6">
        <w:rPr>
          <w:rFonts w:ascii="Times New Roman" w:hAnsi="Times New Roman" w:cs="Times New Roman"/>
          <w:sz w:val="28"/>
          <w:szCs w:val="28"/>
          <w:lang w:val="kk-KZ"/>
        </w:rPr>
        <w:t xml:space="preserve"> TiO</w:t>
      </w:r>
      <w:r w:rsidR="00526E5C" w:rsidRPr="00F169B6">
        <w:rPr>
          <w:rFonts w:ascii="Times New Roman" w:hAnsi="Times New Roman" w:cs="Times New Roman"/>
          <w:sz w:val="28"/>
          <w:szCs w:val="28"/>
          <w:vertAlign w:val="subscript"/>
          <w:lang w:val="kk-KZ"/>
        </w:rPr>
        <w:t>2</w:t>
      </w:r>
      <w:r w:rsidR="00526E5C" w:rsidRPr="00F169B6">
        <w:rPr>
          <w:rFonts w:ascii="Times New Roman" w:hAnsi="Times New Roman" w:cs="Times New Roman"/>
          <w:sz w:val="28"/>
          <w:szCs w:val="28"/>
          <w:lang w:val="kk-KZ"/>
        </w:rPr>
        <w:t xml:space="preserve"> үшін </w:t>
      </w:r>
      <w:proofErr w:type="spellStart"/>
      <w:r w:rsidR="00526E5C" w:rsidRPr="00F169B6">
        <w:rPr>
          <w:rFonts w:ascii="Times New Roman" w:hAnsi="Times New Roman" w:cs="Times New Roman"/>
          <w:sz w:val="28"/>
          <w:szCs w:val="28"/>
          <w:lang w:val="kk-KZ"/>
        </w:rPr>
        <w:t>транзиенттік</w:t>
      </w:r>
      <w:proofErr w:type="spellEnd"/>
      <w:r w:rsidR="00526E5C" w:rsidRPr="00F169B6">
        <w:rPr>
          <w:rFonts w:ascii="Times New Roman" w:hAnsi="Times New Roman" w:cs="Times New Roman"/>
          <w:sz w:val="28"/>
          <w:szCs w:val="28"/>
          <w:lang w:val="kk-KZ"/>
        </w:rPr>
        <w:t xml:space="preserve"> оптикалық жұтылу </w:t>
      </w:r>
      <w:proofErr w:type="spellStart"/>
      <w:r w:rsidR="00526E5C" w:rsidRPr="00F169B6">
        <w:rPr>
          <w:rFonts w:ascii="Times New Roman" w:hAnsi="Times New Roman" w:cs="Times New Roman"/>
          <w:sz w:val="28"/>
          <w:szCs w:val="28"/>
          <w:lang w:val="kk-KZ"/>
        </w:rPr>
        <w:t>спектроскопия</w:t>
      </w:r>
      <w:proofErr w:type="spellEnd"/>
      <w:r w:rsidR="00526E5C" w:rsidRPr="00F169B6">
        <w:rPr>
          <w:rFonts w:ascii="Times New Roman" w:hAnsi="Times New Roman" w:cs="Times New Roman"/>
          <w:sz w:val="28"/>
          <w:szCs w:val="28"/>
          <w:lang w:val="kk-KZ"/>
        </w:rPr>
        <w:t xml:space="preserve"> әдісімен өткізгіштік аймақта түзілген электрондардың уақыт бойынша өзгеру динамикасы</w:t>
      </w:r>
      <w:r w:rsidR="003777E7">
        <w:rPr>
          <w:rFonts w:ascii="Times New Roman" w:hAnsi="Times New Roman" w:cs="Times New Roman"/>
          <w:sz w:val="28"/>
          <w:szCs w:val="28"/>
          <w:lang w:val="kk-KZ"/>
        </w:rPr>
        <w:t>н</w:t>
      </w:r>
      <w:r w:rsidR="00526E5C" w:rsidRPr="00F169B6">
        <w:rPr>
          <w:rFonts w:ascii="Times New Roman" w:hAnsi="Times New Roman" w:cs="Times New Roman"/>
          <w:sz w:val="28"/>
          <w:szCs w:val="28"/>
          <w:lang w:val="kk-KZ"/>
        </w:rPr>
        <w:t xml:space="preserve"> </w:t>
      </w:r>
      <w:r w:rsidR="003777E7">
        <w:rPr>
          <w:rFonts w:ascii="Times New Roman" w:hAnsi="Times New Roman" w:cs="Times New Roman"/>
          <w:sz w:val="28"/>
          <w:szCs w:val="28"/>
          <w:lang w:val="kk-KZ"/>
        </w:rPr>
        <w:t>зерттеген</w:t>
      </w:r>
      <w:r w:rsidR="00526E5C" w:rsidRPr="00F169B6">
        <w:rPr>
          <w:rFonts w:ascii="Times New Roman" w:hAnsi="Times New Roman" w:cs="Times New Roman"/>
          <w:sz w:val="28"/>
          <w:szCs w:val="28"/>
          <w:lang w:val="kk-KZ"/>
        </w:rPr>
        <w:t>. Нәтижесінде тесіктерді (h</w:t>
      </w:r>
      <w:r w:rsidR="00526E5C" w:rsidRPr="00F169B6">
        <w:rPr>
          <w:rFonts w:ascii="Times New Roman" w:hAnsi="Times New Roman" w:cs="Times New Roman"/>
          <w:sz w:val="28"/>
          <w:szCs w:val="28"/>
          <w:vertAlign w:val="superscript"/>
          <w:lang w:val="kk-KZ"/>
        </w:rPr>
        <w:t>+</w:t>
      </w:r>
      <w:r w:rsidR="00526E5C" w:rsidRPr="00F169B6">
        <w:rPr>
          <w:rFonts w:ascii="Times New Roman" w:hAnsi="Times New Roman" w:cs="Times New Roman"/>
          <w:sz w:val="28"/>
          <w:szCs w:val="28"/>
          <w:lang w:val="kk-KZ"/>
        </w:rPr>
        <w:t>) сіңіргіш метанолды жүйеге қосу барысында түзілген электрондар (e</w:t>
      </w:r>
      <w:r w:rsidR="007D21F9">
        <w:rPr>
          <w:rFonts w:ascii="Times New Roman" w:hAnsi="Times New Roman" w:cs="Times New Roman"/>
          <w:sz w:val="28"/>
          <w:szCs w:val="28"/>
          <w:vertAlign w:val="superscript"/>
          <w:lang w:val="kk-KZ"/>
        </w:rPr>
        <w:t>–</w:t>
      </w:r>
      <w:r w:rsidR="00526E5C" w:rsidRPr="00F169B6">
        <w:rPr>
          <w:rFonts w:ascii="Times New Roman" w:hAnsi="Times New Roman" w:cs="Times New Roman"/>
          <w:sz w:val="28"/>
          <w:szCs w:val="28"/>
          <w:lang w:val="kk-KZ"/>
        </w:rPr>
        <w:t>) саны артып, ал оттегі қосу барысында түзілген электрондардың күрт төмендеуі (</w:t>
      </w:r>
      <w:r w:rsidR="00AF01CD">
        <w:rPr>
          <w:rFonts w:ascii="Times New Roman" w:hAnsi="Times New Roman" w:cs="Times New Roman"/>
          <w:sz w:val="28"/>
          <w:szCs w:val="28"/>
          <w:lang w:val="kk-KZ"/>
        </w:rPr>
        <w:t>5</w:t>
      </w:r>
      <w:r w:rsidR="00526E5C" w:rsidRPr="00F169B6">
        <w:rPr>
          <w:rFonts w:ascii="Times New Roman" w:hAnsi="Times New Roman" w:cs="Times New Roman"/>
          <w:sz w:val="28"/>
          <w:szCs w:val="28"/>
          <w:lang w:val="kk-KZ"/>
        </w:rPr>
        <w:t xml:space="preserve">) теңдеуге сәйкес </w:t>
      </w:r>
      <w:proofErr w:type="spellStart"/>
      <w:r w:rsidR="00526E5C" w:rsidRPr="00F169B6">
        <w:rPr>
          <w:rFonts w:ascii="Times New Roman" w:hAnsi="Times New Roman" w:cs="Times New Roman"/>
          <w:sz w:val="28"/>
          <w:szCs w:val="28"/>
          <w:lang w:val="kk-KZ"/>
        </w:rPr>
        <w:t>супероксид</w:t>
      </w:r>
      <w:proofErr w:type="spellEnd"/>
      <w:r w:rsidR="00526E5C" w:rsidRPr="00F169B6">
        <w:rPr>
          <w:rFonts w:ascii="Times New Roman" w:hAnsi="Times New Roman" w:cs="Times New Roman"/>
          <w:sz w:val="28"/>
          <w:szCs w:val="28"/>
          <w:lang w:val="kk-KZ"/>
        </w:rPr>
        <w:t xml:space="preserve"> радикалдарының түзілуін дәлелдейді. Дегенмен </w:t>
      </w:r>
      <w:proofErr w:type="spellStart"/>
      <w:r w:rsidR="00526E5C" w:rsidRPr="00F169B6">
        <w:rPr>
          <w:rFonts w:ascii="Times New Roman" w:hAnsi="Times New Roman" w:cs="Times New Roman"/>
          <w:sz w:val="28"/>
          <w:szCs w:val="28"/>
          <w:lang w:val="kk-KZ"/>
        </w:rPr>
        <w:t>анатаз</w:t>
      </w:r>
      <w:proofErr w:type="spellEnd"/>
      <w:r w:rsidR="00526E5C" w:rsidRPr="00F169B6">
        <w:rPr>
          <w:rFonts w:ascii="Times New Roman" w:hAnsi="Times New Roman" w:cs="Times New Roman"/>
          <w:sz w:val="28"/>
          <w:szCs w:val="28"/>
          <w:lang w:val="kk-KZ"/>
        </w:rPr>
        <w:t xml:space="preserve"> бен </w:t>
      </w:r>
      <w:proofErr w:type="spellStart"/>
      <w:r w:rsidR="00526E5C" w:rsidRPr="00F169B6">
        <w:rPr>
          <w:rFonts w:ascii="Times New Roman" w:hAnsi="Times New Roman" w:cs="Times New Roman"/>
          <w:sz w:val="28"/>
          <w:szCs w:val="28"/>
          <w:lang w:val="kk-KZ"/>
        </w:rPr>
        <w:t>рутил</w:t>
      </w:r>
      <w:proofErr w:type="spellEnd"/>
      <w:r w:rsidR="00526E5C" w:rsidRPr="00F169B6">
        <w:rPr>
          <w:rFonts w:ascii="Times New Roman" w:hAnsi="Times New Roman" w:cs="Times New Roman"/>
          <w:sz w:val="28"/>
          <w:szCs w:val="28"/>
          <w:lang w:val="kk-KZ"/>
        </w:rPr>
        <w:t xml:space="preserve"> фазаларының электрондық құрылымына сәйкес </w:t>
      </w:r>
      <w:proofErr w:type="spellStart"/>
      <w:r w:rsidR="00526E5C" w:rsidRPr="00F169B6">
        <w:rPr>
          <w:rFonts w:ascii="Times New Roman" w:hAnsi="Times New Roman" w:cs="Times New Roman"/>
          <w:sz w:val="28"/>
          <w:szCs w:val="28"/>
          <w:lang w:val="kk-KZ"/>
        </w:rPr>
        <w:t>супероксид</w:t>
      </w:r>
      <w:proofErr w:type="spellEnd"/>
      <w:r w:rsidR="00526E5C" w:rsidRPr="00F169B6">
        <w:rPr>
          <w:rFonts w:ascii="Times New Roman" w:hAnsi="Times New Roman" w:cs="Times New Roman"/>
          <w:sz w:val="28"/>
          <w:szCs w:val="28"/>
          <w:lang w:val="kk-KZ"/>
        </w:rPr>
        <w:t xml:space="preserve"> радикалының түзілуі ерекшеленеді. </w:t>
      </w:r>
      <w:proofErr w:type="spellStart"/>
      <w:r w:rsidR="00526E5C" w:rsidRPr="00F169B6">
        <w:rPr>
          <w:rFonts w:ascii="Times New Roman" w:hAnsi="Times New Roman" w:cs="Times New Roman"/>
          <w:sz w:val="28"/>
          <w:szCs w:val="28"/>
          <w:lang w:val="kk-KZ"/>
        </w:rPr>
        <w:t>Анатаз</w:t>
      </w:r>
      <w:proofErr w:type="spellEnd"/>
      <w:r w:rsidR="00526E5C" w:rsidRPr="00F169B6">
        <w:rPr>
          <w:rFonts w:ascii="Times New Roman" w:hAnsi="Times New Roman" w:cs="Times New Roman"/>
          <w:sz w:val="28"/>
          <w:szCs w:val="28"/>
          <w:lang w:val="kk-KZ"/>
        </w:rPr>
        <w:t xml:space="preserve"> фазасы үшін электрондық тұзақ өткізгіштік аймақтан 0,1 </w:t>
      </w:r>
      <w:proofErr w:type="spellStart"/>
      <w:r w:rsidR="00526E5C" w:rsidRPr="00F169B6">
        <w:rPr>
          <w:rFonts w:ascii="Times New Roman" w:hAnsi="Times New Roman" w:cs="Times New Roman"/>
          <w:sz w:val="28"/>
          <w:szCs w:val="28"/>
          <w:lang w:val="kk-KZ"/>
        </w:rPr>
        <w:t>эВ</w:t>
      </w:r>
      <w:proofErr w:type="spellEnd"/>
      <w:r w:rsidR="00526E5C" w:rsidRPr="00F169B6">
        <w:rPr>
          <w:rFonts w:ascii="Times New Roman" w:hAnsi="Times New Roman" w:cs="Times New Roman"/>
          <w:sz w:val="28"/>
          <w:szCs w:val="28"/>
          <w:lang w:val="kk-KZ"/>
        </w:rPr>
        <w:t xml:space="preserve">-қа төмен, ал </w:t>
      </w:r>
      <w:proofErr w:type="spellStart"/>
      <w:r w:rsidR="00526E5C" w:rsidRPr="00F169B6">
        <w:rPr>
          <w:rFonts w:ascii="Times New Roman" w:hAnsi="Times New Roman" w:cs="Times New Roman"/>
          <w:sz w:val="28"/>
          <w:szCs w:val="28"/>
          <w:lang w:val="kk-KZ"/>
        </w:rPr>
        <w:t>рутил</w:t>
      </w:r>
      <w:proofErr w:type="spellEnd"/>
      <w:r w:rsidR="00526E5C" w:rsidRPr="00F169B6">
        <w:rPr>
          <w:rFonts w:ascii="Times New Roman" w:hAnsi="Times New Roman" w:cs="Times New Roman"/>
          <w:sz w:val="28"/>
          <w:szCs w:val="28"/>
          <w:lang w:val="kk-KZ"/>
        </w:rPr>
        <w:t xml:space="preserve"> фазасы үшін 0,9 </w:t>
      </w:r>
      <w:proofErr w:type="spellStart"/>
      <w:r w:rsidR="00526E5C" w:rsidRPr="00F169B6">
        <w:rPr>
          <w:rFonts w:ascii="Times New Roman" w:hAnsi="Times New Roman" w:cs="Times New Roman"/>
          <w:sz w:val="28"/>
          <w:szCs w:val="28"/>
          <w:lang w:val="kk-KZ"/>
        </w:rPr>
        <w:t>эВ</w:t>
      </w:r>
      <w:proofErr w:type="spellEnd"/>
      <w:r w:rsidR="00526E5C" w:rsidRPr="00F169B6">
        <w:rPr>
          <w:rFonts w:ascii="Times New Roman" w:hAnsi="Times New Roman" w:cs="Times New Roman"/>
          <w:sz w:val="28"/>
          <w:szCs w:val="28"/>
          <w:lang w:val="kk-KZ"/>
        </w:rPr>
        <w:t xml:space="preserve">-қа төменірек, бұл электрондардың </w:t>
      </w:r>
      <w:proofErr w:type="spellStart"/>
      <w:r w:rsidR="00526E5C" w:rsidRPr="00F169B6">
        <w:rPr>
          <w:rFonts w:ascii="Times New Roman" w:hAnsi="Times New Roman" w:cs="Times New Roman"/>
          <w:sz w:val="28"/>
          <w:szCs w:val="28"/>
          <w:lang w:val="kk-KZ"/>
        </w:rPr>
        <w:t>анатаз</w:t>
      </w:r>
      <w:proofErr w:type="spellEnd"/>
      <w:r w:rsidR="00526E5C" w:rsidRPr="00F169B6">
        <w:rPr>
          <w:rFonts w:ascii="Times New Roman" w:hAnsi="Times New Roman" w:cs="Times New Roman"/>
          <w:sz w:val="28"/>
          <w:szCs w:val="28"/>
          <w:lang w:val="kk-KZ"/>
        </w:rPr>
        <w:t xml:space="preserve"> фазасында ұзағырақ сақталып, оттекті тиімді түрде </w:t>
      </w:r>
      <w:proofErr w:type="spellStart"/>
      <w:r w:rsidR="00526E5C" w:rsidRPr="00F169B6">
        <w:rPr>
          <w:rFonts w:ascii="Times New Roman" w:hAnsi="Times New Roman" w:cs="Times New Roman"/>
          <w:sz w:val="28"/>
          <w:szCs w:val="28"/>
          <w:lang w:val="kk-KZ"/>
        </w:rPr>
        <w:t>тотықсыздандыратындып</w:t>
      </w:r>
      <w:proofErr w:type="spellEnd"/>
      <w:r w:rsidR="00526E5C" w:rsidRPr="00F169B6">
        <w:rPr>
          <w:rFonts w:ascii="Times New Roman" w:hAnsi="Times New Roman" w:cs="Times New Roman"/>
          <w:sz w:val="28"/>
          <w:szCs w:val="28"/>
          <w:lang w:val="kk-KZ"/>
        </w:rPr>
        <w:t xml:space="preserve">, </w:t>
      </w:r>
      <w:proofErr w:type="spellStart"/>
      <w:r w:rsidR="00526E5C" w:rsidRPr="00F169B6">
        <w:rPr>
          <w:rFonts w:ascii="Times New Roman" w:hAnsi="Times New Roman" w:cs="Times New Roman"/>
          <w:sz w:val="28"/>
          <w:szCs w:val="28"/>
          <w:lang w:val="kk-KZ"/>
        </w:rPr>
        <w:t>супероксид</w:t>
      </w:r>
      <w:proofErr w:type="spellEnd"/>
      <w:r w:rsidR="00526E5C" w:rsidRPr="00F169B6">
        <w:rPr>
          <w:rFonts w:ascii="Times New Roman" w:hAnsi="Times New Roman" w:cs="Times New Roman"/>
          <w:sz w:val="28"/>
          <w:szCs w:val="28"/>
          <w:lang w:val="kk-KZ"/>
        </w:rPr>
        <w:t xml:space="preserve"> радикалын түзетінін көрсетеді </w:t>
      </w:r>
      <w:r w:rsidR="00AF6D95"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{"citationItems":[{"id":"ITEM-1","itemData":{"DOI":"10.1021/acs.jpcc.5b09236","ISSN":"19327455","abstract":"TiO2 powders have been widely used for photocatalysts; however, why anatase shows higher activity than rutile has been a long-standing question. Here, we have elucidated the difference in the behavior of photogenerated electrons and holes by time-resolved visible to mid-IR absorption spectroscopy. In anatase TiO2, a considerable number of free electrons survive longer than 1 ms, but they are deeply trapped within a few picoseconds in the case of rutile TiO2. The longer lifetime of free electrons is responsible for the higher activity for reduction processes on anatase TiO2. However, deep electron trapping in rutile TiO2 elongates lifetime of holes and promotes multihole processes such as water oxidation. However, the low reactivity of deeply trapped electrons fails to increase the overall activity. These peculiar behaviors of electrons and holes are induced by defects on the powder particles and less sensitive to the physical properties such as particle size and specific surface area.","author":[{"dropping-particle":"","family":"Yamakata","given":"Akira","non-dropping-particle":"","parse-names":false,"suffix":""},{"dropping-particle":"","family":"Vequizo","given":"Junie Jhon M.","non-dropping-particle":"","parse-names":false,"suffix":""},{"dropping-particle":"","family":"Matsunaga","given":"Hironori","non-dropping-particle":"","parse-names":false,"suffix":""}],"container-title":"Journal of Physical Chemistry C","id":"ITEM-1","issue":"43","issued":{"date-parts":[["2015"]]},"page":"24538-24545","title":"Distinctive Behavior of Photogenerated Electrons and Holes in Anatase and Rutile TiO2 Powders","type":"article-journal","volume":"119"},"uris":["http://www.mendeley.com/documents/?uuid=0388dd5e-0b09-4177-b422-e388bb5998f3"]}],"mendeley":{"formattedCitation":"[45]","plainTextFormattedCitation":"[45]","previouslyFormattedCitation":"[45]"},"properties":{"noteIndex":0},"schema":"https://github.com/citation-style-language/schema/raw/master/csl-citation.json"}</w:instrText>
      </w:r>
      <w:r w:rsidR="00AF6D95"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[45]</w:t>
      </w:r>
      <w:r w:rsidR="00AF6D95" w:rsidRPr="00F169B6">
        <w:rPr>
          <w:rFonts w:ascii="Times New Roman" w:hAnsi="Times New Roman" w:cs="Times New Roman"/>
          <w:sz w:val="28"/>
          <w:szCs w:val="28"/>
          <w:lang w:val="kk-KZ"/>
        </w:rPr>
        <w:fldChar w:fldCharType="end"/>
      </w:r>
      <w:r w:rsidR="00526E5C" w:rsidRPr="00F169B6">
        <w:rPr>
          <w:rFonts w:ascii="Times New Roman" w:hAnsi="Times New Roman" w:cs="Times New Roman"/>
          <w:sz w:val="28"/>
          <w:szCs w:val="28"/>
          <w:lang w:val="kk-KZ"/>
        </w:rPr>
        <w:t>.</w:t>
      </w:r>
    </w:p>
    <w:p w14:paraId="560A7D09" w14:textId="20831274" w:rsidR="00906866" w:rsidRPr="00F169B6" w:rsidRDefault="00B8535B"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3</w:t>
      </w:r>
      <w:r w:rsidR="00906866" w:rsidRPr="00F169B6">
        <w:rPr>
          <w:rFonts w:ascii="Times New Roman" w:hAnsi="Times New Roman" w:cs="Times New Roman"/>
          <w:sz w:val="28"/>
          <w:szCs w:val="28"/>
          <w:lang w:val="kk-KZ"/>
        </w:rPr>
        <w:t xml:space="preserve">) </w:t>
      </w:r>
      <w:proofErr w:type="spellStart"/>
      <w:r w:rsidR="00906866" w:rsidRPr="00F169B6">
        <w:rPr>
          <w:rFonts w:ascii="Times New Roman" w:hAnsi="Times New Roman" w:cs="Times New Roman"/>
          <w:sz w:val="28"/>
          <w:szCs w:val="28"/>
          <w:lang w:val="kk-KZ"/>
        </w:rPr>
        <w:t>Синглетті</w:t>
      </w:r>
      <w:proofErr w:type="spellEnd"/>
      <w:r w:rsidR="00906866" w:rsidRPr="00F169B6">
        <w:rPr>
          <w:rFonts w:ascii="Times New Roman" w:hAnsi="Times New Roman" w:cs="Times New Roman"/>
          <w:sz w:val="28"/>
          <w:szCs w:val="28"/>
          <w:lang w:val="kk-KZ"/>
        </w:rPr>
        <w:t xml:space="preserve"> оттек (</w:t>
      </w:r>
      <w:r w:rsidR="00906866" w:rsidRPr="00F169B6">
        <w:rPr>
          <w:rFonts w:ascii="Times New Roman" w:hAnsi="Times New Roman" w:cs="Times New Roman"/>
          <w:sz w:val="28"/>
          <w:szCs w:val="28"/>
          <w:vertAlign w:val="superscript"/>
          <w:lang w:val="kk-KZ"/>
        </w:rPr>
        <w:t>1</w:t>
      </w:r>
      <w:r w:rsidR="00906866" w:rsidRPr="00F169B6">
        <w:rPr>
          <w:rFonts w:ascii="Times New Roman" w:hAnsi="Times New Roman" w:cs="Times New Roman"/>
          <w:sz w:val="28"/>
          <w:szCs w:val="28"/>
          <w:lang w:val="kk-KZ"/>
        </w:rPr>
        <w:t>O</w:t>
      </w:r>
      <w:r w:rsidR="00906866" w:rsidRPr="00F169B6">
        <w:rPr>
          <w:rFonts w:ascii="Times New Roman" w:hAnsi="Times New Roman" w:cs="Times New Roman"/>
          <w:sz w:val="28"/>
          <w:szCs w:val="28"/>
          <w:vertAlign w:val="subscript"/>
          <w:lang w:val="kk-KZ"/>
        </w:rPr>
        <w:t>2</w:t>
      </w:r>
      <w:r w:rsidR="00906866" w:rsidRPr="00F169B6">
        <w:rPr>
          <w:rFonts w:ascii="Times New Roman" w:hAnsi="Times New Roman" w:cs="Times New Roman"/>
          <w:sz w:val="28"/>
          <w:szCs w:val="28"/>
          <w:lang w:val="kk-KZ"/>
        </w:rPr>
        <w:t xml:space="preserve">) </w:t>
      </w:r>
      <w:proofErr w:type="spellStart"/>
      <w:r w:rsidR="00906866" w:rsidRPr="00F169B6">
        <w:rPr>
          <w:rFonts w:ascii="Times New Roman" w:hAnsi="Times New Roman" w:cs="Times New Roman"/>
          <w:sz w:val="28"/>
          <w:szCs w:val="28"/>
          <w:lang w:val="kk-KZ"/>
        </w:rPr>
        <w:t>фотокаталитикалық</w:t>
      </w:r>
      <w:proofErr w:type="spellEnd"/>
      <w:r w:rsidR="00906866" w:rsidRPr="00F169B6">
        <w:rPr>
          <w:rFonts w:ascii="Times New Roman" w:hAnsi="Times New Roman" w:cs="Times New Roman"/>
          <w:sz w:val="28"/>
          <w:szCs w:val="28"/>
          <w:lang w:val="kk-KZ"/>
        </w:rPr>
        <w:t xml:space="preserve"> процестерде органикалық қосылыстардың </w:t>
      </w:r>
      <w:proofErr w:type="spellStart"/>
      <w:r w:rsidR="00906866" w:rsidRPr="00F169B6">
        <w:rPr>
          <w:rFonts w:ascii="Times New Roman" w:hAnsi="Times New Roman" w:cs="Times New Roman"/>
          <w:sz w:val="28"/>
          <w:szCs w:val="28"/>
          <w:lang w:val="kk-KZ"/>
        </w:rPr>
        <w:t>селективті</w:t>
      </w:r>
      <w:proofErr w:type="spellEnd"/>
      <w:r w:rsidR="00906866" w:rsidRPr="00F169B6">
        <w:rPr>
          <w:rFonts w:ascii="Times New Roman" w:hAnsi="Times New Roman" w:cs="Times New Roman"/>
          <w:sz w:val="28"/>
          <w:szCs w:val="28"/>
          <w:lang w:val="kk-KZ"/>
        </w:rPr>
        <w:t xml:space="preserve"> тотығуына қатысатын маңызды реакциялық-белсенді оттек түрлерінің бірі болып табылады. Белсенділігі жоғары, бірақ </w:t>
      </w:r>
      <w:proofErr w:type="spellStart"/>
      <w:r w:rsidR="00906866" w:rsidRPr="00F169B6">
        <w:rPr>
          <w:rFonts w:ascii="Times New Roman" w:hAnsi="Times New Roman" w:cs="Times New Roman"/>
          <w:sz w:val="28"/>
          <w:szCs w:val="28"/>
          <w:lang w:val="kk-KZ"/>
        </w:rPr>
        <w:t>селективтілігі</w:t>
      </w:r>
      <w:proofErr w:type="spellEnd"/>
      <w:r w:rsidR="00906866" w:rsidRPr="00F169B6">
        <w:rPr>
          <w:rFonts w:ascii="Times New Roman" w:hAnsi="Times New Roman" w:cs="Times New Roman"/>
          <w:sz w:val="28"/>
          <w:szCs w:val="28"/>
          <w:lang w:val="kk-KZ"/>
        </w:rPr>
        <w:t xml:space="preserve"> төмен гидроксил радикалымен (•ОН) салыстырғанда, </w:t>
      </w:r>
      <w:r w:rsidR="00906866" w:rsidRPr="00F169B6">
        <w:rPr>
          <w:rFonts w:ascii="Times New Roman" w:hAnsi="Times New Roman" w:cs="Times New Roman"/>
          <w:sz w:val="28"/>
          <w:szCs w:val="28"/>
          <w:vertAlign w:val="superscript"/>
          <w:lang w:val="kk-KZ"/>
        </w:rPr>
        <w:t>1</w:t>
      </w:r>
      <w:r w:rsidR="00906866" w:rsidRPr="00F169B6">
        <w:rPr>
          <w:rFonts w:ascii="Times New Roman" w:hAnsi="Times New Roman" w:cs="Times New Roman"/>
          <w:sz w:val="28"/>
          <w:szCs w:val="28"/>
          <w:lang w:val="kk-KZ"/>
        </w:rPr>
        <w:t>O</w:t>
      </w:r>
      <w:r w:rsidR="00906866" w:rsidRPr="00F169B6">
        <w:rPr>
          <w:rFonts w:ascii="Times New Roman" w:hAnsi="Times New Roman" w:cs="Times New Roman"/>
          <w:sz w:val="28"/>
          <w:szCs w:val="28"/>
          <w:vertAlign w:val="subscript"/>
          <w:lang w:val="kk-KZ"/>
        </w:rPr>
        <w:t>2</w:t>
      </w:r>
      <w:r w:rsidR="00906866" w:rsidRPr="00F169B6">
        <w:rPr>
          <w:rFonts w:ascii="Times New Roman" w:hAnsi="Times New Roman" w:cs="Times New Roman"/>
          <w:sz w:val="28"/>
          <w:szCs w:val="28"/>
          <w:lang w:val="kk-KZ"/>
        </w:rPr>
        <w:t xml:space="preserve"> </w:t>
      </w:r>
      <w:proofErr w:type="spellStart"/>
      <w:r w:rsidR="00906866" w:rsidRPr="00F169B6">
        <w:rPr>
          <w:rFonts w:ascii="Times New Roman" w:hAnsi="Times New Roman" w:cs="Times New Roman"/>
          <w:sz w:val="28"/>
          <w:szCs w:val="28"/>
          <w:lang w:val="kk-KZ"/>
        </w:rPr>
        <w:t>селективті</w:t>
      </w:r>
      <w:proofErr w:type="spellEnd"/>
      <w:r w:rsidR="00906866" w:rsidRPr="00F169B6">
        <w:rPr>
          <w:rFonts w:ascii="Times New Roman" w:hAnsi="Times New Roman" w:cs="Times New Roman"/>
          <w:sz w:val="28"/>
          <w:szCs w:val="28"/>
          <w:lang w:val="kk-KZ"/>
        </w:rPr>
        <w:t xml:space="preserve"> түрде әрекеттесуімен ерекшеленеді, сондықтан ол π-байланыстары бар, ароматты және </w:t>
      </w:r>
      <w:proofErr w:type="spellStart"/>
      <w:r w:rsidR="00906866" w:rsidRPr="00F169B6">
        <w:rPr>
          <w:rFonts w:ascii="Times New Roman" w:hAnsi="Times New Roman" w:cs="Times New Roman"/>
          <w:sz w:val="28"/>
          <w:szCs w:val="28"/>
          <w:lang w:val="kk-KZ"/>
        </w:rPr>
        <w:t>күкіртқұрамды</w:t>
      </w:r>
      <w:proofErr w:type="spellEnd"/>
      <w:r w:rsidR="00906866" w:rsidRPr="00F169B6">
        <w:rPr>
          <w:rFonts w:ascii="Times New Roman" w:hAnsi="Times New Roman" w:cs="Times New Roman"/>
          <w:sz w:val="28"/>
          <w:szCs w:val="28"/>
          <w:lang w:val="kk-KZ"/>
        </w:rPr>
        <w:t xml:space="preserve"> молекулалардың ыдырауында маңызды рөл атқарады. </w:t>
      </w:r>
      <w:proofErr w:type="spellStart"/>
      <w:r w:rsidR="00906866" w:rsidRPr="00F169B6">
        <w:rPr>
          <w:rFonts w:ascii="Times New Roman" w:hAnsi="Times New Roman" w:cs="Times New Roman"/>
          <w:sz w:val="28"/>
          <w:szCs w:val="28"/>
          <w:lang w:val="kk-KZ"/>
        </w:rPr>
        <w:t>Фотокаталитикалық</w:t>
      </w:r>
      <w:proofErr w:type="spellEnd"/>
      <w:r w:rsidR="00906866" w:rsidRPr="00F169B6">
        <w:rPr>
          <w:rFonts w:ascii="Times New Roman" w:hAnsi="Times New Roman" w:cs="Times New Roman"/>
          <w:sz w:val="28"/>
          <w:szCs w:val="28"/>
          <w:lang w:val="kk-KZ"/>
        </w:rPr>
        <w:t xml:space="preserve"> жүйелерде </w:t>
      </w:r>
      <w:r w:rsidR="00906866" w:rsidRPr="00F169B6">
        <w:rPr>
          <w:rFonts w:ascii="Times New Roman" w:hAnsi="Times New Roman" w:cs="Times New Roman"/>
          <w:sz w:val="28"/>
          <w:szCs w:val="28"/>
          <w:vertAlign w:val="superscript"/>
          <w:lang w:val="kk-KZ"/>
        </w:rPr>
        <w:t>1</w:t>
      </w:r>
      <w:r w:rsidR="00906866" w:rsidRPr="00F169B6">
        <w:rPr>
          <w:rFonts w:ascii="Times New Roman" w:hAnsi="Times New Roman" w:cs="Times New Roman"/>
          <w:sz w:val="28"/>
          <w:szCs w:val="28"/>
          <w:lang w:val="kk-KZ"/>
        </w:rPr>
        <w:t>O</w:t>
      </w:r>
      <w:r w:rsidR="00906866" w:rsidRPr="00F169B6">
        <w:rPr>
          <w:rFonts w:ascii="Times New Roman" w:hAnsi="Times New Roman" w:cs="Times New Roman"/>
          <w:sz w:val="28"/>
          <w:szCs w:val="28"/>
          <w:vertAlign w:val="subscript"/>
          <w:lang w:val="kk-KZ"/>
        </w:rPr>
        <w:t>2</w:t>
      </w:r>
      <w:r w:rsidR="00906866" w:rsidRPr="00F169B6">
        <w:rPr>
          <w:rFonts w:ascii="Times New Roman" w:hAnsi="Times New Roman" w:cs="Times New Roman"/>
          <w:sz w:val="28"/>
          <w:szCs w:val="28"/>
          <w:lang w:val="kk-KZ"/>
        </w:rPr>
        <w:t xml:space="preserve"> негізінен </w:t>
      </w:r>
      <w:proofErr w:type="spellStart"/>
      <w:r w:rsidR="00906866" w:rsidRPr="00F169B6">
        <w:rPr>
          <w:rFonts w:ascii="Times New Roman" w:hAnsi="Times New Roman" w:cs="Times New Roman"/>
          <w:sz w:val="28"/>
          <w:szCs w:val="28"/>
          <w:lang w:val="kk-KZ"/>
        </w:rPr>
        <w:t>супероксид</w:t>
      </w:r>
      <w:proofErr w:type="spellEnd"/>
      <w:r w:rsidR="00906866" w:rsidRPr="00F169B6">
        <w:rPr>
          <w:rFonts w:ascii="Times New Roman" w:hAnsi="Times New Roman" w:cs="Times New Roman"/>
          <w:sz w:val="28"/>
          <w:szCs w:val="28"/>
          <w:lang w:val="kk-KZ"/>
        </w:rPr>
        <w:t xml:space="preserve"> радикалдарының тотығуы (2-теңдеуді қараңыз) арқылы түзіледі</w:t>
      </w:r>
      <w:r w:rsidR="007C4F5E" w:rsidRPr="00F169B6">
        <w:rPr>
          <w:rFonts w:ascii="Times New Roman" w:hAnsi="Times New Roman" w:cs="Times New Roman"/>
          <w:sz w:val="28"/>
          <w:szCs w:val="28"/>
          <w:lang w:val="kk-KZ"/>
        </w:rPr>
        <w:t xml:space="preserve"> </w:t>
      </w:r>
      <w:r w:rsidR="007C4F5E"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{"citationItems":[{"id":"ITEM-1","itemData":{"DOI":"10.1016/j.apcata.2008.02.012","ISSN":"0926860X","abstract":"The production and decay of singlet molecular oxygen (1O2) in TiO2 photocatalysis were investigated by monitoring its phosphorescence under various reaction conditions. First, the effects of additives such as KBr, KSCN, KI, H2O2, and ethanol on the amount of 1O2 produced by photo excitation of P25 TiO2 were measured. The same additives were employed to investigate the effect on the amount of {radical dot}O2- produced. Comparison between the effects on 1O2 and {radical dot}O2- suggested that 1O2 is formed by the electron transfer mechanism, the reduction of molecular oxygens to {radical dot}O2- by photogenerated electrons and the subsequent oxidation of {radical dot}O2- to 1O2 by photogenerated holes. The formation of 1O2 decreased at pH &lt; 5 and pH &gt; 11, indicating that the intermediate {radical dot}O2- is stabilized at the terminal OH site of the TiO2 surface in the pH range of 5 &lt; pH &lt; 11. Eighteen commercially available TiO2 photocatalysts were compared on the formation of 1O2 and {radical dot}O2- in an aqueous suspension system. The formation of 1O2 was increased with decreasing size of TiO2 particles, indicating that a large specific surface area causes a higher possibility of reduction producing {radical dot}O2- and then a large amount of 1O2 is formed. The difference in the crystal phase (rutile and anatase) did not affect the formation of 1O2. © 2008 Elsevier B.V. All rights reserved.","author":[{"dropping-particle":"","family":"Daimon","given":"Toshihiro","non-dropping-particle":"","parse-names":false,"suffix":""},{"dropping-particle":"","family":"Hirakawa","given":"Tsutomu","non-dropping-particle":"","parse-names":false,"suffix":""},{"dropping-particle":"","family":"Kitazawa","given":"Masahiro","non-dropping-particle":"","parse-names":false,"suffix":""},{"dropping-particle":"","family":"Suetake","given":"Junya","non-dropping-particle":"","parse-names":false,"suffix":""},{"dropping-particle":"","family":"Nosaka","given":"Yoshio","non-dropping-particle":"","parse-names":false,"suffix":""}],"container-title":"Applied Catalysis A: General","id":"ITEM-1","issue":"2","issued":{"date-parts":[["2008"]]},"page":"169-175","title":"Formation of singlet molecular oxygen associated with the formation of superoxide radicals in aqueous suspensions of TiO2 photocatalysts","type":"article-journal","volume":"340"},"uris":["http://www.mendeley.com/documents/?uuid=1b9292e2-0a6c-412f-b231-91af2585104e","http://www.mendeley.com/documents/?uuid=160fa9df-7ec1-4b60-b281-d9e763e26627"]}],"mendeley":{"formattedCitation":"[46]","plainTextFormattedCitation":"[46]","previouslyFormattedCitation":"[46]"},"properties":{"noteIndex":0},"schema":"https://github.com/citation-style-language/schema/raw/master/csl-citation.json"}</w:instrText>
      </w:r>
      <w:r w:rsidR="007C4F5E"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[46]</w:t>
      </w:r>
      <w:r w:rsidR="007C4F5E" w:rsidRPr="00F169B6">
        <w:rPr>
          <w:rFonts w:ascii="Times New Roman" w:hAnsi="Times New Roman" w:cs="Times New Roman"/>
          <w:sz w:val="28"/>
          <w:szCs w:val="28"/>
          <w:lang w:val="kk-KZ"/>
        </w:rPr>
        <w:fldChar w:fldCharType="end"/>
      </w:r>
      <w:r w:rsidR="00906866" w:rsidRPr="00F169B6">
        <w:rPr>
          <w:rFonts w:ascii="Times New Roman" w:hAnsi="Times New Roman" w:cs="Times New Roman"/>
          <w:sz w:val="28"/>
          <w:szCs w:val="28"/>
          <w:lang w:val="kk-KZ"/>
        </w:rPr>
        <w:t xml:space="preserve">. </w:t>
      </w:r>
    </w:p>
    <w:p w14:paraId="719FCE24" w14:textId="77777777" w:rsidR="007C4F5E" w:rsidRPr="00F169B6" w:rsidRDefault="007C4F5E" w:rsidP="00F169B6">
      <w:pPr>
        <w:tabs>
          <w:tab w:val="left" w:pos="851"/>
        </w:tabs>
        <w:spacing w:after="0" w:line="240" w:lineRule="auto"/>
        <w:ind w:firstLine="567"/>
        <w:jc w:val="both"/>
        <w:rPr>
          <w:rFonts w:ascii="Times New Roman" w:hAnsi="Times New Roman" w:cs="Times New Roman"/>
          <w:sz w:val="28"/>
          <w:szCs w:val="28"/>
          <w:lang w:val="kk-KZ"/>
        </w:rPr>
      </w:pPr>
    </w:p>
    <w:p w14:paraId="2E3E12E3" w14:textId="4019BEF4" w:rsidR="007C4F5E" w:rsidRPr="00F169B6" w:rsidRDefault="007C4F5E" w:rsidP="00F169B6">
      <w:pPr>
        <w:tabs>
          <w:tab w:val="left" w:pos="851"/>
        </w:tabs>
        <w:spacing w:after="0" w:line="240" w:lineRule="auto"/>
        <w:ind w:firstLine="567"/>
        <w:jc w:val="right"/>
        <w:rPr>
          <w:rFonts w:ascii="Times New Roman" w:hAnsi="Times New Roman" w:cs="Times New Roman"/>
          <w:sz w:val="28"/>
          <w:szCs w:val="28"/>
          <w:lang w:val="kk-KZ"/>
        </w:rPr>
      </w:pPr>
      <w:r w:rsidRPr="00F169B6">
        <w:rPr>
          <w:rFonts w:ascii="Times New Roman" w:hAnsi="Times New Roman" w:cs="Times New Roman"/>
          <w:sz w:val="28"/>
          <w:szCs w:val="28"/>
          <w:lang w:val="kk-KZ"/>
        </w:rPr>
        <w:t>•O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 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 </w:t>
      </w:r>
      <w:r w:rsidRPr="00F169B6">
        <w:rPr>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t>(</w:t>
      </w:r>
      <w:r w:rsidR="001B609F" w:rsidRPr="00F169B6">
        <w:rPr>
          <w:rFonts w:ascii="Times New Roman" w:hAnsi="Times New Roman" w:cs="Times New Roman"/>
          <w:sz w:val="28"/>
          <w:szCs w:val="28"/>
          <w:lang w:val="kk-KZ"/>
        </w:rPr>
        <w:t>6</w:t>
      </w:r>
      <w:r w:rsidRPr="00F169B6">
        <w:rPr>
          <w:rFonts w:ascii="Times New Roman" w:hAnsi="Times New Roman" w:cs="Times New Roman"/>
          <w:sz w:val="28"/>
          <w:szCs w:val="28"/>
          <w:lang w:val="kk-KZ"/>
        </w:rPr>
        <w:t>)</w:t>
      </w:r>
    </w:p>
    <w:p w14:paraId="7ADB8533" w14:textId="77777777" w:rsidR="00906866" w:rsidRPr="00F169B6" w:rsidRDefault="00906866" w:rsidP="00F169B6">
      <w:pPr>
        <w:tabs>
          <w:tab w:val="left" w:pos="851"/>
        </w:tabs>
        <w:spacing w:after="0" w:line="240" w:lineRule="auto"/>
        <w:ind w:firstLine="567"/>
        <w:jc w:val="both"/>
        <w:rPr>
          <w:rFonts w:ascii="Times New Roman" w:hAnsi="Times New Roman" w:cs="Times New Roman"/>
          <w:sz w:val="28"/>
          <w:szCs w:val="28"/>
          <w:lang w:val="kk-KZ"/>
        </w:rPr>
      </w:pPr>
    </w:p>
    <w:p w14:paraId="74A82305" w14:textId="01B97F07" w:rsidR="00AF6D95" w:rsidRPr="00F169B6" w:rsidRDefault="00906866" w:rsidP="00F169B6">
      <w:pPr>
        <w:tabs>
          <w:tab w:val="left" w:pos="851"/>
        </w:tabs>
        <w:spacing w:after="0" w:line="240" w:lineRule="auto"/>
        <w:ind w:firstLine="567"/>
        <w:jc w:val="both"/>
        <w:rPr>
          <w:rFonts w:ascii="Times New Roman" w:hAnsi="Times New Roman" w:cs="Times New Roman"/>
          <w:sz w:val="28"/>
          <w:szCs w:val="28"/>
          <w:lang w:val="kk-KZ"/>
        </w:rPr>
      </w:pPr>
      <w:proofErr w:type="spellStart"/>
      <w:r w:rsidRPr="00F169B6">
        <w:rPr>
          <w:rFonts w:ascii="Times New Roman" w:hAnsi="Times New Roman" w:cs="Times New Roman"/>
          <w:sz w:val="28"/>
          <w:szCs w:val="28"/>
          <w:lang w:val="kk-KZ"/>
        </w:rPr>
        <w:t>Синглетті</w:t>
      </w:r>
      <w:proofErr w:type="spellEnd"/>
      <w:r w:rsidRPr="00F169B6">
        <w:rPr>
          <w:rFonts w:ascii="Times New Roman" w:hAnsi="Times New Roman" w:cs="Times New Roman"/>
          <w:sz w:val="28"/>
          <w:szCs w:val="28"/>
          <w:lang w:val="kk-KZ"/>
        </w:rPr>
        <w:t xml:space="preserve"> оттектің маңыздылығы оның гидроксил радикалдарының түзілуі шектеулі жағдайларда да </w:t>
      </w:r>
      <w:proofErr w:type="spellStart"/>
      <w:r w:rsidRPr="00F169B6">
        <w:rPr>
          <w:rFonts w:ascii="Times New Roman" w:hAnsi="Times New Roman" w:cs="Times New Roman"/>
          <w:sz w:val="28"/>
          <w:szCs w:val="28"/>
          <w:lang w:val="kk-KZ"/>
        </w:rPr>
        <w:t>селективті</w:t>
      </w:r>
      <w:proofErr w:type="spellEnd"/>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тотығу реакцияларына тиімді қатысуымен анықталады</w:t>
      </w:r>
      <w:r w:rsidR="00B8535B" w:rsidRPr="00F169B6">
        <w:rPr>
          <w:rFonts w:ascii="Times New Roman" w:hAnsi="Times New Roman" w:cs="Times New Roman"/>
          <w:sz w:val="28"/>
          <w:szCs w:val="28"/>
          <w:lang w:val="kk-KZ"/>
        </w:rPr>
        <w:t xml:space="preserve"> және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жүйелердің жалпы белсенділігіне елеулі үлес қосады.</w:t>
      </w:r>
    </w:p>
    <w:p w14:paraId="444AD562" w14:textId="05E8E008" w:rsidR="00B8535B" w:rsidRPr="00F169B6" w:rsidRDefault="00B8535B" w:rsidP="00F169B6">
      <w:pPr>
        <w:tabs>
          <w:tab w:val="left" w:pos="851"/>
        </w:tabs>
        <w:spacing w:after="0" w:line="240" w:lineRule="auto"/>
        <w:ind w:firstLine="567"/>
        <w:jc w:val="both"/>
        <w:rPr>
          <w:rFonts w:ascii="Times New Roman" w:hAnsi="Times New Roman" w:cs="Times New Roman"/>
          <w:sz w:val="28"/>
          <w:szCs w:val="28"/>
          <w:lang w:val="kk-KZ"/>
        </w:rPr>
      </w:pPr>
    </w:p>
    <w:p w14:paraId="5A56C048" w14:textId="6A4F126D" w:rsidR="00C87105" w:rsidRPr="00F169B6" w:rsidRDefault="0095209B" w:rsidP="00F169B6">
      <w:pPr>
        <w:pStyle w:val="2"/>
        <w:numPr>
          <w:ilvl w:val="1"/>
          <w:numId w:val="17"/>
        </w:numPr>
        <w:tabs>
          <w:tab w:val="left" w:pos="851"/>
        </w:tabs>
        <w:spacing w:before="0" w:after="0" w:line="240" w:lineRule="auto"/>
        <w:ind w:left="0" w:firstLine="567"/>
        <w:jc w:val="both"/>
        <w:rPr>
          <w:rFonts w:ascii="Times New Roman" w:eastAsia="Times New Roman" w:hAnsi="Times New Roman" w:cs="Times New Roman"/>
          <w:b/>
          <w:color w:val="auto"/>
          <w:sz w:val="28"/>
          <w:szCs w:val="28"/>
        </w:rPr>
      </w:pPr>
      <w:bookmarkStart w:id="14" w:name="_Toc220057275"/>
      <w:r w:rsidRPr="00F169B6">
        <w:rPr>
          <w:rFonts w:ascii="Times New Roman" w:eastAsia="Times New Roman" w:hAnsi="Times New Roman" w:cs="Times New Roman"/>
          <w:b/>
          <w:color w:val="auto"/>
          <w:sz w:val="28"/>
          <w:szCs w:val="28"/>
        </w:rPr>
        <w:t>TiO</w:t>
      </w:r>
      <w:r w:rsidRPr="00F169B6">
        <w:rPr>
          <w:rFonts w:ascii="Times New Roman" w:eastAsia="Times New Roman" w:hAnsi="Times New Roman" w:cs="Times New Roman"/>
          <w:b/>
          <w:color w:val="auto"/>
          <w:sz w:val="28"/>
          <w:szCs w:val="28"/>
          <w:vertAlign w:val="subscript"/>
        </w:rPr>
        <w:t>2</w:t>
      </w:r>
      <w:r w:rsidRPr="00F169B6">
        <w:rPr>
          <w:rFonts w:ascii="Times New Roman" w:eastAsia="Times New Roman" w:hAnsi="Times New Roman" w:cs="Times New Roman"/>
          <w:b/>
          <w:color w:val="auto"/>
          <w:sz w:val="28"/>
          <w:szCs w:val="28"/>
        </w:rPr>
        <w:t xml:space="preserve"> негізіндегі </w:t>
      </w:r>
      <w:proofErr w:type="spellStart"/>
      <w:r w:rsidRPr="00F169B6">
        <w:rPr>
          <w:rFonts w:ascii="Times New Roman" w:eastAsia="Times New Roman" w:hAnsi="Times New Roman" w:cs="Times New Roman"/>
          <w:b/>
          <w:color w:val="auto"/>
          <w:sz w:val="28"/>
          <w:szCs w:val="28"/>
        </w:rPr>
        <w:t>фотокатализ</w:t>
      </w:r>
      <w:bookmarkEnd w:id="14"/>
      <w:proofErr w:type="spellEnd"/>
    </w:p>
    <w:p w14:paraId="4D1B64D2" w14:textId="77777777" w:rsidR="00C87105" w:rsidRPr="00F169B6" w:rsidRDefault="00C87105"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p w14:paraId="253E9C61" w14:textId="5232CF37" w:rsidR="00CC550A" w:rsidRPr="00F169B6" w:rsidRDefault="00FE0DA6" w:rsidP="00F169B6">
      <w:pPr>
        <w:pStyle w:val="a6"/>
        <w:tabs>
          <w:tab w:val="left" w:pos="851"/>
        </w:tabs>
        <w:spacing w:after="0" w:line="240" w:lineRule="auto"/>
        <w:ind w:left="0" w:firstLine="567"/>
        <w:jc w:val="both"/>
        <w:outlineLvl w:val="2"/>
        <w:rPr>
          <w:rFonts w:ascii="Times New Roman" w:eastAsia="Times New Roman" w:hAnsi="Times New Roman" w:cs="Times New Roman"/>
          <w:i/>
          <w:iCs/>
          <w:sz w:val="28"/>
          <w:szCs w:val="28"/>
          <w:lang w:val="kk-KZ"/>
        </w:rPr>
      </w:pPr>
      <w:bookmarkStart w:id="15" w:name="_Toc220057276"/>
      <w:r w:rsidRPr="00F169B6">
        <w:rPr>
          <w:rFonts w:ascii="Times New Roman" w:eastAsia="Times New Roman" w:hAnsi="Times New Roman" w:cs="Times New Roman"/>
          <w:i/>
          <w:iCs/>
          <w:sz w:val="28"/>
          <w:szCs w:val="28"/>
          <w:lang w:val="kk-KZ"/>
        </w:rPr>
        <w:t xml:space="preserve">1.2.1 </w:t>
      </w:r>
      <w:r w:rsidR="00CC550A" w:rsidRPr="00F169B6">
        <w:rPr>
          <w:rFonts w:ascii="Times New Roman" w:eastAsia="Times New Roman" w:hAnsi="Times New Roman" w:cs="Times New Roman"/>
          <w:i/>
          <w:iCs/>
          <w:sz w:val="28"/>
          <w:szCs w:val="28"/>
          <w:lang w:val="kk-KZ"/>
        </w:rPr>
        <w:t>TiO</w:t>
      </w:r>
      <w:r w:rsidR="00CC550A" w:rsidRPr="00F169B6">
        <w:rPr>
          <w:rFonts w:ascii="Times New Roman" w:eastAsia="Times New Roman" w:hAnsi="Times New Roman" w:cs="Times New Roman"/>
          <w:i/>
          <w:iCs/>
          <w:sz w:val="28"/>
          <w:szCs w:val="28"/>
          <w:vertAlign w:val="subscript"/>
          <w:lang w:val="kk-KZ"/>
        </w:rPr>
        <w:t>2</w:t>
      </w:r>
      <w:r w:rsidR="00CC550A" w:rsidRPr="00F169B6">
        <w:rPr>
          <w:rFonts w:ascii="Times New Roman" w:eastAsia="Times New Roman" w:hAnsi="Times New Roman" w:cs="Times New Roman"/>
          <w:i/>
          <w:iCs/>
          <w:sz w:val="28"/>
          <w:szCs w:val="28"/>
          <w:lang w:val="kk-KZ"/>
        </w:rPr>
        <w:t xml:space="preserve"> полиморфты құрылымдары: </w:t>
      </w:r>
      <w:proofErr w:type="spellStart"/>
      <w:r w:rsidR="00CC550A" w:rsidRPr="00F169B6">
        <w:rPr>
          <w:rFonts w:ascii="Times New Roman" w:eastAsia="Times New Roman" w:hAnsi="Times New Roman" w:cs="Times New Roman"/>
          <w:i/>
          <w:iCs/>
          <w:sz w:val="28"/>
          <w:szCs w:val="28"/>
          <w:lang w:val="kk-KZ"/>
        </w:rPr>
        <w:t>анатаз</w:t>
      </w:r>
      <w:proofErr w:type="spellEnd"/>
      <w:r w:rsidR="00CC550A" w:rsidRPr="00F169B6">
        <w:rPr>
          <w:rFonts w:ascii="Times New Roman" w:eastAsia="Times New Roman" w:hAnsi="Times New Roman" w:cs="Times New Roman"/>
          <w:i/>
          <w:iCs/>
          <w:sz w:val="28"/>
          <w:szCs w:val="28"/>
          <w:lang w:val="kk-KZ"/>
        </w:rPr>
        <w:t xml:space="preserve">, </w:t>
      </w:r>
      <w:proofErr w:type="spellStart"/>
      <w:r w:rsidR="00CC550A" w:rsidRPr="00F169B6">
        <w:rPr>
          <w:rFonts w:ascii="Times New Roman" w:eastAsia="Times New Roman" w:hAnsi="Times New Roman" w:cs="Times New Roman"/>
          <w:i/>
          <w:iCs/>
          <w:sz w:val="28"/>
          <w:szCs w:val="28"/>
          <w:lang w:val="kk-KZ"/>
        </w:rPr>
        <w:t>рутил</w:t>
      </w:r>
      <w:proofErr w:type="spellEnd"/>
      <w:r w:rsidR="00CC550A" w:rsidRPr="00F169B6">
        <w:rPr>
          <w:rFonts w:ascii="Times New Roman" w:eastAsia="Times New Roman" w:hAnsi="Times New Roman" w:cs="Times New Roman"/>
          <w:i/>
          <w:iCs/>
          <w:sz w:val="28"/>
          <w:szCs w:val="28"/>
          <w:lang w:val="kk-KZ"/>
        </w:rPr>
        <w:t xml:space="preserve"> және </w:t>
      </w:r>
      <w:proofErr w:type="spellStart"/>
      <w:r w:rsidR="00CC550A" w:rsidRPr="00F169B6">
        <w:rPr>
          <w:rFonts w:ascii="Times New Roman" w:eastAsia="Times New Roman" w:hAnsi="Times New Roman" w:cs="Times New Roman"/>
          <w:i/>
          <w:iCs/>
          <w:sz w:val="28"/>
          <w:szCs w:val="28"/>
          <w:lang w:val="kk-KZ"/>
        </w:rPr>
        <w:t>брукит</w:t>
      </w:r>
      <w:bookmarkEnd w:id="15"/>
      <w:proofErr w:type="spellEnd"/>
    </w:p>
    <w:p w14:paraId="122B9E2A" w14:textId="2A6D7C3F" w:rsidR="00C01215" w:rsidRPr="00F169B6" w:rsidRDefault="00CC550A"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Титан диоксиді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табиғатта </w:t>
      </w:r>
      <w:proofErr w:type="spellStart"/>
      <w:r w:rsidRPr="00F169B6">
        <w:rPr>
          <w:rFonts w:ascii="Times New Roman" w:eastAsia="Times New Roman" w:hAnsi="Times New Roman" w:cs="Times New Roman"/>
          <w:sz w:val="28"/>
          <w:szCs w:val="28"/>
          <w:lang w:val="kk-KZ"/>
        </w:rPr>
        <w:t>анатаз</w:t>
      </w:r>
      <w:proofErr w:type="spellEnd"/>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рутил</w:t>
      </w:r>
      <w:proofErr w:type="spellEnd"/>
      <w:r w:rsidRPr="00F169B6">
        <w:rPr>
          <w:rFonts w:ascii="Times New Roman" w:eastAsia="Times New Roman" w:hAnsi="Times New Roman" w:cs="Times New Roman"/>
          <w:sz w:val="28"/>
          <w:szCs w:val="28"/>
          <w:lang w:val="kk-KZ"/>
        </w:rPr>
        <w:t xml:space="preserve"> және </w:t>
      </w:r>
      <w:proofErr w:type="spellStart"/>
      <w:r w:rsidRPr="00F169B6">
        <w:rPr>
          <w:rFonts w:ascii="Times New Roman" w:eastAsia="Times New Roman" w:hAnsi="Times New Roman" w:cs="Times New Roman"/>
          <w:sz w:val="28"/>
          <w:szCs w:val="28"/>
          <w:lang w:val="kk-KZ"/>
        </w:rPr>
        <w:t>брукит</w:t>
      </w:r>
      <w:proofErr w:type="spellEnd"/>
      <w:r w:rsidRPr="00F169B6">
        <w:rPr>
          <w:rFonts w:ascii="Times New Roman" w:eastAsia="Times New Roman" w:hAnsi="Times New Roman" w:cs="Times New Roman"/>
          <w:sz w:val="28"/>
          <w:szCs w:val="28"/>
          <w:lang w:val="kk-KZ"/>
        </w:rPr>
        <w:t xml:space="preserve"> кристалдық фазалары түрінде кездеседі. </w:t>
      </w:r>
      <w:proofErr w:type="spellStart"/>
      <w:r w:rsidR="00F8595D" w:rsidRPr="00F169B6">
        <w:rPr>
          <w:rFonts w:ascii="Times New Roman" w:eastAsia="Times New Roman" w:hAnsi="Times New Roman" w:cs="Times New Roman"/>
          <w:sz w:val="28"/>
          <w:szCs w:val="28"/>
          <w:lang w:val="kk-KZ"/>
        </w:rPr>
        <w:t>Анатаз</w:t>
      </w:r>
      <w:proofErr w:type="spellEnd"/>
      <w:r w:rsidR="00F8595D" w:rsidRPr="00F169B6">
        <w:rPr>
          <w:rFonts w:ascii="Times New Roman" w:eastAsia="Times New Roman" w:hAnsi="Times New Roman" w:cs="Times New Roman"/>
          <w:sz w:val="28"/>
          <w:szCs w:val="28"/>
          <w:lang w:val="kk-KZ"/>
        </w:rPr>
        <w:t xml:space="preserve"> бен </w:t>
      </w:r>
      <w:proofErr w:type="spellStart"/>
      <w:r w:rsidR="00F8595D" w:rsidRPr="00F169B6">
        <w:rPr>
          <w:rFonts w:ascii="Times New Roman" w:eastAsia="Times New Roman" w:hAnsi="Times New Roman" w:cs="Times New Roman"/>
          <w:sz w:val="28"/>
          <w:szCs w:val="28"/>
          <w:lang w:val="kk-KZ"/>
        </w:rPr>
        <w:t>рутил</w:t>
      </w:r>
      <w:proofErr w:type="spellEnd"/>
      <w:r w:rsidR="00F8595D" w:rsidRPr="00F169B6">
        <w:rPr>
          <w:rFonts w:ascii="Times New Roman" w:eastAsia="Times New Roman" w:hAnsi="Times New Roman" w:cs="Times New Roman"/>
          <w:sz w:val="28"/>
          <w:szCs w:val="28"/>
          <w:lang w:val="kk-KZ"/>
        </w:rPr>
        <w:t xml:space="preserve"> </w:t>
      </w:r>
      <w:r w:rsidR="0040355F" w:rsidRPr="00F169B6">
        <w:rPr>
          <w:rFonts w:ascii="Times New Roman" w:eastAsia="Times New Roman" w:hAnsi="Times New Roman" w:cs="Times New Roman"/>
          <w:sz w:val="28"/>
          <w:szCs w:val="28"/>
          <w:lang w:val="kk-KZ"/>
        </w:rPr>
        <w:t xml:space="preserve">фазалары </w:t>
      </w:r>
      <w:proofErr w:type="spellStart"/>
      <w:r w:rsidR="00F8595D" w:rsidRPr="00F169B6">
        <w:rPr>
          <w:rFonts w:ascii="Times New Roman" w:eastAsia="Times New Roman" w:hAnsi="Times New Roman" w:cs="Times New Roman"/>
          <w:sz w:val="28"/>
          <w:szCs w:val="28"/>
          <w:lang w:val="kk-KZ"/>
        </w:rPr>
        <w:t>тетрагоналды</w:t>
      </w:r>
      <w:proofErr w:type="spellEnd"/>
      <w:r w:rsidR="00F8595D" w:rsidRPr="00F169B6">
        <w:rPr>
          <w:rFonts w:ascii="Times New Roman" w:eastAsia="Times New Roman" w:hAnsi="Times New Roman" w:cs="Times New Roman"/>
          <w:sz w:val="28"/>
          <w:szCs w:val="28"/>
          <w:lang w:val="kk-KZ"/>
        </w:rPr>
        <w:t xml:space="preserve"> күйге (сәйкесінше, I4</w:t>
      </w:r>
      <w:r w:rsidR="00F8595D" w:rsidRPr="00F169B6">
        <w:rPr>
          <w:rFonts w:ascii="Times New Roman" w:eastAsia="Times New Roman" w:hAnsi="Times New Roman" w:cs="Times New Roman"/>
          <w:sz w:val="28"/>
          <w:szCs w:val="28"/>
          <w:vertAlign w:val="subscript"/>
          <w:lang w:val="kk-KZ"/>
        </w:rPr>
        <w:t>1</w:t>
      </w:r>
      <w:r w:rsidR="00F8595D" w:rsidRPr="00F169B6">
        <w:rPr>
          <w:rFonts w:ascii="Times New Roman" w:eastAsia="Times New Roman" w:hAnsi="Times New Roman" w:cs="Times New Roman"/>
          <w:sz w:val="28"/>
          <w:szCs w:val="28"/>
          <w:lang w:val="kk-KZ"/>
        </w:rPr>
        <w:t>/</w:t>
      </w:r>
      <w:proofErr w:type="spellStart"/>
      <w:r w:rsidR="00F8595D" w:rsidRPr="00F169B6">
        <w:rPr>
          <w:rFonts w:ascii="Times New Roman" w:eastAsia="Times New Roman" w:hAnsi="Times New Roman" w:cs="Times New Roman"/>
          <w:i/>
          <w:iCs/>
          <w:sz w:val="28"/>
          <w:szCs w:val="28"/>
          <w:lang w:val="kk-KZ"/>
        </w:rPr>
        <w:t>amd</w:t>
      </w:r>
      <w:proofErr w:type="spellEnd"/>
      <w:r w:rsidR="00F8595D" w:rsidRPr="00F169B6">
        <w:rPr>
          <w:rFonts w:ascii="Times New Roman" w:eastAsia="Times New Roman" w:hAnsi="Times New Roman" w:cs="Times New Roman"/>
          <w:i/>
          <w:iCs/>
          <w:sz w:val="28"/>
          <w:szCs w:val="28"/>
          <w:lang w:val="kk-KZ"/>
        </w:rPr>
        <w:t xml:space="preserve"> </w:t>
      </w:r>
      <w:r w:rsidR="00F8595D" w:rsidRPr="00F169B6">
        <w:rPr>
          <w:rFonts w:ascii="Times New Roman" w:eastAsia="Times New Roman" w:hAnsi="Times New Roman" w:cs="Times New Roman"/>
          <w:sz w:val="28"/>
          <w:szCs w:val="28"/>
          <w:lang w:val="kk-KZ"/>
        </w:rPr>
        <w:t>және P4</w:t>
      </w:r>
      <w:r w:rsidR="00F8595D" w:rsidRPr="00F169B6">
        <w:rPr>
          <w:rFonts w:ascii="Times New Roman" w:eastAsia="Times New Roman" w:hAnsi="Times New Roman" w:cs="Times New Roman"/>
          <w:sz w:val="28"/>
          <w:szCs w:val="28"/>
          <w:vertAlign w:val="subscript"/>
          <w:lang w:val="kk-KZ"/>
        </w:rPr>
        <w:t>2</w:t>
      </w:r>
      <w:r w:rsidR="00F8595D" w:rsidRPr="00F169B6">
        <w:rPr>
          <w:rFonts w:ascii="Times New Roman" w:eastAsia="Times New Roman" w:hAnsi="Times New Roman" w:cs="Times New Roman"/>
          <w:i/>
          <w:iCs/>
          <w:sz w:val="28"/>
          <w:szCs w:val="28"/>
          <w:lang w:val="kk-KZ"/>
        </w:rPr>
        <w:t>/</w:t>
      </w:r>
      <w:proofErr w:type="spellStart"/>
      <w:r w:rsidR="00F8595D" w:rsidRPr="00F169B6">
        <w:rPr>
          <w:rFonts w:ascii="Times New Roman" w:eastAsia="Times New Roman" w:hAnsi="Times New Roman" w:cs="Times New Roman"/>
          <w:i/>
          <w:iCs/>
          <w:sz w:val="28"/>
          <w:szCs w:val="28"/>
          <w:lang w:val="kk-KZ"/>
        </w:rPr>
        <w:t>mnm</w:t>
      </w:r>
      <w:proofErr w:type="spellEnd"/>
      <w:r w:rsidR="00224E99" w:rsidRPr="00F169B6">
        <w:rPr>
          <w:rFonts w:ascii="Times New Roman" w:eastAsia="Times New Roman" w:hAnsi="Times New Roman" w:cs="Times New Roman"/>
          <w:sz w:val="28"/>
          <w:szCs w:val="28"/>
          <w:lang w:val="kk-KZ"/>
        </w:rPr>
        <w:t>)</w:t>
      </w:r>
      <w:r w:rsidR="00F8595D" w:rsidRPr="00F169B6">
        <w:rPr>
          <w:rFonts w:ascii="Times New Roman" w:eastAsia="Times New Roman" w:hAnsi="Times New Roman" w:cs="Times New Roman"/>
          <w:sz w:val="28"/>
          <w:szCs w:val="28"/>
          <w:lang w:val="kk-KZ"/>
        </w:rPr>
        <w:t xml:space="preserve">, ал </w:t>
      </w:r>
      <w:proofErr w:type="spellStart"/>
      <w:r w:rsidR="00F8595D" w:rsidRPr="00F169B6">
        <w:rPr>
          <w:rFonts w:ascii="Times New Roman" w:eastAsia="Times New Roman" w:hAnsi="Times New Roman" w:cs="Times New Roman"/>
          <w:sz w:val="28"/>
          <w:szCs w:val="28"/>
          <w:lang w:val="kk-KZ"/>
        </w:rPr>
        <w:t>брукит</w:t>
      </w:r>
      <w:proofErr w:type="spellEnd"/>
      <w:r w:rsidR="00F8595D" w:rsidRPr="00F169B6">
        <w:rPr>
          <w:rFonts w:ascii="Times New Roman" w:eastAsia="Times New Roman" w:hAnsi="Times New Roman" w:cs="Times New Roman"/>
          <w:sz w:val="28"/>
          <w:szCs w:val="28"/>
          <w:lang w:val="kk-KZ"/>
        </w:rPr>
        <w:t xml:space="preserve"> </w:t>
      </w:r>
      <w:proofErr w:type="spellStart"/>
      <w:r w:rsidR="00F8595D" w:rsidRPr="00F169B6">
        <w:rPr>
          <w:rFonts w:ascii="Times New Roman" w:eastAsia="Times New Roman" w:hAnsi="Times New Roman" w:cs="Times New Roman"/>
          <w:sz w:val="28"/>
          <w:szCs w:val="28"/>
          <w:lang w:val="kk-KZ"/>
        </w:rPr>
        <w:t>ортомромбты</w:t>
      </w:r>
      <w:proofErr w:type="spellEnd"/>
      <w:r w:rsidR="00F8595D" w:rsidRPr="00F169B6">
        <w:rPr>
          <w:rFonts w:ascii="Times New Roman" w:eastAsia="Times New Roman" w:hAnsi="Times New Roman" w:cs="Times New Roman"/>
          <w:sz w:val="28"/>
          <w:szCs w:val="28"/>
          <w:lang w:val="kk-KZ"/>
        </w:rPr>
        <w:t xml:space="preserve"> күйге (</w:t>
      </w:r>
      <w:proofErr w:type="spellStart"/>
      <w:r w:rsidR="00F8595D" w:rsidRPr="00F169B6">
        <w:rPr>
          <w:rFonts w:ascii="Times New Roman" w:eastAsia="Times New Roman" w:hAnsi="Times New Roman" w:cs="Times New Roman"/>
          <w:i/>
          <w:iCs/>
          <w:sz w:val="28"/>
          <w:szCs w:val="28"/>
          <w:lang w:val="kk-KZ"/>
        </w:rPr>
        <w:t>Pbca</w:t>
      </w:r>
      <w:proofErr w:type="spellEnd"/>
      <w:r w:rsidR="00F8595D" w:rsidRPr="00F169B6">
        <w:rPr>
          <w:rFonts w:ascii="Times New Roman" w:eastAsia="Times New Roman" w:hAnsi="Times New Roman" w:cs="Times New Roman"/>
          <w:sz w:val="28"/>
          <w:szCs w:val="28"/>
          <w:lang w:val="kk-KZ"/>
        </w:rPr>
        <w:t>) ие</w:t>
      </w:r>
      <w:r w:rsidR="002B53EE">
        <w:rPr>
          <w:rFonts w:ascii="Times New Roman" w:eastAsia="Times New Roman" w:hAnsi="Times New Roman" w:cs="Times New Roman"/>
          <w:sz w:val="28"/>
          <w:szCs w:val="28"/>
          <w:lang w:val="kk-KZ"/>
        </w:rPr>
        <w:t xml:space="preserve"> (2-</w:t>
      </w:r>
      <w:r w:rsidR="002B53EE">
        <w:rPr>
          <w:rFonts w:ascii="Times New Roman" w:eastAsia="Times New Roman" w:hAnsi="Times New Roman" w:cs="Times New Roman"/>
          <w:sz w:val="28"/>
          <w:szCs w:val="28"/>
          <w:lang w:val="kk-KZ"/>
        </w:rPr>
        <w:lastRenderedPageBreak/>
        <w:t>кесте)</w:t>
      </w:r>
      <w:r w:rsidR="00F8595D" w:rsidRPr="00F169B6">
        <w:rPr>
          <w:rFonts w:ascii="Times New Roman" w:eastAsia="Times New Roman" w:hAnsi="Times New Roman" w:cs="Times New Roman"/>
          <w:sz w:val="28"/>
          <w:szCs w:val="28"/>
          <w:lang w:val="kk-KZ"/>
        </w:rPr>
        <w:t xml:space="preserve">. Олардың элементар ұяшық параметрлері айтарлықтай ерекшеленеді: </w:t>
      </w:r>
      <w:proofErr w:type="spellStart"/>
      <w:r w:rsidR="00F8595D" w:rsidRPr="00F169B6">
        <w:rPr>
          <w:rFonts w:ascii="Times New Roman" w:eastAsia="Times New Roman" w:hAnsi="Times New Roman" w:cs="Times New Roman"/>
          <w:sz w:val="28"/>
          <w:szCs w:val="28"/>
          <w:lang w:val="kk-KZ"/>
        </w:rPr>
        <w:t>анатаз</w:t>
      </w:r>
      <w:proofErr w:type="spellEnd"/>
      <w:r w:rsidR="00F8595D" w:rsidRPr="00F169B6">
        <w:rPr>
          <w:rFonts w:ascii="Times New Roman" w:eastAsia="Times New Roman" w:hAnsi="Times New Roman" w:cs="Times New Roman"/>
          <w:sz w:val="28"/>
          <w:szCs w:val="28"/>
          <w:lang w:val="kk-KZ"/>
        </w:rPr>
        <w:t xml:space="preserve"> </w:t>
      </w:r>
      <w:r w:rsidR="007D21F9">
        <w:rPr>
          <w:rFonts w:ascii="Times New Roman" w:eastAsia="Times New Roman" w:hAnsi="Times New Roman" w:cs="Times New Roman"/>
          <w:sz w:val="28"/>
          <w:szCs w:val="28"/>
          <w:lang w:val="kk-KZ"/>
        </w:rPr>
        <w:t>—</w:t>
      </w:r>
      <w:r w:rsidR="00F8595D" w:rsidRPr="00F169B6">
        <w:rPr>
          <w:rFonts w:ascii="Times New Roman" w:eastAsia="Times New Roman" w:hAnsi="Times New Roman" w:cs="Times New Roman"/>
          <w:sz w:val="28"/>
          <w:szCs w:val="28"/>
          <w:lang w:val="kk-KZ"/>
        </w:rPr>
        <w:t xml:space="preserve"> a</w:t>
      </w:r>
      <w:r w:rsidR="006F31A6">
        <w:rPr>
          <w:rFonts w:ascii="Times New Roman" w:eastAsia="Times New Roman" w:hAnsi="Times New Roman" w:cs="Times New Roman"/>
          <w:sz w:val="28"/>
          <w:szCs w:val="28"/>
          <w:lang w:val="kk-KZ"/>
        </w:rPr>
        <w:t xml:space="preserve"> = </w:t>
      </w:r>
      <w:r w:rsidR="00F8595D" w:rsidRPr="00F169B6">
        <w:rPr>
          <w:rFonts w:ascii="Times New Roman" w:eastAsia="Times New Roman" w:hAnsi="Times New Roman" w:cs="Times New Roman"/>
          <w:sz w:val="28"/>
          <w:szCs w:val="28"/>
          <w:lang w:val="kk-KZ"/>
        </w:rPr>
        <w:t>b</w:t>
      </w:r>
      <w:r w:rsidR="006F31A6">
        <w:rPr>
          <w:rFonts w:ascii="Times New Roman" w:eastAsia="Times New Roman" w:hAnsi="Times New Roman" w:cs="Times New Roman"/>
          <w:sz w:val="28"/>
          <w:szCs w:val="28"/>
          <w:lang w:val="kk-KZ"/>
        </w:rPr>
        <w:t xml:space="preserve"> = </w:t>
      </w:r>
      <w:r w:rsidR="00F8595D" w:rsidRPr="00F169B6">
        <w:rPr>
          <w:rFonts w:ascii="Times New Roman" w:eastAsia="Times New Roman" w:hAnsi="Times New Roman" w:cs="Times New Roman"/>
          <w:sz w:val="28"/>
          <w:szCs w:val="28"/>
          <w:lang w:val="kk-KZ"/>
        </w:rPr>
        <w:t>3,784 Å, c</w:t>
      </w:r>
      <w:r w:rsidR="006F31A6">
        <w:rPr>
          <w:rFonts w:ascii="Times New Roman" w:eastAsia="Times New Roman" w:hAnsi="Times New Roman" w:cs="Times New Roman"/>
          <w:sz w:val="28"/>
          <w:szCs w:val="28"/>
          <w:lang w:val="kk-KZ"/>
        </w:rPr>
        <w:t xml:space="preserve"> = </w:t>
      </w:r>
      <w:r w:rsidR="00F8595D" w:rsidRPr="00F169B6">
        <w:rPr>
          <w:rFonts w:ascii="Times New Roman" w:eastAsia="Times New Roman" w:hAnsi="Times New Roman" w:cs="Times New Roman"/>
          <w:sz w:val="28"/>
          <w:szCs w:val="28"/>
          <w:lang w:val="kk-KZ"/>
        </w:rPr>
        <w:t>9,515 Å және V</w:t>
      </w:r>
      <w:r w:rsidR="006F31A6">
        <w:rPr>
          <w:rFonts w:ascii="Times New Roman" w:eastAsia="Times New Roman" w:hAnsi="Times New Roman" w:cs="Times New Roman"/>
          <w:sz w:val="28"/>
          <w:szCs w:val="28"/>
          <w:lang w:val="kk-KZ"/>
        </w:rPr>
        <w:t xml:space="preserve"> = </w:t>
      </w:r>
      <w:r w:rsidR="00F8595D" w:rsidRPr="00F169B6">
        <w:rPr>
          <w:rFonts w:ascii="Times New Roman" w:eastAsia="Times New Roman" w:hAnsi="Times New Roman" w:cs="Times New Roman"/>
          <w:sz w:val="28"/>
          <w:szCs w:val="28"/>
          <w:lang w:val="kk-KZ"/>
        </w:rPr>
        <w:t>136,24 Å</w:t>
      </w:r>
      <w:r w:rsidR="0040355F" w:rsidRPr="00F169B6">
        <w:rPr>
          <w:rFonts w:ascii="Times New Roman" w:eastAsia="Times New Roman" w:hAnsi="Times New Roman" w:cs="Times New Roman"/>
          <w:sz w:val="28"/>
          <w:szCs w:val="28"/>
          <w:vertAlign w:val="superscript"/>
          <w:lang w:val="kk-KZ"/>
        </w:rPr>
        <w:t>3</w:t>
      </w:r>
      <w:r w:rsidR="00F8595D" w:rsidRPr="00F169B6">
        <w:rPr>
          <w:rFonts w:ascii="Times New Roman" w:eastAsia="Times New Roman" w:hAnsi="Times New Roman" w:cs="Times New Roman"/>
          <w:sz w:val="28"/>
          <w:szCs w:val="28"/>
          <w:lang w:val="kk-KZ"/>
        </w:rPr>
        <w:t xml:space="preserve">, </w:t>
      </w:r>
      <w:proofErr w:type="spellStart"/>
      <w:r w:rsidR="00F8595D" w:rsidRPr="00F169B6">
        <w:rPr>
          <w:rFonts w:ascii="Times New Roman" w:eastAsia="Times New Roman" w:hAnsi="Times New Roman" w:cs="Times New Roman"/>
          <w:sz w:val="28"/>
          <w:szCs w:val="28"/>
          <w:lang w:val="kk-KZ"/>
        </w:rPr>
        <w:t>рутил</w:t>
      </w:r>
      <w:proofErr w:type="spellEnd"/>
      <w:r w:rsidR="00F8595D" w:rsidRPr="00F169B6">
        <w:rPr>
          <w:rFonts w:ascii="Times New Roman" w:eastAsia="Times New Roman" w:hAnsi="Times New Roman" w:cs="Times New Roman"/>
          <w:sz w:val="28"/>
          <w:szCs w:val="28"/>
          <w:lang w:val="kk-KZ"/>
        </w:rPr>
        <w:t xml:space="preserve"> </w:t>
      </w:r>
      <w:r w:rsidR="007D21F9">
        <w:rPr>
          <w:rFonts w:ascii="Times New Roman" w:eastAsia="Times New Roman" w:hAnsi="Times New Roman" w:cs="Times New Roman"/>
          <w:sz w:val="28"/>
          <w:szCs w:val="28"/>
          <w:lang w:val="kk-KZ"/>
        </w:rPr>
        <w:t>—</w:t>
      </w:r>
      <w:r w:rsidR="00F8595D" w:rsidRPr="00F169B6">
        <w:rPr>
          <w:rFonts w:ascii="Times New Roman" w:eastAsia="Times New Roman" w:hAnsi="Times New Roman" w:cs="Times New Roman"/>
          <w:sz w:val="28"/>
          <w:szCs w:val="28"/>
          <w:lang w:val="kk-KZ"/>
        </w:rPr>
        <w:t xml:space="preserve"> a</w:t>
      </w:r>
      <w:r w:rsidR="006F31A6">
        <w:rPr>
          <w:rFonts w:ascii="Times New Roman" w:eastAsia="Times New Roman" w:hAnsi="Times New Roman" w:cs="Times New Roman"/>
          <w:sz w:val="28"/>
          <w:szCs w:val="28"/>
          <w:lang w:val="kk-KZ"/>
        </w:rPr>
        <w:t xml:space="preserve"> = </w:t>
      </w:r>
      <w:r w:rsidR="00F8595D" w:rsidRPr="00F169B6">
        <w:rPr>
          <w:rFonts w:ascii="Times New Roman" w:eastAsia="Times New Roman" w:hAnsi="Times New Roman" w:cs="Times New Roman"/>
          <w:sz w:val="28"/>
          <w:szCs w:val="28"/>
          <w:lang w:val="kk-KZ"/>
        </w:rPr>
        <w:t>b</w:t>
      </w:r>
      <w:r w:rsidR="006F31A6">
        <w:rPr>
          <w:rFonts w:ascii="Times New Roman" w:eastAsia="Times New Roman" w:hAnsi="Times New Roman" w:cs="Times New Roman"/>
          <w:sz w:val="28"/>
          <w:szCs w:val="28"/>
          <w:lang w:val="kk-KZ"/>
        </w:rPr>
        <w:t xml:space="preserve"> = </w:t>
      </w:r>
      <w:r w:rsidR="00F8595D" w:rsidRPr="00F169B6">
        <w:rPr>
          <w:rFonts w:ascii="Times New Roman" w:eastAsia="Times New Roman" w:hAnsi="Times New Roman" w:cs="Times New Roman"/>
          <w:sz w:val="28"/>
          <w:szCs w:val="28"/>
          <w:lang w:val="kk-KZ"/>
        </w:rPr>
        <w:t>4,594 Å, c</w:t>
      </w:r>
      <w:r w:rsidR="006F31A6">
        <w:rPr>
          <w:rFonts w:ascii="Times New Roman" w:eastAsia="Times New Roman" w:hAnsi="Times New Roman" w:cs="Times New Roman"/>
          <w:sz w:val="28"/>
          <w:szCs w:val="28"/>
          <w:lang w:val="kk-KZ"/>
        </w:rPr>
        <w:t xml:space="preserve"> = </w:t>
      </w:r>
      <w:r w:rsidR="00F8595D" w:rsidRPr="00F169B6">
        <w:rPr>
          <w:rFonts w:ascii="Times New Roman" w:eastAsia="Times New Roman" w:hAnsi="Times New Roman" w:cs="Times New Roman"/>
          <w:sz w:val="28"/>
          <w:szCs w:val="28"/>
          <w:lang w:val="kk-KZ"/>
        </w:rPr>
        <w:t>2,959 Å және V</w:t>
      </w:r>
      <w:r w:rsidR="006F31A6">
        <w:rPr>
          <w:rFonts w:ascii="Times New Roman" w:eastAsia="Times New Roman" w:hAnsi="Times New Roman" w:cs="Times New Roman"/>
          <w:sz w:val="28"/>
          <w:szCs w:val="28"/>
          <w:lang w:val="kk-KZ"/>
        </w:rPr>
        <w:t xml:space="preserve"> = </w:t>
      </w:r>
      <w:r w:rsidR="0040355F" w:rsidRPr="00F169B6">
        <w:rPr>
          <w:rFonts w:ascii="Times New Roman" w:eastAsia="Times New Roman" w:hAnsi="Times New Roman" w:cs="Times New Roman"/>
          <w:sz w:val="28"/>
          <w:szCs w:val="28"/>
          <w:lang w:val="kk-KZ"/>
        </w:rPr>
        <w:t>62,45 Å</w:t>
      </w:r>
      <w:r w:rsidR="0040355F" w:rsidRPr="00F169B6">
        <w:rPr>
          <w:rFonts w:ascii="Times New Roman" w:eastAsia="Times New Roman" w:hAnsi="Times New Roman" w:cs="Times New Roman"/>
          <w:sz w:val="28"/>
          <w:szCs w:val="28"/>
          <w:vertAlign w:val="superscript"/>
          <w:lang w:val="kk-KZ"/>
        </w:rPr>
        <w:t>3</w:t>
      </w:r>
      <w:r w:rsidR="0040355F" w:rsidRPr="00F169B6">
        <w:rPr>
          <w:rFonts w:ascii="Times New Roman" w:eastAsia="Times New Roman" w:hAnsi="Times New Roman" w:cs="Times New Roman"/>
          <w:sz w:val="28"/>
          <w:szCs w:val="28"/>
          <w:lang w:val="kk-KZ"/>
        </w:rPr>
        <w:t xml:space="preserve">, </w:t>
      </w:r>
      <w:proofErr w:type="spellStart"/>
      <w:r w:rsidR="0040355F" w:rsidRPr="00F169B6">
        <w:rPr>
          <w:rFonts w:ascii="Times New Roman" w:eastAsia="Times New Roman" w:hAnsi="Times New Roman" w:cs="Times New Roman"/>
          <w:sz w:val="28"/>
          <w:szCs w:val="28"/>
          <w:lang w:val="kk-KZ"/>
        </w:rPr>
        <w:t>брукит</w:t>
      </w:r>
      <w:proofErr w:type="spellEnd"/>
      <w:r w:rsidR="0040355F" w:rsidRPr="00F169B6">
        <w:rPr>
          <w:rFonts w:ascii="Times New Roman" w:eastAsia="Times New Roman" w:hAnsi="Times New Roman" w:cs="Times New Roman"/>
          <w:sz w:val="28"/>
          <w:szCs w:val="28"/>
          <w:lang w:val="kk-KZ"/>
        </w:rPr>
        <w:t xml:space="preserve"> – a</w:t>
      </w:r>
      <w:r w:rsidR="006F31A6">
        <w:rPr>
          <w:rFonts w:ascii="Times New Roman" w:eastAsia="Times New Roman" w:hAnsi="Times New Roman" w:cs="Times New Roman"/>
          <w:sz w:val="28"/>
          <w:szCs w:val="28"/>
          <w:lang w:val="kk-KZ"/>
        </w:rPr>
        <w:t xml:space="preserve"> = </w:t>
      </w:r>
      <w:r w:rsidR="0040355F" w:rsidRPr="00F169B6">
        <w:rPr>
          <w:rFonts w:ascii="Times New Roman" w:eastAsia="Times New Roman" w:hAnsi="Times New Roman" w:cs="Times New Roman"/>
          <w:sz w:val="28"/>
          <w:szCs w:val="28"/>
          <w:lang w:val="kk-KZ"/>
        </w:rPr>
        <w:t>9,148 Å, b</w:t>
      </w:r>
      <w:r w:rsidR="006F31A6">
        <w:rPr>
          <w:rFonts w:ascii="Times New Roman" w:eastAsia="Times New Roman" w:hAnsi="Times New Roman" w:cs="Times New Roman"/>
          <w:sz w:val="28"/>
          <w:szCs w:val="28"/>
          <w:lang w:val="kk-KZ"/>
        </w:rPr>
        <w:t xml:space="preserve"> = </w:t>
      </w:r>
      <w:r w:rsidR="0040355F" w:rsidRPr="00F169B6">
        <w:rPr>
          <w:rFonts w:ascii="Times New Roman" w:eastAsia="Times New Roman" w:hAnsi="Times New Roman" w:cs="Times New Roman"/>
          <w:sz w:val="28"/>
          <w:szCs w:val="28"/>
          <w:lang w:val="kk-KZ"/>
        </w:rPr>
        <w:t>5,447 Å, c</w:t>
      </w:r>
      <w:r w:rsidR="006F31A6">
        <w:rPr>
          <w:rFonts w:ascii="Times New Roman" w:eastAsia="Times New Roman" w:hAnsi="Times New Roman" w:cs="Times New Roman"/>
          <w:sz w:val="28"/>
          <w:szCs w:val="28"/>
          <w:lang w:val="kk-KZ"/>
        </w:rPr>
        <w:t xml:space="preserve"> = </w:t>
      </w:r>
      <w:r w:rsidR="0040355F" w:rsidRPr="00F169B6">
        <w:rPr>
          <w:rFonts w:ascii="Times New Roman" w:eastAsia="Times New Roman" w:hAnsi="Times New Roman" w:cs="Times New Roman"/>
          <w:sz w:val="28"/>
          <w:szCs w:val="28"/>
          <w:lang w:val="kk-KZ"/>
        </w:rPr>
        <w:t>5,145Å және V</w:t>
      </w:r>
      <w:r w:rsidR="006F31A6">
        <w:rPr>
          <w:rFonts w:ascii="Times New Roman" w:eastAsia="Times New Roman" w:hAnsi="Times New Roman" w:cs="Times New Roman"/>
          <w:sz w:val="28"/>
          <w:szCs w:val="28"/>
          <w:lang w:val="kk-KZ"/>
        </w:rPr>
        <w:t xml:space="preserve"> = </w:t>
      </w:r>
      <w:r w:rsidR="0040355F" w:rsidRPr="00F169B6">
        <w:rPr>
          <w:rFonts w:ascii="Times New Roman" w:eastAsia="Times New Roman" w:hAnsi="Times New Roman" w:cs="Times New Roman"/>
          <w:sz w:val="28"/>
          <w:szCs w:val="28"/>
          <w:lang w:val="kk-KZ"/>
        </w:rPr>
        <w:t>257,38 Å</w:t>
      </w:r>
      <w:r w:rsidR="0040355F" w:rsidRPr="00F169B6">
        <w:rPr>
          <w:rFonts w:ascii="Times New Roman" w:eastAsia="Times New Roman" w:hAnsi="Times New Roman" w:cs="Times New Roman"/>
          <w:sz w:val="28"/>
          <w:szCs w:val="28"/>
          <w:vertAlign w:val="superscript"/>
          <w:lang w:val="kk-KZ"/>
        </w:rPr>
        <w:t>3</w:t>
      </w:r>
      <w:r w:rsidR="0040355F" w:rsidRPr="00F169B6">
        <w:rPr>
          <w:rFonts w:ascii="Times New Roman" w:eastAsia="Times New Roman" w:hAnsi="Times New Roman" w:cs="Times New Roman"/>
          <w:sz w:val="28"/>
          <w:szCs w:val="28"/>
          <w:lang w:val="kk-KZ"/>
        </w:rPr>
        <w:t xml:space="preserve"> </w:t>
      </w:r>
      <w:r w:rsidR="00F8595D"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{"citationItems":[{"id":"ITEM-1","itemData":{"DOI":"10.3390/nano13040704","ISSN":"2079-4991","abstract":"TiO2 exists naturally in three crystalline forms: Anatase, rutile, brookite, and TiO2 (B). These polymorphs exhibit different properties and consequently different photocatalytic performances. This paper aims to clarify the differences between titanium dioxide polymorphs, and the differences in homophase, biphase, and triphase properties in various photocatalytic applications. However, homophase TiO2 has various disadvantages such as high recombination rates and low adsorption capacity. Meanwhile, TiO2 heterophase can effectively stimulate electron transfer from one phase to another causing superior photocatalytic performance. Various studies have reported the biphase of polymorph TiO2 such as anatase/rutile, anatase/brookite, rutile/brookite, and anatase/TiO2 (B). In addition, this paper also presents the triphase of the TiO2 polymorph. This review is mainly focused on information regarding the heterophase of the TiO2 polymorph, fabrication of heterophase synthesis, and its application as a photocatalyst.","author":[{"dropping-particle":"","family":"Eddy","given":"Diana Rakhmawaty","non-dropping-particle":"","parse-names":false,"suffix":""},{"dropping-particle":"","family":"Permana","given":"Muhamad Diki","non-dropping-particle":"","parse-names":false,"suffix":""},{"dropping-particle":"","family":"Sakti","given":"Lintang Kumoro","non-dropping-particle":"","parse-names":false,"suffix":""},{"dropping-particle":"","family":"Sheha","given":"Geometry Amal Nur","non-dropping-particle":"","parse-names":false,"suffix":""},{"dropping-particle":"","family":"Solihudin","given":"","non-dropping-particle":"","parse-names":false,"suffix":""},{"dropping-particle":"","family":"Hidayat","given":"Sahrul","non-dropping-particle":"","parse-names":false,"suffix":""},{"dropping-particle":"","family":"Takei","given":"Takahiro","non-dropping-particle":"","parse-names":false,"suffix":""},{"dropping-particle":"","family":"Kumada","given":"Nobuhiro","non-dropping-particle":"","parse-names":false,"suffix":""},{"dropping-particle":"","family":"Rahayu","given":"Iman","non-dropping-particle":"","parse-names":false,"suffix":""}],"container-title":"Nanomaterials","id":"ITEM-1","issue":"4","issued":{"date-parts":[["2023","2"]]},"page":"704","title":"Heterophase Polymorph of TiO2 (Anatase, Rutile, Brookite, TiO2 (B)) for Efficient Photocatalyst: Fabrication and Activity","type":"article-journal","volume":"13"},"uris":["http://www.mendeley.com/documents/?uuid=76cbb084-4d12-4008-a39b-0fa9dec7a698"]}],"mendeley":{"formattedCitation":"[47]","plainTextFormattedCitation":"[47]","previouslyFormattedCitation":"[47]"},"properties":{"noteIndex":0},"schema":"https://github.com/citation-style-language/schema/raw/master/csl-citation.json"}</w:instrText>
      </w:r>
      <w:r w:rsidR="00F8595D"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[47]</w:t>
      </w:r>
      <w:r w:rsidR="00F8595D" w:rsidRPr="00F169B6">
        <w:rPr>
          <w:rFonts w:ascii="Times New Roman" w:eastAsia="Times New Roman" w:hAnsi="Times New Roman" w:cs="Times New Roman"/>
          <w:sz w:val="28"/>
          <w:szCs w:val="28"/>
          <w:lang w:val="kk-KZ"/>
        </w:rPr>
        <w:fldChar w:fldCharType="end"/>
      </w:r>
      <w:r w:rsidR="00F8595D" w:rsidRPr="00F169B6">
        <w:rPr>
          <w:rFonts w:ascii="Times New Roman" w:eastAsia="Times New Roman" w:hAnsi="Times New Roman" w:cs="Times New Roman"/>
          <w:sz w:val="28"/>
          <w:szCs w:val="28"/>
          <w:lang w:val="kk-KZ"/>
        </w:rPr>
        <w:t>.</w:t>
      </w:r>
      <w:r w:rsidR="0040355F" w:rsidRPr="00F169B6">
        <w:rPr>
          <w:rFonts w:ascii="Times New Roman" w:eastAsia="Times New Roman" w:hAnsi="Times New Roman" w:cs="Times New Roman"/>
          <w:sz w:val="28"/>
          <w:szCs w:val="28"/>
          <w:lang w:val="kk-KZ"/>
        </w:rPr>
        <w:t xml:space="preserve"> </w:t>
      </w:r>
      <w:r w:rsidR="00081B0A" w:rsidRPr="00F169B6">
        <w:rPr>
          <w:rFonts w:ascii="Times New Roman" w:eastAsia="Times New Roman" w:hAnsi="Times New Roman" w:cs="Times New Roman"/>
          <w:sz w:val="28"/>
          <w:szCs w:val="28"/>
          <w:lang w:val="kk-KZ"/>
        </w:rPr>
        <w:t>Бұл</w:t>
      </w:r>
      <w:r w:rsidR="00224E99" w:rsidRPr="00F169B6">
        <w:rPr>
          <w:rFonts w:ascii="Times New Roman" w:eastAsia="Times New Roman" w:hAnsi="Times New Roman" w:cs="Times New Roman"/>
          <w:sz w:val="28"/>
          <w:szCs w:val="28"/>
          <w:lang w:val="kk-KZ"/>
        </w:rPr>
        <w:t>ардың</w:t>
      </w:r>
      <w:r w:rsidR="00081B0A" w:rsidRPr="00F169B6">
        <w:rPr>
          <w:rFonts w:ascii="Times New Roman" w:eastAsia="Times New Roman" w:hAnsi="Times New Roman" w:cs="Times New Roman"/>
          <w:sz w:val="28"/>
          <w:szCs w:val="28"/>
          <w:lang w:val="kk-KZ"/>
        </w:rPr>
        <w:t xml:space="preserve"> к</w:t>
      </w:r>
      <w:r w:rsidR="00CC676F" w:rsidRPr="00F169B6">
        <w:rPr>
          <w:rFonts w:ascii="Times New Roman" w:eastAsia="Times New Roman" w:hAnsi="Times New Roman" w:cs="Times New Roman"/>
          <w:sz w:val="28"/>
          <w:szCs w:val="28"/>
          <w:lang w:val="kk-KZ"/>
        </w:rPr>
        <w:t>ристалдық тор құрамындағы TiO</w:t>
      </w:r>
      <w:r w:rsidR="00CC676F" w:rsidRPr="00F169B6">
        <w:rPr>
          <w:rFonts w:ascii="Times New Roman" w:eastAsia="Times New Roman" w:hAnsi="Times New Roman" w:cs="Times New Roman"/>
          <w:sz w:val="28"/>
          <w:szCs w:val="28"/>
          <w:vertAlign w:val="subscript"/>
          <w:lang w:val="kk-KZ"/>
        </w:rPr>
        <w:t>6</w:t>
      </w:r>
      <w:r w:rsidR="00CC676F" w:rsidRPr="00F169B6">
        <w:rPr>
          <w:rFonts w:ascii="Times New Roman" w:eastAsia="Times New Roman" w:hAnsi="Times New Roman" w:cs="Times New Roman"/>
          <w:sz w:val="28"/>
          <w:szCs w:val="28"/>
          <w:lang w:val="kk-KZ"/>
        </w:rPr>
        <w:t xml:space="preserve"> </w:t>
      </w:r>
      <w:proofErr w:type="spellStart"/>
      <w:r w:rsidR="00CC676F" w:rsidRPr="00F169B6">
        <w:rPr>
          <w:rFonts w:ascii="Times New Roman" w:eastAsia="Times New Roman" w:hAnsi="Times New Roman" w:cs="Times New Roman"/>
          <w:sz w:val="28"/>
          <w:szCs w:val="28"/>
          <w:lang w:val="kk-KZ"/>
        </w:rPr>
        <w:t>октаэдр</w:t>
      </w:r>
      <w:r w:rsidR="00224E99" w:rsidRPr="00F169B6">
        <w:rPr>
          <w:rFonts w:ascii="Times New Roman" w:eastAsia="Times New Roman" w:hAnsi="Times New Roman" w:cs="Times New Roman"/>
          <w:sz w:val="28"/>
          <w:szCs w:val="28"/>
          <w:lang w:val="kk-KZ"/>
        </w:rPr>
        <w:t>лер</w:t>
      </w:r>
      <w:r w:rsidR="00CC676F" w:rsidRPr="00F169B6">
        <w:rPr>
          <w:rFonts w:ascii="Times New Roman" w:eastAsia="Times New Roman" w:hAnsi="Times New Roman" w:cs="Times New Roman"/>
          <w:sz w:val="28"/>
          <w:szCs w:val="28"/>
          <w:lang w:val="kk-KZ"/>
        </w:rPr>
        <w:t>інің</w:t>
      </w:r>
      <w:proofErr w:type="spellEnd"/>
      <w:r w:rsidR="00CC676F" w:rsidRPr="00F169B6">
        <w:rPr>
          <w:rFonts w:ascii="Times New Roman" w:eastAsia="Times New Roman" w:hAnsi="Times New Roman" w:cs="Times New Roman"/>
          <w:sz w:val="28"/>
          <w:szCs w:val="28"/>
          <w:lang w:val="kk-KZ"/>
        </w:rPr>
        <w:t xml:space="preserve"> </w:t>
      </w:r>
      <w:proofErr w:type="spellStart"/>
      <w:r w:rsidR="00CC676F" w:rsidRPr="00F169B6">
        <w:rPr>
          <w:rFonts w:ascii="Times New Roman" w:eastAsia="Times New Roman" w:hAnsi="Times New Roman" w:cs="Times New Roman"/>
          <w:sz w:val="28"/>
          <w:szCs w:val="28"/>
          <w:lang w:val="kk-KZ"/>
        </w:rPr>
        <w:t>бұрламалануы</w:t>
      </w:r>
      <w:proofErr w:type="spellEnd"/>
      <w:r w:rsidR="00CC676F" w:rsidRPr="00F169B6">
        <w:rPr>
          <w:rFonts w:ascii="Times New Roman" w:eastAsia="Times New Roman" w:hAnsi="Times New Roman" w:cs="Times New Roman"/>
          <w:sz w:val="28"/>
          <w:szCs w:val="28"/>
          <w:lang w:val="kk-KZ"/>
        </w:rPr>
        <w:t xml:space="preserve"> (</w:t>
      </w:r>
      <w:r w:rsidR="00990C52">
        <w:rPr>
          <w:rFonts w:ascii="Times New Roman" w:eastAsia="Times New Roman" w:hAnsi="Times New Roman" w:cs="Times New Roman"/>
          <w:sz w:val="28"/>
          <w:szCs w:val="28"/>
          <w:lang w:val="kk-KZ"/>
        </w:rPr>
        <w:t>1.4</w:t>
      </w:r>
      <w:r w:rsidR="00CC676F" w:rsidRPr="00F169B6">
        <w:rPr>
          <w:rFonts w:ascii="Times New Roman" w:eastAsia="Times New Roman" w:hAnsi="Times New Roman" w:cs="Times New Roman"/>
          <w:sz w:val="28"/>
          <w:szCs w:val="28"/>
          <w:lang w:val="kk-KZ"/>
        </w:rPr>
        <w:t xml:space="preserve">-суретті қараңыз) </w:t>
      </w:r>
      <w:r w:rsidR="00224E99" w:rsidRPr="00F169B6">
        <w:rPr>
          <w:rFonts w:ascii="Times New Roman" w:eastAsia="Times New Roman" w:hAnsi="Times New Roman" w:cs="Times New Roman"/>
          <w:sz w:val="28"/>
          <w:szCs w:val="28"/>
          <w:lang w:val="kk-KZ"/>
        </w:rPr>
        <w:t>мен</w:t>
      </w:r>
      <w:r w:rsidR="00CC676F" w:rsidRPr="00F169B6">
        <w:rPr>
          <w:rFonts w:ascii="Times New Roman" w:eastAsia="Times New Roman" w:hAnsi="Times New Roman" w:cs="Times New Roman"/>
          <w:sz w:val="28"/>
          <w:szCs w:val="28"/>
          <w:lang w:val="kk-KZ"/>
        </w:rPr>
        <w:t xml:space="preserve"> </w:t>
      </w:r>
      <w:proofErr w:type="spellStart"/>
      <w:r w:rsidR="00CC676F" w:rsidRPr="00F169B6">
        <w:rPr>
          <w:rFonts w:ascii="Times New Roman" w:eastAsia="Times New Roman" w:hAnsi="Times New Roman" w:cs="Times New Roman"/>
          <w:sz w:val="28"/>
          <w:szCs w:val="28"/>
          <w:lang w:val="kk-KZ"/>
        </w:rPr>
        <w:t>Ti</w:t>
      </w:r>
      <w:proofErr w:type="spellEnd"/>
      <w:r w:rsidR="00CC676F" w:rsidRPr="00F169B6">
        <w:rPr>
          <w:rFonts w:ascii="Times New Roman" w:eastAsia="Times New Roman" w:hAnsi="Times New Roman" w:cs="Times New Roman"/>
          <w:sz w:val="28"/>
          <w:szCs w:val="28"/>
          <w:lang w:val="kk-KZ"/>
        </w:rPr>
        <w:t xml:space="preserve">–O </w:t>
      </w:r>
      <w:r w:rsidR="00081B0A" w:rsidRPr="00F169B6">
        <w:rPr>
          <w:rFonts w:ascii="Times New Roman" w:eastAsia="Times New Roman" w:hAnsi="Times New Roman" w:cs="Times New Roman"/>
          <w:sz w:val="28"/>
          <w:szCs w:val="28"/>
          <w:lang w:val="kk-KZ"/>
        </w:rPr>
        <w:t xml:space="preserve">арасындағы </w:t>
      </w:r>
      <w:r w:rsidR="00CC676F" w:rsidRPr="00F169B6">
        <w:rPr>
          <w:rFonts w:ascii="Times New Roman" w:eastAsia="Times New Roman" w:hAnsi="Times New Roman" w:cs="Times New Roman"/>
          <w:sz w:val="28"/>
          <w:szCs w:val="28"/>
          <w:lang w:val="kk-KZ"/>
        </w:rPr>
        <w:t>байланыс энергиялары</w:t>
      </w:r>
      <w:r w:rsidR="00B42315" w:rsidRPr="00F169B6">
        <w:rPr>
          <w:rFonts w:ascii="Times New Roman" w:eastAsia="Times New Roman" w:hAnsi="Times New Roman" w:cs="Times New Roman"/>
          <w:sz w:val="28"/>
          <w:szCs w:val="28"/>
          <w:lang w:val="kk-KZ"/>
        </w:rPr>
        <w:t>ның</w:t>
      </w:r>
      <w:r w:rsidR="00224E99" w:rsidRPr="00F169B6">
        <w:rPr>
          <w:rFonts w:ascii="Times New Roman" w:eastAsia="Times New Roman" w:hAnsi="Times New Roman" w:cs="Times New Roman"/>
          <w:sz w:val="28"/>
          <w:szCs w:val="28"/>
          <w:lang w:val="kk-KZ"/>
        </w:rPr>
        <w:t xml:space="preserve"> мәні</w:t>
      </w:r>
      <w:r w:rsidR="00CC676F" w:rsidRPr="00F169B6">
        <w:rPr>
          <w:rFonts w:ascii="Times New Roman" w:eastAsia="Times New Roman" w:hAnsi="Times New Roman" w:cs="Times New Roman"/>
          <w:sz w:val="28"/>
          <w:szCs w:val="28"/>
          <w:lang w:val="kk-KZ"/>
        </w:rPr>
        <w:t xml:space="preserve"> полиморфтардың құрылымдық және электрондық қасиеттеріне әсер етіп, олардың </w:t>
      </w:r>
      <w:proofErr w:type="spellStart"/>
      <w:r w:rsidR="00CC676F" w:rsidRPr="00F169B6">
        <w:rPr>
          <w:rFonts w:ascii="Times New Roman" w:eastAsia="Times New Roman" w:hAnsi="Times New Roman" w:cs="Times New Roman"/>
          <w:sz w:val="28"/>
          <w:szCs w:val="28"/>
          <w:lang w:val="kk-KZ"/>
        </w:rPr>
        <w:t>фотокаталитикалық</w:t>
      </w:r>
      <w:proofErr w:type="spellEnd"/>
      <w:r w:rsidR="00CC676F" w:rsidRPr="00F169B6">
        <w:rPr>
          <w:rFonts w:ascii="Times New Roman" w:eastAsia="Times New Roman" w:hAnsi="Times New Roman" w:cs="Times New Roman"/>
          <w:sz w:val="28"/>
          <w:szCs w:val="28"/>
          <w:lang w:val="kk-KZ"/>
        </w:rPr>
        <w:t xml:space="preserve"> белсенділігін өзгертеді</w:t>
      </w:r>
      <w:r w:rsidR="00154281" w:rsidRPr="00F169B6">
        <w:rPr>
          <w:rFonts w:ascii="Times New Roman" w:eastAsia="Times New Roman" w:hAnsi="Times New Roman" w:cs="Times New Roman"/>
          <w:sz w:val="28"/>
          <w:szCs w:val="28"/>
          <w:lang w:val="kk-KZ"/>
        </w:rPr>
        <w:t xml:space="preserve">. Мысалы, </w:t>
      </w:r>
      <w:proofErr w:type="spellStart"/>
      <w:r w:rsidR="00154281" w:rsidRPr="00F169B6">
        <w:rPr>
          <w:rFonts w:ascii="Times New Roman" w:eastAsia="Times New Roman" w:hAnsi="Times New Roman" w:cs="Times New Roman"/>
          <w:sz w:val="28"/>
          <w:szCs w:val="28"/>
          <w:lang w:val="kk-KZ"/>
        </w:rPr>
        <w:t>анатаз</w:t>
      </w:r>
      <w:proofErr w:type="spellEnd"/>
      <w:r w:rsidR="00154281" w:rsidRPr="00F169B6">
        <w:rPr>
          <w:rFonts w:ascii="Times New Roman" w:eastAsia="Times New Roman" w:hAnsi="Times New Roman" w:cs="Times New Roman"/>
          <w:sz w:val="28"/>
          <w:szCs w:val="28"/>
          <w:lang w:val="kk-KZ"/>
        </w:rPr>
        <w:t xml:space="preserve">, әдетте, салыстырмалы түрде меншікті бет ауданы үлкенірек және сәйкесінше белсенді орталықтары көбірек, сол себепті, полиморф құрылымы оның </w:t>
      </w:r>
      <w:proofErr w:type="spellStart"/>
      <w:r w:rsidR="00154281" w:rsidRPr="00F169B6">
        <w:rPr>
          <w:rFonts w:ascii="Times New Roman" w:eastAsia="Times New Roman" w:hAnsi="Times New Roman" w:cs="Times New Roman"/>
          <w:sz w:val="28"/>
          <w:szCs w:val="28"/>
          <w:lang w:val="kk-KZ"/>
        </w:rPr>
        <w:t>фотокаталитикалық</w:t>
      </w:r>
      <w:proofErr w:type="spellEnd"/>
      <w:r w:rsidR="00154281" w:rsidRPr="00F169B6">
        <w:rPr>
          <w:rFonts w:ascii="Times New Roman" w:eastAsia="Times New Roman" w:hAnsi="Times New Roman" w:cs="Times New Roman"/>
          <w:sz w:val="28"/>
          <w:szCs w:val="28"/>
          <w:lang w:val="kk-KZ"/>
        </w:rPr>
        <w:t xml:space="preserve"> белсенділіг</w:t>
      </w:r>
      <w:r w:rsidR="0076191E" w:rsidRPr="00F169B6">
        <w:rPr>
          <w:rFonts w:ascii="Times New Roman" w:eastAsia="Times New Roman" w:hAnsi="Times New Roman" w:cs="Times New Roman"/>
          <w:sz w:val="28"/>
          <w:szCs w:val="28"/>
          <w:lang w:val="kk-KZ"/>
        </w:rPr>
        <w:t>іне</w:t>
      </w:r>
      <w:r w:rsidR="00154281" w:rsidRPr="00F169B6">
        <w:rPr>
          <w:rFonts w:ascii="Times New Roman" w:eastAsia="Times New Roman" w:hAnsi="Times New Roman" w:cs="Times New Roman"/>
          <w:sz w:val="28"/>
          <w:szCs w:val="28"/>
          <w:lang w:val="kk-KZ"/>
        </w:rPr>
        <w:t xml:space="preserve"> оң әсер етеді</w:t>
      </w:r>
      <w:r w:rsidR="00081B0A" w:rsidRPr="00F169B6">
        <w:rPr>
          <w:rFonts w:ascii="Times New Roman" w:eastAsia="Times New Roman" w:hAnsi="Times New Roman" w:cs="Times New Roman"/>
          <w:sz w:val="28"/>
          <w:szCs w:val="28"/>
          <w:lang w:val="kk-KZ"/>
        </w:rPr>
        <w:t xml:space="preserve"> </w:t>
      </w:r>
      <w:r w:rsidR="003B5C09"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{"citationItems":[{"id":"ITEM-1","itemData":{"DOI":"10.3390/catal13010026","ISSN":"20734344","abstract":"Titanium dioxide (TiO2), one of the most frequently used materials in general, has emerged as an excellent photocatalytic material for environmental applications. In this review, principles and mechanisms of the photocatalytic activity of TiO2 have been analyzed. Structural and physical specificities of TiO2 nanoparticles, such as morphology, crystal structure, and electronic and optical properties, have been considered in the context of photocatalytic applications. A review of the influence of several factors, such as the type and dimensions of photocatalyst particles, pH of the solution, the influence of oxidants/electron acceptors, and light intensity on photocatalytic properties of TiO2, has been provided. Superhydrophilicity as an intrinsic property of the TiO2 surface was discussed through surface reconstruction on TiO2 during the reversible hydrophilic changes. Additionally, attention was paid to improving the photocatalytic properties of TiO2 particles through aggregation and agglomeration.","author":[{"dropping-particle":"","family":"Armaković","given":"Sanja J.","non-dropping-particle":"","parse-names":false,"suffix":""},{"dropping-particle":"","family":"Savanović","given":"Maria M.","non-dropping-particle":"","parse-names":false,"suffix":""},{"dropping-particle":"","family":"Armaković","given":"Stevan","non-dropping-particle":"","parse-names":false,"suffix":""}],"container-title":"Catalysts","id":"ITEM-1","issue":"1","issued":{"date-parts":[["2023"]]},"page":"1-29","title":"Titanium Dioxide as the Most Used Photocatalyst for Water Purification: An Overview","type":"article-journal","volume":"13"},"uris":["http://www.mendeley.com/documents/?uuid=674a1051-7079-4c39-a00b-b6bd8ffafe42"]},{"id":"ITEM-2","itemData":{"DOI":"10.1021/la9002719","ISSN":"0743-7463","author":[{"dropping-particle":"","family":"Nosheen","given":"Shaneela","non-dropping-particle":"","parse-names":false,"suffix":""},{"dropping-particle":"","family":"Galasso","given":"Francis S.","non-dropping-particle":"","parse-names":false,"suffix":""},{"dropping-particle":"","family":"Suib","given":"Steven L.","non-dropping-particle":"","parse-names":false,"suffix":""}],"container-title":"Langmuir","id":"ITEM-2","issue":"13","issued":{"date-parts":[["2009","7"]]},"page":"7623-7630","title":"Role of Ti−O Bonds in Phase Transitions of TiO 2","type":"article-journal","volume":"25"},"uris":["http://www.mendeley.com/documents/?uuid=76847cbc-2e4b-47c2-9e95-70739e90822f"]}],"mendeley":{"formattedCitation":"[48,49]","plainTextFormattedCitation":"[48,49]","previouslyFormattedCitation":"[48,49]"},"properties":{"noteIndex":0},"schema":"https://github.com/citation-style-language/schema/raw/master/csl-citation.json"}</w:instrText>
      </w:r>
      <w:r w:rsidR="003B5C09"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[48,49]</w:t>
      </w:r>
      <w:r w:rsidR="003B5C09" w:rsidRPr="00F169B6">
        <w:rPr>
          <w:rFonts w:ascii="Times New Roman" w:eastAsia="Times New Roman" w:hAnsi="Times New Roman" w:cs="Times New Roman"/>
          <w:sz w:val="28"/>
          <w:szCs w:val="28"/>
          <w:lang w:val="kk-KZ"/>
        </w:rPr>
        <w:fldChar w:fldCharType="end"/>
      </w:r>
      <w:r w:rsidR="00CC676F" w:rsidRPr="00F169B6">
        <w:rPr>
          <w:rFonts w:ascii="Times New Roman" w:eastAsia="Times New Roman" w:hAnsi="Times New Roman" w:cs="Times New Roman"/>
          <w:sz w:val="28"/>
          <w:szCs w:val="28"/>
          <w:lang w:val="kk-KZ"/>
        </w:rPr>
        <w:t>.</w:t>
      </w:r>
      <w:r w:rsidR="003B5C09" w:rsidRPr="00F169B6">
        <w:rPr>
          <w:rFonts w:ascii="Times New Roman" w:eastAsia="Times New Roman" w:hAnsi="Times New Roman" w:cs="Times New Roman"/>
          <w:sz w:val="28"/>
          <w:szCs w:val="28"/>
          <w:lang w:val="kk-KZ"/>
        </w:rPr>
        <w:t xml:space="preserve"> </w:t>
      </w:r>
    </w:p>
    <w:p w14:paraId="77848B30" w14:textId="77777777" w:rsidR="00C041B6" w:rsidRPr="00F169B6" w:rsidRDefault="00C041B6"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CC0401" w:rsidRPr="00F169B6" w14:paraId="30858461" w14:textId="77777777" w:rsidTr="00C71050">
        <w:tc>
          <w:tcPr>
            <w:tcW w:w="3209" w:type="dxa"/>
          </w:tcPr>
          <w:p w14:paraId="16ED44E4" w14:textId="7D685A8F" w:rsidR="00C041B6" w:rsidRPr="00F169B6" w:rsidRDefault="00C041B6" w:rsidP="00F169B6">
            <w:pPr>
              <w:tabs>
                <w:tab w:val="left" w:pos="851"/>
              </w:tabs>
              <w:spacing w:after="0"/>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noProof/>
                <w:sz w:val="28"/>
                <w:szCs w:val="28"/>
                <w:lang w:val="en-US" w:eastAsia="en-US"/>
              </w:rPr>
              <w:drawing>
                <wp:anchor distT="0" distB="0" distL="114300" distR="114300" simplePos="0" relativeHeight="251660288" behindDoc="1" locked="0" layoutInCell="1" allowOverlap="1" wp14:anchorId="6A732A21" wp14:editId="3131A8F4">
                  <wp:simplePos x="0" y="0"/>
                  <wp:positionH relativeFrom="column">
                    <wp:posOffset>180975</wp:posOffset>
                  </wp:positionH>
                  <wp:positionV relativeFrom="paragraph">
                    <wp:posOffset>220980</wp:posOffset>
                  </wp:positionV>
                  <wp:extent cx="1609090" cy="971550"/>
                  <wp:effectExtent l="0" t="0" r="0" b="0"/>
                  <wp:wrapTight wrapText="bothSides">
                    <wp:wrapPolygon edited="0">
                      <wp:start x="0" y="0"/>
                      <wp:lineTo x="0" y="21176"/>
                      <wp:lineTo x="21225" y="21176"/>
                      <wp:lineTo x="21225"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609090" cy="971550"/>
                          </a:xfrm>
                          <a:prstGeom prst="rect">
                            <a:avLst/>
                          </a:prstGeom>
                        </pic:spPr>
                      </pic:pic>
                    </a:graphicData>
                  </a:graphic>
                </wp:anchor>
              </w:drawing>
            </w:r>
            <w:r w:rsidRPr="00F169B6">
              <w:rPr>
                <w:rFonts w:ascii="Times New Roman" w:eastAsia="Times New Roman" w:hAnsi="Times New Roman" w:cs="Times New Roman"/>
                <w:sz w:val="28"/>
                <w:szCs w:val="28"/>
                <w:lang w:val="kk-KZ"/>
              </w:rPr>
              <w:t>a)</w:t>
            </w:r>
          </w:p>
        </w:tc>
        <w:tc>
          <w:tcPr>
            <w:tcW w:w="3209" w:type="dxa"/>
          </w:tcPr>
          <w:p w14:paraId="2778A6B0" w14:textId="021B29D0" w:rsidR="00C041B6" w:rsidRPr="00F169B6" w:rsidRDefault="00C041B6" w:rsidP="00F169B6">
            <w:pPr>
              <w:tabs>
                <w:tab w:val="left" w:pos="851"/>
              </w:tabs>
              <w:spacing w:after="0"/>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noProof/>
                <w:sz w:val="28"/>
                <w:szCs w:val="28"/>
                <w:lang w:val="en-US" w:eastAsia="en-US"/>
              </w:rPr>
              <w:drawing>
                <wp:anchor distT="0" distB="0" distL="114300" distR="114300" simplePos="0" relativeHeight="251659264" behindDoc="1" locked="0" layoutInCell="1" allowOverlap="1" wp14:anchorId="50822646" wp14:editId="729D8553">
                  <wp:simplePos x="0" y="0"/>
                  <wp:positionH relativeFrom="column">
                    <wp:posOffset>314960</wp:posOffset>
                  </wp:positionH>
                  <wp:positionV relativeFrom="paragraph">
                    <wp:posOffset>234950</wp:posOffset>
                  </wp:positionV>
                  <wp:extent cx="1271270" cy="985520"/>
                  <wp:effectExtent l="0" t="0" r="5080" b="508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271270" cy="985520"/>
                          </a:xfrm>
                          <a:prstGeom prst="rect">
                            <a:avLst/>
                          </a:prstGeom>
                        </pic:spPr>
                      </pic:pic>
                    </a:graphicData>
                  </a:graphic>
                </wp:anchor>
              </w:drawing>
            </w:r>
            <w:r w:rsidRPr="00F169B6">
              <w:rPr>
                <w:rFonts w:ascii="Times New Roman" w:eastAsia="Times New Roman" w:hAnsi="Times New Roman" w:cs="Times New Roman"/>
                <w:sz w:val="28"/>
                <w:szCs w:val="28"/>
                <w:lang w:val="kk-KZ"/>
              </w:rPr>
              <w:t>ә)</w:t>
            </w:r>
          </w:p>
        </w:tc>
        <w:tc>
          <w:tcPr>
            <w:tcW w:w="3210" w:type="dxa"/>
          </w:tcPr>
          <w:p w14:paraId="5A9F68D4" w14:textId="10FB6E88" w:rsidR="00C041B6" w:rsidRPr="00F169B6" w:rsidRDefault="00C041B6" w:rsidP="00F169B6">
            <w:pPr>
              <w:tabs>
                <w:tab w:val="left" w:pos="851"/>
              </w:tabs>
              <w:spacing w:after="0"/>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noProof/>
                <w:sz w:val="28"/>
                <w:szCs w:val="28"/>
                <w:lang w:val="en-US" w:eastAsia="en-US"/>
              </w:rPr>
              <w:drawing>
                <wp:anchor distT="0" distB="0" distL="114300" distR="114300" simplePos="0" relativeHeight="251658240" behindDoc="1" locked="0" layoutInCell="1" allowOverlap="1" wp14:anchorId="2FF4C2B7" wp14:editId="598A2B39">
                  <wp:simplePos x="0" y="0"/>
                  <wp:positionH relativeFrom="column">
                    <wp:posOffset>377825</wp:posOffset>
                  </wp:positionH>
                  <wp:positionV relativeFrom="paragraph">
                    <wp:posOffset>266139</wp:posOffset>
                  </wp:positionV>
                  <wp:extent cx="1051560" cy="985520"/>
                  <wp:effectExtent l="0" t="0" r="0" b="5080"/>
                  <wp:wrapTight wrapText="bothSides">
                    <wp:wrapPolygon edited="0">
                      <wp:start x="0" y="0"/>
                      <wp:lineTo x="0" y="21294"/>
                      <wp:lineTo x="21130" y="21294"/>
                      <wp:lineTo x="21130"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51560" cy="985520"/>
                          </a:xfrm>
                          <a:prstGeom prst="rect">
                            <a:avLst/>
                          </a:prstGeom>
                        </pic:spPr>
                      </pic:pic>
                    </a:graphicData>
                  </a:graphic>
                </wp:anchor>
              </w:drawing>
            </w:r>
            <w:r w:rsidRPr="00F169B6">
              <w:rPr>
                <w:rFonts w:ascii="Times New Roman" w:eastAsia="Times New Roman" w:hAnsi="Times New Roman" w:cs="Times New Roman"/>
                <w:sz w:val="28"/>
                <w:szCs w:val="28"/>
                <w:lang w:val="kk-KZ"/>
              </w:rPr>
              <w:t>б)</w:t>
            </w:r>
          </w:p>
        </w:tc>
      </w:tr>
      <w:tr w:rsidR="00C041B6" w:rsidRPr="00F169B6" w14:paraId="6E0ADBDF" w14:textId="77777777" w:rsidTr="00C71050">
        <w:tc>
          <w:tcPr>
            <w:tcW w:w="9628" w:type="dxa"/>
            <w:gridSpan w:val="3"/>
          </w:tcPr>
          <w:p w14:paraId="1F17C5C5" w14:textId="0C84AF5A" w:rsidR="00C041B6" w:rsidRPr="00F169B6" w:rsidRDefault="00622A53" w:rsidP="007D21F9">
            <w:pPr>
              <w:tabs>
                <w:tab w:val="left" w:pos="851"/>
              </w:tabs>
              <w:spacing w:after="0"/>
              <w:jc w:val="center"/>
              <w:rPr>
                <w:rFonts w:ascii="Times New Roman" w:eastAsia="Times New Roman" w:hAnsi="Times New Roman" w:cs="Times New Roman"/>
                <w:sz w:val="28"/>
                <w:szCs w:val="28"/>
                <w:lang w:val="kk-KZ"/>
              </w:rPr>
            </w:pPr>
            <w:r w:rsidRPr="00F169B6">
              <w:rPr>
                <w:rFonts w:ascii="Times New Roman" w:hAnsi="Times New Roman" w:cs="Times New Roman"/>
                <w:sz w:val="28"/>
                <w:szCs w:val="28"/>
                <w:lang w:val="kk-KZ"/>
              </w:rPr>
              <w:t>1.</w:t>
            </w:r>
            <w:r w:rsidRPr="00F169B6">
              <w:rPr>
                <w:rFonts w:ascii="Times New Roman" w:hAnsi="Times New Roman" w:cs="Times New Roman"/>
                <w:sz w:val="28"/>
                <w:szCs w:val="28"/>
              </w:rPr>
              <w:t>4</w:t>
            </w:r>
            <w:r w:rsidR="00C041B6" w:rsidRPr="00F169B6">
              <w:rPr>
                <w:rFonts w:ascii="Times New Roman" w:eastAsia="Times New Roman" w:hAnsi="Times New Roman" w:cs="Times New Roman"/>
                <w:sz w:val="28"/>
                <w:szCs w:val="28"/>
              </w:rPr>
              <w:t xml:space="preserve">-cурет. </w:t>
            </w:r>
            <w:proofErr w:type="spellStart"/>
            <w:r w:rsidR="00C041B6" w:rsidRPr="00F169B6">
              <w:rPr>
                <w:rFonts w:ascii="Times New Roman" w:eastAsia="Times New Roman" w:hAnsi="Times New Roman" w:cs="Times New Roman"/>
                <w:sz w:val="28"/>
                <w:szCs w:val="28"/>
              </w:rPr>
              <w:t>Анатаз</w:t>
            </w:r>
            <w:proofErr w:type="spellEnd"/>
            <w:r w:rsidR="00C041B6" w:rsidRPr="00F169B6">
              <w:rPr>
                <w:rFonts w:ascii="Times New Roman" w:eastAsia="Times New Roman" w:hAnsi="Times New Roman" w:cs="Times New Roman"/>
                <w:sz w:val="28"/>
                <w:szCs w:val="28"/>
              </w:rPr>
              <w:t xml:space="preserve">, </w:t>
            </w:r>
            <w:proofErr w:type="spellStart"/>
            <w:r w:rsidR="00C041B6" w:rsidRPr="00F169B6">
              <w:rPr>
                <w:rFonts w:ascii="Times New Roman" w:eastAsia="Times New Roman" w:hAnsi="Times New Roman" w:cs="Times New Roman"/>
                <w:sz w:val="28"/>
                <w:szCs w:val="28"/>
                <w:lang w:val="kk-KZ"/>
              </w:rPr>
              <w:t>рутил</w:t>
            </w:r>
            <w:proofErr w:type="spellEnd"/>
            <w:r w:rsidR="00C041B6" w:rsidRPr="00F169B6">
              <w:rPr>
                <w:rFonts w:ascii="Times New Roman" w:eastAsia="Times New Roman" w:hAnsi="Times New Roman" w:cs="Times New Roman"/>
                <w:sz w:val="28"/>
                <w:szCs w:val="28"/>
                <w:lang w:val="kk-KZ"/>
              </w:rPr>
              <w:t xml:space="preserve"> және </w:t>
            </w:r>
            <w:proofErr w:type="spellStart"/>
            <w:r w:rsidR="00C041B6" w:rsidRPr="00F169B6">
              <w:rPr>
                <w:rFonts w:ascii="Times New Roman" w:eastAsia="Times New Roman" w:hAnsi="Times New Roman" w:cs="Times New Roman"/>
                <w:sz w:val="28"/>
                <w:szCs w:val="28"/>
                <w:lang w:val="kk-KZ"/>
              </w:rPr>
              <w:t>брукит</w:t>
            </w:r>
            <w:proofErr w:type="spellEnd"/>
            <w:r w:rsidR="00C041B6" w:rsidRPr="00F169B6">
              <w:rPr>
                <w:rFonts w:ascii="Times New Roman" w:eastAsia="Times New Roman" w:hAnsi="Times New Roman" w:cs="Times New Roman"/>
                <w:sz w:val="28"/>
                <w:szCs w:val="28"/>
                <w:lang w:val="kk-KZ"/>
              </w:rPr>
              <w:t xml:space="preserve"> фазаларының құрылымдарының </w:t>
            </w:r>
            <w:r w:rsidR="00C041B6" w:rsidRPr="00F169B6">
              <w:rPr>
                <w:rFonts w:ascii="Times New Roman" w:eastAsia="Times New Roman" w:hAnsi="Times New Roman" w:cs="Times New Roman"/>
                <w:sz w:val="28"/>
                <w:szCs w:val="28"/>
              </w:rPr>
              <w:t xml:space="preserve">3D </w:t>
            </w:r>
            <w:proofErr w:type="spellStart"/>
            <w:r w:rsidR="00C041B6" w:rsidRPr="00F169B6">
              <w:rPr>
                <w:rFonts w:ascii="Times New Roman" w:eastAsia="Times New Roman" w:hAnsi="Times New Roman" w:cs="Times New Roman"/>
                <w:sz w:val="28"/>
                <w:szCs w:val="28"/>
              </w:rPr>
              <w:t>визуализациясы</w:t>
            </w:r>
            <w:proofErr w:type="spellEnd"/>
            <w:r w:rsidR="00C041B6" w:rsidRPr="00F169B6">
              <w:rPr>
                <w:rFonts w:ascii="Times New Roman" w:eastAsia="Times New Roman" w:hAnsi="Times New Roman" w:cs="Times New Roman"/>
                <w:sz w:val="28"/>
                <w:szCs w:val="28"/>
              </w:rPr>
              <w:t xml:space="preserve"> </w:t>
            </w:r>
            <w:r w:rsidR="00C041B6" w:rsidRPr="00F169B6">
              <w:rPr>
                <w:rFonts w:ascii="Times New Roman" w:eastAsia="Times New Roman" w:hAnsi="Times New Roman" w:cs="Times New Roman"/>
                <w:sz w:val="28"/>
                <w:szCs w:val="28"/>
                <w:lang w:val="kk-KZ"/>
              </w:rPr>
              <w:t>(</w:t>
            </w:r>
            <w:r w:rsidR="00C041B6" w:rsidRPr="00F169B6">
              <w:rPr>
                <w:rFonts w:ascii="Times New Roman" w:eastAsia="Times New Roman" w:hAnsi="Times New Roman" w:cs="Times New Roman"/>
                <w:sz w:val="28"/>
                <w:szCs w:val="28"/>
              </w:rPr>
              <w:t>VESTA</w:t>
            </w:r>
            <w:r w:rsidR="00C041B6" w:rsidRPr="00F169B6">
              <w:rPr>
                <w:rFonts w:ascii="Times New Roman" w:eastAsia="Times New Roman" w:hAnsi="Times New Roman" w:cs="Times New Roman"/>
                <w:sz w:val="28"/>
                <w:szCs w:val="28"/>
                <w:lang w:val="kk-KZ"/>
              </w:rPr>
              <w:t>)</w:t>
            </w:r>
            <w:r w:rsidR="00C041B6" w:rsidRPr="00F169B6">
              <w:rPr>
                <w:rFonts w:ascii="Times New Roman" w:eastAsia="Times New Roman" w:hAnsi="Times New Roman" w:cs="Times New Roman"/>
                <w:sz w:val="28"/>
                <w:szCs w:val="28"/>
              </w:rPr>
              <w:t xml:space="preserve"> </w:t>
            </w:r>
            <w:r w:rsidR="0026387A" w:rsidRPr="0026387A">
              <w:rPr>
                <w:rFonts w:ascii="Times New Roman" w:eastAsia="Times New Roman" w:hAnsi="Times New Roman" w:cs="Times New Roman"/>
                <w:sz w:val="28"/>
                <w:szCs w:val="28"/>
              </w:rPr>
              <w:t xml:space="preserve">(Сурет </w:t>
            </w:r>
            <w:r w:rsidR="0026387A" w:rsidRPr="00F169B6">
              <w:rPr>
                <w:rFonts w:ascii="Times New Roman" w:eastAsia="Times New Roman" w:hAnsi="Times New Roman" w:cs="Times New Roman"/>
                <w:sz w:val="28"/>
                <w:szCs w:val="28"/>
                <w:lang w:val="en-US"/>
              </w:rPr>
              <w:fldChar w:fldCharType="begin" w:fldLock="1"/>
            </w:r>
            <w:r w:rsidR="0026387A">
              <w:rPr>
                <w:rFonts w:ascii="Times New Roman" w:eastAsia="Times New Roman" w:hAnsi="Times New Roman" w:cs="Times New Roman"/>
                <w:sz w:val="28"/>
                <w:szCs w:val="28"/>
              </w:rPr>
              <w:instrText>ADDIN CSL_CITATION {"citationItems":[{"id":"ITEM-1","itemData":{"DOI":"10.3390/catal13010026","ISSN":"20734344","abstract":"Titanium dioxide (TiO2), one of the most frequently used materials in general, has emerged as an excellent photocatalytic material for environmental applications. In this review, principles and mechanisms of the photocatalytic activity of TiO2 have been analyzed. Structural and physical specificities of TiO2 nanoparticles, such as morphology, crystal structure, and electronic and optical properties, have been considered in the context of photocatalytic applications. A review of the influence of several factors, such as the type and dimensions of photocatalyst particles, pH of the solution, the influence of oxidants/electron acceptors, and light intensity on photocatalytic properties of TiO2, has been provided. Superhydrophilicity as an intrinsic property of the TiO2 surface was discussed through surface reconstruction on TiO2 during the reversible hydrophilic changes. Additionally, attention was paid to improving the photocatalytic properties of TiO2 particles through aggregation and agglomeration.","author":[{"dropping-particle":"","family":"Armaković","given":"Sanja J.","non-dropping-particle":"","parse-names":false,"suffix":""},{"dropping-particle":"","family":"Savanović","given":"Maria M.","non-dropping-particle":"","parse-names":false,"suffix":""},{"dropping-particle":"","family":"Armaković","given":"Stevan","non-dropping-particle":"","parse-names":false,"suffix":""}],"container-title":"Catalysts","id":"ITEM-1","issue":"1","issued":{"date-parts":[["2023"]]},"page":"1-29","title":"Titanium Dioxide as the Most Used Photocatalyst for Water Purification: An Overview","type":"article-journal","volume":"13"},"uris":["http://www.mendeley.com/documents/?uuid=674a1051-7079-4c39-a00b-b6bd8ffafe42"]}],"mendeley":{"formattedCitation":"[48]","plainTextFormattedCitation":"[48]","previouslyFormattedCitation":"[48]"},"properties":{"noteIndex":0},"schema":"https://github.com/citation-style-language/schema/raw/master/csl-citation.json"}</w:instrText>
            </w:r>
            <w:r w:rsidR="0026387A" w:rsidRPr="00F169B6">
              <w:rPr>
                <w:rFonts w:ascii="Times New Roman" w:eastAsia="Times New Roman" w:hAnsi="Times New Roman" w:cs="Times New Roman"/>
                <w:sz w:val="28"/>
                <w:szCs w:val="28"/>
                <w:lang w:val="en-US"/>
              </w:rPr>
              <w:fldChar w:fldCharType="separate"/>
            </w:r>
            <w:r w:rsidR="0026387A" w:rsidRPr="00AC5BA2">
              <w:rPr>
                <w:rFonts w:ascii="Times New Roman" w:eastAsia="Times New Roman" w:hAnsi="Times New Roman" w:cs="Times New Roman"/>
                <w:noProof/>
                <w:sz w:val="28"/>
                <w:szCs w:val="28"/>
              </w:rPr>
              <w:t>[48]</w:t>
            </w:r>
            <w:r w:rsidR="0026387A" w:rsidRPr="00F169B6">
              <w:rPr>
                <w:rFonts w:ascii="Times New Roman" w:eastAsia="Times New Roman" w:hAnsi="Times New Roman" w:cs="Times New Roman"/>
                <w:sz w:val="28"/>
                <w:szCs w:val="28"/>
                <w:lang w:val="en-US"/>
              </w:rPr>
              <w:fldChar w:fldCharType="end"/>
            </w:r>
            <w:r w:rsidR="0026387A" w:rsidRPr="0026387A">
              <w:rPr>
                <w:rFonts w:ascii="Times New Roman" w:eastAsia="Times New Roman" w:hAnsi="Times New Roman" w:cs="Times New Roman"/>
                <w:sz w:val="28"/>
                <w:szCs w:val="28"/>
              </w:rPr>
              <w:t>-</w:t>
            </w:r>
            <w:r w:rsidR="0026387A">
              <w:rPr>
                <w:rFonts w:ascii="Times New Roman" w:eastAsia="Times New Roman" w:hAnsi="Times New Roman" w:cs="Times New Roman"/>
                <w:sz w:val="28"/>
                <w:szCs w:val="28"/>
                <w:lang w:val="kk-KZ"/>
              </w:rPr>
              <w:t>ден</w:t>
            </w:r>
            <w:r w:rsidR="0026387A" w:rsidRPr="0026387A">
              <w:rPr>
                <w:rFonts w:ascii="Times New Roman" w:eastAsia="Times New Roman" w:hAnsi="Times New Roman" w:cs="Times New Roman"/>
                <w:sz w:val="28"/>
                <w:szCs w:val="28"/>
              </w:rPr>
              <w:t xml:space="preserve"> </w:t>
            </w:r>
            <w:r w:rsidR="0026387A" w:rsidRPr="0026387A">
              <w:rPr>
                <w:rFonts w:ascii="Times New Roman" w:eastAsia="Times New Roman" w:hAnsi="Times New Roman" w:cs="Times New Roman"/>
                <w:sz w:val="28"/>
                <w:szCs w:val="28"/>
              </w:rPr>
              <w:t>MDPI</w:t>
            </w:r>
            <w:r w:rsidR="0026387A" w:rsidRPr="0026387A">
              <w:rPr>
                <w:rFonts w:ascii="Times New Roman" w:eastAsia="Times New Roman" w:hAnsi="Times New Roman" w:cs="Times New Roman"/>
                <w:sz w:val="28"/>
                <w:szCs w:val="28"/>
              </w:rPr>
              <w:t xml:space="preserve"> рұқсатымен көшірілген.)</w:t>
            </w:r>
            <w:r w:rsidR="00C041B6" w:rsidRPr="00F169B6">
              <w:rPr>
                <w:rFonts w:ascii="Times New Roman" w:eastAsia="Times New Roman" w:hAnsi="Times New Roman" w:cs="Times New Roman"/>
                <w:sz w:val="28"/>
                <w:szCs w:val="28"/>
              </w:rPr>
              <w:t>.</w:t>
            </w:r>
          </w:p>
        </w:tc>
      </w:tr>
    </w:tbl>
    <w:p w14:paraId="189ECCBF" w14:textId="77777777" w:rsidR="004E42FF" w:rsidRPr="00F169B6" w:rsidRDefault="004E42FF"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p w14:paraId="1B102456" w14:textId="1B40A920" w:rsidR="00C01215" w:rsidRPr="00F169B6" w:rsidRDefault="00C01215"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 xml:space="preserve">2-кесте. </w:t>
      </w:r>
      <w:r w:rsidR="00C53EE7" w:rsidRPr="00F169B6">
        <w:rPr>
          <w:rFonts w:ascii="Times New Roman" w:eastAsia="Times New Roman" w:hAnsi="Times New Roman" w:cs="Times New Roman"/>
          <w:sz w:val="28"/>
          <w:szCs w:val="28"/>
          <w:lang w:val="kk-KZ"/>
        </w:rPr>
        <w:t>TiO</w:t>
      </w:r>
      <w:r w:rsidR="00C53EE7" w:rsidRPr="00F169B6">
        <w:rPr>
          <w:rFonts w:ascii="Times New Roman" w:eastAsia="Times New Roman" w:hAnsi="Times New Roman" w:cs="Times New Roman"/>
          <w:sz w:val="28"/>
          <w:szCs w:val="28"/>
          <w:vertAlign w:val="subscript"/>
          <w:lang w:val="kk-KZ"/>
        </w:rPr>
        <w:t>2</w:t>
      </w:r>
      <w:r w:rsidR="00C53EE7" w:rsidRPr="00F169B6">
        <w:rPr>
          <w:rFonts w:ascii="Times New Roman" w:eastAsia="Times New Roman" w:hAnsi="Times New Roman" w:cs="Times New Roman"/>
          <w:sz w:val="28"/>
          <w:szCs w:val="28"/>
          <w:lang w:val="kk-KZ"/>
        </w:rPr>
        <w:t xml:space="preserve"> фазаларының құрылымдық ерекшеліктері </w:t>
      </w:r>
      <w:r w:rsidR="00C53EE7"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 xml:space="preserve">ADDIN CSL_CITATION {"citationItems":[{"id":"ITEM-1","itemData":{"DOI":"10.3390/nano13040704","ISSN":"2079-4991","abstract":"TiO2 exists naturally in three crystalline forms: Anatase, rutile, brookite, and TiO2 (B). These polymorphs exhibit different properties and consequently different photocatalytic performances. This paper aims to clarify the differences between titanium dioxide polymorphs, and the differences in homophase, biphase, and triphase properties in various photocatalytic applications. However, homophase TiO2 has various disadvantages such as high recombination rates and low adsorption capacity. Meanwhile, TiO2 heterophase can effectively stimulate electron transfer from one phase to another causing superior photocatalytic performance. Various studies have reported the biphase of polymorph TiO2 such as anatase/rutile, anatase/brookite, rutile/brookite, and anatase/TiO2 (B). In addition, this paper also presents the triphase of the TiO2 polymorph. This review is mainly focused on information regarding the heterophase of the TiO2 polymorph, fabrication of heterophase synthesis, and its application as a photocatalyst.","author":[{"dropping-particle":"","family":"Eddy","given":"Diana Rakhmawaty","non-dropping-particle":"","parse-names":false,"suffix":""},{"dropping-particle":"","family":"Permana","given":"Muhamad Diki","non-dropping-particle":"","parse-names":false,"suffix":""},{"dropping-particle":"","family":"Sakti","given":"Lintang Kumoro","non-dropping-particle":"","parse-names":false,"suffix":""},{"dropping-particle":"","family":"Sheha","given":"Geometry Amal Nur","non-dropping-particle":"","parse-names":false,"suffix":""},{"dropping-particle":"","family":"Solihudin","given":"","non-dropping-particle":"","parse-names":false,"suffix":""},{"dropping-particle":"","family":"Hidayat","given":"Sahrul","non-dropping-particle":"","parse-names":false,"suffix":""},{"dropping-particle":"","family":"Takei","given":"Takahiro","non-dropping-particle":"","parse-names":false,"suffix":""},{"dropping-particle":"","family":"Kumada","given":"Nobuhiro","non-dropping-particle":"","parse-names":false,"suffix":""},{"dropping-particle":"","family":"Rahayu","given":"Iman","non-dropping-particle":"","parse-names":false,"suffix":""}],"container-title":"Nanomaterials","id":"ITEM-1","issue":"4","issued":{"date-parts":[["2023","2"]]},"page":"704","title":"Heterophase Polymorph of TiO2 (Anatase, Rutile, Brookite, TiO2 (B)) for Efficient Photocatalyst: Fabrication and Activity","type":"article-journal","volume":"13"},"uris":["http://www.mendeley.com/documents/?uuid=76cbb084-4d12-4008-a39b-0fa9dec7a698"]},{"id":"ITEM-2","itemData":{"DOI":"10.1007/978-1-4615-9597-7","ISBN":"978-1-4615-9599-1","author":[{"dropping-particle":"V.","family":"Samsonov","given":"G.","non-dropping-particle":"","parse-names":false,"suffix":""}],"editor":[{"dropping-particle":"V.","family":"Samsonov","given":"G.","non-dropping-particle":"","parse-names":false,"suffix":""}],"id":"ITEM-2","issued":{"date-parts":[["1973"]]},"publisher":"Springer US","publisher-place":"Boston, MA","title":"The Oxide Handbook","type":"book"},"uris":["http://www.mendeley.com/documents/?uuid=9c850a22-3e50-47f7-a0e3-45dfae2ada09","http://www.mendeley.com/documents/?uuid=7fafe34e-f3d3-4ded-8608-286b0db68cb2"]},{"id":"ITEM-3","itemData":{"DOI":"10.1016/j.sajce.2024.07.005","ISSN":"10269185","abstract":"Titanium dioxide (TiO2) nanocrystals with dimensions below 100.0 nm exhibit a high crystal growth polymorphic behaviour in at least three distinct phases anatase, rutile and brookite. The phase composition and structural differences of these TiO2 polymorphs profoundly influence their physicochemical properties, leading to variations in performance for various applications. Particular emphasis is placed on quantifying the structure-property relationships that govern the distinct behaviours of anatase (bandgap </w:instrText>
      </w:r>
      <w:r w:rsidR="009F7888">
        <w:rPr>
          <w:rFonts w:ascii="Cambria Math" w:eastAsia="Times New Roman" w:hAnsi="Cambria Math" w:cs="Cambria Math"/>
          <w:sz w:val="28"/>
          <w:szCs w:val="28"/>
          <w:lang w:val="kk-KZ"/>
        </w:rPr>
        <w:instrText>∼</w:instrText>
      </w:r>
      <w:r w:rsidR="009F7888">
        <w:rPr>
          <w:rFonts w:ascii="Times New Roman" w:eastAsia="Times New Roman" w:hAnsi="Times New Roman" w:cs="Times New Roman"/>
          <w:sz w:val="28"/>
          <w:szCs w:val="28"/>
          <w:lang w:val="kk-KZ"/>
        </w:rPr>
        <w:instrText xml:space="preserve">3.20 eV), rutile (bandgap </w:instrText>
      </w:r>
      <w:r w:rsidR="009F7888">
        <w:rPr>
          <w:rFonts w:ascii="Cambria Math" w:eastAsia="Times New Roman" w:hAnsi="Cambria Math" w:cs="Cambria Math"/>
          <w:sz w:val="28"/>
          <w:szCs w:val="28"/>
          <w:lang w:val="kk-KZ"/>
        </w:rPr>
        <w:instrText>∼</w:instrText>
      </w:r>
      <w:r w:rsidR="009F7888">
        <w:rPr>
          <w:rFonts w:ascii="Times New Roman" w:eastAsia="Times New Roman" w:hAnsi="Times New Roman" w:cs="Times New Roman"/>
          <w:sz w:val="28"/>
          <w:szCs w:val="28"/>
          <w:lang w:val="kk-KZ"/>
        </w:rPr>
        <w:instrText xml:space="preserve">3.0 eV) and brookite (bandgap </w:instrText>
      </w:r>
      <w:r w:rsidR="009F7888">
        <w:rPr>
          <w:rFonts w:ascii="Cambria Math" w:eastAsia="Times New Roman" w:hAnsi="Cambria Math" w:cs="Cambria Math"/>
          <w:sz w:val="28"/>
          <w:szCs w:val="28"/>
          <w:lang w:val="kk-KZ"/>
        </w:rPr>
        <w:instrText>∼</w:instrText>
      </w:r>
      <w:r w:rsidR="009F7888">
        <w:rPr>
          <w:rFonts w:ascii="Times New Roman" w:eastAsia="Times New Roman" w:hAnsi="Times New Roman" w:cs="Times New Roman"/>
          <w:sz w:val="28"/>
          <w:szCs w:val="28"/>
          <w:lang w:val="kk-KZ"/>
        </w:rPr>
        <w:instrText>3.4 eV) nanocrystals which exhibit variations in photocatalytic activity. This review provides a comprehensive crystallographic analysis of the polymorphic phases of TiO2 nanocrystals, focusing on their structural characteristics, phase transitions and stability. Crystalline TiO2 phases show anatase (101), brookite (121) and rutile (110) diffraction and anatase and rutile are tetragonal, while brookite shows an orthorhombic structure. The review provides a systematic compilation of the phase biographs of TiO2 polymorphs at the nanoscale through a detailed examination of X-ray diffraction patterns, electron microscopy images, and spectroscopic data. The effects of synthesis conditions such as temperature, precursors, and additives, on the phase composition and structural evolution are thoroughly discussed. Overall, this review provides a timely and comprehensive understanding of the crystallographic phase biographs of TiO2 polymorphs at the nanoscale, paving the way for the rational design of high-performance TiO2-based materials with tailored properties for diverse applications.","author":[{"dropping-particle":"","family":"Sadia","given":"Sumaiya Islam","non-dropping-particle":"","parse-names":false,"suffix":""},{"dropping-particle":"","family":"Shishir","given":"Md Khalid Hossain","non-dropping-particle":"","parse-names":false,"suffix":""},{"dropping-particle":"","family":"Ahmed","given":"Shanawaz","non-dropping-particle":"","parse-names":false,"suffix":""},{"dropping-particle":"","family":"Aidid","given":"Allah Rakha","non-dropping-particle":"","parse-names":false,"suffix":""},{"dropping-particle":"","family":"Islam","given":"Md Mynul","non-dropping-particle":"","parse-names":false,"suffix":""},{"dropping-particle":"","family":"Rana","given":"Md Masud","non-dropping-particle":"","parse-names":false,"suffix":""},{"dropping-particle":"","family":"Al-Reza","given":"Sharif Md","non-dropping-particle":"","parse-names":false,"suffix":""},{"dropping-particle":"","family":"Alam","given":"Md Ashraful","non-dropping-particle":"","parse-names":false,"suffix":""}],"container-title":"South African Journal of Chemical Engineering","id":"ITEM-3","issue":"July","issued":{"date-parts":[["2024"]]},"page":"51-64","publisher":"Elsevier B.V.","title":"Crystallographic biography on nanocrystalline phase of polymorphs titanium dioxide (TiO2): A perspective static review","type":"article-journal","volume":"50"},"uris":["http://www.mendeley.com/documents/?uuid=90c9d53b-e881-437c-a074-76670e851b2e"]}],"mendeley":{"formattedCitation":"[47,50,51]","plainTextFormattedCitation":"[47,50,51]","previouslyFormattedCitation":"[47,50,51]"},"properties":{"noteIndex":0},"schema":"https://github.com/citation-style-language/schema/raw/master/csl-citation.json"}</w:instrText>
      </w:r>
      <w:r w:rsidR="00C53EE7"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[47,50,51]</w:t>
      </w:r>
      <w:r w:rsidR="00C53EE7" w:rsidRPr="00F169B6">
        <w:rPr>
          <w:rFonts w:ascii="Times New Roman" w:eastAsia="Times New Roman" w:hAnsi="Times New Roman" w:cs="Times New Roman"/>
          <w:sz w:val="28"/>
          <w:szCs w:val="28"/>
          <w:lang w:val="kk-KZ"/>
        </w:rPr>
        <w:fldChar w:fldCharType="end"/>
      </w:r>
    </w:p>
    <w:tbl>
      <w:tblPr>
        <w:tblStyle w:val="ac"/>
        <w:tblW w:w="0" w:type="auto"/>
        <w:tblLook w:val="04A0" w:firstRow="1" w:lastRow="0" w:firstColumn="1" w:lastColumn="0" w:noHBand="0" w:noVBand="1"/>
      </w:tblPr>
      <w:tblGrid>
        <w:gridCol w:w="1481"/>
        <w:gridCol w:w="1898"/>
        <w:gridCol w:w="1638"/>
        <w:gridCol w:w="1082"/>
        <w:gridCol w:w="346"/>
        <w:gridCol w:w="736"/>
        <w:gridCol w:w="744"/>
        <w:gridCol w:w="338"/>
        <w:gridCol w:w="1082"/>
      </w:tblGrid>
      <w:tr w:rsidR="00F169B6" w:rsidRPr="00F169B6" w14:paraId="6E3619F5" w14:textId="77777777" w:rsidTr="00B63CFD">
        <w:tc>
          <w:tcPr>
            <w:tcW w:w="3379" w:type="dxa"/>
            <w:gridSpan w:val="2"/>
            <w:tcBorders>
              <w:bottom w:val="single" w:sz="4" w:space="0" w:color="auto"/>
            </w:tcBorders>
            <w:vAlign w:val="center"/>
          </w:tcPr>
          <w:p w14:paraId="59748A56" w14:textId="51638092"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 xml:space="preserve">Атом радиусы, </w:t>
            </w:r>
            <w:proofErr w:type="spellStart"/>
            <w:r w:rsidRPr="00F169B6">
              <w:rPr>
                <w:rFonts w:ascii="Times New Roman" w:eastAsia="Times New Roman" w:hAnsi="Times New Roman" w:cs="Times New Roman"/>
                <w:sz w:val="28"/>
                <w:szCs w:val="28"/>
                <w:lang w:val="kk-KZ"/>
              </w:rPr>
              <w:t>нм</w:t>
            </w:r>
            <w:proofErr w:type="spellEnd"/>
          </w:p>
        </w:tc>
        <w:tc>
          <w:tcPr>
            <w:tcW w:w="3066" w:type="dxa"/>
            <w:gridSpan w:val="3"/>
            <w:tcBorders>
              <w:bottom w:val="single" w:sz="4" w:space="0" w:color="auto"/>
            </w:tcBorders>
            <w:vAlign w:val="center"/>
          </w:tcPr>
          <w:p w14:paraId="01A07CE4" w14:textId="70D0AB9F"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Тығыздығы, г/см</w:t>
            </w:r>
            <w:r w:rsidRPr="00F169B6">
              <w:rPr>
                <w:rFonts w:ascii="Times New Roman" w:eastAsia="Times New Roman" w:hAnsi="Times New Roman" w:cs="Times New Roman"/>
                <w:sz w:val="28"/>
                <w:szCs w:val="28"/>
                <w:vertAlign w:val="superscript"/>
                <w:lang w:val="kk-KZ"/>
              </w:rPr>
              <w:t>3</w:t>
            </w:r>
          </w:p>
        </w:tc>
        <w:tc>
          <w:tcPr>
            <w:tcW w:w="2900" w:type="dxa"/>
            <w:gridSpan w:val="4"/>
            <w:tcBorders>
              <w:bottom w:val="single" w:sz="4" w:space="0" w:color="auto"/>
            </w:tcBorders>
            <w:vAlign w:val="center"/>
          </w:tcPr>
          <w:p w14:paraId="3769BAF5" w14:textId="47519FCF"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 xml:space="preserve">Тыйым салынған аймақ ені, </w:t>
            </w:r>
            <w:proofErr w:type="spellStart"/>
            <w:r w:rsidRPr="00F169B6">
              <w:rPr>
                <w:rFonts w:ascii="Times New Roman" w:eastAsia="Times New Roman" w:hAnsi="Times New Roman" w:cs="Times New Roman"/>
                <w:sz w:val="28"/>
                <w:szCs w:val="28"/>
                <w:lang w:val="kk-KZ"/>
              </w:rPr>
              <w:t>эВ</w:t>
            </w:r>
            <w:proofErr w:type="spellEnd"/>
          </w:p>
        </w:tc>
      </w:tr>
      <w:tr w:rsidR="00F169B6" w:rsidRPr="00F169B6" w14:paraId="2EBE4762" w14:textId="77777777" w:rsidTr="00B63CFD">
        <w:tc>
          <w:tcPr>
            <w:tcW w:w="1481" w:type="dxa"/>
            <w:tcBorders>
              <w:top w:val="single" w:sz="4" w:space="0" w:color="auto"/>
              <w:left w:val="single" w:sz="4" w:space="0" w:color="auto"/>
              <w:bottom w:val="nil"/>
              <w:right w:val="nil"/>
            </w:tcBorders>
            <w:vAlign w:val="center"/>
          </w:tcPr>
          <w:p w14:paraId="2C8EBB80" w14:textId="48D2ECA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О:</w:t>
            </w:r>
          </w:p>
        </w:tc>
        <w:tc>
          <w:tcPr>
            <w:tcW w:w="1898" w:type="dxa"/>
            <w:tcBorders>
              <w:top w:val="single" w:sz="4" w:space="0" w:color="auto"/>
              <w:left w:val="nil"/>
              <w:bottom w:val="nil"/>
              <w:right w:val="single" w:sz="4" w:space="0" w:color="auto"/>
            </w:tcBorders>
            <w:vAlign w:val="center"/>
          </w:tcPr>
          <w:p w14:paraId="7ABBDBC3" w14:textId="4A304AB1"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0,066</w:t>
            </w:r>
          </w:p>
        </w:tc>
        <w:tc>
          <w:tcPr>
            <w:tcW w:w="1638" w:type="dxa"/>
            <w:vMerge w:val="restart"/>
            <w:tcBorders>
              <w:left w:val="single" w:sz="4" w:space="0" w:color="auto"/>
              <w:right w:val="nil"/>
            </w:tcBorders>
            <w:vAlign w:val="center"/>
          </w:tcPr>
          <w:p w14:paraId="3259D1A9"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Анатаз</w:t>
            </w:r>
            <w:proofErr w:type="spellEnd"/>
            <w:r w:rsidRPr="00F169B6">
              <w:rPr>
                <w:rFonts w:ascii="Times New Roman" w:eastAsia="Times New Roman" w:hAnsi="Times New Roman" w:cs="Times New Roman"/>
                <w:sz w:val="28"/>
                <w:szCs w:val="28"/>
                <w:lang w:val="kk-KZ"/>
              </w:rPr>
              <w:t>:</w:t>
            </w:r>
          </w:p>
          <w:p w14:paraId="3ACD00AF"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Рутил</w:t>
            </w:r>
            <w:proofErr w:type="spellEnd"/>
            <w:r w:rsidRPr="00F169B6">
              <w:rPr>
                <w:rFonts w:ascii="Times New Roman" w:eastAsia="Times New Roman" w:hAnsi="Times New Roman" w:cs="Times New Roman"/>
                <w:sz w:val="28"/>
                <w:szCs w:val="28"/>
                <w:lang w:val="kk-KZ"/>
              </w:rPr>
              <w:t>:</w:t>
            </w:r>
          </w:p>
          <w:p w14:paraId="13EAC5DF" w14:textId="65A00D91"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Брукит</w:t>
            </w:r>
            <w:proofErr w:type="spellEnd"/>
            <w:r w:rsidRPr="00F169B6">
              <w:rPr>
                <w:rFonts w:ascii="Times New Roman" w:eastAsia="Times New Roman" w:hAnsi="Times New Roman" w:cs="Times New Roman"/>
                <w:sz w:val="28"/>
                <w:szCs w:val="28"/>
                <w:lang w:val="kk-KZ"/>
              </w:rPr>
              <w:t>:</w:t>
            </w:r>
          </w:p>
        </w:tc>
        <w:tc>
          <w:tcPr>
            <w:tcW w:w="1428" w:type="dxa"/>
            <w:gridSpan w:val="2"/>
            <w:vMerge w:val="restart"/>
            <w:tcBorders>
              <w:left w:val="nil"/>
            </w:tcBorders>
            <w:vAlign w:val="center"/>
          </w:tcPr>
          <w:p w14:paraId="579D9343" w14:textId="7F2DEE4D"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3,83</w:t>
            </w:r>
          </w:p>
          <w:p w14:paraId="6D620E8A" w14:textId="77777777" w:rsidR="00C53EE7" w:rsidRPr="00F169B6" w:rsidRDefault="00C53EE7"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4,24</w:t>
            </w:r>
          </w:p>
          <w:p w14:paraId="30B5C392" w14:textId="53274BB9"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4,17</w:t>
            </w:r>
          </w:p>
        </w:tc>
        <w:tc>
          <w:tcPr>
            <w:tcW w:w="1480" w:type="dxa"/>
            <w:gridSpan w:val="2"/>
            <w:vMerge w:val="restart"/>
            <w:tcBorders>
              <w:right w:val="nil"/>
            </w:tcBorders>
            <w:vAlign w:val="center"/>
          </w:tcPr>
          <w:p w14:paraId="5C8B4C43"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Анатаз</w:t>
            </w:r>
            <w:proofErr w:type="spellEnd"/>
            <w:r w:rsidRPr="00F169B6">
              <w:rPr>
                <w:rFonts w:ascii="Times New Roman" w:eastAsia="Times New Roman" w:hAnsi="Times New Roman" w:cs="Times New Roman"/>
                <w:sz w:val="28"/>
                <w:szCs w:val="28"/>
                <w:lang w:val="kk-KZ"/>
              </w:rPr>
              <w:t>:</w:t>
            </w:r>
          </w:p>
          <w:p w14:paraId="66F9A0C5"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Рутил</w:t>
            </w:r>
            <w:proofErr w:type="spellEnd"/>
            <w:r w:rsidRPr="00F169B6">
              <w:rPr>
                <w:rFonts w:ascii="Times New Roman" w:eastAsia="Times New Roman" w:hAnsi="Times New Roman" w:cs="Times New Roman"/>
                <w:sz w:val="28"/>
                <w:szCs w:val="28"/>
                <w:lang w:val="kk-KZ"/>
              </w:rPr>
              <w:t>:</w:t>
            </w:r>
          </w:p>
          <w:p w14:paraId="481C7D6C" w14:textId="11999E21"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Брукит</w:t>
            </w:r>
            <w:proofErr w:type="spellEnd"/>
            <w:r w:rsidRPr="00F169B6">
              <w:rPr>
                <w:rFonts w:ascii="Times New Roman" w:eastAsia="Times New Roman" w:hAnsi="Times New Roman" w:cs="Times New Roman"/>
                <w:sz w:val="28"/>
                <w:szCs w:val="28"/>
                <w:lang w:val="kk-KZ"/>
              </w:rPr>
              <w:t>:</w:t>
            </w:r>
          </w:p>
        </w:tc>
        <w:tc>
          <w:tcPr>
            <w:tcW w:w="1420" w:type="dxa"/>
            <w:gridSpan w:val="2"/>
            <w:vMerge w:val="restart"/>
            <w:tcBorders>
              <w:left w:val="nil"/>
            </w:tcBorders>
            <w:vAlign w:val="center"/>
          </w:tcPr>
          <w:p w14:paraId="6B03ADF0"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3,2</w:t>
            </w:r>
          </w:p>
          <w:p w14:paraId="4A9D5FBF"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3,0</w:t>
            </w:r>
          </w:p>
          <w:p w14:paraId="080479B8" w14:textId="067C6226"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3,</w:t>
            </w:r>
            <w:r w:rsidR="00FE0DA6" w:rsidRPr="00F169B6">
              <w:rPr>
                <w:rFonts w:ascii="Times New Roman" w:eastAsia="Times New Roman" w:hAnsi="Times New Roman" w:cs="Times New Roman"/>
                <w:sz w:val="28"/>
                <w:szCs w:val="28"/>
                <w:lang w:val="kk-KZ"/>
              </w:rPr>
              <w:t>4</w:t>
            </w:r>
          </w:p>
        </w:tc>
      </w:tr>
      <w:tr w:rsidR="00F169B6" w:rsidRPr="00F169B6" w14:paraId="63B519C1" w14:textId="77777777" w:rsidTr="00B63CFD">
        <w:trPr>
          <w:trHeight w:val="208"/>
        </w:trPr>
        <w:tc>
          <w:tcPr>
            <w:tcW w:w="1481" w:type="dxa"/>
            <w:tcBorders>
              <w:top w:val="nil"/>
              <w:left w:val="single" w:sz="4" w:space="0" w:color="auto"/>
              <w:bottom w:val="single" w:sz="4" w:space="0" w:color="auto"/>
              <w:right w:val="nil"/>
            </w:tcBorders>
            <w:vAlign w:val="center"/>
          </w:tcPr>
          <w:p w14:paraId="54C555A3" w14:textId="21E0F816"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Ті</w:t>
            </w:r>
            <w:proofErr w:type="spellEnd"/>
            <w:r w:rsidRPr="00F169B6">
              <w:rPr>
                <w:rFonts w:ascii="Times New Roman" w:eastAsia="Times New Roman" w:hAnsi="Times New Roman" w:cs="Times New Roman"/>
                <w:sz w:val="28"/>
                <w:szCs w:val="28"/>
                <w:lang w:val="kk-KZ"/>
              </w:rPr>
              <w:t>:</w:t>
            </w:r>
          </w:p>
        </w:tc>
        <w:tc>
          <w:tcPr>
            <w:tcW w:w="1898" w:type="dxa"/>
            <w:tcBorders>
              <w:top w:val="nil"/>
              <w:left w:val="nil"/>
              <w:bottom w:val="single" w:sz="4" w:space="0" w:color="auto"/>
              <w:right w:val="single" w:sz="4" w:space="0" w:color="auto"/>
            </w:tcBorders>
            <w:vAlign w:val="center"/>
          </w:tcPr>
          <w:p w14:paraId="317342A8" w14:textId="297C2490"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0,146</w:t>
            </w:r>
          </w:p>
        </w:tc>
        <w:tc>
          <w:tcPr>
            <w:tcW w:w="1638" w:type="dxa"/>
            <w:vMerge/>
            <w:tcBorders>
              <w:top w:val="nil"/>
              <w:left w:val="single" w:sz="4" w:space="0" w:color="auto"/>
              <w:right w:val="nil"/>
            </w:tcBorders>
            <w:vAlign w:val="center"/>
          </w:tcPr>
          <w:p w14:paraId="2DD0E4D9" w14:textId="46291D6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28" w:type="dxa"/>
            <w:gridSpan w:val="2"/>
            <w:vMerge/>
            <w:tcBorders>
              <w:top w:val="nil"/>
              <w:left w:val="nil"/>
            </w:tcBorders>
            <w:vAlign w:val="center"/>
          </w:tcPr>
          <w:p w14:paraId="41E82D0D" w14:textId="1A0DB0FB"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80" w:type="dxa"/>
            <w:gridSpan w:val="2"/>
            <w:vMerge/>
            <w:tcBorders>
              <w:top w:val="nil"/>
              <w:right w:val="nil"/>
            </w:tcBorders>
            <w:vAlign w:val="center"/>
          </w:tcPr>
          <w:p w14:paraId="03152BDC" w14:textId="24D6B931"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20" w:type="dxa"/>
            <w:gridSpan w:val="2"/>
            <w:vMerge/>
            <w:tcBorders>
              <w:top w:val="nil"/>
              <w:left w:val="nil"/>
            </w:tcBorders>
            <w:vAlign w:val="center"/>
          </w:tcPr>
          <w:p w14:paraId="5E404C1F" w14:textId="3CF3AB69"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r>
      <w:tr w:rsidR="00F169B6" w:rsidRPr="00F169B6" w14:paraId="74F0B357" w14:textId="77777777" w:rsidTr="00B63CFD">
        <w:trPr>
          <w:trHeight w:val="453"/>
        </w:trPr>
        <w:tc>
          <w:tcPr>
            <w:tcW w:w="3379" w:type="dxa"/>
            <w:gridSpan w:val="2"/>
            <w:tcBorders>
              <w:top w:val="single" w:sz="4" w:space="0" w:color="auto"/>
              <w:bottom w:val="single" w:sz="4" w:space="0" w:color="auto"/>
              <w:right w:val="single" w:sz="4" w:space="0" w:color="auto"/>
            </w:tcBorders>
            <w:vAlign w:val="center"/>
          </w:tcPr>
          <w:p w14:paraId="50EE0C8D" w14:textId="79128129"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 xml:space="preserve">Ион радиусы, </w:t>
            </w:r>
            <w:proofErr w:type="spellStart"/>
            <w:r w:rsidRPr="00F169B6">
              <w:rPr>
                <w:rFonts w:ascii="Times New Roman" w:eastAsia="Times New Roman" w:hAnsi="Times New Roman" w:cs="Times New Roman"/>
                <w:sz w:val="28"/>
                <w:szCs w:val="28"/>
                <w:lang w:val="kk-KZ"/>
              </w:rPr>
              <w:t>нм</w:t>
            </w:r>
            <w:proofErr w:type="spellEnd"/>
          </w:p>
        </w:tc>
        <w:tc>
          <w:tcPr>
            <w:tcW w:w="1638" w:type="dxa"/>
            <w:vMerge/>
            <w:tcBorders>
              <w:top w:val="nil"/>
              <w:left w:val="single" w:sz="4" w:space="0" w:color="auto"/>
              <w:right w:val="nil"/>
            </w:tcBorders>
            <w:vAlign w:val="center"/>
          </w:tcPr>
          <w:p w14:paraId="57646BE4" w14:textId="6477A0FE"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28" w:type="dxa"/>
            <w:gridSpan w:val="2"/>
            <w:vMerge/>
            <w:tcBorders>
              <w:top w:val="nil"/>
              <w:left w:val="nil"/>
            </w:tcBorders>
            <w:vAlign w:val="center"/>
          </w:tcPr>
          <w:p w14:paraId="428BEE88" w14:textId="6648CB19"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80" w:type="dxa"/>
            <w:gridSpan w:val="2"/>
            <w:vMerge/>
            <w:tcBorders>
              <w:top w:val="nil"/>
              <w:right w:val="nil"/>
            </w:tcBorders>
            <w:vAlign w:val="center"/>
          </w:tcPr>
          <w:p w14:paraId="0D4AB60B" w14:textId="22C8FFD6"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20" w:type="dxa"/>
            <w:gridSpan w:val="2"/>
            <w:vMerge/>
            <w:tcBorders>
              <w:top w:val="nil"/>
              <w:left w:val="nil"/>
            </w:tcBorders>
            <w:vAlign w:val="center"/>
          </w:tcPr>
          <w:p w14:paraId="06368749" w14:textId="648FEEB2"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r>
      <w:tr w:rsidR="00F169B6" w:rsidRPr="00F169B6" w14:paraId="0FBC66F1" w14:textId="77777777" w:rsidTr="00B63CFD">
        <w:tc>
          <w:tcPr>
            <w:tcW w:w="1481" w:type="dxa"/>
            <w:tcBorders>
              <w:top w:val="single" w:sz="4" w:space="0" w:color="auto"/>
              <w:left w:val="single" w:sz="4" w:space="0" w:color="auto"/>
              <w:bottom w:val="nil"/>
              <w:right w:val="nil"/>
            </w:tcBorders>
            <w:vAlign w:val="center"/>
          </w:tcPr>
          <w:p w14:paraId="511CF6CF" w14:textId="23DAC2AD"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О</w:t>
            </w:r>
            <w:r w:rsidRPr="00F169B6">
              <w:rPr>
                <w:rFonts w:ascii="Times New Roman" w:eastAsia="Times New Roman" w:hAnsi="Times New Roman" w:cs="Times New Roman"/>
                <w:sz w:val="28"/>
                <w:szCs w:val="28"/>
                <w:vertAlign w:val="superscript"/>
                <w:lang w:val="kk-KZ"/>
              </w:rPr>
              <w:t>-2</w:t>
            </w:r>
            <w:r w:rsidRPr="00F169B6">
              <w:rPr>
                <w:rFonts w:ascii="Times New Roman" w:eastAsia="Times New Roman" w:hAnsi="Times New Roman" w:cs="Times New Roman"/>
                <w:sz w:val="28"/>
                <w:szCs w:val="28"/>
                <w:lang w:val="kk-KZ"/>
              </w:rPr>
              <w:t>:</w:t>
            </w:r>
          </w:p>
        </w:tc>
        <w:tc>
          <w:tcPr>
            <w:tcW w:w="1898" w:type="dxa"/>
            <w:tcBorders>
              <w:top w:val="single" w:sz="4" w:space="0" w:color="auto"/>
              <w:left w:val="nil"/>
              <w:bottom w:val="nil"/>
              <w:right w:val="single" w:sz="4" w:space="0" w:color="auto"/>
            </w:tcBorders>
            <w:vAlign w:val="center"/>
          </w:tcPr>
          <w:p w14:paraId="5F3533BF" w14:textId="7496391A"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0,14</w:t>
            </w:r>
          </w:p>
        </w:tc>
        <w:tc>
          <w:tcPr>
            <w:tcW w:w="1638" w:type="dxa"/>
            <w:vMerge/>
            <w:tcBorders>
              <w:top w:val="nil"/>
              <w:left w:val="single" w:sz="4" w:space="0" w:color="auto"/>
              <w:right w:val="nil"/>
            </w:tcBorders>
            <w:vAlign w:val="center"/>
          </w:tcPr>
          <w:p w14:paraId="170F0A58"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28" w:type="dxa"/>
            <w:gridSpan w:val="2"/>
            <w:vMerge/>
            <w:tcBorders>
              <w:top w:val="nil"/>
              <w:left w:val="nil"/>
            </w:tcBorders>
            <w:vAlign w:val="center"/>
          </w:tcPr>
          <w:p w14:paraId="370C9149"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80" w:type="dxa"/>
            <w:gridSpan w:val="2"/>
            <w:vMerge/>
            <w:tcBorders>
              <w:top w:val="nil"/>
              <w:right w:val="nil"/>
            </w:tcBorders>
            <w:vAlign w:val="center"/>
          </w:tcPr>
          <w:p w14:paraId="782E63A6"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20" w:type="dxa"/>
            <w:gridSpan w:val="2"/>
            <w:vMerge/>
            <w:tcBorders>
              <w:top w:val="nil"/>
              <w:left w:val="nil"/>
            </w:tcBorders>
            <w:vAlign w:val="center"/>
          </w:tcPr>
          <w:p w14:paraId="26B1D81C"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r>
      <w:tr w:rsidR="00F169B6" w:rsidRPr="00F169B6" w14:paraId="5B9CEBE8" w14:textId="77777777" w:rsidTr="00B63CFD">
        <w:tc>
          <w:tcPr>
            <w:tcW w:w="1481" w:type="dxa"/>
            <w:tcBorders>
              <w:top w:val="nil"/>
              <w:bottom w:val="single" w:sz="4" w:space="0" w:color="auto"/>
              <w:right w:val="nil"/>
            </w:tcBorders>
            <w:vAlign w:val="center"/>
          </w:tcPr>
          <w:p w14:paraId="585A0495" w14:textId="2873426A"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Ti</w:t>
            </w:r>
            <w:r w:rsidRPr="00F169B6">
              <w:rPr>
                <w:rFonts w:ascii="Times New Roman" w:eastAsia="Times New Roman" w:hAnsi="Times New Roman" w:cs="Times New Roman"/>
                <w:sz w:val="28"/>
                <w:szCs w:val="28"/>
                <w:vertAlign w:val="superscript"/>
                <w:lang w:val="kk-KZ"/>
              </w:rPr>
              <w:t>+4</w:t>
            </w:r>
            <w:r w:rsidRPr="00F169B6">
              <w:rPr>
                <w:rFonts w:ascii="Times New Roman" w:eastAsia="Times New Roman" w:hAnsi="Times New Roman" w:cs="Times New Roman"/>
                <w:sz w:val="28"/>
                <w:szCs w:val="28"/>
                <w:lang w:val="kk-KZ"/>
              </w:rPr>
              <w:t>:</w:t>
            </w:r>
          </w:p>
        </w:tc>
        <w:tc>
          <w:tcPr>
            <w:tcW w:w="1898" w:type="dxa"/>
            <w:tcBorders>
              <w:top w:val="nil"/>
              <w:left w:val="nil"/>
              <w:bottom w:val="single" w:sz="4" w:space="0" w:color="auto"/>
              <w:right w:val="single" w:sz="4" w:space="0" w:color="auto"/>
            </w:tcBorders>
            <w:vAlign w:val="center"/>
          </w:tcPr>
          <w:p w14:paraId="106E9B3A" w14:textId="068EA683"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0,064</w:t>
            </w:r>
          </w:p>
        </w:tc>
        <w:tc>
          <w:tcPr>
            <w:tcW w:w="1638" w:type="dxa"/>
            <w:vMerge/>
            <w:tcBorders>
              <w:top w:val="nil"/>
              <w:left w:val="single" w:sz="4" w:space="0" w:color="auto"/>
              <w:right w:val="nil"/>
            </w:tcBorders>
            <w:vAlign w:val="center"/>
          </w:tcPr>
          <w:p w14:paraId="7E45C467"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28" w:type="dxa"/>
            <w:gridSpan w:val="2"/>
            <w:vMerge/>
            <w:tcBorders>
              <w:top w:val="nil"/>
              <w:left w:val="nil"/>
            </w:tcBorders>
            <w:vAlign w:val="center"/>
          </w:tcPr>
          <w:p w14:paraId="558C966F"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80" w:type="dxa"/>
            <w:gridSpan w:val="2"/>
            <w:vMerge/>
            <w:tcBorders>
              <w:top w:val="nil"/>
              <w:right w:val="nil"/>
            </w:tcBorders>
            <w:vAlign w:val="center"/>
          </w:tcPr>
          <w:p w14:paraId="0D73F346"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c>
          <w:tcPr>
            <w:tcW w:w="1420" w:type="dxa"/>
            <w:gridSpan w:val="2"/>
            <w:vMerge/>
            <w:tcBorders>
              <w:top w:val="nil"/>
              <w:left w:val="nil"/>
            </w:tcBorders>
            <w:vAlign w:val="center"/>
          </w:tcPr>
          <w:p w14:paraId="34487AD4" w14:textId="77777777"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p>
        </w:tc>
      </w:tr>
      <w:tr w:rsidR="00F169B6" w:rsidRPr="00F169B6" w14:paraId="51DC3109" w14:textId="77777777" w:rsidTr="00B63CFD">
        <w:trPr>
          <w:trHeight w:val="453"/>
        </w:trPr>
        <w:tc>
          <w:tcPr>
            <w:tcW w:w="5017" w:type="dxa"/>
            <w:gridSpan w:val="3"/>
            <w:tcBorders>
              <w:top w:val="single" w:sz="4" w:space="0" w:color="auto"/>
              <w:bottom w:val="single" w:sz="4" w:space="0" w:color="auto"/>
            </w:tcBorders>
            <w:vAlign w:val="center"/>
          </w:tcPr>
          <w:p w14:paraId="7E340084" w14:textId="07312BD9"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Кристалдық құрылымы</w:t>
            </w:r>
          </w:p>
        </w:tc>
        <w:tc>
          <w:tcPr>
            <w:tcW w:w="4328" w:type="dxa"/>
            <w:gridSpan w:val="6"/>
            <w:vAlign w:val="center"/>
          </w:tcPr>
          <w:p w14:paraId="7425312B" w14:textId="12668D03" w:rsidR="00C01215" w:rsidRPr="00F169B6" w:rsidRDefault="00C01215"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Элементар ұяшық параметрлері</w:t>
            </w:r>
          </w:p>
        </w:tc>
      </w:tr>
      <w:tr w:rsidR="00F169B6" w:rsidRPr="00F169B6" w14:paraId="232D821D" w14:textId="77777777" w:rsidTr="00B63CFD">
        <w:tc>
          <w:tcPr>
            <w:tcW w:w="1481" w:type="dxa"/>
            <w:tcBorders>
              <w:top w:val="single" w:sz="4" w:space="0" w:color="auto"/>
              <w:bottom w:val="single" w:sz="4" w:space="0" w:color="auto"/>
              <w:right w:val="single" w:sz="4" w:space="0" w:color="auto"/>
            </w:tcBorders>
            <w:vAlign w:val="center"/>
          </w:tcPr>
          <w:p w14:paraId="0BE293F4" w14:textId="2630B271" w:rsidR="0015201F" w:rsidRPr="00F169B6" w:rsidRDefault="00C53EE7"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Фаза</w:t>
            </w:r>
          </w:p>
        </w:tc>
        <w:tc>
          <w:tcPr>
            <w:tcW w:w="1898" w:type="dxa"/>
            <w:tcBorders>
              <w:top w:val="single" w:sz="4" w:space="0" w:color="auto"/>
              <w:left w:val="single" w:sz="4" w:space="0" w:color="auto"/>
              <w:bottom w:val="single" w:sz="4" w:space="0" w:color="auto"/>
              <w:right w:val="single" w:sz="4" w:space="0" w:color="auto"/>
            </w:tcBorders>
            <w:vAlign w:val="center"/>
          </w:tcPr>
          <w:p w14:paraId="0E52A6D9" w14:textId="11C7CB72"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Құрылымы</w:t>
            </w:r>
          </w:p>
        </w:tc>
        <w:tc>
          <w:tcPr>
            <w:tcW w:w="1638" w:type="dxa"/>
            <w:tcBorders>
              <w:left w:val="single" w:sz="4" w:space="0" w:color="auto"/>
              <w:bottom w:val="single" w:sz="4" w:space="0" w:color="auto"/>
            </w:tcBorders>
            <w:vAlign w:val="center"/>
          </w:tcPr>
          <w:p w14:paraId="13D796F2" w14:textId="3EA3712B"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Кеңістік тобы</w:t>
            </w:r>
          </w:p>
        </w:tc>
        <w:tc>
          <w:tcPr>
            <w:tcW w:w="1082" w:type="dxa"/>
            <w:tcBorders>
              <w:bottom w:val="single" w:sz="4" w:space="0" w:color="auto"/>
            </w:tcBorders>
            <w:vAlign w:val="center"/>
          </w:tcPr>
          <w:p w14:paraId="4014D9A6" w14:textId="39B13D7F"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i/>
                <w:iCs/>
                <w:sz w:val="28"/>
                <w:szCs w:val="28"/>
                <w:lang w:val="kk-KZ"/>
              </w:rPr>
              <w:t>a</w:t>
            </w:r>
            <w:r w:rsidRPr="00F169B6">
              <w:rPr>
                <w:rFonts w:ascii="Times New Roman" w:eastAsia="Times New Roman" w:hAnsi="Times New Roman" w:cs="Times New Roman"/>
                <w:sz w:val="28"/>
                <w:szCs w:val="28"/>
                <w:lang w:val="kk-KZ"/>
              </w:rPr>
              <w:t>, Å</w:t>
            </w:r>
          </w:p>
        </w:tc>
        <w:tc>
          <w:tcPr>
            <w:tcW w:w="1082" w:type="dxa"/>
            <w:gridSpan w:val="2"/>
            <w:tcBorders>
              <w:bottom w:val="single" w:sz="4" w:space="0" w:color="auto"/>
            </w:tcBorders>
            <w:vAlign w:val="center"/>
          </w:tcPr>
          <w:p w14:paraId="7AEE88D9" w14:textId="665632EC"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i/>
                <w:iCs/>
                <w:sz w:val="28"/>
                <w:szCs w:val="28"/>
                <w:lang w:val="kk-KZ"/>
              </w:rPr>
              <w:t>b</w:t>
            </w:r>
            <w:r w:rsidRPr="00F169B6">
              <w:rPr>
                <w:rFonts w:ascii="Times New Roman" w:eastAsia="Times New Roman" w:hAnsi="Times New Roman" w:cs="Times New Roman"/>
                <w:sz w:val="28"/>
                <w:szCs w:val="28"/>
                <w:lang w:val="kk-KZ"/>
              </w:rPr>
              <w:t>, Å</w:t>
            </w:r>
          </w:p>
        </w:tc>
        <w:tc>
          <w:tcPr>
            <w:tcW w:w="1082" w:type="dxa"/>
            <w:gridSpan w:val="2"/>
            <w:tcBorders>
              <w:bottom w:val="single" w:sz="4" w:space="0" w:color="auto"/>
            </w:tcBorders>
            <w:vAlign w:val="center"/>
          </w:tcPr>
          <w:p w14:paraId="2C04DAFA" w14:textId="3644B48C"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i/>
                <w:iCs/>
                <w:sz w:val="28"/>
                <w:szCs w:val="28"/>
                <w:lang w:val="kk-KZ"/>
              </w:rPr>
              <w:t>c</w:t>
            </w:r>
            <w:r w:rsidRPr="00F169B6">
              <w:rPr>
                <w:rFonts w:ascii="Times New Roman" w:eastAsia="Times New Roman" w:hAnsi="Times New Roman" w:cs="Times New Roman"/>
                <w:sz w:val="28"/>
                <w:szCs w:val="28"/>
                <w:lang w:val="kk-KZ"/>
              </w:rPr>
              <w:t>, Å</w:t>
            </w:r>
          </w:p>
        </w:tc>
        <w:tc>
          <w:tcPr>
            <w:tcW w:w="1082" w:type="dxa"/>
            <w:tcBorders>
              <w:bottom w:val="single" w:sz="4" w:space="0" w:color="auto"/>
            </w:tcBorders>
            <w:vAlign w:val="center"/>
          </w:tcPr>
          <w:p w14:paraId="5D9B2028" w14:textId="61F02CB5"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i/>
                <w:iCs/>
                <w:sz w:val="28"/>
                <w:szCs w:val="28"/>
                <w:lang w:val="kk-KZ"/>
              </w:rPr>
              <w:t>V</w:t>
            </w:r>
            <w:r w:rsidRPr="00F169B6">
              <w:rPr>
                <w:rFonts w:ascii="Times New Roman" w:eastAsia="Times New Roman" w:hAnsi="Times New Roman" w:cs="Times New Roman"/>
                <w:sz w:val="28"/>
                <w:szCs w:val="28"/>
                <w:lang w:val="kk-KZ"/>
              </w:rPr>
              <w:t>, Å</w:t>
            </w:r>
            <w:r w:rsidRPr="00F169B6">
              <w:rPr>
                <w:rFonts w:ascii="Times New Roman" w:eastAsia="Times New Roman" w:hAnsi="Times New Roman" w:cs="Times New Roman"/>
                <w:sz w:val="28"/>
                <w:szCs w:val="28"/>
                <w:vertAlign w:val="superscript"/>
                <w:lang w:val="kk-KZ"/>
              </w:rPr>
              <w:t>3</w:t>
            </w:r>
          </w:p>
        </w:tc>
      </w:tr>
      <w:tr w:rsidR="00F169B6" w:rsidRPr="00F169B6" w14:paraId="6C85CD80" w14:textId="77777777" w:rsidTr="00B63CFD">
        <w:tc>
          <w:tcPr>
            <w:tcW w:w="1481" w:type="dxa"/>
            <w:tcBorders>
              <w:top w:val="single" w:sz="4" w:space="0" w:color="auto"/>
              <w:bottom w:val="nil"/>
              <w:right w:val="single" w:sz="4" w:space="0" w:color="auto"/>
            </w:tcBorders>
            <w:vAlign w:val="center"/>
          </w:tcPr>
          <w:p w14:paraId="48013838" w14:textId="1D348B7C"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Анатаз</w:t>
            </w:r>
            <w:proofErr w:type="spellEnd"/>
          </w:p>
        </w:tc>
        <w:tc>
          <w:tcPr>
            <w:tcW w:w="1898" w:type="dxa"/>
            <w:tcBorders>
              <w:top w:val="single" w:sz="4" w:space="0" w:color="auto"/>
              <w:left w:val="single" w:sz="4" w:space="0" w:color="auto"/>
              <w:bottom w:val="nil"/>
              <w:right w:val="single" w:sz="4" w:space="0" w:color="auto"/>
            </w:tcBorders>
            <w:vAlign w:val="center"/>
          </w:tcPr>
          <w:p w14:paraId="71D6A89D" w14:textId="198A470E"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Тетрагоналды</w:t>
            </w:r>
            <w:proofErr w:type="spellEnd"/>
          </w:p>
        </w:tc>
        <w:tc>
          <w:tcPr>
            <w:tcW w:w="1638" w:type="dxa"/>
            <w:tcBorders>
              <w:left w:val="single" w:sz="4" w:space="0" w:color="auto"/>
              <w:bottom w:val="nil"/>
            </w:tcBorders>
            <w:vAlign w:val="center"/>
          </w:tcPr>
          <w:p w14:paraId="530F7AEE" w14:textId="4F3F59A0"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I4</w:t>
            </w:r>
            <w:r w:rsidRPr="00F169B6">
              <w:rPr>
                <w:rFonts w:ascii="Times New Roman" w:eastAsia="Times New Roman" w:hAnsi="Times New Roman" w:cs="Times New Roman"/>
                <w:sz w:val="28"/>
                <w:szCs w:val="28"/>
                <w:vertAlign w:val="subscript"/>
                <w:lang w:val="kk-KZ"/>
              </w:rPr>
              <w:t>1</w:t>
            </w:r>
            <w:r w:rsidRPr="00F169B6">
              <w:rPr>
                <w:rFonts w:ascii="Times New Roman" w:eastAsia="Times New Roman" w:hAnsi="Times New Roman" w:cs="Times New Roman"/>
                <w:sz w:val="28"/>
                <w:szCs w:val="28"/>
                <w:lang w:val="kk-KZ"/>
              </w:rPr>
              <w:t>/</w:t>
            </w:r>
            <w:proofErr w:type="spellStart"/>
            <w:r w:rsidRPr="00F169B6">
              <w:rPr>
                <w:rFonts w:ascii="Times New Roman" w:eastAsia="Times New Roman" w:hAnsi="Times New Roman" w:cs="Times New Roman"/>
                <w:i/>
                <w:iCs/>
                <w:sz w:val="28"/>
                <w:szCs w:val="28"/>
                <w:lang w:val="kk-KZ"/>
              </w:rPr>
              <w:t>amd</w:t>
            </w:r>
            <w:proofErr w:type="spellEnd"/>
          </w:p>
        </w:tc>
        <w:tc>
          <w:tcPr>
            <w:tcW w:w="1082" w:type="dxa"/>
            <w:tcBorders>
              <w:bottom w:val="nil"/>
              <w:right w:val="single" w:sz="4" w:space="0" w:color="auto"/>
            </w:tcBorders>
            <w:vAlign w:val="center"/>
          </w:tcPr>
          <w:p w14:paraId="04CB3036" w14:textId="74C2D5B7"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3,784</w:t>
            </w:r>
          </w:p>
        </w:tc>
        <w:tc>
          <w:tcPr>
            <w:tcW w:w="1082" w:type="dxa"/>
            <w:gridSpan w:val="2"/>
            <w:tcBorders>
              <w:left w:val="single" w:sz="4" w:space="0" w:color="auto"/>
              <w:bottom w:val="nil"/>
              <w:right w:val="single" w:sz="4" w:space="0" w:color="auto"/>
            </w:tcBorders>
            <w:vAlign w:val="center"/>
          </w:tcPr>
          <w:p w14:paraId="02053507" w14:textId="253F9991"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3,784</w:t>
            </w:r>
          </w:p>
        </w:tc>
        <w:tc>
          <w:tcPr>
            <w:tcW w:w="1082" w:type="dxa"/>
            <w:gridSpan w:val="2"/>
            <w:tcBorders>
              <w:left w:val="single" w:sz="4" w:space="0" w:color="auto"/>
              <w:bottom w:val="nil"/>
              <w:right w:val="single" w:sz="4" w:space="0" w:color="auto"/>
            </w:tcBorders>
            <w:vAlign w:val="center"/>
          </w:tcPr>
          <w:p w14:paraId="1CD003DE" w14:textId="5169DE1A"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9,515</w:t>
            </w:r>
          </w:p>
        </w:tc>
        <w:tc>
          <w:tcPr>
            <w:tcW w:w="1082" w:type="dxa"/>
            <w:tcBorders>
              <w:left w:val="single" w:sz="4" w:space="0" w:color="auto"/>
              <w:bottom w:val="nil"/>
            </w:tcBorders>
            <w:vAlign w:val="center"/>
          </w:tcPr>
          <w:p w14:paraId="0AE0C8D8" w14:textId="6FE4ABD0"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136,24</w:t>
            </w:r>
          </w:p>
        </w:tc>
      </w:tr>
      <w:tr w:rsidR="00F169B6" w:rsidRPr="00F169B6" w14:paraId="3DD264D5" w14:textId="77777777" w:rsidTr="00B63CFD">
        <w:tc>
          <w:tcPr>
            <w:tcW w:w="1481" w:type="dxa"/>
            <w:tcBorders>
              <w:top w:val="nil"/>
              <w:bottom w:val="nil"/>
              <w:right w:val="single" w:sz="4" w:space="0" w:color="auto"/>
            </w:tcBorders>
            <w:vAlign w:val="center"/>
          </w:tcPr>
          <w:p w14:paraId="0FABAC19" w14:textId="4A15013F"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Рутил</w:t>
            </w:r>
            <w:proofErr w:type="spellEnd"/>
          </w:p>
        </w:tc>
        <w:tc>
          <w:tcPr>
            <w:tcW w:w="1898" w:type="dxa"/>
            <w:tcBorders>
              <w:top w:val="nil"/>
              <w:left w:val="single" w:sz="4" w:space="0" w:color="auto"/>
              <w:bottom w:val="nil"/>
              <w:right w:val="single" w:sz="4" w:space="0" w:color="auto"/>
            </w:tcBorders>
            <w:vAlign w:val="center"/>
          </w:tcPr>
          <w:p w14:paraId="47F5EF02" w14:textId="6D6147FF"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Тетрагоналды</w:t>
            </w:r>
            <w:proofErr w:type="spellEnd"/>
          </w:p>
        </w:tc>
        <w:tc>
          <w:tcPr>
            <w:tcW w:w="1638" w:type="dxa"/>
            <w:tcBorders>
              <w:top w:val="nil"/>
              <w:left w:val="single" w:sz="4" w:space="0" w:color="auto"/>
              <w:bottom w:val="nil"/>
            </w:tcBorders>
            <w:vAlign w:val="center"/>
          </w:tcPr>
          <w:p w14:paraId="40DEF4D8" w14:textId="785A1932"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P4</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i/>
                <w:iCs/>
                <w:sz w:val="28"/>
                <w:szCs w:val="28"/>
                <w:lang w:val="kk-KZ"/>
              </w:rPr>
              <w:t>/</w:t>
            </w:r>
            <w:proofErr w:type="spellStart"/>
            <w:r w:rsidRPr="00F169B6">
              <w:rPr>
                <w:rFonts w:ascii="Times New Roman" w:eastAsia="Times New Roman" w:hAnsi="Times New Roman" w:cs="Times New Roman"/>
                <w:i/>
                <w:iCs/>
                <w:sz w:val="28"/>
                <w:szCs w:val="28"/>
                <w:lang w:val="kk-KZ"/>
              </w:rPr>
              <w:t>mnm</w:t>
            </w:r>
            <w:proofErr w:type="spellEnd"/>
          </w:p>
        </w:tc>
        <w:tc>
          <w:tcPr>
            <w:tcW w:w="1082" w:type="dxa"/>
            <w:tcBorders>
              <w:top w:val="nil"/>
              <w:bottom w:val="nil"/>
              <w:right w:val="single" w:sz="4" w:space="0" w:color="auto"/>
            </w:tcBorders>
            <w:vAlign w:val="center"/>
          </w:tcPr>
          <w:p w14:paraId="6FAC0770" w14:textId="3430A7C2"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4,594</w:t>
            </w:r>
          </w:p>
        </w:tc>
        <w:tc>
          <w:tcPr>
            <w:tcW w:w="1082" w:type="dxa"/>
            <w:gridSpan w:val="2"/>
            <w:tcBorders>
              <w:top w:val="nil"/>
              <w:left w:val="single" w:sz="4" w:space="0" w:color="auto"/>
              <w:bottom w:val="nil"/>
              <w:right w:val="single" w:sz="4" w:space="0" w:color="auto"/>
            </w:tcBorders>
            <w:vAlign w:val="center"/>
          </w:tcPr>
          <w:p w14:paraId="35A64AC0" w14:textId="26F923CA"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4,594</w:t>
            </w:r>
          </w:p>
        </w:tc>
        <w:tc>
          <w:tcPr>
            <w:tcW w:w="1082" w:type="dxa"/>
            <w:gridSpan w:val="2"/>
            <w:tcBorders>
              <w:top w:val="nil"/>
              <w:left w:val="single" w:sz="4" w:space="0" w:color="auto"/>
              <w:bottom w:val="nil"/>
              <w:right w:val="single" w:sz="4" w:space="0" w:color="auto"/>
            </w:tcBorders>
            <w:vAlign w:val="center"/>
          </w:tcPr>
          <w:p w14:paraId="478E735A" w14:textId="1768F122"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2,959</w:t>
            </w:r>
          </w:p>
        </w:tc>
        <w:tc>
          <w:tcPr>
            <w:tcW w:w="1082" w:type="dxa"/>
            <w:tcBorders>
              <w:top w:val="nil"/>
              <w:left w:val="single" w:sz="4" w:space="0" w:color="auto"/>
              <w:bottom w:val="nil"/>
            </w:tcBorders>
            <w:vAlign w:val="center"/>
          </w:tcPr>
          <w:p w14:paraId="7C3CA6A8" w14:textId="5120E6B2"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62,45</w:t>
            </w:r>
          </w:p>
        </w:tc>
      </w:tr>
      <w:tr w:rsidR="00F169B6" w:rsidRPr="00F169B6" w14:paraId="6FB53E4A" w14:textId="77777777" w:rsidTr="00B63CFD">
        <w:tc>
          <w:tcPr>
            <w:tcW w:w="1481" w:type="dxa"/>
            <w:tcBorders>
              <w:top w:val="nil"/>
              <w:right w:val="single" w:sz="4" w:space="0" w:color="auto"/>
            </w:tcBorders>
            <w:vAlign w:val="center"/>
          </w:tcPr>
          <w:p w14:paraId="15FAFBC7" w14:textId="33E982E1"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Брукит</w:t>
            </w:r>
            <w:proofErr w:type="spellEnd"/>
          </w:p>
        </w:tc>
        <w:tc>
          <w:tcPr>
            <w:tcW w:w="1898" w:type="dxa"/>
            <w:tcBorders>
              <w:top w:val="nil"/>
              <w:left w:val="single" w:sz="4" w:space="0" w:color="auto"/>
              <w:right w:val="single" w:sz="4" w:space="0" w:color="auto"/>
            </w:tcBorders>
            <w:vAlign w:val="center"/>
          </w:tcPr>
          <w:p w14:paraId="5899B4D8" w14:textId="17DC7809"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Орторомбты</w:t>
            </w:r>
            <w:proofErr w:type="spellEnd"/>
          </w:p>
        </w:tc>
        <w:tc>
          <w:tcPr>
            <w:tcW w:w="1638" w:type="dxa"/>
            <w:tcBorders>
              <w:top w:val="nil"/>
              <w:left w:val="single" w:sz="4" w:space="0" w:color="auto"/>
            </w:tcBorders>
            <w:vAlign w:val="center"/>
          </w:tcPr>
          <w:p w14:paraId="1BBB9B1D" w14:textId="29CFE8B6"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i/>
                <w:iCs/>
                <w:sz w:val="28"/>
                <w:szCs w:val="28"/>
                <w:lang w:val="kk-KZ"/>
              </w:rPr>
              <w:t>Pbca</w:t>
            </w:r>
            <w:proofErr w:type="spellEnd"/>
          </w:p>
        </w:tc>
        <w:tc>
          <w:tcPr>
            <w:tcW w:w="1082" w:type="dxa"/>
            <w:tcBorders>
              <w:top w:val="nil"/>
              <w:right w:val="single" w:sz="4" w:space="0" w:color="auto"/>
            </w:tcBorders>
            <w:vAlign w:val="center"/>
          </w:tcPr>
          <w:p w14:paraId="22A9C051" w14:textId="109F4927"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9,148</w:t>
            </w:r>
          </w:p>
        </w:tc>
        <w:tc>
          <w:tcPr>
            <w:tcW w:w="1082" w:type="dxa"/>
            <w:gridSpan w:val="2"/>
            <w:tcBorders>
              <w:top w:val="nil"/>
              <w:left w:val="single" w:sz="4" w:space="0" w:color="auto"/>
              <w:right w:val="single" w:sz="4" w:space="0" w:color="auto"/>
            </w:tcBorders>
            <w:vAlign w:val="center"/>
          </w:tcPr>
          <w:p w14:paraId="6543A330" w14:textId="20BD15A8"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5,447</w:t>
            </w:r>
          </w:p>
        </w:tc>
        <w:tc>
          <w:tcPr>
            <w:tcW w:w="1082" w:type="dxa"/>
            <w:gridSpan w:val="2"/>
            <w:tcBorders>
              <w:top w:val="nil"/>
              <w:left w:val="single" w:sz="4" w:space="0" w:color="auto"/>
              <w:right w:val="single" w:sz="4" w:space="0" w:color="auto"/>
            </w:tcBorders>
            <w:vAlign w:val="center"/>
          </w:tcPr>
          <w:p w14:paraId="6ED85861" w14:textId="27D7306F"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5,145</w:t>
            </w:r>
          </w:p>
        </w:tc>
        <w:tc>
          <w:tcPr>
            <w:tcW w:w="1082" w:type="dxa"/>
            <w:tcBorders>
              <w:top w:val="nil"/>
              <w:left w:val="single" w:sz="4" w:space="0" w:color="auto"/>
            </w:tcBorders>
            <w:vAlign w:val="center"/>
          </w:tcPr>
          <w:p w14:paraId="474CFDE6" w14:textId="09CD2776" w:rsidR="0015201F" w:rsidRPr="00F169B6" w:rsidRDefault="0015201F" w:rsidP="00191B9F">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257,38</w:t>
            </w:r>
          </w:p>
        </w:tc>
      </w:tr>
    </w:tbl>
    <w:p w14:paraId="75F56EBE" w14:textId="77777777" w:rsidR="00C01215" w:rsidRPr="00F169B6" w:rsidRDefault="00C01215"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p w14:paraId="2AE46DEF" w14:textId="2C222202" w:rsidR="00CC550A" w:rsidRPr="00F169B6" w:rsidRDefault="00224E99" w:rsidP="00F169B6">
      <w:pPr>
        <w:tabs>
          <w:tab w:val="left" w:pos="851"/>
        </w:tabs>
        <w:spacing w:after="0" w:line="240" w:lineRule="auto"/>
        <w:ind w:firstLine="567"/>
        <w:jc w:val="both"/>
        <w:rPr>
          <w:rFonts w:ascii="Times New Roman" w:eastAsia="Times New Roman" w:hAnsi="Times New Roman" w:cs="Times New Roman"/>
          <w:sz w:val="28"/>
          <w:szCs w:val="28"/>
        </w:rPr>
      </w:pPr>
      <w:proofErr w:type="spellStart"/>
      <w:r w:rsidRPr="00F169B6">
        <w:rPr>
          <w:rFonts w:ascii="Times New Roman" w:eastAsia="Times New Roman" w:hAnsi="Times New Roman" w:cs="Times New Roman"/>
          <w:sz w:val="28"/>
          <w:szCs w:val="28"/>
          <w:lang w:val="kk-KZ"/>
        </w:rPr>
        <w:t>Рутил</w:t>
      </w:r>
      <w:proofErr w:type="spellEnd"/>
      <w:r w:rsidRPr="00F169B6">
        <w:rPr>
          <w:rFonts w:ascii="Times New Roman" w:eastAsia="Times New Roman" w:hAnsi="Times New Roman" w:cs="Times New Roman"/>
          <w:sz w:val="28"/>
          <w:szCs w:val="28"/>
          <w:lang w:val="kk-KZ"/>
        </w:rPr>
        <w:t xml:space="preserve"> </w:t>
      </w:r>
      <w:r w:rsidR="00154281" w:rsidRPr="00F169B6">
        <w:rPr>
          <w:rFonts w:ascii="Times New Roman" w:eastAsia="Times New Roman" w:hAnsi="Times New Roman" w:cs="Times New Roman"/>
          <w:sz w:val="28"/>
          <w:szCs w:val="28"/>
          <w:lang w:val="kk-KZ"/>
        </w:rPr>
        <w:t>TiO</w:t>
      </w:r>
      <w:r w:rsidR="00154281" w:rsidRPr="00F169B6">
        <w:rPr>
          <w:rFonts w:ascii="Times New Roman" w:eastAsia="Times New Roman" w:hAnsi="Times New Roman" w:cs="Times New Roman"/>
          <w:sz w:val="28"/>
          <w:szCs w:val="28"/>
          <w:vertAlign w:val="subscript"/>
          <w:lang w:val="kk-KZ"/>
        </w:rPr>
        <w:t>2</w:t>
      </w:r>
      <w:r w:rsidR="00154281" w:rsidRPr="00F169B6">
        <w:rPr>
          <w:rFonts w:ascii="Times New Roman" w:eastAsia="Times New Roman" w:hAnsi="Times New Roman" w:cs="Times New Roman"/>
          <w:sz w:val="28"/>
          <w:szCs w:val="28"/>
          <w:lang w:val="kk-KZ"/>
        </w:rPr>
        <w:t xml:space="preserve"> фазаларының арасындағы </w:t>
      </w:r>
      <w:r w:rsidRPr="00F169B6">
        <w:rPr>
          <w:rFonts w:ascii="Times New Roman" w:eastAsia="Times New Roman" w:hAnsi="Times New Roman" w:cs="Times New Roman"/>
          <w:sz w:val="28"/>
          <w:szCs w:val="28"/>
          <w:lang w:val="kk-KZ"/>
        </w:rPr>
        <w:t>т</w:t>
      </w:r>
      <w:r w:rsidR="003B5C09" w:rsidRPr="00F169B6">
        <w:rPr>
          <w:rFonts w:ascii="Times New Roman" w:eastAsia="Times New Roman" w:hAnsi="Times New Roman" w:cs="Times New Roman"/>
          <w:sz w:val="28"/>
          <w:szCs w:val="28"/>
          <w:lang w:val="kk-KZ"/>
        </w:rPr>
        <w:t xml:space="preserve">ермодинамикалық </w:t>
      </w:r>
      <w:r w:rsidRPr="00F169B6">
        <w:rPr>
          <w:rFonts w:ascii="Times New Roman" w:eastAsia="Times New Roman" w:hAnsi="Times New Roman" w:cs="Times New Roman"/>
          <w:sz w:val="28"/>
          <w:szCs w:val="28"/>
          <w:lang w:val="kk-KZ"/>
        </w:rPr>
        <w:t xml:space="preserve">ең </w:t>
      </w:r>
      <w:r w:rsidR="003B5C09" w:rsidRPr="00F169B6">
        <w:rPr>
          <w:rFonts w:ascii="Times New Roman" w:eastAsia="Times New Roman" w:hAnsi="Times New Roman" w:cs="Times New Roman"/>
          <w:sz w:val="28"/>
          <w:szCs w:val="28"/>
          <w:lang w:val="kk-KZ"/>
        </w:rPr>
        <w:t>тұрақты</w:t>
      </w:r>
      <w:r w:rsidR="00154281" w:rsidRPr="00F169B6">
        <w:rPr>
          <w:rFonts w:ascii="Times New Roman" w:eastAsia="Times New Roman" w:hAnsi="Times New Roman" w:cs="Times New Roman"/>
          <w:sz w:val="28"/>
          <w:szCs w:val="28"/>
          <w:lang w:val="kk-KZ"/>
        </w:rPr>
        <w:t>сы</w:t>
      </w:r>
      <w:r w:rsidR="003B5C09" w:rsidRPr="00F169B6">
        <w:rPr>
          <w:rFonts w:ascii="Times New Roman" w:eastAsia="Times New Roman" w:hAnsi="Times New Roman" w:cs="Times New Roman"/>
          <w:sz w:val="28"/>
          <w:szCs w:val="28"/>
          <w:lang w:val="kk-KZ"/>
        </w:rPr>
        <w:t xml:space="preserve"> және жоғары температурада</w:t>
      </w:r>
      <w:r w:rsidR="002E7B99" w:rsidRPr="00F169B6">
        <w:rPr>
          <w:rFonts w:ascii="Times New Roman" w:eastAsia="Times New Roman" w:hAnsi="Times New Roman" w:cs="Times New Roman"/>
          <w:sz w:val="28"/>
          <w:szCs w:val="28"/>
          <w:lang w:val="kk-KZ"/>
        </w:rPr>
        <w:t xml:space="preserve"> (~750</w:t>
      </w:r>
      <w:r w:rsidR="00A776E0">
        <w:rPr>
          <w:rFonts w:ascii="Times New Roman" w:eastAsia="Times New Roman" w:hAnsi="Times New Roman" w:cs="Times New Roman"/>
          <w:sz w:val="28"/>
          <w:szCs w:val="28"/>
          <w:lang w:val="kk-KZ"/>
        </w:rPr>
        <w:t xml:space="preserve"> </w:t>
      </w:r>
      <w:r w:rsidR="00FB445C" w:rsidRPr="00FB445C">
        <w:rPr>
          <w:rFonts w:ascii="Times New Roman" w:eastAsia="Times New Roman" w:hAnsi="Times New Roman" w:cs="Times New Roman"/>
          <w:sz w:val="28"/>
          <w:szCs w:val="28"/>
          <w:lang w:val="kk-KZ"/>
        </w:rPr>
        <w:t>℃</w:t>
      </w:r>
      <w:r w:rsidR="002E7B99" w:rsidRPr="00F169B6">
        <w:rPr>
          <w:rFonts w:ascii="Times New Roman" w:eastAsia="Times New Roman" w:hAnsi="Times New Roman" w:cs="Times New Roman"/>
          <w:sz w:val="28"/>
          <w:szCs w:val="28"/>
          <w:lang w:val="kk-KZ"/>
        </w:rPr>
        <w:t>)</w:t>
      </w:r>
      <w:r w:rsidR="003B5C09"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 xml:space="preserve">алынуы </w:t>
      </w:r>
      <w:r w:rsidR="003B5C09" w:rsidRPr="00F169B6">
        <w:rPr>
          <w:rFonts w:ascii="Times New Roman" w:eastAsia="Times New Roman" w:hAnsi="Times New Roman" w:cs="Times New Roman"/>
          <w:sz w:val="28"/>
          <w:szCs w:val="28"/>
          <w:lang w:val="kk-KZ"/>
        </w:rPr>
        <w:t xml:space="preserve">оңай </w:t>
      </w:r>
      <w:r w:rsidRPr="00F169B6">
        <w:rPr>
          <w:rFonts w:ascii="Times New Roman" w:eastAsia="Times New Roman" w:hAnsi="Times New Roman" w:cs="Times New Roman"/>
          <w:sz w:val="28"/>
          <w:szCs w:val="28"/>
          <w:lang w:val="kk-KZ"/>
        </w:rPr>
        <w:t>болып келетін фаза түрі</w:t>
      </w:r>
      <w:r w:rsidR="003B5C09" w:rsidRPr="00F169B6">
        <w:rPr>
          <w:rFonts w:ascii="Times New Roman" w:eastAsia="Times New Roman" w:hAnsi="Times New Roman" w:cs="Times New Roman"/>
          <w:sz w:val="28"/>
          <w:szCs w:val="28"/>
          <w:lang w:val="kk-KZ"/>
        </w:rPr>
        <w:t xml:space="preserve">. </w:t>
      </w:r>
      <w:r w:rsidR="00A30A77" w:rsidRPr="00F169B6">
        <w:rPr>
          <w:rFonts w:ascii="Times New Roman" w:eastAsia="Times New Roman" w:hAnsi="Times New Roman" w:cs="Times New Roman"/>
          <w:sz w:val="28"/>
          <w:szCs w:val="28"/>
          <w:lang w:val="kk-KZ"/>
        </w:rPr>
        <w:t xml:space="preserve">Алайда, валенттік аймағының </w:t>
      </w:r>
      <w:proofErr w:type="spellStart"/>
      <w:r w:rsidR="00A30A77" w:rsidRPr="00F169B6">
        <w:rPr>
          <w:rFonts w:ascii="Times New Roman" w:eastAsia="Times New Roman" w:hAnsi="Times New Roman" w:cs="Times New Roman"/>
          <w:sz w:val="28"/>
          <w:szCs w:val="28"/>
          <w:lang w:val="kk-KZ"/>
        </w:rPr>
        <w:t>анатазбен</w:t>
      </w:r>
      <w:proofErr w:type="spellEnd"/>
      <w:r w:rsidR="00A30A77" w:rsidRPr="00F169B6">
        <w:rPr>
          <w:rFonts w:ascii="Times New Roman" w:eastAsia="Times New Roman" w:hAnsi="Times New Roman" w:cs="Times New Roman"/>
          <w:sz w:val="28"/>
          <w:szCs w:val="28"/>
          <w:lang w:val="kk-KZ"/>
        </w:rPr>
        <w:t xml:space="preserve"> салыстырғанда төмен орналасқандығы </w:t>
      </w:r>
      <w:proofErr w:type="spellStart"/>
      <w:r w:rsidR="00A30A77" w:rsidRPr="00F169B6">
        <w:rPr>
          <w:rFonts w:ascii="Times New Roman" w:eastAsia="Times New Roman" w:hAnsi="Times New Roman" w:cs="Times New Roman"/>
          <w:sz w:val="28"/>
          <w:szCs w:val="28"/>
          <w:lang w:val="kk-KZ"/>
        </w:rPr>
        <w:t>фотокаталитикалық</w:t>
      </w:r>
      <w:proofErr w:type="spellEnd"/>
      <w:r w:rsidR="00A30A77" w:rsidRPr="00F169B6">
        <w:rPr>
          <w:rFonts w:ascii="Times New Roman" w:eastAsia="Times New Roman" w:hAnsi="Times New Roman" w:cs="Times New Roman"/>
          <w:sz w:val="28"/>
          <w:szCs w:val="28"/>
          <w:lang w:val="kk-KZ"/>
        </w:rPr>
        <w:t xml:space="preserve"> тотығу реакцияларын шекте</w:t>
      </w:r>
      <w:r w:rsidRPr="00F169B6">
        <w:rPr>
          <w:rFonts w:ascii="Times New Roman" w:eastAsia="Times New Roman" w:hAnsi="Times New Roman" w:cs="Times New Roman"/>
          <w:sz w:val="28"/>
          <w:szCs w:val="28"/>
          <w:lang w:val="kk-KZ"/>
        </w:rPr>
        <w:t xml:space="preserve">йді, сол себепті </w:t>
      </w:r>
      <w:proofErr w:type="spellStart"/>
      <w:r w:rsidRPr="00F169B6">
        <w:rPr>
          <w:rFonts w:ascii="Times New Roman" w:eastAsia="Times New Roman" w:hAnsi="Times New Roman" w:cs="Times New Roman"/>
          <w:sz w:val="28"/>
          <w:szCs w:val="28"/>
          <w:lang w:val="kk-KZ"/>
        </w:rPr>
        <w:t>фотокатализ</w:t>
      </w:r>
      <w:proofErr w:type="spellEnd"/>
      <w:r w:rsidRPr="00F169B6">
        <w:rPr>
          <w:rFonts w:ascii="Times New Roman" w:eastAsia="Times New Roman" w:hAnsi="Times New Roman" w:cs="Times New Roman"/>
          <w:sz w:val="28"/>
          <w:szCs w:val="28"/>
          <w:lang w:val="kk-KZ"/>
        </w:rPr>
        <w:t xml:space="preserve"> тұрғысынан </w:t>
      </w:r>
      <w:proofErr w:type="spellStart"/>
      <w:r w:rsidRPr="00F169B6">
        <w:rPr>
          <w:rFonts w:ascii="Times New Roman" w:eastAsia="Times New Roman" w:hAnsi="Times New Roman" w:cs="Times New Roman"/>
          <w:sz w:val="28"/>
          <w:szCs w:val="28"/>
          <w:lang w:val="kk-KZ"/>
        </w:rPr>
        <w:t>рутилге</w:t>
      </w:r>
      <w:proofErr w:type="spellEnd"/>
      <w:r w:rsidRPr="00F169B6">
        <w:rPr>
          <w:rFonts w:ascii="Times New Roman" w:eastAsia="Times New Roman" w:hAnsi="Times New Roman" w:cs="Times New Roman"/>
          <w:sz w:val="28"/>
          <w:szCs w:val="28"/>
          <w:lang w:val="kk-KZ"/>
        </w:rPr>
        <w:t xml:space="preserve"> аз көңіл бөлінген</w:t>
      </w:r>
      <w:r w:rsidR="00A30A77" w:rsidRPr="00F169B6">
        <w:rPr>
          <w:rFonts w:ascii="Times New Roman" w:eastAsia="Times New Roman" w:hAnsi="Times New Roman" w:cs="Times New Roman"/>
          <w:sz w:val="28"/>
          <w:szCs w:val="28"/>
          <w:lang w:val="kk-KZ"/>
        </w:rPr>
        <w:t xml:space="preserve"> </w:t>
      </w:r>
      <w:r w:rsidR="00A30A77"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{"citationItems":[{"id":"ITEM-1","itemData":{"DOI":"10.1039/D0CY01111H","ISSN":"2044-4753","abstract":"At the same amounts adsorbed on Pt/rutile, fluoride was approximately 3 times more active than phosphate. A radical mechanism is proposed.","author":[{"dropping-particle":"","family":"Zhao","given":"Jianjun","non-dropping-particle":"","parse-names":false,"suffix":""},{"dropping-particle":"","family":"Liu","given":"Shengwei","non-dropping-particle":"","parse-names":false,"suffix":""},{"dropping-particle":"","family":"Zhang","given":"Xiao","non-dropping-particle":"","parse-names":false,"suffix":""},{"dropping-particle":"","family":"Xu","given":"Yiming","non-dropping-particle":"","parse-names":false,"suffix":""}],"container-title":"Catalysis Science &amp; Technology","id":"ITEM-1","issue":"19","issued":{"date-parts":[["2020"]]},"page":"6552-6561","title":"Different effects of fluoride and phosphate anions on TiO 2 photocatalysis (rutile)","type":"article-journal","volume":"10"},"uris":["http://www.mendeley.com/documents/?uuid=49b1add5-9a36-46f5-bcdc-339b6b1f5c09"]}],"mendeley":{"formattedCitation":"[52]","plainTextFormattedCitation":"[52]","previouslyFormattedCitation":"[52]"},"properties":{"noteIndex":0},"schema":"https://github.com/citation-style-language/schema/raw/master/csl-citation.json"}</w:instrText>
      </w:r>
      <w:r w:rsidR="00A30A77"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[52]</w:t>
      </w:r>
      <w:r w:rsidR="00A30A77" w:rsidRPr="00F169B6">
        <w:rPr>
          <w:rFonts w:ascii="Times New Roman" w:eastAsia="Times New Roman" w:hAnsi="Times New Roman" w:cs="Times New Roman"/>
          <w:sz w:val="28"/>
          <w:szCs w:val="28"/>
          <w:lang w:val="kk-KZ"/>
        </w:rPr>
        <w:fldChar w:fldCharType="end"/>
      </w:r>
      <w:r w:rsidR="00A30A77" w:rsidRPr="00F169B6">
        <w:rPr>
          <w:rFonts w:ascii="Times New Roman" w:eastAsia="Times New Roman" w:hAnsi="Times New Roman" w:cs="Times New Roman"/>
          <w:sz w:val="28"/>
          <w:szCs w:val="28"/>
          <w:lang w:val="kk-KZ"/>
        </w:rPr>
        <w:t xml:space="preserve">. Ал </w:t>
      </w:r>
      <w:proofErr w:type="spellStart"/>
      <w:r w:rsidR="00A30A77" w:rsidRPr="00F169B6">
        <w:rPr>
          <w:rFonts w:ascii="Times New Roman" w:eastAsia="Times New Roman" w:hAnsi="Times New Roman" w:cs="Times New Roman"/>
          <w:sz w:val="28"/>
          <w:szCs w:val="28"/>
          <w:lang w:val="kk-KZ"/>
        </w:rPr>
        <w:t>анатаз</w:t>
      </w:r>
      <w:proofErr w:type="spellEnd"/>
      <w:r w:rsidR="00A30A77" w:rsidRPr="00F169B6">
        <w:rPr>
          <w:rFonts w:ascii="Times New Roman" w:eastAsia="Times New Roman" w:hAnsi="Times New Roman" w:cs="Times New Roman"/>
          <w:sz w:val="28"/>
          <w:szCs w:val="28"/>
          <w:lang w:val="kk-KZ"/>
        </w:rPr>
        <w:t xml:space="preserve"> бен </w:t>
      </w:r>
      <w:proofErr w:type="spellStart"/>
      <w:r w:rsidR="00A30A77" w:rsidRPr="00F169B6">
        <w:rPr>
          <w:rFonts w:ascii="Times New Roman" w:eastAsia="Times New Roman" w:hAnsi="Times New Roman" w:cs="Times New Roman"/>
          <w:sz w:val="28"/>
          <w:szCs w:val="28"/>
          <w:lang w:val="kk-KZ"/>
        </w:rPr>
        <w:t>брукит</w:t>
      </w:r>
      <w:proofErr w:type="spellEnd"/>
      <w:r w:rsidR="00A30A77"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lang w:val="kk-KZ"/>
        </w:rPr>
        <w:t xml:space="preserve">термодинамикалық </w:t>
      </w:r>
      <w:proofErr w:type="spellStart"/>
      <w:r w:rsidR="00A30A77" w:rsidRPr="00F169B6">
        <w:rPr>
          <w:rFonts w:ascii="Times New Roman" w:eastAsia="Times New Roman" w:hAnsi="Times New Roman" w:cs="Times New Roman"/>
          <w:sz w:val="28"/>
          <w:szCs w:val="28"/>
          <w:lang w:val="kk-KZ"/>
        </w:rPr>
        <w:t>метастабильді</w:t>
      </w:r>
      <w:proofErr w:type="spellEnd"/>
      <w:r w:rsidR="00A30A77" w:rsidRPr="00F169B6">
        <w:rPr>
          <w:rFonts w:ascii="Times New Roman" w:eastAsia="Times New Roman" w:hAnsi="Times New Roman" w:cs="Times New Roman"/>
          <w:sz w:val="28"/>
          <w:szCs w:val="28"/>
          <w:lang w:val="kk-KZ"/>
        </w:rPr>
        <w:t xml:space="preserve"> болып саналады және қыздыру барысында қайтымсыз түрде тұрақты </w:t>
      </w:r>
      <w:proofErr w:type="spellStart"/>
      <w:r w:rsidR="00A30A77" w:rsidRPr="00F169B6">
        <w:rPr>
          <w:rFonts w:ascii="Times New Roman" w:eastAsia="Times New Roman" w:hAnsi="Times New Roman" w:cs="Times New Roman"/>
          <w:sz w:val="28"/>
          <w:szCs w:val="28"/>
          <w:lang w:val="kk-KZ"/>
        </w:rPr>
        <w:t>рутилге</w:t>
      </w:r>
      <w:proofErr w:type="spellEnd"/>
      <w:r w:rsidR="00A30A77" w:rsidRPr="00F169B6">
        <w:rPr>
          <w:rFonts w:ascii="Times New Roman" w:eastAsia="Times New Roman" w:hAnsi="Times New Roman" w:cs="Times New Roman"/>
          <w:sz w:val="28"/>
          <w:szCs w:val="28"/>
          <w:lang w:val="kk-KZ"/>
        </w:rPr>
        <w:t xml:space="preserve"> айналады. </w:t>
      </w:r>
      <w:proofErr w:type="spellStart"/>
      <w:r w:rsidR="00154281" w:rsidRPr="00F169B6">
        <w:rPr>
          <w:rFonts w:ascii="Times New Roman" w:eastAsia="Times New Roman" w:hAnsi="Times New Roman" w:cs="Times New Roman"/>
          <w:sz w:val="28"/>
          <w:szCs w:val="28"/>
          <w:lang w:val="kk-KZ"/>
        </w:rPr>
        <w:t>Метастабильді</w:t>
      </w:r>
      <w:proofErr w:type="spellEnd"/>
      <w:r w:rsidR="00154281" w:rsidRPr="00F169B6">
        <w:rPr>
          <w:rFonts w:ascii="Times New Roman" w:eastAsia="Times New Roman" w:hAnsi="Times New Roman" w:cs="Times New Roman"/>
          <w:sz w:val="28"/>
          <w:szCs w:val="28"/>
          <w:lang w:val="kk-KZ"/>
        </w:rPr>
        <w:t xml:space="preserve"> </w:t>
      </w:r>
      <w:proofErr w:type="spellStart"/>
      <w:r w:rsidR="00154281" w:rsidRPr="00F169B6">
        <w:rPr>
          <w:rFonts w:ascii="Times New Roman" w:eastAsia="Times New Roman" w:hAnsi="Times New Roman" w:cs="Times New Roman"/>
          <w:sz w:val="28"/>
          <w:szCs w:val="28"/>
          <w:lang w:val="kk-KZ"/>
        </w:rPr>
        <w:t>брукитті</w:t>
      </w:r>
      <w:proofErr w:type="spellEnd"/>
      <w:r w:rsidR="00154281" w:rsidRPr="00F169B6">
        <w:rPr>
          <w:rFonts w:ascii="Times New Roman" w:eastAsia="Times New Roman" w:hAnsi="Times New Roman" w:cs="Times New Roman"/>
          <w:sz w:val="28"/>
          <w:szCs w:val="28"/>
          <w:lang w:val="kk-KZ"/>
        </w:rPr>
        <w:t xml:space="preserve"> алу </w:t>
      </w:r>
      <w:r w:rsidR="00154281" w:rsidRPr="00F169B6">
        <w:rPr>
          <w:rFonts w:ascii="Times New Roman" w:eastAsia="Times New Roman" w:hAnsi="Times New Roman" w:cs="Times New Roman"/>
          <w:sz w:val="28"/>
          <w:szCs w:val="28"/>
          <w:lang w:val="kk-KZ"/>
        </w:rPr>
        <w:lastRenderedPageBreak/>
        <w:t xml:space="preserve">барысында төмен температурада </w:t>
      </w:r>
      <w:proofErr w:type="spellStart"/>
      <w:r w:rsidR="00154281" w:rsidRPr="00F169B6">
        <w:rPr>
          <w:rFonts w:ascii="Times New Roman" w:eastAsia="Times New Roman" w:hAnsi="Times New Roman" w:cs="Times New Roman"/>
          <w:sz w:val="28"/>
          <w:szCs w:val="28"/>
          <w:lang w:val="kk-KZ"/>
        </w:rPr>
        <w:t>анатаз</w:t>
      </w:r>
      <w:proofErr w:type="spellEnd"/>
      <w:r w:rsidR="00154281" w:rsidRPr="00F169B6">
        <w:rPr>
          <w:rFonts w:ascii="Times New Roman" w:eastAsia="Times New Roman" w:hAnsi="Times New Roman" w:cs="Times New Roman"/>
          <w:sz w:val="28"/>
          <w:szCs w:val="28"/>
          <w:lang w:val="kk-KZ"/>
        </w:rPr>
        <w:t xml:space="preserve">, ал жоғары температурада </w:t>
      </w:r>
      <w:proofErr w:type="spellStart"/>
      <w:r w:rsidR="00154281" w:rsidRPr="00F169B6">
        <w:rPr>
          <w:rFonts w:ascii="Times New Roman" w:eastAsia="Times New Roman" w:hAnsi="Times New Roman" w:cs="Times New Roman"/>
          <w:sz w:val="28"/>
          <w:szCs w:val="28"/>
          <w:lang w:val="kk-KZ"/>
        </w:rPr>
        <w:t>рутил</w:t>
      </w:r>
      <w:proofErr w:type="spellEnd"/>
      <w:r w:rsidR="00154281" w:rsidRPr="00F169B6">
        <w:rPr>
          <w:rFonts w:ascii="Times New Roman" w:eastAsia="Times New Roman" w:hAnsi="Times New Roman" w:cs="Times New Roman"/>
          <w:sz w:val="28"/>
          <w:szCs w:val="28"/>
          <w:lang w:val="kk-KZ"/>
        </w:rPr>
        <w:t xml:space="preserve"> алынып, таза </w:t>
      </w:r>
      <w:proofErr w:type="spellStart"/>
      <w:r w:rsidR="00154281" w:rsidRPr="00F169B6">
        <w:rPr>
          <w:rFonts w:ascii="Times New Roman" w:eastAsia="Times New Roman" w:hAnsi="Times New Roman" w:cs="Times New Roman"/>
          <w:sz w:val="28"/>
          <w:szCs w:val="28"/>
          <w:lang w:val="kk-KZ"/>
        </w:rPr>
        <w:t>брукит</w:t>
      </w:r>
      <w:proofErr w:type="spellEnd"/>
      <w:r w:rsidR="00154281" w:rsidRPr="00F169B6">
        <w:rPr>
          <w:rFonts w:ascii="Times New Roman" w:eastAsia="Times New Roman" w:hAnsi="Times New Roman" w:cs="Times New Roman"/>
          <w:sz w:val="28"/>
          <w:szCs w:val="28"/>
          <w:lang w:val="kk-KZ"/>
        </w:rPr>
        <w:t xml:space="preserve"> синтезі </w:t>
      </w:r>
      <w:proofErr w:type="spellStart"/>
      <w:r w:rsidR="00154281" w:rsidRPr="00F169B6">
        <w:rPr>
          <w:rFonts w:ascii="Times New Roman" w:eastAsia="Times New Roman" w:hAnsi="Times New Roman" w:cs="Times New Roman"/>
          <w:sz w:val="28"/>
          <w:szCs w:val="28"/>
          <w:lang w:val="kk-KZ"/>
        </w:rPr>
        <w:t>қиындайтынықтан</w:t>
      </w:r>
      <w:proofErr w:type="spellEnd"/>
      <w:r w:rsidR="00154281" w:rsidRPr="00F169B6">
        <w:rPr>
          <w:rFonts w:ascii="Times New Roman" w:eastAsia="Times New Roman" w:hAnsi="Times New Roman" w:cs="Times New Roman"/>
          <w:sz w:val="28"/>
          <w:szCs w:val="28"/>
          <w:lang w:val="kk-KZ"/>
        </w:rPr>
        <w:t>, ф</w:t>
      </w:r>
      <w:proofErr w:type="spellStart"/>
      <w:r w:rsidR="00815485" w:rsidRPr="00F169B6">
        <w:rPr>
          <w:rFonts w:ascii="Times New Roman" w:eastAsia="Times New Roman" w:hAnsi="Times New Roman" w:cs="Times New Roman"/>
          <w:sz w:val="28"/>
          <w:szCs w:val="28"/>
        </w:rPr>
        <w:t>отокатали</w:t>
      </w:r>
      <w:r w:rsidR="00815485" w:rsidRPr="00F169B6">
        <w:rPr>
          <w:rFonts w:ascii="Times New Roman" w:eastAsia="Times New Roman" w:hAnsi="Times New Roman" w:cs="Times New Roman"/>
          <w:sz w:val="28"/>
          <w:szCs w:val="28"/>
          <w:lang w:val="kk-KZ"/>
        </w:rPr>
        <w:t>тикалық</w:t>
      </w:r>
      <w:proofErr w:type="spellEnd"/>
      <w:r w:rsidR="00815485" w:rsidRPr="00F169B6">
        <w:rPr>
          <w:rFonts w:ascii="Times New Roman" w:eastAsia="Times New Roman" w:hAnsi="Times New Roman" w:cs="Times New Roman"/>
          <w:sz w:val="28"/>
          <w:szCs w:val="28"/>
          <w:lang w:val="kk-KZ"/>
        </w:rPr>
        <w:t xml:space="preserve"> процестерде </w:t>
      </w:r>
      <w:proofErr w:type="spellStart"/>
      <w:r w:rsidR="00815485" w:rsidRPr="00F169B6">
        <w:rPr>
          <w:rFonts w:ascii="Times New Roman" w:eastAsia="Times New Roman" w:hAnsi="Times New Roman" w:cs="Times New Roman"/>
          <w:sz w:val="28"/>
          <w:szCs w:val="28"/>
        </w:rPr>
        <w:t>брукит</w:t>
      </w:r>
      <w:proofErr w:type="spellEnd"/>
      <w:r w:rsidR="00815485" w:rsidRPr="00F169B6">
        <w:rPr>
          <w:rFonts w:ascii="Times New Roman" w:eastAsia="Times New Roman" w:hAnsi="Times New Roman" w:cs="Times New Roman"/>
          <w:sz w:val="28"/>
          <w:szCs w:val="28"/>
        </w:rPr>
        <w:t xml:space="preserve"> фазасы іс жүзінде қолданылмайды. Ол барлық негізгі параметрлер бойынша </w:t>
      </w:r>
      <w:proofErr w:type="spellStart"/>
      <w:r w:rsidR="00815485" w:rsidRPr="00F169B6">
        <w:rPr>
          <w:rFonts w:ascii="Times New Roman" w:eastAsia="Times New Roman" w:hAnsi="Times New Roman" w:cs="Times New Roman"/>
          <w:sz w:val="28"/>
          <w:szCs w:val="28"/>
        </w:rPr>
        <w:t>анатаз</w:t>
      </w:r>
      <w:proofErr w:type="spellEnd"/>
      <w:r w:rsidR="00815485" w:rsidRPr="00F169B6">
        <w:rPr>
          <w:rFonts w:ascii="Times New Roman" w:eastAsia="Times New Roman" w:hAnsi="Times New Roman" w:cs="Times New Roman"/>
          <w:sz w:val="28"/>
          <w:szCs w:val="28"/>
        </w:rPr>
        <w:t xml:space="preserve"> бен </w:t>
      </w:r>
      <w:proofErr w:type="spellStart"/>
      <w:r w:rsidR="00815485" w:rsidRPr="00F169B6">
        <w:rPr>
          <w:rFonts w:ascii="Times New Roman" w:eastAsia="Times New Roman" w:hAnsi="Times New Roman" w:cs="Times New Roman"/>
          <w:sz w:val="28"/>
          <w:szCs w:val="28"/>
        </w:rPr>
        <w:t>рутилден</w:t>
      </w:r>
      <w:proofErr w:type="spellEnd"/>
      <w:r w:rsidR="00815485" w:rsidRPr="00F169B6">
        <w:rPr>
          <w:rFonts w:ascii="Times New Roman" w:eastAsia="Times New Roman" w:hAnsi="Times New Roman" w:cs="Times New Roman"/>
          <w:sz w:val="28"/>
          <w:szCs w:val="28"/>
        </w:rPr>
        <w:t xml:space="preserve"> қалып қояды: таза күйінде ал</w:t>
      </w:r>
      <w:proofErr w:type="spellStart"/>
      <w:r w:rsidR="00815485" w:rsidRPr="00F169B6">
        <w:rPr>
          <w:rFonts w:ascii="Times New Roman" w:eastAsia="Times New Roman" w:hAnsi="Times New Roman" w:cs="Times New Roman"/>
          <w:sz w:val="28"/>
          <w:szCs w:val="28"/>
          <w:lang w:val="kk-KZ"/>
        </w:rPr>
        <w:t>ын</w:t>
      </w:r>
      <w:proofErr w:type="spellEnd"/>
      <w:r w:rsidR="00815485" w:rsidRPr="00F169B6">
        <w:rPr>
          <w:rFonts w:ascii="Times New Roman" w:eastAsia="Times New Roman" w:hAnsi="Times New Roman" w:cs="Times New Roman"/>
          <w:sz w:val="28"/>
          <w:szCs w:val="28"/>
        </w:rPr>
        <w:t>у</w:t>
      </w:r>
      <w:r w:rsidR="00815485" w:rsidRPr="00F169B6">
        <w:rPr>
          <w:rFonts w:ascii="Times New Roman" w:eastAsia="Times New Roman" w:hAnsi="Times New Roman" w:cs="Times New Roman"/>
          <w:sz w:val="28"/>
          <w:szCs w:val="28"/>
          <w:lang w:val="kk-KZ"/>
        </w:rPr>
        <w:t>ы</w:t>
      </w:r>
      <w:r w:rsidR="00815485" w:rsidRPr="00F169B6">
        <w:rPr>
          <w:rFonts w:ascii="Times New Roman" w:eastAsia="Times New Roman" w:hAnsi="Times New Roman" w:cs="Times New Roman"/>
          <w:sz w:val="28"/>
          <w:szCs w:val="28"/>
        </w:rPr>
        <w:t xml:space="preserve"> қиын, </w:t>
      </w:r>
      <w:r w:rsidR="00815485" w:rsidRPr="00F169B6">
        <w:rPr>
          <w:rFonts w:ascii="Times New Roman" w:eastAsia="Times New Roman" w:hAnsi="Times New Roman" w:cs="Times New Roman"/>
          <w:sz w:val="28"/>
          <w:szCs w:val="28"/>
          <w:lang w:val="kk-KZ"/>
        </w:rPr>
        <w:t xml:space="preserve">тыйым салынған аймақ </w:t>
      </w:r>
      <w:r w:rsidR="00815485" w:rsidRPr="00F169B6">
        <w:rPr>
          <w:rFonts w:ascii="Times New Roman" w:eastAsia="Times New Roman" w:hAnsi="Times New Roman" w:cs="Times New Roman"/>
          <w:sz w:val="28"/>
          <w:szCs w:val="28"/>
        </w:rPr>
        <w:t>шеттерінің орналасуы аса тиімді емес, заряд тасымалдаушы</w:t>
      </w:r>
      <w:r w:rsidR="00154281" w:rsidRPr="00F169B6">
        <w:rPr>
          <w:rFonts w:ascii="Times New Roman" w:eastAsia="Times New Roman" w:hAnsi="Times New Roman" w:cs="Times New Roman"/>
          <w:sz w:val="28"/>
          <w:szCs w:val="28"/>
          <w:lang w:val="kk-KZ"/>
        </w:rPr>
        <w:t>лары</w:t>
      </w:r>
      <w:r w:rsidR="00815485" w:rsidRPr="00F169B6">
        <w:rPr>
          <w:rFonts w:ascii="Times New Roman" w:eastAsia="Times New Roman" w:hAnsi="Times New Roman" w:cs="Times New Roman"/>
          <w:sz w:val="28"/>
          <w:szCs w:val="28"/>
        </w:rPr>
        <w:t xml:space="preserve"> жылдам </w:t>
      </w:r>
      <w:proofErr w:type="spellStart"/>
      <w:r w:rsidR="00815485" w:rsidRPr="00F169B6">
        <w:rPr>
          <w:rFonts w:ascii="Times New Roman" w:eastAsia="Times New Roman" w:hAnsi="Times New Roman" w:cs="Times New Roman"/>
          <w:sz w:val="28"/>
          <w:szCs w:val="28"/>
        </w:rPr>
        <w:t>рекомбинация</w:t>
      </w:r>
      <w:r w:rsidR="00815485" w:rsidRPr="00F169B6">
        <w:rPr>
          <w:rFonts w:ascii="Times New Roman" w:eastAsia="Times New Roman" w:hAnsi="Times New Roman" w:cs="Times New Roman"/>
          <w:sz w:val="28"/>
          <w:szCs w:val="28"/>
          <w:lang w:val="kk-KZ"/>
        </w:rPr>
        <w:t>ланады</w:t>
      </w:r>
      <w:proofErr w:type="spellEnd"/>
      <w:r w:rsidR="00815485" w:rsidRPr="00F169B6">
        <w:rPr>
          <w:rFonts w:ascii="Times New Roman" w:eastAsia="Times New Roman" w:hAnsi="Times New Roman" w:cs="Times New Roman"/>
          <w:sz w:val="28"/>
          <w:szCs w:val="28"/>
        </w:rPr>
        <w:t xml:space="preserve"> және меншікті бет</w:t>
      </w:r>
      <w:r w:rsidR="00815485" w:rsidRPr="00F169B6">
        <w:rPr>
          <w:rFonts w:ascii="Times New Roman" w:eastAsia="Times New Roman" w:hAnsi="Times New Roman" w:cs="Times New Roman"/>
          <w:sz w:val="28"/>
          <w:szCs w:val="28"/>
          <w:lang w:val="kk-KZ"/>
        </w:rPr>
        <w:t xml:space="preserve"> ауданы </w:t>
      </w:r>
      <w:r w:rsidR="00815485" w:rsidRPr="00F169B6">
        <w:rPr>
          <w:rFonts w:ascii="Times New Roman" w:eastAsia="Times New Roman" w:hAnsi="Times New Roman" w:cs="Times New Roman"/>
          <w:sz w:val="28"/>
          <w:szCs w:val="28"/>
        </w:rPr>
        <w:t xml:space="preserve">аз. Осы факторлар оның </w:t>
      </w:r>
      <w:proofErr w:type="spellStart"/>
      <w:r w:rsidR="00815485" w:rsidRPr="00F169B6">
        <w:rPr>
          <w:rFonts w:ascii="Times New Roman" w:eastAsia="Times New Roman" w:hAnsi="Times New Roman" w:cs="Times New Roman"/>
          <w:sz w:val="28"/>
          <w:szCs w:val="28"/>
        </w:rPr>
        <w:t>фотокаталитикалық</w:t>
      </w:r>
      <w:proofErr w:type="spellEnd"/>
      <w:r w:rsidR="00815485" w:rsidRPr="00F169B6">
        <w:rPr>
          <w:rFonts w:ascii="Times New Roman" w:eastAsia="Times New Roman" w:hAnsi="Times New Roman" w:cs="Times New Roman"/>
          <w:sz w:val="28"/>
          <w:szCs w:val="28"/>
        </w:rPr>
        <w:t xml:space="preserve"> белсенділігін </w:t>
      </w:r>
      <w:proofErr w:type="spellStart"/>
      <w:r w:rsidR="00815485" w:rsidRPr="00F169B6">
        <w:rPr>
          <w:rFonts w:ascii="Times New Roman" w:eastAsia="Times New Roman" w:hAnsi="Times New Roman" w:cs="Times New Roman"/>
          <w:sz w:val="28"/>
          <w:szCs w:val="28"/>
        </w:rPr>
        <w:t>анатаз</w:t>
      </w:r>
      <w:proofErr w:type="spellEnd"/>
      <w:r w:rsidR="00815485" w:rsidRPr="00F169B6">
        <w:rPr>
          <w:rFonts w:ascii="Times New Roman" w:eastAsia="Times New Roman" w:hAnsi="Times New Roman" w:cs="Times New Roman"/>
          <w:sz w:val="28"/>
          <w:szCs w:val="28"/>
        </w:rPr>
        <w:t xml:space="preserve"> бен </w:t>
      </w:r>
      <w:proofErr w:type="spellStart"/>
      <w:r w:rsidR="00815485" w:rsidRPr="00F169B6">
        <w:rPr>
          <w:rFonts w:ascii="Times New Roman" w:eastAsia="Times New Roman" w:hAnsi="Times New Roman" w:cs="Times New Roman"/>
          <w:sz w:val="28"/>
          <w:szCs w:val="28"/>
        </w:rPr>
        <w:t>рутилге</w:t>
      </w:r>
      <w:proofErr w:type="spellEnd"/>
      <w:r w:rsidR="00815485" w:rsidRPr="00F169B6">
        <w:rPr>
          <w:rFonts w:ascii="Times New Roman" w:eastAsia="Times New Roman" w:hAnsi="Times New Roman" w:cs="Times New Roman"/>
          <w:sz w:val="28"/>
          <w:szCs w:val="28"/>
        </w:rPr>
        <w:t xml:space="preserve"> қарағанда айтарлықтай төмендетеді</w:t>
      </w:r>
      <w:r w:rsidR="00711081" w:rsidRPr="00F169B6">
        <w:rPr>
          <w:rFonts w:ascii="Times New Roman" w:eastAsia="Times New Roman" w:hAnsi="Times New Roman" w:cs="Times New Roman"/>
          <w:sz w:val="28"/>
          <w:szCs w:val="28"/>
        </w:rPr>
        <w:t xml:space="preserve"> </w:t>
      </w:r>
      <w:r w:rsidR="00711081" w:rsidRPr="00F169B6">
        <w:rPr>
          <w:rFonts w:ascii="Times New Roman" w:eastAsia="Times New Roman" w:hAnsi="Times New Roman" w:cs="Times New Roman"/>
          <w:sz w:val="28"/>
          <w:szCs w:val="28"/>
        </w:rPr>
        <w:fldChar w:fldCharType="begin" w:fldLock="1"/>
      </w:r>
      <w:r w:rsidR="009F7888">
        <w:rPr>
          <w:rFonts w:ascii="Times New Roman" w:eastAsia="Times New Roman" w:hAnsi="Times New Roman" w:cs="Times New Roman"/>
          <w:sz w:val="28"/>
          <w:szCs w:val="28"/>
        </w:rPr>
        <w:instrText>ADDIN CSL_CITATION {"citationItems":[{"id":"ITEM-1","itemData":{"DOI":"10.1039/D1RA09057G","ISSN":"2046-2069","abstract":"Brookite positively affects solar photocatalysis, electrocatalysis and electrochemical applications by stabilizing photogenerated e − /h + pairs. Brookite-related heterojunctions, cus Ti atoms, surface acidity and redox behaviour are crucial aspects.","author":[{"dropping-particle":"","family":"Manzoli","given":"Maela","non-dropping-particle":"","parse-names":false,"suffix":""},{"dropping-particle":"","family":"Freyria","given":"Francesca S.","non-dropping-particle":"","parse-names":false,"suffix":""},{"dropping-particle":"","family":"Blangetti","given":"Nicola","non-dropping-particle":"","parse-names":false,"suffix":""},{"dropping-particle":"","family":"Bonelli","given":"Barbara","non-dropping-particle":"","parse-names":false,"suffix":""}],"container-title":"RSC Advances","id":"ITEM-1","issue":"6","issued":{"date-parts":[["2022"]]},"page":"3322-3334","title":"Brookite, a sometimes under evaluated TiO 2 polymorph","type":"article-journal","volume":"12"},"uris":["http://www.mendeley.com/documents/?uuid=e905113a-6029-4ebc-bf1d-cbdc2280b579"]}],"mendeley":{"formattedCitation":"[53]","plainTextFormattedCitation":"[53]","previouslyFormattedCitation":"[53]"},"properties":{"noteIndex":0},"schema":"https://github.com/citation-style-language/schema/raw/master/csl-citation.json"}</w:instrText>
      </w:r>
      <w:r w:rsidR="00711081" w:rsidRPr="00F169B6">
        <w:rPr>
          <w:rFonts w:ascii="Times New Roman" w:eastAsia="Times New Roman" w:hAnsi="Times New Roman" w:cs="Times New Roman"/>
          <w:sz w:val="28"/>
          <w:szCs w:val="28"/>
        </w:rPr>
        <w:fldChar w:fldCharType="separate"/>
      </w:r>
      <w:r w:rsidR="00AC5BA2" w:rsidRPr="00AC5BA2">
        <w:rPr>
          <w:rFonts w:ascii="Times New Roman" w:eastAsia="Times New Roman" w:hAnsi="Times New Roman" w:cs="Times New Roman"/>
          <w:noProof/>
          <w:sz w:val="28"/>
          <w:szCs w:val="28"/>
        </w:rPr>
        <w:t>[53]</w:t>
      </w:r>
      <w:r w:rsidR="00711081" w:rsidRPr="00F169B6">
        <w:rPr>
          <w:rFonts w:ascii="Times New Roman" w:eastAsia="Times New Roman" w:hAnsi="Times New Roman" w:cs="Times New Roman"/>
          <w:sz w:val="28"/>
          <w:szCs w:val="28"/>
        </w:rPr>
        <w:fldChar w:fldCharType="end"/>
      </w:r>
      <w:r w:rsidR="00815485" w:rsidRPr="00F169B6">
        <w:rPr>
          <w:rFonts w:ascii="Times New Roman" w:eastAsia="Times New Roman" w:hAnsi="Times New Roman" w:cs="Times New Roman"/>
          <w:sz w:val="28"/>
          <w:szCs w:val="28"/>
        </w:rPr>
        <w:t xml:space="preserve">. Сондықтан </w:t>
      </w:r>
      <w:proofErr w:type="spellStart"/>
      <w:r w:rsidR="00815485" w:rsidRPr="00F169B6">
        <w:rPr>
          <w:rFonts w:ascii="Times New Roman" w:eastAsia="Times New Roman" w:hAnsi="Times New Roman" w:cs="Times New Roman"/>
          <w:sz w:val="28"/>
          <w:szCs w:val="28"/>
        </w:rPr>
        <w:t>брукит</w:t>
      </w:r>
      <w:proofErr w:type="spellEnd"/>
      <w:r w:rsidR="00815485" w:rsidRPr="00F169B6">
        <w:rPr>
          <w:rFonts w:ascii="Times New Roman" w:eastAsia="Times New Roman" w:hAnsi="Times New Roman" w:cs="Times New Roman"/>
          <w:sz w:val="28"/>
          <w:szCs w:val="28"/>
        </w:rPr>
        <w:t xml:space="preserve"> фазасы келесі талқылауларда қарастырылмайды.</w:t>
      </w:r>
      <w:r w:rsidR="00815485" w:rsidRPr="00F169B6">
        <w:rPr>
          <w:rFonts w:ascii="Times New Roman" w:eastAsia="Times New Roman" w:hAnsi="Times New Roman" w:cs="Times New Roman"/>
          <w:sz w:val="28"/>
          <w:szCs w:val="28"/>
          <w:lang w:val="kk-KZ"/>
        </w:rPr>
        <w:t xml:space="preserve"> </w:t>
      </w:r>
    </w:p>
    <w:p w14:paraId="0A67CE5C" w14:textId="595AEF3D" w:rsidR="0040355F" w:rsidRPr="00F169B6" w:rsidRDefault="009C08C7" w:rsidP="00F169B6">
      <w:pPr>
        <w:tabs>
          <w:tab w:val="left" w:pos="851"/>
        </w:tabs>
        <w:spacing w:after="0" w:line="240" w:lineRule="auto"/>
        <w:ind w:firstLine="567"/>
        <w:jc w:val="both"/>
        <w:rPr>
          <w:rFonts w:ascii="Times New Roman" w:eastAsia="Times New Roman" w:hAnsi="Times New Roman" w:cs="Times New Roman"/>
          <w:sz w:val="28"/>
          <w:szCs w:val="28"/>
        </w:rPr>
      </w:pPr>
      <w:r w:rsidRPr="00F169B6">
        <w:rPr>
          <w:rFonts w:ascii="Times New Roman" w:eastAsia="Times New Roman" w:hAnsi="Times New Roman" w:cs="Times New Roman"/>
          <w:sz w:val="28"/>
          <w:szCs w:val="28"/>
          <w:lang w:val="kk-KZ"/>
        </w:rPr>
        <w:t>С</w:t>
      </w:r>
      <w:r w:rsidRPr="00F169B6">
        <w:rPr>
          <w:rFonts w:ascii="Times New Roman" w:eastAsia="Times New Roman" w:hAnsi="Times New Roman" w:cs="Times New Roman"/>
          <w:sz w:val="28"/>
          <w:szCs w:val="28"/>
        </w:rPr>
        <w:t>онымен қатар, фазалардың комбинациялары (мысалы, коммерциялық TiO</w:t>
      </w:r>
      <w:r w:rsidRPr="00F169B6">
        <w:rPr>
          <w:rFonts w:ascii="Times New Roman" w:eastAsia="Times New Roman" w:hAnsi="Times New Roman" w:cs="Times New Roman"/>
          <w:sz w:val="28"/>
          <w:szCs w:val="28"/>
          <w:vertAlign w:val="subscript"/>
        </w:rPr>
        <w:t>2</w:t>
      </w:r>
      <w:r w:rsidRPr="00F169B6">
        <w:rPr>
          <w:rFonts w:ascii="Times New Roman" w:eastAsia="Times New Roman" w:hAnsi="Times New Roman" w:cs="Times New Roman"/>
          <w:sz w:val="28"/>
          <w:szCs w:val="28"/>
        </w:rPr>
        <w:t xml:space="preserve"> P25 </w:t>
      </w:r>
      <w:proofErr w:type="spellStart"/>
      <w:r w:rsidRPr="00F169B6">
        <w:rPr>
          <w:rFonts w:ascii="Times New Roman" w:eastAsia="Times New Roman" w:hAnsi="Times New Roman" w:cs="Times New Roman"/>
          <w:sz w:val="28"/>
          <w:szCs w:val="28"/>
        </w:rPr>
        <w:t>фотокатализаторындағы</w:t>
      </w:r>
      <w:proofErr w:type="spellEnd"/>
      <w:r w:rsidRPr="00F169B6">
        <w:rPr>
          <w:rFonts w:ascii="Times New Roman" w:eastAsia="Times New Roman" w:hAnsi="Times New Roman" w:cs="Times New Roman"/>
          <w:sz w:val="28"/>
          <w:szCs w:val="28"/>
        </w:rPr>
        <w:t xml:space="preserve"> </w:t>
      </w:r>
      <w:proofErr w:type="spellStart"/>
      <w:r w:rsidRPr="00F169B6">
        <w:rPr>
          <w:rFonts w:ascii="Times New Roman" w:eastAsia="Times New Roman" w:hAnsi="Times New Roman" w:cs="Times New Roman"/>
          <w:sz w:val="28"/>
          <w:szCs w:val="28"/>
        </w:rPr>
        <w:t>анатаз</w:t>
      </w:r>
      <w:proofErr w:type="spellEnd"/>
      <w:r w:rsidRPr="00F169B6">
        <w:rPr>
          <w:rFonts w:ascii="Times New Roman" w:eastAsia="Times New Roman" w:hAnsi="Times New Roman" w:cs="Times New Roman"/>
          <w:sz w:val="28"/>
          <w:szCs w:val="28"/>
        </w:rPr>
        <w:t xml:space="preserve"> бен </w:t>
      </w:r>
      <w:proofErr w:type="spellStart"/>
      <w:r w:rsidRPr="00F169B6">
        <w:rPr>
          <w:rFonts w:ascii="Times New Roman" w:eastAsia="Times New Roman" w:hAnsi="Times New Roman" w:cs="Times New Roman"/>
          <w:sz w:val="28"/>
          <w:szCs w:val="28"/>
        </w:rPr>
        <w:t>рутил</w:t>
      </w:r>
      <w:proofErr w:type="spellEnd"/>
      <w:r w:rsidRPr="00F169B6">
        <w:rPr>
          <w:rFonts w:ascii="Times New Roman" w:eastAsia="Times New Roman" w:hAnsi="Times New Roman" w:cs="Times New Roman"/>
          <w:sz w:val="28"/>
          <w:szCs w:val="28"/>
        </w:rPr>
        <w:t xml:space="preserve"> қоспасы шамамен 80</w:t>
      </w:r>
      <w:r w:rsidRPr="00F169B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rPr>
        <w:t xml:space="preserve">20) зарядтарды фазалар арасында тиімді бөлу есебінен </w:t>
      </w:r>
      <w:proofErr w:type="spellStart"/>
      <w:r w:rsidRPr="00F169B6">
        <w:rPr>
          <w:rFonts w:ascii="Times New Roman" w:eastAsia="Times New Roman" w:hAnsi="Times New Roman" w:cs="Times New Roman"/>
          <w:sz w:val="28"/>
          <w:szCs w:val="28"/>
          <w:lang w:val="kk-KZ"/>
        </w:rPr>
        <w:t>фотокаталитикалық</w:t>
      </w:r>
      <w:proofErr w:type="spellEnd"/>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rPr>
        <w:t>белсенділі</w:t>
      </w:r>
      <w:r w:rsidRPr="00F169B6">
        <w:rPr>
          <w:rFonts w:ascii="Times New Roman" w:eastAsia="Times New Roman" w:hAnsi="Times New Roman" w:cs="Times New Roman"/>
          <w:sz w:val="28"/>
          <w:szCs w:val="28"/>
          <w:lang w:val="kk-KZ"/>
        </w:rPr>
        <w:t>гін</w:t>
      </w:r>
      <w:proofErr w:type="spellEnd"/>
      <w:r w:rsidRPr="00F169B6">
        <w:rPr>
          <w:rFonts w:ascii="Times New Roman" w:eastAsia="Times New Roman" w:hAnsi="Times New Roman" w:cs="Times New Roman"/>
          <w:sz w:val="28"/>
          <w:szCs w:val="28"/>
          <w:lang w:val="kk-KZ"/>
        </w:rPr>
        <w:t xml:space="preserve"> арттырады</w:t>
      </w:r>
      <w:r w:rsidRPr="00F169B6">
        <w:rPr>
          <w:rFonts w:ascii="Times New Roman" w:eastAsia="Times New Roman" w:hAnsi="Times New Roman" w:cs="Times New Roman"/>
          <w:sz w:val="28"/>
          <w:szCs w:val="28"/>
        </w:rPr>
        <w:t xml:space="preserve">. </w:t>
      </w:r>
      <w:proofErr w:type="spellStart"/>
      <w:r w:rsidR="00B318B0" w:rsidRPr="00F169B6">
        <w:rPr>
          <w:rFonts w:ascii="Times New Roman" w:eastAsia="Times New Roman" w:hAnsi="Times New Roman" w:cs="Times New Roman"/>
          <w:sz w:val="28"/>
          <w:szCs w:val="28"/>
        </w:rPr>
        <w:t>Анатаз</w:t>
      </w:r>
      <w:proofErr w:type="spellEnd"/>
      <w:r w:rsidR="00B318B0" w:rsidRPr="00F169B6">
        <w:rPr>
          <w:rFonts w:ascii="Times New Roman" w:eastAsia="Times New Roman" w:hAnsi="Times New Roman" w:cs="Times New Roman"/>
          <w:sz w:val="28"/>
          <w:szCs w:val="28"/>
        </w:rPr>
        <w:t xml:space="preserve"> бен </w:t>
      </w:r>
      <w:proofErr w:type="spellStart"/>
      <w:r w:rsidR="00B318B0" w:rsidRPr="00F169B6">
        <w:rPr>
          <w:rFonts w:ascii="Times New Roman" w:eastAsia="Times New Roman" w:hAnsi="Times New Roman" w:cs="Times New Roman"/>
          <w:sz w:val="28"/>
          <w:szCs w:val="28"/>
        </w:rPr>
        <w:t>рутил</w:t>
      </w:r>
      <w:proofErr w:type="spellEnd"/>
      <w:r w:rsidR="00B318B0" w:rsidRPr="00F169B6">
        <w:rPr>
          <w:rFonts w:ascii="Times New Roman" w:eastAsia="Times New Roman" w:hAnsi="Times New Roman" w:cs="Times New Roman"/>
          <w:sz w:val="28"/>
          <w:szCs w:val="28"/>
        </w:rPr>
        <w:t xml:space="preserve"> шекарасында </w:t>
      </w:r>
      <w:r w:rsidR="00B318B0" w:rsidRPr="00F169B6">
        <w:rPr>
          <w:rFonts w:ascii="Times New Roman" w:eastAsia="Times New Roman" w:hAnsi="Times New Roman" w:cs="Times New Roman"/>
          <w:sz w:val="28"/>
          <w:szCs w:val="28"/>
          <w:lang w:val="kk-KZ"/>
        </w:rPr>
        <w:t xml:space="preserve">ІІ типті </w:t>
      </w:r>
      <w:r w:rsidR="00B318B0" w:rsidRPr="00F169B6">
        <w:rPr>
          <w:rFonts w:ascii="Times New Roman" w:eastAsia="Times New Roman" w:hAnsi="Times New Roman" w:cs="Times New Roman"/>
          <w:i/>
          <w:iCs/>
          <w:sz w:val="28"/>
          <w:szCs w:val="28"/>
        </w:rPr>
        <w:t>p-n</w:t>
      </w:r>
      <w:r w:rsidR="00B318B0" w:rsidRPr="00F169B6">
        <w:rPr>
          <w:rFonts w:ascii="Times New Roman" w:eastAsia="Times New Roman" w:hAnsi="Times New Roman" w:cs="Times New Roman"/>
          <w:sz w:val="28"/>
          <w:szCs w:val="28"/>
        </w:rPr>
        <w:t xml:space="preserve"> </w:t>
      </w:r>
      <w:proofErr w:type="spellStart"/>
      <w:r w:rsidR="00B318B0" w:rsidRPr="00F169B6">
        <w:rPr>
          <w:rFonts w:ascii="Times New Roman" w:eastAsia="Times New Roman" w:hAnsi="Times New Roman" w:cs="Times New Roman"/>
          <w:sz w:val="28"/>
          <w:szCs w:val="28"/>
        </w:rPr>
        <w:t>гетероа</w:t>
      </w:r>
      <w:r w:rsidR="00CF373C" w:rsidRPr="00F169B6">
        <w:rPr>
          <w:rFonts w:ascii="Times New Roman" w:eastAsia="Times New Roman" w:hAnsi="Times New Roman" w:cs="Times New Roman"/>
          <w:sz w:val="28"/>
          <w:szCs w:val="28"/>
        </w:rPr>
        <w:t>уысу</w:t>
      </w:r>
      <w:proofErr w:type="spellEnd"/>
      <w:r w:rsidR="00B318B0" w:rsidRPr="00F169B6">
        <w:rPr>
          <w:rFonts w:ascii="Times New Roman" w:eastAsia="Times New Roman" w:hAnsi="Times New Roman" w:cs="Times New Roman"/>
          <w:sz w:val="28"/>
          <w:szCs w:val="28"/>
        </w:rPr>
        <w:t xml:space="preserve"> </w:t>
      </w:r>
      <w:r w:rsidR="00B318B0" w:rsidRPr="00F169B6">
        <w:rPr>
          <w:rFonts w:ascii="Times New Roman" w:eastAsia="Times New Roman" w:hAnsi="Times New Roman" w:cs="Times New Roman"/>
          <w:sz w:val="28"/>
          <w:szCs w:val="28"/>
          <w:lang w:val="kk-KZ"/>
        </w:rPr>
        <w:t xml:space="preserve">түзіледі, ол түзілген электрондар мен тесіктердің кеңістіктік бөлінуін қамтамасыз етеді. Яғни, </w:t>
      </w:r>
      <w:proofErr w:type="spellStart"/>
      <w:r w:rsidR="00B318B0" w:rsidRPr="00F169B6">
        <w:rPr>
          <w:rFonts w:ascii="Times New Roman" w:eastAsia="Times New Roman" w:hAnsi="Times New Roman" w:cs="Times New Roman"/>
          <w:sz w:val="28"/>
          <w:szCs w:val="28"/>
          <w:lang w:val="kk-KZ"/>
        </w:rPr>
        <w:t>фотогенерацияланған</w:t>
      </w:r>
      <w:proofErr w:type="spellEnd"/>
      <w:r w:rsidR="00B318B0" w:rsidRPr="00F169B6">
        <w:rPr>
          <w:rFonts w:ascii="Times New Roman" w:eastAsia="Times New Roman" w:hAnsi="Times New Roman" w:cs="Times New Roman"/>
          <w:sz w:val="28"/>
          <w:szCs w:val="28"/>
          <w:lang w:val="kk-KZ"/>
        </w:rPr>
        <w:t xml:space="preserve"> электрондар </w:t>
      </w:r>
      <w:proofErr w:type="spellStart"/>
      <w:r w:rsidR="00B318B0" w:rsidRPr="00F169B6">
        <w:rPr>
          <w:rFonts w:ascii="Times New Roman" w:eastAsia="Times New Roman" w:hAnsi="Times New Roman" w:cs="Times New Roman"/>
          <w:sz w:val="28"/>
          <w:szCs w:val="28"/>
          <w:lang w:val="kk-KZ"/>
        </w:rPr>
        <w:t>рутилге</w:t>
      </w:r>
      <w:proofErr w:type="spellEnd"/>
      <w:r w:rsidR="00B318B0" w:rsidRPr="00F169B6">
        <w:rPr>
          <w:rFonts w:ascii="Times New Roman" w:eastAsia="Times New Roman" w:hAnsi="Times New Roman" w:cs="Times New Roman"/>
          <w:sz w:val="28"/>
          <w:szCs w:val="28"/>
          <w:lang w:val="kk-KZ"/>
        </w:rPr>
        <w:t xml:space="preserve"> өтіп, ал тесіктер </w:t>
      </w:r>
      <w:proofErr w:type="spellStart"/>
      <w:r w:rsidR="00B318B0" w:rsidRPr="00F169B6">
        <w:rPr>
          <w:rFonts w:ascii="Times New Roman" w:eastAsia="Times New Roman" w:hAnsi="Times New Roman" w:cs="Times New Roman"/>
          <w:sz w:val="28"/>
          <w:szCs w:val="28"/>
          <w:lang w:val="kk-KZ"/>
        </w:rPr>
        <w:t>анатазда</w:t>
      </w:r>
      <w:proofErr w:type="spellEnd"/>
      <w:r w:rsidR="00B318B0" w:rsidRPr="00F169B6">
        <w:rPr>
          <w:rFonts w:ascii="Times New Roman" w:eastAsia="Times New Roman" w:hAnsi="Times New Roman" w:cs="Times New Roman"/>
          <w:sz w:val="28"/>
          <w:szCs w:val="28"/>
          <w:lang w:val="kk-KZ"/>
        </w:rPr>
        <w:t xml:space="preserve"> қалады, нәтижесінде зарядтардың өзара </w:t>
      </w:r>
      <w:proofErr w:type="spellStart"/>
      <w:r w:rsidR="00B318B0" w:rsidRPr="00F169B6">
        <w:rPr>
          <w:rFonts w:ascii="Times New Roman" w:eastAsia="Times New Roman" w:hAnsi="Times New Roman" w:cs="Times New Roman"/>
          <w:sz w:val="28"/>
          <w:szCs w:val="28"/>
          <w:lang w:val="kk-KZ"/>
        </w:rPr>
        <w:t>рекомбинациясы</w:t>
      </w:r>
      <w:proofErr w:type="spellEnd"/>
      <w:r w:rsidR="00B318B0" w:rsidRPr="00F169B6">
        <w:rPr>
          <w:rFonts w:ascii="Times New Roman" w:eastAsia="Times New Roman" w:hAnsi="Times New Roman" w:cs="Times New Roman"/>
          <w:sz w:val="28"/>
          <w:szCs w:val="28"/>
          <w:lang w:val="kk-KZ"/>
        </w:rPr>
        <w:t xml:space="preserve"> баяулайды. Бұл жеке фазалармен салыстырғанда аралас фазаларда •ОН және e</w:t>
      </w:r>
      <w:r w:rsidR="00B318B0" w:rsidRPr="00F169B6">
        <w:rPr>
          <w:rFonts w:ascii="Times New Roman" w:eastAsia="Times New Roman" w:hAnsi="Times New Roman" w:cs="Times New Roman"/>
          <w:sz w:val="28"/>
          <w:szCs w:val="28"/>
          <w:vertAlign w:val="superscript"/>
          <w:lang w:val="kk-KZ"/>
        </w:rPr>
        <w:t>-</w:t>
      </w:r>
      <w:r w:rsidR="00B318B0" w:rsidRPr="00F169B6">
        <w:rPr>
          <w:rFonts w:ascii="Times New Roman" w:eastAsia="Times New Roman" w:hAnsi="Times New Roman" w:cs="Times New Roman"/>
          <w:sz w:val="28"/>
          <w:szCs w:val="28"/>
          <w:lang w:val="kk-KZ"/>
        </w:rPr>
        <w:t xml:space="preserve"> түзілуінің жоғары шығымымен дәлелденеді. </w:t>
      </w:r>
      <w:r w:rsidR="00BD3434"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 xml:space="preserve">ADDIN CSL_CITATION {"citationItems":[{"id":"ITEM-1","itemData":{"DOI":"10.1038/srep04043","ISSN":"20452322","PMID":"24509651","abstract":"The prototypical photocatalyst TiO2 exists in different polymorphs, the most common forms are the anatase- and rutile-crystal structures. Generally, anatase is more active than rutile, but no consensus exists to explain this difference. Here we demonstrate that it is the bulk transport of excitons to the surface that contributes to the difference. Utilizing high -quality epitaxial TiO2 films of the two polymorphs we evaluate the photocatalytic activity as a function of TiO2 -film thickness. For anatase the activity increases for films up to </w:instrText>
      </w:r>
      <w:r w:rsidR="009F7888">
        <w:rPr>
          <w:rFonts w:ascii="Cambria Math" w:eastAsia="Times New Roman" w:hAnsi="Cambria Math" w:cs="Cambria Math"/>
          <w:sz w:val="28"/>
          <w:szCs w:val="28"/>
          <w:lang w:val="kk-KZ"/>
        </w:rPr>
        <w:instrText>∼</w:instrText>
      </w:r>
      <w:r w:rsidR="009F7888">
        <w:rPr>
          <w:rFonts w:ascii="Times New Roman" w:eastAsia="Times New Roman" w:hAnsi="Times New Roman" w:cs="Times New Roman"/>
          <w:sz w:val="28"/>
          <w:szCs w:val="28"/>
          <w:lang w:val="kk-KZ"/>
        </w:rPr>
        <w:instrText xml:space="preserve">5 nm thick, while rutile films reach their maximum activity for </w:instrText>
      </w:r>
      <w:r w:rsidR="009F7888">
        <w:rPr>
          <w:rFonts w:ascii="Cambria Math" w:eastAsia="Times New Roman" w:hAnsi="Cambria Math" w:cs="Cambria Math"/>
          <w:sz w:val="28"/>
          <w:szCs w:val="28"/>
          <w:lang w:val="kk-KZ"/>
        </w:rPr>
        <w:instrText>∼</w:instrText>
      </w:r>
      <w:r w:rsidR="009F7888">
        <w:rPr>
          <w:rFonts w:ascii="Times New Roman" w:eastAsia="Times New Roman" w:hAnsi="Times New Roman" w:cs="Times New Roman"/>
          <w:sz w:val="28"/>
          <w:szCs w:val="28"/>
          <w:lang w:val="kk-KZ"/>
        </w:rPr>
        <w:instrText>2.5 nm films already. This shows that charge carriers excited deeper in the bulk contribute to surface reactions in anatase than in rutile. Furthermore, we measure surface orientation dependent activity on rutile single crystals. The pronounced orientation-dependent activity can also be correlated to anisotropic bulk charge carrier mobility, suggesting general importance of bulk charge diffusion for explaining photocatalytic anisotropies.","author":[{"dropping-particle":"","family":"Luttrell","given":"Tim","non-dropping-particle":"","parse-names":false,"suffix":""},{"dropping-particle":"","family":"Halpegamage","given":"Sandamali","non-dropping-particle":"","parse-names":false,"suffix":""},{"dropping-particle":"","family":"Tao","given":"Junguang","non-dropping-particle":"","parse-names":false,"suffix":""},{"dropping-particle":"","family":"Kramer","given":"Alan","non-dropping-particle":"","parse-names":false,"suffix":""},{"dropping-particle":"","family":"Sutter","given":"Eli","non-dropping-particle":"","parse-names":false,"suffix":""},{"dropping-particle":"","family":"Batzill","given":"Matthias","non-dropping-particle":"","parse-names":false,"suffix":""}],"container-title":"Scientific Reports","id":"ITEM-1","issued":{"date-parts":[["2015","4","1"]]},"publisher":"Nature Publishing Group","title":"Why is anatase a better photocatalyst than rutile? - Model studies on epitaxial TiO2 films","type":"article-journal","volume":"4"},"uris":["http://www.mendeley.com/documents/?uuid=f77c3174-5f32-4000-8801-a3ab324b5344"]},{"id":"ITEM-2","itemData":{"DOI":"10.1021/jp0273934","ISSN":"1520-6106","author":[{"dropping-particle":"","family":"Hurum","given":"Deanna C.","non-dropping-particle":"","parse-names":false,"suffix":""},{"dropping-particle":"","family":"Agrios","given":"Alexander G.","non-dropping-particle":"","parse-names":false,"suffix":""},{"dropping-particle":"","family":"Gray","given":"Kimberly A.","non-dropping-particle":"","parse-names":false,"suffix":""},{"dropping-particle":"","family":"Rajh","given":"Tijana","non-dropping-particle":"","parse-names":false,"suffix":""},{"dropping-particle":"","family":"Thurnauer","given":"Marion C.","non-dropping-particle":"","parse-names":false,"suffix":""}],"container-title":"The Journal of Physical Chemistry B","id":"ITEM-2","issue":"19","issued":{"date-parts":[["2003","5"]]},"page":"4545-4549","title":"Explaining the Enhanced Photocatalytic Activity of Degussa P25 Mixed-Phase TiO 2 Using EPR","type":"article-journal","volume":"107"},"uris":["http://www.mendeley.com/documents/?uuid=4372ed09-6545-404a-a164-a06b85bec50b"]}],"mendeley":{"formattedCitation":"[19,54]","plainTextFormattedCitation":"[19,54]","previouslyFormattedCitation":"[19,54]"},"properties":{"noteIndex":0},"schema":"https://github.com/citation-style-language/schema/raw/master/csl-citation.json"}</w:instrText>
      </w:r>
      <w:r w:rsidR="00BD3434"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[19,54]</w:t>
      </w:r>
      <w:r w:rsidR="00BD3434"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rPr>
        <w:t>.</w:t>
      </w:r>
      <w:r w:rsidR="00F521F6" w:rsidRPr="00F169B6">
        <w:rPr>
          <w:rFonts w:ascii="Times New Roman" w:eastAsia="Times New Roman" w:hAnsi="Times New Roman" w:cs="Times New Roman"/>
          <w:sz w:val="28"/>
          <w:szCs w:val="28"/>
          <w:lang w:val="kk-KZ"/>
        </w:rPr>
        <w:t xml:space="preserve"> </w:t>
      </w:r>
      <w:proofErr w:type="spellStart"/>
      <w:r w:rsidR="00F521F6" w:rsidRPr="00F169B6">
        <w:rPr>
          <w:rFonts w:ascii="Times New Roman" w:eastAsia="Times New Roman" w:hAnsi="Times New Roman" w:cs="Times New Roman"/>
          <w:sz w:val="28"/>
          <w:szCs w:val="28"/>
        </w:rPr>
        <w:t>Siah</w:t>
      </w:r>
      <w:proofErr w:type="spellEnd"/>
      <w:r w:rsidR="00F521F6" w:rsidRPr="00F169B6">
        <w:rPr>
          <w:rFonts w:ascii="Times New Roman" w:eastAsia="Times New Roman" w:hAnsi="Times New Roman" w:cs="Times New Roman"/>
          <w:sz w:val="28"/>
          <w:szCs w:val="28"/>
        </w:rPr>
        <w:t xml:space="preserve"> W. </w:t>
      </w:r>
      <w:r w:rsidR="00F521F6" w:rsidRPr="00F169B6">
        <w:rPr>
          <w:rFonts w:ascii="Times New Roman" w:eastAsia="Times New Roman" w:hAnsi="Times New Roman" w:cs="Times New Roman"/>
          <w:sz w:val="28"/>
          <w:szCs w:val="28"/>
          <w:lang w:val="kk-KZ"/>
        </w:rPr>
        <w:t xml:space="preserve">және т.б. өз жұмысында коммерциялық </w:t>
      </w:r>
      <w:r w:rsidR="00F521F6" w:rsidRPr="00F169B6">
        <w:rPr>
          <w:rFonts w:ascii="Times New Roman" w:eastAsia="Times New Roman" w:hAnsi="Times New Roman" w:cs="Times New Roman"/>
          <w:sz w:val="28"/>
          <w:szCs w:val="28"/>
        </w:rPr>
        <w:t>P25</w:t>
      </w:r>
      <w:r w:rsidR="00F521F6" w:rsidRPr="00F169B6">
        <w:rPr>
          <w:rFonts w:ascii="Times New Roman" w:eastAsia="Times New Roman" w:hAnsi="Times New Roman" w:cs="Times New Roman"/>
          <w:sz w:val="28"/>
          <w:szCs w:val="28"/>
          <w:lang w:val="kk-KZ"/>
        </w:rPr>
        <w:t xml:space="preserve"> (</w:t>
      </w:r>
      <w:r w:rsidR="00F521F6" w:rsidRPr="00F169B6">
        <w:rPr>
          <w:rFonts w:ascii="Times New Roman" w:eastAsia="Times New Roman" w:hAnsi="Times New Roman" w:cs="Times New Roman"/>
          <w:sz w:val="28"/>
          <w:szCs w:val="28"/>
        </w:rPr>
        <w:t xml:space="preserve">80% </w:t>
      </w:r>
      <w:proofErr w:type="spellStart"/>
      <w:r w:rsidR="00F521F6" w:rsidRPr="00F169B6">
        <w:rPr>
          <w:rFonts w:ascii="Times New Roman" w:eastAsia="Times New Roman" w:hAnsi="Times New Roman" w:cs="Times New Roman"/>
          <w:sz w:val="28"/>
          <w:szCs w:val="28"/>
        </w:rPr>
        <w:t>анатаз</w:t>
      </w:r>
      <w:proofErr w:type="spellEnd"/>
      <w:r w:rsidR="00F521F6" w:rsidRPr="00F169B6">
        <w:rPr>
          <w:rFonts w:ascii="Times New Roman" w:eastAsia="Times New Roman" w:hAnsi="Times New Roman" w:cs="Times New Roman"/>
          <w:sz w:val="28"/>
          <w:szCs w:val="28"/>
        </w:rPr>
        <w:t xml:space="preserve">, 20% </w:t>
      </w:r>
      <w:proofErr w:type="spellStart"/>
      <w:r w:rsidR="00F521F6" w:rsidRPr="00F169B6">
        <w:rPr>
          <w:rFonts w:ascii="Times New Roman" w:eastAsia="Times New Roman" w:hAnsi="Times New Roman" w:cs="Times New Roman"/>
          <w:sz w:val="28"/>
          <w:szCs w:val="28"/>
        </w:rPr>
        <w:t>рутил</w:t>
      </w:r>
      <w:proofErr w:type="spellEnd"/>
      <w:r w:rsidR="00F521F6" w:rsidRPr="00F169B6">
        <w:rPr>
          <w:rFonts w:ascii="Times New Roman" w:eastAsia="Times New Roman" w:hAnsi="Times New Roman" w:cs="Times New Roman"/>
          <w:sz w:val="28"/>
          <w:szCs w:val="28"/>
          <w:lang w:val="kk-KZ"/>
        </w:rPr>
        <w:t>)</w:t>
      </w:r>
      <w:r w:rsidR="00F521F6" w:rsidRPr="00F169B6">
        <w:rPr>
          <w:rFonts w:ascii="Times New Roman" w:eastAsia="Times New Roman" w:hAnsi="Times New Roman" w:cs="Times New Roman"/>
          <w:sz w:val="28"/>
          <w:szCs w:val="28"/>
        </w:rPr>
        <w:t xml:space="preserve">, P90 (92% </w:t>
      </w:r>
      <w:proofErr w:type="spellStart"/>
      <w:r w:rsidR="00F521F6" w:rsidRPr="00F169B6">
        <w:rPr>
          <w:rFonts w:ascii="Times New Roman" w:eastAsia="Times New Roman" w:hAnsi="Times New Roman" w:cs="Times New Roman"/>
          <w:sz w:val="28"/>
          <w:szCs w:val="28"/>
        </w:rPr>
        <w:t>анатаз</w:t>
      </w:r>
      <w:proofErr w:type="spellEnd"/>
      <w:r w:rsidR="00F521F6" w:rsidRPr="00F169B6">
        <w:rPr>
          <w:rFonts w:ascii="Times New Roman" w:eastAsia="Times New Roman" w:hAnsi="Times New Roman" w:cs="Times New Roman"/>
          <w:sz w:val="28"/>
          <w:szCs w:val="28"/>
        </w:rPr>
        <w:t xml:space="preserve">, 8% </w:t>
      </w:r>
      <w:proofErr w:type="spellStart"/>
      <w:r w:rsidR="00F521F6" w:rsidRPr="00F169B6">
        <w:rPr>
          <w:rFonts w:ascii="Times New Roman" w:eastAsia="Times New Roman" w:hAnsi="Times New Roman" w:cs="Times New Roman"/>
          <w:sz w:val="28"/>
          <w:szCs w:val="28"/>
        </w:rPr>
        <w:t>рутил</w:t>
      </w:r>
      <w:proofErr w:type="spellEnd"/>
      <w:r w:rsidR="00F521F6" w:rsidRPr="00F169B6">
        <w:rPr>
          <w:rFonts w:ascii="Times New Roman" w:eastAsia="Times New Roman" w:hAnsi="Times New Roman" w:cs="Times New Roman"/>
          <w:sz w:val="28"/>
          <w:szCs w:val="28"/>
        </w:rPr>
        <w:t xml:space="preserve">), UV100 (100% </w:t>
      </w:r>
      <w:proofErr w:type="spellStart"/>
      <w:r w:rsidR="00F521F6" w:rsidRPr="00F169B6">
        <w:rPr>
          <w:rFonts w:ascii="Times New Roman" w:eastAsia="Times New Roman" w:hAnsi="Times New Roman" w:cs="Times New Roman"/>
          <w:sz w:val="28"/>
          <w:szCs w:val="28"/>
        </w:rPr>
        <w:t>анатаз</w:t>
      </w:r>
      <w:proofErr w:type="spellEnd"/>
      <w:r w:rsidR="00BD3434" w:rsidRPr="00F169B6">
        <w:rPr>
          <w:rFonts w:ascii="Times New Roman" w:eastAsia="Times New Roman" w:hAnsi="Times New Roman" w:cs="Times New Roman"/>
          <w:sz w:val="28"/>
          <w:szCs w:val="28"/>
          <w:lang w:val="kk-KZ"/>
        </w:rPr>
        <w:t>, 9</w:t>
      </w:r>
      <w:r w:rsidR="00BD3434" w:rsidRPr="00F169B6">
        <w:rPr>
          <w:rFonts w:ascii="Times New Roman" w:eastAsia="Times New Roman" w:hAnsi="Times New Roman" w:cs="Times New Roman"/>
          <w:sz w:val="28"/>
          <w:szCs w:val="28"/>
        </w:rPr>
        <w:t xml:space="preserve">,2 </w:t>
      </w:r>
      <w:proofErr w:type="spellStart"/>
      <w:r w:rsidR="00BD3434" w:rsidRPr="00F169B6">
        <w:rPr>
          <w:rFonts w:ascii="Times New Roman" w:eastAsia="Times New Roman" w:hAnsi="Times New Roman" w:cs="Times New Roman"/>
          <w:sz w:val="28"/>
          <w:szCs w:val="28"/>
        </w:rPr>
        <w:t>нм</w:t>
      </w:r>
      <w:proofErr w:type="spellEnd"/>
      <w:r w:rsidR="00BD3434" w:rsidRPr="00F169B6">
        <w:rPr>
          <w:rFonts w:ascii="Times New Roman" w:eastAsia="Times New Roman" w:hAnsi="Times New Roman" w:cs="Times New Roman"/>
          <w:sz w:val="28"/>
          <w:szCs w:val="28"/>
        </w:rPr>
        <w:t xml:space="preserve"> кристаллит</w:t>
      </w:r>
      <w:r w:rsidR="00F521F6" w:rsidRPr="00F169B6">
        <w:rPr>
          <w:rFonts w:ascii="Times New Roman" w:eastAsia="Times New Roman" w:hAnsi="Times New Roman" w:cs="Times New Roman"/>
          <w:sz w:val="28"/>
          <w:szCs w:val="28"/>
        </w:rPr>
        <w:t>) ж</w:t>
      </w:r>
      <w:r w:rsidR="00F521F6" w:rsidRPr="00F169B6">
        <w:rPr>
          <w:rFonts w:ascii="Times New Roman" w:eastAsia="Times New Roman" w:hAnsi="Times New Roman" w:cs="Times New Roman"/>
          <w:sz w:val="28"/>
          <w:szCs w:val="28"/>
          <w:lang w:val="kk-KZ"/>
        </w:rPr>
        <w:t>ә</w:t>
      </w:r>
      <w:r w:rsidR="00F521F6" w:rsidRPr="00F169B6">
        <w:rPr>
          <w:rFonts w:ascii="Times New Roman" w:eastAsia="Times New Roman" w:hAnsi="Times New Roman" w:cs="Times New Roman"/>
          <w:sz w:val="28"/>
          <w:szCs w:val="28"/>
        </w:rPr>
        <w:t>не</w:t>
      </w:r>
      <w:r w:rsidR="00F521F6" w:rsidRPr="00F169B6">
        <w:rPr>
          <w:rFonts w:ascii="Times New Roman" w:eastAsia="Times New Roman" w:hAnsi="Times New Roman" w:cs="Times New Roman"/>
          <w:sz w:val="28"/>
          <w:szCs w:val="28"/>
          <w:lang w:val="kk-KZ"/>
        </w:rPr>
        <w:t xml:space="preserve"> </w:t>
      </w:r>
      <w:r w:rsidR="00F521F6" w:rsidRPr="00F169B6">
        <w:rPr>
          <w:rFonts w:ascii="Times New Roman" w:eastAsia="Times New Roman" w:hAnsi="Times New Roman" w:cs="Times New Roman"/>
          <w:sz w:val="28"/>
          <w:szCs w:val="28"/>
        </w:rPr>
        <w:t xml:space="preserve">N100 (100% </w:t>
      </w:r>
      <w:proofErr w:type="spellStart"/>
      <w:r w:rsidR="00F521F6" w:rsidRPr="00F169B6">
        <w:rPr>
          <w:rFonts w:ascii="Times New Roman" w:eastAsia="Times New Roman" w:hAnsi="Times New Roman" w:cs="Times New Roman"/>
          <w:sz w:val="28"/>
          <w:szCs w:val="28"/>
        </w:rPr>
        <w:t>анатаз</w:t>
      </w:r>
      <w:proofErr w:type="spellEnd"/>
      <w:r w:rsidR="00BD3434" w:rsidRPr="00F169B6">
        <w:rPr>
          <w:rFonts w:ascii="Times New Roman" w:eastAsia="Times New Roman" w:hAnsi="Times New Roman" w:cs="Times New Roman"/>
          <w:sz w:val="28"/>
          <w:szCs w:val="28"/>
          <w:lang w:val="kk-KZ"/>
        </w:rPr>
        <w:t>, 17,1</w:t>
      </w:r>
      <w:r w:rsidR="00BD3434" w:rsidRPr="00F169B6">
        <w:rPr>
          <w:rFonts w:ascii="Times New Roman" w:eastAsia="Times New Roman" w:hAnsi="Times New Roman" w:cs="Times New Roman"/>
          <w:sz w:val="28"/>
          <w:szCs w:val="28"/>
        </w:rPr>
        <w:t xml:space="preserve"> </w:t>
      </w:r>
      <w:proofErr w:type="spellStart"/>
      <w:r w:rsidR="00BD3434" w:rsidRPr="00F169B6">
        <w:rPr>
          <w:rFonts w:ascii="Times New Roman" w:eastAsia="Times New Roman" w:hAnsi="Times New Roman" w:cs="Times New Roman"/>
          <w:sz w:val="28"/>
          <w:szCs w:val="28"/>
        </w:rPr>
        <w:t>нм</w:t>
      </w:r>
      <w:proofErr w:type="spellEnd"/>
      <w:r w:rsidR="00BD3434" w:rsidRPr="00F169B6">
        <w:rPr>
          <w:rFonts w:ascii="Times New Roman" w:eastAsia="Times New Roman" w:hAnsi="Times New Roman" w:cs="Times New Roman"/>
          <w:sz w:val="28"/>
          <w:szCs w:val="28"/>
        </w:rPr>
        <w:t xml:space="preserve"> кристаллит</w:t>
      </w:r>
      <w:r w:rsidR="00F521F6" w:rsidRPr="00F169B6">
        <w:rPr>
          <w:rFonts w:ascii="Times New Roman" w:eastAsia="Times New Roman" w:hAnsi="Times New Roman" w:cs="Times New Roman"/>
          <w:sz w:val="28"/>
          <w:szCs w:val="28"/>
        </w:rPr>
        <w:t xml:space="preserve">) </w:t>
      </w:r>
      <w:proofErr w:type="spellStart"/>
      <w:r w:rsidR="00F521F6" w:rsidRPr="00F169B6">
        <w:rPr>
          <w:rFonts w:ascii="Times New Roman" w:eastAsia="Times New Roman" w:hAnsi="Times New Roman" w:cs="Times New Roman"/>
          <w:sz w:val="28"/>
          <w:szCs w:val="28"/>
          <w:lang w:val="kk-KZ"/>
        </w:rPr>
        <w:t>фотокатализторларын</w:t>
      </w:r>
      <w:proofErr w:type="spellEnd"/>
      <w:r w:rsidR="00F521F6" w:rsidRPr="00F169B6">
        <w:rPr>
          <w:rFonts w:ascii="Times New Roman" w:eastAsia="Times New Roman" w:hAnsi="Times New Roman" w:cs="Times New Roman"/>
          <w:sz w:val="28"/>
          <w:szCs w:val="28"/>
          <w:lang w:val="kk-KZ"/>
        </w:rPr>
        <w:t xml:space="preserve"> ультракүлгін сәуле қатысында </w:t>
      </w:r>
      <w:r w:rsidR="00F521F6" w:rsidRPr="00F169B6">
        <w:rPr>
          <w:rFonts w:ascii="Times New Roman" w:eastAsia="Times New Roman" w:hAnsi="Times New Roman" w:cs="Times New Roman"/>
          <w:sz w:val="28"/>
          <w:szCs w:val="28"/>
        </w:rPr>
        <w:t xml:space="preserve">2,4-дихлорфенокси-сірке қышқылы (2,4-D) және 2,4,5-трихлорфенокси-сірке қышқылы (2,4,5-T) </w:t>
      </w:r>
      <w:r w:rsidR="00F521F6" w:rsidRPr="00F169B6">
        <w:rPr>
          <w:rFonts w:ascii="Times New Roman" w:eastAsia="Times New Roman" w:hAnsi="Times New Roman" w:cs="Times New Roman"/>
          <w:sz w:val="28"/>
          <w:szCs w:val="28"/>
          <w:lang w:val="kk-KZ"/>
        </w:rPr>
        <w:t>модельді ластағыштарын ыдырату арқылы салыстырды</w:t>
      </w:r>
      <w:r w:rsidR="001A3A76" w:rsidRPr="00F169B6">
        <w:rPr>
          <w:rFonts w:ascii="Times New Roman" w:eastAsia="Times New Roman" w:hAnsi="Times New Roman" w:cs="Times New Roman"/>
          <w:sz w:val="28"/>
          <w:szCs w:val="28"/>
          <w:lang w:val="kk-KZ"/>
        </w:rPr>
        <w:t xml:space="preserve">. Нәтижесінде </w:t>
      </w:r>
      <w:proofErr w:type="spellStart"/>
      <w:r w:rsidR="001A3A76" w:rsidRPr="00F169B6">
        <w:rPr>
          <w:rFonts w:ascii="Times New Roman" w:eastAsia="Times New Roman" w:hAnsi="Times New Roman" w:cs="Times New Roman"/>
          <w:sz w:val="28"/>
          <w:szCs w:val="28"/>
          <w:lang w:val="kk-KZ"/>
        </w:rPr>
        <w:t>анатаз</w:t>
      </w:r>
      <w:proofErr w:type="spellEnd"/>
      <w:r w:rsidR="001A3A76" w:rsidRPr="00F169B6">
        <w:rPr>
          <w:rFonts w:ascii="Times New Roman" w:eastAsia="Times New Roman" w:hAnsi="Times New Roman" w:cs="Times New Roman"/>
          <w:sz w:val="28"/>
          <w:szCs w:val="28"/>
          <w:lang w:val="kk-KZ"/>
        </w:rPr>
        <w:t xml:space="preserve"> бен </w:t>
      </w:r>
      <w:proofErr w:type="spellStart"/>
      <w:r w:rsidR="001A3A76" w:rsidRPr="00F169B6">
        <w:rPr>
          <w:rFonts w:ascii="Times New Roman" w:eastAsia="Times New Roman" w:hAnsi="Times New Roman" w:cs="Times New Roman"/>
          <w:sz w:val="28"/>
          <w:szCs w:val="28"/>
          <w:lang w:val="kk-KZ"/>
        </w:rPr>
        <w:t>рутил</w:t>
      </w:r>
      <w:proofErr w:type="spellEnd"/>
      <w:r w:rsidR="001A3A76" w:rsidRPr="00F169B6">
        <w:rPr>
          <w:rFonts w:ascii="Times New Roman" w:eastAsia="Times New Roman" w:hAnsi="Times New Roman" w:cs="Times New Roman"/>
          <w:sz w:val="28"/>
          <w:szCs w:val="28"/>
          <w:lang w:val="kk-KZ"/>
        </w:rPr>
        <w:t xml:space="preserve"> қоспасынан тұратын P25 пен P90 </w:t>
      </w:r>
      <w:proofErr w:type="spellStart"/>
      <w:r w:rsidR="001A3A76" w:rsidRPr="00F169B6">
        <w:rPr>
          <w:rFonts w:ascii="Times New Roman" w:eastAsia="Times New Roman" w:hAnsi="Times New Roman" w:cs="Times New Roman"/>
          <w:sz w:val="28"/>
          <w:szCs w:val="28"/>
          <w:lang w:val="kk-KZ"/>
        </w:rPr>
        <w:t>синергетикалық</w:t>
      </w:r>
      <w:proofErr w:type="spellEnd"/>
      <w:r w:rsidR="001A3A76" w:rsidRPr="00F169B6">
        <w:rPr>
          <w:rFonts w:ascii="Times New Roman" w:eastAsia="Times New Roman" w:hAnsi="Times New Roman" w:cs="Times New Roman"/>
          <w:sz w:val="28"/>
          <w:szCs w:val="28"/>
          <w:lang w:val="kk-KZ"/>
        </w:rPr>
        <w:t xml:space="preserve"> эффект әсерінен едәуір жоғары </w:t>
      </w:r>
      <w:proofErr w:type="spellStart"/>
      <w:r w:rsidR="001A3A76" w:rsidRPr="00F169B6">
        <w:rPr>
          <w:rFonts w:ascii="Times New Roman" w:eastAsia="Times New Roman" w:hAnsi="Times New Roman" w:cs="Times New Roman"/>
          <w:sz w:val="28"/>
          <w:szCs w:val="28"/>
          <w:lang w:val="kk-KZ"/>
        </w:rPr>
        <w:t>фотокаталитикалық</w:t>
      </w:r>
      <w:proofErr w:type="spellEnd"/>
      <w:r w:rsidR="001A3A76" w:rsidRPr="00F169B6">
        <w:rPr>
          <w:rFonts w:ascii="Times New Roman" w:eastAsia="Times New Roman" w:hAnsi="Times New Roman" w:cs="Times New Roman"/>
          <w:sz w:val="28"/>
          <w:szCs w:val="28"/>
          <w:lang w:val="kk-KZ"/>
        </w:rPr>
        <w:t xml:space="preserve"> белсенділік танытты </w:t>
      </w:r>
      <w:r w:rsidR="001A3A76"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{"citationItems":[{"id":"ITEM-1","itemData":{"DOI":"10.1088/1757-899X/107/1/012005","ISSN":"1757899X","abstract":"Titanium dioxide (TiO2) is well-known as an active photocatalyst for degradation of various organic pollutants. Over the years, a wide range of TiO2 nanoparticles with different phase compositions, crystallinities, and surface areas have been developed. Due to the different methods and conditions used to synthesize these commercial TiO2 nanoparticles, the properties and photocatalytic performance would also be different from each other. In this study, the photocatalytic removal of 2,4-dichlorophenoxyacetic acid (2,4-D) and 2,4,5- trichlorophenoxyacetic acid (2,4,5-T) was investigated on commercial Evonik P25, Evonik P90, Hombikat UV100 and Hombikat N100 TiO2 nanoparticles. Upon photocatalytic tests, it was found that overall, the photocatalytic activities of the P25 and the P90 were higher than the N100 and the UV100 for the removal of both 2,4-D and 2,4,5-T. The high activities of the P25 and the P90 could be attributed to their phase compositions, which are made up of a mixture of anatase and rutile phases of TiO2. Whereas, the UV100 and the N100 are made up of 100% anatase phase of TiO2. The synergistic effect of the anatase/rutile mixture was reported to slow down the recombination rate of photogenerated electron-hole pairs. Consequently, the photocatalytic activity was increased on these TiO2 nanoparticles.","author":[{"dropping-particle":"","family":"Siah","given":"Wai Ruu","non-dropping-particle":"","parse-names":false,"suffix":""},{"dropping-particle":"","family":"Lintang","given":"Hendrik O.","non-dropping-particle":"","parse-names":false,"suffix":""},{"dropping-particle":"","family":"Shamsuddin","given":"Mustaffa","non-dropping-particle":"","parse-names":false,"suffix":""},{"dropping-particle":"","family":"Yuliati","given":"Leny","non-dropping-particle":"","parse-names":false,"suffix":""}],"container-title":"IOP Conference Series: Materials Science and Engineering","id":"ITEM-1","issue":"1","issued":{"date-parts":[["2016"]]},"title":"High photocatalytic activity of mixed anatase-rutile phases on commercial TiO2 nanoparticles","type":"article-journal","volume":"107"},"uris":["http://www.mendeley.com/documents/?uuid=5df5f218-68ff-43e6-a3f7-a2e389b6fe27"]}],"mendeley":{"formattedCitation":"[55]","plainTextFormattedCitation":"[55]","previouslyFormattedCitation":"[55]"},"properties":{"noteIndex":0},"schema":"https://github.com/citation-style-language/schema/raw/master/csl-citation.json"}</w:instrText>
      </w:r>
      <w:r w:rsidR="001A3A76"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[55]</w:t>
      </w:r>
      <w:r w:rsidR="001A3A76" w:rsidRPr="00F169B6">
        <w:rPr>
          <w:rFonts w:ascii="Times New Roman" w:eastAsia="Times New Roman" w:hAnsi="Times New Roman" w:cs="Times New Roman"/>
          <w:sz w:val="28"/>
          <w:szCs w:val="28"/>
          <w:lang w:val="kk-KZ"/>
        </w:rPr>
        <w:fldChar w:fldCharType="end"/>
      </w:r>
      <w:r w:rsidR="001A3A76" w:rsidRPr="00F169B6">
        <w:rPr>
          <w:rFonts w:ascii="Times New Roman" w:eastAsia="Times New Roman" w:hAnsi="Times New Roman" w:cs="Times New Roman"/>
          <w:sz w:val="28"/>
          <w:szCs w:val="28"/>
          <w:lang w:val="kk-KZ"/>
        </w:rPr>
        <w:t>.</w:t>
      </w:r>
      <w:r w:rsidR="00F521F6" w:rsidRPr="00F169B6">
        <w:rPr>
          <w:rFonts w:ascii="Times New Roman" w:eastAsia="Times New Roman" w:hAnsi="Times New Roman" w:cs="Times New Roman"/>
          <w:sz w:val="28"/>
          <w:szCs w:val="28"/>
        </w:rPr>
        <w:t xml:space="preserve"> </w:t>
      </w:r>
      <w:r w:rsidRPr="00F169B6">
        <w:rPr>
          <w:rFonts w:ascii="Times New Roman" w:eastAsia="Times New Roman" w:hAnsi="Times New Roman" w:cs="Times New Roman"/>
          <w:sz w:val="28"/>
          <w:szCs w:val="28"/>
        </w:rPr>
        <w:t xml:space="preserve">Осылайша, </w:t>
      </w:r>
      <w:proofErr w:type="spellStart"/>
      <w:r w:rsidRPr="00F169B6">
        <w:rPr>
          <w:rFonts w:ascii="Times New Roman" w:eastAsia="Times New Roman" w:hAnsi="Times New Roman" w:cs="Times New Roman"/>
          <w:sz w:val="28"/>
          <w:szCs w:val="28"/>
        </w:rPr>
        <w:t>TiO</w:t>
      </w:r>
      <w:proofErr w:type="spellEnd"/>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rPr>
        <w:t xml:space="preserve">-нің кристалдық фазасы мен фазалық құрамы оның </w:t>
      </w:r>
      <w:proofErr w:type="spellStart"/>
      <w:r w:rsidRPr="00F169B6">
        <w:rPr>
          <w:rFonts w:ascii="Times New Roman" w:eastAsia="Times New Roman" w:hAnsi="Times New Roman" w:cs="Times New Roman"/>
          <w:sz w:val="28"/>
          <w:szCs w:val="28"/>
        </w:rPr>
        <w:t>фотокаталитикалық</w:t>
      </w:r>
      <w:proofErr w:type="spellEnd"/>
      <w:r w:rsidRPr="00F169B6">
        <w:rPr>
          <w:rFonts w:ascii="Times New Roman" w:eastAsia="Times New Roman" w:hAnsi="Times New Roman" w:cs="Times New Roman"/>
          <w:sz w:val="28"/>
          <w:szCs w:val="28"/>
        </w:rPr>
        <w:t xml:space="preserve"> қасиеттерін айқындайтын маңызды факторлар болып табылады.</w:t>
      </w:r>
      <w:r w:rsidRPr="00F169B6">
        <w:rPr>
          <w:rFonts w:ascii="Times New Roman" w:eastAsia="Times New Roman" w:hAnsi="Times New Roman" w:cs="Times New Roman"/>
          <w:sz w:val="28"/>
          <w:szCs w:val="28"/>
          <w:lang w:val="kk-KZ"/>
        </w:rPr>
        <w:t xml:space="preserve"> </w:t>
      </w:r>
    </w:p>
    <w:p w14:paraId="4149D9D0" w14:textId="77777777" w:rsidR="00C87105" w:rsidRPr="00F169B6" w:rsidRDefault="00C87105" w:rsidP="00F169B6">
      <w:pPr>
        <w:tabs>
          <w:tab w:val="left" w:pos="851"/>
        </w:tabs>
        <w:spacing w:after="0" w:line="240" w:lineRule="auto"/>
        <w:ind w:firstLine="567"/>
        <w:jc w:val="both"/>
        <w:rPr>
          <w:rFonts w:ascii="Times New Roman" w:eastAsia="Times New Roman" w:hAnsi="Times New Roman" w:cs="Times New Roman"/>
          <w:sz w:val="28"/>
          <w:szCs w:val="28"/>
        </w:rPr>
      </w:pPr>
    </w:p>
    <w:p w14:paraId="4935CC04" w14:textId="3BEDEF3A" w:rsidR="00C87105" w:rsidRPr="00F169B6" w:rsidRDefault="007E00F8" w:rsidP="008E5A12">
      <w:pPr>
        <w:pStyle w:val="a6"/>
        <w:numPr>
          <w:ilvl w:val="2"/>
          <w:numId w:val="17"/>
        </w:numPr>
        <w:tabs>
          <w:tab w:val="left" w:pos="851"/>
          <w:tab w:val="left" w:pos="1276"/>
        </w:tabs>
        <w:spacing w:after="0" w:line="240" w:lineRule="auto"/>
        <w:ind w:left="0" w:firstLine="567"/>
        <w:jc w:val="both"/>
        <w:outlineLvl w:val="2"/>
        <w:rPr>
          <w:rFonts w:ascii="Times New Roman" w:eastAsia="Times New Roman" w:hAnsi="Times New Roman" w:cs="Times New Roman"/>
          <w:i/>
          <w:iCs/>
          <w:sz w:val="28"/>
          <w:szCs w:val="28"/>
          <w:lang w:val="kk-KZ"/>
        </w:rPr>
      </w:pPr>
      <w:bookmarkStart w:id="16" w:name="_Toc220057277"/>
      <w:r w:rsidRPr="00F169B6">
        <w:rPr>
          <w:rFonts w:ascii="Times New Roman" w:eastAsia="Times New Roman" w:hAnsi="Times New Roman" w:cs="Times New Roman"/>
          <w:i/>
          <w:iCs/>
          <w:sz w:val="28"/>
          <w:szCs w:val="28"/>
          <w:lang w:val="en-US"/>
        </w:rPr>
        <w:t>TiO</w:t>
      </w:r>
      <w:r w:rsidRPr="00F169B6">
        <w:rPr>
          <w:rFonts w:ascii="Times New Roman" w:eastAsia="Times New Roman" w:hAnsi="Times New Roman" w:cs="Times New Roman"/>
          <w:i/>
          <w:iCs/>
          <w:sz w:val="28"/>
          <w:szCs w:val="28"/>
          <w:vertAlign w:val="subscript"/>
          <w:lang w:val="en-US"/>
        </w:rPr>
        <w:t>2</w:t>
      </w:r>
      <w:r w:rsidRPr="00F169B6">
        <w:rPr>
          <w:rFonts w:ascii="Times New Roman" w:eastAsia="Times New Roman" w:hAnsi="Times New Roman" w:cs="Times New Roman"/>
          <w:i/>
          <w:iCs/>
          <w:sz w:val="28"/>
          <w:szCs w:val="28"/>
          <w:lang w:val="en-US"/>
        </w:rPr>
        <w:t xml:space="preserve"> </w:t>
      </w:r>
      <w:r w:rsidRPr="00F169B6">
        <w:rPr>
          <w:rFonts w:ascii="Times New Roman" w:eastAsia="Times New Roman" w:hAnsi="Times New Roman" w:cs="Times New Roman"/>
          <w:i/>
          <w:iCs/>
          <w:sz w:val="28"/>
          <w:szCs w:val="28"/>
          <w:lang w:val="kk-KZ"/>
        </w:rPr>
        <w:t>аймақтық құрылымы</w:t>
      </w:r>
      <w:bookmarkEnd w:id="16"/>
    </w:p>
    <w:p w14:paraId="31FF6182" w14:textId="36D529C0" w:rsidR="007E00F8" w:rsidRPr="00F169B6" w:rsidRDefault="002E7B99"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түрлі модификацияларының өзіне тән тыйым салынған аймақ ені</w:t>
      </w:r>
      <w:r w:rsidR="00CF373C" w:rsidRPr="00F169B6">
        <w:rPr>
          <w:rFonts w:ascii="Times New Roman" w:eastAsia="Times New Roman" w:hAnsi="Times New Roman" w:cs="Times New Roman"/>
          <w:sz w:val="28"/>
          <w:szCs w:val="28"/>
          <w:lang w:val="kk-KZ"/>
        </w:rPr>
        <w:t xml:space="preserve"> (</w:t>
      </w:r>
      <w:proofErr w:type="spellStart"/>
      <w:r w:rsidR="00CF373C" w:rsidRPr="00F169B6">
        <w:rPr>
          <w:rFonts w:ascii="Times New Roman" w:eastAsia="Times New Roman" w:hAnsi="Times New Roman" w:cs="Times New Roman"/>
          <w:sz w:val="28"/>
          <w:szCs w:val="28"/>
          <w:lang w:val="kk-KZ"/>
        </w:rPr>
        <w:t>E</w:t>
      </w:r>
      <w:r w:rsidR="00CF373C" w:rsidRPr="00F169B6">
        <w:rPr>
          <w:rFonts w:ascii="Times New Roman" w:eastAsia="Times New Roman" w:hAnsi="Times New Roman" w:cs="Times New Roman"/>
          <w:sz w:val="28"/>
          <w:szCs w:val="28"/>
          <w:vertAlign w:val="subscript"/>
          <w:lang w:val="kk-KZ"/>
        </w:rPr>
        <w:t>g</w:t>
      </w:r>
      <w:proofErr w:type="spellEnd"/>
      <w:r w:rsidR="00CF373C" w:rsidRPr="00F169B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 аймақаралық тасымалдау түрі және валенттік пен өткізгіштік аймақтарының энергетикалық орналасу орны бар, бұл </w:t>
      </w:r>
      <w:r w:rsidR="0095209B" w:rsidRPr="00F169B6">
        <w:rPr>
          <w:rFonts w:ascii="Times New Roman" w:eastAsia="Times New Roman" w:hAnsi="Times New Roman" w:cs="Times New Roman"/>
          <w:sz w:val="28"/>
          <w:szCs w:val="28"/>
          <w:lang w:val="kk-KZ"/>
        </w:rPr>
        <w:t xml:space="preserve">олардың </w:t>
      </w:r>
      <w:proofErr w:type="spellStart"/>
      <w:r w:rsidR="0095209B" w:rsidRPr="00F169B6">
        <w:rPr>
          <w:rFonts w:ascii="Times New Roman" w:eastAsia="Times New Roman" w:hAnsi="Times New Roman" w:cs="Times New Roman"/>
          <w:sz w:val="28"/>
          <w:szCs w:val="28"/>
          <w:lang w:val="kk-KZ"/>
        </w:rPr>
        <w:t>фотокаталитикалық</w:t>
      </w:r>
      <w:proofErr w:type="spellEnd"/>
      <w:r w:rsidR="0095209B" w:rsidRPr="00F169B6">
        <w:rPr>
          <w:rFonts w:ascii="Times New Roman" w:eastAsia="Times New Roman" w:hAnsi="Times New Roman" w:cs="Times New Roman"/>
          <w:sz w:val="28"/>
          <w:szCs w:val="28"/>
          <w:lang w:val="kk-KZ"/>
        </w:rPr>
        <w:t xml:space="preserve"> белсенділігіне тікелей әсер етеді. </w:t>
      </w:r>
      <w:proofErr w:type="spellStart"/>
      <w:r w:rsidR="00CF373C" w:rsidRPr="00F169B6">
        <w:rPr>
          <w:rFonts w:ascii="Times New Roman" w:eastAsia="Times New Roman" w:hAnsi="Times New Roman" w:cs="Times New Roman"/>
          <w:sz w:val="28"/>
          <w:szCs w:val="28"/>
          <w:lang w:val="kk-KZ"/>
        </w:rPr>
        <w:t>Анатаздың</w:t>
      </w:r>
      <w:proofErr w:type="spellEnd"/>
      <w:r w:rsidR="00CF373C" w:rsidRPr="00F169B6">
        <w:rPr>
          <w:rFonts w:ascii="Times New Roman" w:eastAsia="Times New Roman" w:hAnsi="Times New Roman" w:cs="Times New Roman"/>
          <w:sz w:val="28"/>
          <w:szCs w:val="28"/>
          <w:lang w:val="kk-KZ"/>
        </w:rPr>
        <w:t xml:space="preserve"> </w:t>
      </w:r>
      <w:proofErr w:type="spellStart"/>
      <w:r w:rsidR="00CF373C" w:rsidRPr="00F169B6">
        <w:rPr>
          <w:rFonts w:ascii="Times New Roman" w:eastAsia="Times New Roman" w:hAnsi="Times New Roman" w:cs="Times New Roman"/>
          <w:sz w:val="28"/>
          <w:szCs w:val="28"/>
          <w:lang w:val="kk-KZ"/>
        </w:rPr>
        <w:t>E</w:t>
      </w:r>
      <w:r w:rsidR="00CF373C" w:rsidRPr="00F169B6">
        <w:rPr>
          <w:rFonts w:ascii="Times New Roman" w:eastAsia="Times New Roman" w:hAnsi="Times New Roman" w:cs="Times New Roman"/>
          <w:sz w:val="28"/>
          <w:szCs w:val="28"/>
          <w:vertAlign w:val="subscript"/>
          <w:lang w:val="kk-KZ"/>
        </w:rPr>
        <w:t>g</w:t>
      </w:r>
      <w:proofErr w:type="spellEnd"/>
      <w:r w:rsidR="00CF373C" w:rsidRPr="00F169B6">
        <w:rPr>
          <w:rFonts w:ascii="Times New Roman" w:eastAsia="Times New Roman" w:hAnsi="Times New Roman" w:cs="Times New Roman"/>
          <w:sz w:val="28"/>
          <w:szCs w:val="28"/>
          <w:lang w:val="kk-KZ"/>
        </w:rPr>
        <w:t xml:space="preserve"> шамамен 3,2эВ және оның негізгі жанама </w:t>
      </w:r>
      <w:r w:rsidR="00C4203D" w:rsidRPr="00F169B6">
        <w:rPr>
          <w:rFonts w:ascii="Times New Roman" w:eastAsia="Times New Roman" w:hAnsi="Times New Roman" w:cs="Times New Roman"/>
          <w:sz w:val="28"/>
          <w:szCs w:val="28"/>
          <w:lang w:val="kk-KZ"/>
        </w:rPr>
        <w:t>ауысу</w:t>
      </w:r>
      <w:r w:rsidR="00CF373C" w:rsidRPr="00F169B6">
        <w:rPr>
          <w:rFonts w:ascii="Times New Roman" w:eastAsia="Times New Roman" w:hAnsi="Times New Roman" w:cs="Times New Roman"/>
          <w:sz w:val="28"/>
          <w:szCs w:val="28"/>
          <w:lang w:val="kk-KZ"/>
        </w:rPr>
        <w:t xml:space="preserve"> энергиясы тікелей </w:t>
      </w:r>
      <w:r w:rsidR="00C4203D" w:rsidRPr="00F169B6">
        <w:rPr>
          <w:rFonts w:ascii="Times New Roman" w:eastAsia="Times New Roman" w:hAnsi="Times New Roman" w:cs="Times New Roman"/>
          <w:sz w:val="28"/>
          <w:szCs w:val="28"/>
          <w:lang w:val="kk-KZ"/>
        </w:rPr>
        <w:t xml:space="preserve">ауысу </w:t>
      </w:r>
      <w:r w:rsidR="00CF373C" w:rsidRPr="00F169B6">
        <w:rPr>
          <w:rFonts w:ascii="Times New Roman" w:eastAsia="Times New Roman" w:hAnsi="Times New Roman" w:cs="Times New Roman"/>
          <w:sz w:val="28"/>
          <w:szCs w:val="28"/>
          <w:lang w:val="kk-KZ"/>
        </w:rPr>
        <w:t xml:space="preserve">энергиясынан кішкене ғана төмен болғандықтан, оны жанама ауысумен сипаттайды. </w:t>
      </w:r>
      <w:proofErr w:type="spellStart"/>
      <w:r w:rsidR="00CF373C" w:rsidRPr="00F169B6">
        <w:rPr>
          <w:rFonts w:ascii="Times New Roman" w:eastAsia="Times New Roman" w:hAnsi="Times New Roman" w:cs="Times New Roman"/>
          <w:sz w:val="28"/>
          <w:szCs w:val="28"/>
          <w:lang w:val="kk-KZ"/>
        </w:rPr>
        <w:t>Рутилдің</w:t>
      </w:r>
      <w:proofErr w:type="spellEnd"/>
      <w:r w:rsidR="00CF373C" w:rsidRPr="00F169B6">
        <w:rPr>
          <w:rFonts w:ascii="Times New Roman" w:eastAsia="Times New Roman" w:hAnsi="Times New Roman" w:cs="Times New Roman"/>
          <w:sz w:val="28"/>
          <w:szCs w:val="28"/>
          <w:lang w:val="kk-KZ"/>
        </w:rPr>
        <w:t xml:space="preserve"> </w:t>
      </w:r>
      <w:proofErr w:type="spellStart"/>
      <w:r w:rsidR="00CF373C" w:rsidRPr="00F169B6">
        <w:rPr>
          <w:rFonts w:ascii="Times New Roman" w:eastAsia="Times New Roman" w:hAnsi="Times New Roman" w:cs="Times New Roman"/>
          <w:sz w:val="28"/>
          <w:szCs w:val="28"/>
          <w:lang w:val="kk-KZ"/>
        </w:rPr>
        <w:t>E</w:t>
      </w:r>
      <w:r w:rsidR="00CF373C" w:rsidRPr="00F169B6">
        <w:rPr>
          <w:rFonts w:ascii="Times New Roman" w:eastAsia="Times New Roman" w:hAnsi="Times New Roman" w:cs="Times New Roman"/>
          <w:sz w:val="28"/>
          <w:szCs w:val="28"/>
          <w:vertAlign w:val="subscript"/>
          <w:lang w:val="kk-KZ"/>
        </w:rPr>
        <w:t>g</w:t>
      </w:r>
      <w:proofErr w:type="spellEnd"/>
      <w:r w:rsidR="00CF373C" w:rsidRPr="00F169B6">
        <w:rPr>
          <w:rFonts w:ascii="Times New Roman" w:eastAsia="Times New Roman" w:hAnsi="Times New Roman" w:cs="Times New Roman"/>
          <w:sz w:val="28"/>
          <w:szCs w:val="28"/>
          <w:lang w:val="kk-KZ"/>
        </w:rPr>
        <w:t xml:space="preserve"> шамамен 3,0 </w:t>
      </w:r>
      <w:proofErr w:type="spellStart"/>
      <w:r w:rsidR="00CF373C" w:rsidRPr="00F169B6">
        <w:rPr>
          <w:rFonts w:ascii="Times New Roman" w:eastAsia="Times New Roman" w:hAnsi="Times New Roman" w:cs="Times New Roman"/>
          <w:sz w:val="28"/>
          <w:szCs w:val="28"/>
          <w:lang w:val="kk-KZ"/>
        </w:rPr>
        <w:t>эВ</w:t>
      </w:r>
      <w:proofErr w:type="spellEnd"/>
      <w:r w:rsidR="00CF373C" w:rsidRPr="00F169B6">
        <w:rPr>
          <w:rFonts w:ascii="Times New Roman" w:eastAsia="Times New Roman" w:hAnsi="Times New Roman" w:cs="Times New Roman"/>
          <w:sz w:val="28"/>
          <w:szCs w:val="28"/>
          <w:lang w:val="kk-KZ"/>
        </w:rPr>
        <w:t xml:space="preserve"> және оның </w:t>
      </w:r>
      <w:r w:rsidR="00C4203D" w:rsidRPr="00F169B6">
        <w:rPr>
          <w:rFonts w:ascii="Times New Roman" w:eastAsia="Times New Roman" w:hAnsi="Times New Roman" w:cs="Times New Roman"/>
          <w:sz w:val="28"/>
          <w:szCs w:val="28"/>
          <w:lang w:val="kk-KZ"/>
        </w:rPr>
        <w:t xml:space="preserve">тікелей ауысу энергиясы мен жанама ауысу энергиясы сәйкес келетіндіктен, </w:t>
      </w:r>
      <w:proofErr w:type="spellStart"/>
      <w:r w:rsidR="00C4203D" w:rsidRPr="00F169B6">
        <w:rPr>
          <w:rFonts w:ascii="Times New Roman" w:eastAsia="Times New Roman" w:hAnsi="Times New Roman" w:cs="Times New Roman"/>
          <w:sz w:val="28"/>
          <w:szCs w:val="28"/>
          <w:lang w:val="kk-KZ"/>
        </w:rPr>
        <w:t>рутилдің</w:t>
      </w:r>
      <w:proofErr w:type="spellEnd"/>
      <w:r w:rsidR="00C4203D" w:rsidRPr="00F169B6">
        <w:rPr>
          <w:rFonts w:ascii="Times New Roman" w:eastAsia="Times New Roman" w:hAnsi="Times New Roman" w:cs="Times New Roman"/>
          <w:sz w:val="28"/>
          <w:szCs w:val="28"/>
          <w:lang w:val="kk-KZ"/>
        </w:rPr>
        <w:t xml:space="preserve"> аймақтық құрылымында электрондар тікелей қозумен жүреді. </w:t>
      </w:r>
      <w:r w:rsidR="00DA6952" w:rsidRPr="00F169B6">
        <w:rPr>
          <w:rFonts w:ascii="Times New Roman" w:eastAsia="Times New Roman" w:hAnsi="Times New Roman" w:cs="Times New Roman"/>
          <w:sz w:val="28"/>
          <w:szCs w:val="28"/>
          <w:lang w:val="kk-KZ"/>
        </w:rPr>
        <w:t>Жанама аймақты ауысулардың сипаты</w:t>
      </w:r>
      <w:r w:rsidR="0092797F" w:rsidRPr="00F169B6">
        <w:rPr>
          <w:rFonts w:ascii="Times New Roman" w:eastAsia="Times New Roman" w:hAnsi="Times New Roman" w:cs="Times New Roman"/>
          <w:sz w:val="28"/>
          <w:szCs w:val="28"/>
          <w:lang w:val="kk-KZ"/>
        </w:rPr>
        <w:t>:</w:t>
      </w:r>
      <w:r w:rsidR="00DA6952" w:rsidRPr="00F169B6">
        <w:rPr>
          <w:rFonts w:ascii="Times New Roman" w:eastAsia="Times New Roman" w:hAnsi="Times New Roman" w:cs="Times New Roman"/>
          <w:sz w:val="28"/>
          <w:szCs w:val="28"/>
          <w:lang w:val="kk-KZ"/>
        </w:rPr>
        <w:t xml:space="preserve"> </w:t>
      </w:r>
      <w:proofErr w:type="spellStart"/>
      <w:r w:rsidR="00DA6952" w:rsidRPr="00F169B6">
        <w:rPr>
          <w:rFonts w:ascii="Times New Roman" w:eastAsia="Times New Roman" w:hAnsi="Times New Roman" w:cs="Times New Roman"/>
          <w:sz w:val="28"/>
          <w:szCs w:val="28"/>
          <w:lang w:val="kk-KZ"/>
        </w:rPr>
        <w:t>фотогенерацияланған</w:t>
      </w:r>
      <w:proofErr w:type="spellEnd"/>
      <w:r w:rsidR="00DA6952" w:rsidRPr="00F169B6">
        <w:rPr>
          <w:rFonts w:ascii="Times New Roman" w:eastAsia="Times New Roman" w:hAnsi="Times New Roman" w:cs="Times New Roman"/>
          <w:sz w:val="28"/>
          <w:szCs w:val="28"/>
          <w:lang w:val="kk-KZ"/>
        </w:rPr>
        <w:t xml:space="preserve"> заряд тасымалдаушыларының </w:t>
      </w:r>
      <w:r w:rsidR="006429E8" w:rsidRPr="00F169B6">
        <w:rPr>
          <w:rFonts w:ascii="Times New Roman" w:eastAsia="Times New Roman" w:hAnsi="Times New Roman" w:cs="Times New Roman"/>
          <w:sz w:val="28"/>
          <w:szCs w:val="28"/>
          <w:lang w:val="kk-KZ"/>
        </w:rPr>
        <w:t>өмір сүру уақыты тікелей аймақты ауысулармен салыстырғанда ұзағырақ болады және бұл реакциялардың кванттық шығымын арттырады</w:t>
      </w:r>
      <w:r w:rsidR="00277DC3" w:rsidRPr="00F169B6">
        <w:rPr>
          <w:rFonts w:ascii="Times New Roman" w:eastAsia="Times New Roman" w:hAnsi="Times New Roman" w:cs="Times New Roman"/>
          <w:sz w:val="28"/>
          <w:szCs w:val="28"/>
          <w:lang w:val="kk-KZ"/>
        </w:rPr>
        <w:t xml:space="preserve"> </w:t>
      </w:r>
      <w:r w:rsidR="00277DC3"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10.1021/jp1115492","ISSN":"1932-7447","author":[{"dropping-particle":"","family":"Deák","given":"Peter","non-dropping-particle":"","parse-names":false,"suffix":""},{"dropping-particle":"","family":"Aradi","given":"Bálint","non-dropping-particle":"","parse-names":false,"suffix":""},{"dropping-particle":"","family":"Frauenheim","given":"Thomas","non-dropping-particle":"","parse-names":false,"suffix":""}],"container-title":"The Journal of Physical Chemistry C","id":"ITEM-1","issue":"8","issued":{"date-parts":[["2011","3","3"]]},"page":"3443-3446","title":"Band Lineup and Charge Carrier Separation in Mixed Rutile-Anatase Systems","type":"article-journal","volume":"115"},"uris":["http://www.mendeley.com/documents/?uuid=afec7046-e449-4309-9497-7911bc3f757f","http://www.mendeley.com/documents/?uuid=f48d3fd8-8d59-4732-99b6-cffd07bdf870"]},{"id":"ITEM-2","itemData":{"DOI":"10.1016/j.jece.2022.107722","ISSN":"22133437","abstract":"The results of investigating the morphological, optical and electronic properties of three synthesized TiO2 polymorphs (anatase (A and A2), brookite (B and B2) and rutile (R)) show that the origin of their different catalytic efficiency in the heterogeneous photocatalytic process lies in the depths of the charge carrier traps. The presence of shallow electron traps in brookite extends the number and \"lifetime\"of generated holes, so brookite is a good choice as a photocatalyst in such heterogeneous photocatalytic systems where these two variables are the reaction limiting factors. Low generation and high recombination rate of charge carriers in rutile are the consequence of too deep electron traps, therefore the generated electrons are not able to participate in reactive oxygen species generation reactions on the catalyst surface. The longer \"lifetime\"of charge carriers generated in anatase is due to the fact that anatase belongs to the indirect band gap semiconductors. It was further revealed that the increase of the anatase crystallite size (from 10 to 20 nm) can compensate the negative effect of decreasing specific surface area (from 129.5 to 65.0 m2/g) on the photocatalytic activity of anatase. The negative effect of decreasing specific surface area was very well expressed in the case of brookite, where the photocatalytic activity dropped with decreasing specific surface area (from 17.2 to 3.0 m2/g) while keeping constant brookite crystallite size (≈ 80 nm). Heterogeneous photocatalytic experiments with the model pollutant bisphenol A show that the deposition of bisphenol A degradation products on the catalyst surface can have a detrimental effect on photocatalytic activity of low specific surface area TiO2 polymorphs. The specifics (electronic properties, geometry of particles and photocatalytic activity of each TiO2 polymorph) of the investigated heterogeneous photocatalytic system for reactive oxygen species generation are the reason that the \"synergistic effect\"between the anatase and rutile phase when used as a physical mixture, regardless of the ratio between them, was not expressed. The anatase phase was shadowed by small and abundant rutile nanoparticles with low photocatalytic activity, which acted also as a harvester of UV-light due to a wider UV-light absorption range. We can conclude that the less studied TiO2 polymorph brookite is worthy of investigation, as the results of the present study show that the photocatalytic activity of brooki…","author":[{"dropping-particle":"","family":"Zerjav","given":"Gregor","non-dropping-particle":"","parse-names":false,"suffix":""},{"dropping-particle":"","family":"Zizek","given":"Krunoslav","non-dropping-particle":"","parse-names":false,"suffix":""},{"dropping-particle":"","family":"Zavasnik","given":"Janez","non-dropping-particle":"","parse-names":false,"suffix":""},{"dropping-particle":"","family":"Pintar","given":"Albin","non-dropping-particle":"","parse-names":false,"suffix":""}],"container-title":"Journal of Environmental Chemical Engineering","id":"ITEM-2","issue":"3","issued":{"date-parts":[["2022"]]},"title":"Brookite vs. rutile vs. anatase: What's behind their various photocatalytic activities?","type":"article-journal","volume":"10"},"uris":["http://www.mendeley.com/documents/?uuid=d8a4d6ff-6aa0-456d-8e41-f886cebe1ff3"]}],"mendeley":{"formattedCitation":"[56,57]","plainTextFormattedCitation":"[56,57]","previouslyFormattedCitation":"[56,57]"},"properties":{"noteIndex":0},"schema":"https://github.com/citation-style-language/schema/raw/master/csl-citation.json"}</w:instrText>
      </w:r>
      <w:r w:rsidR="00277DC3"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[56,57]</w:t>
      </w:r>
      <w:r w:rsidR="00277DC3" w:rsidRPr="00F169B6">
        <w:rPr>
          <w:rFonts w:ascii="Times New Roman" w:eastAsia="Times New Roman" w:hAnsi="Times New Roman" w:cs="Times New Roman"/>
          <w:sz w:val="28"/>
          <w:szCs w:val="28"/>
          <w:lang w:val="kk-KZ"/>
        </w:rPr>
        <w:fldChar w:fldCharType="end"/>
      </w:r>
      <w:r w:rsidR="006429E8" w:rsidRPr="00F169B6">
        <w:rPr>
          <w:rFonts w:ascii="Times New Roman" w:eastAsia="Times New Roman" w:hAnsi="Times New Roman" w:cs="Times New Roman"/>
          <w:sz w:val="28"/>
          <w:szCs w:val="28"/>
          <w:lang w:val="kk-KZ"/>
        </w:rPr>
        <w:t xml:space="preserve">. </w:t>
      </w:r>
    </w:p>
    <w:p w14:paraId="33712344" w14:textId="75B74709" w:rsidR="0092797F" w:rsidRPr="00F169B6" w:rsidRDefault="0092797F" w:rsidP="00F169B6">
      <w:pPr>
        <w:tabs>
          <w:tab w:val="left" w:pos="851"/>
        </w:tabs>
        <w:spacing w:after="0" w:line="240" w:lineRule="auto"/>
        <w:ind w:firstLine="567"/>
        <w:jc w:val="both"/>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Анатаздың</w:t>
      </w:r>
      <w:proofErr w:type="spellEnd"/>
      <w:r w:rsidRPr="00F169B6">
        <w:rPr>
          <w:rFonts w:ascii="Times New Roman" w:eastAsia="Times New Roman" w:hAnsi="Times New Roman" w:cs="Times New Roman"/>
          <w:sz w:val="28"/>
          <w:szCs w:val="28"/>
          <w:lang w:val="kk-KZ"/>
        </w:rPr>
        <w:t xml:space="preserve"> кеңірек тыйым салынған аймақ ені мен өткізгіштік аймағының анағұрлым теріс орналасуы оның басқа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фазаларымен салыстырғанда </w:t>
      </w:r>
      <w:r w:rsidRPr="00F169B6">
        <w:rPr>
          <w:rFonts w:ascii="Times New Roman" w:eastAsia="Times New Roman" w:hAnsi="Times New Roman" w:cs="Times New Roman"/>
          <w:sz w:val="28"/>
          <w:szCs w:val="28"/>
          <w:lang w:val="kk-KZ"/>
        </w:rPr>
        <w:lastRenderedPageBreak/>
        <w:t>жоғары белсенділік көрсетеді. Нәтижесінде, өткізгіштік аймағында орналасқан электрондар жоғары тотықсыздандыру қабілетіне және валенттік аймақта орналасқан тесіктер жоғары тотығу қабілетіне ие</w:t>
      </w:r>
      <w:r w:rsidR="00501917" w:rsidRPr="00F169B6">
        <w:rPr>
          <w:rFonts w:ascii="Times New Roman" w:eastAsia="Times New Roman" w:hAnsi="Times New Roman" w:cs="Times New Roman"/>
          <w:sz w:val="28"/>
          <w:szCs w:val="28"/>
          <w:lang w:val="kk-KZ"/>
        </w:rPr>
        <w:t xml:space="preserve"> </w:t>
      </w:r>
      <w:r w:rsidR="00501917"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{"citationItems":[{"id":"ITEM-1","itemData":{"DOI":"10.1021/cr00033a004","ISSN":"15206890","author":[{"dropping-particle":"","family":"Hoffmann","given":"Michael R.","non-dropping-particle":"","parse-names":false,"suffix":""},{"dropping-particle":"","family":"Martin","given":"Scot T.","non-dropping-particle":"","parse-names":false,"suffix":""},{"dropping-particle":"","family":"Choi","given":"Wonyong","non-dropping-particle":"","parse-names":false,"suffix":""},{"dropping-particle":"","family":"Bahnemann","given":"Detlef W.","non-dropping-particle":"","parse-names":false,"suffix":""}],"container-title":"Chemical Reviews","id":"ITEM-1","issue":"1","issued":{"date-parts":[["1995"]]},"page":"69-96","title":"Environmental Applications of Semiconductor Photocatalysis","type":"article-journal","volume":"95"},"uris":["http://www.mendeley.com/documents/?uuid=ebce1310-f2da-4968-9222-84232c3308e0"]},{"id":"ITEM-2","itemData":{"DOI":"10.1021/jz1007966","ISSN":"19487185","abstract":"Water splitting to form hydrogen and oxygen using solar energy in the presence of semiconductor photocatalysts has long been studied as a potential means of clean, large-scale fuel production. In general, overall water splitting can be achieved when a photocatalyst is modified with a suitable cocatalyst. It is therefore important to develop both photocatalysts and cocatalysts. In the past five years, there has been significant progress in water splitting photocatalysis, especially in the development of cocatalysts and related physical and materials chemistry. This work describes the state of the art and future challenges in photocatalytic water splitting, with a focus on the recent progress of our own research. © 2010 American Chemical Society.","author":[{"dropping-particle":"","family":"Maeda","given":"Kazuhiko","non-dropping-particle":"","parse-names":false,"suffix":""},{"dropping-particle":"","family":"Domen","given":"Kazunari","non-dropping-particle":"","parse-names":false,"suffix":""}],"container-title":"Journal of Physical Chemistry Letters","id":"ITEM-2","issue":"18","issued":{"date-parts":[["2010","8","26"]]},"page":"2655-2661","title":"Photocatalytic water splitting: Recent progress and future challenges","type":"article-journal","volume":"1"},"uris":["http://www.mendeley.com/documents/?uuid=a5535444-5279-451d-955f-e8875c46f45c"]}],"mendeley":{"formattedCitation":"[8,58]","plainTextFormattedCitation":"[8,58]","previouslyFormattedCitation":"[8,58]"},"properties":{"noteIndex":0},"schema":"https://github.com/citation-style-language/schema/raw/master/csl-citation.json"}</w:instrText>
      </w:r>
      <w:r w:rsidR="00501917"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[8,58]</w:t>
      </w:r>
      <w:r w:rsidR="00501917"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Онымен қоса, </w:t>
      </w:r>
      <w:proofErr w:type="spellStart"/>
      <w:r w:rsidRPr="00F169B6">
        <w:rPr>
          <w:rFonts w:ascii="Times New Roman" w:eastAsia="Times New Roman" w:hAnsi="Times New Roman" w:cs="Times New Roman"/>
          <w:sz w:val="28"/>
          <w:szCs w:val="28"/>
          <w:lang w:val="kk-KZ"/>
        </w:rPr>
        <w:t>анатаз</w:t>
      </w:r>
      <w:proofErr w:type="spellEnd"/>
      <w:r w:rsidRPr="00F169B6">
        <w:rPr>
          <w:rFonts w:ascii="Times New Roman" w:eastAsia="Times New Roman" w:hAnsi="Times New Roman" w:cs="Times New Roman"/>
          <w:sz w:val="28"/>
          <w:szCs w:val="28"/>
          <w:lang w:val="kk-KZ"/>
        </w:rPr>
        <w:t xml:space="preserve"> жоғары меншікті бетке, белсенді орталықтардың көптігіне және </w:t>
      </w:r>
      <w:proofErr w:type="spellStart"/>
      <w:r w:rsidRPr="00F169B6">
        <w:rPr>
          <w:rFonts w:ascii="Times New Roman" w:eastAsia="Times New Roman" w:hAnsi="Times New Roman" w:cs="Times New Roman"/>
          <w:sz w:val="28"/>
          <w:szCs w:val="28"/>
          <w:lang w:val="kk-KZ"/>
        </w:rPr>
        <w:t>рутилмен</w:t>
      </w:r>
      <w:proofErr w:type="spellEnd"/>
      <w:r w:rsidRPr="00F169B6">
        <w:rPr>
          <w:rFonts w:ascii="Times New Roman" w:eastAsia="Times New Roman" w:hAnsi="Times New Roman" w:cs="Times New Roman"/>
          <w:sz w:val="28"/>
          <w:szCs w:val="28"/>
          <w:lang w:val="kk-KZ"/>
        </w:rPr>
        <w:t xml:space="preserve"> салыстырғанда </w:t>
      </w:r>
      <w:r w:rsidR="009A12A4" w:rsidRPr="00F169B6">
        <w:rPr>
          <w:rFonts w:ascii="Times New Roman" w:eastAsia="Times New Roman" w:hAnsi="Times New Roman" w:cs="Times New Roman"/>
          <w:sz w:val="28"/>
          <w:szCs w:val="28"/>
          <w:lang w:val="kk-KZ"/>
        </w:rPr>
        <w:t xml:space="preserve">бір атомды </w:t>
      </w:r>
      <w:r w:rsidRPr="00F169B6">
        <w:rPr>
          <w:rFonts w:ascii="Times New Roman" w:eastAsia="Times New Roman" w:hAnsi="Times New Roman" w:cs="Times New Roman"/>
          <w:sz w:val="28"/>
          <w:szCs w:val="28"/>
          <w:lang w:val="kk-KZ"/>
        </w:rPr>
        <w:t>оттектік вакансиялардың</w:t>
      </w:r>
      <w:r w:rsidR="006A4CED" w:rsidRPr="00F169B6">
        <w:rPr>
          <w:rFonts w:ascii="Times New Roman" w:eastAsia="Times New Roman" w:hAnsi="Times New Roman" w:cs="Times New Roman"/>
          <w:sz w:val="28"/>
          <w:szCs w:val="28"/>
          <w:lang w:val="kk-KZ"/>
        </w:rPr>
        <w:t xml:space="preserve"> (</w:t>
      </w:r>
      <w:proofErr w:type="spellStart"/>
      <w:r w:rsidR="006A4CED" w:rsidRPr="00F169B6">
        <w:rPr>
          <w:rFonts w:ascii="Times New Roman" w:eastAsia="Times New Roman" w:hAnsi="Times New Roman" w:cs="Times New Roman"/>
          <w:sz w:val="28"/>
          <w:szCs w:val="28"/>
          <w:lang w:val="kk-KZ"/>
        </w:rPr>
        <w:t>O</w:t>
      </w:r>
      <w:r w:rsidR="006A4CED" w:rsidRPr="00F169B6">
        <w:rPr>
          <w:rFonts w:ascii="Times New Roman" w:eastAsia="Times New Roman" w:hAnsi="Times New Roman" w:cs="Times New Roman"/>
          <w:sz w:val="28"/>
          <w:szCs w:val="28"/>
          <w:vertAlign w:val="subscript"/>
          <w:lang w:val="kk-KZ"/>
        </w:rPr>
        <w:t>v</w:t>
      </w:r>
      <w:r w:rsidR="006A4CED" w:rsidRPr="00F169B6">
        <w:rPr>
          <w:rFonts w:ascii="Times New Roman" w:eastAsia="Times New Roman" w:hAnsi="Times New Roman" w:cs="Times New Roman"/>
          <w:sz w:val="28"/>
          <w:szCs w:val="28"/>
          <w:lang w:val="kk-KZ"/>
        </w:rPr>
        <w:t>s</w:t>
      </w:r>
      <w:proofErr w:type="spellEnd"/>
      <w:r w:rsidR="006A4CED" w:rsidRPr="00F169B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 жоғарырақ концентрациясына ие. Құрылымындағы вакансиялар </w:t>
      </w:r>
      <w:proofErr w:type="spellStart"/>
      <w:r w:rsidRPr="00F169B6">
        <w:rPr>
          <w:rFonts w:ascii="Times New Roman" w:eastAsia="Times New Roman" w:hAnsi="Times New Roman" w:cs="Times New Roman"/>
          <w:sz w:val="28"/>
          <w:szCs w:val="28"/>
          <w:lang w:val="kk-KZ"/>
        </w:rPr>
        <w:t>фотогенерацияланған</w:t>
      </w:r>
      <w:proofErr w:type="spellEnd"/>
      <w:r w:rsidRPr="00F169B6">
        <w:rPr>
          <w:rFonts w:ascii="Times New Roman" w:eastAsia="Times New Roman" w:hAnsi="Times New Roman" w:cs="Times New Roman"/>
          <w:sz w:val="28"/>
          <w:szCs w:val="28"/>
          <w:lang w:val="kk-KZ"/>
        </w:rPr>
        <w:t xml:space="preserve"> заряд тасымалдаушыларды </w:t>
      </w:r>
      <w:proofErr w:type="spellStart"/>
      <w:r w:rsidRPr="00F169B6">
        <w:rPr>
          <w:rFonts w:ascii="Times New Roman" w:eastAsia="Times New Roman" w:hAnsi="Times New Roman" w:cs="Times New Roman"/>
          <w:sz w:val="28"/>
          <w:szCs w:val="28"/>
          <w:lang w:val="kk-KZ"/>
        </w:rPr>
        <w:t>тұзақтау</w:t>
      </w:r>
      <w:proofErr w:type="spellEnd"/>
      <w:r w:rsidRPr="00F169B6">
        <w:rPr>
          <w:rFonts w:ascii="Times New Roman" w:eastAsia="Times New Roman" w:hAnsi="Times New Roman" w:cs="Times New Roman"/>
          <w:sz w:val="28"/>
          <w:szCs w:val="28"/>
          <w:lang w:val="kk-KZ"/>
        </w:rPr>
        <w:t xml:space="preserve"> орталығы ретінде әрекет етеді және зарядтарды тиімді бөліп, </w:t>
      </w:r>
      <w:proofErr w:type="spellStart"/>
      <w:r w:rsidRPr="00F169B6">
        <w:rPr>
          <w:rFonts w:ascii="Times New Roman" w:eastAsia="Times New Roman" w:hAnsi="Times New Roman" w:cs="Times New Roman"/>
          <w:sz w:val="28"/>
          <w:szCs w:val="28"/>
          <w:lang w:val="kk-KZ"/>
        </w:rPr>
        <w:t>рекомбинация</w:t>
      </w:r>
      <w:proofErr w:type="spellEnd"/>
      <w:r w:rsidRPr="00F169B6">
        <w:rPr>
          <w:rFonts w:ascii="Times New Roman" w:eastAsia="Times New Roman" w:hAnsi="Times New Roman" w:cs="Times New Roman"/>
          <w:sz w:val="28"/>
          <w:szCs w:val="28"/>
          <w:lang w:val="kk-KZ"/>
        </w:rPr>
        <w:t xml:space="preserve"> жылдамдығын төмендетеді, нәтижесінде </w:t>
      </w:r>
      <w:proofErr w:type="spellStart"/>
      <w:r w:rsidRPr="00F169B6">
        <w:rPr>
          <w:rFonts w:ascii="Times New Roman" w:eastAsia="Times New Roman" w:hAnsi="Times New Roman" w:cs="Times New Roman"/>
          <w:sz w:val="28"/>
          <w:szCs w:val="28"/>
          <w:lang w:val="kk-KZ"/>
        </w:rPr>
        <w:t>анатаздың</w:t>
      </w:r>
      <w:proofErr w:type="spellEnd"/>
      <w:r w:rsidRPr="00F169B6">
        <w:rPr>
          <w:rFonts w:ascii="Times New Roman" w:eastAsia="Times New Roman" w:hAnsi="Times New Roman" w:cs="Times New Roman"/>
          <w:sz w:val="28"/>
          <w:szCs w:val="28"/>
          <w:lang w:val="kk-KZ"/>
        </w:rPr>
        <w:t xml:space="preserve"> </w:t>
      </w:r>
      <w:proofErr w:type="spellStart"/>
      <w:r w:rsidRPr="00F169B6">
        <w:rPr>
          <w:rFonts w:ascii="Times New Roman" w:eastAsia="Times New Roman" w:hAnsi="Times New Roman" w:cs="Times New Roman"/>
          <w:sz w:val="28"/>
          <w:szCs w:val="28"/>
          <w:lang w:val="kk-KZ"/>
        </w:rPr>
        <w:t>фотокаталитикалық</w:t>
      </w:r>
      <w:proofErr w:type="spellEnd"/>
      <w:r w:rsidRPr="00F169B6">
        <w:rPr>
          <w:rFonts w:ascii="Times New Roman" w:eastAsia="Times New Roman" w:hAnsi="Times New Roman" w:cs="Times New Roman"/>
          <w:sz w:val="28"/>
          <w:szCs w:val="28"/>
          <w:lang w:val="kk-KZ"/>
        </w:rPr>
        <w:t xml:space="preserve"> белсенділігін арттырады</w:t>
      </w:r>
      <w:r w:rsidR="00501917" w:rsidRPr="00F169B6">
        <w:rPr>
          <w:rFonts w:ascii="Times New Roman" w:eastAsia="Times New Roman" w:hAnsi="Times New Roman" w:cs="Times New Roman"/>
          <w:sz w:val="28"/>
          <w:szCs w:val="28"/>
          <w:lang w:val="kk-KZ"/>
        </w:rPr>
        <w:t xml:space="preserve"> </w:t>
      </w:r>
      <w:r w:rsidR="00501917"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{"citationItems":[{"id":"ITEM-1","itemData":{"DOI":"10.3390/catal10040397","ISSN":"2073-4344","abstract":"Oxygen deficiency (O-vacancy) contributes to the photoefficiency of TiO2 semiconductors by generating electron rich active sites. In this paper, the dispersion of O-vacancies in both bulk and surface of anatase and rutile phases was computationally investigated. The results showed that the O-vacancies dispersed in single- and double-cluster forms in the anatase and rutile phases, respectively, in both bulk and surface. The distribution of the O-vacancies was (roughly) homogeneous in anatase, and heterogenous in rutile bulk. The O-vacancy formation energy, width of defect band, and charge distribution indicated the overlap of the defect states in the rutile phase and thus eased the formation of clusters. Removal of the first and the second oxygen atoms from the rutile surface took less energy than the anatase one, which resulted in a higher deficiency concentration on the rutile surface. However, these deficiencies formed one active site per unit cell of rutile. On the other hand, the first O-vacancy formed on the surface and the second one formed in the subsurface of anatase (per unit cell). Supported by previous studies, we argue that this distribution of O-vacancies in anatase (surface and subsurface) could potentially create more active sites on its surface.","author":[{"dropping-particle":"","family":"Elahifard","given":"Mohammadreza","non-dropping-particle":"","parse-names":false,"suffix":""},{"dropping-particle":"","family":"Sadrian","given":"Mohammad Reza","non-dropping-particle":"","parse-names":false,"suffix":""},{"dropping-particle":"","family":"Mirzanejad","given":"Amir","non-dropping-particle":"","parse-names":false,"suffix":""},{"dropping-particle":"","family":"Behjatmanesh-Ardakani","given":"Reza","non-dropping-particle":"","parse-names":false,"suffix":""},{"dropping-particle":"","family":"Ahmadvand","given":"Seyedsaeid","non-dropping-particle":"","parse-names":false,"suffix":""}],"container-title":"Catalysts","id":"ITEM-1","issue":"4","issued":{"date-parts":[["2020","4","3"]]},"page":"397","title":"Dispersion of Defects in TiO2 Semiconductor: Oxygen Vacancies in the Bulk and Surface of Rutile and Anatase","type":"article-journal","volume":"10"},"uris":["http://www.mendeley.com/documents/?uuid=6c76ec6e-0e26-4aa8-8150-a337a9b8d345","http://www.mendeley.com/documents/?uuid=a98cf9a6-784d-48e8-a626-fd43d03f2f62"]}],"mendeley":{"formattedCitation":"[59]","plainTextFormattedCitation":"[59]","previouslyFormattedCitation":"[59]"},"properties":{"noteIndex":0},"schema":"https://github.com/citation-style-language/schema/raw/master/csl-citation.json"}</w:instrText>
      </w:r>
      <w:r w:rsidR="00501917"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[59]</w:t>
      </w:r>
      <w:r w:rsidR="00501917"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w:t>
      </w:r>
      <w:proofErr w:type="spellStart"/>
      <w:r w:rsidR="009A12A4" w:rsidRPr="00F169B6">
        <w:rPr>
          <w:rFonts w:ascii="Times New Roman" w:eastAsia="Times New Roman" w:hAnsi="Times New Roman" w:cs="Times New Roman"/>
          <w:sz w:val="28"/>
          <w:szCs w:val="28"/>
          <w:lang w:val="kk-KZ"/>
        </w:rPr>
        <w:t>Анатаздың</w:t>
      </w:r>
      <w:proofErr w:type="spellEnd"/>
      <w:r w:rsidR="009A12A4" w:rsidRPr="00F169B6">
        <w:rPr>
          <w:rFonts w:ascii="Times New Roman" w:eastAsia="Times New Roman" w:hAnsi="Times New Roman" w:cs="Times New Roman"/>
          <w:sz w:val="28"/>
          <w:szCs w:val="28"/>
          <w:lang w:val="kk-KZ"/>
        </w:rPr>
        <w:t xml:space="preserve"> оттекті вакансиялары бетінде және екінші қабатында орналасқан, бұл олардың суды </w:t>
      </w:r>
      <w:proofErr w:type="spellStart"/>
      <w:r w:rsidR="009A12A4" w:rsidRPr="00F169B6">
        <w:rPr>
          <w:rFonts w:ascii="Times New Roman" w:eastAsia="Times New Roman" w:hAnsi="Times New Roman" w:cs="Times New Roman"/>
          <w:sz w:val="28"/>
          <w:szCs w:val="28"/>
          <w:lang w:val="kk-KZ"/>
        </w:rPr>
        <w:t>адсорбциялау</w:t>
      </w:r>
      <w:proofErr w:type="spellEnd"/>
      <w:r w:rsidR="009A12A4" w:rsidRPr="00F169B6">
        <w:rPr>
          <w:rFonts w:ascii="Times New Roman" w:eastAsia="Times New Roman" w:hAnsi="Times New Roman" w:cs="Times New Roman"/>
          <w:sz w:val="28"/>
          <w:szCs w:val="28"/>
          <w:lang w:val="kk-KZ"/>
        </w:rPr>
        <w:t xml:space="preserve"> мен </w:t>
      </w:r>
      <w:proofErr w:type="spellStart"/>
      <w:r w:rsidR="009A12A4" w:rsidRPr="00F169B6">
        <w:rPr>
          <w:rFonts w:ascii="Times New Roman" w:eastAsia="Times New Roman" w:hAnsi="Times New Roman" w:cs="Times New Roman"/>
          <w:sz w:val="28"/>
          <w:szCs w:val="28"/>
          <w:lang w:val="kk-KZ"/>
        </w:rPr>
        <w:t>диссоциациялау</w:t>
      </w:r>
      <w:proofErr w:type="spellEnd"/>
      <w:r w:rsidR="009A12A4" w:rsidRPr="00F169B6">
        <w:rPr>
          <w:rFonts w:ascii="Times New Roman" w:eastAsia="Times New Roman" w:hAnsi="Times New Roman" w:cs="Times New Roman"/>
          <w:sz w:val="28"/>
          <w:szCs w:val="28"/>
          <w:lang w:val="kk-KZ"/>
        </w:rPr>
        <w:t xml:space="preserve"> кезінде белсенді орталық ретінде әрекет етеді. Ал </w:t>
      </w:r>
      <w:proofErr w:type="spellStart"/>
      <w:r w:rsidR="009A12A4" w:rsidRPr="00F169B6">
        <w:rPr>
          <w:rFonts w:ascii="Times New Roman" w:eastAsia="Times New Roman" w:hAnsi="Times New Roman" w:cs="Times New Roman"/>
          <w:sz w:val="28"/>
          <w:szCs w:val="28"/>
          <w:lang w:val="kk-KZ"/>
        </w:rPr>
        <w:t>рутилде</w:t>
      </w:r>
      <w:proofErr w:type="spellEnd"/>
      <w:r w:rsidR="009A12A4" w:rsidRPr="00F169B6">
        <w:rPr>
          <w:rFonts w:ascii="Times New Roman" w:eastAsia="Times New Roman" w:hAnsi="Times New Roman" w:cs="Times New Roman"/>
          <w:sz w:val="28"/>
          <w:szCs w:val="28"/>
          <w:lang w:val="kk-KZ"/>
        </w:rPr>
        <w:t xml:space="preserve"> екі атомды оттек өлшеміне ие вакансиялар орындары электрон-тесік жұптарының </w:t>
      </w:r>
      <w:proofErr w:type="spellStart"/>
      <w:r w:rsidR="009A12A4" w:rsidRPr="00F169B6">
        <w:rPr>
          <w:rFonts w:ascii="Times New Roman" w:eastAsia="Times New Roman" w:hAnsi="Times New Roman" w:cs="Times New Roman"/>
          <w:sz w:val="28"/>
          <w:szCs w:val="28"/>
          <w:lang w:val="kk-KZ"/>
        </w:rPr>
        <w:t>рекомбинация</w:t>
      </w:r>
      <w:proofErr w:type="spellEnd"/>
      <w:r w:rsidR="009A12A4" w:rsidRPr="00F169B6">
        <w:rPr>
          <w:rFonts w:ascii="Times New Roman" w:eastAsia="Times New Roman" w:hAnsi="Times New Roman" w:cs="Times New Roman"/>
          <w:sz w:val="28"/>
          <w:szCs w:val="28"/>
          <w:lang w:val="kk-KZ"/>
        </w:rPr>
        <w:t xml:space="preserve"> орталығы ретінде әсер етіп, </w:t>
      </w:r>
      <w:proofErr w:type="spellStart"/>
      <w:r w:rsidR="009A12A4" w:rsidRPr="00F169B6">
        <w:rPr>
          <w:rFonts w:ascii="Times New Roman" w:eastAsia="Times New Roman" w:hAnsi="Times New Roman" w:cs="Times New Roman"/>
          <w:sz w:val="28"/>
          <w:szCs w:val="28"/>
          <w:lang w:val="kk-KZ"/>
        </w:rPr>
        <w:t>фотокаталитикалық</w:t>
      </w:r>
      <w:proofErr w:type="spellEnd"/>
      <w:r w:rsidR="009A12A4" w:rsidRPr="00F169B6">
        <w:rPr>
          <w:rFonts w:ascii="Times New Roman" w:eastAsia="Times New Roman" w:hAnsi="Times New Roman" w:cs="Times New Roman"/>
          <w:sz w:val="28"/>
          <w:szCs w:val="28"/>
          <w:lang w:val="kk-KZ"/>
        </w:rPr>
        <w:t xml:space="preserve"> белсенділігін төмендетеді </w:t>
      </w:r>
      <w:r w:rsidR="00501917"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10.1021/ja207826q","ISSN":"0002-7863","author":[{"dropping-particle":"","family":"Kong","given":"Ming","non-dropping-particle":"","parse-names":false,"suffix":""},{"dropping-particle":"","family":"Li","given":"Yuanzhi","non-dropping-particle":"","parse-names":false,"suffix":""},{"dropping-particle":"","family":"Chen","given":"Xiong","non-dropping-particle":"","parse-names":false,"suffix":""},{"dropping-particle":"","family":"Tian","given":"Tingting","non-dropping-particle":"","parse-names":false,"suffix":""},{"dropping-particle":"","family":"Fang","given":"Pengfei","non-dropping-particle":"","parse-names":false,"suffix":""},{"dropping-particle":"","family":"Zheng","given":"Feng","non-dropping-particle":"","parse-names":false,"suffix":""},{"dropping-particle":"","family":"Zhao","given":"Xiujian","non-dropping-particle":"","parse-names":false,"suffix":""}],"container-title":"Journal of the American Chemical Society","id":"ITEM-1","issue":"41","issued":{"date-parts":[["2011","10","19"]]},"page":"16414-16417","title":"Tuning the Relative Concentration Ratio of Bulk Defects to Surface Defects in TiO 2 Nanocrystals Leads to High Photocatalytic Efficiency","type":"article-journal","volume":"133"},"uris":["http://www.mendeley.com/documents/?uuid=02e6e81a-3198-4bc1-a4a3-98dde96532d9","http://www.mendeley.com/documents/?uuid=ccca0e64-3943-41a9-81f2-2e1cc7c4a6c3"]}],"mendeley":{"formattedCitation":"[60]","plainTextFormattedCitation":"[60]","previouslyFormattedCitation":"[60]"},"properties":{"noteIndex":0},"schema":"https://github.com/citation-style-language/schema/raw/master/csl-citation.json"}</w:instrText>
      </w:r>
      <w:r w:rsidR="00501917"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[60]</w:t>
      </w:r>
      <w:r w:rsidR="00501917" w:rsidRPr="00F169B6">
        <w:rPr>
          <w:rFonts w:ascii="Times New Roman" w:eastAsia="Times New Roman" w:hAnsi="Times New Roman" w:cs="Times New Roman"/>
          <w:sz w:val="28"/>
          <w:szCs w:val="28"/>
          <w:lang w:val="kk-KZ"/>
        </w:rPr>
        <w:fldChar w:fldCharType="end"/>
      </w:r>
      <w:r w:rsidR="009A12A4" w:rsidRPr="00F169B6">
        <w:rPr>
          <w:rFonts w:ascii="Times New Roman" w:eastAsia="Times New Roman" w:hAnsi="Times New Roman" w:cs="Times New Roman"/>
          <w:sz w:val="28"/>
          <w:szCs w:val="28"/>
          <w:lang w:val="kk-KZ"/>
        </w:rPr>
        <w:t xml:space="preserve">. </w:t>
      </w:r>
    </w:p>
    <w:p w14:paraId="6907E9C6" w14:textId="1174C83B" w:rsidR="00C4203D" w:rsidRPr="00F169B6" w:rsidRDefault="00C4203D"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CC0401" w:rsidRPr="00F169B6" w14:paraId="5A49BE6D" w14:textId="77777777" w:rsidTr="00DA6952">
        <w:tc>
          <w:tcPr>
            <w:tcW w:w="9345" w:type="dxa"/>
          </w:tcPr>
          <w:p w14:paraId="150E2262" w14:textId="12923DE3" w:rsidR="00C4203D" w:rsidRPr="00F169B6" w:rsidRDefault="00E20017" w:rsidP="00F169B6">
            <w:pPr>
              <w:tabs>
                <w:tab w:val="left" w:pos="851"/>
              </w:tabs>
              <w:spacing w:after="0"/>
              <w:ind w:firstLine="567"/>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noProof/>
                <w:sz w:val="28"/>
                <w:szCs w:val="28"/>
                <w:lang w:val="en-US" w:eastAsia="en-US"/>
              </w:rPr>
              <w:drawing>
                <wp:inline distT="0" distB="0" distL="0" distR="0" wp14:anchorId="0F5CD9C0" wp14:editId="50C4CA45">
                  <wp:extent cx="2256930" cy="2215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79590" cy="2238198"/>
                          </a:xfrm>
                          <a:prstGeom prst="rect">
                            <a:avLst/>
                          </a:prstGeom>
                        </pic:spPr>
                      </pic:pic>
                    </a:graphicData>
                  </a:graphic>
                </wp:inline>
              </w:drawing>
            </w:r>
          </w:p>
        </w:tc>
      </w:tr>
      <w:tr w:rsidR="00C4203D" w:rsidRPr="00F169B6" w14:paraId="6131379B" w14:textId="77777777" w:rsidTr="00DA6952">
        <w:tc>
          <w:tcPr>
            <w:tcW w:w="9345" w:type="dxa"/>
          </w:tcPr>
          <w:p w14:paraId="6A21276A" w14:textId="638E1F8F" w:rsidR="00277DC3" w:rsidRPr="00F169B6" w:rsidRDefault="00622A53" w:rsidP="00F169B6">
            <w:pPr>
              <w:tabs>
                <w:tab w:val="left" w:pos="851"/>
              </w:tabs>
              <w:spacing w:after="0"/>
              <w:ind w:firstLine="567"/>
              <w:jc w:val="center"/>
              <w:rPr>
                <w:rFonts w:ascii="Times New Roman" w:eastAsia="Times New Roman" w:hAnsi="Times New Roman" w:cs="Times New Roman"/>
                <w:sz w:val="28"/>
                <w:szCs w:val="28"/>
                <w:lang w:val="kk-KZ"/>
              </w:rPr>
            </w:pPr>
            <w:r w:rsidRPr="00F169B6">
              <w:rPr>
                <w:rFonts w:ascii="Times New Roman" w:hAnsi="Times New Roman" w:cs="Times New Roman"/>
                <w:sz w:val="28"/>
                <w:szCs w:val="28"/>
                <w:lang w:val="kk-KZ"/>
              </w:rPr>
              <w:t>1.</w:t>
            </w:r>
            <w:r w:rsidRPr="00F169B6">
              <w:rPr>
                <w:rFonts w:ascii="Times New Roman" w:hAnsi="Times New Roman" w:cs="Times New Roman"/>
                <w:sz w:val="28"/>
                <w:szCs w:val="28"/>
                <w:lang w:val="ru-RU"/>
              </w:rPr>
              <w:t>5</w:t>
            </w:r>
            <w:r w:rsidR="00C4203D" w:rsidRPr="00F169B6">
              <w:rPr>
                <w:rFonts w:ascii="Times New Roman" w:eastAsia="Times New Roman" w:hAnsi="Times New Roman" w:cs="Times New Roman"/>
                <w:sz w:val="28"/>
                <w:szCs w:val="28"/>
                <w:lang w:val="kk-KZ"/>
              </w:rPr>
              <w:t xml:space="preserve">-сурет. </w:t>
            </w:r>
            <w:proofErr w:type="spellStart"/>
            <w:r w:rsidR="00C4203D" w:rsidRPr="00F169B6">
              <w:rPr>
                <w:rFonts w:ascii="Times New Roman" w:eastAsia="Times New Roman" w:hAnsi="Times New Roman" w:cs="Times New Roman"/>
                <w:sz w:val="28"/>
                <w:szCs w:val="28"/>
                <w:lang w:val="kk-KZ"/>
              </w:rPr>
              <w:t>Анатаз</w:t>
            </w:r>
            <w:proofErr w:type="spellEnd"/>
            <w:r w:rsidR="00DA6952" w:rsidRPr="00F169B6">
              <w:rPr>
                <w:rFonts w:ascii="Times New Roman" w:eastAsia="Times New Roman" w:hAnsi="Times New Roman" w:cs="Times New Roman"/>
                <w:sz w:val="28"/>
                <w:szCs w:val="28"/>
                <w:lang w:val="kk-KZ"/>
              </w:rPr>
              <w:t xml:space="preserve"> бен </w:t>
            </w:r>
            <w:proofErr w:type="spellStart"/>
            <w:r w:rsidR="00DA6952" w:rsidRPr="00F169B6">
              <w:rPr>
                <w:rFonts w:ascii="Times New Roman" w:eastAsia="Times New Roman" w:hAnsi="Times New Roman" w:cs="Times New Roman"/>
                <w:sz w:val="28"/>
                <w:szCs w:val="28"/>
                <w:lang w:val="kk-KZ"/>
              </w:rPr>
              <w:t>рутилдің</w:t>
            </w:r>
            <w:proofErr w:type="spellEnd"/>
            <w:r w:rsidR="00DA6952" w:rsidRPr="00F169B6">
              <w:rPr>
                <w:rFonts w:ascii="Times New Roman" w:eastAsia="Times New Roman" w:hAnsi="Times New Roman" w:cs="Times New Roman"/>
                <w:sz w:val="28"/>
                <w:szCs w:val="28"/>
                <w:lang w:val="kk-KZ"/>
              </w:rPr>
              <w:t xml:space="preserve"> </w:t>
            </w:r>
            <w:r w:rsidR="00C4203D" w:rsidRPr="00F169B6">
              <w:rPr>
                <w:rFonts w:ascii="Times New Roman" w:eastAsia="Times New Roman" w:hAnsi="Times New Roman" w:cs="Times New Roman"/>
                <w:sz w:val="28"/>
                <w:szCs w:val="28"/>
                <w:lang w:val="kk-KZ"/>
              </w:rPr>
              <w:t xml:space="preserve">тікелей </w:t>
            </w:r>
            <w:r w:rsidR="00277DC3" w:rsidRPr="00F169B6">
              <w:rPr>
                <w:rFonts w:ascii="Times New Roman" w:eastAsia="Times New Roman" w:hAnsi="Times New Roman" w:cs="Times New Roman"/>
                <w:sz w:val="28"/>
                <w:szCs w:val="28"/>
                <w:lang w:val="kk-KZ"/>
              </w:rPr>
              <w:t>және</w:t>
            </w:r>
          </w:p>
          <w:p w14:paraId="5A1B379C" w14:textId="7D60BC53" w:rsidR="00C4203D" w:rsidRPr="00F169B6" w:rsidRDefault="00C4203D" w:rsidP="00F169B6">
            <w:pPr>
              <w:tabs>
                <w:tab w:val="left" w:pos="851"/>
              </w:tabs>
              <w:spacing w:after="0"/>
              <w:ind w:firstLine="567"/>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 xml:space="preserve">жанама </w:t>
            </w:r>
            <w:r w:rsidR="00DA6952" w:rsidRPr="00F169B6">
              <w:rPr>
                <w:rFonts w:ascii="Times New Roman" w:eastAsia="Times New Roman" w:hAnsi="Times New Roman" w:cs="Times New Roman"/>
                <w:sz w:val="28"/>
                <w:szCs w:val="28"/>
                <w:lang w:val="kk-KZ"/>
              </w:rPr>
              <w:t xml:space="preserve">ауысуларының </w:t>
            </w:r>
            <w:r w:rsidRPr="00F169B6">
              <w:rPr>
                <w:rFonts w:ascii="Times New Roman" w:eastAsia="Times New Roman" w:hAnsi="Times New Roman" w:cs="Times New Roman"/>
                <w:sz w:val="28"/>
                <w:szCs w:val="28"/>
                <w:lang w:val="kk-KZ"/>
              </w:rPr>
              <w:t>схемасы</w:t>
            </w:r>
            <w:r w:rsidR="00277DC3" w:rsidRPr="00F169B6">
              <w:rPr>
                <w:rFonts w:ascii="Times New Roman" w:eastAsia="Times New Roman" w:hAnsi="Times New Roman" w:cs="Times New Roman"/>
                <w:sz w:val="28"/>
                <w:szCs w:val="28"/>
                <w:lang w:val="kk-KZ"/>
              </w:rPr>
              <w:t xml:space="preserve"> </w:t>
            </w:r>
            <w:r w:rsidR="0026387A" w:rsidRPr="0026387A">
              <w:rPr>
                <w:rFonts w:ascii="Times New Roman" w:eastAsia="Times New Roman" w:hAnsi="Times New Roman" w:cs="Times New Roman"/>
                <w:sz w:val="28"/>
                <w:szCs w:val="28"/>
              </w:rPr>
              <w:t xml:space="preserve">(Сурет </w:t>
            </w:r>
            <w:r w:rsidR="0026387A" w:rsidRPr="00F169B6">
              <w:rPr>
                <w:rFonts w:ascii="Times New Roman" w:eastAsia="Times New Roman" w:hAnsi="Times New Roman" w:cs="Times New Roman"/>
                <w:sz w:val="28"/>
                <w:szCs w:val="28"/>
                <w:lang w:val="ru-RU"/>
              </w:rPr>
              <w:fldChar w:fldCharType="begin" w:fldLock="1"/>
            </w:r>
            <w:r w:rsidR="0026387A">
              <w:rPr>
                <w:rFonts w:ascii="Times New Roman" w:eastAsia="Times New Roman" w:hAnsi="Times New Roman" w:cs="Times New Roman"/>
                <w:sz w:val="28"/>
                <w:szCs w:val="28"/>
                <w:lang w:val="kk-KZ"/>
              </w:rPr>
              <w:instrText>ADDIN CSL_CITATION {"citationItems":[{"id":"ITEM-1","itemData":{"DOI":"10.1016/j.pnsc.2019.03.012","ISSN":"17455391","abstract":"This topical review focuses on the recently active debate on the band alignment between two polymorphs of TiO2, rutile and anatase. A summary is given to the popular methods for measurement and calculation of band alignment between materials. We point out, through examination of recently experimental and theoretical reports, that the outstanding discrepancy in the band alignment between two TiO2 phases is attributed to factors that influence band alignment rather than needs a definite answer of which band alignment is right. According to an important factor, the presence of an interface, a new classification of band alignment is proposed as the coupled and intrinsic band alignments. This classification indeed reveals that the rutile/anatase interface can qualitatively change the type of their band alignment. However, further systematic information of the interface and other factors that influence band alignment will be needed to better understand changes in energy bands of materials. The results obtained from discussion of the band alignment between rutile and anatase may also work for the band alignment between other semiconductors.","author":[{"dropping-particle":"","family":"Zhang","given":"Daoyu","non-dropping-particle":"","parse-names":false,"suffix":""},{"dropping-particle":"","family":"Dong","given":"Shuai","non-dropping-particle":"","parse-names":false,"suffix":""}],"container-title":"Progress in Natural Science: Materials International","id":"ITEM-1","issue":"3","issued":{"date-parts":[["2019"]]},"page":"277-284","title":"Challenges in band alignment between semiconducting materials: A case of rutile and anatase TiO2","type":"article-journal","volume":"29"},"uris":["http://www.mendeley.com/documents/?uuid=3562e0eb-a1c7-4cfc-ba1e-a99e9d50f0be"]}],"mendeley":{"formattedCitation":"[61]","plainTextFormattedCitation":"[61]","previouslyFormattedCitation":"[61]"},"properties":{"noteIndex":0},"schema":"https://github.com/citation-style-language/schema/raw/master/csl-citation.json"}</w:instrText>
            </w:r>
            <w:r w:rsidR="0026387A" w:rsidRPr="00F169B6">
              <w:rPr>
                <w:rFonts w:ascii="Times New Roman" w:eastAsia="Times New Roman" w:hAnsi="Times New Roman" w:cs="Times New Roman"/>
                <w:sz w:val="28"/>
                <w:szCs w:val="28"/>
                <w:lang w:val="ru-RU"/>
              </w:rPr>
              <w:fldChar w:fldCharType="separate"/>
            </w:r>
            <w:r w:rsidR="0026387A" w:rsidRPr="00AC5BA2">
              <w:rPr>
                <w:rFonts w:ascii="Times New Roman" w:eastAsia="Times New Roman" w:hAnsi="Times New Roman" w:cs="Times New Roman"/>
                <w:noProof/>
                <w:sz w:val="28"/>
                <w:szCs w:val="28"/>
                <w:lang w:val="kk-KZ"/>
              </w:rPr>
              <w:t>[61]</w:t>
            </w:r>
            <w:r w:rsidR="0026387A" w:rsidRPr="00F169B6">
              <w:rPr>
                <w:rFonts w:ascii="Times New Roman" w:eastAsia="Times New Roman" w:hAnsi="Times New Roman" w:cs="Times New Roman"/>
                <w:sz w:val="28"/>
                <w:szCs w:val="28"/>
                <w:lang w:val="ru-RU"/>
              </w:rPr>
              <w:fldChar w:fldCharType="end"/>
            </w:r>
            <w:r w:rsidR="0026387A" w:rsidRPr="0026387A">
              <w:rPr>
                <w:rFonts w:ascii="Times New Roman" w:eastAsia="Times New Roman" w:hAnsi="Times New Roman" w:cs="Times New Roman"/>
                <w:sz w:val="28"/>
                <w:szCs w:val="28"/>
              </w:rPr>
              <w:t>-</w:t>
            </w:r>
            <w:r w:rsidR="0026387A">
              <w:rPr>
                <w:rFonts w:ascii="Times New Roman" w:eastAsia="Times New Roman" w:hAnsi="Times New Roman" w:cs="Times New Roman"/>
                <w:sz w:val="28"/>
                <w:szCs w:val="28"/>
                <w:lang w:val="kk-KZ"/>
              </w:rPr>
              <w:t>ден</w:t>
            </w:r>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lang w:val="kk-KZ"/>
              </w:rPr>
              <w:t>Elsevier</w:t>
            </w:r>
            <w:proofErr w:type="spellEnd"/>
            <w:r w:rsidR="0026387A" w:rsidRPr="0026387A">
              <w:rPr>
                <w:rFonts w:ascii="Times New Roman" w:eastAsia="Times New Roman" w:hAnsi="Times New Roman" w:cs="Times New Roman"/>
                <w:sz w:val="28"/>
                <w:szCs w:val="28"/>
              </w:rPr>
              <w:t xml:space="preserve"> рұқсатымен көшірілген)</w:t>
            </w:r>
            <w:r w:rsidR="0026387A" w:rsidRPr="00F169B6">
              <w:rPr>
                <w:rFonts w:ascii="Times New Roman" w:eastAsia="Times New Roman" w:hAnsi="Times New Roman" w:cs="Times New Roman"/>
                <w:sz w:val="28"/>
                <w:szCs w:val="28"/>
                <w:lang w:val="kk-KZ"/>
              </w:rPr>
              <w:t xml:space="preserve"> </w:t>
            </w:r>
          </w:p>
        </w:tc>
      </w:tr>
    </w:tbl>
    <w:p w14:paraId="190ADEA3" w14:textId="77777777" w:rsidR="007327A3" w:rsidRPr="00F169B6" w:rsidRDefault="007327A3"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p w14:paraId="1F145043" w14:textId="35BA6689" w:rsidR="0015201F" w:rsidRPr="00F169B6" w:rsidRDefault="00B42315"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 xml:space="preserve">Алдыңғы бөлімде айтылып кеткендей </w:t>
      </w:r>
      <w:r w:rsidRPr="00F169B6">
        <w:rPr>
          <w:rFonts w:ascii="Times New Roman" w:eastAsia="Times New Roman" w:hAnsi="Times New Roman" w:cs="Times New Roman"/>
          <w:sz w:val="28"/>
          <w:szCs w:val="28"/>
        </w:rPr>
        <w:t>TiO</w:t>
      </w:r>
      <w:r w:rsidRPr="00F169B6">
        <w:rPr>
          <w:rFonts w:ascii="Times New Roman" w:eastAsia="Times New Roman" w:hAnsi="Times New Roman" w:cs="Times New Roman"/>
          <w:sz w:val="28"/>
          <w:szCs w:val="28"/>
          <w:vertAlign w:val="subscript"/>
        </w:rPr>
        <w:t>2</w:t>
      </w:r>
      <w:r w:rsidRPr="00F169B6">
        <w:rPr>
          <w:rFonts w:ascii="Times New Roman" w:eastAsia="Times New Roman" w:hAnsi="Times New Roman" w:cs="Times New Roman"/>
          <w:sz w:val="28"/>
          <w:szCs w:val="28"/>
        </w:rPr>
        <w:t xml:space="preserve"> кристалды</w:t>
      </w:r>
      <w:r w:rsidRPr="00F169B6">
        <w:rPr>
          <w:rFonts w:ascii="Times New Roman" w:eastAsia="Times New Roman" w:hAnsi="Times New Roman" w:cs="Times New Roman"/>
          <w:sz w:val="28"/>
          <w:szCs w:val="28"/>
          <w:lang w:val="kk-KZ"/>
        </w:rPr>
        <w:t xml:space="preserve">қ құрылымында </w:t>
      </w:r>
      <w:r w:rsidRPr="00F169B6">
        <w:rPr>
          <w:rFonts w:ascii="Times New Roman" w:eastAsia="Times New Roman" w:hAnsi="Times New Roman" w:cs="Times New Roman"/>
          <w:sz w:val="28"/>
          <w:szCs w:val="28"/>
        </w:rPr>
        <w:t>Ti</w:t>
      </w:r>
      <w:r w:rsidRPr="00F169B6">
        <w:rPr>
          <w:rFonts w:ascii="Times New Roman" w:eastAsia="Times New Roman" w:hAnsi="Times New Roman" w:cs="Times New Roman"/>
          <w:sz w:val="28"/>
          <w:szCs w:val="28"/>
          <w:vertAlign w:val="superscript"/>
        </w:rPr>
        <w:t>4+</w:t>
      </w:r>
      <w:r w:rsidRPr="00F169B6">
        <w:rPr>
          <w:rFonts w:ascii="Times New Roman" w:eastAsia="Times New Roman" w:hAnsi="Times New Roman" w:cs="Times New Roman"/>
          <w:sz w:val="28"/>
          <w:szCs w:val="28"/>
        </w:rPr>
        <w:t xml:space="preserve"> </w:t>
      </w:r>
      <w:proofErr w:type="spellStart"/>
      <w:r w:rsidRPr="00F169B6">
        <w:rPr>
          <w:rFonts w:ascii="Times New Roman" w:eastAsia="Times New Roman" w:hAnsi="Times New Roman" w:cs="Times New Roman"/>
          <w:sz w:val="28"/>
          <w:szCs w:val="28"/>
          <w:lang w:val="kk-KZ"/>
        </w:rPr>
        <w:t>катионы</w:t>
      </w:r>
      <w:proofErr w:type="spellEnd"/>
      <w:r w:rsidRPr="00F169B6">
        <w:rPr>
          <w:rFonts w:ascii="Times New Roman" w:eastAsia="Times New Roman" w:hAnsi="Times New Roman" w:cs="Times New Roman"/>
          <w:sz w:val="28"/>
          <w:szCs w:val="28"/>
          <w:lang w:val="kk-KZ"/>
        </w:rPr>
        <w:t xml:space="preserve"> алты </w:t>
      </w:r>
      <w:r w:rsidRPr="00F169B6">
        <w:rPr>
          <w:rFonts w:ascii="Times New Roman" w:eastAsia="Times New Roman" w:hAnsi="Times New Roman" w:cs="Times New Roman"/>
          <w:sz w:val="28"/>
          <w:szCs w:val="28"/>
        </w:rPr>
        <w:t>O</w:t>
      </w:r>
      <w:r w:rsidRPr="00F169B6">
        <w:rPr>
          <w:rFonts w:ascii="Times New Roman" w:eastAsia="Times New Roman" w:hAnsi="Times New Roman" w:cs="Times New Roman"/>
          <w:sz w:val="28"/>
          <w:szCs w:val="28"/>
          <w:vertAlign w:val="superscript"/>
        </w:rPr>
        <w:t>2-</w:t>
      </w:r>
      <w:r w:rsidRPr="00F169B6">
        <w:rPr>
          <w:rFonts w:ascii="Times New Roman" w:eastAsia="Times New Roman" w:hAnsi="Times New Roman" w:cs="Times New Roman"/>
          <w:sz w:val="28"/>
          <w:szCs w:val="28"/>
          <w:lang w:val="kk-KZ"/>
        </w:rPr>
        <w:t xml:space="preserve"> иондарымен </w:t>
      </w:r>
      <w:proofErr w:type="spellStart"/>
      <w:r w:rsidRPr="00F169B6">
        <w:rPr>
          <w:rFonts w:ascii="Times New Roman" w:eastAsia="Times New Roman" w:hAnsi="Times New Roman" w:cs="Times New Roman"/>
          <w:sz w:val="28"/>
          <w:szCs w:val="28"/>
          <w:lang w:val="kk-KZ"/>
        </w:rPr>
        <w:t>координацияланып</w:t>
      </w:r>
      <w:proofErr w:type="spellEnd"/>
      <w:r w:rsidRPr="00F169B6">
        <w:rPr>
          <w:rFonts w:ascii="Times New Roman" w:eastAsia="Times New Roman" w:hAnsi="Times New Roman" w:cs="Times New Roman"/>
          <w:sz w:val="28"/>
          <w:szCs w:val="28"/>
          <w:lang w:val="kk-KZ"/>
        </w:rPr>
        <w:t xml:space="preserve">, </w:t>
      </w:r>
      <w:r w:rsidRPr="00F169B6">
        <w:rPr>
          <w:rFonts w:ascii="Times New Roman" w:eastAsia="Times New Roman" w:hAnsi="Times New Roman" w:cs="Times New Roman"/>
          <w:sz w:val="28"/>
          <w:szCs w:val="28"/>
        </w:rPr>
        <w:t>TiO</w:t>
      </w:r>
      <w:r w:rsidRPr="00F169B6">
        <w:rPr>
          <w:rFonts w:ascii="Times New Roman" w:eastAsia="Times New Roman" w:hAnsi="Times New Roman" w:cs="Times New Roman"/>
          <w:sz w:val="28"/>
          <w:szCs w:val="28"/>
          <w:vertAlign w:val="subscript"/>
        </w:rPr>
        <w:t>6</w:t>
      </w:r>
      <w:r w:rsidRPr="00F169B6">
        <w:rPr>
          <w:rFonts w:ascii="Times New Roman" w:eastAsia="Times New Roman" w:hAnsi="Times New Roman" w:cs="Times New Roman"/>
          <w:sz w:val="28"/>
          <w:szCs w:val="28"/>
        </w:rPr>
        <w:t xml:space="preserve"> </w:t>
      </w:r>
      <w:proofErr w:type="spellStart"/>
      <w:r w:rsidRPr="00F169B6">
        <w:rPr>
          <w:rFonts w:ascii="Times New Roman" w:eastAsia="Times New Roman" w:hAnsi="Times New Roman" w:cs="Times New Roman"/>
          <w:sz w:val="28"/>
          <w:szCs w:val="28"/>
          <w:lang w:val="kk-KZ"/>
        </w:rPr>
        <w:t>октаэдрін</w:t>
      </w:r>
      <w:proofErr w:type="spellEnd"/>
      <w:r w:rsidRPr="00F169B6">
        <w:rPr>
          <w:rFonts w:ascii="Times New Roman" w:eastAsia="Times New Roman" w:hAnsi="Times New Roman" w:cs="Times New Roman"/>
          <w:sz w:val="28"/>
          <w:szCs w:val="28"/>
          <w:lang w:val="kk-KZ"/>
        </w:rPr>
        <w:t xml:space="preserve"> түз</w:t>
      </w:r>
      <w:r w:rsidR="00003E6D" w:rsidRPr="00F169B6">
        <w:rPr>
          <w:rFonts w:ascii="Times New Roman" w:eastAsia="Times New Roman" w:hAnsi="Times New Roman" w:cs="Times New Roman"/>
          <w:sz w:val="28"/>
          <w:szCs w:val="28"/>
          <w:lang w:val="kk-KZ"/>
        </w:rPr>
        <w:t>еді</w:t>
      </w:r>
      <w:r w:rsidRPr="00F169B6">
        <w:rPr>
          <w:rFonts w:ascii="Times New Roman" w:eastAsia="Times New Roman" w:hAnsi="Times New Roman" w:cs="Times New Roman"/>
          <w:sz w:val="28"/>
          <w:szCs w:val="28"/>
          <w:lang w:val="kk-KZ"/>
        </w:rPr>
        <w:t xml:space="preserve">. Титан мен оттегінің толық электрондық </w:t>
      </w:r>
      <w:proofErr w:type="spellStart"/>
      <w:r w:rsidRPr="00F169B6">
        <w:rPr>
          <w:rFonts w:ascii="Times New Roman" w:eastAsia="Times New Roman" w:hAnsi="Times New Roman" w:cs="Times New Roman"/>
          <w:sz w:val="28"/>
          <w:szCs w:val="28"/>
          <w:lang w:val="kk-KZ"/>
        </w:rPr>
        <w:t>әсерлесу</w:t>
      </w:r>
      <w:proofErr w:type="spellEnd"/>
      <w:r w:rsidRPr="00F169B6">
        <w:rPr>
          <w:rFonts w:ascii="Times New Roman" w:eastAsia="Times New Roman" w:hAnsi="Times New Roman" w:cs="Times New Roman"/>
          <w:sz w:val="28"/>
          <w:szCs w:val="28"/>
          <w:lang w:val="kk-KZ"/>
        </w:rPr>
        <w:t xml:space="preserve"> нәтижесінде </w:t>
      </w:r>
      <w:proofErr w:type="spellStart"/>
      <w:r w:rsidRPr="00F169B6">
        <w:rPr>
          <w:rFonts w:ascii="Times New Roman" w:eastAsia="Times New Roman" w:hAnsi="Times New Roman" w:cs="Times New Roman"/>
          <w:sz w:val="28"/>
          <w:szCs w:val="28"/>
          <w:lang w:val="kk-KZ"/>
        </w:rPr>
        <w:t>Ti</w:t>
      </w:r>
      <w:proofErr w:type="spellEnd"/>
      <w:r w:rsidRPr="00F169B6">
        <w:rPr>
          <w:rFonts w:ascii="Times New Roman" w:eastAsia="Times New Roman" w:hAnsi="Times New Roman" w:cs="Times New Roman"/>
          <w:sz w:val="28"/>
          <w:szCs w:val="28"/>
          <w:lang w:val="kk-KZ"/>
        </w:rPr>
        <w:t xml:space="preserve"> атомының 3</w:t>
      </w:r>
      <w:r w:rsidRPr="00F169B6">
        <w:rPr>
          <w:rFonts w:ascii="Times New Roman" w:eastAsia="Times New Roman" w:hAnsi="Times New Roman" w:cs="Times New Roman"/>
          <w:i/>
          <w:iCs/>
          <w:sz w:val="28"/>
          <w:szCs w:val="28"/>
          <w:lang w:val="kk-KZ"/>
        </w:rPr>
        <w:t>d</w:t>
      </w:r>
      <w:r w:rsidRPr="00F169B6">
        <w:rPr>
          <w:rFonts w:ascii="Times New Roman" w:eastAsia="Times New Roman" w:hAnsi="Times New Roman" w:cs="Times New Roman"/>
          <w:sz w:val="28"/>
          <w:szCs w:val="28"/>
          <w:lang w:val="kk-KZ"/>
        </w:rPr>
        <w:t xml:space="preserve">-электрондары толығымен О атомына ауысып, </w:t>
      </w:r>
      <w:r w:rsidR="00BA3041" w:rsidRPr="00F169B6">
        <w:rPr>
          <w:rFonts w:ascii="Times New Roman" w:eastAsia="Times New Roman" w:hAnsi="Times New Roman" w:cs="Times New Roman"/>
          <w:sz w:val="28"/>
          <w:szCs w:val="28"/>
          <w:lang w:val="kk-KZ"/>
        </w:rPr>
        <w:t>O</w:t>
      </w:r>
      <w:r w:rsidR="00BA3041" w:rsidRPr="00F169B6">
        <w:rPr>
          <w:rFonts w:ascii="Times New Roman" w:eastAsia="Times New Roman" w:hAnsi="Times New Roman" w:cs="Times New Roman"/>
          <w:sz w:val="28"/>
          <w:szCs w:val="28"/>
          <w:vertAlign w:val="superscript"/>
          <w:lang w:val="kk-KZ"/>
        </w:rPr>
        <w:t>2-</w:t>
      </w:r>
      <w:r w:rsidR="00BA3041" w:rsidRPr="00F169B6">
        <w:rPr>
          <w:rFonts w:ascii="Times New Roman" w:eastAsia="Times New Roman" w:hAnsi="Times New Roman" w:cs="Times New Roman"/>
          <w:sz w:val="28"/>
          <w:szCs w:val="28"/>
          <w:lang w:val="kk-KZ"/>
        </w:rPr>
        <w:t xml:space="preserve"> ионының толған 2</w:t>
      </w:r>
      <w:r w:rsidR="00BA3041" w:rsidRPr="00F169B6">
        <w:rPr>
          <w:rFonts w:ascii="Times New Roman" w:eastAsia="Times New Roman" w:hAnsi="Times New Roman" w:cs="Times New Roman"/>
          <w:i/>
          <w:iCs/>
          <w:sz w:val="28"/>
          <w:szCs w:val="28"/>
          <w:lang w:val="kk-KZ"/>
        </w:rPr>
        <w:t>р</w:t>
      </w:r>
      <w:r w:rsidR="00BA3041" w:rsidRPr="00F169B6">
        <w:rPr>
          <w:rFonts w:ascii="Times New Roman" w:eastAsia="Times New Roman" w:hAnsi="Times New Roman" w:cs="Times New Roman"/>
          <w:sz w:val="28"/>
          <w:szCs w:val="28"/>
          <w:lang w:val="kk-KZ"/>
        </w:rPr>
        <w:t>-орбиталі валенттік аймақтың жоғарғы шегін құрайды. Ал өткізгіштік аймағының төменгі шегі, керісінше, Ti</w:t>
      </w:r>
      <w:r w:rsidR="00BA3041" w:rsidRPr="00F169B6">
        <w:rPr>
          <w:rFonts w:ascii="Times New Roman" w:eastAsia="Times New Roman" w:hAnsi="Times New Roman" w:cs="Times New Roman"/>
          <w:sz w:val="28"/>
          <w:szCs w:val="28"/>
          <w:vertAlign w:val="superscript"/>
          <w:lang w:val="kk-KZ"/>
        </w:rPr>
        <w:t>4+</w:t>
      </w:r>
      <w:r w:rsidR="00BA3041" w:rsidRPr="00F169B6">
        <w:rPr>
          <w:rFonts w:ascii="Times New Roman" w:eastAsia="Times New Roman" w:hAnsi="Times New Roman" w:cs="Times New Roman"/>
          <w:sz w:val="28"/>
          <w:szCs w:val="28"/>
          <w:lang w:val="kk-KZ"/>
        </w:rPr>
        <w:t xml:space="preserve"> ионының босаған 3</w:t>
      </w:r>
      <w:r w:rsidR="00BA3041" w:rsidRPr="00F169B6">
        <w:rPr>
          <w:rFonts w:ascii="Times New Roman" w:eastAsia="Times New Roman" w:hAnsi="Times New Roman" w:cs="Times New Roman"/>
          <w:i/>
          <w:iCs/>
          <w:sz w:val="28"/>
          <w:szCs w:val="28"/>
          <w:lang w:val="kk-KZ"/>
        </w:rPr>
        <w:t>d</w:t>
      </w:r>
      <w:r w:rsidR="00BA3041" w:rsidRPr="00F169B6">
        <w:rPr>
          <w:rFonts w:ascii="Times New Roman" w:eastAsia="Times New Roman" w:hAnsi="Times New Roman" w:cs="Times New Roman"/>
          <w:sz w:val="28"/>
          <w:szCs w:val="28"/>
          <w:lang w:val="kk-KZ"/>
        </w:rPr>
        <w:t xml:space="preserve">-орбитальдарынан тұрады. </w:t>
      </w:r>
      <w:r w:rsidR="00003E6D" w:rsidRPr="00F169B6">
        <w:rPr>
          <w:rFonts w:ascii="Times New Roman" w:eastAsia="Times New Roman" w:hAnsi="Times New Roman" w:cs="Times New Roman"/>
          <w:sz w:val="28"/>
          <w:szCs w:val="28"/>
          <w:lang w:val="kk-KZ"/>
        </w:rPr>
        <w:t>Осылайша, TiO</w:t>
      </w:r>
      <w:r w:rsidR="00003E6D" w:rsidRPr="00F169B6">
        <w:rPr>
          <w:rFonts w:ascii="Times New Roman" w:eastAsia="Times New Roman" w:hAnsi="Times New Roman" w:cs="Times New Roman"/>
          <w:sz w:val="28"/>
          <w:szCs w:val="28"/>
          <w:vertAlign w:val="subscript"/>
          <w:lang w:val="kk-KZ"/>
        </w:rPr>
        <w:t>2</w:t>
      </w:r>
      <w:r w:rsidR="00003E6D" w:rsidRPr="00F169B6">
        <w:rPr>
          <w:rFonts w:ascii="Times New Roman" w:eastAsia="Times New Roman" w:hAnsi="Times New Roman" w:cs="Times New Roman"/>
          <w:sz w:val="28"/>
          <w:szCs w:val="28"/>
          <w:lang w:val="kk-KZ"/>
        </w:rPr>
        <w:t xml:space="preserve"> электрондық құрылымын О 2</w:t>
      </w:r>
      <w:r w:rsidR="00003E6D" w:rsidRPr="00F169B6">
        <w:rPr>
          <w:rFonts w:ascii="Times New Roman" w:eastAsia="Times New Roman" w:hAnsi="Times New Roman" w:cs="Times New Roman"/>
          <w:i/>
          <w:iCs/>
          <w:sz w:val="28"/>
          <w:szCs w:val="28"/>
          <w:lang w:val="kk-KZ"/>
        </w:rPr>
        <w:t xml:space="preserve">р </w:t>
      </w:r>
      <w:r w:rsidR="00003E6D" w:rsidRPr="00F169B6">
        <w:rPr>
          <w:rFonts w:ascii="Times New Roman" w:eastAsia="Times New Roman" w:hAnsi="Times New Roman" w:cs="Times New Roman"/>
          <w:sz w:val="28"/>
          <w:szCs w:val="28"/>
          <w:lang w:val="kk-KZ"/>
        </w:rPr>
        <w:t xml:space="preserve">→ ВА (валенттік аймақ) және </w:t>
      </w:r>
      <w:proofErr w:type="spellStart"/>
      <w:r w:rsidR="00003E6D" w:rsidRPr="00F169B6">
        <w:rPr>
          <w:rFonts w:ascii="Times New Roman" w:eastAsia="Times New Roman" w:hAnsi="Times New Roman" w:cs="Times New Roman"/>
          <w:sz w:val="28"/>
          <w:szCs w:val="28"/>
          <w:lang w:val="kk-KZ"/>
        </w:rPr>
        <w:t>Ti</w:t>
      </w:r>
      <w:proofErr w:type="spellEnd"/>
      <w:r w:rsidR="00003E6D" w:rsidRPr="00F169B6">
        <w:rPr>
          <w:rFonts w:ascii="Times New Roman" w:eastAsia="Times New Roman" w:hAnsi="Times New Roman" w:cs="Times New Roman"/>
          <w:sz w:val="28"/>
          <w:szCs w:val="28"/>
          <w:lang w:val="kk-KZ"/>
        </w:rPr>
        <w:t xml:space="preserve"> 3</w:t>
      </w:r>
      <w:r w:rsidR="00003E6D" w:rsidRPr="00F169B6">
        <w:rPr>
          <w:rFonts w:ascii="Times New Roman" w:eastAsia="Times New Roman" w:hAnsi="Times New Roman" w:cs="Times New Roman"/>
          <w:i/>
          <w:iCs/>
          <w:sz w:val="28"/>
          <w:szCs w:val="28"/>
          <w:lang w:val="kk-KZ"/>
        </w:rPr>
        <w:t xml:space="preserve">d </w:t>
      </w:r>
      <w:r w:rsidR="00003E6D" w:rsidRPr="00F169B6">
        <w:rPr>
          <w:rFonts w:ascii="Times New Roman" w:eastAsia="Times New Roman" w:hAnsi="Times New Roman" w:cs="Times New Roman"/>
          <w:sz w:val="28"/>
          <w:szCs w:val="28"/>
          <w:lang w:val="kk-KZ"/>
        </w:rPr>
        <w:t>→ ӨА (өткізгіштік аймақ) ретінде көрсетуге болады</w:t>
      </w:r>
      <w:r w:rsidR="00B47C1B" w:rsidRPr="00F169B6">
        <w:rPr>
          <w:rFonts w:ascii="Times New Roman" w:eastAsia="Times New Roman" w:hAnsi="Times New Roman" w:cs="Times New Roman"/>
          <w:sz w:val="28"/>
          <w:szCs w:val="28"/>
          <w:lang w:val="kk-KZ"/>
        </w:rPr>
        <w:t xml:space="preserve"> </w:t>
      </w:r>
      <w:r w:rsidR="005354A2"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{"citationItems":[{"id":"ITEM-1","itemData":{"DOI":"10.1002/adma.201901997","ISSN":"1521-4095","PMID":"31423680","abstract":"Photocatalysis has been widely applied in various areas, such as solar cells, water splitting, and pollutant degradation. Therefore, the photochemical mechanisms and basic principles of photocatalysis, especially TiO2 photocatalysis, have been extensively investigated by various surface science methods in the last decade, aiming to provide important information for TiO2 photocatalysis under real environmental conditions. Recent progress that provides fundamental insights into TiO2 photocatalysis at a molecular level is highlighted. Insights into the structures of TiO2 and the basic principles of TiO2 photocatalysis are discussed first, which provides the basic concepts of TiO2 photocatalysis. Following this, details of the photochemistry of three important molecules (oxygen, water, methanol) on the model TiO2 surfaces are presented, in an attempt to unravel the relationship between charge/energy transfer and bond breaking/forming in TiO2 photocatalysis. Lastly, challenges and opportunities of the mechanistic studies of TiO2 photocatalysis at the molecular level are discussed briefly, as well as possible photocatalysis models.","author":[{"dropping-particle":"","family":"Guo","given":"Qing","non-dropping-particle":"","parse-names":false,"suffix":""},{"dropping-particle":"","family":"Zhou","given":"Chuanyao","non-dropping-particle":"","parse-names":false,"suffix":""},{"dropping-particle":"","family":"Ma","given":"Zhibo","non-dropping-particle":"","parse-names":false,"suffix":""},{"dropping-particle":"","family":"Yang","given":"Xueming","non-dropping-particle":"","parse-names":false,"suffix":""}],"container-title":"Advanced materials (Deerfield Beach, Fla.)","id":"ITEM-1","issue":"50","issued":{"date-parts":[["2019","12","18"]]},"page":"e1901997","publisher":"Wiley-VCH Verlag","title":"Fundamentals of TiO2 Photocatalysis: Concepts, Mechanisms, and Challenges.","type":"article-journal","volume":"31"},"uris":["http://www.mendeley.com/documents/?uuid=6c33d65a-01d7-45df-b6ff-1b14f137ca5d"]}],"mendeley":{"formattedCitation":"[62]","plainTextFormattedCitation":"[62]","previouslyFormattedCitation":"[62]"},"properties":{"noteIndex":0},"schema":"https://github.com/citation-style-language/schema/raw/master/csl-citation.json"}</w:instrText>
      </w:r>
      <w:r w:rsidR="005354A2"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[62]</w:t>
      </w:r>
      <w:r w:rsidR="005354A2" w:rsidRPr="00F169B6">
        <w:rPr>
          <w:rFonts w:ascii="Times New Roman" w:eastAsia="Times New Roman" w:hAnsi="Times New Roman" w:cs="Times New Roman"/>
          <w:sz w:val="28"/>
          <w:szCs w:val="28"/>
          <w:lang w:val="kk-KZ"/>
        </w:rPr>
        <w:fldChar w:fldCharType="end"/>
      </w:r>
      <w:r w:rsidR="00003E6D" w:rsidRPr="00F169B6">
        <w:rPr>
          <w:rFonts w:ascii="Times New Roman" w:eastAsia="Times New Roman" w:hAnsi="Times New Roman" w:cs="Times New Roman"/>
          <w:sz w:val="28"/>
          <w:szCs w:val="28"/>
          <w:lang w:val="kk-KZ"/>
        </w:rPr>
        <w:t xml:space="preserve">. </w:t>
      </w:r>
      <w:proofErr w:type="spellStart"/>
      <w:r w:rsidR="003C01AF" w:rsidRPr="00F169B6">
        <w:rPr>
          <w:rFonts w:ascii="Times New Roman" w:eastAsia="Times New Roman" w:hAnsi="Times New Roman" w:cs="Times New Roman"/>
          <w:sz w:val="28"/>
          <w:szCs w:val="28"/>
          <w:lang w:val="kk-KZ"/>
        </w:rPr>
        <w:t>Ti</w:t>
      </w:r>
      <w:proofErr w:type="spellEnd"/>
      <w:r w:rsidR="003C01AF" w:rsidRPr="00F169B6">
        <w:rPr>
          <w:rFonts w:ascii="Times New Roman" w:eastAsia="Times New Roman" w:hAnsi="Times New Roman" w:cs="Times New Roman"/>
          <w:sz w:val="28"/>
          <w:szCs w:val="28"/>
          <w:lang w:val="kk-KZ"/>
        </w:rPr>
        <w:t xml:space="preserve"> 3</w:t>
      </w:r>
      <w:r w:rsidR="003C01AF" w:rsidRPr="00F169B6">
        <w:rPr>
          <w:rFonts w:ascii="Times New Roman" w:eastAsia="Times New Roman" w:hAnsi="Times New Roman" w:cs="Times New Roman"/>
          <w:i/>
          <w:iCs/>
          <w:sz w:val="28"/>
          <w:szCs w:val="28"/>
          <w:lang w:val="kk-KZ"/>
        </w:rPr>
        <w:t>d</w:t>
      </w:r>
      <w:r w:rsidR="003C01AF" w:rsidRPr="00F169B6">
        <w:rPr>
          <w:rFonts w:ascii="Times New Roman" w:eastAsia="Times New Roman" w:hAnsi="Times New Roman" w:cs="Times New Roman"/>
          <w:sz w:val="28"/>
          <w:szCs w:val="28"/>
          <w:lang w:val="kk-KZ"/>
        </w:rPr>
        <w:t xml:space="preserve">-деңгейі идеал </w:t>
      </w:r>
      <w:proofErr w:type="spellStart"/>
      <w:r w:rsidR="003C01AF" w:rsidRPr="00F169B6">
        <w:rPr>
          <w:rFonts w:ascii="Times New Roman" w:eastAsia="Times New Roman" w:hAnsi="Times New Roman" w:cs="Times New Roman"/>
          <w:sz w:val="28"/>
          <w:szCs w:val="28"/>
          <w:lang w:val="kk-KZ"/>
        </w:rPr>
        <w:t>октаэдрлік</w:t>
      </w:r>
      <w:proofErr w:type="spellEnd"/>
      <w:r w:rsidR="003C01AF" w:rsidRPr="00F169B6">
        <w:rPr>
          <w:rFonts w:ascii="Times New Roman" w:eastAsia="Times New Roman" w:hAnsi="Times New Roman" w:cs="Times New Roman"/>
          <w:sz w:val="28"/>
          <w:szCs w:val="28"/>
          <w:lang w:val="kk-KZ"/>
        </w:rPr>
        <w:t xml:space="preserve"> кристалдық өрісте</w:t>
      </w:r>
      <w:r w:rsidR="009E680B" w:rsidRPr="00F169B6">
        <w:rPr>
          <w:rFonts w:ascii="Times New Roman" w:eastAsia="Times New Roman" w:hAnsi="Times New Roman" w:cs="Times New Roman"/>
          <w:sz w:val="28"/>
          <w:szCs w:val="28"/>
          <w:lang w:val="kk-KZ"/>
        </w:rPr>
        <w:t xml:space="preserve"> үш</w:t>
      </w:r>
      <w:r w:rsidR="003C01AF" w:rsidRPr="00F169B6">
        <w:rPr>
          <w:rFonts w:ascii="Times New Roman" w:eastAsia="Times New Roman" w:hAnsi="Times New Roman" w:cs="Times New Roman"/>
          <w:sz w:val="28"/>
          <w:szCs w:val="28"/>
          <w:lang w:val="kk-KZ"/>
        </w:rPr>
        <w:t xml:space="preserve"> t</w:t>
      </w:r>
      <w:r w:rsidR="003C01AF" w:rsidRPr="00F169B6">
        <w:rPr>
          <w:rFonts w:ascii="Times New Roman" w:eastAsia="Times New Roman" w:hAnsi="Times New Roman" w:cs="Times New Roman"/>
          <w:sz w:val="28"/>
          <w:szCs w:val="28"/>
          <w:vertAlign w:val="subscript"/>
          <w:lang w:val="kk-KZ"/>
        </w:rPr>
        <w:t>2</w:t>
      </w:r>
      <w:r w:rsidR="003C01AF" w:rsidRPr="00F169B6">
        <w:rPr>
          <w:rFonts w:ascii="Times New Roman" w:eastAsia="Times New Roman" w:hAnsi="Times New Roman" w:cs="Times New Roman"/>
          <w:sz w:val="28"/>
          <w:szCs w:val="28"/>
          <w:lang w:val="kk-KZ"/>
        </w:rPr>
        <w:t xml:space="preserve">g және </w:t>
      </w:r>
      <w:r w:rsidR="009E680B" w:rsidRPr="00F169B6">
        <w:rPr>
          <w:rFonts w:ascii="Times New Roman" w:eastAsia="Times New Roman" w:hAnsi="Times New Roman" w:cs="Times New Roman"/>
          <w:sz w:val="28"/>
          <w:szCs w:val="28"/>
          <w:lang w:val="kk-KZ"/>
        </w:rPr>
        <w:t xml:space="preserve">екі </w:t>
      </w:r>
      <w:proofErr w:type="spellStart"/>
      <w:r w:rsidR="003C01AF" w:rsidRPr="00F169B6">
        <w:rPr>
          <w:rFonts w:ascii="Times New Roman" w:eastAsia="Times New Roman" w:hAnsi="Times New Roman" w:cs="Times New Roman"/>
          <w:sz w:val="28"/>
          <w:szCs w:val="28"/>
          <w:lang w:val="kk-KZ"/>
        </w:rPr>
        <w:t>e</w:t>
      </w:r>
      <w:r w:rsidR="003C01AF" w:rsidRPr="00F169B6">
        <w:rPr>
          <w:rFonts w:ascii="Times New Roman" w:eastAsia="Times New Roman" w:hAnsi="Times New Roman" w:cs="Times New Roman"/>
          <w:sz w:val="28"/>
          <w:szCs w:val="28"/>
          <w:vertAlign w:val="subscript"/>
          <w:lang w:val="kk-KZ"/>
        </w:rPr>
        <w:t>g</w:t>
      </w:r>
      <w:proofErr w:type="spellEnd"/>
      <w:r w:rsidR="00F943E0" w:rsidRPr="00F169B6">
        <w:rPr>
          <w:rFonts w:ascii="Times New Roman" w:eastAsia="Times New Roman" w:hAnsi="Times New Roman" w:cs="Times New Roman"/>
          <w:sz w:val="28"/>
          <w:szCs w:val="28"/>
          <w:lang w:val="kk-KZ"/>
        </w:rPr>
        <w:t xml:space="preserve"> </w:t>
      </w:r>
      <w:r w:rsidR="003733A1" w:rsidRPr="00F169B6">
        <w:rPr>
          <w:rFonts w:ascii="Times New Roman" w:eastAsia="Times New Roman" w:hAnsi="Times New Roman" w:cs="Times New Roman"/>
          <w:sz w:val="28"/>
          <w:szCs w:val="28"/>
          <w:lang w:val="kk-KZ"/>
        </w:rPr>
        <w:t>қосалқы деңгейлеріне ыдырайды. t</w:t>
      </w:r>
      <w:r w:rsidR="003733A1" w:rsidRPr="00F169B6">
        <w:rPr>
          <w:rFonts w:ascii="Times New Roman" w:eastAsia="Times New Roman" w:hAnsi="Times New Roman" w:cs="Times New Roman"/>
          <w:sz w:val="28"/>
          <w:szCs w:val="28"/>
          <w:vertAlign w:val="subscript"/>
          <w:lang w:val="kk-KZ"/>
        </w:rPr>
        <w:t>2</w:t>
      </w:r>
      <w:r w:rsidR="003733A1" w:rsidRPr="00F169B6">
        <w:rPr>
          <w:rFonts w:ascii="Times New Roman" w:eastAsia="Times New Roman" w:hAnsi="Times New Roman" w:cs="Times New Roman"/>
          <w:sz w:val="28"/>
          <w:szCs w:val="28"/>
          <w:lang w:val="kk-KZ"/>
        </w:rPr>
        <w:t xml:space="preserve">g күйі негізінде өткізгіштік аймағының минимумына сәйкес келеді, ал </w:t>
      </w:r>
      <w:proofErr w:type="spellStart"/>
      <w:r w:rsidR="003733A1" w:rsidRPr="00F169B6">
        <w:rPr>
          <w:rFonts w:ascii="Times New Roman" w:eastAsia="Times New Roman" w:hAnsi="Times New Roman" w:cs="Times New Roman"/>
          <w:sz w:val="28"/>
          <w:szCs w:val="28"/>
          <w:lang w:val="kk-KZ"/>
        </w:rPr>
        <w:t>e</w:t>
      </w:r>
      <w:r w:rsidR="003733A1" w:rsidRPr="00F169B6">
        <w:rPr>
          <w:rFonts w:ascii="Times New Roman" w:eastAsia="Times New Roman" w:hAnsi="Times New Roman" w:cs="Times New Roman"/>
          <w:sz w:val="28"/>
          <w:szCs w:val="28"/>
          <w:vertAlign w:val="subscript"/>
          <w:lang w:val="kk-KZ"/>
        </w:rPr>
        <w:t>g</w:t>
      </w:r>
      <w:proofErr w:type="spellEnd"/>
      <w:r w:rsidR="003733A1" w:rsidRPr="00F169B6">
        <w:rPr>
          <w:rFonts w:ascii="Times New Roman" w:eastAsia="Times New Roman" w:hAnsi="Times New Roman" w:cs="Times New Roman"/>
          <w:sz w:val="28"/>
          <w:szCs w:val="28"/>
          <w:lang w:val="kk-KZ"/>
        </w:rPr>
        <w:t xml:space="preserve"> күйлері энергиясының мәні бойынша жоғарырақ орналасады. Кристалдық құрылымда оттекті вакансиялардың болуы Ti</w:t>
      </w:r>
      <w:r w:rsidR="003733A1" w:rsidRPr="00F169B6">
        <w:rPr>
          <w:rFonts w:ascii="Times New Roman" w:eastAsia="Times New Roman" w:hAnsi="Times New Roman" w:cs="Times New Roman"/>
          <w:sz w:val="28"/>
          <w:szCs w:val="28"/>
          <w:vertAlign w:val="superscript"/>
          <w:lang w:val="kk-KZ"/>
        </w:rPr>
        <w:t>4+</w:t>
      </w:r>
      <w:r w:rsidR="003733A1" w:rsidRPr="00F169B6">
        <w:rPr>
          <w:rFonts w:ascii="Times New Roman" w:eastAsia="Times New Roman" w:hAnsi="Times New Roman" w:cs="Times New Roman"/>
          <w:sz w:val="28"/>
          <w:szCs w:val="28"/>
          <w:lang w:val="kk-KZ"/>
        </w:rPr>
        <w:t>-</w:t>
      </w:r>
      <w:proofErr w:type="spellStart"/>
      <w:r w:rsidR="003733A1" w:rsidRPr="00F169B6">
        <w:rPr>
          <w:rFonts w:ascii="Times New Roman" w:eastAsia="Times New Roman" w:hAnsi="Times New Roman" w:cs="Times New Roman"/>
          <w:sz w:val="28"/>
          <w:szCs w:val="28"/>
          <w:lang w:val="kk-KZ"/>
        </w:rPr>
        <w:t>тің</w:t>
      </w:r>
      <w:proofErr w:type="spellEnd"/>
      <w:r w:rsidR="003733A1" w:rsidRPr="00F169B6">
        <w:rPr>
          <w:rFonts w:ascii="Times New Roman" w:eastAsia="Times New Roman" w:hAnsi="Times New Roman" w:cs="Times New Roman"/>
          <w:sz w:val="28"/>
          <w:szCs w:val="28"/>
          <w:lang w:val="kk-KZ"/>
        </w:rPr>
        <w:t xml:space="preserve"> Ti</w:t>
      </w:r>
      <w:r w:rsidR="003733A1" w:rsidRPr="00F169B6">
        <w:rPr>
          <w:rFonts w:ascii="Times New Roman" w:eastAsia="Times New Roman" w:hAnsi="Times New Roman" w:cs="Times New Roman"/>
          <w:sz w:val="28"/>
          <w:szCs w:val="28"/>
          <w:vertAlign w:val="superscript"/>
          <w:lang w:val="kk-KZ"/>
        </w:rPr>
        <w:t>3+</w:t>
      </w:r>
      <w:r w:rsidR="003733A1" w:rsidRPr="00F169B6">
        <w:rPr>
          <w:rFonts w:ascii="Times New Roman" w:eastAsia="Times New Roman" w:hAnsi="Times New Roman" w:cs="Times New Roman"/>
          <w:sz w:val="28"/>
          <w:szCs w:val="28"/>
          <w:lang w:val="kk-KZ"/>
        </w:rPr>
        <w:t>-</w:t>
      </w:r>
      <w:proofErr w:type="spellStart"/>
      <w:r w:rsidR="003733A1" w:rsidRPr="00F169B6">
        <w:rPr>
          <w:rFonts w:ascii="Times New Roman" w:eastAsia="Times New Roman" w:hAnsi="Times New Roman" w:cs="Times New Roman"/>
          <w:sz w:val="28"/>
          <w:szCs w:val="28"/>
          <w:lang w:val="kk-KZ"/>
        </w:rPr>
        <w:t>ке</w:t>
      </w:r>
      <w:proofErr w:type="spellEnd"/>
      <w:r w:rsidR="003733A1" w:rsidRPr="00F169B6">
        <w:rPr>
          <w:rFonts w:ascii="Times New Roman" w:eastAsia="Times New Roman" w:hAnsi="Times New Roman" w:cs="Times New Roman"/>
          <w:sz w:val="28"/>
          <w:szCs w:val="28"/>
          <w:lang w:val="kk-KZ"/>
        </w:rPr>
        <w:t xml:space="preserve"> </w:t>
      </w:r>
      <w:proofErr w:type="spellStart"/>
      <w:r w:rsidR="003733A1" w:rsidRPr="00F169B6">
        <w:rPr>
          <w:rFonts w:ascii="Times New Roman" w:eastAsia="Times New Roman" w:hAnsi="Times New Roman" w:cs="Times New Roman"/>
          <w:sz w:val="28"/>
          <w:szCs w:val="28"/>
          <w:lang w:val="kk-KZ"/>
        </w:rPr>
        <w:t>тотықсыздануына</w:t>
      </w:r>
      <w:proofErr w:type="spellEnd"/>
      <w:r w:rsidR="003733A1" w:rsidRPr="00F169B6">
        <w:rPr>
          <w:rFonts w:ascii="Times New Roman" w:eastAsia="Times New Roman" w:hAnsi="Times New Roman" w:cs="Times New Roman"/>
          <w:sz w:val="28"/>
          <w:szCs w:val="28"/>
          <w:lang w:val="kk-KZ"/>
        </w:rPr>
        <w:t xml:space="preserve"> және тыйым салынған аймақ ішінде </w:t>
      </w:r>
      <w:proofErr w:type="spellStart"/>
      <w:r w:rsidR="003733A1" w:rsidRPr="00F169B6">
        <w:rPr>
          <w:rFonts w:ascii="Times New Roman" w:eastAsia="Times New Roman" w:hAnsi="Times New Roman" w:cs="Times New Roman"/>
          <w:sz w:val="28"/>
          <w:szCs w:val="28"/>
          <w:lang w:val="kk-KZ"/>
        </w:rPr>
        <w:t>локализацияланған</w:t>
      </w:r>
      <w:proofErr w:type="spellEnd"/>
      <w:r w:rsidR="003733A1" w:rsidRPr="00F169B6">
        <w:rPr>
          <w:rFonts w:ascii="Times New Roman" w:eastAsia="Times New Roman" w:hAnsi="Times New Roman" w:cs="Times New Roman"/>
          <w:sz w:val="28"/>
          <w:szCs w:val="28"/>
          <w:lang w:val="kk-KZ"/>
        </w:rPr>
        <w:t xml:space="preserve"> деңгейлердің түзілуіне алып келеді. Бұл аралық деңгейлер электрондар үшін тұзақ р</w:t>
      </w:r>
      <w:r w:rsidR="00654982" w:rsidRPr="00F169B6">
        <w:rPr>
          <w:rFonts w:ascii="Times New Roman" w:eastAsia="Times New Roman" w:hAnsi="Times New Roman" w:cs="Times New Roman"/>
          <w:sz w:val="28"/>
          <w:szCs w:val="28"/>
          <w:lang w:val="kk-KZ"/>
        </w:rPr>
        <w:t>ө</w:t>
      </w:r>
      <w:r w:rsidR="003733A1" w:rsidRPr="00F169B6">
        <w:rPr>
          <w:rFonts w:ascii="Times New Roman" w:eastAsia="Times New Roman" w:hAnsi="Times New Roman" w:cs="Times New Roman"/>
          <w:sz w:val="28"/>
          <w:szCs w:val="28"/>
          <w:lang w:val="kk-KZ"/>
        </w:rPr>
        <w:t xml:space="preserve">лін </w:t>
      </w:r>
      <w:proofErr w:type="spellStart"/>
      <w:r w:rsidR="003733A1" w:rsidRPr="00F169B6">
        <w:rPr>
          <w:rFonts w:ascii="Times New Roman" w:eastAsia="Times New Roman" w:hAnsi="Times New Roman" w:cs="Times New Roman"/>
          <w:sz w:val="28"/>
          <w:szCs w:val="28"/>
          <w:lang w:val="kk-KZ"/>
        </w:rPr>
        <w:t>атқанып</w:t>
      </w:r>
      <w:proofErr w:type="spellEnd"/>
      <w:r w:rsidR="003733A1" w:rsidRPr="00F169B6">
        <w:rPr>
          <w:rFonts w:ascii="Times New Roman" w:eastAsia="Times New Roman" w:hAnsi="Times New Roman" w:cs="Times New Roman"/>
          <w:sz w:val="28"/>
          <w:szCs w:val="28"/>
          <w:lang w:val="kk-KZ"/>
        </w:rPr>
        <w:t>, заряд тасымалдаушыларына ықпал етуі мүмкін</w:t>
      </w:r>
      <w:r w:rsidR="00654982" w:rsidRPr="00F169B6">
        <w:rPr>
          <w:rFonts w:ascii="Times New Roman" w:eastAsia="Times New Roman" w:hAnsi="Times New Roman" w:cs="Times New Roman"/>
          <w:sz w:val="28"/>
          <w:szCs w:val="28"/>
          <w:lang w:val="kk-KZ"/>
        </w:rPr>
        <w:t xml:space="preserve"> </w:t>
      </w:r>
      <w:r w:rsidR="00654982"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{"citationItems":[{"id":"ITEM-1","itemData":{"DOI":"10.1039/c8cp02648c","ISSN":"14639076","PMID":"29931014","abstract":"We have used two-photon photoemission (2PPE) spectroscopy and first-principles density functional theory calculations to investigate the electronic structure and photoabsorption of the reduced anatase TiO2(101) and rutile TiO2(110) surfaces. 2PPE measurements on anatase (101) show an excited resonance induced by reduced Ti3+ species centered around 2.5 eV above the Fermi level (EF). While this state is similar to that observed on the rutile (110) surface, the intensity of the 2PPE peak is much weaker. The computed oscillator strengths of the transitions from the occupied gap states to the empty states in the conduction band show peaks between 2.0 and 3.0 eV above the conduction band minimum (CBM) on both surfaces, confirming the presence of empty Ti3+ resonances at these energies. Although the crystal field environment of Ti ions is octahedral in both rutile and anatase, Ti3+ ions exhibit distinct d orbital splittings due to different distortions of the TiO6 units. This affects the directions of the transition dipoles from the gap states to the conduction band, explaining the polarization dependence of the 2PPE signal in the two materials. Our results also show that the Ti3+ induced states in the band gap are shallower in anatase than in rutile. The d → d transitions from the occupied gap states to the empty Ti3+ excited states in anatase can occur at energies well below 3 eV, consistent with the observed visible-light photocatalytic activity of Ti3+ self-doped anatase.","author":[{"dropping-particle":"","family":"Wen","given":"Bo","non-dropping-particle":"","parse-names":false,"suffix":""},{"dropping-particle":"","family":"Hao","given":"Qunqing","non-dropping-particle":"","parse-names":false,"suffix":""},{"dropping-particle":"","family":"Yin","given":"Wen Jin","non-dropping-particle":"","parse-names":false,"suffix":""},{"dropping-particle":"","family":"Zhang","given":"Le","non-dropping-particle":"","parse-names":false,"suffix":""},{"dropping-particle":"","family":"Wang","given":"Zhiqiang","non-dropping-particle":"","parse-names":false,"suffix":""},{"dropping-particle":"","family":"Wang","given":"Tianjun","non-dropping-particle":"","parse-names":false,"suffix":""},{"dropping-particle":"","family":"Zhou","given":"Chuanyao","non-dropping-particle":"","parse-names":false,"suffix":""},{"dropping-particle":"","family":"Selloni","given":"Annabella","non-dropping-particle":"","parse-names":false,"suffix":""},{"dropping-particle":"","family":"Yang","given":"Xueming","non-dropping-particle":"","parse-names":false,"suffix":""},{"dropping-particle":"","family":"Liu","given":"Li Min","non-dropping-particle":"","parse-names":false,"suffix":""}],"container-title":"Physical Chemistry Chemical Physics","id":"ITEM-1","issue":"26","issued":{"date-parts":[["2018"]]},"page":"17658-17665","title":"Electronic structure and photoabsorption of Ti3+ ions in reduced anatase and rutile TiO2","type":"article-journal","volume":"20"},"uris":["http://www.mendeley.com/documents/?uuid=b8826e71-bd17-49d9-90a8-245e46de5730"]}],"mendeley":{"formattedCitation":"[63]","plainTextFormattedCitation":"[63]","previouslyFormattedCitation":"[63]"},"properties":{"noteIndex":0},"schema":"https://github.com/citation-style-language/schema/raw/master/csl-citation.json"}</w:instrText>
      </w:r>
      <w:r w:rsidR="00654982"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[63]</w:t>
      </w:r>
      <w:r w:rsidR="00654982" w:rsidRPr="00F169B6">
        <w:rPr>
          <w:rFonts w:ascii="Times New Roman" w:eastAsia="Times New Roman" w:hAnsi="Times New Roman" w:cs="Times New Roman"/>
          <w:sz w:val="28"/>
          <w:szCs w:val="28"/>
          <w:lang w:val="kk-KZ"/>
        </w:rPr>
        <w:fldChar w:fldCharType="end"/>
      </w:r>
      <w:r w:rsidR="003733A1" w:rsidRPr="00F169B6">
        <w:rPr>
          <w:rFonts w:ascii="Times New Roman" w:eastAsia="Times New Roman" w:hAnsi="Times New Roman" w:cs="Times New Roman"/>
          <w:sz w:val="28"/>
          <w:szCs w:val="28"/>
          <w:lang w:val="kk-KZ"/>
        </w:rPr>
        <w:t xml:space="preserve">. </w:t>
      </w:r>
    </w:p>
    <w:p w14:paraId="0FF6F03D" w14:textId="77777777" w:rsidR="007327A3" w:rsidRPr="00F169B6" w:rsidRDefault="007327A3"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3"/>
      </w:tblGrid>
      <w:tr w:rsidR="00F169B6" w:rsidRPr="00F169B6" w14:paraId="09416A22" w14:textId="77777777" w:rsidTr="00F169B6">
        <w:trPr>
          <w:trHeight w:val="2418"/>
          <w:jc w:val="center"/>
        </w:trPr>
        <w:tc>
          <w:tcPr>
            <w:tcW w:w="7233" w:type="dxa"/>
          </w:tcPr>
          <w:p w14:paraId="04A6ACD7" w14:textId="06547DFC" w:rsidR="00E7503C" w:rsidRPr="00F169B6" w:rsidRDefault="00654982" w:rsidP="00F169B6">
            <w:pPr>
              <w:tabs>
                <w:tab w:val="left" w:pos="851"/>
              </w:tabs>
              <w:spacing w:after="0"/>
              <w:jc w:val="center"/>
              <w:rPr>
                <w:rFonts w:ascii="Times New Roman" w:eastAsia="Times New Roman" w:hAnsi="Times New Roman" w:cs="Times New Roman"/>
                <w:sz w:val="28"/>
                <w:szCs w:val="28"/>
                <w:lang w:val="en-US"/>
              </w:rPr>
            </w:pPr>
            <w:r w:rsidRPr="00F169B6">
              <w:rPr>
                <w:rFonts w:ascii="Times New Roman" w:eastAsia="Times New Roman" w:hAnsi="Times New Roman" w:cs="Times New Roman"/>
                <w:noProof/>
                <w:sz w:val="28"/>
                <w:szCs w:val="28"/>
                <w:lang w:val="en-US" w:eastAsia="en-US"/>
              </w:rPr>
              <w:drawing>
                <wp:inline distT="0" distB="0" distL="0" distR="0" wp14:anchorId="7271E291" wp14:editId="5F64221C">
                  <wp:extent cx="2686050" cy="1763231"/>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13069" cy="1846611"/>
                          </a:xfrm>
                          <a:prstGeom prst="rect">
                            <a:avLst/>
                          </a:prstGeom>
                        </pic:spPr>
                      </pic:pic>
                    </a:graphicData>
                  </a:graphic>
                </wp:inline>
              </w:drawing>
            </w:r>
          </w:p>
        </w:tc>
      </w:tr>
      <w:tr w:rsidR="00F169B6" w:rsidRPr="00F169B6" w14:paraId="3A2CF225" w14:textId="77777777" w:rsidTr="00F169B6">
        <w:trPr>
          <w:trHeight w:val="148"/>
          <w:jc w:val="center"/>
        </w:trPr>
        <w:tc>
          <w:tcPr>
            <w:tcW w:w="7233" w:type="dxa"/>
          </w:tcPr>
          <w:p w14:paraId="2D914C68" w14:textId="24B5D187" w:rsidR="00E7503C" w:rsidRPr="00F169B6" w:rsidRDefault="00622A53" w:rsidP="00F169B6">
            <w:pPr>
              <w:tabs>
                <w:tab w:val="left" w:pos="851"/>
              </w:tabs>
              <w:spacing w:after="0"/>
              <w:jc w:val="center"/>
              <w:rPr>
                <w:rFonts w:ascii="Times New Roman" w:eastAsia="Times New Roman" w:hAnsi="Times New Roman" w:cs="Times New Roman"/>
                <w:sz w:val="28"/>
                <w:szCs w:val="28"/>
                <w:lang w:val="kk-KZ"/>
              </w:rPr>
            </w:pPr>
            <w:r w:rsidRPr="00F169B6">
              <w:rPr>
                <w:rFonts w:ascii="Times New Roman" w:hAnsi="Times New Roman" w:cs="Times New Roman"/>
                <w:sz w:val="28"/>
                <w:szCs w:val="28"/>
                <w:lang w:val="kk-KZ"/>
              </w:rPr>
              <w:t>1.</w:t>
            </w:r>
            <w:r w:rsidRPr="00F169B6">
              <w:rPr>
                <w:rFonts w:ascii="Times New Roman" w:eastAsia="Times New Roman" w:hAnsi="Times New Roman" w:cs="Times New Roman"/>
                <w:sz w:val="28"/>
                <w:szCs w:val="28"/>
              </w:rPr>
              <w:t>6</w:t>
            </w:r>
            <w:r w:rsidR="00654982" w:rsidRPr="00F169B6">
              <w:rPr>
                <w:rFonts w:ascii="Times New Roman" w:eastAsia="Times New Roman" w:hAnsi="Times New Roman" w:cs="Times New Roman"/>
                <w:sz w:val="28"/>
                <w:szCs w:val="28"/>
                <w:lang w:val="kk-KZ"/>
              </w:rPr>
              <w:t xml:space="preserve">-сурет. Идеал </w:t>
            </w:r>
            <w:proofErr w:type="spellStart"/>
            <w:r w:rsidR="00654982" w:rsidRPr="00F169B6">
              <w:rPr>
                <w:rFonts w:ascii="Times New Roman" w:eastAsia="Times New Roman" w:hAnsi="Times New Roman" w:cs="Times New Roman"/>
                <w:sz w:val="28"/>
                <w:szCs w:val="28"/>
                <w:lang w:val="kk-KZ"/>
              </w:rPr>
              <w:t>октаэдрлік</w:t>
            </w:r>
            <w:proofErr w:type="spellEnd"/>
            <w:r w:rsidR="00654982" w:rsidRPr="00F169B6">
              <w:rPr>
                <w:rFonts w:ascii="Times New Roman" w:eastAsia="Times New Roman" w:hAnsi="Times New Roman" w:cs="Times New Roman"/>
                <w:sz w:val="28"/>
                <w:szCs w:val="28"/>
                <w:lang w:val="kk-KZ"/>
              </w:rPr>
              <w:t xml:space="preserve"> кристалдық өрісте </w:t>
            </w:r>
            <w:proofErr w:type="spellStart"/>
            <w:r w:rsidR="00654982" w:rsidRPr="00F169B6">
              <w:rPr>
                <w:rFonts w:ascii="Times New Roman" w:eastAsia="Times New Roman" w:hAnsi="Times New Roman" w:cs="Times New Roman"/>
                <w:sz w:val="28"/>
                <w:szCs w:val="28"/>
                <w:lang w:val="kk-KZ"/>
              </w:rPr>
              <w:t>Ti</w:t>
            </w:r>
            <w:proofErr w:type="spellEnd"/>
            <w:r w:rsidR="00654982" w:rsidRPr="00F169B6">
              <w:rPr>
                <w:rFonts w:ascii="Times New Roman" w:eastAsia="Times New Roman" w:hAnsi="Times New Roman" w:cs="Times New Roman"/>
                <w:sz w:val="28"/>
                <w:szCs w:val="28"/>
                <w:lang w:val="kk-KZ"/>
              </w:rPr>
              <w:t xml:space="preserve"> 3</w:t>
            </w:r>
            <w:r w:rsidR="00654982" w:rsidRPr="00F169B6">
              <w:rPr>
                <w:rFonts w:ascii="Times New Roman" w:eastAsia="Times New Roman" w:hAnsi="Times New Roman" w:cs="Times New Roman"/>
                <w:i/>
                <w:iCs/>
                <w:sz w:val="28"/>
                <w:szCs w:val="28"/>
                <w:lang w:val="kk-KZ"/>
              </w:rPr>
              <w:t>d</w:t>
            </w:r>
            <w:r w:rsidR="00654982" w:rsidRPr="00F169B6">
              <w:rPr>
                <w:rFonts w:ascii="Times New Roman" w:eastAsia="Times New Roman" w:hAnsi="Times New Roman" w:cs="Times New Roman"/>
                <w:sz w:val="28"/>
                <w:szCs w:val="28"/>
                <w:lang w:val="kk-KZ"/>
              </w:rPr>
              <w:t>-деңгейінің t</w:t>
            </w:r>
            <w:r w:rsidR="00654982" w:rsidRPr="00F169B6">
              <w:rPr>
                <w:rFonts w:ascii="Times New Roman" w:eastAsia="Times New Roman" w:hAnsi="Times New Roman" w:cs="Times New Roman"/>
                <w:sz w:val="28"/>
                <w:szCs w:val="28"/>
                <w:vertAlign w:val="subscript"/>
                <w:lang w:val="kk-KZ"/>
              </w:rPr>
              <w:t>2</w:t>
            </w:r>
            <w:r w:rsidR="00654982" w:rsidRPr="00F169B6">
              <w:rPr>
                <w:rFonts w:ascii="Times New Roman" w:eastAsia="Times New Roman" w:hAnsi="Times New Roman" w:cs="Times New Roman"/>
                <w:sz w:val="28"/>
                <w:szCs w:val="28"/>
                <w:lang w:val="kk-KZ"/>
              </w:rPr>
              <w:t xml:space="preserve">g және </w:t>
            </w:r>
            <w:proofErr w:type="spellStart"/>
            <w:r w:rsidR="00654982" w:rsidRPr="00F169B6">
              <w:rPr>
                <w:rFonts w:ascii="Times New Roman" w:eastAsia="Times New Roman" w:hAnsi="Times New Roman" w:cs="Times New Roman"/>
                <w:sz w:val="28"/>
                <w:szCs w:val="28"/>
                <w:lang w:val="kk-KZ"/>
              </w:rPr>
              <w:t>e</w:t>
            </w:r>
            <w:r w:rsidR="00654982" w:rsidRPr="00F169B6">
              <w:rPr>
                <w:rFonts w:ascii="Times New Roman" w:eastAsia="Times New Roman" w:hAnsi="Times New Roman" w:cs="Times New Roman"/>
                <w:sz w:val="28"/>
                <w:szCs w:val="28"/>
                <w:vertAlign w:val="subscript"/>
                <w:lang w:val="kk-KZ"/>
              </w:rPr>
              <w:t>g</w:t>
            </w:r>
            <w:proofErr w:type="spellEnd"/>
            <w:r w:rsidR="00654982" w:rsidRPr="00F169B6">
              <w:rPr>
                <w:rFonts w:ascii="Times New Roman" w:eastAsia="Times New Roman" w:hAnsi="Times New Roman" w:cs="Times New Roman"/>
                <w:sz w:val="28"/>
                <w:szCs w:val="28"/>
                <w:lang w:val="kk-KZ"/>
              </w:rPr>
              <w:t xml:space="preserve"> деңгейлеріне ыдырау схемасы </w:t>
            </w:r>
            <w:r w:rsidR="0026387A" w:rsidRPr="0026387A">
              <w:rPr>
                <w:rFonts w:ascii="Times New Roman" w:eastAsia="Times New Roman" w:hAnsi="Times New Roman" w:cs="Times New Roman"/>
                <w:sz w:val="28"/>
                <w:szCs w:val="28"/>
              </w:rPr>
              <w:t xml:space="preserve">(Сурет </w:t>
            </w:r>
            <w:r w:rsidR="0026387A" w:rsidRPr="00F169B6">
              <w:rPr>
                <w:rFonts w:ascii="Times New Roman" w:eastAsia="Times New Roman" w:hAnsi="Times New Roman" w:cs="Times New Roman"/>
                <w:sz w:val="28"/>
                <w:szCs w:val="28"/>
                <w:lang w:val="kk-KZ"/>
              </w:rPr>
              <w:fldChar w:fldCharType="begin" w:fldLock="1"/>
            </w:r>
            <w:r w:rsidR="0026387A">
              <w:rPr>
                <w:rFonts w:ascii="Times New Roman" w:eastAsia="Times New Roman" w:hAnsi="Times New Roman" w:cs="Times New Roman"/>
                <w:sz w:val="28"/>
                <w:szCs w:val="28"/>
                <w:lang w:val="kk-KZ"/>
              </w:rPr>
              <w:instrText>ADDIN CSL_CITATION {"citationItems":[{"id":"ITEM-1","itemData":{"DOI":"10.1039/c8cp02648c","ISSN":"14639076","PMID":"29931014","abstract":"We have used two-photon photoemission (2PPE) spectroscopy and first-principles density functional theory calculations to investigate the electronic structure and photoabsorption of the reduced anatase TiO2(101) and rutile TiO2(110) surfaces. 2PPE measurements on anatase (101) show an excited resonance induced by reduced Ti3+ species centered around 2.5 eV above the Fermi level (EF). While this state is similar to that observed on the rutile (110) surface, the intensity of the 2PPE peak is much weaker. The computed oscillator strengths of the transitions from the occupied gap states to the empty states in the conduction band show peaks between 2.0 and 3.0 eV above the conduction band minimum (CBM) on both surfaces, confirming the presence of empty Ti3+ resonances at these energies. Although the crystal field environment of Ti ions is octahedral in both rutile and anatase, Ti3+ ions exhibit distinct d orbital splittings due to different distortions of the TiO6 units. This affects the directions of the transition dipoles from the gap states to the conduction band, explaining the polarization dependence of the 2PPE signal in the two materials. Our results also show that the Ti3+ induced states in the band gap are shallower in anatase than in rutile. The d → d transitions from the occupied gap states to the empty Ti3+ excited states in anatase can occur at energies well below 3 eV, consistent with the observed visible-light photocatalytic activity of Ti3+ self-doped anatase.","author":[{"dropping-particle":"","family":"Wen","given":"Bo","non-dropping-particle":"","parse-names":false,"suffix":""},{"dropping-particle":"","family":"Hao","given":"Qunqing","non-dropping-particle":"","parse-names":false,"suffix":""},{"dropping-particle":"","family":"Yin","given":"Wen Jin","non-dropping-particle":"","parse-names":false,"suffix":""},{"dropping-particle":"","family":"Zhang","given":"Le","non-dropping-particle":"","parse-names":false,"suffix":""},{"dropping-particle":"","family":"Wang","given":"Zhiqiang","non-dropping-particle":"","parse-names":false,"suffix":""},{"dropping-particle":"","family":"Wang","given":"Tianjun","non-dropping-particle":"","parse-names":false,"suffix":""},{"dropping-particle":"","family":"Zhou","given":"Chuanyao","non-dropping-particle":"","parse-names":false,"suffix":""},{"dropping-particle":"","family":"Selloni","given":"Annabella","non-dropping-particle":"","parse-names":false,"suffix":""},{"dropping-particle":"","family":"Yang","given":"Xueming","non-dropping-particle":"","parse-names":false,"suffix":""},{"dropping-particle":"","family":"Liu","given":"Li Min","non-dropping-particle":"","parse-names":false,"suffix":""}],"container-title":"Physical Chemistry Chemical Physics","id":"ITEM-1","issue":"26","issued":{"date-parts":[["2018"]]},"page":"17658-17665","title":"Electronic structure and photoabsorption of Ti3+ ions in reduced anatase and rutile TiO2","type":"article-journal","volume":"20"},"uris":["http://www.mendeley.com/documents/?uuid=b8826e71-bd17-49d9-90a8-245e46de5730"]}],"mendeley":{"formattedCitation":"[63]","plainTextFormattedCitation":"[63]","previouslyFormattedCitation":"[63]"},"properties":{"noteIndex":0},"schema":"https://github.com/citation-style-language/schema/raw/master/csl-citation.json"}</w:instrText>
            </w:r>
            <w:r w:rsidR="0026387A" w:rsidRPr="00F169B6">
              <w:rPr>
                <w:rFonts w:ascii="Times New Roman" w:eastAsia="Times New Roman" w:hAnsi="Times New Roman" w:cs="Times New Roman"/>
                <w:sz w:val="28"/>
                <w:szCs w:val="28"/>
                <w:lang w:val="kk-KZ"/>
              </w:rPr>
              <w:fldChar w:fldCharType="separate"/>
            </w:r>
            <w:r w:rsidR="0026387A" w:rsidRPr="00AC5BA2">
              <w:rPr>
                <w:rFonts w:ascii="Times New Roman" w:eastAsia="Times New Roman" w:hAnsi="Times New Roman" w:cs="Times New Roman"/>
                <w:noProof/>
                <w:sz w:val="28"/>
                <w:szCs w:val="28"/>
                <w:lang w:val="kk-KZ"/>
              </w:rPr>
              <w:t>[63]</w:t>
            </w:r>
            <w:r w:rsidR="0026387A" w:rsidRPr="00F169B6">
              <w:rPr>
                <w:rFonts w:ascii="Times New Roman" w:eastAsia="Times New Roman" w:hAnsi="Times New Roman" w:cs="Times New Roman"/>
                <w:sz w:val="28"/>
                <w:szCs w:val="28"/>
                <w:lang w:val="kk-KZ"/>
              </w:rPr>
              <w:fldChar w:fldCharType="end"/>
            </w:r>
            <w:r w:rsidR="0026387A" w:rsidRPr="0026387A">
              <w:rPr>
                <w:rFonts w:ascii="Times New Roman" w:eastAsia="Times New Roman" w:hAnsi="Times New Roman" w:cs="Times New Roman"/>
                <w:sz w:val="28"/>
                <w:szCs w:val="28"/>
              </w:rPr>
              <w:t>-</w:t>
            </w:r>
            <w:proofErr w:type="spellStart"/>
            <w:r w:rsidR="0026387A">
              <w:rPr>
                <w:rFonts w:ascii="Times New Roman" w:eastAsia="Times New Roman" w:hAnsi="Times New Roman" w:cs="Times New Roman"/>
                <w:sz w:val="28"/>
                <w:szCs w:val="28"/>
                <w:lang w:val="kk-KZ"/>
              </w:rPr>
              <w:t>т</w:t>
            </w:r>
            <w:r w:rsidR="0026387A">
              <w:rPr>
                <w:rFonts w:ascii="Times New Roman" w:eastAsia="Times New Roman" w:hAnsi="Times New Roman" w:cs="Times New Roman"/>
                <w:sz w:val="28"/>
                <w:szCs w:val="28"/>
                <w:lang w:val="kk-KZ"/>
              </w:rPr>
              <w:t>ен</w:t>
            </w:r>
            <w:proofErr w:type="spellEnd"/>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lang w:val="kk-KZ"/>
              </w:rPr>
              <w:t>Royal</w:t>
            </w:r>
            <w:proofErr w:type="spellEnd"/>
            <w:r w:rsidR="0026387A" w:rsidRPr="0026387A">
              <w:rPr>
                <w:rFonts w:ascii="Times New Roman" w:eastAsia="Times New Roman" w:hAnsi="Times New Roman" w:cs="Times New Roman"/>
                <w:sz w:val="28"/>
                <w:szCs w:val="28"/>
                <w:lang w:val="kk-KZ"/>
              </w:rPr>
              <w:t xml:space="preserve"> </w:t>
            </w:r>
            <w:proofErr w:type="spellStart"/>
            <w:r w:rsidR="0026387A" w:rsidRPr="0026387A">
              <w:rPr>
                <w:rFonts w:ascii="Times New Roman" w:eastAsia="Times New Roman" w:hAnsi="Times New Roman" w:cs="Times New Roman"/>
                <w:sz w:val="28"/>
                <w:szCs w:val="28"/>
                <w:lang w:val="kk-KZ"/>
              </w:rPr>
              <w:t>Society</w:t>
            </w:r>
            <w:proofErr w:type="spellEnd"/>
            <w:r w:rsidR="0026387A" w:rsidRPr="0026387A">
              <w:rPr>
                <w:rFonts w:ascii="Times New Roman" w:eastAsia="Times New Roman" w:hAnsi="Times New Roman" w:cs="Times New Roman"/>
                <w:sz w:val="28"/>
                <w:szCs w:val="28"/>
                <w:lang w:val="kk-KZ"/>
              </w:rPr>
              <w:t xml:space="preserve"> </w:t>
            </w:r>
            <w:proofErr w:type="spellStart"/>
            <w:r w:rsidR="0026387A" w:rsidRPr="0026387A">
              <w:rPr>
                <w:rFonts w:ascii="Times New Roman" w:eastAsia="Times New Roman" w:hAnsi="Times New Roman" w:cs="Times New Roman"/>
                <w:sz w:val="28"/>
                <w:szCs w:val="28"/>
                <w:lang w:val="kk-KZ"/>
              </w:rPr>
              <w:t>of</w:t>
            </w:r>
            <w:proofErr w:type="spellEnd"/>
            <w:r w:rsidR="0026387A" w:rsidRPr="0026387A">
              <w:rPr>
                <w:rFonts w:ascii="Times New Roman" w:eastAsia="Times New Roman" w:hAnsi="Times New Roman" w:cs="Times New Roman"/>
                <w:sz w:val="28"/>
                <w:szCs w:val="28"/>
                <w:lang w:val="kk-KZ"/>
              </w:rPr>
              <w:t xml:space="preserve"> </w:t>
            </w:r>
            <w:proofErr w:type="spellStart"/>
            <w:r w:rsidR="0026387A" w:rsidRPr="0026387A">
              <w:rPr>
                <w:rFonts w:ascii="Times New Roman" w:eastAsia="Times New Roman" w:hAnsi="Times New Roman" w:cs="Times New Roman"/>
                <w:sz w:val="28"/>
                <w:szCs w:val="28"/>
                <w:lang w:val="kk-KZ"/>
              </w:rPr>
              <w:t>Chemistry</w:t>
            </w:r>
            <w:proofErr w:type="spellEnd"/>
            <w:r w:rsidR="0026387A" w:rsidRPr="0026387A">
              <w:rPr>
                <w:rFonts w:ascii="Times New Roman" w:eastAsia="Times New Roman" w:hAnsi="Times New Roman" w:cs="Times New Roman"/>
                <w:sz w:val="28"/>
                <w:szCs w:val="28"/>
                <w:lang w:val="kk-KZ"/>
              </w:rPr>
              <w:t xml:space="preserve"> </w:t>
            </w:r>
            <w:r w:rsidR="0026387A" w:rsidRPr="0026387A">
              <w:rPr>
                <w:rFonts w:ascii="Times New Roman" w:eastAsia="Times New Roman" w:hAnsi="Times New Roman" w:cs="Times New Roman"/>
                <w:sz w:val="28"/>
                <w:szCs w:val="28"/>
              </w:rPr>
              <w:t>рұқсатымен көшірілген)</w:t>
            </w:r>
            <w:r w:rsidR="0026387A" w:rsidRPr="00F169B6">
              <w:rPr>
                <w:rFonts w:ascii="Times New Roman" w:eastAsia="Times New Roman" w:hAnsi="Times New Roman" w:cs="Times New Roman"/>
                <w:sz w:val="28"/>
                <w:szCs w:val="28"/>
                <w:lang w:val="kk-KZ"/>
              </w:rPr>
              <w:t xml:space="preserve"> </w:t>
            </w:r>
          </w:p>
        </w:tc>
      </w:tr>
    </w:tbl>
    <w:p w14:paraId="1C05630D" w14:textId="77777777" w:rsidR="004076C3" w:rsidRPr="00F169B6" w:rsidRDefault="004076C3"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p w14:paraId="74F715D6" w14:textId="32DCB361" w:rsidR="00654982" w:rsidRPr="00F169B6" w:rsidRDefault="00845B80" w:rsidP="00F169B6">
      <w:pPr>
        <w:tabs>
          <w:tab w:val="left" w:pos="851"/>
        </w:tabs>
        <w:spacing w:after="0" w:line="240" w:lineRule="auto"/>
        <w:ind w:firstLine="567"/>
        <w:jc w:val="both"/>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Анатаздың</w:t>
      </w:r>
      <w:proofErr w:type="spellEnd"/>
      <w:r w:rsidRPr="00F169B6">
        <w:rPr>
          <w:rFonts w:ascii="Times New Roman" w:eastAsia="Times New Roman" w:hAnsi="Times New Roman" w:cs="Times New Roman"/>
          <w:sz w:val="28"/>
          <w:szCs w:val="28"/>
          <w:lang w:val="kk-KZ"/>
        </w:rPr>
        <w:t xml:space="preserve"> өткізгіштік аймағының </w:t>
      </w:r>
      <w:r w:rsidR="002C0CEA" w:rsidRPr="00F169B6">
        <w:rPr>
          <w:rFonts w:ascii="Times New Roman" w:eastAsia="Times New Roman" w:hAnsi="Times New Roman" w:cs="Times New Roman"/>
          <w:sz w:val="28"/>
          <w:szCs w:val="28"/>
          <w:lang w:val="kk-KZ"/>
        </w:rPr>
        <w:t xml:space="preserve">төменгі шегі </w:t>
      </w:r>
      <w:r w:rsidR="007D21F9">
        <w:rPr>
          <w:rFonts w:ascii="Times New Roman" w:eastAsia="Times New Roman" w:hAnsi="Times New Roman" w:cs="Times New Roman"/>
          <w:sz w:val="28"/>
          <w:szCs w:val="28"/>
          <w:lang w:val="kk-KZ"/>
        </w:rPr>
        <w:t>–</w:t>
      </w:r>
      <w:r w:rsidR="002C0CEA" w:rsidRPr="00F169B6">
        <w:rPr>
          <w:rFonts w:ascii="Times New Roman" w:eastAsia="Times New Roman" w:hAnsi="Times New Roman" w:cs="Times New Roman"/>
          <w:sz w:val="28"/>
          <w:szCs w:val="28"/>
          <w:lang w:val="kk-KZ"/>
        </w:rPr>
        <w:t>0,</w:t>
      </w:r>
      <w:r w:rsidR="00197D11" w:rsidRPr="00F169B6">
        <w:rPr>
          <w:rFonts w:ascii="Times New Roman" w:eastAsia="Times New Roman" w:hAnsi="Times New Roman" w:cs="Times New Roman"/>
          <w:sz w:val="28"/>
          <w:szCs w:val="28"/>
          <w:lang w:val="kk-KZ"/>
        </w:rPr>
        <w:t>1</w:t>
      </w:r>
      <w:r w:rsidR="002C0CEA" w:rsidRPr="00F169B6">
        <w:rPr>
          <w:rFonts w:ascii="Times New Roman" w:eastAsia="Times New Roman" w:hAnsi="Times New Roman" w:cs="Times New Roman"/>
          <w:sz w:val="28"/>
          <w:szCs w:val="28"/>
          <w:lang w:val="kk-KZ"/>
        </w:rPr>
        <w:t xml:space="preserve"> В (</w:t>
      </w:r>
      <w:proofErr w:type="spellStart"/>
      <w:r w:rsidR="002C0CEA" w:rsidRPr="00F169B6">
        <w:rPr>
          <w:rFonts w:ascii="Times New Roman" w:eastAsia="Times New Roman" w:hAnsi="Times New Roman" w:cs="Times New Roman"/>
          <w:sz w:val="28"/>
          <w:szCs w:val="28"/>
          <w:lang w:val="kk-KZ"/>
        </w:rPr>
        <w:t>vs</w:t>
      </w:r>
      <w:proofErr w:type="spellEnd"/>
      <w:r w:rsidR="002C0CEA" w:rsidRPr="00F169B6">
        <w:rPr>
          <w:rFonts w:ascii="Times New Roman" w:eastAsia="Times New Roman" w:hAnsi="Times New Roman" w:cs="Times New Roman"/>
          <w:sz w:val="28"/>
          <w:szCs w:val="28"/>
          <w:lang w:val="kk-KZ"/>
        </w:rPr>
        <w:t xml:space="preserve"> NHE, </w:t>
      </w:r>
      <w:proofErr w:type="spellStart"/>
      <w:r w:rsidR="002C0CEA" w:rsidRPr="00F169B6">
        <w:rPr>
          <w:rFonts w:ascii="Times New Roman" w:eastAsia="Times New Roman" w:hAnsi="Times New Roman" w:cs="Times New Roman"/>
          <w:sz w:val="28"/>
          <w:szCs w:val="28"/>
          <w:lang w:val="kk-KZ"/>
        </w:rPr>
        <w:t>pH</w:t>
      </w:r>
      <w:proofErr w:type="spellEnd"/>
      <w:r w:rsidR="006F31A6">
        <w:rPr>
          <w:rFonts w:ascii="Times New Roman" w:eastAsia="Times New Roman" w:hAnsi="Times New Roman" w:cs="Times New Roman"/>
          <w:sz w:val="28"/>
          <w:szCs w:val="28"/>
          <w:lang w:val="kk-KZ"/>
        </w:rPr>
        <w:t xml:space="preserve"> = </w:t>
      </w:r>
      <w:r w:rsidR="002C0CEA" w:rsidRPr="00F169B6">
        <w:rPr>
          <w:rFonts w:ascii="Times New Roman" w:eastAsia="Times New Roman" w:hAnsi="Times New Roman" w:cs="Times New Roman"/>
          <w:sz w:val="28"/>
          <w:szCs w:val="28"/>
          <w:lang w:val="kk-KZ"/>
        </w:rPr>
        <w:t xml:space="preserve">0) шамасында орналасады, бұл вакуум шкаласы бойынша </w:t>
      </w:r>
      <w:r w:rsidR="007D21F9">
        <w:rPr>
          <w:rFonts w:ascii="Times New Roman" w:eastAsia="Times New Roman" w:hAnsi="Times New Roman" w:cs="Times New Roman"/>
          <w:sz w:val="28"/>
          <w:szCs w:val="28"/>
          <w:lang w:val="kk-KZ"/>
        </w:rPr>
        <w:t>–</w:t>
      </w:r>
      <w:r w:rsidR="002C0CEA" w:rsidRPr="00F169B6">
        <w:rPr>
          <w:rFonts w:ascii="Times New Roman" w:eastAsia="Times New Roman" w:hAnsi="Times New Roman" w:cs="Times New Roman"/>
          <w:sz w:val="28"/>
          <w:szCs w:val="28"/>
          <w:lang w:val="kk-KZ"/>
        </w:rPr>
        <w:t>4,</w:t>
      </w:r>
      <w:r w:rsidR="00BC2BD3" w:rsidRPr="00F169B6">
        <w:rPr>
          <w:rFonts w:ascii="Times New Roman" w:eastAsia="Times New Roman" w:hAnsi="Times New Roman" w:cs="Times New Roman"/>
          <w:sz w:val="28"/>
          <w:szCs w:val="28"/>
          <w:lang w:val="kk-KZ"/>
        </w:rPr>
        <w:t>3</w:t>
      </w:r>
      <w:r w:rsidR="002C0CEA" w:rsidRPr="00F169B6">
        <w:rPr>
          <w:rFonts w:ascii="Times New Roman" w:eastAsia="Times New Roman" w:hAnsi="Times New Roman" w:cs="Times New Roman"/>
          <w:sz w:val="28"/>
          <w:szCs w:val="28"/>
          <w:lang w:val="kk-KZ"/>
        </w:rPr>
        <w:t xml:space="preserve">4 </w:t>
      </w:r>
      <w:proofErr w:type="spellStart"/>
      <w:r w:rsidR="002C0CEA" w:rsidRPr="00F169B6">
        <w:rPr>
          <w:rFonts w:ascii="Times New Roman" w:eastAsia="Times New Roman" w:hAnsi="Times New Roman" w:cs="Times New Roman"/>
          <w:sz w:val="28"/>
          <w:szCs w:val="28"/>
          <w:lang w:val="kk-KZ"/>
        </w:rPr>
        <w:t>эВ</w:t>
      </w:r>
      <w:proofErr w:type="spellEnd"/>
      <w:r w:rsidR="002C0CEA" w:rsidRPr="00F169B6">
        <w:rPr>
          <w:rFonts w:ascii="Times New Roman" w:eastAsia="Times New Roman" w:hAnsi="Times New Roman" w:cs="Times New Roman"/>
          <w:sz w:val="28"/>
          <w:szCs w:val="28"/>
          <w:lang w:val="kk-KZ"/>
        </w:rPr>
        <w:t>-қа сәйкес келеді. Валенттік аймағы 3,</w:t>
      </w:r>
      <w:r w:rsidR="00197D11" w:rsidRPr="00F169B6">
        <w:rPr>
          <w:rFonts w:ascii="Times New Roman" w:eastAsia="Times New Roman" w:hAnsi="Times New Roman" w:cs="Times New Roman"/>
          <w:sz w:val="28"/>
          <w:szCs w:val="28"/>
          <w:lang w:val="kk-KZ"/>
        </w:rPr>
        <w:t>11</w:t>
      </w:r>
      <w:r w:rsidR="002C0CEA" w:rsidRPr="00F169B6">
        <w:rPr>
          <w:rFonts w:ascii="Times New Roman" w:eastAsia="Times New Roman" w:hAnsi="Times New Roman" w:cs="Times New Roman"/>
          <w:sz w:val="28"/>
          <w:szCs w:val="28"/>
          <w:lang w:val="kk-KZ"/>
        </w:rPr>
        <w:t xml:space="preserve"> В (</w:t>
      </w:r>
      <w:proofErr w:type="spellStart"/>
      <w:r w:rsidR="002C0CEA" w:rsidRPr="00F169B6">
        <w:rPr>
          <w:rFonts w:ascii="Times New Roman" w:eastAsia="Times New Roman" w:hAnsi="Times New Roman" w:cs="Times New Roman"/>
          <w:sz w:val="28"/>
          <w:szCs w:val="28"/>
          <w:lang w:val="kk-KZ"/>
        </w:rPr>
        <w:t>vs</w:t>
      </w:r>
      <w:proofErr w:type="spellEnd"/>
      <w:r w:rsidR="002C0CEA" w:rsidRPr="00F169B6">
        <w:rPr>
          <w:rFonts w:ascii="Times New Roman" w:eastAsia="Times New Roman" w:hAnsi="Times New Roman" w:cs="Times New Roman"/>
          <w:sz w:val="28"/>
          <w:szCs w:val="28"/>
          <w:lang w:val="kk-KZ"/>
        </w:rPr>
        <w:t xml:space="preserve"> NHE, </w:t>
      </w:r>
      <w:proofErr w:type="spellStart"/>
      <w:r w:rsidR="002C0CEA" w:rsidRPr="00F169B6">
        <w:rPr>
          <w:rFonts w:ascii="Times New Roman" w:eastAsia="Times New Roman" w:hAnsi="Times New Roman" w:cs="Times New Roman"/>
          <w:sz w:val="28"/>
          <w:szCs w:val="28"/>
          <w:lang w:val="kk-KZ"/>
        </w:rPr>
        <w:t>pH</w:t>
      </w:r>
      <w:proofErr w:type="spellEnd"/>
      <w:r w:rsidR="006F31A6">
        <w:rPr>
          <w:rFonts w:ascii="Times New Roman" w:eastAsia="Times New Roman" w:hAnsi="Times New Roman" w:cs="Times New Roman"/>
          <w:sz w:val="28"/>
          <w:szCs w:val="28"/>
          <w:lang w:val="kk-KZ"/>
        </w:rPr>
        <w:t xml:space="preserve"> = </w:t>
      </w:r>
      <w:r w:rsidR="002C0CEA" w:rsidRPr="00F169B6">
        <w:rPr>
          <w:rFonts w:ascii="Times New Roman" w:eastAsia="Times New Roman" w:hAnsi="Times New Roman" w:cs="Times New Roman"/>
          <w:sz w:val="28"/>
          <w:szCs w:val="28"/>
          <w:lang w:val="kk-KZ"/>
        </w:rPr>
        <w:t xml:space="preserve">0) шамасында орналасады, яғни вакуумға қатысты </w:t>
      </w:r>
      <w:r w:rsidR="007D21F9">
        <w:rPr>
          <w:rFonts w:ascii="Times New Roman" w:eastAsia="Times New Roman" w:hAnsi="Times New Roman" w:cs="Times New Roman"/>
          <w:sz w:val="28"/>
          <w:szCs w:val="28"/>
          <w:lang w:val="kk-KZ"/>
        </w:rPr>
        <w:t>–</w:t>
      </w:r>
      <w:r w:rsidR="002C0CEA" w:rsidRPr="00F169B6">
        <w:rPr>
          <w:rFonts w:ascii="Times New Roman" w:eastAsia="Times New Roman" w:hAnsi="Times New Roman" w:cs="Times New Roman"/>
          <w:sz w:val="28"/>
          <w:szCs w:val="28"/>
          <w:lang w:val="kk-KZ"/>
        </w:rPr>
        <w:t>7,</w:t>
      </w:r>
      <w:r w:rsidR="00BC2BD3" w:rsidRPr="00F169B6">
        <w:rPr>
          <w:rFonts w:ascii="Times New Roman" w:eastAsia="Times New Roman" w:hAnsi="Times New Roman" w:cs="Times New Roman"/>
          <w:sz w:val="28"/>
          <w:szCs w:val="28"/>
          <w:lang w:val="kk-KZ"/>
        </w:rPr>
        <w:t>55</w:t>
      </w:r>
      <w:r w:rsidR="002C0CEA" w:rsidRPr="00F169B6">
        <w:rPr>
          <w:rFonts w:ascii="Times New Roman" w:eastAsia="Times New Roman" w:hAnsi="Times New Roman" w:cs="Times New Roman"/>
          <w:sz w:val="28"/>
          <w:szCs w:val="28"/>
          <w:lang w:val="kk-KZ"/>
        </w:rPr>
        <w:t xml:space="preserve"> </w:t>
      </w:r>
      <w:proofErr w:type="spellStart"/>
      <w:r w:rsidR="002C0CEA" w:rsidRPr="00F169B6">
        <w:rPr>
          <w:rFonts w:ascii="Times New Roman" w:eastAsia="Times New Roman" w:hAnsi="Times New Roman" w:cs="Times New Roman"/>
          <w:sz w:val="28"/>
          <w:szCs w:val="28"/>
          <w:lang w:val="kk-KZ"/>
        </w:rPr>
        <w:t>эВ</w:t>
      </w:r>
      <w:proofErr w:type="spellEnd"/>
      <w:r w:rsidR="002C0CEA" w:rsidRPr="00F169B6">
        <w:rPr>
          <w:rFonts w:ascii="Times New Roman" w:eastAsia="Times New Roman" w:hAnsi="Times New Roman" w:cs="Times New Roman"/>
          <w:sz w:val="28"/>
          <w:szCs w:val="28"/>
          <w:lang w:val="kk-KZ"/>
        </w:rPr>
        <w:t xml:space="preserve">-қа тең. Сәйкесінше валенттік аймағынан </w:t>
      </w:r>
      <w:proofErr w:type="spellStart"/>
      <w:r w:rsidR="002C0CEA" w:rsidRPr="00F169B6">
        <w:rPr>
          <w:rFonts w:ascii="Times New Roman" w:eastAsia="Times New Roman" w:hAnsi="Times New Roman" w:cs="Times New Roman"/>
          <w:sz w:val="28"/>
          <w:szCs w:val="28"/>
          <w:lang w:val="kk-KZ"/>
        </w:rPr>
        <w:t>фотогенерацияланған</w:t>
      </w:r>
      <w:proofErr w:type="spellEnd"/>
      <w:r w:rsidR="002C0CEA" w:rsidRPr="00F169B6">
        <w:rPr>
          <w:rFonts w:ascii="Times New Roman" w:eastAsia="Times New Roman" w:hAnsi="Times New Roman" w:cs="Times New Roman"/>
          <w:sz w:val="28"/>
          <w:szCs w:val="28"/>
          <w:lang w:val="kk-KZ"/>
        </w:rPr>
        <w:t xml:space="preserve"> электрондар жеткілікті төмен потенциалға ие болып, протондарды (Н</w:t>
      </w:r>
      <w:r w:rsidR="002C0CEA" w:rsidRPr="00F169B6">
        <w:rPr>
          <w:rFonts w:ascii="Times New Roman" w:eastAsia="Times New Roman" w:hAnsi="Times New Roman" w:cs="Times New Roman"/>
          <w:sz w:val="28"/>
          <w:szCs w:val="28"/>
          <w:vertAlign w:val="superscript"/>
          <w:lang w:val="kk-KZ"/>
        </w:rPr>
        <w:t>+</w:t>
      </w:r>
      <w:r w:rsidR="002C0CEA" w:rsidRPr="00F169B6">
        <w:rPr>
          <w:rFonts w:ascii="Times New Roman" w:eastAsia="Times New Roman" w:hAnsi="Times New Roman" w:cs="Times New Roman"/>
          <w:sz w:val="28"/>
          <w:szCs w:val="28"/>
          <w:lang w:val="kk-KZ"/>
        </w:rPr>
        <w:t>) сутек молекуласына (Н</w:t>
      </w:r>
      <w:r w:rsidR="002C0CEA" w:rsidRPr="00F169B6">
        <w:rPr>
          <w:rFonts w:ascii="Times New Roman" w:eastAsia="Times New Roman" w:hAnsi="Times New Roman" w:cs="Times New Roman"/>
          <w:sz w:val="28"/>
          <w:szCs w:val="28"/>
          <w:vertAlign w:val="subscript"/>
          <w:lang w:val="kk-KZ"/>
        </w:rPr>
        <w:t>2</w:t>
      </w:r>
      <w:r w:rsidR="002C0CEA" w:rsidRPr="00F169B6">
        <w:rPr>
          <w:rFonts w:ascii="Times New Roman" w:eastAsia="Times New Roman" w:hAnsi="Times New Roman" w:cs="Times New Roman"/>
          <w:sz w:val="28"/>
          <w:szCs w:val="28"/>
          <w:lang w:val="kk-KZ"/>
        </w:rPr>
        <w:t xml:space="preserve">) дейін тотықсыздандыруға қабілетті. </w:t>
      </w:r>
      <w:proofErr w:type="spellStart"/>
      <w:r w:rsidR="002C0CEA" w:rsidRPr="00F169B6">
        <w:rPr>
          <w:rFonts w:ascii="Times New Roman" w:eastAsia="Times New Roman" w:hAnsi="Times New Roman" w:cs="Times New Roman"/>
          <w:sz w:val="28"/>
          <w:szCs w:val="28"/>
          <w:lang w:val="kk-KZ"/>
        </w:rPr>
        <w:t>рН</w:t>
      </w:r>
      <w:proofErr w:type="spellEnd"/>
      <w:r w:rsidR="002C0CEA" w:rsidRPr="00F169B6">
        <w:rPr>
          <w:rFonts w:ascii="Times New Roman" w:eastAsia="Times New Roman" w:hAnsi="Times New Roman" w:cs="Times New Roman"/>
          <w:sz w:val="28"/>
          <w:szCs w:val="28"/>
          <w:lang w:val="kk-KZ"/>
        </w:rPr>
        <w:t xml:space="preserve"> мәні артқан сайын </w:t>
      </w:r>
      <w:r w:rsidR="00197D11" w:rsidRPr="00F169B6">
        <w:rPr>
          <w:rFonts w:ascii="Times New Roman" w:eastAsia="Times New Roman" w:hAnsi="Times New Roman" w:cs="Times New Roman"/>
          <w:sz w:val="28"/>
          <w:szCs w:val="28"/>
          <w:lang w:val="kk-KZ"/>
        </w:rPr>
        <w:t xml:space="preserve">аймақтардың мәні шамамен </w:t>
      </w:r>
      <w:r w:rsidR="007D21F9">
        <w:rPr>
          <w:rFonts w:ascii="Times New Roman" w:eastAsia="Times New Roman" w:hAnsi="Times New Roman" w:cs="Times New Roman"/>
          <w:sz w:val="28"/>
          <w:szCs w:val="28"/>
          <w:lang w:val="kk-KZ"/>
        </w:rPr>
        <w:t>–</w:t>
      </w:r>
      <w:r w:rsidR="00197D11" w:rsidRPr="00F169B6">
        <w:rPr>
          <w:rFonts w:ascii="Times New Roman" w:eastAsia="Times New Roman" w:hAnsi="Times New Roman" w:cs="Times New Roman"/>
          <w:sz w:val="28"/>
          <w:szCs w:val="28"/>
          <w:lang w:val="kk-KZ"/>
        </w:rPr>
        <w:t xml:space="preserve">0,059 В-қа ығысады </w:t>
      </w:r>
      <w:r w:rsidR="00197D11"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{"citationItems":[{"id":"ITEM-1","itemData":{"DOI":"10.1155/2011/786759","ISSN":"16877985","abstract":"TiO 2-based nanomaterials play currently a major role in the development of novel photochemical systems and devices. One of the key parameters determining the photoactivity of TiO 2-based materials is the position of the band edges. Although its knowledge is an important prerequisite for understanding and optimizing the performance of photochemical systems, it has been often rather neglected in recent research, particularly in the field of heterogeneous photocatalysis. This paper provides a concise account of main methods for the determination of the position of the band edges, particularly those suitable for measurements on nanostructured materials. In the first part, a survey of key photophysical and photochemical concepts necessary for understanding the energetics at the semiconductor/solution interface is provided. This is followed by a detailed discussion of several electrochemical, photoelectrochemical, and spectroelectrochemical methods that can be applied for the determination of band edge positions in compact and nanocrystalline thin films, as well as in nanocrystalline powders. Copyright © 2011 Radim Beranek.","author":[{"dropping-particle":"","family":"Beranek","given":"Radim","non-dropping-particle":"","parse-names":false,"suffix":""}],"container-title":"Advances in Physical Chemistry","id":"ITEM-1","issue":"Iv","issued":{"date-parts":[["2011"]]},"page":"80-83","title":"(Photo)electrochemical methods for the determination of the band edge positions of TiO 2-based nanomaterials","type":"article-journal","volume":"2011"},"uris":["http://www.mendeley.com/documents/?uuid=2e20e317-23c0-44dc-a1dc-d1a4213b6988"]}],"mendeley":{"formattedCitation":"[64]","plainTextFormattedCitation":"[64]","previouslyFormattedCitation":"[64]"},"properties":{"noteIndex":0},"schema":"https://github.com/citation-style-language/schema/raw/master/csl-citation.json"}</w:instrText>
      </w:r>
      <w:r w:rsidR="00197D11"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[64]</w:t>
      </w:r>
      <w:r w:rsidR="00197D11" w:rsidRPr="00F169B6">
        <w:rPr>
          <w:rFonts w:ascii="Times New Roman" w:eastAsia="Times New Roman" w:hAnsi="Times New Roman" w:cs="Times New Roman"/>
          <w:sz w:val="28"/>
          <w:szCs w:val="28"/>
          <w:lang w:val="kk-KZ"/>
        </w:rPr>
        <w:fldChar w:fldCharType="end"/>
      </w:r>
      <w:r w:rsidR="00197D11" w:rsidRPr="00F169B6">
        <w:rPr>
          <w:rFonts w:ascii="Times New Roman" w:eastAsia="Times New Roman" w:hAnsi="Times New Roman" w:cs="Times New Roman"/>
          <w:sz w:val="28"/>
          <w:szCs w:val="28"/>
          <w:lang w:val="kk-KZ"/>
        </w:rPr>
        <w:t>. Мысалы, бейтарап ортада (</w:t>
      </w:r>
      <w:proofErr w:type="spellStart"/>
      <w:r w:rsidR="00197D11" w:rsidRPr="00F169B6">
        <w:rPr>
          <w:rFonts w:ascii="Times New Roman" w:eastAsia="Times New Roman" w:hAnsi="Times New Roman" w:cs="Times New Roman"/>
          <w:sz w:val="28"/>
          <w:szCs w:val="28"/>
          <w:lang w:val="kk-KZ"/>
        </w:rPr>
        <w:t>рН</w:t>
      </w:r>
      <w:proofErr w:type="spellEnd"/>
      <w:r w:rsidR="006F31A6">
        <w:rPr>
          <w:rFonts w:ascii="Times New Roman" w:eastAsia="Times New Roman" w:hAnsi="Times New Roman" w:cs="Times New Roman"/>
          <w:sz w:val="28"/>
          <w:szCs w:val="28"/>
          <w:lang w:val="kk-KZ"/>
        </w:rPr>
        <w:t xml:space="preserve"> = </w:t>
      </w:r>
      <w:r w:rsidR="00197D11" w:rsidRPr="00F169B6">
        <w:rPr>
          <w:rFonts w:ascii="Times New Roman" w:eastAsia="Times New Roman" w:hAnsi="Times New Roman" w:cs="Times New Roman"/>
          <w:sz w:val="28"/>
          <w:szCs w:val="28"/>
          <w:lang w:val="kk-KZ"/>
        </w:rPr>
        <w:t xml:space="preserve">7) бұл аймақтар </w:t>
      </w:r>
      <w:r w:rsidR="007D21F9">
        <w:rPr>
          <w:rFonts w:ascii="Times New Roman" w:eastAsia="Times New Roman" w:hAnsi="Times New Roman" w:cs="Times New Roman"/>
          <w:sz w:val="28"/>
          <w:szCs w:val="28"/>
          <w:lang w:val="kk-KZ"/>
        </w:rPr>
        <w:t>–</w:t>
      </w:r>
      <w:r w:rsidR="00197D11" w:rsidRPr="00F169B6">
        <w:rPr>
          <w:rFonts w:ascii="Times New Roman" w:eastAsia="Times New Roman" w:hAnsi="Times New Roman" w:cs="Times New Roman"/>
          <w:sz w:val="28"/>
          <w:szCs w:val="28"/>
          <w:lang w:val="kk-KZ"/>
        </w:rPr>
        <w:t>0,41 В-қа жылжиды: ӨА</w:t>
      </w:r>
      <w:r w:rsidR="006F31A6">
        <w:rPr>
          <w:rFonts w:ascii="Times New Roman" w:eastAsia="Times New Roman" w:hAnsi="Times New Roman" w:cs="Times New Roman"/>
          <w:sz w:val="28"/>
          <w:szCs w:val="28"/>
          <w:lang w:val="kk-KZ"/>
        </w:rPr>
        <w:t xml:space="preserve"> = </w:t>
      </w:r>
      <w:r w:rsidR="007D21F9">
        <w:rPr>
          <w:rFonts w:ascii="Times New Roman" w:eastAsia="Times New Roman" w:hAnsi="Times New Roman" w:cs="Times New Roman"/>
          <w:sz w:val="28"/>
          <w:szCs w:val="28"/>
          <w:lang w:val="kk-KZ"/>
        </w:rPr>
        <w:t xml:space="preserve"> –</w:t>
      </w:r>
      <w:r w:rsidR="00197D11" w:rsidRPr="00F169B6">
        <w:rPr>
          <w:rFonts w:ascii="Times New Roman" w:eastAsia="Times New Roman" w:hAnsi="Times New Roman" w:cs="Times New Roman"/>
          <w:sz w:val="28"/>
          <w:szCs w:val="28"/>
          <w:lang w:val="kk-KZ"/>
        </w:rPr>
        <w:t>0</w:t>
      </w:r>
      <w:r w:rsidR="007D21F9">
        <w:rPr>
          <w:rFonts w:ascii="Times New Roman" w:eastAsia="Times New Roman" w:hAnsi="Times New Roman" w:cs="Times New Roman"/>
          <w:sz w:val="28"/>
          <w:szCs w:val="28"/>
          <w:lang w:val="kk-KZ"/>
        </w:rPr>
        <w:t>,</w:t>
      </w:r>
      <w:r w:rsidR="00197D11" w:rsidRPr="00F169B6">
        <w:rPr>
          <w:rFonts w:ascii="Times New Roman" w:eastAsia="Times New Roman" w:hAnsi="Times New Roman" w:cs="Times New Roman"/>
          <w:sz w:val="28"/>
          <w:szCs w:val="28"/>
          <w:lang w:val="kk-KZ"/>
        </w:rPr>
        <w:t>51 В (</w:t>
      </w:r>
      <w:proofErr w:type="spellStart"/>
      <w:r w:rsidR="00197D11" w:rsidRPr="00F169B6">
        <w:rPr>
          <w:rFonts w:ascii="Times New Roman" w:eastAsia="Times New Roman" w:hAnsi="Times New Roman" w:cs="Times New Roman"/>
          <w:sz w:val="28"/>
          <w:szCs w:val="28"/>
          <w:lang w:val="kk-KZ"/>
        </w:rPr>
        <w:t>vs</w:t>
      </w:r>
      <w:proofErr w:type="spellEnd"/>
      <w:r w:rsidR="00197D11" w:rsidRPr="00F169B6">
        <w:rPr>
          <w:rFonts w:ascii="Times New Roman" w:eastAsia="Times New Roman" w:hAnsi="Times New Roman" w:cs="Times New Roman"/>
          <w:sz w:val="28"/>
          <w:szCs w:val="28"/>
          <w:lang w:val="kk-KZ"/>
        </w:rPr>
        <w:t xml:space="preserve"> NHE), ВА</w:t>
      </w:r>
      <w:r w:rsidR="006F31A6">
        <w:rPr>
          <w:rFonts w:ascii="Times New Roman" w:eastAsia="Times New Roman" w:hAnsi="Times New Roman" w:cs="Times New Roman"/>
          <w:sz w:val="28"/>
          <w:szCs w:val="28"/>
          <w:lang w:val="kk-KZ"/>
        </w:rPr>
        <w:t xml:space="preserve"> = </w:t>
      </w:r>
      <w:r w:rsidR="00197D11" w:rsidRPr="00F169B6">
        <w:rPr>
          <w:rFonts w:ascii="Times New Roman" w:eastAsia="Times New Roman" w:hAnsi="Times New Roman" w:cs="Times New Roman"/>
          <w:sz w:val="28"/>
          <w:szCs w:val="28"/>
          <w:lang w:val="kk-KZ"/>
        </w:rPr>
        <w:t>+2,7 В (</w:t>
      </w:r>
      <w:proofErr w:type="spellStart"/>
      <w:r w:rsidR="00197D11" w:rsidRPr="00F169B6">
        <w:rPr>
          <w:rFonts w:ascii="Times New Roman" w:eastAsia="Times New Roman" w:hAnsi="Times New Roman" w:cs="Times New Roman"/>
          <w:sz w:val="28"/>
          <w:szCs w:val="28"/>
          <w:lang w:val="kk-KZ"/>
        </w:rPr>
        <w:t>vs</w:t>
      </w:r>
      <w:proofErr w:type="spellEnd"/>
      <w:r w:rsidR="00197D11" w:rsidRPr="00F169B6">
        <w:rPr>
          <w:rFonts w:ascii="Times New Roman" w:eastAsia="Times New Roman" w:hAnsi="Times New Roman" w:cs="Times New Roman"/>
          <w:sz w:val="28"/>
          <w:szCs w:val="28"/>
          <w:lang w:val="kk-KZ"/>
        </w:rPr>
        <w:t xml:space="preserve"> NHE). Аймақтардың былай орналасуы </w:t>
      </w:r>
      <w:proofErr w:type="spellStart"/>
      <w:r w:rsidR="00197D11" w:rsidRPr="00F169B6">
        <w:rPr>
          <w:rFonts w:ascii="Times New Roman" w:eastAsia="Times New Roman" w:hAnsi="Times New Roman" w:cs="Times New Roman"/>
          <w:sz w:val="28"/>
          <w:szCs w:val="28"/>
          <w:lang w:val="kk-KZ"/>
        </w:rPr>
        <w:t>анатазға</w:t>
      </w:r>
      <w:proofErr w:type="spellEnd"/>
      <w:r w:rsidR="00197D11" w:rsidRPr="00F169B6">
        <w:rPr>
          <w:rFonts w:ascii="Times New Roman" w:eastAsia="Times New Roman" w:hAnsi="Times New Roman" w:cs="Times New Roman"/>
          <w:sz w:val="28"/>
          <w:szCs w:val="28"/>
          <w:lang w:val="kk-KZ"/>
        </w:rPr>
        <w:t xml:space="preserve"> тек органикалық ластағыштарды ғана емес, сонымен қатар суды да тотықтыруға мүмкіндік береді </w:t>
      </w:r>
      <w:r w:rsidR="00BC2BD3"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{"citationItems":[{"id":"ITEM-1","itemData":{"DOI":"10.1016/j.jhazmat.2021.127979","ISSN":"18733336","PMID":"34883373","abstract":"Intensive research has been focused on the synthesis of N-modified TiO2 materials having visible light absorption in order to get higher solar photocatalytic degradation rates of pollutants in water. However, an exhaustive revision of the topic underlines several controversial issues related to N-modified TiO2 materials; these issues concern (a) the methodology used for preparation, (b) the assessment of the structural characteristics, (c) the mechanistic action modes and (d) the raisons argued to explain the limited performances of the prepared materials for organic and biological targets photodegradation in water. Taking advantage of last year's progress in analytical chemistry and in material characterization methods, the authors show, for example, that some works in the literature controversially attribute the term nitrogen doping without enough analytical evidence. Additionally, some papers describe N-modified TiO2 photocatalysts as being able to generate holes with enough oxidative potential to form hydroxyl radicals under visible light. This last assertion often derives from a no pertinent use of illumination sources, light filters, or targets or a limited understanding of the thermodynamic aspects of the studied systems. None of N-containing materials prepared by herein presented methods leads, under solar light, to a significant enhancement in pollutants degradation and microorganism's inactivation kinetics.","author":[{"dropping-particle":"","family":"Rengifo-Herrera","given":"Julián A.","non-dropping-particle":"","parse-names":false,"suffix":""},{"dropping-particle":"","family":"Osorio-Vargas","given":"Paula","non-dropping-particle":"","parse-names":false,"suffix":""},{"dropping-particle":"","family":"Pulgarin","given":"C.","non-dropping-particle":"","parse-names":false,"suffix":""}],"container-title":"Journal of Hazardous Materials","id":"ITEM-1","issued":{"date-parts":[["2022"]]},"title":"A critical review on N-modified TiO2 limits to treat chemical and biological contaminants in water. Evidence that enhanced visible light absorption does not lead to higher degradation rates under whole solar light","type":"article-journal","volume":"425"},"uris":["http://www.mendeley.com/documents/?uuid=5e46085d-2f3a-4f68-a0a9-21e989ae1c94"]}],"mendeley":{"formattedCitation":"[65]","plainTextFormattedCitation":"[65]","previouslyFormattedCitation":"[65]"},"properties":{"noteIndex":0},"schema":"https://github.com/citation-style-language/schema/raw/master/csl-citation.json"}</w:instrText>
      </w:r>
      <w:r w:rsidR="00BC2BD3"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[65]</w:t>
      </w:r>
      <w:r w:rsidR="00BC2BD3" w:rsidRPr="00F169B6">
        <w:rPr>
          <w:rFonts w:ascii="Times New Roman" w:eastAsia="Times New Roman" w:hAnsi="Times New Roman" w:cs="Times New Roman"/>
          <w:sz w:val="28"/>
          <w:szCs w:val="28"/>
          <w:lang w:val="kk-KZ"/>
        </w:rPr>
        <w:fldChar w:fldCharType="end"/>
      </w:r>
      <w:r w:rsidR="00197D11" w:rsidRPr="00F169B6">
        <w:rPr>
          <w:rFonts w:ascii="Times New Roman" w:eastAsia="Times New Roman" w:hAnsi="Times New Roman" w:cs="Times New Roman"/>
          <w:sz w:val="28"/>
          <w:szCs w:val="28"/>
          <w:lang w:val="kk-KZ"/>
        </w:rPr>
        <w:t xml:space="preserve">. </w:t>
      </w:r>
    </w:p>
    <w:p w14:paraId="2EC362A6" w14:textId="587CDEA8" w:rsidR="00BC2BD3" w:rsidRPr="00F169B6" w:rsidRDefault="006745C5" w:rsidP="00F169B6">
      <w:pPr>
        <w:tabs>
          <w:tab w:val="left" w:pos="851"/>
        </w:tabs>
        <w:spacing w:after="0" w:line="240" w:lineRule="auto"/>
        <w:ind w:firstLine="567"/>
        <w:jc w:val="both"/>
        <w:rPr>
          <w:rFonts w:ascii="Times New Roman" w:eastAsia="Times New Roman" w:hAnsi="Times New Roman" w:cs="Times New Roman"/>
          <w:sz w:val="28"/>
          <w:szCs w:val="28"/>
          <w:lang w:val="kk-KZ"/>
        </w:rPr>
      </w:pPr>
      <w:proofErr w:type="spellStart"/>
      <w:r w:rsidRPr="00F169B6">
        <w:rPr>
          <w:rFonts w:ascii="Times New Roman" w:eastAsia="Times New Roman" w:hAnsi="Times New Roman" w:cs="Times New Roman"/>
          <w:sz w:val="28"/>
          <w:szCs w:val="28"/>
          <w:lang w:val="kk-KZ"/>
        </w:rPr>
        <w:t>Рутилдің</w:t>
      </w:r>
      <w:proofErr w:type="spellEnd"/>
      <w:r w:rsidRPr="00F169B6">
        <w:rPr>
          <w:rFonts w:ascii="Times New Roman" w:eastAsia="Times New Roman" w:hAnsi="Times New Roman" w:cs="Times New Roman"/>
          <w:sz w:val="28"/>
          <w:szCs w:val="28"/>
          <w:lang w:val="kk-KZ"/>
        </w:rPr>
        <w:t xml:space="preserve"> тыйым салынған аймағының ені 3,0 </w:t>
      </w:r>
      <w:proofErr w:type="spellStart"/>
      <w:r w:rsidRPr="00F169B6">
        <w:rPr>
          <w:rFonts w:ascii="Times New Roman" w:eastAsia="Times New Roman" w:hAnsi="Times New Roman" w:cs="Times New Roman"/>
          <w:sz w:val="28"/>
          <w:szCs w:val="28"/>
          <w:lang w:val="kk-KZ"/>
        </w:rPr>
        <w:t>эВ</w:t>
      </w:r>
      <w:proofErr w:type="spellEnd"/>
      <w:r w:rsidRPr="00F169B6">
        <w:rPr>
          <w:rFonts w:ascii="Times New Roman" w:eastAsia="Times New Roman" w:hAnsi="Times New Roman" w:cs="Times New Roman"/>
          <w:sz w:val="28"/>
          <w:szCs w:val="28"/>
          <w:lang w:val="kk-KZ"/>
        </w:rPr>
        <w:t xml:space="preserve"> шамасында, өткізгіштік аймағының төменгі шегі</w:t>
      </w:r>
      <w:r w:rsidR="0050473F" w:rsidRPr="00F169B6">
        <w:rPr>
          <w:rFonts w:ascii="Times New Roman" w:eastAsia="Times New Roman" w:hAnsi="Times New Roman" w:cs="Times New Roman"/>
          <w:sz w:val="28"/>
          <w:szCs w:val="28"/>
          <w:lang w:val="kk-KZ"/>
        </w:rPr>
        <w:t xml:space="preserve"> шамамен</w:t>
      </w:r>
      <w:r w:rsidRPr="00F169B6">
        <w:rPr>
          <w:rFonts w:ascii="Times New Roman" w:eastAsia="Times New Roman" w:hAnsi="Times New Roman" w:cs="Times New Roman"/>
          <w:sz w:val="28"/>
          <w:szCs w:val="28"/>
          <w:lang w:val="kk-KZ"/>
        </w:rPr>
        <w:t xml:space="preserve"> </w:t>
      </w:r>
      <w:r w:rsidR="0050473F" w:rsidRPr="00F169B6">
        <w:rPr>
          <w:rFonts w:ascii="Times New Roman" w:eastAsia="Times New Roman" w:hAnsi="Times New Roman" w:cs="Times New Roman"/>
          <w:sz w:val="28"/>
          <w:szCs w:val="28"/>
          <w:lang w:val="kk-KZ"/>
        </w:rPr>
        <w:t>+0,05</w:t>
      </w:r>
      <w:r w:rsidRPr="00F169B6">
        <w:rPr>
          <w:rFonts w:ascii="Times New Roman" w:eastAsia="Times New Roman" w:hAnsi="Times New Roman" w:cs="Times New Roman"/>
          <w:sz w:val="28"/>
          <w:szCs w:val="28"/>
          <w:lang w:val="kk-KZ"/>
        </w:rPr>
        <w:t xml:space="preserve"> В (</w:t>
      </w:r>
      <w:proofErr w:type="spellStart"/>
      <w:r w:rsidRPr="00F169B6">
        <w:rPr>
          <w:rFonts w:ascii="Times New Roman" w:eastAsia="Times New Roman" w:hAnsi="Times New Roman" w:cs="Times New Roman"/>
          <w:sz w:val="28"/>
          <w:szCs w:val="28"/>
          <w:lang w:val="kk-KZ"/>
        </w:rPr>
        <w:t>vs</w:t>
      </w:r>
      <w:proofErr w:type="spellEnd"/>
      <w:r w:rsidRPr="00F169B6">
        <w:rPr>
          <w:rFonts w:ascii="Times New Roman" w:eastAsia="Times New Roman" w:hAnsi="Times New Roman" w:cs="Times New Roman"/>
          <w:sz w:val="28"/>
          <w:szCs w:val="28"/>
          <w:lang w:val="kk-KZ"/>
        </w:rPr>
        <w:t xml:space="preserve"> NHE, </w:t>
      </w:r>
      <w:proofErr w:type="spellStart"/>
      <w:r w:rsidRPr="00F169B6">
        <w:rPr>
          <w:rFonts w:ascii="Times New Roman" w:eastAsia="Times New Roman" w:hAnsi="Times New Roman" w:cs="Times New Roman"/>
          <w:sz w:val="28"/>
          <w:szCs w:val="28"/>
          <w:lang w:val="kk-KZ"/>
        </w:rPr>
        <w:t>pH</w:t>
      </w:r>
      <w:proofErr w:type="spellEnd"/>
      <w:r w:rsidR="006F31A6">
        <w:rPr>
          <w:rFonts w:ascii="Times New Roman" w:eastAsia="Times New Roman" w:hAnsi="Times New Roman" w:cs="Times New Roman"/>
          <w:sz w:val="28"/>
          <w:szCs w:val="28"/>
          <w:lang w:val="kk-KZ"/>
        </w:rPr>
        <w:t xml:space="preserve"> = </w:t>
      </w:r>
      <w:r w:rsidRPr="00F169B6">
        <w:rPr>
          <w:rFonts w:ascii="Times New Roman" w:eastAsia="Times New Roman" w:hAnsi="Times New Roman" w:cs="Times New Roman"/>
          <w:sz w:val="28"/>
          <w:szCs w:val="28"/>
          <w:lang w:val="kk-KZ"/>
        </w:rPr>
        <w:t xml:space="preserve">0). Ал валенттік аймағының жоғарғы шегі </w:t>
      </w:r>
      <w:r w:rsidR="0050473F" w:rsidRPr="00F169B6">
        <w:rPr>
          <w:rFonts w:ascii="Times New Roman" w:eastAsia="Times New Roman" w:hAnsi="Times New Roman" w:cs="Times New Roman"/>
          <w:sz w:val="28"/>
          <w:szCs w:val="28"/>
          <w:lang w:val="kk-KZ"/>
        </w:rPr>
        <w:t xml:space="preserve">шамамен </w:t>
      </w:r>
      <w:r w:rsidRPr="00F169B6">
        <w:rPr>
          <w:rFonts w:ascii="Times New Roman" w:eastAsia="Times New Roman" w:hAnsi="Times New Roman" w:cs="Times New Roman"/>
          <w:sz w:val="28"/>
          <w:szCs w:val="28"/>
          <w:lang w:val="kk-KZ"/>
        </w:rPr>
        <w:t>+</w:t>
      </w:r>
      <w:r w:rsidR="0050473F" w:rsidRPr="00F169B6">
        <w:rPr>
          <w:rFonts w:ascii="Times New Roman" w:eastAsia="Times New Roman" w:hAnsi="Times New Roman" w:cs="Times New Roman"/>
          <w:sz w:val="28"/>
          <w:szCs w:val="28"/>
          <w:lang w:val="kk-KZ"/>
        </w:rPr>
        <w:t>3</w:t>
      </w:r>
      <w:r w:rsidRPr="00F169B6">
        <w:rPr>
          <w:rFonts w:ascii="Times New Roman" w:eastAsia="Times New Roman" w:hAnsi="Times New Roman" w:cs="Times New Roman"/>
          <w:sz w:val="28"/>
          <w:szCs w:val="28"/>
          <w:lang w:val="kk-KZ"/>
        </w:rPr>
        <w:t>,</w:t>
      </w:r>
      <w:r w:rsidR="0050473F" w:rsidRPr="00F169B6">
        <w:rPr>
          <w:rFonts w:ascii="Times New Roman" w:eastAsia="Times New Roman" w:hAnsi="Times New Roman" w:cs="Times New Roman"/>
          <w:sz w:val="28"/>
          <w:szCs w:val="28"/>
          <w:lang w:val="kk-KZ"/>
        </w:rPr>
        <w:t>05</w:t>
      </w:r>
      <w:r w:rsidRPr="00F169B6">
        <w:rPr>
          <w:rFonts w:ascii="Times New Roman" w:eastAsia="Times New Roman" w:hAnsi="Times New Roman" w:cs="Times New Roman"/>
          <w:sz w:val="28"/>
          <w:szCs w:val="28"/>
          <w:lang w:val="kk-KZ"/>
        </w:rPr>
        <w:t xml:space="preserve"> В (</w:t>
      </w:r>
      <w:proofErr w:type="spellStart"/>
      <w:r w:rsidRPr="00F169B6">
        <w:rPr>
          <w:rFonts w:ascii="Times New Roman" w:eastAsia="Times New Roman" w:hAnsi="Times New Roman" w:cs="Times New Roman"/>
          <w:sz w:val="28"/>
          <w:szCs w:val="28"/>
          <w:lang w:val="kk-KZ"/>
        </w:rPr>
        <w:t>vs</w:t>
      </w:r>
      <w:proofErr w:type="spellEnd"/>
      <w:r w:rsidRPr="00F169B6">
        <w:rPr>
          <w:rFonts w:ascii="Times New Roman" w:eastAsia="Times New Roman" w:hAnsi="Times New Roman" w:cs="Times New Roman"/>
          <w:sz w:val="28"/>
          <w:szCs w:val="28"/>
          <w:lang w:val="kk-KZ"/>
        </w:rPr>
        <w:t xml:space="preserve"> NHE, </w:t>
      </w:r>
      <w:proofErr w:type="spellStart"/>
      <w:r w:rsidRPr="00F169B6">
        <w:rPr>
          <w:rFonts w:ascii="Times New Roman" w:eastAsia="Times New Roman" w:hAnsi="Times New Roman" w:cs="Times New Roman"/>
          <w:sz w:val="28"/>
          <w:szCs w:val="28"/>
          <w:lang w:val="kk-KZ"/>
        </w:rPr>
        <w:t>pH</w:t>
      </w:r>
      <w:proofErr w:type="spellEnd"/>
      <w:r w:rsidR="006F31A6">
        <w:rPr>
          <w:rFonts w:ascii="Times New Roman" w:eastAsia="Times New Roman" w:hAnsi="Times New Roman" w:cs="Times New Roman"/>
          <w:sz w:val="28"/>
          <w:szCs w:val="28"/>
          <w:lang w:val="kk-KZ"/>
        </w:rPr>
        <w:t xml:space="preserve"> = </w:t>
      </w:r>
      <w:r w:rsidRPr="00F169B6">
        <w:rPr>
          <w:rFonts w:ascii="Times New Roman" w:eastAsia="Times New Roman" w:hAnsi="Times New Roman" w:cs="Times New Roman"/>
          <w:sz w:val="28"/>
          <w:szCs w:val="28"/>
          <w:lang w:val="kk-KZ"/>
        </w:rPr>
        <w:t xml:space="preserve">0) тең. Сәйкесінше бейтарап ортада бұл аймақтар </w:t>
      </w:r>
      <w:r w:rsidR="007D21F9">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0,41 В-қа ығысып, ӨА үшін </w:t>
      </w:r>
      <w:r w:rsidR="0050473F" w:rsidRPr="00F169B6">
        <w:rPr>
          <w:rFonts w:ascii="Times New Roman" w:eastAsia="Times New Roman" w:hAnsi="Times New Roman" w:cs="Times New Roman"/>
          <w:sz w:val="28"/>
          <w:szCs w:val="28"/>
          <w:lang w:val="kk-KZ"/>
        </w:rPr>
        <w:t xml:space="preserve">шамамен </w:t>
      </w:r>
      <w:r w:rsidR="007D21F9">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0,</w:t>
      </w:r>
      <w:r w:rsidR="0050473F" w:rsidRPr="00F169B6">
        <w:rPr>
          <w:rFonts w:ascii="Times New Roman" w:eastAsia="Times New Roman" w:hAnsi="Times New Roman" w:cs="Times New Roman"/>
          <w:sz w:val="28"/>
          <w:szCs w:val="28"/>
          <w:lang w:val="kk-KZ"/>
        </w:rPr>
        <w:t>36</w:t>
      </w:r>
      <w:r w:rsidRPr="00F169B6">
        <w:rPr>
          <w:rFonts w:ascii="Times New Roman" w:eastAsia="Times New Roman" w:hAnsi="Times New Roman" w:cs="Times New Roman"/>
          <w:sz w:val="28"/>
          <w:szCs w:val="28"/>
          <w:lang w:val="kk-KZ"/>
        </w:rPr>
        <w:t xml:space="preserve"> В және ВА үшін </w:t>
      </w:r>
      <w:r w:rsidR="0050473F" w:rsidRPr="00F169B6">
        <w:rPr>
          <w:rFonts w:ascii="Times New Roman" w:eastAsia="Times New Roman" w:hAnsi="Times New Roman" w:cs="Times New Roman"/>
          <w:sz w:val="28"/>
          <w:szCs w:val="28"/>
          <w:lang w:val="kk-KZ"/>
        </w:rPr>
        <w:t>шамамен +</w:t>
      </w:r>
      <w:r w:rsidRPr="00F169B6">
        <w:rPr>
          <w:rFonts w:ascii="Times New Roman" w:eastAsia="Times New Roman" w:hAnsi="Times New Roman" w:cs="Times New Roman"/>
          <w:sz w:val="28"/>
          <w:szCs w:val="28"/>
          <w:lang w:val="kk-KZ"/>
        </w:rPr>
        <w:t>2,</w:t>
      </w:r>
      <w:r w:rsidR="0050473F" w:rsidRPr="00F169B6">
        <w:rPr>
          <w:rFonts w:ascii="Times New Roman" w:eastAsia="Times New Roman" w:hAnsi="Times New Roman" w:cs="Times New Roman"/>
          <w:sz w:val="28"/>
          <w:szCs w:val="28"/>
          <w:lang w:val="kk-KZ"/>
        </w:rPr>
        <w:t>64</w:t>
      </w:r>
      <w:r w:rsidRPr="00F169B6">
        <w:rPr>
          <w:rFonts w:ascii="Times New Roman" w:eastAsia="Times New Roman" w:hAnsi="Times New Roman" w:cs="Times New Roman"/>
          <w:sz w:val="28"/>
          <w:szCs w:val="28"/>
          <w:lang w:val="kk-KZ"/>
        </w:rPr>
        <w:t xml:space="preserve"> В мәндеріне ие болады</w:t>
      </w:r>
      <w:r w:rsidR="0050473F" w:rsidRPr="00F169B6">
        <w:rPr>
          <w:rFonts w:ascii="Times New Roman" w:eastAsia="Times New Roman" w:hAnsi="Times New Roman" w:cs="Times New Roman"/>
          <w:sz w:val="28"/>
          <w:szCs w:val="28"/>
          <w:lang w:val="kk-KZ"/>
        </w:rPr>
        <w:t xml:space="preserve"> </w:t>
      </w:r>
      <w:r w:rsidR="0050473F"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{"citationItems":[{"id":"ITEM-1","itemData":{"DOI":"10.3390/catal12101079","ISSN":"20734344","abstract":"Anatase TiO2 is a widely investigated photocatalyst; however, it can only work under ultraviolet (UV) light with wavelengths less than 390 nm (band gap 3.2 eV). Rutile TiO2 can absorb visible light at wavelengths less than 410 nm (band gap 3.0 eV); however, its photocatalytic activity is not high. Herein, we activated rutile TiO2, which was prepared from Evonik TiO2 P 25 through calcination at 800 °C using hydrogen reduction treatment at 700 °C. The photocatalytic activity of the hydrogen-treated TiO2 was as high as P 25 under UV irradiation at 380 nm, which was significantly higher than P 25 under violet light irradiation at 405 nm for the oxidative decomposition of acetic acid in water. Electron spin resonance studies indicate that charge separation is enhanced in reduced TiO2, and their oxygen reduction pathways differ between anatase and rutile. The formation of H2O2 was observed on rutile TiO2; however, it was consumed during photocatalysis to accelerate acetic acid decomposition.","author":[{"dropping-particle":"","family":"Amano","given":"Fumiaki","non-dropping-particle":"","parse-names":false,"suffix":""},{"dropping-particle":"","family":"Yamamoto","given":"Akira","non-dropping-particle":"","parse-names":false,"suffix":""},{"dropping-particle":"","family":"Kumagai","given":"Jun","non-dropping-particle":"","parse-names":false,"suffix":""}],"container-title":"Catalysts","id":"ITEM-1","issue":"10","issued":{"date-parts":[["2022"]]},"page":"1-12","title":"Highly Active Rutile TiO2 for Photocatalysis under Violet Light Irradiation at 405 nm","type":"article-journal","volume":"12"},"uris":["http://www.mendeley.com/documents/?uuid=d23d4440-9ea3-4f87-a378-456c3154857f"]}],"mendeley":{"formattedCitation":"[66]","plainTextFormattedCitation":"[66]","previouslyFormattedCitation":"[66]"},"properties":{"noteIndex":0},"schema":"https://github.com/citation-style-language/schema/raw/master/csl-citation.json"}</w:instrText>
      </w:r>
      <w:r w:rsidR="0050473F"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[66]</w:t>
      </w:r>
      <w:r w:rsidR="0050473F"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 xml:space="preserve">. </w:t>
      </w:r>
      <w:r w:rsidR="0050473F" w:rsidRPr="00F169B6">
        <w:rPr>
          <w:rFonts w:ascii="Times New Roman" w:eastAsia="Times New Roman" w:hAnsi="Times New Roman" w:cs="Times New Roman"/>
          <w:sz w:val="28"/>
          <w:szCs w:val="28"/>
          <w:lang w:val="kk-KZ"/>
        </w:rPr>
        <w:t xml:space="preserve">Мұндай аймақтық құрылым </w:t>
      </w:r>
      <w:proofErr w:type="spellStart"/>
      <w:r w:rsidR="0050473F" w:rsidRPr="00F169B6">
        <w:rPr>
          <w:rFonts w:ascii="Times New Roman" w:eastAsia="Times New Roman" w:hAnsi="Times New Roman" w:cs="Times New Roman"/>
          <w:sz w:val="28"/>
          <w:szCs w:val="28"/>
          <w:lang w:val="kk-KZ"/>
        </w:rPr>
        <w:t>рутилдің</w:t>
      </w:r>
      <w:proofErr w:type="spellEnd"/>
      <w:r w:rsidR="0050473F" w:rsidRPr="00F169B6">
        <w:rPr>
          <w:rFonts w:ascii="Times New Roman" w:eastAsia="Times New Roman" w:hAnsi="Times New Roman" w:cs="Times New Roman"/>
          <w:sz w:val="28"/>
          <w:szCs w:val="28"/>
          <w:lang w:val="kk-KZ"/>
        </w:rPr>
        <w:t xml:space="preserve"> валенттік аймағының күшті тотықтырғыштық қасиетке ие екенін және өткізгіштік аймағының салыстырмалы түрде төменірек орналасуы тотықсыздандырғыштық қасиетінің қабілетін шектейтінін көрсетеді. Сондықтан </w:t>
      </w:r>
      <w:proofErr w:type="spellStart"/>
      <w:r w:rsidR="0050473F" w:rsidRPr="00F169B6">
        <w:rPr>
          <w:rFonts w:ascii="Times New Roman" w:eastAsia="Times New Roman" w:hAnsi="Times New Roman" w:cs="Times New Roman"/>
          <w:sz w:val="28"/>
          <w:szCs w:val="28"/>
          <w:lang w:val="kk-KZ"/>
        </w:rPr>
        <w:t>рутилді</w:t>
      </w:r>
      <w:proofErr w:type="spellEnd"/>
      <w:r w:rsidR="0050473F" w:rsidRPr="00F169B6">
        <w:rPr>
          <w:rFonts w:ascii="Times New Roman" w:eastAsia="Times New Roman" w:hAnsi="Times New Roman" w:cs="Times New Roman"/>
          <w:sz w:val="28"/>
          <w:szCs w:val="28"/>
          <w:lang w:val="kk-KZ"/>
        </w:rPr>
        <w:t xml:space="preserve"> таза күйінде қолдану тиімсіз болады, бірақ </w:t>
      </w:r>
      <w:proofErr w:type="spellStart"/>
      <w:r w:rsidR="00D66188" w:rsidRPr="00F169B6">
        <w:rPr>
          <w:rFonts w:ascii="Times New Roman" w:eastAsia="Times New Roman" w:hAnsi="Times New Roman" w:cs="Times New Roman"/>
          <w:sz w:val="28"/>
          <w:szCs w:val="28"/>
          <w:lang w:val="kk-KZ"/>
        </w:rPr>
        <w:t>анатаз-рутил</w:t>
      </w:r>
      <w:proofErr w:type="spellEnd"/>
      <w:r w:rsidR="00D66188" w:rsidRPr="00F169B6">
        <w:rPr>
          <w:rFonts w:ascii="Times New Roman" w:eastAsia="Times New Roman" w:hAnsi="Times New Roman" w:cs="Times New Roman"/>
          <w:sz w:val="28"/>
          <w:szCs w:val="28"/>
          <w:lang w:val="kk-KZ"/>
        </w:rPr>
        <w:t xml:space="preserve"> жүйесінде электрондардың тасымалын жеңілдетіп, </w:t>
      </w:r>
      <w:proofErr w:type="spellStart"/>
      <w:r w:rsidR="00D66188" w:rsidRPr="00F169B6">
        <w:rPr>
          <w:rFonts w:ascii="Times New Roman" w:eastAsia="Times New Roman" w:hAnsi="Times New Roman" w:cs="Times New Roman"/>
          <w:sz w:val="28"/>
          <w:szCs w:val="28"/>
          <w:lang w:val="kk-KZ"/>
        </w:rPr>
        <w:t>фотокаталитикалық</w:t>
      </w:r>
      <w:proofErr w:type="spellEnd"/>
      <w:r w:rsidR="00D66188" w:rsidRPr="00F169B6">
        <w:rPr>
          <w:rFonts w:ascii="Times New Roman" w:eastAsia="Times New Roman" w:hAnsi="Times New Roman" w:cs="Times New Roman"/>
          <w:sz w:val="28"/>
          <w:szCs w:val="28"/>
          <w:lang w:val="kk-KZ"/>
        </w:rPr>
        <w:t xml:space="preserve"> қасиетін жоғарылатады </w:t>
      </w:r>
      <w:r w:rsidR="00D66188"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{"citationItems":[{"id":"ITEM-1","itemData":{"DOI":"10.1039/D4SC07901A","ISSN":"2041-6520","abstract":"In this work, we present a 3D hierarchical inverse opal anatase/rutile TiO 2 multi-heterojunction photoanode material, which exhibits excellent electron–hole separation efficiency for photoelectrochemical water splitting.","author":[{"dropping-particle":"","family":"Xiao","given":"Bo-Hao","non-dropping-particle":"","parse-names":false,"suffix":""},{"dropping-particle":"","family":"Huo","given":"Chen","non-dropping-particle":"","parse-names":false,"suffix":""},{"dropping-particle":"","family":"Chen","given":"Jin-Yu","non-dropping-particle":"","parse-names":false,"suffix":""},{"dropping-particle":"","family":"Xiao","given":"Ying-Guan","non-dropping-particle":"","parse-names":false,"suffix":""},{"dropping-particle":"","family":"Cao","given":"Shun-Sheng","non-dropping-particle":"","parse-names":false,"suffix":""},{"dropping-particle":"","family":"Liu","given":"Zhao-Qing","non-dropping-particle":"","parse-names":false,"suffix":""}],"container-title":"Chemical Science","id":"ITEM-1","issue":"11","issued":{"date-parts":[["2025"]]},"page":"4876-4883","title":"Inverse opal anatase/rutile TiO 2 multi-heterojunctions enable efficient photoelectrochemical water splitting","type":"article-journal","volume":"16"},"uris":["http://www.mendeley.com/documents/?uuid=ccd604d0-cfe7-4c87-bb3f-1068b5851b43"]}],"mendeley":{"formattedCitation":"[67]","plainTextFormattedCitation":"[67]","previouslyFormattedCitation":"[67]"},"properties":{"noteIndex":0},"schema":"https://github.com/citation-style-language/schema/raw/master/csl-citation.json"}</w:instrText>
      </w:r>
      <w:r w:rsidR="00D66188"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[67]</w:t>
      </w:r>
      <w:r w:rsidR="00D66188" w:rsidRPr="00F169B6">
        <w:rPr>
          <w:rFonts w:ascii="Times New Roman" w:eastAsia="Times New Roman" w:hAnsi="Times New Roman" w:cs="Times New Roman"/>
          <w:sz w:val="28"/>
          <w:szCs w:val="28"/>
          <w:lang w:val="kk-KZ"/>
        </w:rPr>
        <w:fldChar w:fldCharType="end"/>
      </w:r>
      <w:r w:rsidR="00D66188" w:rsidRPr="00F169B6">
        <w:rPr>
          <w:rFonts w:ascii="Times New Roman" w:eastAsia="Times New Roman" w:hAnsi="Times New Roman" w:cs="Times New Roman"/>
          <w:sz w:val="28"/>
          <w:szCs w:val="28"/>
          <w:lang w:val="kk-KZ"/>
        </w:rPr>
        <w:t xml:space="preserve">. </w:t>
      </w:r>
    </w:p>
    <w:p w14:paraId="1BE065C0" w14:textId="77777777" w:rsidR="00DA6952" w:rsidRPr="00F169B6" w:rsidRDefault="00DA6952"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p w14:paraId="014EFC6D" w14:textId="0FD1F928" w:rsidR="00DE464B" w:rsidRPr="00F169B6" w:rsidRDefault="00DE464B" w:rsidP="00F169B6">
      <w:pPr>
        <w:pStyle w:val="2"/>
        <w:tabs>
          <w:tab w:val="left" w:pos="851"/>
        </w:tabs>
        <w:spacing w:before="0" w:after="0" w:line="240" w:lineRule="auto"/>
        <w:ind w:firstLine="567"/>
        <w:jc w:val="both"/>
        <w:rPr>
          <w:rFonts w:ascii="Times New Roman" w:eastAsia="Times New Roman" w:hAnsi="Times New Roman" w:cs="Times New Roman"/>
          <w:b/>
          <w:bCs/>
          <w:color w:val="auto"/>
          <w:sz w:val="28"/>
          <w:szCs w:val="28"/>
          <w:lang w:val="kk-KZ"/>
        </w:rPr>
      </w:pPr>
      <w:bookmarkStart w:id="17" w:name="_Toc220057278"/>
      <w:r w:rsidRPr="00F169B6">
        <w:rPr>
          <w:rFonts w:ascii="Times New Roman" w:eastAsia="Times New Roman" w:hAnsi="Times New Roman" w:cs="Times New Roman"/>
          <w:b/>
          <w:color w:val="auto"/>
          <w:sz w:val="28"/>
          <w:szCs w:val="28"/>
          <w:lang w:val="kk-KZ"/>
        </w:rPr>
        <w:t>1.</w:t>
      </w:r>
      <w:r w:rsidR="00FE0DA6" w:rsidRPr="00F169B6">
        <w:rPr>
          <w:rFonts w:ascii="Times New Roman" w:eastAsia="Times New Roman" w:hAnsi="Times New Roman" w:cs="Times New Roman"/>
          <w:b/>
          <w:color w:val="auto"/>
          <w:sz w:val="28"/>
          <w:szCs w:val="28"/>
          <w:lang w:val="kk-KZ"/>
        </w:rPr>
        <w:t>3</w:t>
      </w:r>
      <w:r w:rsidR="0020545F" w:rsidRPr="00F169B6">
        <w:rPr>
          <w:rFonts w:ascii="Times New Roman" w:eastAsia="Times New Roman" w:hAnsi="Times New Roman" w:cs="Times New Roman"/>
          <w:b/>
          <w:color w:val="auto"/>
          <w:sz w:val="28"/>
          <w:szCs w:val="28"/>
          <w:lang w:val="kk-KZ"/>
        </w:rPr>
        <w:t xml:space="preserve"> </w:t>
      </w:r>
      <w:r w:rsidR="0020545F" w:rsidRPr="00F169B6">
        <w:rPr>
          <w:rFonts w:ascii="Times New Roman" w:eastAsia="Times New Roman" w:hAnsi="Times New Roman" w:cs="Times New Roman"/>
          <w:b/>
          <w:bCs/>
          <w:color w:val="auto"/>
          <w:sz w:val="28"/>
          <w:szCs w:val="28"/>
        </w:rPr>
        <w:t>TiO</w:t>
      </w:r>
      <w:r w:rsidR="0020545F" w:rsidRPr="00F169B6">
        <w:rPr>
          <w:rFonts w:ascii="Times New Roman" w:eastAsia="Times New Roman" w:hAnsi="Times New Roman" w:cs="Times New Roman"/>
          <w:b/>
          <w:bCs/>
          <w:color w:val="auto"/>
          <w:sz w:val="28"/>
          <w:szCs w:val="28"/>
          <w:vertAlign w:val="subscript"/>
        </w:rPr>
        <w:t>2</w:t>
      </w:r>
      <w:r w:rsidR="0020545F" w:rsidRPr="00F169B6">
        <w:rPr>
          <w:rFonts w:ascii="Times New Roman" w:eastAsia="Times New Roman" w:hAnsi="Times New Roman" w:cs="Times New Roman"/>
          <w:b/>
          <w:bCs/>
          <w:color w:val="auto"/>
          <w:sz w:val="28"/>
          <w:szCs w:val="28"/>
        </w:rPr>
        <w:t xml:space="preserve"> </w:t>
      </w:r>
      <w:proofErr w:type="spellStart"/>
      <w:r w:rsidR="0020545F" w:rsidRPr="00F169B6">
        <w:rPr>
          <w:rFonts w:ascii="Times New Roman" w:eastAsia="Times New Roman" w:hAnsi="Times New Roman" w:cs="Times New Roman"/>
          <w:b/>
          <w:bCs/>
          <w:color w:val="auto"/>
          <w:sz w:val="28"/>
          <w:szCs w:val="28"/>
        </w:rPr>
        <w:t>фотокаталитикалық</w:t>
      </w:r>
      <w:proofErr w:type="spellEnd"/>
      <w:r w:rsidR="0020545F" w:rsidRPr="00F169B6">
        <w:rPr>
          <w:rFonts w:ascii="Times New Roman" w:eastAsia="Times New Roman" w:hAnsi="Times New Roman" w:cs="Times New Roman"/>
          <w:b/>
          <w:bCs/>
          <w:color w:val="auto"/>
          <w:sz w:val="28"/>
          <w:szCs w:val="28"/>
        </w:rPr>
        <w:t xml:space="preserve"> белсенділігін арттыру жолдары</w:t>
      </w:r>
      <w:bookmarkEnd w:id="17"/>
    </w:p>
    <w:p w14:paraId="707718AF" w14:textId="240F468B" w:rsidR="0020545F" w:rsidRPr="00F169B6" w:rsidRDefault="009E4FA6"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фазалары технологиялық </w:t>
      </w:r>
      <w:r w:rsidR="00F37782" w:rsidRPr="00F169B6">
        <w:rPr>
          <w:rFonts w:ascii="Times New Roman" w:eastAsia="Times New Roman" w:hAnsi="Times New Roman" w:cs="Times New Roman"/>
          <w:bCs/>
          <w:sz w:val="28"/>
          <w:szCs w:val="28"/>
          <w:lang w:val="kk-KZ"/>
        </w:rPr>
        <w:t xml:space="preserve">тұрғыдан </w:t>
      </w:r>
      <w:r w:rsidR="0048510C" w:rsidRPr="00F169B6">
        <w:rPr>
          <w:rFonts w:ascii="Times New Roman" w:eastAsia="Times New Roman" w:hAnsi="Times New Roman" w:cs="Times New Roman"/>
          <w:bCs/>
          <w:sz w:val="28"/>
          <w:szCs w:val="28"/>
          <w:lang w:val="kk-KZ"/>
        </w:rPr>
        <w:t xml:space="preserve">қолайлы </w:t>
      </w:r>
      <w:r w:rsidR="00F37782" w:rsidRPr="00F169B6">
        <w:rPr>
          <w:rFonts w:ascii="Times New Roman" w:eastAsia="Times New Roman" w:hAnsi="Times New Roman" w:cs="Times New Roman"/>
          <w:bCs/>
          <w:sz w:val="28"/>
          <w:szCs w:val="28"/>
          <w:lang w:val="kk-KZ"/>
        </w:rPr>
        <w:t xml:space="preserve">және </w:t>
      </w:r>
      <w:proofErr w:type="spellStart"/>
      <w:r w:rsidR="00F37782" w:rsidRPr="00F169B6">
        <w:rPr>
          <w:rFonts w:ascii="Times New Roman" w:eastAsia="Times New Roman" w:hAnsi="Times New Roman" w:cs="Times New Roman"/>
          <w:bCs/>
          <w:sz w:val="28"/>
          <w:szCs w:val="28"/>
          <w:lang w:val="kk-KZ"/>
        </w:rPr>
        <w:t>фототұрақты</w:t>
      </w:r>
      <w:proofErr w:type="spellEnd"/>
      <w:r w:rsidR="00F37782" w:rsidRPr="00F169B6">
        <w:rPr>
          <w:rFonts w:ascii="Times New Roman" w:eastAsia="Times New Roman" w:hAnsi="Times New Roman" w:cs="Times New Roman"/>
          <w:bCs/>
          <w:sz w:val="28"/>
          <w:szCs w:val="28"/>
          <w:lang w:val="kk-KZ"/>
        </w:rPr>
        <w:t xml:space="preserve">, </w:t>
      </w:r>
      <w:r w:rsidR="008355DA" w:rsidRPr="00F169B6">
        <w:rPr>
          <w:rFonts w:ascii="Times New Roman" w:eastAsia="Times New Roman" w:hAnsi="Times New Roman" w:cs="Times New Roman"/>
          <w:bCs/>
          <w:sz w:val="28"/>
          <w:szCs w:val="28"/>
          <w:lang w:val="kk-KZ"/>
        </w:rPr>
        <w:t xml:space="preserve">алайда УК сәуле аймағымен </w:t>
      </w:r>
      <w:r w:rsidR="0048510C" w:rsidRPr="00F169B6">
        <w:rPr>
          <w:rFonts w:ascii="Times New Roman" w:eastAsia="Times New Roman" w:hAnsi="Times New Roman" w:cs="Times New Roman"/>
          <w:bCs/>
          <w:sz w:val="28"/>
          <w:szCs w:val="28"/>
          <w:lang w:val="kk-KZ"/>
        </w:rPr>
        <w:t>(</w:t>
      </w:r>
      <w:proofErr w:type="spellStart"/>
      <w:r w:rsidR="0048510C" w:rsidRPr="00F169B6">
        <w:rPr>
          <w:rFonts w:ascii="Times New Roman" w:eastAsia="Times New Roman" w:hAnsi="Times New Roman" w:cs="Times New Roman"/>
          <w:bCs/>
          <w:sz w:val="28"/>
          <w:szCs w:val="28"/>
          <w:lang w:val="kk-KZ"/>
        </w:rPr>
        <w:t>E</w:t>
      </w:r>
      <w:r w:rsidR="0048510C" w:rsidRPr="00F169B6">
        <w:rPr>
          <w:rFonts w:ascii="Times New Roman" w:eastAsia="Times New Roman" w:hAnsi="Times New Roman" w:cs="Times New Roman"/>
          <w:bCs/>
          <w:sz w:val="28"/>
          <w:szCs w:val="28"/>
          <w:vertAlign w:val="subscript"/>
          <w:lang w:val="kk-KZ"/>
        </w:rPr>
        <w:t>g</w:t>
      </w:r>
      <w:proofErr w:type="spellEnd"/>
      <w:r w:rsidR="00A64B68">
        <w:rPr>
          <w:rFonts w:ascii="Times New Roman" w:eastAsia="Times New Roman" w:hAnsi="Times New Roman" w:cs="Times New Roman"/>
          <w:bCs/>
          <w:sz w:val="28"/>
          <w:szCs w:val="28"/>
          <w:vertAlign w:val="subscript"/>
          <w:lang w:val="kk-KZ"/>
        </w:rPr>
        <w:t xml:space="preserve"> </w:t>
      </w:r>
      <w:r w:rsidR="0048510C" w:rsidRPr="00F169B6">
        <w:rPr>
          <w:rFonts w:ascii="Times New Roman" w:eastAsia="Times New Roman" w:hAnsi="Times New Roman" w:cs="Times New Roman"/>
          <w:bCs/>
          <w:sz w:val="28"/>
          <w:szCs w:val="28"/>
          <w:lang w:val="kk-KZ"/>
        </w:rPr>
        <w:t>=</w:t>
      </w:r>
      <w:r w:rsidR="00A64B68">
        <w:rPr>
          <w:rFonts w:ascii="Times New Roman" w:eastAsia="Times New Roman" w:hAnsi="Times New Roman" w:cs="Times New Roman"/>
          <w:bCs/>
          <w:sz w:val="28"/>
          <w:szCs w:val="28"/>
          <w:lang w:val="kk-KZ"/>
        </w:rPr>
        <w:t xml:space="preserve"> </w:t>
      </w:r>
      <w:r w:rsidR="0048510C" w:rsidRPr="00F169B6">
        <w:rPr>
          <w:rFonts w:ascii="Times New Roman" w:eastAsia="Times New Roman" w:hAnsi="Times New Roman" w:cs="Times New Roman"/>
          <w:bCs/>
          <w:sz w:val="28"/>
          <w:szCs w:val="28"/>
          <w:lang w:val="kk-KZ"/>
        </w:rPr>
        <w:t>3,0</w:t>
      </w:r>
      <w:r w:rsidR="007D21F9">
        <w:rPr>
          <w:rFonts w:ascii="Times New Roman" w:eastAsia="Times New Roman" w:hAnsi="Times New Roman" w:cs="Times New Roman"/>
          <w:sz w:val="28"/>
          <w:szCs w:val="28"/>
          <w:lang w:val="kk-KZ"/>
        </w:rPr>
        <w:t>–</w:t>
      </w:r>
      <w:r w:rsidR="0048510C" w:rsidRPr="00F169B6">
        <w:rPr>
          <w:rFonts w:ascii="Times New Roman" w:eastAsia="Times New Roman" w:hAnsi="Times New Roman" w:cs="Times New Roman"/>
          <w:bCs/>
          <w:sz w:val="28"/>
          <w:szCs w:val="28"/>
          <w:lang w:val="kk-KZ"/>
        </w:rPr>
        <w:t xml:space="preserve">3,2 </w:t>
      </w:r>
      <w:proofErr w:type="spellStart"/>
      <w:r w:rsidR="0048510C" w:rsidRPr="00F169B6">
        <w:rPr>
          <w:rFonts w:ascii="Times New Roman" w:eastAsia="Times New Roman" w:hAnsi="Times New Roman" w:cs="Times New Roman"/>
          <w:bCs/>
          <w:sz w:val="28"/>
          <w:szCs w:val="28"/>
          <w:lang w:val="kk-KZ"/>
        </w:rPr>
        <w:t>эВ</w:t>
      </w:r>
      <w:proofErr w:type="spellEnd"/>
      <w:r w:rsidR="0048510C" w:rsidRPr="00F169B6">
        <w:rPr>
          <w:rFonts w:ascii="Times New Roman" w:eastAsia="Times New Roman" w:hAnsi="Times New Roman" w:cs="Times New Roman"/>
          <w:bCs/>
          <w:sz w:val="28"/>
          <w:szCs w:val="28"/>
          <w:lang w:val="kk-KZ"/>
        </w:rPr>
        <w:t xml:space="preserve">) және жылдам </w:t>
      </w:r>
      <w:proofErr w:type="spellStart"/>
      <w:r w:rsidR="0048510C" w:rsidRPr="00F169B6">
        <w:rPr>
          <w:rFonts w:ascii="Times New Roman" w:eastAsia="Times New Roman" w:hAnsi="Times New Roman" w:cs="Times New Roman"/>
          <w:bCs/>
          <w:sz w:val="28"/>
          <w:szCs w:val="28"/>
          <w:lang w:val="kk-KZ"/>
        </w:rPr>
        <w:t>рекомбинациямен</w:t>
      </w:r>
      <w:proofErr w:type="spellEnd"/>
      <w:r w:rsidR="0048510C" w:rsidRPr="00F169B6">
        <w:rPr>
          <w:rFonts w:ascii="Times New Roman" w:eastAsia="Times New Roman" w:hAnsi="Times New Roman" w:cs="Times New Roman"/>
          <w:bCs/>
          <w:sz w:val="28"/>
          <w:szCs w:val="28"/>
          <w:lang w:val="kk-KZ"/>
        </w:rPr>
        <w:t xml:space="preserve"> </w:t>
      </w:r>
      <w:r w:rsidR="008355DA" w:rsidRPr="00F169B6">
        <w:rPr>
          <w:rFonts w:ascii="Times New Roman" w:eastAsia="Times New Roman" w:hAnsi="Times New Roman" w:cs="Times New Roman"/>
          <w:bCs/>
          <w:sz w:val="28"/>
          <w:szCs w:val="28"/>
          <w:lang w:val="kk-KZ"/>
        </w:rPr>
        <w:t xml:space="preserve">шектелген. </w:t>
      </w:r>
      <w:r w:rsidR="0048510C" w:rsidRPr="00F169B6">
        <w:rPr>
          <w:rFonts w:ascii="Times New Roman" w:eastAsia="Times New Roman" w:hAnsi="Times New Roman" w:cs="Times New Roman"/>
          <w:bCs/>
          <w:sz w:val="28"/>
          <w:szCs w:val="28"/>
          <w:lang w:val="kk-KZ"/>
        </w:rPr>
        <w:t>Сондықтан</w:t>
      </w:r>
      <w:r w:rsidR="00F37782" w:rsidRPr="00F169B6">
        <w:rPr>
          <w:rFonts w:ascii="Times New Roman" w:eastAsia="Times New Roman" w:hAnsi="Times New Roman" w:cs="Times New Roman"/>
          <w:bCs/>
          <w:sz w:val="28"/>
          <w:szCs w:val="28"/>
          <w:lang w:val="kk-KZ"/>
        </w:rPr>
        <w:t xml:space="preserve"> </w:t>
      </w:r>
      <w:r w:rsidR="003E0FBF" w:rsidRPr="00F169B6">
        <w:rPr>
          <w:rFonts w:ascii="Times New Roman" w:eastAsia="Times New Roman" w:hAnsi="Times New Roman" w:cs="Times New Roman"/>
          <w:bCs/>
          <w:sz w:val="28"/>
          <w:szCs w:val="28"/>
          <w:lang w:val="kk-KZ"/>
        </w:rPr>
        <w:t>TiO</w:t>
      </w:r>
      <w:r w:rsidR="003E0FBF" w:rsidRPr="00F169B6">
        <w:rPr>
          <w:rFonts w:ascii="Times New Roman" w:eastAsia="Times New Roman" w:hAnsi="Times New Roman" w:cs="Times New Roman"/>
          <w:bCs/>
          <w:sz w:val="28"/>
          <w:szCs w:val="28"/>
          <w:vertAlign w:val="subscript"/>
          <w:lang w:val="kk-KZ"/>
        </w:rPr>
        <w:t>2</w:t>
      </w:r>
      <w:r w:rsidR="003E0FBF" w:rsidRPr="00F169B6">
        <w:rPr>
          <w:rFonts w:ascii="Times New Roman" w:eastAsia="Times New Roman" w:hAnsi="Times New Roman" w:cs="Times New Roman"/>
          <w:bCs/>
          <w:sz w:val="28"/>
          <w:szCs w:val="28"/>
          <w:lang w:val="kk-KZ"/>
        </w:rPr>
        <w:t xml:space="preserve"> </w:t>
      </w:r>
      <w:proofErr w:type="spellStart"/>
      <w:r w:rsidR="003E0FBF" w:rsidRPr="00F169B6">
        <w:rPr>
          <w:rFonts w:ascii="Times New Roman" w:eastAsia="Times New Roman" w:hAnsi="Times New Roman" w:cs="Times New Roman"/>
          <w:bCs/>
          <w:sz w:val="28"/>
          <w:szCs w:val="28"/>
          <w:lang w:val="kk-KZ"/>
        </w:rPr>
        <w:t>фотокаталитикалық</w:t>
      </w:r>
      <w:proofErr w:type="spellEnd"/>
      <w:r w:rsidR="003E0FBF" w:rsidRPr="00F169B6">
        <w:rPr>
          <w:rFonts w:ascii="Times New Roman" w:eastAsia="Times New Roman" w:hAnsi="Times New Roman" w:cs="Times New Roman"/>
          <w:bCs/>
          <w:sz w:val="28"/>
          <w:szCs w:val="28"/>
          <w:lang w:val="kk-KZ"/>
        </w:rPr>
        <w:t xml:space="preserve"> белсенділігін арттырудың түпкі мақсаты </w:t>
      </w:r>
      <w:r w:rsidR="007D21F9">
        <w:rPr>
          <w:rFonts w:ascii="Times New Roman" w:eastAsia="Times New Roman" w:hAnsi="Times New Roman" w:cs="Times New Roman"/>
          <w:bCs/>
          <w:sz w:val="28"/>
          <w:szCs w:val="28"/>
          <w:lang w:val="kk-KZ"/>
        </w:rPr>
        <w:t>—</w:t>
      </w:r>
      <w:r w:rsidR="003E0FBF" w:rsidRPr="00F169B6">
        <w:rPr>
          <w:rFonts w:ascii="Times New Roman" w:eastAsia="Times New Roman" w:hAnsi="Times New Roman" w:cs="Times New Roman"/>
          <w:bCs/>
          <w:sz w:val="28"/>
          <w:szCs w:val="28"/>
          <w:lang w:val="kk-KZ"/>
        </w:rPr>
        <w:t xml:space="preserve"> жарықтан </w:t>
      </w:r>
      <w:proofErr w:type="spellStart"/>
      <w:r w:rsidR="003E0FBF" w:rsidRPr="00F169B6">
        <w:rPr>
          <w:rFonts w:ascii="Times New Roman" w:eastAsia="Times New Roman" w:hAnsi="Times New Roman" w:cs="Times New Roman"/>
          <w:bCs/>
          <w:sz w:val="28"/>
          <w:szCs w:val="28"/>
          <w:lang w:val="kk-KZ"/>
        </w:rPr>
        <w:t>фотогенерацияланған</w:t>
      </w:r>
      <w:proofErr w:type="spellEnd"/>
      <w:r w:rsidR="003E0FBF" w:rsidRPr="00F169B6">
        <w:rPr>
          <w:rFonts w:ascii="Times New Roman" w:eastAsia="Times New Roman" w:hAnsi="Times New Roman" w:cs="Times New Roman"/>
          <w:bCs/>
          <w:sz w:val="28"/>
          <w:szCs w:val="28"/>
          <w:lang w:val="kk-KZ"/>
        </w:rPr>
        <w:t xml:space="preserve"> e</w:t>
      </w:r>
      <w:r w:rsidR="003E0FBF" w:rsidRPr="00F169B6">
        <w:rPr>
          <w:rFonts w:ascii="Times New Roman" w:eastAsia="Times New Roman" w:hAnsi="Times New Roman" w:cs="Times New Roman"/>
          <w:bCs/>
          <w:sz w:val="28"/>
          <w:szCs w:val="28"/>
          <w:vertAlign w:val="superscript"/>
          <w:lang w:val="kk-KZ"/>
        </w:rPr>
        <w:t>-</w:t>
      </w:r>
      <w:r w:rsidR="003E0FBF" w:rsidRPr="00F169B6">
        <w:rPr>
          <w:rFonts w:ascii="Times New Roman" w:eastAsia="Times New Roman" w:hAnsi="Times New Roman" w:cs="Times New Roman"/>
          <w:bCs/>
          <w:sz w:val="28"/>
          <w:szCs w:val="28"/>
          <w:lang w:val="kk-KZ"/>
        </w:rPr>
        <w:t>/h</w:t>
      </w:r>
      <w:r w:rsidR="003E0FBF" w:rsidRPr="00F169B6">
        <w:rPr>
          <w:rFonts w:ascii="Times New Roman" w:eastAsia="Times New Roman" w:hAnsi="Times New Roman" w:cs="Times New Roman"/>
          <w:bCs/>
          <w:sz w:val="28"/>
          <w:szCs w:val="28"/>
          <w:vertAlign w:val="superscript"/>
          <w:lang w:val="kk-KZ"/>
        </w:rPr>
        <w:t>+</w:t>
      </w:r>
      <w:r w:rsidR="003E0FBF" w:rsidRPr="00F169B6">
        <w:rPr>
          <w:rFonts w:ascii="Times New Roman" w:eastAsia="Times New Roman" w:hAnsi="Times New Roman" w:cs="Times New Roman"/>
          <w:bCs/>
          <w:sz w:val="28"/>
          <w:szCs w:val="28"/>
          <w:lang w:val="kk-KZ"/>
        </w:rPr>
        <w:t xml:space="preserve"> </w:t>
      </w:r>
      <w:r w:rsidR="002C4E12" w:rsidRPr="00F169B6">
        <w:rPr>
          <w:rFonts w:ascii="Times New Roman" w:eastAsia="Times New Roman" w:hAnsi="Times New Roman" w:cs="Times New Roman"/>
          <w:bCs/>
          <w:sz w:val="28"/>
          <w:szCs w:val="28"/>
          <w:lang w:val="kk-KZ"/>
        </w:rPr>
        <w:t xml:space="preserve">кеңістіктік бөлінуі мен </w:t>
      </w:r>
      <w:r w:rsidR="003E0FBF" w:rsidRPr="00F169B6">
        <w:rPr>
          <w:rFonts w:ascii="Times New Roman" w:eastAsia="Times New Roman" w:hAnsi="Times New Roman" w:cs="Times New Roman"/>
          <w:bCs/>
          <w:sz w:val="28"/>
          <w:szCs w:val="28"/>
          <w:lang w:val="kk-KZ"/>
        </w:rPr>
        <w:t xml:space="preserve">жұптарының өмір сүру уақытын ұзартып, оларды белсенді орталықтарға тез әрі </w:t>
      </w:r>
      <w:proofErr w:type="spellStart"/>
      <w:r w:rsidR="003E0FBF" w:rsidRPr="00F169B6">
        <w:rPr>
          <w:rFonts w:ascii="Times New Roman" w:eastAsia="Times New Roman" w:hAnsi="Times New Roman" w:cs="Times New Roman"/>
          <w:bCs/>
          <w:sz w:val="28"/>
          <w:szCs w:val="28"/>
          <w:lang w:val="kk-KZ"/>
        </w:rPr>
        <w:lastRenderedPageBreak/>
        <w:t>рекомбинацияға</w:t>
      </w:r>
      <w:proofErr w:type="spellEnd"/>
      <w:r w:rsidR="003E0FBF" w:rsidRPr="00F169B6">
        <w:rPr>
          <w:rFonts w:ascii="Times New Roman" w:eastAsia="Times New Roman" w:hAnsi="Times New Roman" w:cs="Times New Roman"/>
          <w:bCs/>
          <w:sz w:val="28"/>
          <w:szCs w:val="28"/>
          <w:lang w:val="kk-KZ"/>
        </w:rPr>
        <w:t xml:space="preserve"> ұшырамай жеткізу, сондай-ақ тыйым салынған аймақ енін көрінетін аймаққа ығыстыру. </w:t>
      </w:r>
      <w:r w:rsidR="00866087" w:rsidRPr="00F169B6">
        <w:rPr>
          <w:rFonts w:ascii="Times New Roman" w:eastAsia="Times New Roman" w:hAnsi="Times New Roman" w:cs="Times New Roman"/>
          <w:bCs/>
          <w:sz w:val="28"/>
          <w:szCs w:val="28"/>
          <w:lang w:val="kk-KZ"/>
        </w:rPr>
        <w:t>Бұл мақсатқа жету жолдары:</w:t>
      </w:r>
    </w:p>
    <w:p w14:paraId="17851A0C" w14:textId="77777777" w:rsidR="000B50EB" w:rsidRPr="00F169B6" w:rsidRDefault="000B50EB"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46BF1651" w14:textId="6EA4E405" w:rsidR="00866087" w:rsidRPr="00F169B6" w:rsidRDefault="00866087"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18" w:name="_Toc220057279"/>
      <w:r w:rsidRPr="00F169B6">
        <w:rPr>
          <w:rFonts w:ascii="Times New Roman" w:eastAsia="Times New Roman" w:hAnsi="Times New Roman" w:cs="Times New Roman"/>
          <w:bCs/>
          <w:i/>
          <w:iCs/>
          <w:color w:val="auto"/>
          <w:lang w:val="kk-KZ"/>
        </w:rPr>
        <w:t>1.</w:t>
      </w:r>
      <w:r w:rsidR="00FE0DA6" w:rsidRPr="00F169B6">
        <w:rPr>
          <w:rFonts w:ascii="Times New Roman" w:eastAsia="Times New Roman" w:hAnsi="Times New Roman" w:cs="Times New Roman"/>
          <w:bCs/>
          <w:i/>
          <w:iCs/>
          <w:color w:val="auto"/>
          <w:lang w:val="kk-KZ"/>
        </w:rPr>
        <w:t>3</w:t>
      </w:r>
      <w:r w:rsidRPr="00F169B6">
        <w:rPr>
          <w:rFonts w:ascii="Times New Roman" w:eastAsia="Times New Roman" w:hAnsi="Times New Roman" w:cs="Times New Roman"/>
          <w:bCs/>
          <w:i/>
          <w:iCs/>
          <w:color w:val="auto"/>
          <w:lang w:val="kk-KZ"/>
        </w:rPr>
        <w:t xml:space="preserve">.1 Металмен </w:t>
      </w:r>
      <w:proofErr w:type="spellStart"/>
      <w:r w:rsidRPr="00F169B6">
        <w:rPr>
          <w:rFonts w:ascii="Times New Roman" w:eastAsia="Times New Roman" w:hAnsi="Times New Roman" w:cs="Times New Roman"/>
          <w:bCs/>
          <w:i/>
          <w:iCs/>
          <w:color w:val="auto"/>
          <w:lang w:val="kk-KZ"/>
        </w:rPr>
        <w:t>легирлеу</w:t>
      </w:r>
      <w:bookmarkEnd w:id="18"/>
      <w:proofErr w:type="spellEnd"/>
    </w:p>
    <w:p w14:paraId="6CBAE24E" w14:textId="4246C89C" w:rsidR="00866087" w:rsidRPr="00F169B6" w:rsidRDefault="0086608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Металмен </w:t>
      </w:r>
      <w:proofErr w:type="spellStart"/>
      <w:r w:rsidRPr="00F169B6">
        <w:rPr>
          <w:rFonts w:ascii="Times New Roman" w:eastAsia="Times New Roman" w:hAnsi="Times New Roman" w:cs="Times New Roman"/>
          <w:bCs/>
          <w:sz w:val="28"/>
          <w:szCs w:val="28"/>
          <w:lang w:val="kk-KZ"/>
        </w:rPr>
        <w:t>легирлеу</w:t>
      </w:r>
      <w:proofErr w:type="spellEnd"/>
      <w:r w:rsidRPr="00F169B6">
        <w:rPr>
          <w:rFonts w:ascii="Times New Roman" w:eastAsia="Times New Roman" w:hAnsi="Times New Roman" w:cs="Times New Roman"/>
          <w:bCs/>
          <w:sz w:val="28"/>
          <w:szCs w:val="28"/>
          <w:lang w:val="kk-KZ"/>
        </w:rPr>
        <w:t xml:space="preserve"> 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-ның электрондық қасиеттерін </w:t>
      </w:r>
      <w:r w:rsidR="003A453E" w:rsidRPr="00F169B6">
        <w:rPr>
          <w:rFonts w:ascii="Times New Roman" w:eastAsia="Times New Roman" w:hAnsi="Times New Roman" w:cs="Times New Roman"/>
          <w:bCs/>
          <w:sz w:val="28"/>
          <w:szCs w:val="28"/>
          <w:lang w:val="kk-KZ"/>
        </w:rPr>
        <w:t>өзгертудің</w:t>
      </w:r>
      <w:r w:rsidRPr="00F169B6">
        <w:rPr>
          <w:rFonts w:ascii="Times New Roman" w:eastAsia="Times New Roman" w:hAnsi="Times New Roman" w:cs="Times New Roman"/>
          <w:bCs/>
          <w:sz w:val="28"/>
          <w:szCs w:val="28"/>
          <w:lang w:val="kk-KZ"/>
        </w:rPr>
        <w:t xml:space="preserve"> ең нәтижелі тәсілдерінің бірі: </w:t>
      </w:r>
      <w:proofErr w:type="spellStart"/>
      <w:r w:rsidRPr="00F169B6">
        <w:rPr>
          <w:rFonts w:ascii="Times New Roman" w:eastAsia="Times New Roman" w:hAnsi="Times New Roman" w:cs="Times New Roman"/>
          <w:bCs/>
          <w:sz w:val="28"/>
          <w:szCs w:val="28"/>
          <w:lang w:val="kk-KZ"/>
        </w:rPr>
        <w:t>легирленген</w:t>
      </w:r>
      <w:proofErr w:type="spellEnd"/>
      <w:r w:rsidRPr="00F169B6">
        <w:rPr>
          <w:rFonts w:ascii="Times New Roman" w:eastAsia="Times New Roman" w:hAnsi="Times New Roman" w:cs="Times New Roman"/>
          <w:bCs/>
          <w:sz w:val="28"/>
          <w:szCs w:val="28"/>
          <w:lang w:val="kk-KZ"/>
        </w:rPr>
        <w:t xml:space="preserve"> метал 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құрылымында Ti</w:t>
      </w:r>
      <w:r w:rsidRPr="00F169B6">
        <w:rPr>
          <w:rFonts w:ascii="Times New Roman" w:eastAsia="Times New Roman" w:hAnsi="Times New Roman" w:cs="Times New Roman"/>
          <w:bCs/>
          <w:sz w:val="28"/>
          <w:szCs w:val="28"/>
          <w:vertAlign w:val="superscript"/>
          <w:lang w:val="kk-KZ"/>
        </w:rPr>
        <w:t>4+</w:t>
      </w:r>
      <w:r w:rsidRPr="00F169B6">
        <w:rPr>
          <w:rFonts w:ascii="Times New Roman" w:eastAsia="Times New Roman" w:hAnsi="Times New Roman" w:cs="Times New Roman"/>
          <w:bCs/>
          <w:sz w:val="28"/>
          <w:szCs w:val="28"/>
          <w:lang w:val="kk-KZ"/>
        </w:rPr>
        <w:t xml:space="preserve"> иондарын орнына </w:t>
      </w:r>
      <w:proofErr w:type="spellStart"/>
      <w:r w:rsidRPr="00F169B6">
        <w:rPr>
          <w:rFonts w:ascii="Times New Roman" w:eastAsia="Times New Roman" w:hAnsi="Times New Roman" w:cs="Times New Roman"/>
          <w:bCs/>
          <w:sz w:val="28"/>
          <w:szCs w:val="28"/>
          <w:lang w:val="kk-KZ"/>
        </w:rPr>
        <w:t>изоморфты</w:t>
      </w:r>
      <w:proofErr w:type="spellEnd"/>
      <w:r w:rsidRPr="00F169B6">
        <w:rPr>
          <w:rFonts w:ascii="Times New Roman" w:eastAsia="Times New Roman" w:hAnsi="Times New Roman" w:cs="Times New Roman"/>
          <w:bCs/>
          <w:sz w:val="28"/>
          <w:szCs w:val="28"/>
          <w:lang w:val="kk-KZ"/>
        </w:rPr>
        <w:t xml:space="preserve"> түрде немесе кристалдық құрылымдағы түйін аралық бос орындарға енуі мүмкін. Н</w:t>
      </w:r>
      <w:r w:rsidR="003A453E" w:rsidRPr="00F169B6">
        <w:rPr>
          <w:rFonts w:ascii="Times New Roman" w:eastAsia="Times New Roman" w:hAnsi="Times New Roman" w:cs="Times New Roman"/>
          <w:bCs/>
          <w:sz w:val="28"/>
          <w:szCs w:val="28"/>
          <w:lang w:val="kk-KZ"/>
        </w:rPr>
        <w:t>ә</w:t>
      </w:r>
      <w:r w:rsidRPr="00F169B6">
        <w:rPr>
          <w:rFonts w:ascii="Times New Roman" w:eastAsia="Times New Roman" w:hAnsi="Times New Roman" w:cs="Times New Roman"/>
          <w:bCs/>
          <w:sz w:val="28"/>
          <w:szCs w:val="28"/>
          <w:lang w:val="kk-KZ"/>
        </w:rPr>
        <w:t>тижесінде тыйым салынған аймақта аралық d-күйлер түзіп, e</w:t>
      </w:r>
      <w:r w:rsidRPr="00F169B6">
        <w:rPr>
          <w:rFonts w:ascii="Times New Roman" w:eastAsia="Times New Roman" w:hAnsi="Times New Roman" w:cs="Times New Roman"/>
          <w:bCs/>
          <w:sz w:val="28"/>
          <w:szCs w:val="28"/>
          <w:vertAlign w:val="superscript"/>
          <w:lang w:val="kk-KZ"/>
        </w:rPr>
        <w:t>-</w:t>
      </w:r>
      <w:r w:rsidRPr="00F169B6">
        <w:rPr>
          <w:rFonts w:ascii="Times New Roman" w:eastAsia="Times New Roman" w:hAnsi="Times New Roman" w:cs="Times New Roman"/>
          <w:bCs/>
          <w:sz w:val="28"/>
          <w:szCs w:val="28"/>
          <w:lang w:val="kk-KZ"/>
        </w:rPr>
        <w:t>/h</w:t>
      </w:r>
      <w:r w:rsidRPr="00F169B6">
        <w:rPr>
          <w:rFonts w:ascii="Times New Roman" w:eastAsia="Times New Roman" w:hAnsi="Times New Roman" w:cs="Times New Roman"/>
          <w:bCs/>
          <w:sz w:val="28"/>
          <w:szCs w:val="28"/>
          <w:vertAlign w:val="superscript"/>
          <w:lang w:val="kk-KZ"/>
        </w:rPr>
        <w:t>+</w:t>
      </w:r>
      <w:r w:rsidRPr="00F169B6">
        <w:rPr>
          <w:rFonts w:ascii="Times New Roman" w:eastAsia="Times New Roman" w:hAnsi="Times New Roman" w:cs="Times New Roman"/>
          <w:bCs/>
          <w:sz w:val="28"/>
          <w:szCs w:val="28"/>
          <w:lang w:val="kk-KZ"/>
        </w:rPr>
        <w:t xml:space="preserve"> үшін тұзақ рөлін атқарып, </w:t>
      </w:r>
      <w:proofErr w:type="spellStart"/>
      <w:r w:rsidRPr="00F169B6">
        <w:rPr>
          <w:rFonts w:ascii="Times New Roman" w:eastAsia="Times New Roman" w:hAnsi="Times New Roman" w:cs="Times New Roman"/>
          <w:bCs/>
          <w:sz w:val="28"/>
          <w:szCs w:val="28"/>
          <w:lang w:val="kk-KZ"/>
        </w:rPr>
        <w:t>рекомбинация</w:t>
      </w:r>
      <w:proofErr w:type="spellEnd"/>
      <w:r w:rsidRPr="00F169B6">
        <w:rPr>
          <w:rFonts w:ascii="Times New Roman" w:eastAsia="Times New Roman" w:hAnsi="Times New Roman" w:cs="Times New Roman"/>
          <w:bCs/>
          <w:sz w:val="28"/>
          <w:szCs w:val="28"/>
          <w:lang w:val="kk-KZ"/>
        </w:rPr>
        <w:t xml:space="preserve"> жылдамдығын бәсеңдетеді және сіңіру жиегін көрінетін аймаққа ығыстырады (</w:t>
      </w:r>
      <w:proofErr w:type="spellStart"/>
      <w:r w:rsidRPr="00F169B6">
        <w:rPr>
          <w:rFonts w:ascii="Times New Roman" w:eastAsia="Times New Roman" w:hAnsi="Times New Roman" w:cs="Times New Roman"/>
          <w:bCs/>
          <w:sz w:val="28"/>
          <w:szCs w:val="28"/>
          <w:lang w:val="kk-KZ"/>
        </w:rPr>
        <w:t>red</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shift</w:t>
      </w:r>
      <w:proofErr w:type="spellEnd"/>
      <w:r w:rsidRPr="00F169B6">
        <w:rPr>
          <w:rFonts w:ascii="Times New Roman" w:eastAsia="Times New Roman" w:hAnsi="Times New Roman" w:cs="Times New Roman"/>
          <w:bCs/>
          <w:sz w:val="28"/>
          <w:szCs w:val="28"/>
          <w:lang w:val="kk-KZ"/>
        </w:rPr>
        <w:t xml:space="preserve">). Аймақтық құрылым </w:t>
      </w:r>
      <w:proofErr w:type="spellStart"/>
      <w:r w:rsidR="00D52F98" w:rsidRPr="00F169B6">
        <w:rPr>
          <w:rFonts w:ascii="Times New Roman" w:eastAsia="Times New Roman" w:hAnsi="Times New Roman" w:cs="Times New Roman"/>
          <w:bCs/>
          <w:sz w:val="28"/>
          <w:szCs w:val="28"/>
          <w:lang w:val="kk-KZ"/>
        </w:rPr>
        <w:t>допант</w:t>
      </w:r>
      <w:proofErr w:type="spellEnd"/>
      <w:r w:rsidR="00D52F98" w:rsidRPr="00F169B6">
        <w:rPr>
          <w:rFonts w:ascii="Times New Roman" w:eastAsia="Times New Roman" w:hAnsi="Times New Roman" w:cs="Times New Roman"/>
          <w:bCs/>
          <w:sz w:val="28"/>
          <w:szCs w:val="28"/>
          <w:lang w:val="kk-KZ"/>
        </w:rPr>
        <w:t xml:space="preserve"> табиғаты мен </w:t>
      </w:r>
      <w:proofErr w:type="spellStart"/>
      <w:r w:rsidR="00D52F98" w:rsidRPr="00F169B6">
        <w:rPr>
          <w:rFonts w:ascii="Times New Roman" w:eastAsia="Times New Roman" w:hAnsi="Times New Roman" w:cs="Times New Roman"/>
          <w:bCs/>
          <w:sz w:val="28"/>
          <w:szCs w:val="28"/>
          <w:lang w:val="kk-KZ"/>
        </w:rPr>
        <w:t>концентарциясына</w:t>
      </w:r>
      <w:proofErr w:type="spellEnd"/>
      <w:r w:rsidR="00D52F98" w:rsidRPr="00F169B6">
        <w:rPr>
          <w:rFonts w:ascii="Times New Roman" w:eastAsia="Times New Roman" w:hAnsi="Times New Roman" w:cs="Times New Roman"/>
          <w:bCs/>
          <w:sz w:val="28"/>
          <w:szCs w:val="28"/>
          <w:lang w:val="kk-KZ"/>
        </w:rPr>
        <w:t xml:space="preserve">, </w:t>
      </w:r>
      <w:r w:rsidR="00D52F98" w:rsidRPr="00F169B6">
        <w:rPr>
          <w:rFonts w:ascii="Times New Roman" w:eastAsia="Times New Roman" w:hAnsi="Times New Roman" w:cs="Times New Roman"/>
          <w:bCs/>
          <w:i/>
          <w:iCs/>
          <w:sz w:val="28"/>
          <w:szCs w:val="28"/>
          <w:lang w:val="kk-KZ"/>
        </w:rPr>
        <w:t>d</w:t>
      </w:r>
      <w:r w:rsidR="00D52F98" w:rsidRPr="00F169B6">
        <w:rPr>
          <w:rFonts w:ascii="Times New Roman" w:eastAsia="Times New Roman" w:hAnsi="Times New Roman" w:cs="Times New Roman"/>
          <w:bCs/>
          <w:sz w:val="28"/>
          <w:szCs w:val="28"/>
          <w:lang w:val="kk-KZ"/>
        </w:rPr>
        <w:t>-конфигурациясына және энергетикалық деңгейлерінің TiO</w:t>
      </w:r>
      <w:r w:rsidR="00D52F98" w:rsidRPr="00F169B6">
        <w:rPr>
          <w:rFonts w:ascii="Times New Roman" w:eastAsia="Times New Roman" w:hAnsi="Times New Roman" w:cs="Times New Roman"/>
          <w:bCs/>
          <w:sz w:val="28"/>
          <w:szCs w:val="28"/>
          <w:vertAlign w:val="subscript"/>
          <w:lang w:val="kk-KZ"/>
        </w:rPr>
        <w:t>2</w:t>
      </w:r>
      <w:r w:rsidR="00D52F98" w:rsidRPr="00F169B6">
        <w:rPr>
          <w:rFonts w:ascii="Times New Roman" w:eastAsia="Times New Roman" w:hAnsi="Times New Roman" w:cs="Times New Roman"/>
          <w:bCs/>
          <w:sz w:val="28"/>
          <w:szCs w:val="28"/>
          <w:lang w:val="kk-KZ"/>
        </w:rPr>
        <w:t xml:space="preserve"> аймақтарының шеттеріне қатысты орналасуына тікелей тәуелді. Металдың артық мөлшерінде түзілген деңгейлер сіңіру жи</w:t>
      </w:r>
      <w:r w:rsidR="00516B97" w:rsidRPr="00F169B6">
        <w:rPr>
          <w:rFonts w:ascii="Times New Roman" w:eastAsia="Times New Roman" w:hAnsi="Times New Roman" w:cs="Times New Roman"/>
          <w:bCs/>
          <w:sz w:val="28"/>
          <w:szCs w:val="28"/>
          <w:lang w:val="kk-KZ"/>
        </w:rPr>
        <w:t>е</w:t>
      </w:r>
      <w:r w:rsidR="00D52F98" w:rsidRPr="00F169B6">
        <w:rPr>
          <w:rFonts w:ascii="Times New Roman" w:eastAsia="Times New Roman" w:hAnsi="Times New Roman" w:cs="Times New Roman"/>
          <w:bCs/>
          <w:sz w:val="28"/>
          <w:szCs w:val="28"/>
          <w:lang w:val="kk-KZ"/>
        </w:rPr>
        <w:t>г</w:t>
      </w:r>
      <w:r w:rsidR="00516B97" w:rsidRPr="00F169B6">
        <w:rPr>
          <w:rFonts w:ascii="Times New Roman" w:eastAsia="Times New Roman" w:hAnsi="Times New Roman" w:cs="Times New Roman"/>
          <w:bCs/>
          <w:sz w:val="28"/>
          <w:szCs w:val="28"/>
          <w:lang w:val="kk-KZ"/>
        </w:rPr>
        <w:t>і</w:t>
      </w:r>
      <w:r w:rsidR="00D52F98" w:rsidRPr="00F169B6">
        <w:rPr>
          <w:rFonts w:ascii="Times New Roman" w:eastAsia="Times New Roman" w:hAnsi="Times New Roman" w:cs="Times New Roman"/>
          <w:bCs/>
          <w:sz w:val="28"/>
          <w:szCs w:val="28"/>
          <w:lang w:val="kk-KZ"/>
        </w:rPr>
        <w:t xml:space="preserve">н көрінетін аймаққа ығыстырғанымен, сонымен қатар </w:t>
      </w:r>
      <w:proofErr w:type="spellStart"/>
      <w:r w:rsidR="00D52F98" w:rsidRPr="00F169B6">
        <w:rPr>
          <w:rFonts w:ascii="Times New Roman" w:eastAsia="Times New Roman" w:hAnsi="Times New Roman" w:cs="Times New Roman"/>
          <w:bCs/>
          <w:sz w:val="28"/>
          <w:szCs w:val="28"/>
          <w:lang w:val="kk-KZ"/>
        </w:rPr>
        <w:t>рекомбинация</w:t>
      </w:r>
      <w:proofErr w:type="spellEnd"/>
      <w:r w:rsidR="00D52F98" w:rsidRPr="00F169B6">
        <w:rPr>
          <w:rFonts w:ascii="Times New Roman" w:eastAsia="Times New Roman" w:hAnsi="Times New Roman" w:cs="Times New Roman"/>
          <w:bCs/>
          <w:sz w:val="28"/>
          <w:szCs w:val="28"/>
          <w:lang w:val="kk-KZ"/>
        </w:rPr>
        <w:t xml:space="preserve"> орталығына айналады, сондықтан </w:t>
      </w:r>
      <w:proofErr w:type="spellStart"/>
      <w:r w:rsidR="00D52F98" w:rsidRPr="00F169B6">
        <w:rPr>
          <w:rFonts w:ascii="Times New Roman" w:eastAsia="Times New Roman" w:hAnsi="Times New Roman" w:cs="Times New Roman"/>
          <w:bCs/>
          <w:sz w:val="28"/>
          <w:szCs w:val="28"/>
          <w:lang w:val="kk-KZ"/>
        </w:rPr>
        <w:t>легирлеудің</w:t>
      </w:r>
      <w:proofErr w:type="spellEnd"/>
      <w:r w:rsidR="00D52F98" w:rsidRPr="00F169B6">
        <w:rPr>
          <w:rFonts w:ascii="Times New Roman" w:eastAsia="Times New Roman" w:hAnsi="Times New Roman" w:cs="Times New Roman"/>
          <w:bCs/>
          <w:sz w:val="28"/>
          <w:szCs w:val="28"/>
          <w:lang w:val="kk-KZ"/>
        </w:rPr>
        <w:t xml:space="preserve"> оңтайлы концентрациясын анықтау </w:t>
      </w:r>
      <w:proofErr w:type="spellStart"/>
      <w:r w:rsidR="00D52F98" w:rsidRPr="00F169B6">
        <w:rPr>
          <w:rFonts w:ascii="Times New Roman" w:eastAsia="Times New Roman" w:hAnsi="Times New Roman" w:cs="Times New Roman"/>
          <w:bCs/>
          <w:sz w:val="28"/>
          <w:szCs w:val="28"/>
          <w:lang w:val="kk-KZ"/>
        </w:rPr>
        <w:t>фотокаталитикалық</w:t>
      </w:r>
      <w:proofErr w:type="spellEnd"/>
      <w:r w:rsidR="00D52F98" w:rsidRPr="00F169B6">
        <w:rPr>
          <w:rFonts w:ascii="Times New Roman" w:eastAsia="Times New Roman" w:hAnsi="Times New Roman" w:cs="Times New Roman"/>
          <w:bCs/>
          <w:sz w:val="28"/>
          <w:szCs w:val="28"/>
          <w:lang w:val="kk-KZ"/>
        </w:rPr>
        <w:t xml:space="preserve"> белсенділігін арттыру мақсатында шешуші мәнге ие. </w:t>
      </w:r>
      <w:r w:rsidR="008A549C" w:rsidRPr="00F169B6">
        <w:rPr>
          <w:rFonts w:ascii="Times New Roman" w:eastAsia="Times New Roman" w:hAnsi="Times New Roman" w:cs="Times New Roman"/>
          <w:bCs/>
          <w:sz w:val="28"/>
          <w:szCs w:val="28"/>
          <w:lang w:val="kk-KZ"/>
        </w:rPr>
        <w:t xml:space="preserve">Мысалы, </w:t>
      </w:r>
      <w:r w:rsidR="00990C52">
        <w:rPr>
          <w:rFonts w:ascii="Times New Roman" w:eastAsia="Times New Roman" w:hAnsi="Times New Roman" w:cs="Times New Roman"/>
          <w:bCs/>
          <w:sz w:val="28"/>
          <w:szCs w:val="28"/>
          <w:lang w:val="kk-KZ"/>
        </w:rPr>
        <w:t>1.</w:t>
      </w:r>
      <w:r w:rsidR="008A549C" w:rsidRPr="00F169B6">
        <w:rPr>
          <w:rFonts w:ascii="Times New Roman" w:eastAsia="Times New Roman" w:hAnsi="Times New Roman" w:cs="Times New Roman"/>
          <w:bCs/>
          <w:sz w:val="28"/>
          <w:szCs w:val="28"/>
          <w:lang w:val="kk-KZ"/>
        </w:rPr>
        <w:t xml:space="preserve">7-суретте көрсетілгендей әр метал өз оптималды </w:t>
      </w:r>
      <w:proofErr w:type="spellStart"/>
      <w:r w:rsidR="008A549C" w:rsidRPr="00F169B6">
        <w:rPr>
          <w:rFonts w:ascii="Times New Roman" w:eastAsia="Times New Roman" w:hAnsi="Times New Roman" w:cs="Times New Roman"/>
          <w:bCs/>
          <w:sz w:val="28"/>
          <w:szCs w:val="28"/>
          <w:lang w:val="kk-KZ"/>
        </w:rPr>
        <w:t>легирлену</w:t>
      </w:r>
      <w:proofErr w:type="spellEnd"/>
      <w:r w:rsidR="008A549C" w:rsidRPr="00F169B6">
        <w:rPr>
          <w:rFonts w:ascii="Times New Roman" w:eastAsia="Times New Roman" w:hAnsi="Times New Roman" w:cs="Times New Roman"/>
          <w:bCs/>
          <w:sz w:val="28"/>
          <w:szCs w:val="28"/>
          <w:lang w:val="kk-KZ"/>
        </w:rPr>
        <w:t xml:space="preserve"> концентрациясына ие, одан жоғары концентрацияларда фазалық бұрмалану орын алып, </w:t>
      </w:r>
      <w:proofErr w:type="spellStart"/>
      <w:r w:rsidR="008A549C" w:rsidRPr="00F169B6">
        <w:rPr>
          <w:rFonts w:ascii="Times New Roman" w:eastAsia="Times New Roman" w:hAnsi="Times New Roman" w:cs="Times New Roman"/>
          <w:bCs/>
          <w:sz w:val="28"/>
          <w:szCs w:val="28"/>
          <w:lang w:val="kk-KZ"/>
        </w:rPr>
        <w:t>допанттар</w:t>
      </w:r>
      <w:proofErr w:type="spellEnd"/>
      <w:r w:rsidR="008A549C" w:rsidRPr="00F169B6">
        <w:rPr>
          <w:rFonts w:ascii="Times New Roman" w:eastAsia="Times New Roman" w:hAnsi="Times New Roman" w:cs="Times New Roman"/>
          <w:bCs/>
          <w:sz w:val="28"/>
          <w:szCs w:val="28"/>
          <w:lang w:val="kk-KZ"/>
        </w:rPr>
        <w:t xml:space="preserve"> </w:t>
      </w:r>
      <w:proofErr w:type="spellStart"/>
      <w:r w:rsidR="008A549C" w:rsidRPr="00F169B6">
        <w:rPr>
          <w:rFonts w:ascii="Times New Roman" w:eastAsia="Times New Roman" w:hAnsi="Times New Roman" w:cs="Times New Roman"/>
          <w:bCs/>
          <w:sz w:val="28"/>
          <w:szCs w:val="28"/>
          <w:lang w:val="kk-KZ"/>
        </w:rPr>
        <w:t>рекомбинация</w:t>
      </w:r>
      <w:proofErr w:type="spellEnd"/>
      <w:r w:rsidR="008A549C" w:rsidRPr="00F169B6">
        <w:rPr>
          <w:rFonts w:ascii="Times New Roman" w:eastAsia="Times New Roman" w:hAnsi="Times New Roman" w:cs="Times New Roman"/>
          <w:bCs/>
          <w:sz w:val="28"/>
          <w:szCs w:val="28"/>
          <w:lang w:val="kk-KZ"/>
        </w:rPr>
        <w:t xml:space="preserve"> орталықтары ретінде әсер етіп, </w:t>
      </w:r>
      <w:proofErr w:type="spellStart"/>
      <w:r w:rsidR="008A549C" w:rsidRPr="00F169B6">
        <w:rPr>
          <w:rFonts w:ascii="Times New Roman" w:eastAsia="Times New Roman" w:hAnsi="Times New Roman" w:cs="Times New Roman"/>
          <w:bCs/>
          <w:sz w:val="28"/>
          <w:szCs w:val="28"/>
          <w:lang w:val="kk-KZ"/>
        </w:rPr>
        <w:t>фотокаталитикалық</w:t>
      </w:r>
      <w:proofErr w:type="spellEnd"/>
      <w:r w:rsidR="008A549C" w:rsidRPr="00F169B6">
        <w:rPr>
          <w:rFonts w:ascii="Times New Roman" w:eastAsia="Times New Roman" w:hAnsi="Times New Roman" w:cs="Times New Roman"/>
          <w:bCs/>
          <w:sz w:val="28"/>
          <w:szCs w:val="28"/>
          <w:lang w:val="kk-KZ"/>
        </w:rPr>
        <w:t xml:space="preserve"> белсенділікті төмендетеді. </w:t>
      </w:r>
      <w:r w:rsidR="00D52F98" w:rsidRPr="00F169B6">
        <w:rPr>
          <w:rFonts w:ascii="Times New Roman" w:eastAsia="Times New Roman" w:hAnsi="Times New Roman" w:cs="Times New Roman"/>
          <w:bCs/>
          <w:sz w:val="28"/>
          <w:szCs w:val="28"/>
          <w:lang w:val="kk-KZ"/>
        </w:rPr>
        <w:t xml:space="preserve">Онымен қоса, </w:t>
      </w:r>
      <w:proofErr w:type="spellStart"/>
      <w:r w:rsidR="00D52F98" w:rsidRPr="00F169B6">
        <w:rPr>
          <w:rFonts w:ascii="Times New Roman" w:eastAsia="Times New Roman" w:hAnsi="Times New Roman" w:cs="Times New Roman"/>
          <w:bCs/>
          <w:sz w:val="28"/>
          <w:szCs w:val="28"/>
          <w:lang w:val="kk-KZ"/>
        </w:rPr>
        <w:t>допанттар</w:t>
      </w:r>
      <w:proofErr w:type="spellEnd"/>
      <w:r w:rsidR="00D52F98" w:rsidRPr="00F169B6">
        <w:rPr>
          <w:rFonts w:ascii="Times New Roman" w:eastAsia="Times New Roman" w:hAnsi="Times New Roman" w:cs="Times New Roman"/>
          <w:bCs/>
          <w:sz w:val="28"/>
          <w:szCs w:val="28"/>
          <w:lang w:val="kk-KZ"/>
        </w:rPr>
        <w:t xml:space="preserve"> валенттік-зарядтық компенсация арқылы оттегі вакансияларының концентрациясы мен фазалық түрленулерге ықпал етеді </w:t>
      </w:r>
      <w:r w:rsidR="00D52F98"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{"citationItems":[{"id":"ITEM-1","itemData":{"DOI":"10.3390/nano10010124","ISSN":"20794991","abstract":"This article provides an overview of current research into the development, synthesis, photocatalytic bacterial activity, biocompatibility and cytotoxic properties of various visible-light active titanium dioxide (TiO2) nanoparticles (NPs) and their nanocomposites. To achieve antibacterial inactivation under visible light, TiO2 NPs are doped with metal and non-metal elements, modified with carbonaceous nanomaterials, and coupled with other metal oxide semiconductors. Transition metals introduce a localized d-electron state just below the conduction band of TiO2 NPs, thereby narrowing the bandgap and causing a red shift of the optical absorption edge into the visible region. Silver nanoparticles of doped TiO2 NPs experience surface plasmon resonance under visible light excitation, leading to the injection of hot electrons into the conduction band of TiO2 NPs to generate reactive oxygen species (ROS) for bacterial killing. The modification of TiO2 NPs with carbon nanotubes and graphene sheets also achieve the efficient creation of ROS under visible light irradiation. Furthermore, titanium-based alloy implants in orthopedics with enhanced antibacterial activity and biocompatibility can be achieved by forming a surface layer of Ag-doped titania nanotubes. By incorporating TiO2 NPs and Cu-doped TiO2 NPs into chitosan or the textile matrix, the resulting polymer nanocomposites exhibit excellent antimicrobial properties that can have applications as fruit/food wrapping films, self-cleaning fabrics, medical scaffolds and wound dressings. Considering the possible use of visible-light active TiO2 nanomaterials for various applications, their toxicity impact on the environment and public health is also addressed.","author":[{"dropping-particle":"","family":"Liao","given":"Chengzhu","non-dropping-particle":"","parse-names":false,"suffix":""},{"dropping-particle":"","family":"Li","given":"Yuchao","non-dropping-particle":"","parse-names":false,"suffix":""},{"dropping-particle":"","family":"Tjong","given":"Sie Chin","non-dropping-particle":"","parse-names":false,"suffix":""}],"container-title":"Nanomaterials","id":"ITEM-1","issue":"1","issued":{"date-parts":[["2020"]]},"title":"Visible-light active titanium dioxide nanomaterials with bactericidal properties","type":"article-journal","volume":"10"},"uris":["http://www.mendeley.com/documents/?uuid=ef66995f-fd89-4c2a-be7c-61c8bea94551"]},{"id":"ITEM-2","itemData":{"DOI":"10.3390/gels9120976","ISSN":"2310-2861","abstract":"This review provides a detailed exploration of titanium dioxide (TiO2) photocatalysts, emphasizing structural phases, heterophase junctions, and their impact on efficiency. Key points include diverse synthesis methods, with a focus on the sol-gel route and variants like low-temperature hydrothermal synthesis (LTHT). The review delves into the influence of acid-base donors on gelation, dissects crucial drying techniques for TiO2 aerogel or xerogel catalysts, and meticulously examines mechanisms underlying photocatalytic activity. It highlights the role of physicochemical properties in charge diffusion, carrier recombination, and the impact of scavengers in photo-oxidation/reduction. Additionally, TiO2 doping techniques and heterostructures and their potential for enhancing efficiency are briefly discussed, all within the context of environmental applications.","author":[{"dropping-particle":"","family":"Tinoco Navarro","given":"Lizeth Katherine","non-dropping-particle":"","parse-names":false,"suffix":""},{"dropping-particle":"","family":"Jaroslav","given":"Cihlar","non-dropping-particle":"","parse-names":false,"suffix":""}],"container-title":"Gels","id":"ITEM-2","issue":"12","issued":{"date-parts":[["2023","12","13"]]},"page":"976","title":"Enhancing Photocatalytic Properties of TiO2 Photocatalyst and Heterojunctions: A Comprehensive Review of the Impact of Biphasic Systems in Aerogels and Xerogels Synthesis, Methods, and Mechanisms for Environmental Applications","type":"article-journal","volume":"9"},"uris":["http://www.mendeley.com/documents/?uuid=274a98d2-2d8b-4ffc-90ab-2b3b7131ecd1"]},{"id":"ITEM-3","itemData":{"DOI":"10.1016/j.cej.2017.09.153","ISSN":"13858947","abstract":"Heterogeneous photocatalytic oxidation process (PCO) is a promising technology for removing indoor volatile organic compounds (VOCs) contaminants. Titanium dioxide (TiO2) has been regarded as the most suitable photocatalyst for its cost effectiveness, high stability and great capability to degrade various VOCs. However, no TiO2-based photocatalysts completely satisfy all practical requirements given photoexcited charge carriers’ short lifetime and a wide band gap requiring ultraviolet (UV) radiation. Strategies for improving TiO2 photocatalyst activities by doping with different metal and/or non-metal ions and by coupling with other semiconductors have been examined and reported. These techniques can improve PCO performance through the following mechanisms: i) by introducing an electron capturing level in the band gap that would generate some defects in the TiO2 lattice and help capture charge carriers; ii) by slowing down the charge carrier recombination rate and increasing VOCs degradation. This paper reports the outcomes of a comprehensive literature review of TiO2 modification techniques that include approaches for overcoming the inherent TiO2 limitations and improving the photocatalytic degradation of VOCs. Accordingly, it focuses on the recent development of modified-TiO2 used for degrading gas phase pollutants in ambient conditions. Modification techniques, such as metal and non-metal doping, co-doping, and the heterojunction of TiO2 with other semiconductors, are reviewed. A brief introduction on the basics of photocatalysis and the effects of controlling parameters is presented, followed by a discussion about TiO2 photocatalyst modification for gas phase applications. The reported experimental results obtained with PCO for eliminating VOCs are also compiled and evaluated.","author":[{"dropping-particle":"","family":"Shayegan","given":"Zahra","non-dropping-particle":"","parse-names":false,"suffix":""},{"dropping-particle":"","family":"Lee","given":"Chang-Seo","non-dropping-particle":"","parse-names":false,"suffix":""},{"dropping-particle":"","family":"Haghighat","given":"Fariborz","non-dropping-particle":"","parse-names":false,"suffix":""}],"container-title":"Chemical Engineering Journal","id":"ITEM-3","issue":"2","issued":{"date-parts":[["2018","2","15"]]},"page":"2408-2439","publisher":"Elsevier B.V.","title":"TiO2 photocatalyst for removal of volatile organic compounds in gas phase – A review","type":"article-journal","volume":"334"},"uris":["http://www.mendeley.com/documents/?uuid=792370b9-88e5-408d-a5af-f14e9d891cc7"]}],"mendeley":{"formattedCitation":"[68–70]","plainTextFormattedCitation":"[68–70]","previouslyFormattedCitation":"[68–70]"},"properties":{"noteIndex":0},"schema":"https://github.com/citation-style-language/schema/raw/master/csl-citation.json"}</w:instrText>
      </w:r>
      <w:r w:rsidR="00D52F98"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[68–70]</w:t>
      </w:r>
      <w:r w:rsidR="00D52F98" w:rsidRPr="00F169B6">
        <w:rPr>
          <w:rFonts w:ascii="Times New Roman" w:eastAsia="Times New Roman" w:hAnsi="Times New Roman" w:cs="Times New Roman"/>
          <w:bCs/>
          <w:sz w:val="28"/>
          <w:szCs w:val="28"/>
          <w:lang w:val="kk-KZ"/>
        </w:rPr>
        <w:fldChar w:fldCharType="end"/>
      </w:r>
      <w:r w:rsidR="00D52F98" w:rsidRPr="00F169B6">
        <w:rPr>
          <w:rFonts w:ascii="Times New Roman" w:eastAsia="Times New Roman" w:hAnsi="Times New Roman" w:cs="Times New Roman"/>
          <w:bCs/>
          <w:sz w:val="28"/>
          <w:szCs w:val="28"/>
          <w:lang w:val="kk-KZ"/>
        </w:rPr>
        <w:t xml:space="preserve">. </w:t>
      </w:r>
    </w:p>
    <w:p w14:paraId="0EB5C167" w14:textId="77777777" w:rsidR="008A549C" w:rsidRPr="00F169B6" w:rsidRDefault="008A549C"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0095B2B9" w14:textId="77777777" w:rsidTr="008A549C">
        <w:tc>
          <w:tcPr>
            <w:tcW w:w="9628" w:type="dxa"/>
          </w:tcPr>
          <w:p w14:paraId="2942BE92" w14:textId="0058F25E" w:rsidR="005325A1" w:rsidRPr="00F169B6" w:rsidRDefault="005325A1"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noProof/>
                <w:sz w:val="28"/>
                <w:szCs w:val="28"/>
                <w:lang w:val="en-US" w:eastAsia="en-US"/>
              </w:rPr>
              <w:drawing>
                <wp:inline distT="0" distB="0" distL="0" distR="0" wp14:anchorId="6F56AAEE" wp14:editId="7E262B77">
                  <wp:extent cx="4696359" cy="2255597"/>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22582" cy="2268192"/>
                          </a:xfrm>
                          <a:prstGeom prst="rect">
                            <a:avLst/>
                          </a:prstGeom>
                        </pic:spPr>
                      </pic:pic>
                    </a:graphicData>
                  </a:graphic>
                </wp:inline>
              </w:drawing>
            </w:r>
          </w:p>
        </w:tc>
      </w:tr>
      <w:tr w:rsidR="005325A1" w:rsidRPr="00F169B6" w14:paraId="3DB1ED33" w14:textId="77777777" w:rsidTr="008A549C">
        <w:tc>
          <w:tcPr>
            <w:tcW w:w="9628" w:type="dxa"/>
          </w:tcPr>
          <w:p w14:paraId="09F601DB" w14:textId="5765EB65" w:rsidR="005325A1" w:rsidRPr="00F169B6" w:rsidRDefault="00622A53"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sz w:val="28"/>
                <w:szCs w:val="28"/>
                <w:lang w:val="kk-KZ"/>
              </w:rPr>
              <w:t>1.</w:t>
            </w:r>
            <w:r w:rsidR="008A549C" w:rsidRPr="00F169B6">
              <w:rPr>
                <w:rFonts w:ascii="Times New Roman" w:eastAsia="Times New Roman" w:hAnsi="Times New Roman" w:cs="Times New Roman"/>
                <w:bCs/>
                <w:sz w:val="28"/>
                <w:szCs w:val="28"/>
                <w:lang w:val="kk-KZ"/>
              </w:rPr>
              <w:t xml:space="preserve">7-сурет. </w:t>
            </w:r>
            <w:proofErr w:type="spellStart"/>
            <w:r w:rsidR="008A549C" w:rsidRPr="00F169B6">
              <w:rPr>
                <w:rFonts w:ascii="Times New Roman" w:eastAsia="Times New Roman" w:hAnsi="Times New Roman" w:cs="Times New Roman"/>
                <w:bCs/>
                <w:sz w:val="28"/>
                <w:szCs w:val="28"/>
                <w:lang w:val="kk-KZ"/>
              </w:rPr>
              <w:t>Mn</w:t>
            </w:r>
            <w:proofErr w:type="spellEnd"/>
            <w:r w:rsidR="008A549C" w:rsidRPr="00F169B6">
              <w:rPr>
                <w:rFonts w:ascii="Times New Roman" w:eastAsia="Times New Roman" w:hAnsi="Times New Roman" w:cs="Times New Roman"/>
                <w:bCs/>
                <w:sz w:val="28"/>
                <w:szCs w:val="28"/>
                <w:lang w:val="kk-KZ"/>
              </w:rPr>
              <w:t xml:space="preserve">, V, </w:t>
            </w:r>
            <w:proofErr w:type="spellStart"/>
            <w:r w:rsidR="008A549C" w:rsidRPr="00F169B6">
              <w:rPr>
                <w:rFonts w:ascii="Times New Roman" w:eastAsia="Times New Roman" w:hAnsi="Times New Roman" w:cs="Times New Roman"/>
                <w:bCs/>
                <w:sz w:val="28"/>
                <w:szCs w:val="28"/>
                <w:lang w:val="kk-KZ"/>
              </w:rPr>
              <w:t>Ni</w:t>
            </w:r>
            <w:proofErr w:type="spellEnd"/>
            <w:r w:rsidR="008A549C" w:rsidRPr="00F169B6">
              <w:rPr>
                <w:rFonts w:ascii="Times New Roman" w:eastAsia="Times New Roman" w:hAnsi="Times New Roman" w:cs="Times New Roman"/>
                <w:bCs/>
                <w:sz w:val="28"/>
                <w:szCs w:val="28"/>
                <w:lang w:val="kk-KZ"/>
              </w:rPr>
              <w:t xml:space="preserve">, </w:t>
            </w:r>
            <w:proofErr w:type="spellStart"/>
            <w:r w:rsidR="008A549C" w:rsidRPr="00F169B6">
              <w:rPr>
                <w:rFonts w:ascii="Times New Roman" w:eastAsia="Times New Roman" w:hAnsi="Times New Roman" w:cs="Times New Roman"/>
                <w:bCs/>
                <w:sz w:val="28"/>
                <w:szCs w:val="28"/>
                <w:lang w:val="kk-KZ"/>
              </w:rPr>
              <w:t>Pt</w:t>
            </w:r>
            <w:proofErr w:type="spellEnd"/>
            <w:r w:rsidR="008A549C" w:rsidRPr="00F169B6">
              <w:rPr>
                <w:rFonts w:ascii="Times New Roman" w:eastAsia="Times New Roman" w:hAnsi="Times New Roman" w:cs="Times New Roman"/>
                <w:bCs/>
                <w:sz w:val="28"/>
                <w:szCs w:val="28"/>
                <w:lang w:val="kk-KZ"/>
              </w:rPr>
              <w:t xml:space="preserve">, </w:t>
            </w:r>
            <w:proofErr w:type="spellStart"/>
            <w:r w:rsidR="008A549C" w:rsidRPr="00F169B6">
              <w:rPr>
                <w:rFonts w:ascii="Times New Roman" w:eastAsia="Times New Roman" w:hAnsi="Times New Roman" w:cs="Times New Roman"/>
                <w:bCs/>
                <w:sz w:val="28"/>
                <w:szCs w:val="28"/>
                <w:lang w:val="kk-KZ"/>
              </w:rPr>
              <w:t>Cu</w:t>
            </w:r>
            <w:proofErr w:type="spellEnd"/>
            <w:r w:rsidR="008A549C" w:rsidRPr="00F169B6">
              <w:rPr>
                <w:rFonts w:ascii="Times New Roman" w:eastAsia="Times New Roman" w:hAnsi="Times New Roman" w:cs="Times New Roman"/>
                <w:bCs/>
                <w:sz w:val="28"/>
                <w:szCs w:val="28"/>
                <w:lang w:val="kk-KZ"/>
              </w:rPr>
              <w:t xml:space="preserve">, </w:t>
            </w:r>
            <w:proofErr w:type="spellStart"/>
            <w:r w:rsidR="008A549C" w:rsidRPr="00F169B6">
              <w:rPr>
                <w:rFonts w:ascii="Times New Roman" w:eastAsia="Times New Roman" w:hAnsi="Times New Roman" w:cs="Times New Roman"/>
                <w:bCs/>
                <w:sz w:val="28"/>
                <w:szCs w:val="28"/>
                <w:lang w:val="kk-KZ"/>
              </w:rPr>
              <w:t>Fe</w:t>
            </w:r>
            <w:proofErr w:type="spellEnd"/>
            <w:r w:rsidR="008A549C" w:rsidRPr="00F169B6">
              <w:rPr>
                <w:rFonts w:ascii="Times New Roman" w:eastAsia="Times New Roman" w:hAnsi="Times New Roman" w:cs="Times New Roman"/>
                <w:bCs/>
                <w:sz w:val="28"/>
                <w:szCs w:val="28"/>
                <w:lang w:val="kk-KZ"/>
              </w:rPr>
              <w:t xml:space="preserve">, </w:t>
            </w:r>
            <w:proofErr w:type="spellStart"/>
            <w:r w:rsidR="008A549C" w:rsidRPr="00F169B6">
              <w:rPr>
                <w:rFonts w:ascii="Times New Roman" w:eastAsia="Times New Roman" w:hAnsi="Times New Roman" w:cs="Times New Roman"/>
                <w:bCs/>
                <w:sz w:val="28"/>
                <w:szCs w:val="28"/>
                <w:lang w:val="kk-KZ"/>
              </w:rPr>
              <w:t>Fe</w:t>
            </w:r>
            <w:proofErr w:type="spellEnd"/>
            <w:r w:rsidR="008A549C" w:rsidRPr="00F169B6">
              <w:rPr>
                <w:rFonts w:ascii="Times New Roman" w:eastAsia="Times New Roman" w:hAnsi="Times New Roman" w:cs="Times New Roman"/>
                <w:bCs/>
                <w:sz w:val="28"/>
                <w:szCs w:val="28"/>
                <w:lang w:val="kk-KZ"/>
              </w:rPr>
              <w:t xml:space="preserve">/N </w:t>
            </w:r>
            <w:proofErr w:type="spellStart"/>
            <w:r w:rsidR="008A549C" w:rsidRPr="00F169B6">
              <w:rPr>
                <w:rFonts w:ascii="Times New Roman" w:eastAsia="Times New Roman" w:hAnsi="Times New Roman" w:cs="Times New Roman"/>
                <w:bCs/>
                <w:sz w:val="28"/>
                <w:szCs w:val="28"/>
                <w:lang w:val="kk-KZ"/>
              </w:rPr>
              <w:t>легирленген</w:t>
            </w:r>
            <w:proofErr w:type="spellEnd"/>
            <w:r w:rsidR="008A549C" w:rsidRPr="00F169B6">
              <w:rPr>
                <w:rFonts w:ascii="Times New Roman" w:eastAsia="Times New Roman" w:hAnsi="Times New Roman" w:cs="Times New Roman"/>
                <w:bCs/>
                <w:sz w:val="28"/>
                <w:szCs w:val="28"/>
                <w:lang w:val="kk-KZ"/>
              </w:rPr>
              <w:t xml:space="preserve"> TiO</w:t>
            </w:r>
            <w:r w:rsidR="008A549C" w:rsidRPr="00F169B6">
              <w:rPr>
                <w:rFonts w:ascii="Times New Roman" w:eastAsia="Times New Roman" w:hAnsi="Times New Roman" w:cs="Times New Roman"/>
                <w:bCs/>
                <w:sz w:val="28"/>
                <w:szCs w:val="28"/>
                <w:vertAlign w:val="subscript"/>
                <w:lang w:val="kk-KZ"/>
              </w:rPr>
              <w:t>2</w:t>
            </w:r>
            <w:r w:rsidR="008A549C" w:rsidRPr="00F169B6">
              <w:rPr>
                <w:rFonts w:ascii="Times New Roman" w:eastAsia="Times New Roman" w:hAnsi="Times New Roman" w:cs="Times New Roman"/>
                <w:bCs/>
                <w:sz w:val="28"/>
                <w:szCs w:val="28"/>
                <w:lang w:val="kk-KZ"/>
              </w:rPr>
              <w:t xml:space="preserve"> </w:t>
            </w:r>
            <w:proofErr w:type="spellStart"/>
            <w:r w:rsidR="008A549C" w:rsidRPr="00F169B6">
              <w:rPr>
                <w:rFonts w:ascii="Times New Roman" w:eastAsia="Times New Roman" w:hAnsi="Times New Roman" w:cs="Times New Roman"/>
                <w:bCs/>
                <w:sz w:val="28"/>
                <w:szCs w:val="28"/>
                <w:lang w:val="kk-KZ"/>
              </w:rPr>
              <w:t>фотокатализаторларының</w:t>
            </w:r>
            <w:proofErr w:type="spellEnd"/>
            <w:r w:rsidR="008A549C" w:rsidRPr="00F169B6">
              <w:rPr>
                <w:rFonts w:ascii="Times New Roman" w:eastAsia="Times New Roman" w:hAnsi="Times New Roman" w:cs="Times New Roman"/>
                <w:bCs/>
                <w:sz w:val="28"/>
                <w:szCs w:val="28"/>
                <w:lang w:val="kk-KZ"/>
              </w:rPr>
              <w:t xml:space="preserve"> ұшқыш органикалық қосылыстарды (ҰОҚ) ыдырату </w:t>
            </w:r>
            <w:proofErr w:type="spellStart"/>
            <w:r w:rsidR="008A549C" w:rsidRPr="00F169B6">
              <w:rPr>
                <w:rFonts w:ascii="Times New Roman" w:eastAsia="Times New Roman" w:hAnsi="Times New Roman" w:cs="Times New Roman"/>
                <w:bCs/>
                <w:sz w:val="28"/>
                <w:szCs w:val="28"/>
                <w:lang w:val="kk-KZ"/>
              </w:rPr>
              <w:t>эффективтілігінің</w:t>
            </w:r>
            <w:proofErr w:type="spellEnd"/>
            <w:r w:rsidR="008A549C" w:rsidRPr="00F169B6">
              <w:rPr>
                <w:rFonts w:ascii="Times New Roman" w:eastAsia="Times New Roman" w:hAnsi="Times New Roman" w:cs="Times New Roman"/>
                <w:bCs/>
                <w:sz w:val="28"/>
                <w:szCs w:val="28"/>
                <w:lang w:val="kk-KZ"/>
              </w:rPr>
              <w:t xml:space="preserve"> </w:t>
            </w:r>
            <w:proofErr w:type="spellStart"/>
            <w:r w:rsidR="008A549C" w:rsidRPr="00F169B6">
              <w:rPr>
                <w:rFonts w:ascii="Times New Roman" w:eastAsia="Times New Roman" w:hAnsi="Times New Roman" w:cs="Times New Roman"/>
                <w:bCs/>
                <w:sz w:val="28"/>
                <w:szCs w:val="28"/>
                <w:lang w:val="kk-KZ"/>
              </w:rPr>
              <w:t>допант</w:t>
            </w:r>
            <w:proofErr w:type="spellEnd"/>
            <w:r w:rsidR="008A549C" w:rsidRPr="00F169B6">
              <w:rPr>
                <w:rFonts w:ascii="Times New Roman" w:eastAsia="Times New Roman" w:hAnsi="Times New Roman" w:cs="Times New Roman"/>
                <w:bCs/>
                <w:sz w:val="28"/>
                <w:szCs w:val="28"/>
                <w:lang w:val="kk-KZ"/>
              </w:rPr>
              <w:t xml:space="preserve"> концентрациясына тәуелділігі </w:t>
            </w:r>
            <w:r w:rsidR="0026387A" w:rsidRPr="0026387A">
              <w:rPr>
                <w:rFonts w:ascii="Times New Roman" w:eastAsia="Times New Roman" w:hAnsi="Times New Roman" w:cs="Times New Roman"/>
                <w:sz w:val="28"/>
                <w:szCs w:val="28"/>
              </w:rPr>
              <w:t>(Сурет</w:t>
            </w:r>
            <w:r w:rsidR="0026387A" w:rsidRPr="0026387A">
              <w:rPr>
                <w:rFonts w:ascii="Times New Roman" w:eastAsia="Times New Roman" w:hAnsi="Times New Roman" w:cs="Times New Roman"/>
                <w:sz w:val="28"/>
                <w:szCs w:val="28"/>
              </w:rPr>
              <w:t xml:space="preserve"> </w:t>
            </w:r>
            <w:r w:rsidR="0026387A" w:rsidRPr="00F169B6">
              <w:rPr>
                <w:rFonts w:ascii="Times New Roman" w:eastAsia="Times New Roman" w:hAnsi="Times New Roman" w:cs="Times New Roman"/>
                <w:bCs/>
                <w:sz w:val="28"/>
                <w:szCs w:val="28"/>
                <w:lang w:val="kk-KZ"/>
              </w:rPr>
              <w:fldChar w:fldCharType="begin" w:fldLock="1"/>
            </w:r>
            <w:r w:rsidR="0026387A">
              <w:rPr>
                <w:rFonts w:ascii="Times New Roman" w:eastAsia="Times New Roman" w:hAnsi="Times New Roman" w:cs="Times New Roman"/>
                <w:bCs/>
                <w:sz w:val="28"/>
                <w:szCs w:val="28"/>
                <w:lang w:val="kk-KZ"/>
              </w:rPr>
              <w:instrText>ADDIN CSL_CITATION {"citationItems":[{"id":"ITEM-1","itemData":{"DOI":"10.1016/j.cej.2017.09.153","ISSN":"13858947","abstract":"Heterogeneous photocatalytic oxidation process (PCO) is a promising technology for removing indoor volatile organic compounds (VOCs) contaminants. Titanium dioxide (TiO2) has been regarded as the most suitable photocatalyst for its cost effectiveness, high stability and great capability to degrade various VOCs. However, no TiO2-based photocatalysts completely satisfy all practical requirements given photoexcited charge carriers’ short lifetime and a wide band gap requiring ultraviolet (UV) radiation. Strategies for improving TiO2 photocatalyst activities by doping with different metal and/or non-metal ions and by coupling with other semiconductors have been examined and reported. These techniques can improve PCO performance through the following mechanisms: i) by introducing an electron capturing level in the band gap that would generate some defects in the TiO2 lattice and help capture charge carriers; ii) by slowing down the charge carrier recombination rate and increasing VOCs degradation. This paper reports the outcomes of a comprehensive literature review of TiO2 modification techniques that include approaches for overcoming the inherent TiO2 limitations and improving the photocatalytic degradation of VOCs. Accordingly, it focuses on the recent development of modified-TiO2 used for degrading gas phase pollutants in ambient conditions. Modification techniques, such as metal and non-metal doping, co-doping, and the heterojunction of TiO2 with other semiconductors, are reviewed. A brief introduction on the basics of photocatalysis and the effects of controlling parameters is presented, followed by a discussion about TiO2 photocatalyst modification for gas phase applications. The reported experimental results obtained with PCO for eliminating VOCs are also compiled and evaluated.","author":[{"dropping-particle":"","family":"Shayegan","given":"Zahra","non-dropping-particle":"","parse-names":false,"suffix":""},{"dropping-particle":"","family":"Lee","given":"Chang-Seo","non-dropping-particle":"","parse-names":false,"suffix":""},{"dropping-particle":"","family":"Haghighat","given":"Fariborz","non-dropping-particle":"","parse-names":false,"suffix":""}],"container-title":"Chemical Engineering Journal","id":"ITEM-1","issue":"2","issued":{"date-parts":[["2018","2","15"]]},"page":"2408-2439","publisher":"Elsevier B.V.","title":"TiO2 photocatalyst for removal of volatile organic compounds in gas phase – A review","type":"article-journal","volume":"334"},"uris":["http://www.mendeley.com/documents/?uuid=792370b9-88e5-408d-a5af-f14e9d891cc7"]}],"mendeley":{"formattedCitation":"[70]","plainTextFormattedCitation":"[70]","previouslyFormattedCitation":"[70]"},"properties":{"noteIndex":0},"schema":"https://github.com/citation-style-language/schema/raw/master/csl-citation.json"}</w:instrText>
            </w:r>
            <w:r w:rsidR="0026387A" w:rsidRPr="00F169B6">
              <w:rPr>
                <w:rFonts w:ascii="Times New Roman" w:eastAsia="Times New Roman" w:hAnsi="Times New Roman" w:cs="Times New Roman"/>
                <w:bCs/>
                <w:sz w:val="28"/>
                <w:szCs w:val="28"/>
                <w:lang w:val="kk-KZ"/>
              </w:rPr>
              <w:fldChar w:fldCharType="separate"/>
            </w:r>
            <w:r w:rsidR="0026387A" w:rsidRPr="00AC5BA2">
              <w:rPr>
                <w:rFonts w:ascii="Times New Roman" w:eastAsia="Times New Roman" w:hAnsi="Times New Roman" w:cs="Times New Roman"/>
                <w:bCs/>
                <w:noProof/>
                <w:sz w:val="28"/>
                <w:szCs w:val="28"/>
                <w:lang w:val="kk-KZ"/>
              </w:rPr>
              <w:t>[70]</w:t>
            </w:r>
            <w:r w:rsidR="0026387A" w:rsidRPr="00F169B6">
              <w:rPr>
                <w:rFonts w:ascii="Times New Roman" w:eastAsia="Times New Roman" w:hAnsi="Times New Roman" w:cs="Times New Roman"/>
                <w:bCs/>
                <w:sz w:val="28"/>
                <w:szCs w:val="28"/>
                <w:lang w:val="kk-KZ"/>
              </w:rPr>
              <w:fldChar w:fldCharType="end"/>
            </w:r>
            <w:r w:rsidR="0026387A" w:rsidRPr="0026387A">
              <w:rPr>
                <w:rFonts w:ascii="Times New Roman" w:eastAsia="Times New Roman" w:hAnsi="Times New Roman" w:cs="Times New Roman"/>
                <w:sz w:val="28"/>
                <w:szCs w:val="28"/>
              </w:rPr>
              <w:t>-</w:t>
            </w:r>
            <w:proofErr w:type="spellStart"/>
            <w:r w:rsidR="0026387A">
              <w:rPr>
                <w:rFonts w:ascii="Times New Roman" w:eastAsia="Times New Roman" w:hAnsi="Times New Roman" w:cs="Times New Roman"/>
                <w:sz w:val="28"/>
                <w:szCs w:val="28"/>
                <w:lang w:val="kk-KZ"/>
              </w:rPr>
              <w:t>тен</w:t>
            </w:r>
            <w:proofErr w:type="spellEnd"/>
            <w:r w:rsidR="0026387A" w:rsidRPr="0026387A">
              <w:rPr>
                <w:rFonts w:ascii="Times New Roman" w:eastAsia="Times New Roman" w:hAnsi="Times New Roman" w:cs="Times New Roman"/>
                <w:sz w:val="28"/>
                <w:szCs w:val="28"/>
              </w:rPr>
              <w:t xml:space="preserve"> </w:t>
            </w:r>
            <w:r w:rsidR="0026387A">
              <w:rPr>
                <w:rFonts w:ascii="Times New Roman" w:eastAsia="Times New Roman" w:hAnsi="Times New Roman" w:cs="Times New Roman"/>
                <w:sz w:val="28"/>
                <w:szCs w:val="28"/>
                <w:lang w:val="en-US"/>
              </w:rPr>
              <w:t xml:space="preserve">Elsevier </w:t>
            </w:r>
            <w:r w:rsidR="0026387A" w:rsidRPr="0026387A">
              <w:rPr>
                <w:rFonts w:ascii="Times New Roman" w:eastAsia="Times New Roman" w:hAnsi="Times New Roman" w:cs="Times New Roman"/>
                <w:sz w:val="28"/>
                <w:szCs w:val="28"/>
              </w:rPr>
              <w:t>рұқсатымен көшірілген)</w:t>
            </w:r>
            <w:r w:rsidR="0026387A" w:rsidRPr="00F169B6">
              <w:rPr>
                <w:rFonts w:ascii="Times New Roman" w:eastAsia="Times New Roman" w:hAnsi="Times New Roman" w:cs="Times New Roman"/>
                <w:bCs/>
                <w:sz w:val="28"/>
                <w:szCs w:val="28"/>
                <w:lang w:val="kk-KZ"/>
              </w:rPr>
              <w:t xml:space="preserve"> </w:t>
            </w:r>
          </w:p>
        </w:tc>
      </w:tr>
    </w:tbl>
    <w:p w14:paraId="51B125EF" w14:textId="77777777" w:rsidR="005325A1" w:rsidRPr="00F169B6" w:rsidRDefault="005325A1"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6BA9756F" w14:textId="47CE4D3D" w:rsidR="00346C42" w:rsidRPr="00F169B6" w:rsidRDefault="001C6834"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Көптеген </w:t>
      </w:r>
      <w:r w:rsidRPr="00F169B6">
        <w:rPr>
          <w:rFonts w:ascii="Times New Roman" w:eastAsia="Times New Roman" w:hAnsi="Times New Roman" w:cs="Times New Roman"/>
          <w:bCs/>
          <w:i/>
          <w:iCs/>
          <w:sz w:val="28"/>
          <w:szCs w:val="28"/>
          <w:lang w:val="kk-KZ"/>
        </w:rPr>
        <w:t>d</w:t>
      </w:r>
      <w:r w:rsidRPr="00F169B6">
        <w:rPr>
          <w:rFonts w:ascii="Times New Roman" w:eastAsia="Times New Roman" w:hAnsi="Times New Roman" w:cs="Times New Roman"/>
          <w:bCs/>
          <w:sz w:val="28"/>
          <w:szCs w:val="28"/>
          <w:lang w:val="kk-KZ"/>
        </w:rPr>
        <w:t>-металдарымен</w:t>
      </w:r>
      <w:r w:rsidR="00ED5E28" w:rsidRPr="00F169B6">
        <w:rPr>
          <w:rFonts w:ascii="Times New Roman" w:eastAsia="Times New Roman" w:hAnsi="Times New Roman" w:cs="Times New Roman"/>
          <w:bCs/>
          <w:sz w:val="28"/>
          <w:szCs w:val="28"/>
          <w:lang w:val="kk-KZ"/>
        </w:rPr>
        <w:t xml:space="preserve"> (</w:t>
      </w:r>
      <w:proofErr w:type="spellStart"/>
      <w:r w:rsidR="00ED5E28" w:rsidRPr="00F169B6">
        <w:rPr>
          <w:rFonts w:ascii="Times New Roman" w:eastAsia="Times New Roman" w:hAnsi="Times New Roman" w:cs="Times New Roman"/>
          <w:bCs/>
          <w:sz w:val="28"/>
          <w:szCs w:val="28"/>
          <w:lang w:val="kk-KZ"/>
        </w:rPr>
        <w:t>Fe</w:t>
      </w:r>
      <w:proofErr w:type="spellEnd"/>
      <w:r w:rsidR="00ED5E28" w:rsidRPr="00F169B6">
        <w:rPr>
          <w:rFonts w:ascii="Times New Roman" w:eastAsia="Times New Roman" w:hAnsi="Times New Roman" w:cs="Times New Roman"/>
          <w:bCs/>
          <w:sz w:val="28"/>
          <w:szCs w:val="28"/>
          <w:lang w:val="kk-KZ"/>
        </w:rPr>
        <w:t xml:space="preserve">, </w:t>
      </w:r>
      <w:proofErr w:type="spellStart"/>
      <w:r w:rsidR="00ED5E28" w:rsidRPr="00F169B6">
        <w:rPr>
          <w:rFonts w:ascii="Times New Roman" w:eastAsia="Times New Roman" w:hAnsi="Times New Roman" w:cs="Times New Roman"/>
          <w:bCs/>
          <w:sz w:val="28"/>
          <w:szCs w:val="28"/>
          <w:lang w:val="kk-KZ"/>
        </w:rPr>
        <w:t>Cu</w:t>
      </w:r>
      <w:proofErr w:type="spellEnd"/>
      <w:r w:rsidR="00ED5E28" w:rsidRPr="00F169B6">
        <w:rPr>
          <w:rFonts w:ascii="Times New Roman" w:eastAsia="Times New Roman" w:hAnsi="Times New Roman" w:cs="Times New Roman"/>
          <w:bCs/>
          <w:sz w:val="28"/>
          <w:szCs w:val="28"/>
          <w:lang w:val="kk-KZ"/>
        </w:rPr>
        <w:t xml:space="preserve">, V, </w:t>
      </w:r>
      <w:proofErr w:type="spellStart"/>
      <w:r w:rsidR="00ED5E28" w:rsidRPr="00F169B6">
        <w:rPr>
          <w:rFonts w:ascii="Times New Roman" w:eastAsia="Times New Roman" w:hAnsi="Times New Roman" w:cs="Times New Roman"/>
          <w:bCs/>
          <w:sz w:val="28"/>
          <w:szCs w:val="28"/>
          <w:lang w:val="kk-KZ"/>
        </w:rPr>
        <w:t>Co</w:t>
      </w:r>
      <w:proofErr w:type="spellEnd"/>
      <w:r w:rsidR="00ED5E28" w:rsidRPr="00F169B6">
        <w:rPr>
          <w:rFonts w:ascii="Times New Roman" w:eastAsia="Times New Roman" w:hAnsi="Times New Roman" w:cs="Times New Roman"/>
          <w:bCs/>
          <w:sz w:val="28"/>
          <w:szCs w:val="28"/>
          <w:lang w:val="kk-KZ"/>
        </w:rPr>
        <w:t xml:space="preserve"> және т.б.)</w:t>
      </w:r>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легирлеу</w:t>
      </w:r>
      <w:proofErr w:type="spellEnd"/>
      <w:r w:rsidRPr="00F169B6">
        <w:rPr>
          <w:rFonts w:ascii="Times New Roman" w:eastAsia="Times New Roman" w:hAnsi="Times New Roman" w:cs="Times New Roman"/>
          <w:bCs/>
          <w:sz w:val="28"/>
          <w:szCs w:val="28"/>
          <w:lang w:val="kk-KZ"/>
        </w:rPr>
        <w:t xml:space="preserve"> барысында TiO</w:t>
      </w:r>
      <w:r w:rsidRPr="00F169B6">
        <w:rPr>
          <w:rFonts w:ascii="Times New Roman" w:eastAsia="Times New Roman" w:hAnsi="Times New Roman" w:cs="Times New Roman"/>
          <w:bCs/>
          <w:sz w:val="28"/>
          <w:szCs w:val="28"/>
          <w:vertAlign w:val="subscript"/>
          <w:lang w:val="kk-KZ"/>
        </w:rPr>
        <w:t>2</w:t>
      </w:r>
      <w:r w:rsidR="003073C3" w:rsidRPr="00F169B6">
        <w:rPr>
          <w:rFonts w:ascii="Times New Roman" w:eastAsia="Times New Roman" w:hAnsi="Times New Roman" w:cs="Times New Roman"/>
          <w:bCs/>
          <w:sz w:val="28"/>
          <w:szCs w:val="28"/>
          <w:lang w:val="kk-KZ"/>
        </w:rPr>
        <w:t>-ның</w:t>
      </w:r>
      <w:r w:rsidRPr="00F169B6">
        <w:rPr>
          <w:rFonts w:ascii="Times New Roman" w:eastAsia="Times New Roman" w:hAnsi="Times New Roman" w:cs="Times New Roman"/>
          <w:bCs/>
          <w:sz w:val="28"/>
          <w:szCs w:val="28"/>
          <w:lang w:val="kk-KZ"/>
        </w:rPr>
        <w:t xml:space="preserve"> </w:t>
      </w:r>
      <w:r w:rsidR="003073C3" w:rsidRPr="00F169B6">
        <w:rPr>
          <w:rFonts w:ascii="Times New Roman" w:eastAsia="Times New Roman" w:hAnsi="Times New Roman" w:cs="Times New Roman"/>
          <w:bCs/>
          <w:sz w:val="28"/>
          <w:szCs w:val="28"/>
          <w:lang w:val="kk-KZ"/>
        </w:rPr>
        <w:t xml:space="preserve">көрінетін аймақта активтенуі </w:t>
      </w:r>
      <w:r w:rsidR="00CA28CE" w:rsidRPr="00F169B6">
        <w:rPr>
          <w:rFonts w:ascii="Times New Roman" w:eastAsia="Times New Roman" w:hAnsi="Times New Roman" w:cs="Times New Roman"/>
          <w:bCs/>
          <w:sz w:val="28"/>
          <w:szCs w:val="28"/>
          <w:lang w:val="kk-KZ"/>
        </w:rPr>
        <w:t xml:space="preserve">аймақ шеттерінің арасында қосымша энергетикалық деңгейлердің пайда болуымен түсіндіріледі, сонымен қатар </w:t>
      </w:r>
      <w:proofErr w:type="spellStart"/>
      <w:r w:rsidR="00CA28CE" w:rsidRPr="00F169B6">
        <w:rPr>
          <w:rFonts w:ascii="Times New Roman" w:eastAsia="Times New Roman" w:hAnsi="Times New Roman" w:cs="Times New Roman"/>
          <w:bCs/>
          <w:sz w:val="28"/>
          <w:szCs w:val="28"/>
          <w:lang w:val="kk-KZ"/>
        </w:rPr>
        <w:t>активтенудің</w:t>
      </w:r>
      <w:proofErr w:type="spellEnd"/>
      <w:r w:rsidR="00CA28CE" w:rsidRPr="00F169B6">
        <w:rPr>
          <w:rFonts w:ascii="Times New Roman" w:eastAsia="Times New Roman" w:hAnsi="Times New Roman" w:cs="Times New Roman"/>
          <w:bCs/>
          <w:sz w:val="28"/>
          <w:szCs w:val="28"/>
          <w:lang w:val="kk-KZ"/>
        </w:rPr>
        <w:t xml:space="preserve"> артуына TiO</w:t>
      </w:r>
      <w:r w:rsidR="00CA28CE" w:rsidRPr="00F169B6">
        <w:rPr>
          <w:rFonts w:ascii="Times New Roman" w:eastAsia="Times New Roman" w:hAnsi="Times New Roman" w:cs="Times New Roman"/>
          <w:bCs/>
          <w:sz w:val="28"/>
          <w:szCs w:val="28"/>
          <w:vertAlign w:val="subscript"/>
          <w:lang w:val="kk-KZ"/>
        </w:rPr>
        <w:t>2</w:t>
      </w:r>
      <w:r w:rsidR="00CA28CE" w:rsidRPr="00F169B6">
        <w:rPr>
          <w:rFonts w:ascii="Times New Roman" w:eastAsia="Times New Roman" w:hAnsi="Times New Roman" w:cs="Times New Roman"/>
          <w:bCs/>
          <w:sz w:val="28"/>
          <w:szCs w:val="28"/>
          <w:lang w:val="kk-KZ"/>
        </w:rPr>
        <w:t xml:space="preserve"> мен </w:t>
      </w:r>
      <w:proofErr w:type="spellStart"/>
      <w:r w:rsidR="00CA28CE" w:rsidRPr="00F169B6">
        <w:rPr>
          <w:rFonts w:ascii="Times New Roman" w:eastAsia="Times New Roman" w:hAnsi="Times New Roman" w:cs="Times New Roman"/>
          <w:bCs/>
          <w:sz w:val="28"/>
          <w:szCs w:val="28"/>
          <w:lang w:val="kk-KZ"/>
        </w:rPr>
        <w:t>допанттың</w:t>
      </w:r>
      <w:proofErr w:type="spellEnd"/>
      <w:r w:rsidR="00CA28CE" w:rsidRPr="00F169B6">
        <w:rPr>
          <w:rFonts w:ascii="Times New Roman" w:eastAsia="Times New Roman" w:hAnsi="Times New Roman" w:cs="Times New Roman"/>
          <w:bCs/>
          <w:sz w:val="28"/>
          <w:szCs w:val="28"/>
          <w:lang w:val="kk-KZ"/>
        </w:rPr>
        <w:t xml:space="preserve"> арасындағы </w:t>
      </w:r>
      <w:proofErr w:type="spellStart"/>
      <w:r w:rsidR="00CA28CE" w:rsidRPr="00F169B6">
        <w:rPr>
          <w:rFonts w:ascii="Times New Roman" w:eastAsia="Times New Roman" w:hAnsi="Times New Roman" w:cs="Times New Roman"/>
          <w:bCs/>
          <w:sz w:val="28"/>
          <w:szCs w:val="28"/>
          <w:lang w:val="kk-KZ"/>
        </w:rPr>
        <w:t>фазааралық</w:t>
      </w:r>
      <w:proofErr w:type="spellEnd"/>
      <w:r w:rsidR="00CA28CE" w:rsidRPr="00F169B6">
        <w:rPr>
          <w:rFonts w:ascii="Times New Roman" w:eastAsia="Times New Roman" w:hAnsi="Times New Roman" w:cs="Times New Roman"/>
          <w:bCs/>
          <w:sz w:val="28"/>
          <w:szCs w:val="28"/>
          <w:lang w:val="kk-KZ"/>
        </w:rPr>
        <w:t xml:space="preserve"> электрондық ауысу да әсер етеді </w:t>
      </w:r>
      <w:r w:rsidR="00CA28CE"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{"citationItems":[{"id":"ITEM-1","itemData":{"DOI":"10.1016/j.rser.2005.01.009","ISSN":"13640321","abstract":"Nano-sized TiO2 photocatalytic water-splitting technology has great potential for low-cost, environmentally friendly solar-hydrogen production to support the future hydrogen economy. Presently, the solar-to-hydrogen energy conversion efficiency is too low for the technology to be economically sound. The main barriers are the rapid recombination of photo-generated electron/hole pairs as well as backward reaction and the poor activation of TiO2 by visible light. In response to these deficiencies, many investigators have been conducting research with an emphasis on effective remediation methods. Some investigators studied the effects of addition of sacrificial reagents and carbonate salts to prohibit rapid recombination of electron/hole pairs and backward reactions. Other research focused on the enhancement of photocatalysis by modification of TiO2 by means of metal loading, metal ion doping, dye sensitization, composite semiconductor, anion doping and metal ion-implantation. This paper aims to review the up-to-date development of the above-mentioned technologies applied to TiO2 photocatalytic hydrogen production. Based on the studies reported in the literature, metal ion-implantation and dye sensitization are very effective methods to extend the activating spectrum to the visible range. Therefore, they play an important role in the development of efficient photocatalytic hydrogen production. © 2006 Elsevier Ltd. All rights reserved.","author":[{"dropping-particle":"","family":"Ni","given":"Meng","non-dropping-particle":"","parse-names":false,"suffix":""},{"dropping-particle":"","family":"Leung","given":"Michael K.H.","non-dropping-particle":"","parse-names":false,"suffix":""},{"dropping-particle":"","family":"Leung","given":"Dennis Y.C.","non-dropping-particle":"","parse-names":false,"suffix":""},{"dropping-particle":"","family":"Sumathy","given":"K.","non-dropping-particle":"","parse-names":false,"suffix":""}],"container-title":"Renewable and Sustainable Energy Reviews","id":"ITEM-1","issue":"3","issued":{"date-parts":[["2007"]]},"page":"401-425","title":"A review and recent developments in photocatalytic water-splitting using TiO2 for hydrogen production","type":"article-journal","volume":"11"},"uris":["http://www.mendeley.com/documents/?uuid=d6ec2ec0-92a3-45a3-8268-e18844357faf"]}],"mendeley":{"formattedCitation":"[71]","plainTextFormattedCitation":"[71]","previouslyFormattedCitation":"[71]"},"properties":{"noteIndex":0},"schema":"https://github.com/citation-style-language/schema/raw/master/csl-citation.json"}</w:instrText>
      </w:r>
      <w:r w:rsidR="00CA28CE"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[71]</w:t>
      </w:r>
      <w:r w:rsidR="00CA28CE" w:rsidRPr="00F169B6">
        <w:rPr>
          <w:rFonts w:ascii="Times New Roman" w:eastAsia="Times New Roman" w:hAnsi="Times New Roman" w:cs="Times New Roman"/>
          <w:bCs/>
          <w:sz w:val="28"/>
          <w:szCs w:val="28"/>
          <w:lang w:val="kk-KZ"/>
        </w:rPr>
        <w:fldChar w:fldCharType="end"/>
      </w:r>
      <w:r w:rsidR="00CA28CE" w:rsidRPr="00F169B6">
        <w:rPr>
          <w:rFonts w:ascii="Times New Roman" w:eastAsia="Times New Roman" w:hAnsi="Times New Roman" w:cs="Times New Roman"/>
          <w:bCs/>
          <w:sz w:val="28"/>
          <w:szCs w:val="28"/>
          <w:lang w:val="kk-KZ"/>
        </w:rPr>
        <w:t xml:space="preserve">. </w:t>
      </w:r>
      <w:proofErr w:type="spellStart"/>
      <w:r w:rsidR="00367B2E" w:rsidRPr="00367B2E">
        <w:rPr>
          <w:rFonts w:ascii="Times New Roman" w:eastAsia="Times New Roman" w:hAnsi="Times New Roman" w:cs="Times New Roman"/>
          <w:bCs/>
          <w:sz w:val="28"/>
          <w:szCs w:val="28"/>
          <w:lang w:val="kk-KZ"/>
        </w:rPr>
        <w:t>Choi</w:t>
      </w:r>
      <w:proofErr w:type="spellEnd"/>
      <w:r w:rsidR="00367B2E" w:rsidRPr="00367B2E">
        <w:rPr>
          <w:rFonts w:ascii="Times New Roman" w:eastAsia="Times New Roman" w:hAnsi="Times New Roman" w:cs="Times New Roman"/>
          <w:bCs/>
          <w:sz w:val="28"/>
          <w:szCs w:val="28"/>
          <w:lang w:val="kk-KZ"/>
        </w:rPr>
        <w:t xml:space="preserve"> W</w:t>
      </w:r>
      <w:r w:rsidR="00C45213" w:rsidRPr="00F169B6">
        <w:rPr>
          <w:rFonts w:ascii="Times New Roman" w:eastAsia="Times New Roman" w:hAnsi="Times New Roman" w:cs="Times New Roman"/>
          <w:bCs/>
          <w:sz w:val="28"/>
          <w:szCs w:val="28"/>
          <w:lang w:val="kk-KZ"/>
        </w:rPr>
        <w:t xml:space="preserve">. және әріптестері кванттық өлшемдегі (2-4 </w:t>
      </w:r>
      <w:proofErr w:type="spellStart"/>
      <w:r w:rsidR="00C45213" w:rsidRPr="00F169B6">
        <w:rPr>
          <w:rFonts w:ascii="Times New Roman" w:eastAsia="Times New Roman" w:hAnsi="Times New Roman" w:cs="Times New Roman"/>
          <w:bCs/>
          <w:sz w:val="28"/>
          <w:szCs w:val="28"/>
          <w:lang w:val="kk-KZ"/>
        </w:rPr>
        <w:t>нм</w:t>
      </w:r>
      <w:proofErr w:type="spellEnd"/>
      <w:r w:rsidR="00C45213" w:rsidRPr="00F169B6">
        <w:rPr>
          <w:rFonts w:ascii="Times New Roman" w:eastAsia="Times New Roman" w:hAnsi="Times New Roman" w:cs="Times New Roman"/>
          <w:bCs/>
          <w:sz w:val="28"/>
          <w:szCs w:val="28"/>
          <w:lang w:val="kk-KZ"/>
        </w:rPr>
        <w:t xml:space="preserve">) </w:t>
      </w:r>
      <w:r w:rsidR="00C45213" w:rsidRPr="00F169B6">
        <w:rPr>
          <w:rFonts w:ascii="Times New Roman" w:eastAsia="Times New Roman" w:hAnsi="Times New Roman" w:cs="Times New Roman"/>
          <w:bCs/>
          <w:sz w:val="28"/>
          <w:szCs w:val="28"/>
          <w:lang w:val="kk-KZ"/>
        </w:rPr>
        <w:lastRenderedPageBreak/>
        <w:t>TiO</w:t>
      </w:r>
      <w:r w:rsidR="00C45213" w:rsidRPr="00F169B6">
        <w:rPr>
          <w:rFonts w:ascii="Times New Roman" w:eastAsia="Times New Roman" w:hAnsi="Times New Roman" w:cs="Times New Roman"/>
          <w:bCs/>
          <w:sz w:val="28"/>
          <w:szCs w:val="28"/>
          <w:vertAlign w:val="subscript"/>
          <w:lang w:val="kk-KZ"/>
        </w:rPr>
        <w:t>2</w:t>
      </w:r>
      <w:r w:rsidR="00C45213" w:rsidRPr="00F169B6">
        <w:rPr>
          <w:rFonts w:ascii="Times New Roman" w:eastAsia="Times New Roman" w:hAnsi="Times New Roman" w:cs="Times New Roman"/>
          <w:bCs/>
          <w:sz w:val="28"/>
          <w:szCs w:val="28"/>
          <w:lang w:val="kk-KZ"/>
        </w:rPr>
        <w:t>-ні 21 түрлі металдар иондарымен (</w:t>
      </w:r>
      <w:proofErr w:type="spellStart"/>
      <w:r w:rsidR="00C45213" w:rsidRPr="00F169B6">
        <w:rPr>
          <w:rFonts w:ascii="Times New Roman" w:eastAsia="Times New Roman" w:hAnsi="Times New Roman" w:cs="Times New Roman"/>
          <w:bCs/>
          <w:sz w:val="28"/>
          <w:szCs w:val="28"/>
          <w:lang w:val="kk-KZ"/>
        </w:rPr>
        <w:t>Li</w:t>
      </w:r>
      <w:proofErr w:type="spellEnd"/>
      <w:r w:rsidR="00C45213" w:rsidRPr="00F169B6">
        <w:rPr>
          <w:rFonts w:ascii="Times New Roman" w:eastAsia="Times New Roman" w:hAnsi="Times New Roman" w:cs="Times New Roman"/>
          <w:bCs/>
          <w:sz w:val="28"/>
          <w:szCs w:val="28"/>
          <w:vertAlign w:val="superscript"/>
          <w:lang w:val="kk-KZ"/>
        </w:rPr>
        <w:t>+</w:t>
      </w:r>
      <w:r w:rsidR="00C45213" w:rsidRPr="00F169B6">
        <w:rPr>
          <w:rFonts w:ascii="Times New Roman" w:eastAsia="Times New Roman" w:hAnsi="Times New Roman" w:cs="Times New Roman"/>
          <w:bCs/>
          <w:sz w:val="28"/>
          <w:szCs w:val="28"/>
          <w:lang w:val="kk-KZ"/>
        </w:rPr>
        <w:t>, Mg</w:t>
      </w:r>
      <w:r w:rsidR="00C45213" w:rsidRPr="00F169B6">
        <w:rPr>
          <w:rFonts w:ascii="Times New Roman" w:eastAsia="Times New Roman" w:hAnsi="Times New Roman" w:cs="Times New Roman"/>
          <w:bCs/>
          <w:sz w:val="28"/>
          <w:szCs w:val="28"/>
          <w:vertAlign w:val="superscript"/>
          <w:lang w:val="kk-KZ"/>
        </w:rPr>
        <w:t>2+</w:t>
      </w:r>
      <w:r w:rsidR="00C45213" w:rsidRPr="00F169B6">
        <w:rPr>
          <w:rFonts w:ascii="Times New Roman" w:eastAsia="Times New Roman" w:hAnsi="Times New Roman" w:cs="Times New Roman"/>
          <w:bCs/>
          <w:sz w:val="28"/>
          <w:szCs w:val="28"/>
          <w:lang w:val="kk-KZ"/>
        </w:rPr>
        <w:t>, Al</w:t>
      </w:r>
      <w:r w:rsidR="00C45213" w:rsidRPr="00F169B6">
        <w:rPr>
          <w:rFonts w:ascii="Times New Roman" w:eastAsia="Times New Roman" w:hAnsi="Times New Roman" w:cs="Times New Roman"/>
          <w:bCs/>
          <w:sz w:val="28"/>
          <w:szCs w:val="28"/>
          <w:vertAlign w:val="superscript"/>
          <w:lang w:val="kk-KZ"/>
        </w:rPr>
        <w:t>3+</w:t>
      </w:r>
      <w:r w:rsidR="00C45213" w:rsidRPr="00F169B6">
        <w:rPr>
          <w:rFonts w:ascii="Times New Roman" w:eastAsia="Times New Roman" w:hAnsi="Times New Roman" w:cs="Times New Roman"/>
          <w:bCs/>
          <w:sz w:val="28"/>
          <w:szCs w:val="28"/>
          <w:lang w:val="kk-KZ"/>
        </w:rPr>
        <w:t>, V</w:t>
      </w:r>
      <w:r w:rsidR="00C45213" w:rsidRPr="00F169B6">
        <w:rPr>
          <w:rFonts w:ascii="Times New Roman" w:eastAsia="Times New Roman" w:hAnsi="Times New Roman" w:cs="Times New Roman"/>
          <w:bCs/>
          <w:sz w:val="28"/>
          <w:szCs w:val="28"/>
          <w:vertAlign w:val="superscript"/>
          <w:lang w:val="kk-KZ"/>
        </w:rPr>
        <w:t>3+</w:t>
      </w:r>
      <w:r w:rsidR="00C45213" w:rsidRPr="00F169B6">
        <w:rPr>
          <w:rFonts w:ascii="Times New Roman" w:eastAsia="Times New Roman" w:hAnsi="Times New Roman" w:cs="Times New Roman"/>
          <w:bCs/>
          <w:sz w:val="28"/>
          <w:szCs w:val="28"/>
          <w:lang w:val="kk-KZ"/>
        </w:rPr>
        <w:t>, V</w:t>
      </w:r>
      <w:r w:rsidR="00C45213" w:rsidRPr="00F169B6">
        <w:rPr>
          <w:rFonts w:ascii="Times New Roman" w:eastAsia="Times New Roman" w:hAnsi="Times New Roman" w:cs="Times New Roman"/>
          <w:bCs/>
          <w:sz w:val="28"/>
          <w:szCs w:val="28"/>
          <w:vertAlign w:val="superscript"/>
          <w:lang w:val="kk-KZ"/>
        </w:rPr>
        <w:t>4+</w:t>
      </w:r>
      <w:r w:rsidR="00C45213" w:rsidRPr="00F169B6">
        <w:rPr>
          <w:rFonts w:ascii="Times New Roman" w:eastAsia="Times New Roman" w:hAnsi="Times New Roman" w:cs="Times New Roman"/>
          <w:bCs/>
          <w:sz w:val="28"/>
          <w:szCs w:val="28"/>
          <w:lang w:val="kk-KZ"/>
        </w:rPr>
        <w:t>, V</w:t>
      </w:r>
      <w:r w:rsidR="00C45213" w:rsidRPr="00F169B6">
        <w:rPr>
          <w:rFonts w:ascii="Times New Roman" w:eastAsia="Times New Roman" w:hAnsi="Times New Roman" w:cs="Times New Roman"/>
          <w:bCs/>
          <w:sz w:val="28"/>
          <w:szCs w:val="28"/>
          <w:vertAlign w:val="superscript"/>
          <w:lang w:val="kk-KZ"/>
        </w:rPr>
        <w:t>5+</w:t>
      </w:r>
      <w:r w:rsidR="00C45213" w:rsidRPr="00F169B6">
        <w:rPr>
          <w:rFonts w:ascii="Times New Roman" w:eastAsia="Times New Roman" w:hAnsi="Times New Roman" w:cs="Times New Roman"/>
          <w:bCs/>
          <w:sz w:val="28"/>
          <w:szCs w:val="28"/>
          <w:lang w:val="kk-KZ"/>
        </w:rPr>
        <w:t>, Cr</w:t>
      </w:r>
      <w:r w:rsidR="00C45213" w:rsidRPr="00F169B6">
        <w:rPr>
          <w:rFonts w:ascii="Times New Roman" w:eastAsia="Times New Roman" w:hAnsi="Times New Roman" w:cs="Times New Roman"/>
          <w:bCs/>
          <w:sz w:val="28"/>
          <w:szCs w:val="28"/>
          <w:vertAlign w:val="superscript"/>
          <w:lang w:val="kk-KZ"/>
        </w:rPr>
        <w:t>3+</w:t>
      </w:r>
      <w:r w:rsidR="00C45213" w:rsidRPr="00F169B6">
        <w:rPr>
          <w:rFonts w:ascii="Times New Roman" w:eastAsia="Times New Roman" w:hAnsi="Times New Roman" w:cs="Times New Roman"/>
          <w:bCs/>
          <w:sz w:val="28"/>
          <w:szCs w:val="28"/>
          <w:lang w:val="kk-KZ"/>
        </w:rPr>
        <w:t>, Mn</w:t>
      </w:r>
      <w:r w:rsidR="00C45213" w:rsidRPr="00F169B6">
        <w:rPr>
          <w:rFonts w:ascii="Times New Roman" w:eastAsia="Times New Roman" w:hAnsi="Times New Roman" w:cs="Times New Roman"/>
          <w:bCs/>
          <w:sz w:val="28"/>
          <w:szCs w:val="28"/>
          <w:vertAlign w:val="superscript"/>
          <w:lang w:val="kk-KZ"/>
        </w:rPr>
        <w:t>3+</w:t>
      </w:r>
      <w:r w:rsidR="00C45213" w:rsidRPr="00F169B6">
        <w:rPr>
          <w:rFonts w:ascii="Times New Roman" w:eastAsia="Times New Roman" w:hAnsi="Times New Roman" w:cs="Times New Roman"/>
          <w:bCs/>
          <w:sz w:val="28"/>
          <w:szCs w:val="28"/>
          <w:lang w:val="kk-KZ"/>
        </w:rPr>
        <w:t>, Fe</w:t>
      </w:r>
      <w:r w:rsidR="00C45213" w:rsidRPr="00F169B6">
        <w:rPr>
          <w:rFonts w:ascii="Times New Roman" w:eastAsia="Times New Roman" w:hAnsi="Times New Roman" w:cs="Times New Roman"/>
          <w:bCs/>
          <w:sz w:val="28"/>
          <w:szCs w:val="28"/>
          <w:vertAlign w:val="superscript"/>
          <w:lang w:val="kk-KZ"/>
        </w:rPr>
        <w:t>3+</w:t>
      </w:r>
      <w:r w:rsidR="00C45213" w:rsidRPr="00F169B6">
        <w:rPr>
          <w:rFonts w:ascii="Times New Roman" w:eastAsia="Times New Roman" w:hAnsi="Times New Roman" w:cs="Times New Roman"/>
          <w:bCs/>
          <w:sz w:val="28"/>
          <w:szCs w:val="28"/>
          <w:lang w:val="kk-KZ"/>
        </w:rPr>
        <w:t>, Co</w:t>
      </w:r>
      <w:r w:rsidR="00C45213" w:rsidRPr="00F169B6">
        <w:rPr>
          <w:rFonts w:ascii="Times New Roman" w:eastAsia="Times New Roman" w:hAnsi="Times New Roman" w:cs="Times New Roman"/>
          <w:bCs/>
          <w:sz w:val="28"/>
          <w:szCs w:val="28"/>
          <w:vertAlign w:val="superscript"/>
          <w:lang w:val="kk-KZ"/>
        </w:rPr>
        <w:t>3+</w:t>
      </w:r>
      <w:r w:rsidR="00C45213" w:rsidRPr="00F169B6">
        <w:rPr>
          <w:rFonts w:ascii="Times New Roman" w:eastAsia="Times New Roman" w:hAnsi="Times New Roman" w:cs="Times New Roman"/>
          <w:bCs/>
          <w:sz w:val="28"/>
          <w:szCs w:val="28"/>
          <w:lang w:val="kk-KZ"/>
        </w:rPr>
        <w:t>, Ni</w:t>
      </w:r>
      <w:r w:rsidR="00C45213" w:rsidRPr="00F169B6">
        <w:rPr>
          <w:rFonts w:ascii="Times New Roman" w:eastAsia="Times New Roman" w:hAnsi="Times New Roman" w:cs="Times New Roman"/>
          <w:bCs/>
          <w:sz w:val="28"/>
          <w:szCs w:val="28"/>
          <w:vertAlign w:val="superscript"/>
          <w:lang w:val="kk-KZ"/>
        </w:rPr>
        <w:t>2+</w:t>
      </w:r>
      <w:r w:rsidR="00C45213" w:rsidRPr="00F169B6">
        <w:rPr>
          <w:rFonts w:ascii="Times New Roman" w:eastAsia="Times New Roman" w:hAnsi="Times New Roman" w:cs="Times New Roman"/>
          <w:bCs/>
          <w:sz w:val="28"/>
          <w:szCs w:val="28"/>
          <w:lang w:val="kk-KZ"/>
        </w:rPr>
        <w:t>, Zn</w:t>
      </w:r>
      <w:r w:rsidR="00C45213" w:rsidRPr="00F169B6">
        <w:rPr>
          <w:rFonts w:ascii="Times New Roman" w:eastAsia="Times New Roman" w:hAnsi="Times New Roman" w:cs="Times New Roman"/>
          <w:bCs/>
          <w:sz w:val="28"/>
          <w:szCs w:val="28"/>
          <w:vertAlign w:val="superscript"/>
          <w:lang w:val="kk-KZ"/>
        </w:rPr>
        <w:t>2+</w:t>
      </w:r>
      <w:r w:rsidR="00C45213" w:rsidRPr="00F169B6">
        <w:rPr>
          <w:rFonts w:ascii="Times New Roman" w:eastAsia="Times New Roman" w:hAnsi="Times New Roman" w:cs="Times New Roman"/>
          <w:bCs/>
          <w:sz w:val="28"/>
          <w:szCs w:val="28"/>
          <w:lang w:val="kk-KZ"/>
        </w:rPr>
        <w:t>, Ga</w:t>
      </w:r>
      <w:r w:rsidR="00C45213" w:rsidRPr="00F169B6">
        <w:rPr>
          <w:rFonts w:ascii="Times New Roman" w:eastAsia="Times New Roman" w:hAnsi="Times New Roman" w:cs="Times New Roman"/>
          <w:bCs/>
          <w:sz w:val="28"/>
          <w:szCs w:val="28"/>
          <w:vertAlign w:val="superscript"/>
          <w:lang w:val="kk-KZ"/>
        </w:rPr>
        <w:t>3+</w:t>
      </w:r>
      <w:r w:rsidR="00C45213" w:rsidRPr="00F169B6">
        <w:rPr>
          <w:rFonts w:ascii="Times New Roman" w:eastAsia="Times New Roman" w:hAnsi="Times New Roman" w:cs="Times New Roman"/>
          <w:bCs/>
          <w:sz w:val="28"/>
          <w:szCs w:val="28"/>
          <w:lang w:val="kk-KZ"/>
        </w:rPr>
        <w:t>, Zr</w:t>
      </w:r>
      <w:r w:rsidR="00C45213" w:rsidRPr="00F169B6">
        <w:rPr>
          <w:rFonts w:ascii="Times New Roman" w:eastAsia="Times New Roman" w:hAnsi="Times New Roman" w:cs="Times New Roman"/>
          <w:bCs/>
          <w:sz w:val="28"/>
          <w:szCs w:val="28"/>
          <w:vertAlign w:val="superscript"/>
          <w:lang w:val="kk-KZ"/>
        </w:rPr>
        <w:t>4+</w:t>
      </w:r>
      <w:r w:rsidR="00C45213" w:rsidRPr="00F169B6">
        <w:rPr>
          <w:rFonts w:ascii="Times New Roman" w:eastAsia="Times New Roman" w:hAnsi="Times New Roman" w:cs="Times New Roman"/>
          <w:bCs/>
          <w:sz w:val="28"/>
          <w:szCs w:val="28"/>
          <w:lang w:val="kk-KZ"/>
        </w:rPr>
        <w:t>, Nb</w:t>
      </w:r>
      <w:r w:rsidR="00C45213" w:rsidRPr="00F169B6">
        <w:rPr>
          <w:rFonts w:ascii="Times New Roman" w:eastAsia="Times New Roman" w:hAnsi="Times New Roman" w:cs="Times New Roman"/>
          <w:bCs/>
          <w:sz w:val="28"/>
          <w:szCs w:val="28"/>
          <w:vertAlign w:val="superscript"/>
          <w:lang w:val="kk-KZ"/>
        </w:rPr>
        <w:t>5+</w:t>
      </w:r>
      <w:r w:rsidR="00C45213" w:rsidRPr="00F169B6">
        <w:rPr>
          <w:rFonts w:ascii="Times New Roman" w:eastAsia="Times New Roman" w:hAnsi="Times New Roman" w:cs="Times New Roman"/>
          <w:bCs/>
          <w:sz w:val="28"/>
          <w:szCs w:val="28"/>
          <w:lang w:val="kk-KZ"/>
        </w:rPr>
        <w:t>, Mo</w:t>
      </w:r>
      <w:r w:rsidR="00C45213" w:rsidRPr="00F169B6">
        <w:rPr>
          <w:rFonts w:ascii="Times New Roman" w:eastAsia="Times New Roman" w:hAnsi="Times New Roman" w:cs="Times New Roman"/>
          <w:bCs/>
          <w:sz w:val="28"/>
          <w:szCs w:val="28"/>
          <w:vertAlign w:val="superscript"/>
          <w:lang w:val="kk-KZ"/>
        </w:rPr>
        <w:t>5+</w:t>
      </w:r>
      <w:r w:rsidR="00C45213" w:rsidRPr="00F169B6">
        <w:rPr>
          <w:rFonts w:ascii="Times New Roman" w:eastAsia="Times New Roman" w:hAnsi="Times New Roman" w:cs="Times New Roman"/>
          <w:bCs/>
          <w:sz w:val="28"/>
          <w:szCs w:val="28"/>
          <w:lang w:val="kk-KZ"/>
        </w:rPr>
        <w:t>, Ru</w:t>
      </w:r>
      <w:r w:rsidR="00C45213" w:rsidRPr="00F169B6">
        <w:rPr>
          <w:rFonts w:ascii="Times New Roman" w:eastAsia="Times New Roman" w:hAnsi="Times New Roman" w:cs="Times New Roman"/>
          <w:bCs/>
          <w:sz w:val="28"/>
          <w:szCs w:val="28"/>
          <w:vertAlign w:val="superscript"/>
          <w:lang w:val="kk-KZ"/>
        </w:rPr>
        <w:t>3+</w:t>
      </w:r>
      <w:r w:rsidR="00C45213" w:rsidRPr="00F169B6">
        <w:rPr>
          <w:rFonts w:ascii="Times New Roman" w:eastAsia="Times New Roman" w:hAnsi="Times New Roman" w:cs="Times New Roman"/>
          <w:bCs/>
          <w:sz w:val="28"/>
          <w:szCs w:val="28"/>
          <w:lang w:val="kk-KZ"/>
        </w:rPr>
        <w:t>, Rh</w:t>
      </w:r>
      <w:r w:rsidR="00C45213" w:rsidRPr="00F169B6">
        <w:rPr>
          <w:rFonts w:ascii="Times New Roman" w:eastAsia="Times New Roman" w:hAnsi="Times New Roman" w:cs="Times New Roman"/>
          <w:bCs/>
          <w:sz w:val="28"/>
          <w:szCs w:val="28"/>
          <w:vertAlign w:val="superscript"/>
          <w:lang w:val="kk-KZ"/>
        </w:rPr>
        <w:t>3+</w:t>
      </w:r>
      <w:r w:rsidR="00C45213" w:rsidRPr="00F169B6">
        <w:rPr>
          <w:rFonts w:ascii="Times New Roman" w:eastAsia="Times New Roman" w:hAnsi="Times New Roman" w:cs="Times New Roman"/>
          <w:bCs/>
          <w:sz w:val="28"/>
          <w:szCs w:val="28"/>
          <w:lang w:val="kk-KZ"/>
        </w:rPr>
        <w:t>, Sn</w:t>
      </w:r>
      <w:r w:rsidR="00C45213" w:rsidRPr="00F169B6">
        <w:rPr>
          <w:rFonts w:ascii="Times New Roman" w:eastAsia="Times New Roman" w:hAnsi="Times New Roman" w:cs="Times New Roman"/>
          <w:bCs/>
          <w:sz w:val="28"/>
          <w:szCs w:val="28"/>
          <w:vertAlign w:val="superscript"/>
          <w:lang w:val="kk-KZ"/>
        </w:rPr>
        <w:t>4+</w:t>
      </w:r>
      <w:r w:rsidR="00C45213" w:rsidRPr="00F169B6">
        <w:rPr>
          <w:rFonts w:ascii="Times New Roman" w:eastAsia="Times New Roman" w:hAnsi="Times New Roman" w:cs="Times New Roman"/>
          <w:bCs/>
          <w:sz w:val="28"/>
          <w:szCs w:val="28"/>
          <w:lang w:val="kk-KZ"/>
        </w:rPr>
        <w:t>, Sb</w:t>
      </w:r>
      <w:r w:rsidR="00C45213" w:rsidRPr="00F169B6">
        <w:rPr>
          <w:rFonts w:ascii="Times New Roman" w:eastAsia="Times New Roman" w:hAnsi="Times New Roman" w:cs="Times New Roman"/>
          <w:bCs/>
          <w:sz w:val="28"/>
          <w:szCs w:val="28"/>
          <w:vertAlign w:val="superscript"/>
          <w:lang w:val="kk-KZ"/>
        </w:rPr>
        <w:t>5+</w:t>
      </w:r>
      <w:r w:rsidR="00C45213" w:rsidRPr="00F169B6">
        <w:rPr>
          <w:rFonts w:ascii="Times New Roman" w:eastAsia="Times New Roman" w:hAnsi="Times New Roman" w:cs="Times New Roman"/>
          <w:bCs/>
          <w:sz w:val="28"/>
          <w:szCs w:val="28"/>
          <w:lang w:val="kk-KZ"/>
        </w:rPr>
        <w:t>, Ta</w:t>
      </w:r>
      <w:r w:rsidR="00C45213" w:rsidRPr="00F169B6">
        <w:rPr>
          <w:rFonts w:ascii="Times New Roman" w:eastAsia="Times New Roman" w:hAnsi="Times New Roman" w:cs="Times New Roman"/>
          <w:bCs/>
          <w:sz w:val="28"/>
          <w:szCs w:val="28"/>
          <w:vertAlign w:val="superscript"/>
          <w:lang w:val="kk-KZ"/>
        </w:rPr>
        <w:t>5+</w:t>
      </w:r>
      <w:r w:rsidR="00C45213" w:rsidRPr="00F169B6">
        <w:rPr>
          <w:rFonts w:ascii="Times New Roman" w:eastAsia="Times New Roman" w:hAnsi="Times New Roman" w:cs="Times New Roman"/>
          <w:bCs/>
          <w:sz w:val="28"/>
          <w:szCs w:val="28"/>
          <w:lang w:val="kk-KZ"/>
        </w:rPr>
        <w:t>, Re</w:t>
      </w:r>
      <w:r w:rsidR="00C45213" w:rsidRPr="00F169B6">
        <w:rPr>
          <w:rFonts w:ascii="Times New Roman" w:eastAsia="Times New Roman" w:hAnsi="Times New Roman" w:cs="Times New Roman"/>
          <w:bCs/>
          <w:sz w:val="28"/>
          <w:szCs w:val="28"/>
          <w:vertAlign w:val="superscript"/>
          <w:lang w:val="kk-KZ"/>
        </w:rPr>
        <w:t>5+</w:t>
      </w:r>
      <w:r w:rsidR="00C45213" w:rsidRPr="00F169B6">
        <w:rPr>
          <w:rFonts w:ascii="Times New Roman" w:eastAsia="Times New Roman" w:hAnsi="Times New Roman" w:cs="Times New Roman"/>
          <w:bCs/>
          <w:sz w:val="28"/>
          <w:szCs w:val="28"/>
          <w:lang w:val="kk-KZ"/>
        </w:rPr>
        <w:t>, Os</w:t>
      </w:r>
      <w:r w:rsidR="00C45213" w:rsidRPr="00F169B6">
        <w:rPr>
          <w:rFonts w:ascii="Times New Roman" w:eastAsia="Times New Roman" w:hAnsi="Times New Roman" w:cs="Times New Roman"/>
          <w:bCs/>
          <w:sz w:val="28"/>
          <w:szCs w:val="28"/>
          <w:vertAlign w:val="superscript"/>
          <w:lang w:val="kk-KZ"/>
        </w:rPr>
        <w:t>3+</w:t>
      </w:r>
      <w:r w:rsidR="00C45213" w:rsidRPr="00F169B6">
        <w:rPr>
          <w:rFonts w:ascii="Times New Roman" w:eastAsia="Times New Roman" w:hAnsi="Times New Roman" w:cs="Times New Roman"/>
          <w:bCs/>
          <w:sz w:val="28"/>
          <w:szCs w:val="28"/>
          <w:lang w:val="kk-KZ"/>
        </w:rPr>
        <w:t xml:space="preserve">) </w:t>
      </w:r>
      <w:proofErr w:type="spellStart"/>
      <w:r w:rsidR="00C45213" w:rsidRPr="00F169B6">
        <w:rPr>
          <w:rFonts w:ascii="Times New Roman" w:eastAsia="Times New Roman" w:hAnsi="Times New Roman" w:cs="Times New Roman"/>
          <w:bCs/>
          <w:sz w:val="28"/>
          <w:szCs w:val="28"/>
          <w:lang w:val="kk-KZ"/>
        </w:rPr>
        <w:t>легирлеп</w:t>
      </w:r>
      <w:proofErr w:type="spellEnd"/>
      <w:r w:rsidR="00C45213" w:rsidRPr="00F169B6">
        <w:rPr>
          <w:rFonts w:ascii="Times New Roman" w:eastAsia="Times New Roman" w:hAnsi="Times New Roman" w:cs="Times New Roman"/>
          <w:bCs/>
          <w:sz w:val="28"/>
          <w:szCs w:val="28"/>
          <w:lang w:val="kk-KZ"/>
        </w:rPr>
        <w:t>, түзілген e</w:t>
      </w:r>
      <w:r w:rsidR="00C45213" w:rsidRPr="00F169B6">
        <w:rPr>
          <w:rFonts w:ascii="Times New Roman" w:eastAsia="Times New Roman" w:hAnsi="Times New Roman" w:cs="Times New Roman"/>
          <w:bCs/>
          <w:sz w:val="28"/>
          <w:szCs w:val="28"/>
          <w:vertAlign w:val="superscript"/>
          <w:lang w:val="kk-KZ"/>
        </w:rPr>
        <w:t>-</w:t>
      </w:r>
      <w:r w:rsidR="00C45213" w:rsidRPr="00F169B6">
        <w:rPr>
          <w:rFonts w:ascii="Times New Roman" w:eastAsia="Times New Roman" w:hAnsi="Times New Roman" w:cs="Times New Roman"/>
          <w:bCs/>
          <w:sz w:val="28"/>
          <w:szCs w:val="28"/>
          <w:lang w:val="kk-KZ"/>
        </w:rPr>
        <w:t xml:space="preserve"> </w:t>
      </w:r>
      <w:proofErr w:type="spellStart"/>
      <w:r w:rsidR="00C45213" w:rsidRPr="00F169B6">
        <w:rPr>
          <w:rFonts w:ascii="Times New Roman" w:eastAsia="Times New Roman" w:hAnsi="Times New Roman" w:cs="Times New Roman"/>
          <w:bCs/>
          <w:sz w:val="28"/>
          <w:szCs w:val="28"/>
          <w:lang w:val="kk-KZ"/>
        </w:rPr>
        <w:t>тотықсыздану</w:t>
      </w:r>
      <w:proofErr w:type="spellEnd"/>
      <w:r w:rsidR="00C45213" w:rsidRPr="00F169B6">
        <w:rPr>
          <w:rFonts w:ascii="Times New Roman" w:eastAsia="Times New Roman" w:hAnsi="Times New Roman" w:cs="Times New Roman"/>
          <w:bCs/>
          <w:sz w:val="28"/>
          <w:szCs w:val="28"/>
          <w:lang w:val="kk-KZ"/>
        </w:rPr>
        <w:t xml:space="preserve"> және h</w:t>
      </w:r>
      <w:r w:rsidR="00C45213" w:rsidRPr="00F169B6">
        <w:rPr>
          <w:rFonts w:ascii="Times New Roman" w:eastAsia="Times New Roman" w:hAnsi="Times New Roman" w:cs="Times New Roman"/>
          <w:bCs/>
          <w:sz w:val="28"/>
          <w:szCs w:val="28"/>
          <w:vertAlign w:val="superscript"/>
          <w:lang w:val="kk-KZ"/>
        </w:rPr>
        <w:t>+</w:t>
      </w:r>
      <w:r w:rsidR="00C45213" w:rsidRPr="00F169B6">
        <w:rPr>
          <w:rFonts w:ascii="Times New Roman" w:eastAsia="Times New Roman" w:hAnsi="Times New Roman" w:cs="Times New Roman"/>
          <w:bCs/>
          <w:sz w:val="28"/>
          <w:szCs w:val="28"/>
          <w:lang w:val="kk-KZ"/>
        </w:rPr>
        <w:t xml:space="preserve"> тотығу реакцияларына қатысу қабілетін зерттеді. Нәтижесінде </w:t>
      </w:r>
      <w:r w:rsidR="00A222DA" w:rsidRPr="00F169B6">
        <w:rPr>
          <w:rFonts w:ascii="Times New Roman" w:eastAsia="Times New Roman" w:hAnsi="Times New Roman" w:cs="Times New Roman"/>
          <w:bCs/>
          <w:sz w:val="28"/>
          <w:szCs w:val="28"/>
          <w:lang w:val="kk-KZ"/>
        </w:rPr>
        <w:t>тотығу-</w:t>
      </w:r>
      <w:proofErr w:type="spellStart"/>
      <w:r w:rsidR="00A222DA" w:rsidRPr="00F169B6">
        <w:rPr>
          <w:rFonts w:ascii="Times New Roman" w:eastAsia="Times New Roman" w:hAnsi="Times New Roman" w:cs="Times New Roman"/>
          <w:bCs/>
          <w:sz w:val="28"/>
          <w:szCs w:val="28"/>
          <w:lang w:val="kk-KZ"/>
        </w:rPr>
        <w:t>тотықсыздану</w:t>
      </w:r>
      <w:proofErr w:type="spellEnd"/>
      <w:r w:rsidR="00A222DA" w:rsidRPr="00F169B6">
        <w:rPr>
          <w:rFonts w:ascii="Times New Roman" w:eastAsia="Times New Roman" w:hAnsi="Times New Roman" w:cs="Times New Roman"/>
          <w:bCs/>
          <w:sz w:val="28"/>
          <w:szCs w:val="28"/>
          <w:lang w:val="kk-KZ"/>
        </w:rPr>
        <w:t xml:space="preserve"> реакцияларына 0,1</w:t>
      </w:r>
      <w:r w:rsidR="007D21F9">
        <w:rPr>
          <w:rFonts w:ascii="Times New Roman" w:eastAsia="Times New Roman" w:hAnsi="Times New Roman" w:cs="Times New Roman"/>
          <w:bCs/>
          <w:sz w:val="28"/>
          <w:szCs w:val="28"/>
          <w:lang w:val="kk-KZ"/>
        </w:rPr>
        <w:t>–</w:t>
      </w:r>
      <w:r w:rsidR="00A222DA" w:rsidRPr="00F169B6">
        <w:rPr>
          <w:rFonts w:ascii="Times New Roman" w:eastAsia="Times New Roman" w:hAnsi="Times New Roman" w:cs="Times New Roman"/>
          <w:bCs/>
          <w:sz w:val="28"/>
          <w:szCs w:val="28"/>
          <w:lang w:val="kk-KZ"/>
        </w:rPr>
        <w:t xml:space="preserve">0,5 </w:t>
      </w:r>
      <w:proofErr w:type="spellStart"/>
      <w:r w:rsidR="00A222DA" w:rsidRPr="00F169B6">
        <w:rPr>
          <w:rFonts w:ascii="Times New Roman" w:eastAsia="Times New Roman" w:hAnsi="Times New Roman" w:cs="Times New Roman"/>
          <w:bCs/>
          <w:sz w:val="28"/>
          <w:szCs w:val="28"/>
          <w:lang w:val="kk-KZ"/>
        </w:rPr>
        <w:t>ат.ү</w:t>
      </w:r>
      <w:proofErr w:type="spellEnd"/>
      <w:r w:rsidR="00A222DA" w:rsidRPr="00F169B6">
        <w:rPr>
          <w:rFonts w:ascii="Times New Roman" w:eastAsia="Times New Roman" w:hAnsi="Times New Roman" w:cs="Times New Roman"/>
          <w:bCs/>
          <w:sz w:val="28"/>
          <w:szCs w:val="28"/>
          <w:lang w:val="kk-KZ"/>
        </w:rPr>
        <w:t xml:space="preserve">.% мөлшерінде </w:t>
      </w:r>
      <w:proofErr w:type="spellStart"/>
      <w:r w:rsidR="00A222DA" w:rsidRPr="00F169B6">
        <w:rPr>
          <w:rFonts w:ascii="Times New Roman" w:eastAsia="Times New Roman" w:hAnsi="Times New Roman" w:cs="Times New Roman"/>
          <w:bCs/>
          <w:sz w:val="28"/>
          <w:szCs w:val="28"/>
          <w:lang w:val="kk-KZ"/>
        </w:rPr>
        <w:t>легирленген</w:t>
      </w:r>
      <w:proofErr w:type="spellEnd"/>
      <w:r w:rsidR="00A222DA" w:rsidRPr="00F169B6">
        <w:rPr>
          <w:rFonts w:ascii="Times New Roman" w:eastAsia="Times New Roman" w:hAnsi="Times New Roman" w:cs="Times New Roman"/>
          <w:bCs/>
          <w:sz w:val="28"/>
          <w:szCs w:val="28"/>
          <w:lang w:val="kk-KZ"/>
        </w:rPr>
        <w:t xml:space="preserve"> </w:t>
      </w:r>
      <w:r w:rsidR="00252F8F" w:rsidRPr="00F169B6">
        <w:rPr>
          <w:rFonts w:ascii="Times New Roman" w:eastAsia="Times New Roman" w:hAnsi="Times New Roman" w:cs="Times New Roman"/>
          <w:bCs/>
          <w:sz w:val="28"/>
          <w:szCs w:val="28"/>
          <w:lang w:val="kk-KZ"/>
        </w:rPr>
        <w:t>Fe</w:t>
      </w:r>
      <w:r w:rsidR="00252F8F" w:rsidRPr="00F169B6">
        <w:rPr>
          <w:rFonts w:ascii="Times New Roman" w:eastAsia="Times New Roman" w:hAnsi="Times New Roman" w:cs="Times New Roman"/>
          <w:bCs/>
          <w:sz w:val="28"/>
          <w:szCs w:val="28"/>
          <w:vertAlign w:val="superscript"/>
          <w:lang w:val="kk-KZ"/>
        </w:rPr>
        <w:t>3+</w:t>
      </w:r>
      <w:r w:rsidR="00252F8F" w:rsidRPr="00F169B6">
        <w:rPr>
          <w:rFonts w:ascii="Times New Roman" w:eastAsia="Times New Roman" w:hAnsi="Times New Roman" w:cs="Times New Roman"/>
          <w:bCs/>
          <w:sz w:val="28"/>
          <w:szCs w:val="28"/>
          <w:lang w:val="kk-KZ"/>
        </w:rPr>
        <w:t>, Mo</w:t>
      </w:r>
      <w:r w:rsidR="00252F8F" w:rsidRPr="00F169B6">
        <w:rPr>
          <w:rFonts w:ascii="Times New Roman" w:eastAsia="Times New Roman" w:hAnsi="Times New Roman" w:cs="Times New Roman"/>
          <w:bCs/>
          <w:sz w:val="28"/>
          <w:szCs w:val="28"/>
          <w:vertAlign w:val="superscript"/>
          <w:lang w:val="kk-KZ"/>
        </w:rPr>
        <w:t>5+</w:t>
      </w:r>
      <w:r w:rsidR="00252F8F" w:rsidRPr="00F169B6">
        <w:rPr>
          <w:rFonts w:ascii="Times New Roman" w:eastAsia="Times New Roman" w:hAnsi="Times New Roman" w:cs="Times New Roman"/>
          <w:bCs/>
          <w:sz w:val="28"/>
          <w:szCs w:val="28"/>
          <w:lang w:val="kk-KZ"/>
        </w:rPr>
        <w:t>, Ru</w:t>
      </w:r>
      <w:r w:rsidR="00252F8F" w:rsidRPr="00F169B6">
        <w:rPr>
          <w:rFonts w:ascii="Times New Roman" w:eastAsia="Times New Roman" w:hAnsi="Times New Roman" w:cs="Times New Roman"/>
          <w:bCs/>
          <w:sz w:val="28"/>
          <w:szCs w:val="28"/>
          <w:vertAlign w:val="superscript"/>
          <w:lang w:val="kk-KZ"/>
        </w:rPr>
        <w:t>3+</w:t>
      </w:r>
      <w:r w:rsidR="00252F8F" w:rsidRPr="00F169B6">
        <w:rPr>
          <w:rFonts w:ascii="Times New Roman" w:eastAsia="Times New Roman" w:hAnsi="Times New Roman" w:cs="Times New Roman"/>
          <w:bCs/>
          <w:sz w:val="28"/>
          <w:szCs w:val="28"/>
          <w:lang w:val="kk-KZ"/>
        </w:rPr>
        <w:t>, Os</w:t>
      </w:r>
      <w:r w:rsidR="00252F8F" w:rsidRPr="00F169B6">
        <w:rPr>
          <w:rFonts w:ascii="Times New Roman" w:eastAsia="Times New Roman" w:hAnsi="Times New Roman" w:cs="Times New Roman"/>
          <w:bCs/>
          <w:sz w:val="28"/>
          <w:szCs w:val="28"/>
          <w:vertAlign w:val="superscript"/>
          <w:lang w:val="kk-KZ"/>
        </w:rPr>
        <w:t>3+</w:t>
      </w:r>
      <w:r w:rsidR="00252F8F" w:rsidRPr="00F169B6">
        <w:rPr>
          <w:rFonts w:ascii="Times New Roman" w:eastAsia="Times New Roman" w:hAnsi="Times New Roman" w:cs="Times New Roman"/>
          <w:bCs/>
          <w:sz w:val="28"/>
          <w:szCs w:val="28"/>
          <w:lang w:val="kk-KZ"/>
        </w:rPr>
        <w:t>, V</w:t>
      </w:r>
      <w:r w:rsidR="00252F8F" w:rsidRPr="00F169B6">
        <w:rPr>
          <w:rFonts w:ascii="Times New Roman" w:eastAsia="Times New Roman" w:hAnsi="Times New Roman" w:cs="Times New Roman"/>
          <w:bCs/>
          <w:sz w:val="28"/>
          <w:szCs w:val="28"/>
          <w:vertAlign w:val="superscript"/>
          <w:lang w:val="kk-KZ"/>
        </w:rPr>
        <w:t>4+</w:t>
      </w:r>
      <w:r w:rsidR="00252F8F" w:rsidRPr="00F169B6">
        <w:rPr>
          <w:rFonts w:ascii="Times New Roman" w:eastAsia="Times New Roman" w:hAnsi="Times New Roman" w:cs="Times New Roman"/>
          <w:bCs/>
          <w:sz w:val="28"/>
          <w:szCs w:val="28"/>
          <w:lang w:val="kk-KZ"/>
        </w:rPr>
        <w:t>, Rh</w:t>
      </w:r>
      <w:r w:rsidR="00252F8F" w:rsidRPr="00F169B6">
        <w:rPr>
          <w:rFonts w:ascii="Times New Roman" w:eastAsia="Times New Roman" w:hAnsi="Times New Roman" w:cs="Times New Roman"/>
          <w:bCs/>
          <w:sz w:val="28"/>
          <w:szCs w:val="28"/>
          <w:vertAlign w:val="superscript"/>
          <w:lang w:val="kk-KZ"/>
        </w:rPr>
        <w:t>3+</w:t>
      </w:r>
      <w:r w:rsidR="00252F8F" w:rsidRPr="00F169B6">
        <w:rPr>
          <w:rFonts w:ascii="Times New Roman" w:eastAsia="Times New Roman" w:hAnsi="Times New Roman" w:cs="Times New Roman"/>
          <w:bCs/>
          <w:sz w:val="28"/>
          <w:szCs w:val="28"/>
          <w:lang w:val="kk-KZ"/>
        </w:rPr>
        <w:t xml:space="preserve"> және Re</w:t>
      </w:r>
      <w:r w:rsidR="00252F8F" w:rsidRPr="00F169B6">
        <w:rPr>
          <w:rFonts w:ascii="Times New Roman" w:eastAsia="Times New Roman" w:hAnsi="Times New Roman" w:cs="Times New Roman"/>
          <w:bCs/>
          <w:sz w:val="28"/>
          <w:szCs w:val="28"/>
          <w:vertAlign w:val="superscript"/>
          <w:lang w:val="kk-KZ"/>
        </w:rPr>
        <w:t>5+</w:t>
      </w:r>
      <w:r w:rsidR="00252F8F" w:rsidRPr="00F169B6">
        <w:rPr>
          <w:rFonts w:ascii="Times New Roman" w:eastAsia="Times New Roman" w:hAnsi="Times New Roman" w:cs="Times New Roman"/>
          <w:bCs/>
          <w:sz w:val="28"/>
          <w:szCs w:val="28"/>
          <w:lang w:val="kk-KZ"/>
        </w:rPr>
        <w:t xml:space="preserve"> </w:t>
      </w:r>
      <w:r w:rsidR="00A222DA" w:rsidRPr="00F169B6">
        <w:rPr>
          <w:rFonts w:ascii="Times New Roman" w:eastAsia="Times New Roman" w:hAnsi="Times New Roman" w:cs="Times New Roman"/>
          <w:bCs/>
          <w:sz w:val="28"/>
          <w:szCs w:val="28"/>
          <w:lang w:val="kk-KZ"/>
        </w:rPr>
        <w:t xml:space="preserve">иондары </w:t>
      </w:r>
      <w:r w:rsidR="003777E7">
        <w:rPr>
          <w:rFonts w:ascii="Times New Roman" w:eastAsia="Times New Roman" w:hAnsi="Times New Roman" w:cs="Times New Roman"/>
          <w:bCs/>
          <w:sz w:val="28"/>
          <w:szCs w:val="28"/>
          <w:lang w:val="kk-KZ"/>
        </w:rPr>
        <w:t xml:space="preserve">титан диоксидінің </w:t>
      </w:r>
      <w:proofErr w:type="spellStart"/>
      <w:r w:rsidR="00A222DA" w:rsidRPr="00F169B6">
        <w:rPr>
          <w:rFonts w:ascii="Times New Roman" w:eastAsia="Times New Roman" w:hAnsi="Times New Roman" w:cs="Times New Roman"/>
          <w:bCs/>
          <w:sz w:val="28"/>
          <w:szCs w:val="28"/>
          <w:lang w:val="kk-KZ"/>
        </w:rPr>
        <w:t>фотобелсенділігін</w:t>
      </w:r>
      <w:proofErr w:type="spellEnd"/>
      <w:r w:rsidR="00A222DA" w:rsidRPr="00F169B6">
        <w:rPr>
          <w:rFonts w:ascii="Times New Roman" w:eastAsia="Times New Roman" w:hAnsi="Times New Roman" w:cs="Times New Roman"/>
          <w:bCs/>
          <w:sz w:val="28"/>
          <w:szCs w:val="28"/>
          <w:lang w:val="kk-KZ"/>
        </w:rPr>
        <w:t xml:space="preserve"> айтарлықтай арттырды. Лазерлі импульсті </w:t>
      </w:r>
      <w:proofErr w:type="spellStart"/>
      <w:r w:rsidR="00A222DA" w:rsidRPr="00F169B6">
        <w:rPr>
          <w:rFonts w:ascii="Times New Roman" w:eastAsia="Times New Roman" w:hAnsi="Times New Roman" w:cs="Times New Roman"/>
          <w:bCs/>
          <w:sz w:val="28"/>
          <w:szCs w:val="28"/>
          <w:lang w:val="kk-KZ"/>
        </w:rPr>
        <w:t>фотолиз</w:t>
      </w:r>
      <w:proofErr w:type="spellEnd"/>
      <w:r w:rsidR="00A222DA" w:rsidRPr="00F169B6">
        <w:rPr>
          <w:rFonts w:ascii="Times New Roman" w:eastAsia="Times New Roman" w:hAnsi="Times New Roman" w:cs="Times New Roman"/>
          <w:bCs/>
          <w:sz w:val="28"/>
          <w:szCs w:val="28"/>
          <w:lang w:val="kk-KZ"/>
        </w:rPr>
        <w:t xml:space="preserve"> (</w:t>
      </w:r>
      <w:r w:rsidR="00A222DA" w:rsidRPr="00F169B6">
        <w:rPr>
          <w:rFonts w:ascii="Times New Roman" w:eastAsia="Times New Roman" w:hAnsi="Times New Roman" w:cs="Times New Roman"/>
          <w:bCs/>
          <w:sz w:val="28"/>
          <w:szCs w:val="28"/>
          <w:lang w:val="en-US"/>
        </w:rPr>
        <w:t>λ</w:t>
      </w:r>
      <w:proofErr w:type="spellStart"/>
      <w:r w:rsidR="00A222DA" w:rsidRPr="00F169B6">
        <w:rPr>
          <w:rFonts w:ascii="Times New Roman" w:eastAsia="Times New Roman" w:hAnsi="Times New Roman" w:cs="Times New Roman"/>
          <w:bCs/>
          <w:sz w:val="28"/>
          <w:szCs w:val="28"/>
          <w:vertAlign w:val="subscript"/>
          <w:lang w:val="kk-KZ"/>
        </w:rPr>
        <w:t>ex</w:t>
      </w:r>
      <w:proofErr w:type="spellEnd"/>
      <w:r w:rsidR="006F31A6">
        <w:rPr>
          <w:rFonts w:ascii="Times New Roman" w:eastAsia="Times New Roman" w:hAnsi="Times New Roman" w:cs="Times New Roman"/>
          <w:bCs/>
          <w:sz w:val="28"/>
          <w:szCs w:val="28"/>
          <w:lang w:val="kk-KZ"/>
        </w:rPr>
        <w:t xml:space="preserve"> = </w:t>
      </w:r>
      <w:r w:rsidR="00A222DA" w:rsidRPr="00F169B6">
        <w:rPr>
          <w:rFonts w:ascii="Times New Roman" w:eastAsia="Times New Roman" w:hAnsi="Times New Roman" w:cs="Times New Roman"/>
          <w:bCs/>
          <w:sz w:val="28"/>
          <w:szCs w:val="28"/>
          <w:lang w:val="kk-KZ"/>
        </w:rPr>
        <w:t xml:space="preserve">355 </w:t>
      </w:r>
      <w:proofErr w:type="spellStart"/>
      <w:r w:rsidR="00A222DA" w:rsidRPr="00F169B6">
        <w:rPr>
          <w:rFonts w:ascii="Times New Roman" w:eastAsia="Times New Roman" w:hAnsi="Times New Roman" w:cs="Times New Roman"/>
          <w:bCs/>
          <w:sz w:val="28"/>
          <w:szCs w:val="28"/>
          <w:lang w:val="kk-KZ"/>
        </w:rPr>
        <w:t>нм</w:t>
      </w:r>
      <w:proofErr w:type="spellEnd"/>
      <w:r w:rsidR="00A222DA" w:rsidRPr="00F169B6">
        <w:rPr>
          <w:rFonts w:ascii="Times New Roman" w:eastAsia="Times New Roman" w:hAnsi="Times New Roman" w:cs="Times New Roman"/>
          <w:bCs/>
          <w:sz w:val="28"/>
          <w:szCs w:val="28"/>
          <w:lang w:val="kk-KZ"/>
        </w:rPr>
        <w:t>) нәтижесінде Fe</w:t>
      </w:r>
      <w:r w:rsidR="00A222DA" w:rsidRPr="00F169B6">
        <w:rPr>
          <w:rFonts w:ascii="Times New Roman" w:eastAsia="Times New Roman" w:hAnsi="Times New Roman" w:cs="Times New Roman"/>
          <w:bCs/>
          <w:sz w:val="28"/>
          <w:szCs w:val="28"/>
          <w:vertAlign w:val="superscript"/>
          <w:lang w:val="kk-KZ"/>
        </w:rPr>
        <w:t>3+</w:t>
      </w:r>
      <w:r w:rsidR="00A222DA" w:rsidRPr="00F169B6">
        <w:rPr>
          <w:rFonts w:ascii="Times New Roman" w:eastAsia="Times New Roman" w:hAnsi="Times New Roman" w:cs="Times New Roman"/>
          <w:bCs/>
          <w:sz w:val="28"/>
          <w:szCs w:val="28"/>
          <w:lang w:val="kk-KZ"/>
        </w:rPr>
        <w:t>, Mo</w:t>
      </w:r>
      <w:r w:rsidR="00A222DA" w:rsidRPr="00F169B6">
        <w:rPr>
          <w:rFonts w:ascii="Times New Roman" w:eastAsia="Times New Roman" w:hAnsi="Times New Roman" w:cs="Times New Roman"/>
          <w:bCs/>
          <w:sz w:val="28"/>
          <w:szCs w:val="28"/>
          <w:vertAlign w:val="superscript"/>
          <w:lang w:val="kk-KZ"/>
        </w:rPr>
        <w:t>5+</w:t>
      </w:r>
      <w:r w:rsidR="00A222DA" w:rsidRPr="00F169B6">
        <w:rPr>
          <w:rFonts w:ascii="Times New Roman" w:eastAsia="Times New Roman" w:hAnsi="Times New Roman" w:cs="Times New Roman"/>
          <w:bCs/>
          <w:sz w:val="28"/>
          <w:szCs w:val="28"/>
          <w:lang w:val="kk-KZ"/>
        </w:rPr>
        <w:t>, Ru</w:t>
      </w:r>
      <w:r w:rsidR="00A222DA" w:rsidRPr="00F169B6">
        <w:rPr>
          <w:rFonts w:ascii="Times New Roman" w:eastAsia="Times New Roman" w:hAnsi="Times New Roman" w:cs="Times New Roman"/>
          <w:bCs/>
          <w:sz w:val="28"/>
          <w:szCs w:val="28"/>
          <w:vertAlign w:val="superscript"/>
          <w:lang w:val="kk-KZ"/>
        </w:rPr>
        <w:t>3+</w:t>
      </w:r>
      <w:r w:rsidR="00A222DA" w:rsidRPr="00F169B6">
        <w:rPr>
          <w:rFonts w:ascii="Times New Roman" w:eastAsia="Times New Roman" w:hAnsi="Times New Roman" w:cs="Times New Roman"/>
          <w:bCs/>
          <w:sz w:val="28"/>
          <w:szCs w:val="28"/>
          <w:lang w:val="kk-KZ"/>
        </w:rPr>
        <w:t xml:space="preserve"> және V</w:t>
      </w:r>
      <w:r w:rsidR="00A222DA" w:rsidRPr="00F169B6">
        <w:rPr>
          <w:rFonts w:ascii="Times New Roman" w:eastAsia="Times New Roman" w:hAnsi="Times New Roman" w:cs="Times New Roman"/>
          <w:bCs/>
          <w:sz w:val="28"/>
          <w:szCs w:val="28"/>
          <w:vertAlign w:val="superscript"/>
          <w:lang w:val="kk-KZ"/>
        </w:rPr>
        <w:t>4+</w:t>
      </w:r>
      <w:r w:rsidR="00A222DA" w:rsidRPr="00F169B6">
        <w:rPr>
          <w:rFonts w:ascii="Times New Roman" w:eastAsia="Times New Roman" w:hAnsi="Times New Roman" w:cs="Times New Roman"/>
          <w:bCs/>
          <w:sz w:val="28"/>
          <w:szCs w:val="28"/>
          <w:lang w:val="kk-KZ"/>
        </w:rPr>
        <w:t xml:space="preserve"> иондарымен </w:t>
      </w:r>
      <w:proofErr w:type="spellStart"/>
      <w:r w:rsidR="00A222DA" w:rsidRPr="00F169B6">
        <w:rPr>
          <w:rFonts w:ascii="Times New Roman" w:eastAsia="Times New Roman" w:hAnsi="Times New Roman" w:cs="Times New Roman"/>
          <w:bCs/>
          <w:sz w:val="28"/>
          <w:szCs w:val="28"/>
          <w:lang w:val="kk-KZ"/>
        </w:rPr>
        <w:t>легирленген</w:t>
      </w:r>
      <w:proofErr w:type="spellEnd"/>
      <w:r w:rsidR="00A222DA" w:rsidRPr="00F169B6">
        <w:rPr>
          <w:rFonts w:ascii="Times New Roman" w:eastAsia="Times New Roman" w:hAnsi="Times New Roman" w:cs="Times New Roman"/>
          <w:bCs/>
          <w:sz w:val="28"/>
          <w:szCs w:val="28"/>
          <w:lang w:val="kk-KZ"/>
        </w:rPr>
        <w:t xml:space="preserve"> TiO</w:t>
      </w:r>
      <w:r w:rsidR="00A222DA" w:rsidRPr="00F169B6">
        <w:rPr>
          <w:rFonts w:ascii="Times New Roman" w:eastAsia="Times New Roman" w:hAnsi="Times New Roman" w:cs="Times New Roman"/>
          <w:bCs/>
          <w:sz w:val="28"/>
          <w:szCs w:val="28"/>
          <w:vertAlign w:val="subscript"/>
          <w:lang w:val="kk-KZ"/>
        </w:rPr>
        <w:t>2</w:t>
      </w:r>
      <w:r w:rsidR="00A222DA" w:rsidRPr="00F169B6">
        <w:rPr>
          <w:rFonts w:ascii="Times New Roman" w:eastAsia="Times New Roman" w:hAnsi="Times New Roman" w:cs="Times New Roman"/>
          <w:bCs/>
          <w:sz w:val="28"/>
          <w:szCs w:val="28"/>
          <w:lang w:val="kk-KZ"/>
        </w:rPr>
        <w:t>-нің λ</w:t>
      </w:r>
      <w:r w:rsidR="006F31A6">
        <w:rPr>
          <w:rFonts w:ascii="Times New Roman" w:eastAsia="Times New Roman" w:hAnsi="Times New Roman" w:cs="Times New Roman"/>
          <w:bCs/>
          <w:sz w:val="28"/>
          <w:szCs w:val="28"/>
          <w:lang w:val="kk-KZ"/>
        </w:rPr>
        <w:t xml:space="preserve"> = </w:t>
      </w:r>
      <w:r w:rsidR="00A222DA" w:rsidRPr="00F169B6">
        <w:rPr>
          <w:rFonts w:ascii="Times New Roman" w:eastAsia="Times New Roman" w:hAnsi="Times New Roman" w:cs="Times New Roman"/>
          <w:bCs/>
          <w:sz w:val="28"/>
          <w:szCs w:val="28"/>
          <w:lang w:val="kk-KZ"/>
        </w:rPr>
        <w:t xml:space="preserve">600 </w:t>
      </w:r>
      <w:proofErr w:type="spellStart"/>
      <w:r w:rsidR="00A222DA" w:rsidRPr="00F169B6">
        <w:rPr>
          <w:rFonts w:ascii="Times New Roman" w:eastAsia="Times New Roman" w:hAnsi="Times New Roman" w:cs="Times New Roman"/>
          <w:bCs/>
          <w:sz w:val="28"/>
          <w:szCs w:val="28"/>
          <w:lang w:val="kk-KZ"/>
        </w:rPr>
        <w:t>нм-дегі</w:t>
      </w:r>
      <w:proofErr w:type="spellEnd"/>
      <w:r w:rsidR="00A222DA" w:rsidRPr="00F169B6">
        <w:rPr>
          <w:rFonts w:ascii="Times New Roman" w:eastAsia="Times New Roman" w:hAnsi="Times New Roman" w:cs="Times New Roman"/>
          <w:bCs/>
          <w:sz w:val="28"/>
          <w:szCs w:val="28"/>
          <w:lang w:val="kk-KZ"/>
        </w:rPr>
        <w:t xml:space="preserve"> электрон сигналдары 50 </w:t>
      </w:r>
      <w:proofErr w:type="spellStart"/>
      <w:r w:rsidR="00A222DA" w:rsidRPr="00F169B6">
        <w:rPr>
          <w:rFonts w:ascii="Times New Roman" w:eastAsia="Times New Roman" w:hAnsi="Times New Roman" w:cs="Times New Roman"/>
          <w:bCs/>
          <w:sz w:val="28"/>
          <w:szCs w:val="28"/>
          <w:lang w:val="kk-KZ"/>
        </w:rPr>
        <w:t>мс</w:t>
      </w:r>
      <w:proofErr w:type="spellEnd"/>
      <w:r w:rsidR="00A222DA" w:rsidRPr="00F169B6">
        <w:rPr>
          <w:rFonts w:ascii="Times New Roman" w:eastAsia="Times New Roman" w:hAnsi="Times New Roman" w:cs="Times New Roman"/>
          <w:bCs/>
          <w:sz w:val="28"/>
          <w:szCs w:val="28"/>
          <w:lang w:val="kk-KZ"/>
        </w:rPr>
        <w:t xml:space="preserve"> дейін </w:t>
      </w:r>
      <w:r w:rsidR="006F5FFE" w:rsidRPr="00F169B6">
        <w:rPr>
          <w:rFonts w:ascii="Times New Roman" w:eastAsia="Times New Roman" w:hAnsi="Times New Roman" w:cs="Times New Roman"/>
          <w:bCs/>
          <w:sz w:val="28"/>
          <w:szCs w:val="28"/>
          <w:lang w:val="kk-KZ"/>
        </w:rPr>
        <w:t xml:space="preserve">сақталды, салыстырмалы түрде </w:t>
      </w:r>
      <w:proofErr w:type="spellStart"/>
      <w:r w:rsidR="006F5FFE" w:rsidRPr="00F169B6">
        <w:rPr>
          <w:rFonts w:ascii="Times New Roman" w:eastAsia="Times New Roman" w:hAnsi="Times New Roman" w:cs="Times New Roman"/>
          <w:bCs/>
          <w:sz w:val="28"/>
          <w:szCs w:val="28"/>
          <w:lang w:val="kk-KZ"/>
        </w:rPr>
        <w:t>легирленбеген</w:t>
      </w:r>
      <w:proofErr w:type="spellEnd"/>
      <w:r w:rsidR="006F5FFE" w:rsidRPr="00F169B6">
        <w:rPr>
          <w:rFonts w:ascii="Times New Roman" w:eastAsia="Times New Roman" w:hAnsi="Times New Roman" w:cs="Times New Roman"/>
          <w:bCs/>
          <w:sz w:val="28"/>
          <w:szCs w:val="28"/>
          <w:lang w:val="kk-KZ"/>
        </w:rPr>
        <w:t xml:space="preserve"> TiO</w:t>
      </w:r>
      <w:r w:rsidR="006F5FFE" w:rsidRPr="00F169B6">
        <w:rPr>
          <w:rFonts w:ascii="Times New Roman" w:eastAsia="Times New Roman" w:hAnsi="Times New Roman" w:cs="Times New Roman"/>
          <w:bCs/>
          <w:sz w:val="28"/>
          <w:szCs w:val="28"/>
          <w:vertAlign w:val="subscript"/>
          <w:lang w:val="kk-KZ"/>
        </w:rPr>
        <w:t>2</w:t>
      </w:r>
      <w:r w:rsidR="006F5FFE" w:rsidRPr="00F169B6">
        <w:rPr>
          <w:rFonts w:ascii="Times New Roman" w:eastAsia="Times New Roman" w:hAnsi="Times New Roman" w:cs="Times New Roman"/>
          <w:bCs/>
          <w:sz w:val="28"/>
          <w:szCs w:val="28"/>
          <w:lang w:val="kk-KZ"/>
        </w:rPr>
        <w:t xml:space="preserve"> электрон сигналдары 200 </w:t>
      </w:r>
      <w:proofErr w:type="spellStart"/>
      <w:r w:rsidR="006F5FFE" w:rsidRPr="00F169B6">
        <w:rPr>
          <w:rFonts w:ascii="Times New Roman" w:eastAsia="Times New Roman" w:hAnsi="Times New Roman" w:cs="Times New Roman"/>
          <w:bCs/>
          <w:sz w:val="28"/>
          <w:szCs w:val="28"/>
          <w:lang w:val="kk-KZ"/>
        </w:rPr>
        <w:t>мкс</w:t>
      </w:r>
      <w:proofErr w:type="spellEnd"/>
      <w:r w:rsidR="006F5FFE" w:rsidRPr="00F169B6">
        <w:rPr>
          <w:rFonts w:ascii="Times New Roman" w:eastAsia="Times New Roman" w:hAnsi="Times New Roman" w:cs="Times New Roman"/>
          <w:bCs/>
          <w:sz w:val="28"/>
          <w:szCs w:val="28"/>
          <w:lang w:val="kk-KZ"/>
        </w:rPr>
        <w:t>-қа ғана жеткен. Ал ең нашар нәтиже көрсеткен Co</w:t>
      </w:r>
      <w:r w:rsidR="006F5FFE" w:rsidRPr="00F169B6">
        <w:rPr>
          <w:rFonts w:ascii="Times New Roman" w:eastAsia="Times New Roman" w:hAnsi="Times New Roman" w:cs="Times New Roman"/>
          <w:bCs/>
          <w:sz w:val="28"/>
          <w:szCs w:val="28"/>
          <w:vertAlign w:val="superscript"/>
          <w:lang w:val="kk-KZ"/>
        </w:rPr>
        <w:t>3+</w:t>
      </w:r>
      <w:r w:rsidR="006F5FFE" w:rsidRPr="00F169B6">
        <w:rPr>
          <w:rFonts w:ascii="Times New Roman" w:eastAsia="Times New Roman" w:hAnsi="Times New Roman" w:cs="Times New Roman"/>
          <w:bCs/>
          <w:sz w:val="28"/>
          <w:szCs w:val="28"/>
          <w:lang w:val="kk-KZ"/>
        </w:rPr>
        <w:t xml:space="preserve"> және Al</w:t>
      </w:r>
      <w:r w:rsidR="006F5FFE" w:rsidRPr="00F169B6">
        <w:rPr>
          <w:rFonts w:ascii="Times New Roman" w:eastAsia="Times New Roman" w:hAnsi="Times New Roman" w:cs="Times New Roman"/>
          <w:bCs/>
          <w:sz w:val="28"/>
          <w:szCs w:val="28"/>
          <w:vertAlign w:val="superscript"/>
          <w:lang w:val="kk-KZ"/>
        </w:rPr>
        <w:t>3+</w:t>
      </w:r>
      <w:r w:rsidR="006F5FFE" w:rsidRPr="00F169B6">
        <w:rPr>
          <w:rFonts w:ascii="Times New Roman" w:eastAsia="Times New Roman" w:hAnsi="Times New Roman" w:cs="Times New Roman"/>
          <w:bCs/>
          <w:sz w:val="28"/>
          <w:szCs w:val="28"/>
          <w:lang w:val="kk-KZ"/>
        </w:rPr>
        <w:t xml:space="preserve"> иондарымен </w:t>
      </w:r>
      <w:proofErr w:type="spellStart"/>
      <w:r w:rsidR="006F5FFE" w:rsidRPr="00F169B6">
        <w:rPr>
          <w:rFonts w:ascii="Times New Roman" w:eastAsia="Times New Roman" w:hAnsi="Times New Roman" w:cs="Times New Roman"/>
          <w:bCs/>
          <w:sz w:val="28"/>
          <w:szCs w:val="28"/>
          <w:lang w:val="kk-KZ"/>
        </w:rPr>
        <w:t>легирленген</w:t>
      </w:r>
      <w:proofErr w:type="spellEnd"/>
      <w:r w:rsidR="006F5FFE" w:rsidRPr="00F169B6">
        <w:rPr>
          <w:rFonts w:ascii="Times New Roman" w:eastAsia="Times New Roman" w:hAnsi="Times New Roman" w:cs="Times New Roman"/>
          <w:bCs/>
          <w:sz w:val="28"/>
          <w:szCs w:val="28"/>
          <w:lang w:val="kk-KZ"/>
        </w:rPr>
        <w:t xml:space="preserve"> TiO</w:t>
      </w:r>
      <w:r w:rsidR="006F5FFE" w:rsidRPr="00F169B6">
        <w:rPr>
          <w:rFonts w:ascii="Times New Roman" w:eastAsia="Times New Roman" w:hAnsi="Times New Roman" w:cs="Times New Roman"/>
          <w:bCs/>
          <w:sz w:val="28"/>
          <w:szCs w:val="28"/>
          <w:vertAlign w:val="subscript"/>
          <w:lang w:val="kk-KZ"/>
        </w:rPr>
        <w:t>2</w:t>
      </w:r>
      <w:r w:rsidR="006F5FFE" w:rsidRPr="00F169B6">
        <w:rPr>
          <w:rFonts w:ascii="Times New Roman" w:eastAsia="Times New Roman" w:hAnsi="Times New Roman" w:cs="Times New Roman"/>
          <w:bCs/>
          <w:sz w:val="28"/>
          <w:szCs w:val="28"/>
          <w:lang w:val="kk-KZ"/>
        </w:rPr>
        <w:t xml:space="preserve">, олардың </w:t>
      </w:r>
      <w:proofErr w:type="spellStart"/>
      <w:r w:rsidR="006F5FFE" w:rsidRPr="00F169B6">
        <w:rPr>
          <w:rFonts w:ascii="Times New Roman" w:eastAsia="Times New Roman" w:hAnsi="Times New Roman" w:cs="Times New Roman"/>
          <w:bCs/>
          <w:sz w:val="28"/>
          <w:szCs w:val="28"/>
          <w:lang w:val="kk-KZ"/>
        </w:rPr>
        <w:t>сигналдырының</w:t>
      </w:r>
      <w:proofErr w:type="spellEnd"/>
      <w:r w:rsidR="006F5FFE" w:rsidRPr="00F169B6">
        <w:rPr>
          <w:rFonts w:ascii="Times New Roman" w:eastAsia="Times New Roman" w:hAnsi="Times New Roman" w:cs="Times New Roman"/>
          <w:bCs/>
          <w:sz w:val="28"/>
          <w:szCs w:val="28"/>
          <w:lang w:val="kk-KZ"/>
        </w:rPr>
        <w:t xml:space="preserve"> толық сөнуі 5 </w:t>
      </w:r>
      <w:proofErr w:type="spellStart"/>
      <w:r w:rsidR="006F5FFE" w:rsidRPr="00F169B6">
        <w:rPr>
          <w:rFonts w:ascii="Times New Roman" w:eastAsia="Times New Roman" w:hAnsi="Times New Roman" w:cs="Times New Roman"/>
          <w:bCs/>
          <w:sz w:val="28"/>
          <w:szCs w:val="28"/>
          <w:lang w:val="kk-KZ"/>
        </w:rPr>
        <w:t>пс</w:t>
      </w:r>
      <w:proofErr w:type="spellEnd"/>
      <w:r w:rsidR="006F5FFE" w:rsidRPr="00F169B6">
        <w:rPr>
          <w:rFonts w:ascii="Times New Roman" w:eastAsia="Times New Roman" w:hAnsi="Times New Roman" w:cs="Times New Roman"/>
          <w:bCs/>
          <w:sz w:val="28"/>
          <w:szCs w:val="28"/>
          <w:lang w:val="kk-KZ"/>
        </w:rPr>
        <w:t xml:space="preserve">-қа дейін аяқталды, сонымен қатар тотығу да, </w:t>
      </w:r>
      <w:proofErr w:type="spellStart"/>
      <w:r w:rsidR="006F5FFE" w:rsidRPr="00F169B6">
        <w:rPr>
          <w:rFonts w:ascii="Times New Roman" w:eastAsia="Times New Roman" w:hAnsi="Times New Roman" w:cs="Times New Roman"/>
          <w:bCs/>
          <w:sz w:val="28"/>
          <w:szCs w:val="28"/>
          <w:lang w:val="kk-KZ"/>
        </w:rPr>
        <w:t>тотықсыздану</w:t>
      </w:r>
      <w:proofErr w:type="spellEnd"/>
      <w:r w:rsidR="006F5FFE" w:rsidRPr="00F169B6">
        <w:rPr>
          <w:rFonts w:ascii="Times New Roman" w:eastAsia="Times New Roman" w:hAnsi="Times New Roman" w:cs="Times New Roman"/>
          <w:bCs/>
          <w:sz w:val="28"/>
          <w:szCs w:val="28"/>
          <w:lang w:val="kk-KZ"/>
        </w:rPr>
        <w:t xml:space="preserve"> да реакцияларының белсенділігін күрт төмендет</w:t>
      </w:r>
      <w:r w:rsidR="0085797C" w:rsidRPr="00F169B6">
        <w:rPr>
          <w:rFonts w:ascii="Times New Roman" w:eastAsia="Times New Roman" w:hAnsi="Times New Roman" w:cs="Times New Roman"/>
          <w:bCs/>
          <w:sz w:val="28"/>
          <w:szCs w:val="28"/>
          <w:lang w:val="kk-KZ"/>
        </w:rPr>
        <w:t xml:space="preserve">ті. Қорытындылай келе авторлар </w:t>
      </w:r>
      <w:proofErr w:type="spellStart"/>
      <w:r w:rsidR="0085797C" w:rsidRPr="00F169B6">
        <w:rPr>
          <w:rFonts w:ascii="Times New Roman" w:eastAsia="Times New Roman" w:hAnsi="Times New Roman" w:cs="Times New Roman"/>
          <w:bCs/>
          <w:sz w:val="28"/>
          <w:szCs w:val="28"/>
          <w:lang w:val="kk-KZ"/>
        </w:rPr>
        <w:t>допант</w:t>
      </w:r>
      <w:proofErr w:type="spellEnd"/>
      <w:r w:rsidR="0085797C" w:rsidRPr="00F169B6">
        <w:rPr>
          <w:rFonts w:ascii="Times New Roman" w:eastAsia="Times New Roman" w:hAnsi="Times New Roman" w:cs="Times New Roman"/>
          <w:bCs/>
          <w:sz w:val="28"/>
          <w:szCs w:val="28"/>
          <w:lang w:val="kk-KZ"/>
        </w:rPr>
        <w:t xml:space="preserve"> таңдау барысында оның концентрациясы, энергетикалық деңгейлерінің орналасуы, </w:t>
      </w:r>
      <w:r w:rsidR="007327A3" w:rsidRPr="00F169B6">
        <w:rPr>
          <w:rFonts w:ascii="Times New Roman" w:eastAsia="Times New Roman" w:hAnsi="Times New Roman" w:cs="Times New Roman"/>
          <w:bCs/>
          <w:sz w:val="28"/>
          <w:szCs w:val="28"/>
          <w:lang w:val="kk-KZ"/>
        </w:rPr>
        <w:t xml:space="preserve">d-электрондық конфигурациясы мен </w:t>
      </w:r>
      <w:proofErr w:type="spellStart"/>
      <w:r w:rsidR="007327A3" w:rsidRPr="00F169B6">
        <w:rPr>
          <w:rFonts w:ascii="Times New Roman" w:eastAsia="Times New Roman" w:hAnsi="Times New Roman" w:cs="Times New Roman"/>
          <w:bCs/>
          <w:sz w:val="28"/>
          <w:szCs w:val="28"/>
          <w:lang w:val="kk-KZ"/>
        </w:rPr>
        <w:t>допанттардың</w:t>
      </w:r>
      <w:proofErr w:type="spellEnd"/>
      <w:r w:rsidR="007327A3" w:rsidRPr="00F169B6">
        <w:rPr>
          <w:rFonts w:ascii="Times New Roman" w:eastAsia="Times New Roman" w:hAnsi="Times New Roman" w:cs="Times New Roman"/>
          <w:bCs/>
          <w:sz w:val="28"/>
          <w:szCs w:val="28"/>
          <w:lang w:val="kk-KZ"/>
        </w:rPr>
        <w:t xml:space="preserve"> бөлшек ішінде таралуы </w:t>
      </w:r>
      <w:proofErr w:type="spellStart"/>
      <w:r w:rsidR="007327A3" w:rsidRPr="00F169B6">
        <w:rPr>
          <w:rFonts w:ascii="Times New Roman" w:eastAsia="Times New Roman" w:hAnsi="Times New Roman" w:cs="Times New Roman"/>
          <w:bCs/>
          <w:sz w:val="28"/>
          <w:szCs w:val="28"/>
          <w:lang w:val="kk-KZ"/>
        </w:rPr>
        <w:t>фотокаталитикалық</w:t>
      </w:r>
      <w:proofErr w:type="spellEnd"/>
      <w:r w:rsidR="007327A3" w:rsidRPr="00F169B6">
        <w:rPr>
          <w:rFonts w:ascii="Times New Roman" w:eastAsia="Times New Roman" w:hAnsi="Times New Roman" w:cs="Times New Roman"/>
          <w:bCs/>
          <w:sz w:val="28"/>
          <w:szCs w:val="28"/>
          <w:lang w:val="kk-KZ"/>
        </w:rPr>
        <w:t xml:space="preserve"> белсенділікті арттыруға маңызды деп тұжырымдады </w:t>
      </w:r>
      <w:r w:rsidR="006F5FFE"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{"citationItems":[{"id":"ITEM-1","itemData":{"DOI":"10.1021/j100102a038","ISSN":"0022-3654","abstract":"A systematic study of metal ion doping in quantum (Q)-sized (2-4 nm) Ti02 colloids is performed by measuring their photoreactivities and the transient charge carrier recombination dynamics. The presence of metal ion dopants in the Ti02 crystalline matrix significantly influences photoreactivity, charge carrier recombination rates, and interfacial electron-transfer rates. The photoreactivities of 21 metal ion-doped colloids are quantified in terms of both the conduction band electron reduction of an electron acceptor (CC4 dechlorination) and the valence band hole oxidation of an electron donor (CHCl3 degradation). Doping with Fe3+, Mo5+, Ru3+, Os3+, Re5+, V4+, and Rh3+ at 0.1-0.5 at. % significantly increases the photoreactivity for both oxidation and reduction while Co3+ and AP+ doping decreases the photoreactivity. The transient absorption signals upon laser flash photolysis (Aex = 355 nm) at i l = 600 nm are extended up to 50 ms for Fe3+-, V4+-, Mo5+-, and Ru3+-doped Ti02 while the undoped Q-sized Ti02 shows a complete \"blue electron\" signal decay within 200 ,us. Co3+-and A13+-doped Ti02 are characterized by rapid signal decays with a complete loss of absorption signals within 5 ps. The quantum yields obtained during CW photolyses are quantitatively correlated with the measured transient absorption signals of the charge carriers. Photoreactivities are shown to increase with the relative concentration of trapped charge carriers. The photoreactivity of doped Ti02 appears to be a complex function of the dopant concentration, the energy level of dopants within the Ti02 lattice, their d electronic configuration, the distribution of dopants, the electron donor concentration, and the light intensity.","author":[{"dropping-particle":"","family":"Choi","given":"Wonyong","non-dropping-particle":"","parse-names":false,"suffix":""},{"dropping-particle":"","family":"Termin","given":"Andreas","non-dropping-particle":"","parse-names":false,"suffix":""},{"dropping-particle":"","family":"Hoffmann","given":"Michael R.","non-dropping-particle":"","parse-names":false,"suffix":""}],"container-title":"The Journal of Physical Chemistry","id":"ITEM-1","issue":"51","issued":{"date-parts":[["1994","12","1"]]},"page":"13669-13679","title":"The Role of Metal Ion Dopants in Quantum-Sized TiO 2 : Correlation between Photoreactivity and Charge Carrier Recombination Dynamics","type":"article-journal","volume":"98"},"uris":["http://www.mendeley.com/documents/?uuid=4644f0ae-b241-4161-9756-620c4da2d00a"]}],"mendeley":{"formattedCitation":"[72]","plainTextFormattedCitation":"[72]","previouslyFormattedCitation":"[72]"},"properties":{"noteIndex":0},"schema":"https://github.com/citation-style-language/schema/raw/master/csl-citation.json"}</w:instrText>
      </w:r>
      <w:r w:rsidR="006F5FFE"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[72]</w:t>
      </w:r>
      <w:r w:rsidR="006F5FFE" w:rsidRPr="00F169B6">
        <w:rPr>
          <w:rFonts w:ascii="Times New Roman" w:eastAsia="Times New Roman" w:hAnsi="Times New Roman" w:cs="Times New Roman"/>
          <w:bCs/>
          <w:sz w:val="28"/>
          <w:szCs w:val="28"/>
          <w:lang w:val="kk-KZ"/>
        </w:rPr>
        <w:fldChar w:fldCharType="end"/>
      </w:r>
      <w:r w:rsidR="006F5FFE" w:rsidRPr="00F169B6">
        <w:rPr>
          <w:rFonts w:ascii="Times New Roman" w:eastAsia="Times New Roman" w:hAnsi="Times New Roman" w:cs="Times New Roman"/>
          <w:bCs/>
          <w:sz w:val="28"/>
          <w:szCs w:val="28"/>
          <w:lang w:val="kk-KZ"/>
        </w:rPr>
        <w:t xml:space="preserve">. </w:t>
      </w:r>
    </w:p>
    <w:p w14:paraId="08F9144F" w14:textId="6E06433B" w:rsidR="007327A3" w:rsidRPr="00F169B6" w:rsidRDefault="00265F53"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Теориялық DFT/F-LAPW есептеулері нәтижесінде V, </w:t>
      </w:r>
      <w:proofErr w:type="spellStart"/>
      <w:r w:rsidRPr="00F169B6">
        <w:rPr>
          <w:rFonts w:ascii="Times New Roman" w:eastAsia="Times New Roman" w:hAnsi="Times New Roman" w:cs="Times New Roman"/>
          <w:bCs/>
          <w:sz w:val="28"/>
          <w:szCs w:val="28"/>
          <w:lang w:val="kk-KZ"/>
        </w:rPr>
        <w:t>Cr</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Mn</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Fe</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Co</w:t>
      </w:r>
      <w:proofErr w:type="spellEnd"/>
      <w:r w:rsidRPr="00F169B6">
        <w:rPr>
          <w:rFonts w:ascii="Times New Roman" w:eastAsia="Times New Roman" w:hAnsi="Times New Roman" w:cs="Times New Roman"/>
          <w:bCs/>
          <w:sz w:val="28"/>
          <w:szCs w:val="28"/>
          <w:lang w:val="kk-KZ"/>
        </w:rPr>
        <w:t xml:space="preserve"> және </w:t>
      </w:r>
      <w:proofErr w:type="spellStart"/>
      <w:r w:rsidRPr="00F169B6">
        <w:rPr>
          <w:rFonts w:ascii="Times New Roman" w:eastAsia="Times New Roman" w:hAnsi="Times New Roman" w:cs="Times New Roman"/>
          <w:bCs/>
          <w:sz w:val="28"/>
          <w:szCs w:val="28"/>
          <w:lang w:val="kk-KZ"/>
        </w:rPr>
        <w:t>Ni</w:t>
      </w:r>
      <w:proofErr w:type="spellEnd"/>
      <w:r w:rsidRPr="00F169B6">
        <w:rPr>
          <w:rFonts w:ascii="Times New Roman" w:eastAsia="Times New Roman" w:hAnsi="Times New Roman" w:cs="Times New Roman"/>
          <w:bCs/>
          <w:sz w:val="28"/>
          <w:szCs w:val="28"/>
          <w:lang w:val="kk-KZ"/>
        </w:rPr>
        <w:t xml:space="preserve"> металдарымен 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-ні </w:t>
      </w:r>
      <w:proofErr w:type="spellStart"/>
      <w:r w:rsidRPr="00F169B6">
        <w:rPr>
          <w:rFonts w:ascii="Times New Roman" w:eastAsia="Times New Roman" w:hAnsi="Times New Roman" w:cs="Times New Roman"/>
          <w:bCs/>
          <w:sz w:val="28"/>
          <w:szCs w:val="28"/>
          <w:lang w:val="kk-KZ"/>
        </w:rPr>
        <w:t>легирлеу</w:t>
      </w:r>
      <w:proofErr w:type="spellEnd"/>
      <w:r w:rsidRPr="00F169B6">
        <w:rPr>
          <w:rFonts w:ascii="Times New Roman" w:eastAsia="Times New Roman" w:hAnsi="Times New Roman" w:cs="Times New Roman"/>
          <w:bCs/>
          <w:sz w:val="28"/>
          <w:szCs w:val="28"/>
          <w:lang w:val="kk-KZ"/>
        </w:rPr>
        <w:t xml:space="preserve"> барысында тыйым салынған аймақта </w:t>
      </w:r>
      <w:proofErr w:type="spellStart"/>
      <w:r w:rsidRPr="00F169B6">
        <w:rPr>
          <w:rFonts w:ascii="Times New Roman" w:eastAsia="Times New Roman" w:hAnsi="Times New Roman" w:cs="Times New Roman"/>
          <w:bCs/>
          <w:sz w:val="28"/>
          <w:szCs w:val="28"/>
          <w:lang w:val="kk-KZ"/>
        </w:rPr>
        <w:t>локализацияланған</w:t>
      </w:r>
      <w:proofErr w:type="spellEnd"/>
      <w:r w:rsidRPr="00F169B6">
        <w:rPr>
          <w:rFonts w:ascii="Times New Roman" w:eastAsia="Times New Roman" w:hAnsi="Times New Roman" w:cs="Times New Roman"/>
          <w:bCs/>
          <w:sz w:val="28"/>
          <w:szCs w:val="28"/>
          <w:lang w:val="kk-KZ"/>
        </w:rPr>
        <w:t xml:space="preserve"> d-деңгейлер пайда болып, металдың атом саны артқан сайын ол деңгейдің төмендей бергені көрсетілді. </w:t>
      </w:r>
      <w:proofErr w:type="spellStart"/>
      <w:r w:rsidRPr="00F169B6">
        <w:rPr>
          <w:rFonts w:ascii="Times New Roman" w:eastAsia="Times New Roman" w:hAnsi="Times New Roman" w:cs="Times New Roman"/>
          <w:bCs/>
          <w:sz w:val="28"/>
          <w:szCs w:val="28"/>
          <w:lang w:val="kk-KZ"/>
        </w:rPr>
        <w:t>Co</w:t>
      </w:r>
      <w:proofErr w:type="spellEnd"/>
      <w:r w:rsidRPr="00F169B6">
        <w:rPr>
          <w:rFonts w:ascii="Times New Roman" w:eastAsia="Times New Roman" w:hAnsi="Times New Roman" w:cs="Times New Roman"/>
          <w:bCs/>
          <w:sz w:val="28"/>
          <w:szCs w:val="28"/>
          <w:lang w:val="kk-KZ"/>
        </w:rPr>
        <w:t xml:space="preserve"> үшін ол деңгей толығымен 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валенттік аймағымен теңесіп кетеді. </w:t>
      </w:r>
      <w:proofErr w:type="spellStart"/>
      <w:r w:rsidRPr="00F169B6">
        <w:rPr>
          <w:rFonts w:ascii="Times New Roman" w:eastAsia="Times New Roman" w:hAnsi="Times New Roman" w:cs="Times New Roman"/>
          <w:bCs/>
          <w:sz w:val="28"/>
          <w:szCs w:val="28"/>
          <w:lang w:val="kk-KZ"/>
        </w:rPr>
        <w:t>Фотоөткізгіштік</w:t>
      </w:r>
      <w:proofErr w:type="spellEnd"/>
      <w:r w:rsidRPr="00F169B6">
        <w:rPr>
          <w:rFonts w:ascii="Times New Roman" w:eastAsia="Times New Roman" w:hAnsi="Times New Roman" w:cs="Times New Roman"/>
          <w:bCs/>
          <w:sz w:val="28"/>
          <w:szCs w:val="28"/>
          <w:lang w:val="kk-KZ"/>
        </w:rPr>
        <w:t xml:space="preserve"> эксперименттері көрінетін аймақта </w:t>
      </w:r>
      <w:r w:rsidR="00E67228" w:rsidRPr="00F169B6">
        <w:rPr>
          <w:rFonts w:ascii="Times New Roman" w:eastAsia="Times New Roman" w:hAnsi="Times New Roman" w:cs="Times New Roman"/>
          <w:bCs/>
          <w:sz w:val="28"/>
          <w:szCs w:val="28"/>
          <w:lang w:val="kk-KZ"/>
        </w:rPr>
        <w:t xml:space="preserve">сигнал беруі </w:t>
      </w:r>
      <w:proofErr w:type="spellStart"/>
      <w:r w:rsidRPr="00F169B6">
        <w:rPr>
          <w:rFonts w:ascii="Times New Roman" w:eastAsia="Times New Roman" w:hAnsi="Times New Roman" w:cs="Times New Roman"/>
          <w:bCs/>
          <w:sz w:val="28"/>
          <w:szCs w:val="28"/>
          <w:lang w:val="kk-KZ"/>
        </w:rPr>
        <w:t>допанттың</w:t>
      </w:r>
      <w:proofErr w:type="spellEnd"/>
      <w:r w:rsidRPr="00F169B6">
        <w:rPr>
          <w:rFonts w:ascii="Times New Roman" w:eastAsia="Times New Roman" w:hAnsi="Times New Roman" w:cs="Times New Roman"/>
          <w:bCs/>
          <w:sz w:val="28"/>
          <w:szCs w:val="28"/>
          <w:lang w:val="kk-KZ"/>
        </w:rPr>
        <w:t xml:space="preserve"> </w:t>
      </w:r>
      <w:r w:rsidR="00E67228" w:rsidRPr="00F169B6">
        <w:rPr>
          <w:rFonts w:ascii="Times New Roman" w:eastAsia="Times New Roman" w:hAnsi="Times New Roman" w:cs="Times New Roman"/>
          <w:bCs/>
          <w:sz w:val="28"/>
          <w:szCs w:val="28"/>
          <w:lang w:val="kk-KZ"/>
        </w:rPr>
        <w:t>t</w:t>
      </w:r>
      <w:r w:rsidR="00E67228" w:rsidRPr="00F169B6">
        <w:rPr>
          <w:rFonts w:ascii="Times New Roman" w:eastAsia="Times New Roman" w:hAnsi="Times New Roman" w:cs="Times New Roman"/>
          <w:bCs/>
          <w:sz w:val="28"/>
          <w:szCs w:val="28"/>
          <w:vertAlign w:val="subscript"/>
          <w:lang w:val="kk-KZ"/>
        </w:rPr>
        <w:t>2g</w:t>
      </w:r>
      <w:r w:rsidR="00E67228" w:rsidRPr="00F169B6">
        <w:rPr>
          <w:rFonts w:ascii="Times New Roman" w:eastAsia="Times New Roman" w:hAnsi="Times New Roman" w:cs="Times New Roman"/>
          <w:bCs/>
          <w:sz w:val="28"/>
          <w:szCs w:val="28"/>
          <w:lang w:val="kk-KZ"/>
        </w:rPr>
        <w:t xml:space="preserve"> деңгейі көрсететінін анықтады, жоғары </w:t>
      </w:r>
      <w:proofErr w:type="spellStart"/>
      <w:r w:rsidR="00E67228" w:rsidRPr="00F169B6">
        <w:rPr>
          <w:rFonts w:ascii="Times New Roman" w:eastAsia="Times New Roman" w:hAnsi="Times New Roman" w:cs="Times New Roman"/>
          <w:bCs/>
          <w:sz w:val="28"/>
          <w:szCs w:val="28"/>
          <w:lang w:val="kk-KZ"/>
        </w:rPr>
        <w:t>фотоөткізгіштікті</w:t>
      </w:r>
      <w:proofErr w:type="spellEnd"/>
      <w:r w:rsidR="00E67228" w:rsidRPr="00F169B6">
        <w:rPr>
          <w:rFonts w:ascii="Times New Roman" w:eastAsia="Times New Roman" w:hAnsi="Times New Roman" w:cs="Times New Roman"/>
          <w:bCs/>
          <w:sz w:val="28"/>
          <w:szCs w:val="28"/>
          <w:lang w:val="kk-KZ"/>
        </w:rPr>
        <w:t xml:space="preserve"> V, </w:t>
      </w:r>
      <w:proofErr w:type="spellStart"/>
      <w:r w:rsidR="00E67228" w:rsidRPr="00F169B6">
        <w:rPr>
          <w:rFonts w:ascii="Times New Roman" w:eastAsia="Times New Roman" w:hAnsi="Times New Roman" w:cs="Times New Roman"/>
          <w:bCs/>
          <w:sz w:val="28"/>
          <w:szCs w:val="28"/>
          <w:lang w:val="kk-KZ"/>
        </w:rPr>
        <w:t>Cr</w:t>
      </w:r>
      <w:proofErr w:type="spellEnd"/>
      <w:r w:rsidR="00E67228" w:rsidRPr="00F169B6">
        <w:rPr>
          <w:rFonts w:ascii="Times New Roman" w:eastAsia="Times New Roman" w:hAnsi="Times New Roman" w:cs="Times New Roman"/>
          <w:bCs/>
          <w:sz w:val="28"/>
          <w:szCs w:val="28"/>
          <w:lang w:val="kk-KZ"/>
        </w:rPr>
        <w:t xml:space="preserve">, </w:t>
      </w:r>
      <w:proofErr w:type="spellStart"/>
      <w:r w:rsidR="00E67228" w:rsidRPr="00F169B6">
        <w:rPr>
          <w:rFonts w:ascii="Times New Roman" w:eastAsia="Times New Roman" w:hAnsi="Times New Roman" w:cs="Times New Roman"/>
          <w:bCs/>
          <w:sz w:val="28"/>
          <w:szCs w:val="28"/>
          <w:lang w:val="kk-KZ"/>
        </w:rPr>
        <w:t>Mn</w:t>
      </w:r>
      <w:proofErr w:type="spellEnd"/>
      <w:r w:rsidR="00E67228" w:rsidRPr="00F169B6">
        <w:rPr>
          <w:rFonts w:ascii="Times New Roman" w:eastAsia="Times New Roman" w:hAnsi="Times New Roman" w:cs="Times New Roman"/>
          <w:bCs/>
          <w:sz w:val="28"/>
          <w:szCs w:val="28"/>
          <w:lang w:val="kk-KZ"/>
        </w:rPr>
        <w:t xml:space="preserve">, </w:t>
      </w:r>
      <w:proofErr w:type="spellStart"/>
      <w:r w:rsidR="00E67228" w:rsidRPr="00F169B6">
        <w:rPr>
          <w:rFonts w:ascii="Times New Roman" w:eastAsia="Times New Roman" w:hAnsi="Times New Roman" w:cs="Times New Roman"/>
          <w:bCs/>
          <w:sz w:val="28"/>
          <w:szCs w:val="28"/>
          <w:lang w:val="kk-KZ"/>
        </w:rPr>
        <w:t>Fe</w:t>
      </w:r>
      <w:proofErr w:type="spellEnd"/>
      <w:r w:rsidR="00E67228" w:rsidRPr="00F169B6">
        <w:rPr>
          <w:rFonts w:ascii="Times New Roman" w:eastAsia="Times New Roman" w:hAnsi="Times New Roman" w:cs="Times New Roman"/>
          <w:bCs/>
          <w:sz w:val="28"/>
          <w:szCs w:val="28"/>
          <w:lang w:val="kk-KZ"/>
        </w:rPr>
        <w:t xml:space="preserve"> көрсеткен, ал </w:t>
      </w:r>
      <w:proofErr w:type="spellStart"/>
      <w:r w:rsidR="00E67228" w:rsidRPr="00F169B6">
        <w:rPr>
          <w:rFonts w:ascii="Times New Roman" w:eastAsia="Times New Roman" w:hAnsi="Times New Roman" w:cs="Times New Roman"/>
          <w:bCs/>
          <w:sz w:val="28"/>
          <w:szCs w:val="28"/>
          <w:lang w:val="kk-KZ"/>
        </w:rPr>
        <w:t>Ni</w:t>
      </w:r>
      <w:proofErr w:type="spellEnd"/>
      <w:r w:rsidR="00E67228" w:rsidRPr="00F169B6">
        <w:rPr>
          <w:rFonts w:ascii="Times New Roman" w:eastAsia="Times New Roman" w:hAnsi="Times New Roman" w:cs="Times New Roman"/>
          <w:bCs/>
          <w:sz w:val="28"/>
          <w:szCs w:val="28"/>
          <w:lang w:val="kk-KZ"/>
        </w:rPr>
        <w:t xml:space="preserve"> мен </w:t>
      </w:r>
      <w:proofErr w:type="spellStart"/>
      <w:r w:rsidR="00E67228" w:rsidRPr="00F169B6">
        <w:rPr>
          <w:rFonts w:ascii="Times New Roman" w:eastAsia="Times New Roman" w:hAnsi="Times New Roman" w:cs="Times New Roman"/>
          <w:bCs/>
          <w:sz w:val="28"/>
          <w:szCs w:val="28"/>
          <w:lang w:val="kk-KZ"/>
        </w:rPr>
        <w:t>Co</w:t>
      </w:r>
      <w:proofErr w:type="spellEnd"/>
      <w:r w:rsidR="00E67228" w:rsidRPr="00F169B6">
        <w:rPr>
          <w:rFonts w:ascii="Times New Roman" w:eastAsia="Times New Roman" w:hAnsi="Times New Roman" w:cs="Times New Roman"/>
          <w:bCs/>
          <w:sz w:val="28"/>
          <w:szCs w:val="28"/>
          <w:lang w:val="kk-KZ"/>
        </w:rPr>
        <w:t xml:space="preserve"> мүлдем көрсетпеді. </w:t>
      </w:r>
      <w:r w:rsidR="004A7881" w:rsidRPr="00F169B6">
        <w:rPr>
          <w:rFonts w:ascii="Times New Roman" w:eastAsia="Times New Roman" w:hAnsi="Times New Roman" w:cs="Times New Roman"/>
          <w:bCs/>
          <w:sz w:val="28"/>
          <w:szCs w:val="28"/>
          <w:lang w:val="kk-KZ"/>
        </w:rPr>
        <w:t>Жалпы кез-келген метал TiO</w:t>
      </w:r>
      <w:r w:rsidR="004A7881" w:rsidRPr="00F169B6">
        <w:rPr>
          <w:rFonts w:ascii="Times New Roman" w:eastAsia="Times New Roman" w:hAnsi="Times New Roman" w:cs="Times New Roman"/>
          <w:bCs/>
          <w:sz w:val="28"/>
          <w:szCs w:val="28"/>
          <w:vertAlign w:val="subscript"/>
          <w:lang w:val="kk-KZ"/>
        </w:rPr>
        <w:t>2</w:t>
      </w:r>
      <w:r w:rsidR="004A7881" w:rsidRPr="00F169B6">
        <w:rPr>
          <w:rFonts w:ascii="Times New Roman" w:eastAsia="Times New Roman" w:hAnsi="Times New Roman" w:cs="Times New Roman"/>
          <w:bCs/>
          <w:sz w:val="28"/>
          <w:szCs w:val="28"/>
          <w:lang w:val="kk-KZ"/>
        </w:rPr>
        <w:t xml:space="preserve">-ні көрінетін аймақта </w:t>
      </w:r>
      <w:proofErr w:type="spellStart"/>
      <w:r w:rsidR="004A7881" w:rsidRPr="00F169B6">
        <w:rPr>
          <w:rFonts w:ascii="Times New Roman" w:eastAsia="Times New Roman" w:hAnsi="Times New Roman" w:cs="Times New Roman"/>
          <w:bCs/>
          <w:sz w:val="28"/>
          <w:szCs w:val="28"/>
          <w:lang w:val="kk-KZ"/>
        </w:rPr>
        <w:t>активтендірмейді</w:t>
      </w:r>
      <w:proofErr w:type="spellEnd"/>
      <w:r w:rsidR="004A7881" w:rsidRPr="00F169B6">
        <w:rPr>
          <w:rFonts w:ascii="Times New Roman" w:eastAsia="Times New Roman" w:hAnsi="Times New Roman" w:cs="Times New Roman"/>
          <w:bCs/>
          <w:sz w:val="28"/>
          <w:szCs w:val="28"/>
          <w:lang w:val="kk-KZ"/>
        </w:rPr>
        <w:t>, ол үшін олардың d-деңгейлері дұрыс орналасып, жеткілікті мөлшерде TiO</w:t>
      </w:r>
      <w:r w:rsidR="004A7881" w:rsidRPr="00F169B6">
        <w:rPr>
          <w:rFonts w:ascii="Times New Roman" w:eastAsia="Times New Roman" w:hAnsi="Times New Roman" w:cs="Times New Roman"/>
          <w:bCs/>
          <w:sz w:val="28"/>
          <w:szCs w:val="28"/>
          <w:vertAlign w:val="subscript"/>
          <w:lang w:val="kk-KZ"/>
        </w:rPr>
        <w:t>2</w:t>
      </w:r>
      <w:r w:rsidR="004A7881" w:rsidRPr="00F169B6">
        <w:rPr>
          <w:rFonts w:ascii="Times New Roman" w:eastAsia="Times New Roman" w:hAnsi="Times New Roman" w:cs="Times New Roman"/>
          <w:bCs/>
          <w:sz w:val="28"/>
          <w:szCs w:val="28"/>
          <w:lang w:val="kk-KZ"/>
        </w:rPr>
        <w:t xml:space="preserve"> аймағымен байланысуы керек, сонда ғана аймақ аралық заряд тасымал орын алады </w:t>
      </w:r>
      <w:r w:rsidR="004A7881"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10.1016/S0022-3697(02)00177-4","ISSN":"00223697","author":[{"dropping-particle":"","family":"Umebayashi","given":"Tsutomu","non-dropping-particle":"","parse-names":false,"suffix":""},{"dropping-particle":"","family":"Yamaki","given":"Tetsuya","non-dropping-particle":"","parse-names":false,"suffix":""},{"dropping-particle":"","family":"Itoh","given":"Hisayoshi","non-dropping-particle":"","parse-names":false,"suffix":""},{"dropping-particle":"","family":"Asai","given":"Keisuke","non-dropping-particle":"","parse-names":false,"suffix":""}],"container-title":"Journal of Physics and Chemistry of Solids","id":"ITEM-1","issue":"10","issued":{"date-parts":[["2002","10"]]},"page":"1909-1920","title":"Analysis of electronic structures of 3d transition metal-doped TiO 2 based on band calculations","type":"article-journal","volume":"63"},"uris":["http://www.mendeley.com/documents/?uuid=e7eba88c-986e-49ab-8ad3-faacb0e2bbed"]}],"mendeley":{"formattedCitation":"[73]","plainTextFormattedCitation":"[73]","previouslyFormattedCitation":"[73]"},"properties":{"noteIndex":0},"schema":"https://github.com/citation-style-language/schema/raw/master/csl-citation.json"}</w:instrText>
      </w:r>
      <w:r w:rsidR="004A7881"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[73]</w:t>
      </w:r>
      <w:r w:rsidR="004A7881" w:rsidRPr="00F169B6">
        <w:rPr>
          <w:rFonts w:ascii="Times New Roman" w:eastAsia="Times New Roman" w:hAnsi="Times New Roman" w:cs="Times New Roman"/>
          <w:bCs/>
          <w:sz w:val="28"/>
          <w:szCs w:val="28"/>
          <w:lang w:val="kk-KZ"/>
        </w:rPr>
        <w:fldChar w:fldCharType="end"/>
      </w:r>
      <w:r w:rsidR="004A7881" w:rsidRPr="00F169B6">
        <w:rPr>
          <w:rFonts w:ascii="Times New Roman" w:eastAsia="Times New Roman" w:hAnsi="Times New Roman" w:cs="Times New Roman"/>
          <w:bCs/>
          <w:sz w:val="28"/>
          <w:szCs w:val="28"/>
          <w:lang w:val="kk-KZ"/>
        </w:rPr>
        <w:t xml:space="preserve">. </w:t>
      </w:r>
    </w:p>
    <w:p w14:paraId="2056D790" w14:textId="77777777" w:rsidR="00F30606" w:rsidRPr="00F169B6" w:rsidRDefault="00F30606"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7860F1B2" w14:textId="77777777" w:rsidTr="00F30606">
        <w:tc>
          <w:tcPr>
            <w:tcW w:w="9628" w:type="dxa"/>
          </w:tcPr>
          <w:p w14:paraId="0514572C" w14:textId="41F05EB1" w:rsidR="00F30606" w:rsidRPr="00F169B6" w:rsidRDefault="00F30606" w:rsidP="007D21F9">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noProof/>
                <w:sz w:val="28"/>
                <w:szCs w:val="28"/>
                <w:lang w:val="en-US" w:eastAsia="en-US"/>
              </w:rPr>
              <w:drawing>
                <wp:inline distT="0" distB="0" distL="0" distR="0" wp14:anchorId="3D6D8F0F" wp14:editId="49639A82">
                  <wp:extent cx="2668591" cy="2182386"/>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81092" cy="2192609"/>
                          </a:xfrm>
                          <a:prstGeom prst="rect">
                            <a:avLst/>
                          </a:prstGeom>
                        </pic:spPr>
                      </pic:pic>
                    </a:graphicData>
                  </a:graphic>
                </wp:inline>
              </w:drawing>
            </w:r>
          </w:p>
        </w:tc>
      </w:tr>
      <w:tr w:rsidR="00CC0401" w:rsidRPr="00F169B6" w14:paraId="415AA91F" w14:textId="77777777" w:rsidTr="00F30606">
        <w:tc>
          <w:tcPr>
            <w:tcW w:w="9628" w:type="dxa"/>
          </w:tcPr>
          <w:p w14:paraId="3A253B24" w14:textId="592933C8" w:rsidR="00F30606" w:rsidRPr="00F169B6" w:rsidRDefault="00622A53" w:rsidP="007D21F9">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sz w:val="28"/>
                <w:szCs w:val="28"/>
                <w:lang w:val="kk-KZ"/>
              </w:rPr>
              <w:t>1.</w:t>
            </w:r>
            <w:r w:rsidR="00F30606" w:rsidRPr="00F169B6">
              <w:rPr>
                <w:rFonts w:ascii="Times New Roman" w:eastAsia="Times New Roman" w:hAnsi="Times New Roman" w:cs="Times New Roman"/>
                <w:bCs/>
                <w:sz w:val="28"/>
                <w:szCs w:val="28"/>
                <w:lang w:val="kk-KZ"/>
              </w:rPr>
              <w:t>8-сурет. 2000-2025 жылдар аралығындағы TiO</w:t>
            </w:r>
            <w:r w:rsidR="00F30606" w:rsidRPr="00F169B6">
              <w:rPr>
                <w:rFonts w:ascii="Times New Roman" w:eastAsia="Times New Roman" w:hAnsi="Times New Roman" w:cs="Times New Roman"/>
                <w:bCs/>
                <w:sz w:val="28"/>
                <w:szCs w:val="28"/>
                <w:vertAlign w:val="subscript"/>
                <w:lang w:val="kk-KZ"/>
              </w:rPr>
              <w:t>2</w:t>
            </w:r>
            <w:r w:rsidR="00F30606" w:rsidRPr="00F169B6">
              <w:rPr>
                <w:rFonts w:ascii="Times New Roman" w:eastAsia="Times New Roman" w:hAnsi="Times New Roman" w:cs="Times New Roman"/>
                <w:bCs/>
                <w:sz w:val="28"/>
                <w:szCs w:val="28"/>
                <w:lang w:val="kk-KZ"/>
              </w:rPr>
              <w:t xml:space="preserve">-ні </w:t>
            </w:r>
            <w:proofErr w:type="spellStart"/>
            <w:r w:rsidR="00F30606" w:rsidRPr="00F169B6">
              <w:rPr>
                <w:rFonts w:ascii="Times New Roman" w:eastAsia="Times New Roman" w:hAnsi="Times New Roman" w:cs="Times New Roman"/>
                <w:bCs/>
                <w:sz w:val="28"/>
                <w:szCs w:val="28"/>
                <w:lang w:val="kk-KZ"/>
              </w:rPr>
              <w:t>легирленген</w:t>
            </w:r>
            <w:proofErr w:type="spellEnd"/>
            <w:r w:rsidR="00F30606" w:rsidRPr="00F169B6">
              <w:rPr>
                <w:rFonts w:ascii="Times New Roman" w:eastAsia="Times New Roman" w:hAnsi="Times New Roman" w:cs="Times New Roman"/>
                <w:bCs/>
                <w:sz w:val="28"/>
                <w:szCs w:val="28"/>
                <w:lang w:val="kk-KZ"/>
              </w:rPr>
              <w:t xml:space="preserve"> </w:t>
            </w:r>
            <w:proofErr w:type="spellStart"/>
            <w:r w:rsidR="00F30606" w:rsidRPr="00F169B6">
              <w:rPr>
                <w:rFonts w:ascii="Times New Roman" w:eastAsia="Times New Roman" w:hAnsi="Times New Roman" w:cs="Times New Roman"/>
                <w:bCs/>
                <w:sz w:val="28"/>
                <w:szCs w:val="28"/>
                <w:lang w:val="kk-KZ"/>
              </w:rPr>
              <w:t>фотокатализатор</w:t>
            </w:r>
            <w:proofErr w:type="spellEnd"/>
            <w:r w:rsidR="00F30606" w:rsidRPr="00F169B6">
              <w:rPr>
                <w:rFonts w:ascii="Times New Roman" w:eastAsia="Times New Roman" w:hAnsi="Times New Roman" w:cs="Times New Roman"/>
                <w:bCs/>
                <w:sz w:val="28"/>
                <w:szCs w:val="28"/>
                <w:lang w:val="kk-KZ"/>
              </w:rPr>
              <w:t xml:space="preserve"> ретінде SCOPUS базасында көрсетілген мақалалар санының статистикасы.</w:t>
            </w:r>
            <w:r w:rsidR="003777E7">
              <w:rPr>
                <w:rFonts w:ascii="Times New Roman" w:eastAsia="Times New Roman" w:hAnsi="Times New Roman" w:cs="Times New Roman"/>
                <w:bCs/>
                <w:sz w:val="28"/>
                <w:szCs w:val="28"/>
                <w:lang w:val="kk-KZ"/>
              </w:rPr>
              <w:t xml:space="preserve"> </w:t>
            </w:r>
            <w:r w:rsidR="00F30606" w:rsidRPr="00F169B6">
              <w:rPr>
                <w:rFonts w:ascii="Times New Roman" w:eastAsia="Times New Roman" w:hAnsi="Times New Roman" w:cs="Times New Roman"/>
                <w:bCs/>
                <w:sz w:val="28"/>
                <w:szCs w:val="28"/>
                <w:lang w:val="kk-KZ"/>
              </w:rPr>
              <w:t xml:space="preserve">Кілт сөздер: </w:t>
            </w:r>
            <w:proofErr w:type="spellStart"/>
            <w:r w:rsidR="00F30606" w:rsidRPr="00F169B6">
              <w:rPr>
                <w:rFonts w:ascii="Times New Roman" w:eastAsia="Times New Roman" w:hAnsi="Times New Roman" w:cs="Times New Roman"/>
                <w:bCs/>
                <w:sz w:val="28"/>
                <w:szCs w:val="28"/>
                <w:lang w:val="kk-KZ"/>
              </w:rPr>
              <w:t>Me</w:t>
            </w:r>
            <w:proofErr w:type="spellEnd"/>
            <w:r w:rsidR="00F30606" w:rsidRPr="00F169B6">
              <w:rPr>
                <w:rFonts w:ascii="Times New Roman" w:eastAsia="Times New Roman" w:hAnsi="Times New Roman" w:cs="Times New Roman"/>
                <w:bCs/>
                <w:sz w:val="28"/>
                <w:szCs w:val="28"/>
                <w:lang w:val="kk-KZ"/>
              </w:rPr>
              <w:t xml:space="preserve"> </w:t>
            </w:r>
            <w:proofErr w:type="spellStart"/>
            <w:r w:rsidR="00F30606" w:rsidRPr="00F169B6">
              <w:rPr>
                <w:rFonts w:ascii="Times New Roman" w:eastAsia="Times New Roman" w:hAnsi="Times New Roman" w:cs="Times New Roman"/>
                <w:bCs/>
                <w:sz w:val="28"/>
                <w:szCs w:val="28"/>
                <w:lang w:val="kk-KZ"/>
              </w:rPr>
              <w:t>doped</w:t>
            </w:r>
            <w:proofErr w:type="spellEnd"/>
            <w:r w:rsidR="00F30606" w:rsidRPr="00F169B6">
              <w:rPr>
                <w:rFonts w:ascii="Times New Roman" w:eastAsia="Times New Roman" w:hAnsi="Times New Roman" w:cs="Times New Roman"/>
                <w:bCs/>
                <w:sz w:val="28"/>
                <w:szCs w:val="28"/>
                <w:lang w:val="kk-KZ"/>
              </w:rPr>
              <w:t xml:space="preserve"> TiO</w:t>
            </w:r>
            <w:r w:rsidR="00F30606" w:rsidRPr="00F169B6">
              <w:rPr>
                <w:rFonts w:ascii="Times New Roman" w:eastAsia="Times New Roman" w:hAnsi="Times New Roman" w:cs="Times New Roman"/>
                <w:bCs/>
                <w:sz w:val="28"/>
                <w:szCs w:val="28"/>
                <w:vertAlign w:val="subscript"/>
                <w:lang w:val="kk-KZ"/>
              </w:rPr>
              <w:t>2</w:t>
            </w:r>
            <w:r w:rsidR="00F30606" w:rsidRPr="00F169B6">
              <w:rPr>
                <w:rFonts w:ascii="Times New Roman" w:eastAsia="Times New Roman" w:hAnsi="Times New Roman" w:cs="Times New Roman"/>
                <w:bCs/>
                <w:sz w:val="28"/>
                <w:szCs w:val="28"/>
                <w:lang w:val="kk-KZ"/>
              </w:rPr>
              <w:t xml:space="preserve"> </w:t>
            </w:r>
            <w:proofErr w:type="spellStart"/>
            <w:r w:rsidR="00F30606" w:rsidRPr="00F169B6">
              <w:rPr>
                <w:rFonts w:ascii="Times New Roman" w:eastAsia="Times New Roman" w:hAnsi="Times New Roman" w:cs="Times New Roman"/>
                <w:bCs/>
                <w:sz w:val="28"/>
                <w:szCs w:val="28"/>
                <w:lang w:val="kk-KZ"/>
              </w:rPr>
              <w:t>photocatalysis</w:t>
            </w:r>
            <w:proofErr w:type="spellEnd"/>
            <w:r w:rsidR="00F30606" w:rsidRPr="00F169B6">
              <w:rPr>
                <w:rFonts w:ascii="Times New Roman" w:eastAsia="Times New Roman" w:hAnsi="Times New Roman" w:cs="Times New Roman"/>
                <w:bCs/>
                <w:sz w:val="28"/>
                <w:szCs w:val="28"/>
                <w:lang w:val="kk-KZ"/>
              </w:rPr>
              <w:t xml:space="preserve">, </w:t>
            </w:r>
            <w:proofErr w:type="spellStart"/>
            <w:r w:rsidR="00F30606" w:rsidRPr="00F169B6">
              <w:rPr>
                <w:rFonts w:ascii="Times New Roman" w:eastAsia="Times New Roman" w:hAnsi="Times New Roman" w:cs="Times New Roman"/>
                <w:bCs/>
                <w:sz w:val="28"/>
                <w:szCs w:val="28"/>
                <w:lang w:val="kk-KZ"/>
              </w:rPr>
              <w:t>Me</w:t>
            </w:r>
            <w:proofErr w:type="spellEnd"/>
            <w:r w:rsidR="00F30606" w:rsidRPr="00F169B6">
              <w:rPr>
                <w:rFonts w:ascii="Times New Roman" w:eastAsia="Times New Roman" w:hAnsi="Times New Roman" w:cs="Times New Roman"/>
                <w:bCs/>
                <w:sz w:val="28"/>
                <w:szCs w:val="28"/>
                <w:lang w:val="kk-KZ"/>
              </w:rPr>
              <w:t xml:space="preserve"> – </w:t>
            </w:r>
            <w:proofErr w:type="spellStart"/>
            <w:r w:rsidR="00F30606" w:rsidRPr="00F169B6">
              <w:rPr>
                <w:rFonts w:ascii="Times New Roman" w:eastAsia="Times New Roman" w:hAnsi="Times New Roman" w:cs="Times New Roman"/>
                <w:bCs/>
                <w:sz w:val="28"/>
                <w:szCs w:val="28"/>
                <w:lang w:val="kk-KZ"/>
              </w:rPr>
              <w:t>Vanadium</w:t>
            </w:r>
            <w:proofErr w:type="spellEnd"/>
            <w:r w:rsidR="00F30606" w:rsidRPr="00F169B6">
              <w:rPr>
                <w:rFonts w:ascii="Times New Roman" w:eastAsia="Times New Roman" w:hAnsi="Times New Roman" w:cs="Times New Roman"/>
                <w:bCs/>
                <w:sz w:val="28"/>
                <w:szCs w:val="28"/>
                <w:lang w:val="kk-KZ"/>
              </w:rPr>
              <w:t xml:space="preserve">, </w:t>
            </w:r>
            <w:proofErr w:type="spellStart"/>
            <w:r w:rsidR="00F30606" w:rsidRPr="00F169B6">
              <w:rPr>
                <w:rFonts w:ascii="Times New Roman" w:eastAsia="Times New Roman" w:hAnsi="Times New Roman" w:cs="Times New Roman"/>
                <w:bCs/>
                <w:sz w:val="28"/>
                <w:szCs w:val="28"/>
                <w:lang w:val="kk-KZ"/>
              </w:rPr>
              <w:t>Chromium</w:t>
            </w:r>
            <w:proofErr w:type="spellEnd"/>
            <w:r w:rsidR="00F30606" w:rsidRPr="00F169B6">
              <w:rPr>
                <w:rFonts w:ascii="Times New Roman" w:eastAsia="Times New Roman" w:hAnsi="Times New Roman" w:cs="Times New Roman"/>
                <w:bCs/>
                <w:sz w:val="28"/>
                <w:szCs w:val="28"/>
                <w:lang w:val="kk-KZ"/>
              </w:rPr>
              <w:t xml:space="preserve">. </w:t>
            </w:r>
            <w:proofErr w:type="spellStart"/>
            <w:r w:rsidR="00F30606" w:rsidRPr="00F169B6">
              <w:rPr>
                <w:rFonts w:ascii="Times New Roman" w:eastAsia="Times New Roman" w:hAnsi="Times New Roman" w:cs="Times New Roman"/>
                <w:bCs/>
                <w:sz w:val="28"/>
                <w:szCs w:val="28"/>
              </w:rPr>
              <w:t>Manganese</w:t>
            </w:r>
            <w:proofErr w:type="spellEnd"/>
            <w:r w:rsidR="00F30606" w:rsidRPr="00F169B6">
              <w:rPr>
                <w:rFonts w:ascii="Times New Roman" w:eastAsia="Times New Roman" w:hAnsi="Times New Roman" w:cs="Times New Roman"/>
                <w:bCs/>
                <w:sz w:val="28"/>
                <w:szCs w:val="28"/>
              </w:rPr>
              <w:t xml:space="preserve"> </w:t>
            </w:r>
            <w:r w:rsidR="00F30606" w:rsidRPr="00F169B6">
              <w:rPr>
                <w:rFonts w:ascii="Times New Roman" w:eastAsia="Times New Roman" w:hAnsi="Times New Roman" w:cs="Times New Roman"/>
                <w:bCs/>
                <w:sz w:val="28"/>
                <w:szCs w:val="28"/>
                <w:lang w:val="kk-KZ"/>
              </w:rPr>
              <w:t>және т.б.</w:t>
            </w:r>
          </w:p>
        </w:tc>
      </w:tr>
    </w:tbl>
    <w:p w14:paraId="51DBF721" w14:textId="77777777" w:rsidR="000B50EB" w:rsidRPr="00F169B6" w:rsidRDefault="000B50EB"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22FBAEF6" w14:textId="1C6F86AC" w:rsidR="00F87C7D" w:rsidRPr="00F169B6" w:rsidRDefault="00C73B45"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rPr>
        <w:t>Scopus</w:t>
      </w:r>
      <w:proofErr w:type="spellEnd"/>
      <w:r w:rsidRPr="00F169B6">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 xml:space="preserve">дерекқоры бойынша </w:t>
      </w:r>
      <w:r w:rsidR="00F87C7D" w:rsidRPr="00F169B6">
        <w:rPr>
          <w:rFonts w:ascii="Times New Roman" w:eastAsia="Times New Roman" w:hAnsi="Times New Roman" w:cs="Times New Roman"/>
          <w:bCs/>
          <w:sz w:val="28"/>
          <w:szCs w:val="28"/>
          <w:lang w:val="kk-KZ"/>
        </w:rPr>
        <w:t xml:space="preserve">соңғы 2 онжылдықта УК сәулесінде ғана </w:t>
      </w:r>
      <w:proofErr w:type="spellStart"/>
      <w:r w:rsidR="00F87C7D" w:rsidRPr="00F169B6">
        <w:rPr>
          <w:rFonts w:ascii="Times New Roman" w:eastAsia="Times New Roman" w:hAnsi="Times New Roman" w:cs="Times New Roman"/>
          <w:bCs/>
          <w:sz w:val="28"/>
          <w:szCs w:val="28"/>
          <w:lang w:val="kk-KZ"/>
        </w:rPr>
        <w:t>активтенетін</w:t>
      </w:r>
      <w:proofErr w:type="spellEnd"/>
      <w:r w:rsidR="00F87C7D" w:rsidRPr="00F169B6">
        <w:rPr>
          <w:rFonts w:ascii="Times New Roman" w:eastAsia="Times New Roman" w:hAnsi="Times New Roman" w:cs="Times New Roman"/>
          <w:bCs/>
          <w:sz w:val="28"/>
          <w:szCs w:val="28"/>
          <w:lang w:val="kk-KZ"/>
        </w:rPr>
        <w:t xml:space="preserve"> TiO</w:t>
      </w:r>
      <w:r w:rsidR="00F87C7D" w:rsidRPr="00F169B6">
        <w:rPr>
          <w:rFonts w:ascii="Times New Roman" w:eastAsia="Times New Roman" w:hAnsi="Times New Roman" w:cs="Times New Roman"/>
          <w:bCs/>
          <w:sz w:val="28"/>
          <w:szCs w:val="28"/>
          <w:vertAlign w:val="subscript"/>
          <w:lang w:val="kk-KZ"/>
        </w:rPr>
        <w:t>2</w:t>
      </w:r>
      <w:r w:rsidR="00F87C7D" w:rsidRPr="00F169B6">
        <w:rPr>
          <w:rFonts w:ascii="Times New Roman" w:eastAsia="Times New Roman" w:hAnsi="Times New Roman" w:cs="Times New Roman"/>
          <w:bCs/>
          <w:sz w:val="28"/>
          <w:szCs w:val="28"/>
          <w:lang w:val="kk-KZ"/>
        </w:rPr>
        <w:t xml:space="preserve">-ден активтену аймағын көрінетін жарыққа ауыстыруға көшу </w:t>
      </w:r>
      <w:r w:rsidR="00F87C7D" w:rsidRPr="00F169B6">
        <w:rPr>
          <w:rFonts w:ascii="Times New Roman" w:eastAsia="Times New Roman" w:hAnsi="Times New Roman" w:cs="Times New Roman"/>
          <w:bCs/>
          <w:sz w:val="28"/>
          <w:szCs w:val="28"/>
          <w:lang w:val="kk-KZ"/>
        </w:rPr>
        <w:lastRenderedPageBreak/>
        <w:t xml:space="preserve">стратегиялары жылдан жылға артып келеді. </w:t>
      </w:r>
      <w:r w:rsidRPr="00F169B6">
        <w:rPr>
          <w:rFonts w:ascii="Times New Roman" w:eastAsia="Times New Roman" w:hAnsi="Times New Roman" w:cs="Times New Roman"/>
          <w:bCs/>
          <w:sz w:val="28"/>
          <w:szCs w:val="28"/>
          <w:lang w:val="kk-KZ"/>
        </w:rPr>
        <w:t>«</w:t>
      </w:r>
      <w:proofErr w:type="spellStart"/>
      <w:r w:rsidRPr="00F169B6">
        <w:rPr>
          <w:rFonts w:ascii="Times New Roman" w:eastAsia="Times New Roman" w:hAnsi="Times New Roman" w:cs="Times New Roman"/>
          <w:bCs/>
          <w:sz w:val="28"/>
          <w:szCs w:val="28"/>
        </w:rPr>
        <w:t>Me-doped</w:t>
      </w:r>
      <w:proofErr w:type="spellEnd"/>
      <w:r w:rsidRPr="00F169B6">
        <w:rPr>
          <w:rFonts w:ascii="Times New Roman" w:eastAsia="Times New Roman" w:hAnsi="Times New Roman" w:cs="Times New Roman"/>
          <w:bCs/>
          <w:sz w:val="28"/>
          <w:szCs w:val="28"/>
        </w:rPr>
        <w:t xml:space="preserve"> TiO</w:t>
      </w:r>
      <w:r w:rsidRPr="00F169B6">
        <w:rPr>
          <w:rFonts w:ascii="Times New Roman" w:eastAsia="Times New Roman" w:hAnsi="Times New Roman" w:cs="Times New Roman"/>
          <w:bCs/>
          <w:sz w:val="28"/>
          <w:szCs w:val="28"/>
          <w:vertAlign w:val="subscript"/>
        </w:rPr>
        <w:t>2</w:t>
      </w:r>
      <w:r w:rsidRPr="00F169B6">
        <w:rPr>
          <w:rFonts w:ascii="Times New Roman" w:eastAsia="Times New Roman" w:hAnsi="Times New Roman" w:cs="Times New Roman"/>
          <w:bCs/>
          <w:sz w:val="28"/>
          <w:szCs w:val="28"/>
        </w:rPr>
        <w:t xml:space="preserve"> </w:t>
      </w:r>
      <w:proofErr w:type="spellStart"/>
      <w:r w:rsidRPr="00F169B6">
        <w:rPr>
          <w:rFonts w:ascii="Times New Roman" w:eastAsia="Times New Roman" w:hAnsi="Times New Roman" w:cs="Times New Roman"/>
          <w:bCs/>
          <w:sz w:val="28"/>
          <w:szCs w:val="28"/>
        </w:rPr>
        <w:t>photocatalysis</w:t>
      </w:r>
      <w:proofErr w:type="spellEnd"/>
      <w:r w:rsidRPr="00F169B6">
        <w:rPr>
          <w:rFonts w:ascii="Times New Roman" w:eastAsia="Times New Roman" w:hAnsi="Times New Roman" w:cs="Times New Roman"/>
          <w:bCs/>
          <w:sz w:val="28"/>
          <w:szCs w:val="28"/>
          <w:lang w:val="kk-KZ"/>
        </w:rPr>
        <w:t>» тақырыбында 2000</w:t>
      </w:r>
      <w:r w:rsidR="006F31A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2025 жылдар аралығында әдебиеттерді талдау</w:t>
      </w:r>
      <w:r w:rsidR="00F87C7D" w:rsidRPr="00F169B6">
        <w:rPr>
          <w:rFonts w:ascii="Times New Roman" w:eastAsia="Times New Roman" w:hAnsi="Times New Roman" w:cs="Times New Roman"/>
          <w:bCs/>
          <w:sz w:val="28"/>
          <w:szCs w:val="28"/>
          <w:lang w:val="kk-KZ"/>
        </w:rPr>
        <w:t xml:space="preserve"> бойынша</w:t>
      </w:r>
      <w:r w:rsidRPr="00F169B6">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rPr>
        <w:t>d-</w:t>
      </w:r>
      <w:r w:rsidRPr="00F169B6">
        <w:rPr>
          <w:rFonts w:ascii="Times New Roman" w:eastAsia="Times New Roman" w:hAnsi="Times New Roman" w:cs="Times New Roman"/>
          <w:bCs/>
          <w:sz w:val="28"/>
          <w:szCs w:val="28"/>
          <w:lang w:val="kk-KZ"/>
        </w:rPr>
        <w:t xml:space="preserve">элементтермен </w:t>
      </w:r>
      <w:proofErr w:type="spellStart"/>
      <w:r w:rsidRPr="00F169B6">
        <w:rPr>
          <w:rFonts w:ascii="Times New Roman" w:eastAsia="Times New Roman" w:hAnsi="Times New Roman" w:cs="Times New Roman"/>
          <w:bCs/>
          <w:sz w:val="28"/>
          <w:szCs w:val="28"/>
          <w:lang w:val="kk-KZ"/>
        </w:rPr>
        <w:t>легирлеуге</w:t>
      </w:r>
      <w:proofErr w:type="spellEnd"/>
      <w:r w:rsidRPr="00F169B6">
        <w:rPr>
          <w:rFonts w:ascii="Times New Roman" w:eastAsia="Times New Roman" w:hAnsi="Times New Roman" w:cs="Times New Roman"/>
          <w:bCs/>
          <w:sz w:val="28"/>
          <w:szCs w:val="28"/>
          <w:lang w:val="kk-KZ"/>
        </w:rPr>
        <w:t xml:space="preserve"> ұзақмерзімді тұрақты қызығушылық барын көрсетті. </w:t>
      </w:r>
      <w:r w:rsidR="00090BC9" w:rsidRPr="00F169B6">
        <w:rPr>
          <w:rFonts w:ascii="Times New Roman" w:eastAsia="Times New Roman" w:hAnsi="Times New Roman" w:cs="Times New Roman"/>
          <w:bCs/>
          <w:sz w:val="28"/>
          <w:szCs w:val="28"/>
          <w:lang w:val="kk-KZ"/>
        </w:rPr>
        <w:t>1.</w:t>
      </w:r>
      <w:r w:rsidR="00F87C7D" w:rsidRPr="00F169B6">
        <w:rPr>
          <w:rFonts w:ascii="Times New Roman" w:eastAsia="Times New Roman" w:hAnsi="Times New Roman" w:cs="Times New Roman"/>
          <w:bCs/>
          <w:sz w:val="28"/>
          <w:szCs w:val="28"/>
          <w:lang w:val="kk-KZ"/>
        </w:rPr>
        <w:t xml:space="preserve">8-суретте көрсетілгендей салыстырмалы түрде d-металдарының арасында ең жиі қызығушылыққа ие болған темір болып келеді. Оны таңдаудың бірқатар себептері бар: </w:t>
      </w:r>
    </w:p>
    <w:p w14:paraId="47CBDF09" w14:textId="0122157E" w:rsidR="00067523" w:rsidRPr="00F169B6" w:rsidRDefault="00F87C7D" w:rsidP="00F169B6">
      <w:pPr>
        <w:pStyle w:val="a6"/>
        <w:numPr>
          <w:ilvl w:val="0"/>
          <w:numId w:val="11"/>
        </w:numPr>
        <w:tabs>
          <w:tab w:val="left" w:pos="851"/>
        </w:tabs>
        <w:spacing w:after="0" w:line="240" w:lineRule="auto"/>
        <w:ind w:left="0"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Fe</w:t>
      </w:r>
      <w:r w:rsidRPr="00F169B6">
        <w:rPr>
          <w:rFonts w:ascii="Times New Roman" w:eastAsia="Times New Roman" w:hAnsi="Times New Roman" w:cs="Times New Roman"/>
          <w:bCs/>
          <w:sz w:val="28"/>
          <w:szCs w:val="28"/>
          <w:vertAlign w:val="superscript"/>
          <w:lang w:val="kk-KZ"/>
        </w:rPr>
        <w:t>3+</w:t>
      </w:r>
      <w:r w:rsidRPr="00F169B6">
        <w:rPr>
          <w:rFonts w:ascii="Times New Roman" w:eastAsia="Times New Roman" w:hAnsi="Times New Roman" w:cs="Times New Roman"/>
          <w:bCs/>
          <w:sz w:val="28"/>
          <w:szCs w:val="28"/>
          <w:lang w:val="kk-KZ"/>
        </w:rPr>
        <w:t>/Fe</w:t>
      </w:r>
      <w:r w:rsidRPr="00F169B6">
        <w:rPr>
          <w:rFonts w:ascii="Times New Roman" w:eastAsia="Times New Roman" w:hAnsi="Times New Roman" w:cs="Times New Roman"/>
          <w:bCs/>
          <w:sz w:val="28"/>
          <w:szCs w:val="28"/>
          <w:vertAlign w:val="superscript"/>
          <w:lang w:val="kk-KZ"/>
        </w:rPr>
        <w:t>2+</w:t>
      </w:r>
      <w:r w:rsidRPr="00F169B6">
        <w:rPr>
          <w:rFonts w:ascii="Times New Roman" w:eastAsia="Times New Roman" w:hAnsi="Times New Roman" w:cs="Times New Roman"/>
          <w:bCs/>
          <w:sz w:val="28"/>
          <w:szCs w:val="28"/>
          <w:lang w:val="kk-KZ"/>
        </w:rPr>
        <w:t xml:space="preserve"> түзетін тұзақтар тесіктерді (h</w:t>
      </w:r>
      <w:r w:rsidRPr="00F169B6">
        <w:rPr>
          <w:rFonts w:ascii="Times New Roman" w:eastAsia="Times New Roman" w:hAnsi="Times New Roman" w:cs="Times New Roman"/>
          <w:bCs/>
          <w:sz w:val="28"/>
          <w:szCs w:val="28"/>
          <w:vertAlign w:val="superscript"/>
          <w:lang w:val="kk-KZ"/>
        </w:rPr>
        <w:t>+</w:t>
      </w:r>
      <w:r w:rsidRPr="00F169B6">
        <w:rPr>
          <w:rFonts w:ascii="Times New Roman" w:eastAsia="Times New Roman" w:hAnsi="Times New Roman" w:cs="Times New Roman"/>
          <w:bCs/>
          <w:sz w:val="28"/>
          <w:szCs w:val="28"/>
          <w:lang w:val="kk-KZ"/>
        </w:rPr>
        <w:t>) де, электрондарды (е</w:t>
      </w:r>
      <w:r w:rsidR="00FB445C">
        <w:rPr>
          <w:rFonts w:ascii="Times New Roman" w:eastAsia="Times New Roman" w:hAnsi="Times New Roman" w:cs="Times New Roman"/>
          <w:bCs/>
          <w:sz w:val="28"/>
          <w:szCs w:val="28"/>
          <w:vertAlign w:val="superscript"/>
          <w:lang w:val="kk-KZ"/>
        </w:rPr>
        <w:t>–</w:t>
      </w:r>
      <w:r w:rsidRPr="00F169B6">
        <w:rPr>
          <w:rFonts w:ascii="Times New Roman" w:eastAsia="Times New Roman" w:hAnsi="Times New Roman" w:cs="Times New Roman"/>
          <w:bCs/>
          <w:sz w:val="28"/>
          <w:szCs w:val="28"/>
          <w:lang w:val="kk-KZ"/>
        </w:rPr>
        <w:t xml:space="preserve">) да </w:t>
      </w:r>
      <w:r w:rsidR="00367C41" w:rsidRPr="00F169B6">
        <w:rPr>
          <w:rFonts w:ascii="Times New Roman" w:eastAsia="Times New Roman" w:hAnsi="Times New Roman" w:cs="Times New Roman"/>
          <w:bCs/>
          <w:sz w:val="28"/>
          <w:szCs w:val="28"/>
          <w:lang w:val="kk-KZ"/>
        </w:rPr>
        <w:t>аулай алады. Осылайша, e</w:t>
      </w:r>
      <w:r w:rsidR="00FB445C">
        <w:rPr>
          <w:rFonts w:ascii="Times New Roman" w:eastAsia="Times New Roman" w:hAnsi="Times New Roman" w:cs="Times New Roman"/>
          <w:bCs/>
          <w:sz w:val="28"/>
          <w:szCs w:val="28"/>
          <w:vertAlign w:val="superscript"/>
          <w:lang w:val="kk-KZ"/>
        </w:rPr>
        <w:t>–</w:t>
      </w:r>
      <w:r w:rsidR="00367C41" w:rsidRPr="00F169B6">
        <w:rPr>
          <w:rFonts w:ascii="Times New Roman" w:eastAsia="Times New Roman" w:hAnsi="Times New Roman" w:cs="Times New Roman"/>
          <w:bCs/>
          <w:sz w:val="28"/>
          <w:szCs w:val="28"/>
          <w:lang w:val="kk-KZ"/>
        </w:rPr>
        <w:t>/h</w:t>
      </w:r>
      <w:r w:rsidR="00367C41" w:rsidRPr="00F169B6">
        <w:rPr>
          <w:rFonts w:ascii="Times New Roman" w:eastAsia="Times New Roman" w:hAnsi="Times New Roman" w:cs="Times New Roman"/>
          <w:bCs/>
          <w:sz w:val="28"/>
          <w:szCs w:val="28"/>
          <w:vertAlign w:val="superscript"/>
          <w:lang w:val="kk-KZ"/>
        </w:rPr>
        <w:t>+</w:t>
      </w:r>
      <w:r w:rsidR="00367C41" w:rsidRPr="00F169B6">
        <w:rPr>
          <w:rFonts w:ascii="Times New Roman" w:eastAsia="Times New Roman" w:hAnsi="Times New Roman" w:cs="Times New Roman"/>
          <w:bCs/>
          <w:sz w:val="28"/>
          <w:szCs w:val="28"/>
          <w:lang w:val="kk-KZ"/>
        </w:rPr>
        <w:t xml:space="preserve"> </w:t>
      </w:r>
      <w:proofErr w:type="spellStart"/>
      <w:r w:rsidR="00367C41" w:rsidRPr="00F169B6">
        <w:rPr>
          <w:rFonts w:ascii="Times New Roman" w:eastAsia="Times New Roman" w:hAnsi="Times New Roman" w:cs="Times New Roman"/>
          <w:bCs/>
          <w:sz w:val="28"/>
          <w:szCs w:val="28"/>
          <w:lang w:val="kk-KZ"/>
        </w:rPr>
        <w:t>рекомбинация</w:t>
      </w:r>
      <w:proofErr w:type="spellEnd"/>
      <w:r w:rsidR="00367C41" w:rsidRPr="00F169B6">
        <w:rPr>
          <w:rFonts w:ascii="Times New Roman" w:eastAsia="Times New Roman" w:hAnsi="Times New Roman" w:cs="Times New Roman"/>
          <w:bCs/>
          <w:sz w:val="28"/>
          <w:szCs w:val="28"/>
          <w:lang w:val="kk-KZ"/>
        </w:rPr>
        <w:t xml:space="preserve"> жылдамдығы төмендеп, ROS түзілуі жеңілдетіледі</w:t>
      </w:r>
      <w:r w:rsidR="004020F3" w:rsidRPr="00FB445C">
        <w:rPr>
          <w:rFonts w:ascii="Times New Roman" w:eastAsia="Times New Roman" w:hAnsi="Times New Roman" w:cs="Times New Roman"/>
          <w:bCs/>
          <w:sz w:val="28"/>
          <w:szCs w:val="28"/>
          <w:lang w:val="kk-KZ"/>
        </w:rPr>
        <w:t xml:space="preserve"> </w:t>
      </w:r>
      <w:r w:rsidR="00566204" w:rsidRPr="00F169B6">
        <w:rPr>
          <w:rFonts w:ascii="Times New Roman" w:eastAsia="Times New Roman" w:hAnsi="Times New Roman" w:cs="Times New Roman"/>
          <w:bCs/>
          <w:sz w:val="28"/>
          <w:szCs w:val="28"/>
          <w:lang w:val="en-US"/>
        </w:rPr>
        <w:fldChar w:fldCharType="begin" w:fldLock="1"/>
      </w:r>
      <w:r w:rsidR="009F7888" w:rsidRPr="00FB445C">
        <w:rPr>
          <w:rFonts w:ascii="Times New Roman" w:eastAsia="Times New Roman" w:hAnsi="Times New Roman" w:cs="Times New Roman"/>
          <w:bCs/>
          <w:sz w:val="28"/>
          <w:szCs w:val="28"/>
          <w:lang w:val="kk-KZ"/>
        </w:rPr>
        <w:instrText>ADDIN CSL_CITATION {"citationItems":[{"id":"ITEM-1","itemData":{"DOI":"10.1021/cr5001892","ISSN":"0009-2665","PMID":"25234429","author":[{"dropping-particle":"","family":"Schneider","given":"Jenny","non-dropping-particle":"","parse-names":false,"suffix":""},{"dropping-particle":"","family":"Matsuoka","given":"Masaya","non-dropping-particle":"","parse-names":false,"suffix":""},{"dropping-particle":"","family":"Takeuchi","given":"Masato","non-dropping-particle":"","parse-names":false,"suffix":""},{"dropping-particle":"","family":"Zhang","given":"Jinlong","non-dropping-particle":"","parse-names":false,"suffix":""},{"dropping-particle":"","family":"Horiuchi","given":"Yu","non-dropping-particle":"","parse-names":false,"suffix":""},{"dropping-particle":"","family":"Anpo","given":"Masakazu","non-dropping-particle":"","parse-names":false,"suffix":""},{"dropping-particle":"","family":"Bahnemann","given":"Detlef W.","non-dropping-particle":"","parse-names":false,"suffix":""}],"container-title":"Chemical Reviews","id":"ITEM-1","issue":"19","issued":{"date-parts":[["2014","10","8"]]},"page":"9919-9986","publisher":"American Chemical Society","title":"Understanding TiO 2 Photocatalysis: Mechanisms and Materials","type":"article-journal","volume":"114"},"uris":["http://www.mendeley.com/documents/?uuid=ccf71268-0bf2-4f7b-8e9c-fdfddb07cca3"]},{"id":"ITEM-2","itemData":{"DOI":"10.1016/j.apcatb.2012.05.036","ISSN":"09263373","author":[{"dropping-particle":"","family":"Pelaez","given":"Miguel","non-dropping-particle":"","parse-names":false,"suffix":""},{"dropping-particle":"","family":"Nolan","given":"Nicholas T.","non-dropping-particle":"","parse-names":false,"suffix":""},{"dropping-particle":"","family":"Pillai","given":"Suresh C.","non-dropping-particle":"","parse-names":false,"suffix":""},{"dropping-particle":"","family":"Seery","given":"Michael K.","non-dropping-particle":"","parse-names":false,"suffix":""},{"dropping-particle":"","family":"Falaras","given":"Polycarpos","non-dropping-particle":"","parse-names":false,"suffix":""},{"dropping-particle":"","family":"Kontos","given":"Athanassios G.","non-dropping-particle":"","parse-names":false,"suffix":""},{"dropping-particle":"","family":"Dunlop","given":"Patrick S.M.","non-dropping-particle":"","parse-names":false,"suffix":""},{"dropping-particle":"","family":"Hamilton","given":"Jeremy W.J.","non-dropping-particle":"","parse-names":false,"suffix":""},{"dropping-particle":"","family":"Byrne","given":"J.Anthony","non-dropping-particle":"","parse-names":false,"suffix":""},{"dropping-particle":"","family":"O'Shea","given":"Kevin","non-dropping-particle":"","parse-names":false,"suffix":""},{"dropping-particle":"","family":"Entezari","given":"Mohammad H.","non-dropping-particle":"","parse-names":false,"suffix":""},{"dropping-particle":"","family":"Dionysiou","given":"Dionysios D.","non-dropping-particle":"","parse-names":false,"suffix":""}],"container-title":"Applied Catalysis B: Environmental","id":"ITEM-2","issued":{"date-parts":[["2012","8"]]},"page":"331-349","title":"A review on the visible light active titanium dioxide photocatalysts for environmental applications","type":"article-journal","volume":"125"},"uris":["http://www.mendeley.com/documents/?uuid=e4d4e146-0e34-4f49-abd1-19eee7634eb4","http://www.mendeley.com/documents/?uuid=c109b532-f4f8-4c84-a9c7-d6db73633221"]}],"mendeley":{"formattedCitation":"[41,74]","plainTextFormattedCitation":"[41,74]","previouslyFormattedCitation":"[41,74]"},"properties":{"noteIndex":0},"schema":"https://github.com/citation-style-language/schema/raw/master/csl-citation.json"}</w:instrText>
      </w:r>
      <w:r w:rsidR="00566204" w:rsidRPr="00F169B6">
        <w:rPr>
          <w:rFonts w:ascii="Times New Roman" w:eastAsia="Times New Roman" w:hAnsi="Times New Roman" w:cs="Times New Roman"/>
          <w:bCs/>
          <w:sz w:val="28"/>
          <w:szCs w:val="28"/>
          <w:lang w:val="en-US"/>
        </w:rPr>
        <w:fldChar w:fldCharType="separate"/>
      </w:r>
      <w:r w:rsidR="00AC5BA2" w:rsidRPr="00FB445C">
        <w:rPr>
          <w:rFonts w:ascii="Times New Roman" w:eastAsia="Times New Roman" w:hAnsi="Times New Roman" w:cs="Times New Roman"/>
          <w:bCs/>
          <w:noProof/>
          <w:sz w:val="28"/>
          <w:szCs w:val="28"/>
          <w:lang w:val="kk-KZ"/>
        </w:rPr>
        <w:t>[41,74]</w:t>
      </w:r>
      <w:r w:rsidR="00566204" w:rsidRPr="00F169B6">
        <w:rPr>
          <w:rFonts w:ascii="Times New Roman" w:eastAsia="Times New Roman" w:hAnsi="Times New Roman" w:cs="Times New Roman"/>
          <w:bCs/>
          <w:sz w:val="28"/>
          <w:szCs w:val="28"/>
          <w:lang w:val="en-US"/>
        </w:rPr>
        <w:fldChar w:fldCharType="end"/>
      </w:r>
      <w:r w:rsidR="00067523" w:rsidRPr="00F169B6">
        <w:rPr>
          <w:rFonts w:ascii="Times New Roman" w:eastAsia="Times New Roman" w:hAnsi="Times New Roman" w:cs="Times New Roman"/>
          <w:bCs/>
          <w:sz w:val="28"/>
          <w:szCs w:val="28"/>
          <w:lang w:val="kk-KZ"/>
        </w:rPr>
        <w:t>.</w:t>
      </w:r>
      <w:r w:rsidR="00367C41" w:rsidRPr="00F169B6">
        <w:rPr>
          <w:rFonts w:ascii="Times New Roman" w:eastAsia="Times New Roman" w:hAnsi="Times New Roman" w:cs="Times New Roman"/>
          <w:bCs/>
          <w:sz w:val="28"/>
          <w:szCs w:val="28"/>
          <w:lang w:val="kk-KZ"/>
        </w:rPr>
        <w:t xml:space="preserve"> </w:t>
      </w:r>
    </w:p>
    <w:p w14:paraId="3C535C99" w14:textId="1DC361C7" w:rsidR="00F30606" w:rsidRPr="00F169B6" w:rsidRDefault="00067523" w:rsidP="00F169B6">
      <w:pPr>
        <w:pStyle w:val="a6"/>
        <w:numPr>
          <w:ilvl w:val="0"/>
          <w:numId w:val="11"/>
        </w:numPr>
        <w:tabs>
          <w:tab w:val="left" w:pos="851"/>
        </w:tabs>
        <w:spacing w:after="0" w:line="240" w:lineRule="auto"/>
        <w:ind w:left="0"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Тыйым салынған аймақта ӨА-тан төмен қосымша деңгей түзіп ж</w:t>
      </w:r>
      <w:r w:rsidR="00367C41" w:rsidRPr="00F169B6">
        <w:rPr>
          <w:rFonts w:ascii="Times New Roman" w:eastAsia="Times New Roman" w:hAnsi="Times New Roman" w:cs="Times New Roman"/>
          <w:bCs/>
          <w:sz w:val="28"/>
          <w:szCs w:val="28"/>
          <w:lang w:val="kk-KZ"/>
        </w:rPr>
        <w:t>арық сіңіру аймағын қызыл ығысумен көрінетін аймаққа қарай ығыстырады</w:t>
      </w:r>
      <w:r w:rsidRPr="00F169B6">
        <w:rPr>
          <w:rFonts w:ascii="Times New Roman" w:eastAsia="Times New Roman" w:hAnsi="Times New Roman" w:cs="Times New Roman"/>
          <w:bCs/>
          <w:sz w:val="28"/>
          <w:szCs w:val="28"/>
          <w:lang w:val="kk-KZ"/>
        </w:rPr>
        <w:t xml:space="preserve"> (</w:t>
      </w:r>
      <w:r w:rsidR="00090BC9" w:rsidRPr="00F169B6">
        <w:rPr>
          <w:rFonts w:ascii="Times New Roman" w:eastAsia="Times New Roman" w:hAnsi="Times New Roman" w:cs="Times New Roman"/>
          <w:bCs/>
          <w:sz w:val="28"/>
          <w:szCs w:val="28"/>
          <w:lang w:val="kk-KZ"/>
        </w:rPr>
        <w:t>1.</w:t>
      </w:r>
      <w:r w:rsidRPr="00F169B6">
        <w:rPr>
          <w:rFonts w:ascii="Times New Roman" w:eastAsia="Times New Roman" w:hAnsi="Times New Roman" w:cs="Times New Roman"/>
          <w:bCs/>
          <w:sz w:val="28"/>
          <w:szCs w:val="28"/>
          <w:lang w:val="kk-KZ"/>
        </w:rPr>
        <w:t>9-сурет)</w:t>
      </w:r>
      <w:r w:rsidR="00367C41" w:rsidRPr="00F169B6">
        <w:rPr>
          <w:rFonts w:ascii="Times New Roman" w:eastAsia="Times New Roman" w:hAnsi="Times New Roman" w:cs="Times New Roman"/>
          <w:bCs/>
          <w:sz w:val="28"/>
          <w:szCs w:val="28"/>
          <w:lang w:val="kk-KZ"/>
        </w:rPr>
        <w:t xml:space="preserve">. Бұл </w:t>
      </w:r>
      <w:proofErr w:type="spellStart"/>
      <w:r w:rsidR="00367C41" w:rsidRPr="00F169B6">
        <w:rPr>
          <w:rFonts w:ascii="Times New Roman" w:eastAsia="Times New Roman" w:hAnsi="Times New Roman" w:cs="Times New Roman"/>
          <w:bCs/>
          <w:sz w:val="28"/>
          <w:szCs w:val="28"/>
          <w:lang w:val="kk-KZ"/>
        </w:rPr>
        <w:t>Fe</w:t>
      </w:r>
      <w:proofErr w:type="spellEnd"/>
      <w:r w:rsidR="00367C41" w:rsidRPr="00F169B6">
        <w:rPr>
          <w:rFonts w:ascii="Times New Roman" w:eastAsia="Times New Roman" w:hAnsi="Times New Roman" w:cs="Times New Roman"/>
          <w:bCs/>
          <w:sz w:val="28"/>
          <w:szCs w:val="28"/>
          <w:lang w:val="kk-KZ"/>
        </w:rPr>
        <w:t xml:space="preserve"> ғана емес, онымен қоса басқа ауыспалы металдармен </w:t>
      </w:r>
      <w:proofErr w:type="spellStart"/>
      <w:r w:rsidR="00367C41" w:rsidRPr="00F169B6">
        <w:rPr>
          <w:rFonts w:ascii="Times New Roman" w:eastAsia="Times New Roman" w:hAnsi="Times New Roman" w:cs="Times New Roman"/>
          <w:bCs/>
          <w:sz w:val="28"/>
          <w:szCs w:val="28"/>
          <w:lang w:val="kk-KZ"/>
        </w:rPr>
        <w:t>легирленген</w:t>
      </w:r>
      <w:proofErr w:type="spellEnd"/>
      <w:r w:rsidR="00367C41" w:rsidRPr="00F169B6">
        <w:rPr>
          <w:rFonts w:ascii="Times New Roman" w:eastAsia="Times New Roman" w:hAnsi="Times New Roman" w:cs="Times New Roman"/>
          <w:bCs/>
          <w:sz w:val="28"/>
          <w:szCs w:val="28"/>
          <w:lang w:val="kk-KZ"/>
        </w:rPr>
        <w:t xml:space="preserve"> TiO</w:t>
      </w:r>
      <w:r w:rsidR="00367C41" w:rsidRPr="00F169B6">
        <w:rPr>
          <w:rFonts w:ascii="Times New Roman" w:eastAsia="Times New Roman" w:hAnsi="Times New Roman" w:cs="Times New Roman"/>
          <w:bCs/>
          <w:sz w:val="28"/>
          <w:szCs w:val="28"/>
          <w:vertAlign w:val="subscript"/>
          <w:lang w:val="kk-KZ"/>
        </w:rPr>
        <w:t>2</w:t>
      </w:r>
      <w:r w:rsidR="00367C41" w:rsidRPr="00F169B6">
        <w:rPr>
          <w:rFonts w:ascii="Times New Roman" w:eastAsia="Times New Roman" w:hAnsi="Times New Roman" w:cs="Times New Roman"/>
          <w:bCs/>
          <w:sz w:val="28"/>
          <w:szCs w:val="28"/>
          <w:lang w:val="kk-KZ"/>
        </w:rPr>
        <w:t xml:space="preserve"> жүйелері үшін тікелей байқалған заңдылық. Ауыспалы металдармен </w:t>
      </w:r>
      <w:proofErr w:type="spellStart"/>
      <w:r w:rsidR="00367C41" w:rsidRPr="00F169B6">
        <w:rPr>
          <w:rFonts w:ascii="Times New Roman" w:eastAsia="Times New Roman" w:hAnsi="Times New Roman" w:cs="Times New Roman"/>
          <w:bCs/>
          <w:sz w:val="28"/>
          <w:szCs w:val="28"/>
          <w:lang w:val="kk-KZ"/>
        </w:rPr>
        <w:t>легурлеу</w:t>
      </w:r>
      <w:proofErr w:type="spellEnd"/>
      <w:r w:rsidR="00367C41" w:rsidRPr="00F169B6">
        <w:rPr>
          <w:rFonts w:ascii="Times New Roman" w:eastAsia="Times New Roman" w:hAnsi="Times New Roman" w:cs="Times New Roman"/>
          <w:bCs/>
          <w:sz w:val="28"/>
          <w:szCs w:val="28"/>
          <w:lang w:val="kk-KZ"/>
        </w:rPr>
        <w:t xml:space="preserve"> бойынша көрінетін жарықта тиімділік қатары V &gt; </w:t>
      </w:r>
      <w:proofErr w:type="spellStart"/>
      <w:r w:rsidR="00367C41" w:rsidRPr="00F169B6">
        <w:rPr>
          <w:rFonts w:ascii="Times New Roman" w:eastAsia="Times New Roman" w:hAnsi="Times New Roman" w:cs="Times New Roman"/>
          <w:bCs/>
          <w:sz w:val="28"/>
          <w:szCs w:val="28"/>
          <w:lang w:val="kk-KZ"/>
        </w:rPr>
        <w:t>Cr</w:t>
      </w:r>
      <w:proofErr w:type="spellEnd"/>
      <w:r w:rsidR="00367C41" w:rsidRPr="00F169B6">
        <w:rPr>
          <w:rFonts w:ascii="Times New Roman" w:eastAsia="Times New Roman" w:hAnsi="Times New Roman" w:cs="Times New Roman"/>
          <w:bCs/>
          <w:sz w:val="28"/>
          <w:szCs w:val="28"/>
          <w:lang w:val="kk-KZ"/>
        </w:rPr>
        <w:t xml:space="preserve"> &gt; </w:t>
      </w:r>
      <w:proofErr w:type="spellStart"/>
      <w:r w:rsidR="00367C41" w:rsidRPr="00F169B6">
        <w:rPr>
          <w:rFonts w:ascii="Times New Roman" w:eastAsia="Times New Roman" w:hAnsi="Times New Roman" w:cs="Times New Roman"/>
          <w:bCs/>
          <w:sz w:val="28"/>
          <w:szCs w:val="28"/>
          <w:lang w:val="kk-KZ"/>
        </w:rPr>
        <w:t>Mn</w:t>
      </w:r>
      <w:proofErr w:type="spellEnd"/>
      <w:r w:rsidR="00367C41" w:rsidRPr="00F169B6">
        <w:rPr>
          <w:rFonts w:ascii="Times New Roman" w:eastAsia="Times New Roman" w:hAnsi="Times New Roman" w:cs="Times New Roman"/>
          <w:bCs/>
          <w:sz w:val="28"/>
          <w:szCs w:val="28"/>
          <w:lang w:val="kk-KZ"/>
        </w:rPr>
        <w:t xml:space="preserve"> &gt; </w:t>
      </w:r>
      <w:proofErr w:type="spellStart"/>
      <w:r w:rsidR="00367C41" w:rsidRPr="00F169B6">
        <w:rPr>
          <w:rFonts w:ascii="Times New Roman" w:eastAsia="Times New Roman" w:hAnsi="Times New Roman" w:cs="Times New Roman"/>
          <w:bCs/>
          <w:sz w:val="28"/>
          <w:szCs w:val="28"/>
          <w:lang w:val="kk-KZ"/>
        </w:rPr>
        <w:t>Fe</w:t>
      </w:r>
      <w:proofErr w:type="spellEnd"/>
      <w:r w:rsidR="00367C41" w:rsidRPr="00F169B6">
        <w:rPr>
          <w:rFonts w:ascii="Times New Roman" w:eastAsia="Times New Roman" w:hAnsi="Times New Roman" w:cs="Times New Roman"/>
          <w:bCs/>
          <w:sz w:val="28"/>
          <w:szCs w:val="28"/>
          <w:lang w:val="kk-KZ"/>
        </w:rPr>
        <w:t xml:space="preserve"> &gt; </w:t>
      </w:r>
      <w:proofErr w:type="spellStart"/>
      <w:r w:rsidR="00367C41" w:rsidRPr="00F169B6">
        <w:rPr>
          <w:rFonts w:ascii="Times New Roman" w:eastAsia="Times New Roman" w:hAnsi="Times New Roman" w:cs="Times New Roman"/>
          <w:bCs/>
          <w:sz w:val="28"/>
          <w:szCs w:val="28"/>
          <w:lang w:val="kk-KZ"/>
        </w:rPr>
        <w:t>Ni</w:t>
      </w:r>
      <w:proofErr w:type="spellEnd"/>
      <w:r w:rsidR="00367C41" w:rsidRPr="00F169B6">
        <w:rPr>
          <w:rFonts w:ascii="Times New Roman" w:eastAsia="Times New Roman" w:hAnsi="Times New Roman" w:cs="Times New Roman"/>
          <w:bCs/>
          <w:sz w:val="28"/>
          <w:szCs w:val="28"/>
          <w:lang w:val="kk-KZ"/>
        </w:rPr>
        <w:t xml:space="preserve"> ретімен сипатталады, демек темірмен </w:t>
      </w:r>
      <w:proofErr w:type="spellStart"/>
      <w:r w:rsidR="00367C41" w:rsidRPr="00F169B6">
        <w:rPr>
          <w:rFonts w:ascii="Times New Roman" w:eastAsia="Times New Roman" w:hAnsi="Times New Roman" w:cs="Times New Roman"/>
          <w:bCs/>
          <w:sz w:val="28"/>
          <w:szCs w:val="28"/>
          <w:lang w:val="kk-KZ"/>
        </w:rPr>
        <w:t>легирлеу</w:t>
      </w:r>
      <w:proofErr w:type="spellEnd"/>
      <w:r w:rsidR="00367C41" w:rsidRPr="00F169B6">
        <w:rPr>
          <w:rFonts w:ascii="Times New Roman" w:eastAsia="Times New Roman" w:hAnsi="Times New Roman" w:cs="Times New Roman"/>
          <w:bCs/>
          <w:sz w:val="28"/>
          <w:szCs w:val="28"/>
          <w:lang w:val="kk-KZ"/>
        </w:rPr>
        <w:t xml:space="preserve"> әрдайым тиімді </w:t>
      </w:r>
      <w:proofErr w:type="spellStart"/>
      <w:r w:rsidR="00367C41" w:rsidRPr="00F169B6">
        <w:rPr>
          <w:rFonts w:ascii="Times New Roman" w:eastAsia="Times New Roman" w:hAnsi="Times New Roman" w:cs="Times New Roman"/>
          <w:bCs/>
          <w:sz w:val="28"/>
          <w:szCs w:val="28"/>
          <w:lang w:val="kk-KZ"/>
        </w:rPr>
        <w:t>допант</w:t>
      </w:r>
      <w:proofErr w:type="spellEnd"/>
      <w:r w:rsidR="00367C41" w:rsidRPr="00F169B6">
        <w:rPr>
          <w:rFonts w:ascii="Times New Roman" w:eastAsia="Times New Roman" w:hAnsi="Times New Roman" w:cs="Times New Roman"/>
          <w:bCs/>
          <w:sz w:val="28"/>
          <w:szCs w:val="28"/>
          <w:lang w:val="kk-KZ"/>
        </w:rPr>
        <w:t xml:space="preserve"> қатарында болады</w:t>
      </w:r>
      <w:r w:rsidR="004020F3" w:rsidRPr="00F169B6">
        <w:rPr>
          <w:rFonts w:ascii="Times New Roman" w:eastAsia="Times New Roman" w:hAnsi="Times New Roman" w:cs="Times New Roman"/>
          <w:bCs/>
          <w:sz w:val="28"/>
          <w:szCs w:val="28"/>
          <w:lang w:val="kk-KZ"/>
        </w:rPr>
        <w:t xml:space="preserve"> </w:t>
      </w:r>
      <w:r w:rsidR="004020F3"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{"citationItems":[{"id":"ITEM-1","itemData":{"DOI":"10.3390/nano10010124","ISSN":"20794991","abstract":"This article provides an overview of current research into the development, synthesis, photocatalytic bacterial activity, biocompatibility and cytotoxic properties of various visible-light active titanium dioxide (TiO2) nanoparticles (NPs) and their nanocomposites. To achieve antibacterial inactivation under visible light, TiO2 NPs are doped with metal and non-metal elements, modified with carbonaceous nanomaterials, and coupled with other metal oxide semiconductors. Transition metals introduce a localized d-electron state just below the conduction band of TiO2 NPs, thereby narrowing the bandgap and causing a red shift of the optical absorption edge into the visible region. Silver nanoparticles of doped TiO2 NPs experience surface plasmon resonance under visible light excitation, leading to the injection of hot electrons into the conduction band of TiO2 NPs to generate reactive oxygen species (ROS) for bacterial killing. The modification of TiO2 NPs with carbon nanotubes and graphene sheets also achieve the efficient creation of ROS under visible light irradiation. Furthermore, titanium-based alloy implants in orthopedics with enhanced antibacterial activity and biocompatibility can be achieved by forming a surface layer of Ag-doped titania nanotubes. By incorporating TiO2 NPs and Cu-doped TiO2 NPs into chitosan or the textile matrix, the resulting polymer nanocomposites exhibit excellent antimicrobial properties that can have applications as fruit/food wrapping films, self-cleaning fabrics, medical scaffolds and wound dressings. Considering the possible use of visible-light active TiO2 nanomaterials for various applications, their toxicity impact on the environment and public health is also addressed.","author":[{"dropping-particle":"","family":"Liao","given":"Chengzhu","non-dropping-particle":"","parse-names":false,"suffix":""},{"dropping-particle":"","family":"Li","given":"Yuchao","non-dropping-particle":"","parse-names":false,"suffix":""},{"dropping-particle":"","family":"Tjong","given":"Sie Chin","non-dropping-particle":"","parse-names":false,"suffix":""}],"container-title":"Nanomaterials","id":"ITEM-1","issue":"1","issued":{"date-parts":[["2020"]]},"title":"Visible-light active titanium dioxide nanomaterials with bactericidal properties","type":"article-journal","volume":"10"},"uris":["http://www.mendeley.com/documents/?uuid=ef66995f-fd89-4c2a-be7c-61c8bea94551"]},{"id":"ITEM-2","itemData":{"DOI":"10.5772/intechopen.79374","abstract":"Abstract Long-haul travel does not constitute an obstacle for tourists to travel and is fast gaining the attention of tourists in new and unique experiences. This study was conducted to identify the long-haul travel motivation by international tourists to Penang. A total of 400 respondents participated in this survey, conducted around the tourist attractions in Penang, using cluster random sampling. However, only 370 questionnaires were only used for this research. Data were analysed using SPSS software 22 version. The findings, ‘knowledge and novelty seeking' were the main push factors that drove long-haul travel by international tourists to Penang. Meanwhile, the main pull factor that attracts long- haul travel by international tourists to Penang was its ‘culture and history'. Additionally, there were partly direct and significant relationships between socio-demographic, trip characteristics and travel motivation (push factors and pull factors). Overall, this study identified the long-haul travel motivations by international tourists to Penang based on socio-demographic, trip characteristics and travel motivation and has indirectly helped in understanding the long-haul travel market particularly for Penang and Southeast Asia. This research also suggested for an effective marketing and promotion strategy in pro- viding useful information that is the key to attract international tourists to travel long distances. Keywords:","author":[{"dropping-particle":"","family":"Moma","given":"John","non-dropping-particle":"","parse-names":false,"suffix":""},{"dropping-particle":"","family":"Baloyi","given":"Jeffrey","non-dropping-particle":"","parse-names":false,"suffix":""}],"container-title":"Photocatalysts - Applications and Attributes","id":"ITEM-2","issued":{"date-parts":[["2019"]]},"title":"Modified Titanium Dioxide for Photocatalytic Applications","type":"article-journal"},"uris":["http://www.mendeley.com/documents/?uuid=c14cbfc4-ac37-486a-b3ab-2853fa2ca7a0","http://www.mendeley.com/documents/?uuid=9e277d98-faf3-4e17-ae4a-7493095a2b17"]}],"mendeley":{"formattedCitation":"[68,75]","plainTextFormattedCitation":"[68,75]","previouslyFormattedCitation":"[68,75]"},"properties":{"noteIndex":0},"schema":"https://github.com/citation-style-language/schema/raw/master/csl-citation.json"}</w:instrText>
      </w:r>
      <w:r w:rsidR="004020F3"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[68,75]</w:t>
      </w:r>
      <w:r w:rsidR="004020F3" w:rsidRPr="00F169B6">
        <w:rPr>
          <w:rFonts w:ascii="Times New Roman" w:eastAsia="Times New Roman" w:hAnsi="Times New Roman" w:cs="Times New Roman"/>
          <w:bCs/>
          <w:sz w:val="28"/>
          <w:szCs w:val="28"/>
          <w:lang w:val="kk-KZ"/>
        </w:rPr>
        <w:fldChar w:fldCharType="end"/>
      </w:r>
      <w:r w:rsidR="00367C41" w:rsidRPr="00F169B6">
        <w:rPr>
          <w:rFonts w:ascii="Times New Roman" w:eastAsia="Times New Roman" w:hAnsi="Times New Roman" w:cs="Times New Roman"/>
          <w:bCs/>
          <w:sz w:val="28"/>
          <w:szCs w:val="28"/>
          <w:lang w:val="kk-KZ"/>
        </w:rPr>
        <w:t>.</w:t>
      </w:r>
    </w:p>
    <w:p w14:paraId="491E568A" w14:textId="00C72BFC" w:rsidR="00367C41" w:rsidRPr="00F169B6" w:rsidRDefault="00367C41" w:rsidP="00F169B6">
      <w:pPr>
        <w:pStyle w:val="a6"/>
        <w:numPr>
          <w:ilvl w:val="0"/>
          <w:numId w:val="11"/>
        </w:numPr>
        <w:tabs>
          <w:tab w:val="left" w:pos="851"/>
        </w:tabs>
        <w:spacing w:after="0" w:line="240" w:lineRule="auto"/>
        <w:ind w:left="0"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Синтез тұрғысынан </w:t>
      </w:r>
      <w:proofErr w:type="spellStart"/>
      <w:r w:rsidRPr="00F169B6">
        <w:rPr>
          <w:rFonts w:ascii="Times New Roman" w:eastAsia="Times New Roman" w:hAnsi="Times New Roman" w:cs="Times New Roman"/>
          <w:bCs/>
          <w:sz w:val="28"/>
          <w:szCs w:val="28"/>
          <w:lang w:val="kk-KZ"/>
        </w:rPr>
        <w:t>Fe</w:t>
      </w:r>
      <w:r w:rsidR="00566204" w:rsidRPr="00F169B6">
        <w:rPr>
          <w:rFonts w:ascii="Times New Roman" w:eastAsia="Times New Roman" w:hAnsi="Times New Roman" w:cs="Times New Roman"/>
          <w:bCs/>
          <w:sz w:val="28"/>
          <w:szCs w:val="28"/>
          <w:lang w:val="kk-KZ"/>
        </w:rPr>
        <w:t>-ді</w:t>
      </w:r>
      <w:proofErr w:type="spellEnd"/>
      <w:r w:rsidRPr="00F169B6">
        <w:rPr>
          <w:rFonts w:ascii="Times New Roman" w:eastAsia="Times New Roman" w:hAnsi="Times New Roman" w:cs="Times New Roman"/>
          <w:bCs/>
          <w:sz w:val="28"/>
          <w:szCs w:val="28"/>
          <w:lang w:val="kk-KZ"/>
        </w:rPr>
        <w:t xml:space="preserve"> жүйеге енгізу үшін сіңдіру (</w:t>
      </w:r>
      <w:proofErr w:type="spellStart"/>
      <w:r w:rsidRPr="00F169B6">
        <w:rPr>
          <w:rFonts w:ascii="Times New Roman" w:eastAsia="Times New Roman" w:hAnsi="Times New Roman" w:cs="Times New Roman"/>
          <w:bCs/>
          <w:sz w:val="28"/>
          <w:szCs w:val="28"/>
          <w:lang w:val="kk-KZ"/>
        </w:rPr>
        <w:t>импрегнация</w:t>
      </w:r>
      <w:proofErr w:type="spellEnd"/>
      <w:r w:rsidRPr="00F169B6">
        <w:rPr>
          <w:rFonts w:ascii="Times New Roman" w:eastAsia="Times New Roman" w:hAnsi="Times New Roman" w:cs="Times New Roman"/>
          <w:bCs/>
          <w:sz w:val="28"/>
          <w:szCs w:val="28"/>
          <w:lang w:val="kk-KZ"/>
        </w:rPr>
        <w:t>)</w:t>
      </w:r>
      <w:r w:rsidR="00566204"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w:t>
      </w:r>
      <w:r w:rsidR="00566204" w:rsidRPr="00F169B6">
        <w:rPr>
          <w:rFonts w:ascii="Times New Roman" w:eastAsia="Times New Roman" w:hAnsi="Times New Roman" w:cs="Times New Roman"/>
          <w:bCs/>
          <w:sz w:val="28"/>
          <w:szCs w:val="28"/>
          <w:lang w:val="kk-KZ"/>
        </w:rPr>
        <w:t xml:space="preserve">содан соң </w:t>
      </w:r>
      <w:proofErr w:type="spellStart"/>
      <w:r w:rsidRPr="00F169B6">
        <w:rPr>
          <w:rFonts w:ascii="Times New Roman" w:eastAsia="Times New Roman" w:hAnsi="Times New Roman" w:cs="Times New Roman"/>
          <w:bCs/>
          <w:sz w:val="28"/>
          <w:szCs w:val="28"/>
          <w:lang w:val="kk-KZ"/>
        </w:rPr>
        <w:t>термоөңдеу</w:t>
      </w:r>
      <w:proofErr w:type="spellEnd"/>
      <w:r w:rsidRPr="00F169B6">
        <w:rPr>
          <w:rFonts w:ascii="Times New Roman" w:eastAsia="Times New Roman" w:hAnsi="Times New Roman" w:cs="Times New Roman"/>
          <w:bCs/>
          <w:sz w:val="28"/>
          <w:szCs w:val="28"/>
          <w:lang w:val="kk-KZ"/>
        </w:rPr>
        <w:t xml:space="preserve"> секілді оңай </w:t>
      </w:r>
      <w:r w:rsidR="00566204" w:rsidRPr="00F169B6">
        <w:rPr>
          <w:rFonts w:ascii="Times New Roman" w:eastAsia="Times New Roman" w:hAnsi="Times New Roman" w:cs="Times New Roman"/>
          <w:bCs/>
          <w:sz w:val="28"/>
          <w:szCs w:val="28"/>
          <w:lang w:val="kk-KZ"/>
        </w:rPr>
        <w:t xml:space="preserve">жолмен алуға </w:t>
      </w:r>
      <w:r w:rsidRPr="00F169B6">
        <w:rPr>
          <w:rFonts w:ascii="Times New Roman" w:eastAsia="Times New Roman" w:hAnsi="Times New Roman" w:cs="Times New Roman"/>
          <w:bCs/>
          <w:sz w:val="28"/>
          <w:szCs w:val="28"/>
          <w:lang w:val="kk-KZ"/>
        </w:rPr>
        <w:t xml:space="preserve">болады. </w:t>
      </w:r>
    </w:p>
    <w:p w14:paraId="2226A212" w14:textId="396ECA5A" w:rsidR="00367C41" w:rsidRPr="00F169B6" w:rsidRDefault="00931304" w:rsidP="00F169B6">
      <w:pPr>
        <w:pStyle w:val="a6"/>
        <w:numPr>
          <w:ilvl w:val="0"/>
          <w:numId w:val="11"/>
        </w:numPr>
        <w:tabs>
          <w:tab w:val="left" w:pos="851"/>
        </w:tabs>
        <w:spacing w:after="0" w:line="240" w:lineRule="auto"/>
        <w:ind w:left="0" w:firstLine="567"/>
        <w:jc w:val="both"/>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kk-KZ"/>
        </w:rPr>
        <w:t>Fe-ді</w:t>
      </w:r>
      <w:proofErr w:type="spellEnd"/>
      <w:r w:rsidRPr="00F169B6">
        <w:rPr>
          <w:rFonts w:ascii="Times New Roman" w:eastAsia="Times New Roman" w:hAnsi="Times New Roman" w:cs="Times New Roman"/>
          <w:bCs/>
          <w:sz w:val="28"/>
          <w:szCs w:val="28"/>
          <w:lang w:val="kk-KZ"/>
        </w:rPr>
        <w:t xml:space="preserve"> 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жартылай</w:t>
      </w:r>
      <w:r w:rsidR="00C200E1">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 xml:space="preserve">өткізгішімен интеграциялау барысында оны </w:t>
      </w:r>
      <w:proofErr w:type="spellStart"/>
      <w:r w:rsidRPr="00F169B6">
        <w:rPr>
          <w:rFonts w:ascii="Times New Roman" w:eastAsia="Times New Roman" w:hAnsi="Times New Roman" w:cs="Times New Roman"/>
          <w:bCs/>
          <w:sz w:val="28"/>
          <w:szCs w:val="28"/>
          <w:lang w:val="kk-KZ"/>
        </w:rPr>
        <w:t>легирлеуші</w:t>
      </w:r>
      <w:proofErr w:type="spellEnd"/>
      <w:r w:rsidRPr="00F169B6">
        <w:rPr>
          <w:rFonts w:ascii="Times New Roman" w:eastAsia="Times New Roman" w:hAnsi="Times New Roman" w:cs="Times New Roman"/>
          <w:bCs/>
          <w:sz w:val="28"/>
          <w:szCs w:val="28"/>
          <w:lang w:val="kk-KZ"/>
        </w:rPr>
        <w:t xml:space="preserve"> ион (Fe</w:t>
      </w:r>
      <w:r w:rsidRPr="00F169B6">
        <w:rPr>
          <w:rFonts w:ascii="Times New Roman" w:eastAsia="Times New Roman" w:hAnsi="Times New Roman" w:cs="Times New Roman"/>
          <w:bCs/>
          <w:sz w:val="28"/>
          <w:szCs w:val="28"/>
          <w:vertAlign w:val="superscript"/>
          <w:lang w:val="kk-KZ"/>
        </w:rPr>
        <w:t>3+</w:t>
      </w:r>
      <w:r w:rsidRPr="00F169B6">
        <w:rPr>
          <w:rFonts w:ascii="Times New Roman" w:eastAsia="Times New Roman" w:hAnsi="Times New Roman" w:cs="Times New Roman"/>
          <w:bCs/>
          <w:sz w:val="28"/>
          <w:szCs w:val="28"/>
          <w:lang w:val="kk-KZ"/>
        </w:rPr>
        <w:t>/Fe</w:t>
      </w:r>
      <w:r w:rsidRPr="00F169B6">
        <w:rPr>
          <w:rFonts w:ascii="Times New Roman" w:eastAsia="Times New Roman" w:hAnsi="Times New Roman" w:cs="Times New Roman"/>
          <w:bCs/>
          <w:sz w:val="28"/>
          <w:szCs w:val="28"/>
          <w:vertAlign w:val="superscript"/>
          <w:lang w:val="kk-KZ"/>
        </w:rPr>
        <w:t>2+</w:t>
      </w:r>
      <w:r w:rsidRPr="00F169B6">
        <w:rPr>
          <w:rFonts w:ascii="Times New Roman" w:eastAsia="Times New Roman" w:hAnsi="Times New Roman" w:cs="Times New Roman"/>
          <w:bCs/>
          <w:sz w:val="28"/>
          <w:szCs w:val="28"/>
          <w:lang w:val="kk-KZ"/>
        </w:rPr>
        <w:t xml:space="preserve">) ретінде де, </w:t>
      </w:r>
      <w:proofErr w:type="spellStart"/>
      <w:r w:rsidRPr="00F169B6">
        <w:rPr>
          <w:rFonts w:ascii="Times New Roman" w:eastAsia="Times New Roman" w:hAnsi="Times New Roman" w:cs="Times New Roman"/>
          <w:bCs/>
          <w:sz w:val="28"/>
          <w:szCs w:val="28"/>
          <w:lang w:val="kk-KZ"/>
        </w:rPr>
        <w:t>гетероқұрылым</w:t>
      </w:r>
      <w:proofErr w:type="spellEnd"/>
      <w:r w:rsidRPr="00F169B6">
        <w:rPr>
          <w:rFonts w:ascii="Times New Roman" w:eastAsia="Times New Roman" w:hAnsi="Times New Roman" w:cs="Times New Roman"/>
          <w:bCs/>
          <w:sz w:val="28"/>
          <w:szCs w:val="28"/>
          <w:lang w:val="kk-KZ"/>
        </w:rPr>
        <w:t xml:space="preserve"> (Fe</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O</w:t>
      </w:r>
      <w:r w:rsidRPr="00F169B6">
        <w:rPr>
          <w:rFonts w:ascii="Times New Roman" w:eastAsia="Times New Roman" w:hAnsi="Times New Roman" w:cs="Times New Roman"/>
          <w:bCs/>
          <w:sz w:val="28"/>
          <w:szCs w:val="28"/>
          <w:vertAlign w:val="subscript"/>
          <w:lang w:val="kk-KZ"/>
        </w:rPr>
        <w:t>3</w:t>
      </w:r>
      <w:r w:rsidRPr="00F169B6">
        <w:rPr>
          <w:rFonts w:ascii="Times New Roman" w:eastAsia="Times New Roman" w:hAnsi="Times New Roman" w:cs="Times New Roman"/>
          <w:bCs/>
          <w:sz w:val="28"/>
          <w:szCs w:val="28"/>
          <w:lang w:val="kk-KZ"/>
        </w:rPr>
        <w:t>/TiO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ретінде де алу </w:t>
      </w:r>
      <w:proofErr w:type="spellStart"/>
      <w:r w:rsidRPr="00F169B6">
        <w:rPr>
          <w:rFonts w:ascii="Times New Roman" w:eastAsia="Times New Roman" w:hAnsi="Times New Roman" w:cs="Times New Roman"/>
          <w:bCs/>
          <w:sz w:val="28"/>
          <w:szCs w:val="28"/>
          <w:lang w:val="kk-KZ"/>
        </w:rPr>
        <w:t>фотокаталитикалық</w:t>
      </w:r>
      <w:proofErr w:type="spellEnd"/>
      <w:r w:rsidRPr="00F169B6">
        <w:rPr>
          <w:rFonts w:ascii="Times New Roman" w:eastAsia="Times New Roman" w:hAnsi="Times New Roman" w:cs="Times New Roman"/>
          <w:bCs/>
          <w:sz w:val="28"/>
          <w:szCs w:val="28"/>
          <w:lang w:val="kk-KZ"/>
        </w:rPr>
        <w:t xml:space="preserve"> белсенділігін арттыруда үлес қосады</w:t>
      </w:r>
      <w:r w:rsidR="0064210D" w:rsidRPr="00F169B6">
        <w:rPr>
          <w:rFonts w:ascii="Times New Roman" w:eastAsia="Times New Roman" w:hAnsi="Times New Roman" w:cs="Times New Roman"/>
          <w:bCs/>
          <w:sz w:val="28"/>
          <w:szCs w:val="28"/>
          <w:lang w:val="kk-KZ"/>
        </w:rPr>
        <w:t xml:space="preserve"> </w:t>
      </w:r>
      <w:r w:rsidR="0064210D"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{"citationItems":[{"id":"ITEM-1","itemData":{"DOI":"10.1002/cssc.202301139","ISSN":"1864564X","PMID":"37987138","abstract":"It has become necessary to develop effective strategies to prevent and reduce water pollution as a result of the increase in dangerous pollutants in water reservoirs. Consequently, there is a need to design new catalyst materials to promote the efficiency of advanced oxidation processes (AOPs) in the field of wastewater treatment plant to ensure the mineralization of trace organic contaminants. A notable approach gaining attention involves the coupling of sulfate radicals-based AOPs to photocatalysis or electrocatalysis processes, aiming to achieve the complete removal of refractory contaminants into water and carbon dioxide. Titanium dioxide as metal oxide has received great attention for its catalytic application in water purification. TiO2 catalysts offer a multitude of advantages in AOPs. They are characterized by their high photocatalytic activity under both ultraviolet and visible light, making them environmentally friendly due to the absence of toxic byproducts during oxidation. Their versatility is remarkable, finding utility in various AOPs, from photocatalysis to photo-Fenton processes. TiO2′s durability ensures long-lasting catalytic activity, which is crucial for continuous treatment processes, and their cost-effectiveness is particularly advantageous. Furthermore, their chemical stability allows it to withstand varying pH conditions. However, the large band gap energy and low electrical conductivity hinder the catalytic reaction effectiveness. This review aims to examine various approaches to enhance the catalytic performance of titanium dioxide, with the objective of enabling more efficient water purification methods.","author":[{"dropping-particle":"","family":"Tanos","given":"Fida","non-dropping-particle":"","parse-names":false,"suffix":""},{"dropping-particle":"","family":"Razzouk","given":"Antonio","non-dropping-particle":"","parse-names":false,"suffix":""},{"dropping-particle":"","family":"Lesage","given":"Geoffroy","non-dropping-particle":"","parse-names":false,"suffix":""},{"dropping-particle":"","family":"Cretin","given":"Marc","non-dropping-particle":"","parse-names":false,"suffix":""},{"dropping-particle":"","family":"Bechelany","given":"Mikhael","non-dropping-particle":"","parse-names":false,"suffix":""}],"container-title":"ChemSusChem","id":"ITEM-1","issue":"6","issued":{"date-parts":[["2024"]]},"title":"A Comprehensive Review on Modification of Titanium Dioxide-Based Catalysts in Advanced Oxidation Processes for Water Treatment","type":"article-journal","volume":"17"},"uris":["http://www.mendeley.com/documents/?uuid=d892d1ca-5ae5-4a35-895a-8cfbcc203912","http://www.mendeley.com/documents/?uuid=76ba548f-acdd-43a9-ab7d-dfaaa187fef6"]}],"mendeley":{"formattedCitation":"[76]","plainTextFormattedCitation":"[76]","previouslyFormattedCitation":"[76]"},"properties":{"noteIndex":0},"schema":"https://github.com/citation-style-language/schema/raw/master/csl-citation.json"}</w:instrText>
      </w:r>
      <w:r w:rsidR="0064210D"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[76]</w:t>
      </w:r>
      <w:r w:rsidR="0064210D" w:rsidRPr="00F169B6">
        <w:rPr>
          <w:rFonts w:ascii="Times New Roman" w:eastAsia="Times New Roman" w:hAnsi="Times New Roman" w:cs="Times New Roman"/>
          <w:bCs/>
          <w:sz w:val="28"/>
          <w:szCs w:val="28"/>
          <w:lang w:val="kk-KZ"/>
        </w:rPr>
        <w:fldChar w:fldCharType="end"/>
      </w:r>
      <w:r w:rsidRPr="00F169B6">
        <w:rPr>
          <w:rFonts w:ascii="Times New Roman" w:eastAsia="Times New Roman" w:hAnsi="Times New Roman" w:cs="Times New Roman"/>
          <w:bCs/>
          <w:sz w:val="28"/>
          <w:szCs w:val="28"/>
          <w:lang w:val="kk-KZ"/>
        </w:rPr>
        <w:t xml:space="preserve">. </w:t>
      </w:r>
    </w:p>
    <w:p w14:paraId="6B5576F9" w14:textId="47604461" w:rsidR="00931304" w:rsidRPr="00F169B6" w:rsidRDefault="00931304" w:rsidP="00F169B6">
      <w:pPr>
        <w:pStyle w:val="a6"/>
        <w:numPr>
          <w:ilvl w:val="0"/>
          <w:numId w:val="11"/>
        </w:numPr>
        <w:tabs>
          <w:tab w:val="left" w:pos="851"/>
        </w:tabs>
        <w:spacing w:after="0" w:line="240" w:lineRule="auto"/>
        <w:ind w:left="0"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Басқа да </w:t>
      </w:r>
      <w:proofErr w:type="spellStart"/>
      <w:r w:rsidRPr="00F169B6">
        <w:rPr>
          <w:rFonts w:ascii="Times New Roman" w:eastAsia="Times New Roman" w:hAnsi="Times New Roman" w:cs="Times New Roman"/>
          <w:bCs/>
          <w:sz w:val="28"/>
          <w:szCs w:val="28"/>
          <w:lang w:val="kk-KZ"/>
        </w:rPr>
        <w:t>бейметалдармен</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легирлеу</w:t>
      </w:r>
      <w:proofErr w:type="spellEnd"/>
      <w:r w:rsidRPr="00F169B6">
        <w:rPr>
          <w:rFonts w:ascii="Times New Roman" w:eastAsia="Times New Roman" w:hAnsi="Times New Roman" w:cs="Times New Roman"/>
          <w:bCs/>
          <w:sz w:val="28"/>
          <w:szCs w:val="28"/>
          <w:lang w:val="kk-KZ"/>
        </w:rPr>
        <w:t xml:space="preserve"> валенттік аймақты жоғары көтеріп, </w:t>
      </w:r>
      <w:proofErr w:type="spellStart"/>
      <w:r w:rsidRPr="00F169B6">
        <w:rPr>
          <w:rFonts w:ascii="Times New Roman" w:eastAsia="Times New Roman" w:hAnsi="Times New Roman" w:cs="Times New Roman"/>
          <w:bCs/>
          <w:sz w:val="28"/>
          <w:szCs w:val="28"/>
          <w:lang w:val="kk-KZ"/>
        </w:rPr>
        <w:t>Fe</w:t>
      </w:r>
      <w:proofErr w:type="spellEnd"/>
      <w:r w:rsidRPr="00F169B6">
        <w:rPr>
          <w:rFonts w:ascii="Times New Roman" w:eastAsia="Times New Roman" w:hAnsi="Times New Roman" w:cs="Times New Roman"/>
          <w:bCs/>
          <w:sz w:val="28"/>
          <w:szCs w:val="28"/>
          <w:lang w:val="kk-KZ"/>
        </w:rPr>
        <w:t xml:space="preserve">-мен бірге </w:t>
      </w:r>
      <w:proofErr w:type="spellStart"/>
      <w:r w:rsidRPr="00F169B6">
        <w:rPr>
          <w:rFonts w:ascii="Times New Roman" w:eastAsia="Times New Roman" w:hAnsi="Times New Roman" w:cs="Times New Roman"/>
          <w:bCs/>
          <w:sz w:val="28"/>
          <w:szCs w:val="28"/>
          <w:lang w:val="kk-KZ"/>
        </w:rPr>
        <w:t>синергетикалық</w:t>
      </w:r>
      <w:proofErr w:type="spellEnd"/>
      <w:r w:rsidRPr="00F169B6">
        <w:rPr>
          <w:rFonts w:ascii="Times New Roman" w:eastAsia="Times New Roman" w:hAnsi="Times New Roman" w:cs="Times New Roman"/>
          <w:bCs/>
          <w:sz w:val="28"/>
          <w:szCs w:val="28"/>
          <w:lang w:val="kk-KZ"/>
        </w:rPr>
        <w:t xml:space="preserve"> әсер көрсетуге мүмкіндік береді</w:t>
      </w:r>
      <w:r w:rsidR="0064210D" w:rsidRPr="00F169B6">
        <w:rPr>
          <w:rFonts w:ascii="Times New Roman" w:eastAsia="Times New Roman" w:hAnsi="Times New Roman" w:cs="Times New Roman"/>
          <w:bCs/>
          <w:sz w:val="28"/>
          <w:szCs w:val="28"/>
          <w:lang w:val="kk-KZ"/>
        </w:rPr>
        <w:t xml:space="preserve"> </w:t>
      </w:r>
      <w:r w:rsidR="0064210D"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{"citationItems":[{"id":"ITEM-1","itemData":{"DOI":"10.3390/nano10010124","ISSN":"20794991","abstract":"This article provides an overview of current research into the development, synthesis, photocatalytic bacterial activity, biocompatibility and cytotoxic properties of various visible-light active titanium dioxide (TiO2) nanoparticles (NPs) and their nanocomposites. To achieve antibacterial inactivation under visible light, TiO2 NPs are doped with metal and non-metal elements, modified with carbonaceous nanomaterials, and coupled with other metal oxide semiconductors. Transition metals introduce a localized d-electron state just below the conduction band of TiO2 NPs, thereby narrowing the bandgap and causing a red shift of the optical absorption edge into the visible region. Silver nanoparticles of doped TiO2 NPs experience surface plasmon resonance under visible light excitation, leading to the injection of hot electrons into the conduction band of TiO2 NPs to generate reactive oxygen species (ROS) for bacterial killing. The modification of TiO2 NPs with carbon nanotubes and graphene sheets also achieve the efficient creation of ROS under visible light irradiation. Furthermore, titanium-based alloy implants in orthopedics with enhanced antibacterial activity and biocompatibility can be achieved by forming a surface layer of Ag-doped titania nanotubes. By incorporating TiO2 NPs and Cu-doped TiO2 NPs into chitosan or the textile matrix, the resulting polymer nanocomposites exhibit excellent antimicrobial properties that can have applications as fruit/food wrapping films, self-cleaning fabrics, medical scaffolds and wound dressings. Considering the possible use of visible-light active TiO2 nanomaterials for various applications, their toxicity impact on the environment and public health is also addressed.","author":[{"dropping-particle":"","family":"Liao","given":"Chengzhu","non-dropping-particle":"","parse-names":false,"suffix":""},{"dropping-particle":"","family":"Li","given":"Yuchao","non-dropping-particle":"","parse-names":false,"suffix":""},{"dropping-particle":"","family":"Tjong","given":"Sie Chin","non-dropping-particle":"","parse-names":false,"suffix":""}],"container-title":"Nanomaterials","id":"ITEM-1","issue":"1","issued":{"date-parts":[["2020"]]},"title":"Visible-light active titanium dioxide nanomaterials with bactericidal properties","type":"article-journal","volume":"10"},"uris":["http://www.mendeley.com/documents/?uuid=ef66995f-fd89-4c2a-be7c-61c8bea94551"]}],"mendeley":{"formattedCitation":"[68]","plainTextFormattedCitation":"[68]","previouslyFormattedCitation":"[68]"},"properties":{"noteIndex":0},"schema":"https://github.com/citation-style-language/schema/raw/master/csl-citation.json"}</w:instrText>
      </w:r>
      <w:r w:rsidR="0064210D"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[68]</w:t>
      </w:r>
      <w:r w:rsidR="0064210D" w:rsidRPr="00F169B6">
        <w:rPr>
          <w:rFonts w:ascii="Times New Roman" w:eastAsia="Times New Roman" w:hAnsi="Times New Roman" w:cs="Times New Roman"/>
          <w:bCs/>
          <w:sz w:val="28"/>
          <w:szCs w:val="28"/>
          <w:lang w:val="kk-KZ"/>
        </w:rPr>
        <w:fldChar w:fldCharType="end"/>
      </w:r>
      <w:r w:rsidRPr="00F169B6">
        <w:rPr>
          <w:rFonts w:ascii="Times New Roman" w:eastAsia="Times New Roman" w:hAnsi="Times New Roman" w:cs="Times New Roman"/>
          <w:bCs/>
          <w:sz w:val="28"/>
          <w:szCs w:val="28"/>
          <w:lang w:val="kk-KZ"/>
        </w:rPr>
        <w:t>.</w:t>
      </w:r>
    </w:p>
    <w:p w14:paraId="1942E08E" w14:textId="0EF65FCB" w:rsidR="00367C41" w:rsidRPr="00F169B6" w:rsidRDefault="00367C41"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3"/>
      </w:tblGrid>
      <w:tr w:rsidR="00CC0401" w:rsidRPr="00F169B6" w14:paraId="685B05AD" w14:textId="77777777" w:rsidTr="0064210D">
        <w:trPr>
          <w:trHeight w:val="3741"/>
        </w:trPr>
        <w:tc>
          <w:tcPr>
            <w:tcW w:w="9513" w:type="dxa"/>
          </w:tcPr>
          <w:p w14:paraId="2C3780F5" w14:textId="518E7BCC" w:rsidR="00067523" w:rsidRPr="00F169B6" w:rsidRDefault="00067523"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noProof/>
                <w:sz w:val="28"/>
                <w:szCs w:val="28"/>
                <w:lang w:val="en-US" w:eastAsia="en-US"/>
              </w:rPr>
              <w:drawing>
                <wp:inline distT="0" distB="0" distL="0" distR="0" wp14:anchorId="62301879" wp14:editId="7D0CD7DF">
                  <wp:extent cx="4762196" cy="2221996"/>
                  <wp:effectExtent l="0" t="0" r="635"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775683" cy="2228289"/>
                          </a:xfrm>
                          <a:prstGeom prst="rect">
                            <a:avLst/>
                          </a:prstGeom>
                        </pic:spPr>
                      </pic:pic>
                    </a:graphicData>
                  </a:graphic>
                </wp:inline>
              </w:drawing>
            </w:r>
          </w:p>
        </w:tc>
      </w:tr>
      <w:tr w:rsidR="00067523" w:rsidRPr="00F169B6" w14:paraId="1AF09CC3" w14:textId="77777777" w:rsidTr="0064210D">
        <w:trPr>
          <w:trHeight w:val="311"/>
        </w:trPr>
        <w:tc>
          <w:tcPr>
            <w:tcW w:w="9513" w:type="dxa"/>
          </w:tcPr>
          <w:p w14:paraId="06F5B36A" w14:textId="5E367A5E" w:rsidR="00067523" w:rsidRPr="00F169B6" w:rsidRDefault="00622A53"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sz w:val="28"/>
                <w:szCs w:val="28"/>
                <w:lang w:val="kk-KZ"/>
              </w:rPr>
              <w:t>1.</w:t>
            </w:r>
            <w:r w:rsidR="00067523" w:rsidRPr="00F169B6">
              <w:rPr>
                <w:rFonts w:ascii="Times New Roman" w:eastAsia="Times New Roman" w:hAnsi="Times New Roman" w:cs="Times New Roman"/>
                <w:bCs/>
                <w:sz w:val="28"/>
                <w:szCs w:val="28"/>
                <w:lang w:val="kk-KZ"/>
              </w:rPr>
              <w:t>9-сурет. Fe</w:t>
            </w:r>
            <w:r w:rsidR="00067523" w:rsidRPr="00F169B6">
              <w:rPr>
                <w:rFonts w:ascii="Times New Roman" w:eastAsia="Times New Roman" w:hAnsi="Times New Roman" w:cs="Times New Roman"/>
                <w:bCs/>
                <w:sz w:val="28"/>
                <w:szCs w:val="28"/>
                <w:vertAlign w:val="superscript"/>
                <w:lang w:val="kk-KZ"/>
              </w:rPr>
              <w:t>3+</w:t>
            </w:r>
            <w:r w:rsidR="00067523" w:rsidRPr="00F169B6">
              <w:rPr>
                <w:rFonts w:ascii="Times New Roman" w:eastAsia="Times New Roman" w:hAnsi="Times New Roman" w:cs="Times New Roman"/>
                <w:bCs/>
                <w:sz w:val="28"/>
                <w:szCs w:val="28"/>
                <w:lang w:val="kk-KZ"/>
              </w:rPr>
              <w:t xml:space="preserve"> иондарының ӨА пен ВА арасында қосымша деңгейдің орналасу сызбасы </w:t>
            </w:r>
            <w:r w:rsidR="0026387A" w:rsidRPr="0026387A">
              <w:rPr>
                <w:rFonts w:ascii="Times New Roman" w:eastAsia="Times New Roman" w:hAnsi="Times New Roman" w:cs="Times New Roman"/>
                <w:sz w:val="28"/>
                <w:szCs w:val="28"/>
              </w:rPr>
              <w:t>(Сурет</w:t>
            </w:r>
            <w:r w:rsidR="0026387A" w:rsidRPr="0026387A">
              <w:rPr>
                <w:rFonts w:ascii="Times New Roman" w:eastAsia="Times New Roman" w:hAnsi="Times New Roman" w:cs="Times New Roman"/>
                <w:sz w:val="28"/>
                <w:szCs w:val="28"/>
              </w:rPr>
              <w:t xml:space="preserve"> </w:t>
            </w:r>
            <w:r w:rsidR="0026387A" w:rsidRPr="00F169B6">
              <w:rPr>
                <w:rFonts w:ascii="Times New Roman" w:eastAsia="Times New Roman" w:hAnsi="Times New Roman" w:cs="Times New Roman"/>
                <w:bCs/>
                <w:sz w:val="28"/>
                <w:szCs w:val="28"/>
                <w:lang w:val="kk-KZ"/>
              </w:rPr>
              <w:fldChar w:fldCharType="begin" w:fldLock="1"/>
            </w:r>
            <w:r w:rsidR="0026387A">
              <w:rPr>
                <w:rFonts w:ascii="Times New Roman" w:eastAsia="Times New Roman" w:hAnsi="Times New Roman" w:cs="Times New Roman"/>
                <w:bCs/>
                <w:sz w:val="28"/>
                <w:szCs w:val="28"/>
                <w:lang w:val="kk-KZ"/>
              </w:rPr>
              <w:instrText>ADDIN CSL_CITATION {"citationItems":[{"id":"ITEM-1","itemData":{"DOI":"10.1021/ie303468t","ISSN":"08885885","abstract":"This paper summarizes recent research dealing with development of titanium dioxide (TiO2) used for environmental applications. TiO2 plays the most important role owing to its excellent chemical and physical properties. However, the TiO2 band edge lies in the UV region that makes them inactive under visible irradiation. In this regard, considerable efforts have been made to increase the visible light activity of TiO2 via the modification of its electronic and optical properties. Doping TiO 2 using either anions or cations is one of the typical approaches that has been largely applied. Coupling TiO2 with a narrow bad gap semiconductor (MxOy/TiO2 or MxS y/TiO2) represents another approach. This work aims to encompass the new progress of TiO2 for an efficient application in water and wastewater treatment under visible light, emphasizes the future trends of TiO2 in the environment, and suggests new research directions, including preparation aspects for the development of this promising material. © 2013 American Chemical Society.","author":[{"dropping-particle":"","family":"Daghrir","given":"Rimeh","non-dropping-particle":"","parse-names":false,"suffix":""},{"dropping-particle":"","family":"Drogui","given":"Patrick","non-dropping-particle":"","parse-names":false,"suffix":""},{"dropping-particle":"","family":"Robert","given":"Didier","non-dropping-particle":"","parse-names":false,"suffix":""}],"container-title":"Industrial and Engineering Chemistry Research","id":"ITEM-1","issue":"10","issued":{"date-parts":[["2013"]]},"page":"3581-3599","title":"Modified TiO2 for environmental photocatalytic applications: A review","type":"article-journal","volume":"52"},"uris":["http://www.mendeley.com/documents/?uuid=f631ac06-75a5-4e09-adac-3ee7a7349cad","http://www.mendeley.com/documents/?uuid=2b96a9b0-ac40-4ddf-8393-6a4e425f5150"]}],"mendeley":{"formattedCitation":"[77]","plainTextFormattedCitation":"[77]","previouslyFormattedCitation":"[77]"},"properties":{"noteIndex":0},"schema":"https://github.com/citation-style-language/schema/raw/master/csl-citation.json"}</w:instrText>
            </w:r>
            <w:r w:rsidR="0026387A" w:rsidRPr="00F169B6">
              <w:rPr>
                <w:rFonts w:ascii="Times New Roman" w:eastAsia="Times New Roman" w:hAnsi="Times New Roman" w:cs="Times New Roman"/>
                <w:bCs/>
                <w:sz w:val="28"/>
                <w:szCs w:val="28"/>
                <w:lang w:val="kk-KZ"/>
              </w:rPr>
              <w:fldChar w:fldCharType="separate"/>
            </w:r>
            <w:r w:rsidR="0026387A" w:rsidRPr="00AC5BA2">
              <w:rPr>
                <w:rFonts w:ascii="Times New Roman" w:eastAsia="Times New Roman" w:hAnsi="Times New Roman" w:cs="Times New Roman"/>
                <w:bCs/>
                <w:noProof/>
                <w:sz w:val="28"/>
                <w:szCs w:val="28"/>
                <w:lang w:val="kk-KZ"/>
              </w:rPr>
              <w:t>[77]</w:t>
            </w:r>
            <w:r w:rsidR="0026387A" w:rsidRPr="00F169B6">
              <w:rPr>
                <w:rFonts w:ascii="Times New Roman" w:eastAsia="Times New Roman" w:hAnsi="Times New Roman" w:cs="Times New Roman"/>
                <w:bCs/>
                <w:sz w:val="28"/>
                <w:szCs w:val="28"/>
                <w:lang w:val="kk-KZ"/>
              </w:rPr>
              <w:fldChar w:fldCharType="end"/>
            </w:r>
            <w:r w:rsidR="0026387A" w:rsidRPr="0026387A">
              <w:rPr>
                <w:rFonts w:ascii="Times New Roman" w:eastAsia="Times New Roman" w:hAnsi="Times New Roman" w:cs="Times New Roman"/>
                <w:sz w:val="28"/>
                <w:szCs w:val="28"/>
              </w:rPr>
              <w:t>-</w:t>
            </w:r>
            <w:r w:rsidR="0026387A">
              <w:rPr>
                <w:rFonts w:ascii="Times New Roman" w:eastAsia="Times New Roman" w:hAnsi="Times New Roman" w:cs="Times New Roman"/>
                <w:sz w:val="28"/>
                <w:szCs w:val="28"/>
                <w:lang w:val="kk-KZ"/>
              </w:rPr>
              <w:t>д</w:t>
            </w:r>
            <w:r w:rsidR="0026387A">
              <w:rPr>
                <w:rFonts w:ascii="Times New Roman" w:eastAsia="Times New Roman" w:hAnsi="Times New Roman" w:cs="Times New Roman"/>
                <w:sz w:val="28"/>
                <w:szCs w:val="28"/>
                <w:lang w:val="kk-KZ"/>
              </w:rPr>
              <w:t>ен</w:t>
            </w:r>
            <w:r w:rsidR="0026387A" w:rsidRPr="0026387A">
              <w:rPr>
                <w:rFonts w:ascii="Times New Roman" w:eastAsia="Times New Roman" w:hAnsi="Times New Roman" w:cs="Times New Roman"/>
                <w:sz w:val="28"/>
                <w:szCs w:val="28"/>
              </w:rPr>
              <w:t xml:space="preserve"> </w:t>
            </w:r>
            <w:r w:rsidR="0026387A" w:rsidRPr="0026387A">
              <w:rPr>
                <w:rFonts w:ascii="Times New Roman" w:eastAsia="Times New Roman" w:hAnsi="Times New Roman" w:cs="Times New Roman"/>
                <w:sz w:val="28"/>
                <w:szCs w:val="28"/>
              </w:rPr>
              <w:t xml:space="preserve">ACS </w:t>
            </w:r>
            <w:proofErr w:type="spellStart"/>
            <w:r w:rsidR="0026387A" w:rsidRPr="0026387A">
              <w:rPr>
                <w:rFonts w:ascii="Times New Roman" w:eastAsia="Times New Roman" w:hAnsi="Times New Roman" w:cs="Times New Roman"/>
                <w:sz w:val="28"/>
                <w:szCs w:val="28"/>
              </w:rPr>
              <w:t>Publications</w:t>
            </w:r>
            <w:proofErr w:type="spellEnd"/>
            <w:r w:rsidR="0026387A" w:rsidRPr="0026387A">
              <w:rPr>
                <w:rFonts w:ascii="Times New Roman" w:eastAsia="Times New Roman" w:hAnsi="Times New Roman" w:cs="Times New Roman"/>
                <w:sz w:val="28"/>
                <w:szCs w:val="28"/>
              </w:rPr>
              <w:t xml:space="preserve"> </w:t>
            </w:r>
            <w:r w:rsidR="0026387A" w:rsidRPr="0026387A">
              <w:rPr>
                <w:rFonts w:ascii="Times New Roman" w:eastAsia="Times New Roman" w:hAnsi="Times New Roman" w:cs="Times New Roman"/>
                <w:sz w:val="28"/>
                <w:szCs w:val="28"/>
              </w:rPr>
              <w:t>рұқсатымен көшірілген)</w:t>
            </w:r>
            <w:r w:rsidR="0026387A" w:rsidRPr="00F169B6">
              <w:rPr>
                <w:rFonts w:ascii="Times New Roman" w:eastAsia="Times New Roman" w:hAnsi="Times New Roman" w:cs="Times New Roman"/>
                <w:bCs/>
                <w:sz w:val="28"/>
                <w:szCs w:val="28"/>
                <w:lang w:val="kk-KZ"/>
              </w:rPr>
              <w:t xml:space="preserve"> </w:t>
            </w:r>
          </w:p>
        </w:tc>
      </w:tr>
    </w:tbl>
    <w:p w14:paraId="1CC59B42" w14:textId="22F2EADC" w:rsidR="009C2897" w:rsidRPr="00F169B6" w:rsidRDefault="009C289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5C28C500" w14:textId="68B504C6" w:rsidR="00767726" w:rsidRPr="00F169B6" w:rsidRDefault="00767726"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19" w:name="_Toc220057280"/>
      <w:r w:rsidRPr="00F169B6">
        <w:rPr>
          <w:rFonts w:ascii="Times New Roman" w:eastAsia="Times New Roman" w:hAnsi="Times New Roman" w:cs="Times New Roman"/>
          <w:bCs/>
          <w:i/>
          <w:iCs/>
          <w:color w:val="auto"/>
          <w:lang w:val="kk-KZ"/>
        </w:rPr>
        <w:t>1.</w:t>
      </w:r>
      <w:r w:rsidR="00FE0DA6" w:rsidRPr="00F169B6">
        <w:rPr>
          <w:rFonts w:ascii="Times New Roman" w:eastAsia="Times New Roman" w:hAnsi="Times New Roman" w:cs="Times New Roman"/>
          <w:bCs/>
          <w:i/>
          <w:iCs/>
          <w:color w:val="auto"/>
          <w:lang w:val="kk-KZ"/>
        </w:rPr>
        <w:t>3</w:t>
      </w:r>
      <w:r w:rsidRPr="00F169B6">
        <w:rPr>
          <w:rFonts w:ascii="Times New Roman" w:eastAsia="Times New Roman" w:hAnsi="Times New Roman" w:cs="Times New Roman"/>
          <w:bCs/>
          <w:i/>
          <w:iCs/>
          <w:color w:val="auto"/>
          <w:lang w:val="kk-KZ"/>
        </w:rPr>
        <w:t xml:space="preserve">.2 </w:t>
      </w:r>
      <w:proofErr w:type="spellStart"/>
      <w:r w:rsidRPr="00F169B6">
        <w:rPr>
          <w:rFonts w:ascii="Times New Roman" w:eastAsia="Times New Roman" w:hAnsi="Times New Roman" w:cs="Times New Roman"/>
          <w:bCs/>
          <w:i/>
          <w:iCs/>
          <w:color w:val="auto"/>
          <w:lang w:val="kk-KZ"/>
        </w:rPr>
        <w:t>Бейметалмен</w:t>
      </w:r>
      <w:proofErr w:type="spellEnd"/>
      <w:r w:rsidRPr="00F169B6">
        <w:rPr>
          <w:rFonts w:ascii="Times New Roman" w:eastAsia="Times New Roman" w:hAnsi="Times New Roman" w:cs="Times New Roman"/>
          <w:bCs/>
          <w:i/>
          <w:iCs/>
          <w:color w:val="auto"/>
          <w:lang w:val="kk-KZ"/>
        </w:rPr>
        <w:t xml:space="preserve"> </w:t>
      </w:r>
      <w:proofErr w:type="spellStart"/>
      <w:r w:rsidRPr="00F169B6">
        <w:rPr>
          <w:rFonts w:ascii="Times New Roman" w:eastAsia="Times New Roman" w:hAnsi="Times New Roman" w:cs="Times New Roman"/>
          <w:bCs/>
          <w:i/>
          <w:iCs/>
          <w:color w:val="auto"/>
          <w:lang w:val="kk-KZ"/>
        </w:rPr>
        <w:t>легирлеу</w:t>
      </w:r>
      <w:bookmarkEnd w:id="19"/>
      <w:proofErr w:type="spellEnd"/>
    </w:p>
    <w:p w14:paraId="581D3194" w14:textId="4C058977" w:rsidR="00A0582A" w:rsidRPr="00F169B6" w:rsidRDefault="0014507F"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Бейметал</w:t>
      </w:r>
      <w:r w:rsidR="003E7623" w:rsidRPr="00F169B6">
        <w:rPr>
          <w:rFonts w:ascii="Times New Roman" w:hAnsi="Times New Roman" w:cs="Times New Roman"/>
          <w:sz w:val="28"/>
          <w:szCs w:val="28"/>
          <w:lang w:val="kk-KZ"/>
        </w:rPr>
        <w:t>л</w:t>
      </w:r>
      <w:r w:rsidRPr="00F169B6">
        <w:rPr>
          <w:rFonts w:ascii="Times New Roman" w:hAnsi="Times New Roman" w:cs="Times New Roman"/>
          <w:sz w:val="28"/>
          <w:szCs w:val="28"/>
          <w:lang w:val="kk-KZ"/>
        </w:rPr>
        <w:t xml:space="preserve"> </w:t>
      </w:r>
      <w:r w:rsidR="003E7623" w:rsidRPr="00F169B6">
        <w:rPr>
          <w:rFonts w:ascii="Times New Roman" w:hAnsi="Times New Roman" w:cs="Times New Roman"/>
          <w:sz w:val="28"/>
          <w:szCs w:val="28"/>
          <w:lang w:val="kk-KZ"/>
        </w:rPr>
        <w:t>атомдарымен</w:t>
      </w:r>
      <w:r w:rsidRPr="00F169B6">
        <w:rPr>
          <w:rFonts w:ascii="Times New Roman" w:hAnsi="Times New Roman" w:cs="Times New Roman"/>
          <w:sz w:val="28"/>
          <w:szCs w:val="28"/>
          <w:lang w:val="kk-KZ"/>
        </w:rPr>
        <w:t xml:space="preserve"> </w:t>
      </w:r>
      <w:r w:rsidR="00B63CFD" w:rsidRPr="00F169B6">
        <w:rPr>
          <w:rFonts w:ascii="Times New Roman" w:hAnsi="Times New Roman" w:cs="Times New Roman"/>
          <w:sz w:val="28"/>
          <w:szCs w:val="28"/>
          <w:lang w:val="kk-KZ"/>
        </w:rPr>
        <w:t>TiO</w:t>
      </w:r>
      <w:r w:rsidR="00B63CFD" w:rsidRPr="00F169B6">
        <w:rPr>
          <w:rFonts w:ascii="Times New Roman" w:hAnsi="Times New Roman" w:cs="Times New Roman"/>
          <w:sz w:val="28"/>
          <w:szCs w:val="28"/>
          <w:vertAlign w:val="subscript"/>
          <w:lang w:val="kk-KZ"/>
        </w:rPr>
        <w:t>2</w:t>
      </w:r>
      <w:r w:rsidR="00B63CFD" w:rsidRPr="00F169B6">
        <w:rPr>
          <w:rFonts w:ascii="Times New Roman" w:hAnsi="Times New Roman" w:cs="Times New Roman"/>
          <w:sz w:val="28"/>
          <w:szCs w:val="28"/>
          <w:lang w:val="kk-KZ"/>
        </w:rPr>
        <w:t xml:space="preserve"> жартылай өткізгішін </w:t>
      </w:r>
      <w:proofErr w:type="spellStart"/>
      <w:r w:rsidRPr="00F169B6">
        <w:rPr>
          <w:rFonts w:ascii="Times New Roman" w:hAnsi="Times New Roman" w:cs="Times New Roman"/>
          <w:sz w:val="28"/>
          <w:szCs w:val="28"/>
          <w:lang w:val="kk-KZ"/>
        </w:rPr>
        <w:t>легирлеу</w:t>
      </w:r>
      <w:proofErr w:type="spellEnd"/>
      <w:r w:rsidRPr="00F169B6">
        <w:rPr>
          <w:rFonts w:ascii="Times New Roman" w:hAnsi="Times New Roman" w:cs="Times New Roman"/>
          <w:sz w:val="28"/>
          <w:szCs w:val="28"/>
          <w:lang w:val="kk-KZ"/>
        </w:rPr>
        <w:t xml:space="preserve"> (мысалы, N, C, S және т.б.) аймақ құрылымының ішінде жаңа энергетикалық деңгейлердің түзілуіне алып келіп, тыйым салынған аймақ енін кішірейтуге әсер етеді. Бұл деңгейлер энергиясы төменірек сәуле сіңір</w:t>
      </w:r>
      <w:r w:rsidR="001B6155" w:rsidRPr="00F169B6">
        <w:rPr>
          <w:rFonts w:ascii="Times New Roman" w:hAnsi="Times New Roman" w:cs="Times New Roman"/>
          <w:sz w:val="28"/>
          <w:szCs w:val="28"/>
          <w:lang w:val="kk-KZ"/>
        </w:rPr>
        <w:t>іп, электрондарды валенттік аймақтан, өткізгіштік аймаққа жеңіл ауысуын қамтамасыз етеді</w:t>
      </w:r>
      <w:r w:rsidR="00D32228" w:rsidRPr="00F169B6">
        <w:rPr>
          <w:rFonts w:ascii="Times New Roman" w:hAnsi="Times New Roman" w:cs="Times New Roman"/>
          <w:sz w:val="28"/>
          <w:szCs w:val="28"/>
          <w:lang w:val="kk-KZ"/>
        </w:rPr>
        <w:t xml:space="preserve"> </w:t>
      </w:r>
      <w:r w:rsidR="00D32228"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{"citationItems":[{"id":"ITEM-1","itemData":{"DOI":"10.3390/catal11010144","ISSN":"2073-4344","abstract":"This article presents an overview of the reports on the doping of TiO2 with carbon, nitrogen, and sulfur, including single, co-, and tri-doping. A comparison of the properties of the photocatalysts synthesized from various precursors of TiO2 and C, N, or S dopants is summarized. Selected methods of synthesis of the non-metal doped TiO2 are also described. Furthermore, the influence of the preparation conditions on the doping mode (interstitial or substitutional) with reference to various types of the modified TiO2 is summarized. The mechanisms of photocatalysis for the different modes of the non-metal doping are also discussed. Moreover, selected applications of the non-metal doped TiO2 photocatalysts are shown, including the removal of organic compounds from water/wastewater, air purification, production of hydrogen, lithium storage, inactivation of bacteria, or carbon dioxide reduction.","author":[{"dropping-particle":"","family":"Piątkowska","given":"Aleksandra","non-dropping-particle":"","parse-names":false,"suffix":""},{"dropping-particle":"","family":"Janus","given":"Magdalena","non-dropping-particle":"","parse-names":false,"suffix":""},{"dropping-particle":"","family":"Szymański","given":"Kacper","non-dropping-particle":"","parse-names":false,"suffix":""},{"dropping-particle":"","family":"Mozia","given":"Sylwia","non-dropping-particle":"","parse-names":false,"suffix":""}],"container-title":"Catalysts","id":"ITEM-1","issue":"1","issued":{"date-parts":[["2021","1","19"]]},"page":"144","title":"C-,N- and S-Doped TiO2 Photocatalysts: A Review","type":"article-journal","volume":"11"},"uris":["http://www.mendeley.com/documents/?uuid=b8b5c017-4dfd-4ea9-923a-e26818aba4e1"]}],"mendeley":{"formattedCitation":"[78]","plainTextFormattedCitation":"[78]","previouslyFormattedCitation":"[78]"},"properties":{"noteIndex":0},"schema":"https://github.com/citation-style-language/schema/raw/master/csl-citation.json"}</w:instrText>
      </w:r>
      <w:r w:rsidR="00D32228"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[78]</w:t>
      </w:r>
      <w:r w:rsidR="00D32228" w:rsidRPr="00F169B6">
        <w:rPr>
          <w:rFonts w:ascii="Times New Roman" w:hAnsi="Times New Roman" w:cs="Times New Roman"/>
          <w:sz w:val="28"/>
          <w:szCs w:val="28"/>
          <w:lang w:val="kk-KZ"/>
        </w:rPr>
        <w:fldChar w:fldCharType="end"/>
      </w:r>
      <w:r w:rsidR="001B6155" w:rsidRPr="00F169B6">
        <w:rPr>
          <w:rFonts w:ascii="Times New Roman" w:hAnsi="Times New Roman" w:cs="Times New Roman"/>
          <w:sz w:val="28"/>
          <w:szCs w:val="28"/>
          <w:lang w:val="kk-KZ"/>
        </w:rPr>
        <w:t xml:space="preserve">. </w:t>
      </w:r>
      <w:r w:rsidR="003E7623" w:rsidRPr="00F169B6">
        <w:rPr>
          <w:rFonts w:ascii="Times New Roman" w:hAnsi="Times New Roman" w:cs="Times New Roman"/>
          <w:sz w:val="28"/>
          <w:szCs w:val="28"/>
          <w:lang w:val="kk-KZ"/>
        </w:rPr>
        <w:t xml:space="preserve">Бейметалл </w:t>
      </w:r>
      <w:r w:rsidR="003E7623" w:rsidRPr="00F169B6">
        <w:rPr>
          <w:rFonts w:ascii="Times New Roman" w:hAnsi="Times New Roman" w:cs="Times New Roman"/>
          <w:sz w:val="28"/>
          <w:szCs w:val="28"/>
          <w:lang w:val="kk-KZ"/>
        </w:rPr>
        <w:lastRenderedPageBreak/>
        <w:t xml:space="preserve">атомдарының </w:t>
      </w:r>
      <w:r w:rsidR="003E7623" w:rsidRPr="00F169B6">
        <w:rPr>
          <w:rFonts w:ascii="Times New Roman" w:hAnsi="Times New Roman" w:cs="Times New Roman"/>
          <w:i/>
          <w:iCs/>
          <w:sz w:val="28"/>
          <w:szCs w:val="28"/>
          <w:lang w:val="kk-KZ"/>
        </w:rPr>
        <w:t>p</w:t>
      </w:r>
      <w:r w:rsidR="003E7623" w:rsidRPr="00F169B6">
        <w:rPr>
          <w:rFonts w:ascii="Times New Roman" w:hAnsi="Times New Roman" w:cs="Times New Roman"/>
          <w:sz w:val="28"/>
          <w:szCs w:val="28"/>
          <w:lang w:val="kk-KZ"/>
        </w:rPr>
        <w:t>-</w:t>
      </w:r>
      <w:proofErr w:type="spellStart"/>
      <w:r w:rsidR="003E7623" w:rsidRPr="00F169B6">
        <w:rPr>
          <w:rFonts w:ascii="Times New Roman" w:hAnsi="Times New Roman" w:cs="Times New Roman"/>
          <w:sz w:val="28"/>
          <w:szCs w:val="28"/>
          <w:lang w:val="kk-KZ"/>
        </w:rPr>
        <w:t>орбитальдары</w:t>
      </w:r>
      <w:proofErr w:type="spellEnd"/>
      <w:r w:rsidR="003E7623" w:rsidRPr="00F169B6">
        <w:rPr>
          <w:rFonts w:ascii="Times New Roman" w:hAnsi="Times New Roman" w:cs="Times New Roman"/>
          <w:sz w:val="28"/>
          <w:szCs w:val="28"/>
          <w:lang w:val="kk-KZ"/>
        </w:rPr>
        <w:t xml:space="preserve"> валенттік аймақтағы O 2</w:t>
      </w:r>
      <w:r w:rsidR="003E7623" w:rsidRPr="00F169B6">
        <w:rPr>
          <w:rFonts w:ascii="Times New Roman" w:hAnsi="Times New Roman" w:cs="Times New Roman"/>
          <w:i/>
          <w:iCs/>
          <w:sz w:val="28"/>
          <w:szCs w:val="28"/>
          <w:lang w:val="kk-KZ"/>
        </w:rPr>
        <w:t>p</w:t>
      </w:r>
      <w:r w:rsidR="003E7623" w:rsidRPr="00F169B6">
        <w:rPr>
          <w:rFonts w:ascii="Times New Roman" w:hAnsi="Times New Roman" w:cs="Times New Roman"/>
          <w:sz w:val="28"/>
          <w:szCs w:val="28"/>
          <w:lang w:val="kk-KZ"/>
        </w:rPr>
        <w:t xml:space="preserve">-күйлерімен энергетикалық тұрғыдан өзара әрекеттесіп, оның орны мен пішінін өзгерте алады. </w:t>
      </w:r>
      <w:r w:rsidR="003E7623" w:rsidRPr="00F169B6">
        <w:rPr>
          <w:rFonts w:ascii="Times New Roman" w:hAnsi="Times New Roman" w:cs="Times New Roman"/>
          <w:i/>
          <w:iCs/>
          <w:sz w:val="28"/>
          <w:szCs w:val="28"/>
          <w:lang w:val="kk-KZ"/>
        </w:rPr>
        <w:t>d</w:t>
      </w:r>
      <w:r w:rsidR="003E7623" w:rsidRPr="00F169B6">
        <w:rPr>
          <w:rFonts w:ascii="Times New Roman" w:hAnsi="Times New Roman" w:cs="Times New Roman"/>
          <w:sz w:val="28"/>
          <w:szCs w:val="28"/>
          <w:lang w:val="kk-KZ"/>
        </w:rPr>
        <w:t xml:space="preserve">-металдарымен </w:t>
      </w:r>
      <w:proofErr w:type="spellStart"/>
      <w:r w:rsidR="003E7623" w:rsidRPr="00F169B6">
        <w:rPr>
          <w:rFonts w:ascii="Times New Roman" w:hAnsi="Times New Roman" w:cs="Times New Roman"/>
          <w:sz w:val="28"/>
          <w:szCs w:val="28"/>
          <w:lang w:val="kk-KZ"/>
        </w:rPr>
        <w:t>легирлеумен</w:t>
      </w:r>
      <w:proofErr w:type="spellEnd"/>
      <w:r w:rsidR="003E7623" w:rsidRPr="00F169B6">
        <w:rPr>
          <w:rFonts w:ascii="Times New Roman" w:hAnsi="Times New Roman" w:cs="Times New Roman"/>
          <w:sz w:val="28"/>
          <w:szCs w:val="28"/>
          <w:lang w:val="kk-KZ"/>
        </w:rPr>
        <w:t xml:space="preserve"> салыстырғанда</w:t>
      </w:r>
      <w:r w:rsidR="004653C0" w:rsidRPr="00F169B6">
        <w:rPr>
          <w:rFonts w:ascii="Times New Roman" w:hAnsi="Times New Roman" w:cs="Times New Roman"/>
          <w:sz w:val="28"/>
          <w:szCs w:val="28"/>
          <w:lang w:val="kk-KZ"/>
        </w:rPr>
        <w:t xml:space="preserve">, </w:t>
      </w:r>
      <w:r w:rsidR="004653C0" w:rsidRPr="00F169B6">
        <w:rPr>
          <w:rFonts w:ascii="Times New Roman" w:hAnsi="Times New Roman" w:cs="Times New Roman"/>
          <w:i/>
          <w:iCs/>
          <w:sz w:val="28"/>
          <w:szCs w:val="28"/>
          <w:lang w:val="kk-KZ"/>
        </w:rPr>
        <w:t>d</w:t>
      </w:r>
      <w:r w:rsidR="004653C0" w:rsidRPr="00F169B6">
        <w:rPr>
          <w:rFonts w:ascii="Times New Roman" w:hAnsi="Times New Roman" w:cs="Times New Roman"/>
          <w:sz w:val="28"/>
          <w:szCs w:val="28"/>
          <w:lang w:val="kk-KZ"/>
        </w:rPr>
        <w:t>-металдары</w:t>
      </w:r>
      <w:r w:rsidR="003E7623" w:rsidRPr="00F169B6">
        <w:rPr>
          <w:rFonts w:ascii="Times New Roman" w:hAnsi="Times New Roman" w:cs="Times New Roman"/>
          <w:sz w:val="28"/>
          <w:szCs w:val="28"/>
          <w:lang w:val="kk-KZ"/>
        </w:rPr>
        <w:t xml:space="preserve"> көбіне терең тұзақ</w:t>
      </w:r>
      <w:r w:rsidR="004653C0" w:rsidRPr="00F169B6">
        <w:rPr>
          <w:rFonts w:ascii="Times New Roman" w:hAnsi="Times New Roman" w:cs="Times New Roman"/>
          <w:sz w:val="28"/>
          <w:szCs w:val="28"/>
          <w:lang w:val="kk-KZ"/>
        </w:rPr>
        <w:t>ты деңгейлер</w:t>
      </w:r>
      <w:r w:rsidR="003E7623" w:rsidRPr="00F169B6">
        <w:rPr>
          <w:rFonts w:ascii="Times New Roman" w:hAnsi="Times New Roman" w:cs="Times New Roman"/>
          <w:sz w:val="28"/>
          <w:szCs w:val="28"/>
          <w:lang w:val="kk-KZ"/>
        </w:rPr>
        <w:t xml:space="preserve"> мен </w:t>
      </w:r>
      <w:proofErr w:type="spellStart"/>
      <w:r w:rsidR="003E7623" w:rsidRPr="00F169B6">
        <w:rPr>
          <w:rFonts w:ascii="Times New Roman" w:hAnsi="Times New Roman" w:cs="Times New Roman"/>
          <w:sz w:val="28"/>
          <w:szCs w:val="28"/>
          <w:lang w:val="kk-KZ"/>
        </w:rPr>
        <w:t>рекомбинация</w:t>
      </w:r>
      <w:proofErr w:type="spellEnd"/>
      <w:r w:rsidR="003E7623" w:rsidRPr="00F169B6">
        <w:rPr>
          <w:rFonts w:ascii="Times New Roman" w:hAnsi="Times New Roman" w:cs="Times New Roman"/>
          <w:sz w:val="28"/>
          <w:szCs w:val="28"/>
          <w:lang w:val="kk-KZ"/>
        </w:rPr>
        <w:t xml:space="preserve"> орталықтарының түзілуіне әкел</w:t>
      </w:r>
      <w:r w:rsidR="004653C0" w:rsidRPr="00F169B6">
        <w:rPr>
          <w:rFonts w:ascii="Times New Roman" w:hAnsi="Times New Roman" w:cs="Times New Roman"/>
          <w:sz w:val="28"/>
          <w:szCs w:val="28"/>
          <w:lang w:val="kk-KZ"/>
        </w:rPr>
        <w:t>еді</w:t>
      </w:r>
      <w:r w:rsidR="003E7623" w:rsidRPr="00F169B6">
        <w:rPr>
          <w:rFonts w:ascii="Times New Roman" w:hAnsi="Times New Roman" w:cs="Times New Roman"/>
          <w:sz w:val="28"/>
          <w:szCs w:val="28"/>
          <w:lang w:val="kk-KZ"/>
        </w:rPr>
        <w:t xml:space="preserve">, </w:t>
      </w:r>
      <w:r w:rsidR="004653C0" w:rsidRPr="00F169B6">
        <w:rPr>
          <w:rFonts w:ascii="Times New Roman" w:hAnsi="Times New Roman" w:cs="Times New Roman"/>
          <w:sz w:val="28"/>
          <w:szCs w:val="28"/>
          <w:lang w:val="kk-KZ"/>
        </w:rPr>
        <w:t xml:space="preserve">ал </w:t>
      </w:r>
      <w:r w:rsidR="003E7623" w:rsidRPr="00F169B6">
        <w:rPr>
          <w:rFonts w:ascii="Times New Roman" w:hAnsi="Times New Roman" w:cs="Times New Roman"/>
          <w:sz w:val="28"/>
          <w:szCs w:val="28"/>
          <w:lang w:val="kk-KZ"/>
        </w:rPr>
        <w:t xml:space="preserve">бейметалл </w:t>
      </w:r>
      <w:r w:rsidR="004653C0" w:rsidRPr="00F169B6">
        <w:rPr>
          <w:rFonts w:ascii="Times New Roman" w:hAnsi="Times New Roman" w:cs="Times New Roman"/>
          <w:sz w:val="28"/>
          <w:szCs w:val="28"/>
          <w:lang w:val="kk-KZ"/>
        </w:rPr>
        <w:t>элементтер</w:t>
      </w:r>
      <w:r w:rsidR="003E7623" w:rsidRPr="00F169B6">
        <w:rPr>
          <w:rFonts w:ascii="Times New Roman" w:hAnsi="Times New Roman" w:cs="Times New Roman"/>
          <w:sz w:val="28"/>
          <w:szCs w:val="28"/>
          <w:lang w:val="kk-KZ"/>
        </w:rPr>
        <w:t xml:space="preserve"> фотон энергиясы төмен жағдайдағы оптикалық өтулерге қатысатын </w:t>
      </w:r>
      <w:r w:rsidR="004653C0" w:rsidRPr="00F169B6">
        <w:rPr>
          <w:rFonts w:ascii="Times New Roman" w:hAnsi="Times New Roman" w:cs="Times New Roman"/>
          <w:sz w:val="28"/>
          <w:szCs w:val="28"/>
          <w:lang w:val="kk-KZ"/>
        </w:rPr>
        <w:t>беттік</w:t>
      </w:r>
      <w:r w:rsidR="003E7623" w:rsidRPr="00F169B6">
        <w:rPr>
          <w:rFonts w:ascii="Times New Roman" w:hAnsi="Times New Roman" w:cs="Times New Roman"/>
          <w:sz w:val="28"/>
          <w:szCs w:val="28"/>
          <w:lang w:val="kk-KZ"/>
        </w:rPr>
        <w:t xml:space="preserve"> күйлерді қалыптастыруға қабілетті</w:t>
      </w:r>
      <w:r w:rsidR="004653C0" w:rsidRPr="00F169B6">
        <w:rPr>
          <w:rFonts w:ascii="Times New Roman" w:hAnsi="Times New Roman" w:cs="Times New Roman"/>
          <w:sz w:val="28"/>
          <w:szCs w:val="28"/>
          <w:lang w:val="kk-KZ"/>
        </w:rPr>
        <w:t xml:space="preserve"> </w:t>
      </w:r>
      <w:r w:rsidR="006F163F"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10.1016/j.chemphys.2007.07.020","ISSN":"03010104","author":[{"dropping-particle":"","family":"Valentin","given":"Cristiana","non-dropping-particle":"Di","parse-names":false,"suffix":""},{"dropping-particle":"","family":"Finazzi","given":"Emanuele","non-dropping-particle":"","parse-names":false,"suffix":""},{"dropping-particle":"","family":"Pacchioni","given":"Gianfranco","non-dropping-particle":"","parse-names":false,"suffix":""},{"dropping-particle":"","family":"Selloni","given":"Annabella","non-dropping-particle":"","parse-names":false,"suffix":""},{"dropping-particle":"","family":"Livraghi","given":"Stefano","non-dropping-particle":"","parse-names":false,"suffix":""},{"dropping-particle":"","family":"Paganini","given":"Maria Cristina","non-dropping-particle":"","parse-names":false,"suffix":""},{"dropping-particle":"","family":"Giamello","given":"Elio","non-dropping-particle":"","parse-names":false,"suffix":""}],"container-title":"Chemical Physics","id":"ITEM-1","issue":"1-3","issued":{"date-parts":[["2007","10"]]},"page":"44-56","title":"N-doped TiO2: Theory and experiment","type":"article-journal","volume":"339"},"uris":["http://www.mendeley.com/documents/?uuid=8f4f95cb-6b8b-4beb-a6f4-449a1b076194"]}],"mendeley":{"formattedCitation":"[79]","plainTextFormattedCitation":"[79]","previouslyFormattedCitation":"[79]"},"properties":{"noteIndex":0},"schema":"https://github.com/citation-style-language/schema/raw/master/csl-citation.json"}</w:instrText>
      </w:r>
      <w:r w:rsidR="006F163F"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[79]</w:t>
      </w:r>
      <w:r w:rsidR="006F163F" w:rsidRPr="00F169B6">
        <w:rPr>
          <w:rFonts w:ascii="Times New Roman" w:hAnsi="Times New Roman" w:cs="Times New Roman"/>
          <w:sz w:val="28"/>
          <w:szCs w:val="28"/>
          <w:lang w:val="kk-KZ"/>
        </w:rPr>
        <w:fldChar w:fldCharType="end"/>
      </w:r>
      <w:r w:rsidR="004653C0" w:rsidRPr="00F169B6">
        <w:rPr>
          <w:rFonts w:ascii="Times New Roman" w:hAnsi="Times New Roman" w:cs="Times New Roman"/>
          <w:sz w:val="28"/>
          <w:szCs w:val="28"/>
          <w:lang w:val="kk-KZ"/>
        </w:rPr>
        <w:t>.</w:t>
      </w:r>
      <w:r w:rsidR="006F163F" w:rsidRPr="00F169B6">
        <w:rPr>
          <w:rFonts w:ascii="Times New Roman" w:hAnsi="Times New Roman" w:cs="Times New Roman"/>
          <w:sz w:val="28"/>
          <w:szCs w:val="28"/>
          <w:lang w:val="kk-KZ"/>
        </w:rPr>
        <w:t xml:space="preserve"> </w:t>
      </w:r>
      <w:r w:rsidR="00A02C85" w:rsidRPr="00F169B6">
        <w:rPr>
          <w:rFonts w:ascii="Times New Roman" w:hAnsi="Times New Roman" w:cs="Times New Roman"/>
          <w:sz w:val="28"/>
          <w:szCs w:val="28"/>
          <w:lang w:val="kk-KZ"/>
        </w:rPr>
        <w:t xml:space="preserve">Сонымен қатар, шолуларда үнемі атап өтілетін маңызды практикалық жайт </w:t>
      </w:r>
      <w:r w:rsidR="007D21F9">
        <w:rPr>
          <w:rFonts w:ascii="Times New Roman" w:hAnsi="Times New Roman" w:cs="Times New Roman"/>
          <w:sz w:val="28"/>
          <w:szCs w:val="28"/>
          <w:lang w:val="kk-KZ"/>
        </w:rPr>
        <w:t>—</w:t>
      </w:r>
      <w:r w:rsidR="00A02C85" w:rsidRPr="00F169B6">
        <w:rPr>
          <w:rFonts w:ascii="Times New Roman" w:hAnsi="Times New Roman" w:cs="Times New Roman"/>
          <w:sz w:val="28"/>
          <w:szCs w:val="28"/>
          <w:lang w:val="kk-KZ"/>
        </w:rPr>
        <w:t xml:space="preserve"> </w:t>
      </w:r>
      <w:r w:rsidR="00B16E9B" w:rsidRPr="00F169B6">
        <w:rPr>
          <w:rFonts w:ascii="Times New Roman" w:hAnsi="Times New Roman" w:cs="Times New Roman"/>
          <w:sz w:val="28"/>
          <w:szCs w:val="28"/>
          <w:lang w:val="kk-KZ"/>
        </w:rPr>
        <w:t>түзілген</w:t>
      </w:r>
      <w:r w:rsidR="00A02C85" w:rsidRPr="00F169B6">
        <w:rPr>
          <w:rFonts w:ascii="Times New Roman" w:hAnsi="Times New Roman" w:cs="Times New Roman"/>
          <w:sz w:val="28"/>
          <w:szCs w:val="28"/>
          <w:lang w:val="kk-KZ"/>
        </w:rPr>
        <w:t xml:space="preserve"> күйлер </w:t>
      </w:r>
      <w:proofErr w:type="spellStart"/>
      <w:r w:rsidR="00A02C85" w:rsidRPr="00F169B6">
        <w:rPr>
          <w:rFonts w:ascii="Times New Roman" w:hAnsi="Times New Roman" w:cs="Times New Roman"/>
          <w:sz w:val="28"/>
          <w:szCs w:val="28"/>
          <w:lang w:val="kk-KZ"/>
        </w:rPr>
        <w:t>рекомбинация</w:t>
      </w:r>
      <w:proofErr w:type="spellEnd"/>
      <w:r w:rsidR="00A02C85" w:rsidRPr="00F169B6">
        <w:rPr>
          <w:rFonts w:ascii="Times New Roman" w:hAnsi="Times New Roman" w:cs="Times New Roman"/>
          <w:sz w:val="28"/>
          <w:szCs w:val="28"/>
          <w:lang w:val="kk-KZ"/>
        </w:rPr>
        <w:t xml:space="preserve"> орталықтарына айналуы </w:t>
      </w:r>
      <w:r w:rsidR="00B16E9B" w:rsidRPr="00F169B6">
        <w:rPr>
          <w:rFonts w:ascii="Times New Roman" w:hAnsi="Times New Roman" w:cs="Times New Roman"/>
          <w:sz w:val="28"/>
          <w:szCs w:val="28"/>
          <w:lang w:val="kk-KZ"/>
        </w:rPr>
        <w:t>да мүмкін,</w:t>
      </w:r>
      <w:r w:rsidR="00A02C85" w:rsidRPr="00F169B6">
        <w:rPr>
          <w:rFonts w:ascii="Times New Roman" w:hAnsi="Times New Roman" w:cs="Times New Roman"/>
          <w:sz w:val="28"/>
          <w:szCs w:val="28"/>
          <w:lang w:val="kk-KZ"/>
        </w:rPr>
        <w:t xml:space="preserve"> сондықтан әдетте </w:t>
      </w:r>
      <w:proofErr w:type="spellStart"/>
      <w:r w:rsidR="00B16E9B" w:rsidRPr="00F169B6">
        <w:rPr>
          <w:rFonts w:ascii="Times New Roman" w:hAnsi="Times New Roman" w:cs="Times New Roman"/>
          <w:sz w:val="28"/>
          <w:szCs w:val="28"/>
          <w:lang w:val="kk-KZ"/>
        </w:rPr>
        <w:t>легирлеуші</w:t>
      </w:r>
      <w:proofErr w:type="spellEnd"/>
      <w:r w:rsidR="00B16E9B" w:rsidRPr="00F169B6">
        <w:rPr>
          <w:rFonts w:ascii="Times New Roman" w:hAnsi="Times New Roman" w:cs="Times New Roman"/>
          <w:sz w:val="28"/>
          <w:szCs w:val="28"/>
          <w:lang w:val="kk-KZ"/>
        </w:rPr>
        <w:t xml:space="preserve"> элемент</w:t>
      </w:r>
      <w:r w:rsidR="00A02C85" w:rsidRPr="00F169B6">
        <w:rPr>
          <w:rFonts w:ascii="Times New Roman" w:hAnsi="Times New Roman" w:cs="Times New Roman"/>
          <w:sz w:val="28"/>
          <w:szCs w:val="28"/>
          <w:lang w:val="kk-KZ"/>
        </w:rPr>
        <w:t xml:space="preserve"> мөлшері мен термиялық өңдеудің температуралық-уақыттық режимдері бойынша оңтайлы мән болады</w:t>
      </w:r>
      <w:r w:rsidR="00B16E9B" w:rsidRPr="00F169B6">
        <w:rPr>
          <w:rFonts w:ascii="Times New Roman" w:hAnsi="Times New Roman" w:cs="Times New Roman"/>
          <w:sz w:val="28"/>
          <w:szCs w:val="28"/>
          <w:lang w:val="kk-KZ"/>
        </w:rPr>
        <w:t>.</w:t>
      </w:r>
      <w:r w:rsidR="00A02C85" w:rsidRPr="00F169B6">
        <w:rPr>
          <w:rFonts w:ascii="Times New Roman" w:hAnsi="Times New Roman" w:cs="Times New Roman"/>
          <w:sz w:val="28"/>
          <w:szCs w:val="28"/>
          <w:lang w:val="kk-KZ"/>
        </w:rPr>
        <w:t xml:space="preserve"> Әдебиетте </w:t>
      </w:r>
      <w:proofErr w:type="spellStart"/>
      <w:r w:rsidR="00A02C85" w:rsidRPr="00F169B6">
        <w:rPr>
          <w:rFonts w:ascii="Times New Roman" w:hAnsi="Times New Roman" w:cs="Times New Roman"/>
          <w:sz w:val="28"/>
          <w:szCs w:val="28"/>
          <w:lang w:val="kk-KZ"/>
        </w:rPr>
        <w:t>легирлеуді</w:t>
      </w:r>
      <w:proofErr w:type="spellEnd"/>
      <w:r w:rsidR="00A02C85" w:rsidRPr="00F169B6">
        <w:rPr>
          <w:rFonts w:ascii="Times New Roman" w:hAnsi="Times New Roman" w:cs="Times New Roman"/>
          <w:sz w:val="28"/>
          <w:szCs w:val="28"/>
          <w:lang w:val="kk-KZ"/>
        </w:rPr>
        <w:t xml:space="preserve"> (</w:t>
      </w:r>
      <w:proofErr w:type="spellStart"/>
      <w:r w:rsidR="00B16E9B" w:rsidRPr="00F169B6">
        <w:rPr>
          <w:rFonts w:ascii="Times New Roman" w:hAnsi="Times New Roman" w:cs="Times New Roman"/>
          <w:sz w:val="28"/>
          <w:szCs w:val="28"/>
          <w:lang w:val="kk-KZ"/>
        </w:rPr>
        <w:t>легирлеуші</w:t>
      </w:r>
      <w:proofErr w:type="spellEnd"/>
      <w:r w:rsidR="00B16E9B" w:rsidRPr="00F169B6">
        <w:rPr>
          <w:rFonts w:ascii="Times New Roman" w:hAnsi="Times New Roman" w:cs="Times New Roman"/>
          <w:sz w:val="28"/>
          <w:szCs w:val="28"/>
          <w:lang w:val="kk-KZ"/>
        </w:rPr>
        <w:t xml:space="preserve"> элементтің кристаллдық тор ішінде түйін аралық орында немесе басқа элементті алмастырып орналасуы</w:t>
      </w:r>
      <w:r w:rsidR="00A02C85" w:rsidRPr="00F169B6">
        <w:rPr>
          <w:rFonts w:ascii="Times New Roman" w:hAnsi="Times New Roman" w:cs="Times New Roman"/>
          <w:sz w:val="28"/>
          <w:szCs w:val="28"/>
          <w:lang w:val="kk-KZ"/>
        </w:rPr>
        <w:t>) беттік модификациядан</w:t>
      </w:r>
      <w:r w:rsidR="00B16E9B" w:rsidRPr="00F169B6">
        <w:rPr>
          <w:rFonts w:ascii="Times New Roman" w:hAnsi="Times New Roman" w:cs="Times New Roman"/>
          <w:sz w:val="28"/>
          <w:szCs w:val="28"/>
          <w:lang w:val="kk-KZ"/>
        </w:rPr>
        <w:t xml:space="preserve"> айырмашылығын </w:t>
      </w:r>
      <w:r w:rsidR="00A02C85" w:rsidRPr="00F169B6">
        <w:rPr>
          <w:rFonts w:ascii="Times New Roman" w:hAnsi="Times New Roman" w:cs="Times New Roman"/>
          <w:sz w:val="28"/>
          <w:szCs w:val="28"/>
          <w:lang w:val="kk-KZ"/>
        </w:rPr>
        <w:t>көрсету өзекті мәселе болып табылады. TiO</w:t>
      </w:r>
      <w:r w:rsidR="00B16E9B" w:rsidRPr="00F169B6">
        <w:rPr>
          <w:rFonts w:ascii="Times New Roman" w:hAnsi="Times New Roman" w:cs="Times New Roman"/>
          <w:sz w:val="28"/>
          <w:szCs w:val="28"/>
          <w:vertAlign w:val="subscript"/>
          <w:lang w:val="kk-KZ"/>
        </w:rPr>
        <w:t>2</w:t>
      </w:r>
      <w:r w:rsidR="00A02C85" w:rsidRPr="00F169B6">
        <w:rPr>
          <w:rFonts w:ascii="Times New Roman" w:hAnsi="Times New Roman" w:cs="Times New Roman"/>
          <w:sz w:val="28"/>
          <w:szCs w:val="28"/>
          <w:lang w:val="kk-KZ"/>
        </w:rPr>
        <w:t>-</w:t>
      </w:r>
      <w:r w:rsidR="00B16E9B" w:rsidRPr="00F169B6">
        <w:rPr>
          <w:rFonts w:ascii="Times New Roman" w:hAnsi="Times New Roman" w:cs="Times New Roman"/>
          <w:sz w:val="28"/>
          <w:szCs w:val="28"/>
          <w:lang w:val="kk-KZ"/>
        </w:rPr>
        <w:t>н</w:t>
      </w:r>
      <w:r w:rsidR="00A02C85" w:rsidRPr="00F169B6">
        <w:rPr>
          <w:rFonts w:ascii="Times New Roman" w:hAnsi="Times New Roman" w:cs="Times New Roman"/>
          <w:sz w:val="28"/>
          <w:szCs w:val="28"/>
          <w:lang w:val="kk-KZ"/>
        </w:rPr>
        <w:t xml:space="preserve">і C/N/S арқылы модификациялау жөніндегі шолуда </w:t>
      </w:r>
      <w:r w:rsidR="00530543" w:rsidRPr="00F169B6">
        <w:rPr>
          <w:rFonts w:ascii="Times New Roman" w:hAnsi="Times New Roman" w:cs="Times New Roman"/>
          <w:sz w:val="28"/>
          <w:szCs w:val="28"/>
          <w:lang w:val="kk-KZ"/>
        </w:rPr>
        <w:t xml:space="preserve">элементті </w:t>
      </w:r>
      <w:r w:rsidR="00A02C85" w:rsidRPr="00F169B6">
        <w:rPr>
          <w:rFonts w:ascii="Times New Roman" w:hAnsi="Times New Roman" w:cs="Times New Roman"/>
          <w:sz w:val="28"/>
          <w:szCs w:val="28"/>
          <w:lang w:val="kk-KZ"/>
        </w:rPr>
        <w:t>енгізу тәсілі әртүрлі конфигурацияларға (кристалл ұяшығымен немесе бетпен өзара әрекеттесу) алып келуі мүмкін екені және дәл осы «</w:t>
      </w:r>
      <w:proofErr w:type="spellStart"/>
      <w:r w:rsidR="00A02C85" w:rsidRPr="00F169B6">
        <w:rPr>
          <w:rFonts w:ascii="Times New Roman" w:hAnsi="Times New Roman" w:cs="Times New Roman"/>
          <w:sz w:val="28"/>
          <w:szCs w:val="28"/>
          <w:lang w:val="kk-KZ"/>
        </w:rPr>
        <w:t>легирлеу</w:t>
      </w:r>
      <w:proofErr w:type="spellEnd"/>
      <w:r w:rsidR="00A02C85" w:rsidRPr="00F169B6">
        <w:rPr>
          <w:rFonts w:ascii="Times New Roman" w:hAnsi="Times New Roman" w:cs="Times New Roman"/>
          <w:sz w:val="28"/>
          <w:szCs w:val="28"/>
          <w:lang w:val="kk-KZ"/>
        </w:rPr>
        <w:t xml:space="preserve"> режимі» </w:t>
      </w:r>
      <w:proofErr w:type="spellStart"/>
      <w:r w:rsidR="00A02C85" w:rsidRPr="00F169B6">
        <w:rPr>
          <w:rFonts w:ascii="Times New Roman" w:hAnsi="Times New Roman" w:cs="Times New Roman"/>
          <w:sz w:val="28"/>
          <w:szCs w:val="28"/>
          <w:lang w:val="kk-KZ"/>
        </w:rPr>
        <w:t>фото</w:t>
      </w:r>
      <w:r w:rsidR="00EF3FF8" w:rsidRPr="00F169B6">
        <w:rPr>
          <w:rFonts w:ascii="Times New Roman" w:hAnsi="Times New Roman" w:cs="Times New Roman"/>
          <w:sz w:val="28"/>
          <w:szCs w:val="28"/>
          <w:lang w:val="kk-KZ"/>
        </w:rPr>
        <w:t>белсенділік</w:t>
      </w:r>
      <w:r w:rsidR="00A02C85" w:rsidRPr="00F169B6">
        <w:rPr>
          <w:rFonts w:ascii="Times New Roman" w:hAnsi="Times New Roman" w:cs="Times New Roman"/>
          <w:sz w:val="28"/>
          <w:szCs w:val="28"/>
          <w:lang w:val="kk-KZ"/>
        </w:rPr>
        <w:t>ке</w:t>
      </w:r>
      <w:proofErr w:type="spellEnd"/>
      <w:r w:rsidR="00A02C85" w:rsidRPr="00F169B6">
        <w:rPr>
          <w:rFonts w:ascii="Times New Roman" w:hAnsi="Times New Roman" w:cs="Times New Roman"/>
          <w:sz w:val="28"/>
          <w:szCs w:val="28"/>
          <w:lang w:val="kk-KZ"/>
        </w:rPr>
        <w:t xml:space="preserve"> айтарлықтай әсер ететіні көрсетіледі</w:t>
      </w:r>
      <w:r w:rsidR="002D4843" w:rsidRPr="00F169B6">
        <w:rPr>
          <w:rFonts w:ascii="Times New Roman" w:hAnsi="Times New Roman" w:cs="Times New Roman"/>
          <w:sz w:val="28"/>
          <w:szCs w:val="28"/>
          <w:lang w:val="kk-KZ"/>
        </w:rPr>
        <w:t xml:space="preserve"> </w:t>
      </w:r>
      <w:r w:rsidR="002D4843"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{"citationItems":[{"id":"ITEM-1","itemData":{"DOI":"10.3390/catal11010144","ISSN":"2073-4344","abstract":"This article presents an overview of the reports on the doping of TiO2 with carbon, nitrogen, and sulfur, including single, co-, and tri-doping. A comparison of the properties of the photocatalysts synthesized from various precursors of TiO2 and C, N, or S dopants is summarized. Selected methods of synthesis of the non-metal doped TiO2 are also described. Furthermore, the influence of the preparation conditions on the doping mode (interstitial or substitutional) with reference to various types of the modified TiO2 is summarized. The mechanisms of photocatalysis for the different modes of the non-metal doping are also discussed. Moreover, selected applications of the non-metal doped TiO2 photocatalysts are shown, including the removal of organic compounds from water/wastewater, air purification, production of hydrogen, lithium storage, inactivation of bacteria, or carbon dioxide reduction.","author":[{"dropping-particle":"","family":"Piątkowska","given":"Aleksandra","non-dropping-particle":"","parse-names":false,"suffix":""},{"dropping-particle":"","family":"Janus","given":"Magdalena","non-dropping-particle":"","parse-names":false,"suffix":""},{"dropping-particle":"","family":"Szymański","given":"Kacper","non-dropping-particle":"","parse-names":false,"suffix":""},{"dropping-particle":"","family":"Mozia","given":"Sylwia","non-dropping-particle":"","parse-names":false,"suffix":""}],"container-title":"Catalysts","id":"ITEM-1","issue":"1","issued":{"date-parts":[["2021","1","19"]]},"page":"144","title":"C-,N- and S-Doped TiO2 Photocatalysts: A Review","type":"article-journal","volume":"11"},"uris":["http://www.mendeley.com/documents/?uuid=b8b5c017-4dfd-4ea9-923a-e26818aba4e1"]}],"mendeley":{"formattedCitation":"[78]","plainTextFormattedCitation":"[78]","previouslyFormattedCitation":"[78]"},"properties":{"noteIndex":0},"schema":"https://github.com/citation-style-language/schema/raw/master/csl-citation.json"}</w:instrText>
      </w:r>
      <w:r w:rsidR="002D4843"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[78]</w:t>
      </w:r>
      <w:r w:rsidR="002D4843" w:rsidRPr="00F169B6">
        <w:rPr>
          <w:rFonts w:ascii="Times New Roman" w:hAnsi="Times New Roman" w:cs="Times New Roman"/>
          <w:sz w:val="28"/>
          <w:szCs w:val="28"/>
          <w:lang w:val="kk-KZ"/>
        </w:rPr>
        <w:fldChar w:fldCharType="end"/>
      </w:r>
      <w:r w:rsidR="00A02C85" w:rsidRPr="00F169B6">
        <w:rPr>
          <w:rFonts w:ascii="Times New Roman" w:hAnsi="Times New Roman" w:cs="Times New Roman"/>
          <w:sz w:val="28"/>
          <w:szCs w:val="28"/>
          <w:lang w:val="kk-KZ"/>
        </w:rPr>
        <w:t>. Бұл әсіресе көміртек-</w:t>
      </w:r>
      <w:proofErr w:type="spellStart"/>
      <w:r w:rsidR="009F3FB1" w:rsidRPr="00F169B6">
        <w:rPr>
          <w:rFonts w:ascii="Times New Roman" w:hAnsi="Times New Roman" w:cs="Times New Roman"/>
          <w:sz w:val="28"/>
          <w:szCs w:val="28"/>
          <w:lang w:val="kk-KZ"/>
        </w:rPr>
        <w:t>легирленген</w:t>
      </w:r>
      <w:proofErr w:type="spellEnd"/>
      <w:r w:rsidR="00A02C85" w:rsidRPr="00F169B6">
        <w:rPr>
          <w:rFonts w:ascii="Times New Roman" w:hAnsi="Times New Roman" w:cs="Times New Roman"/>
          <w:sz w:val="28"/>
          <w:szCs w:val="28"/>
          <w:lang w:val="kk-KZ"/>
        </w:rPr>
        <w:t xml:space="preserve"> материалдар үшін маңызды</w:t>
      </w:r>
      <w:r w:rsidR="000C303D" w:rsidRPr="00F169B6">
        <w:rPr>
          <w:rFonts w:ascii="Times New Roman" w:hAnsi="Times New Roman" w:cs="Times New Roman"/>
          <w:sz w:val="28"/>
          <w:szCs w:val="28"/>
          <w:lang w:val="kk-KZ"/>
        </w:rPr>
        <w:t>.</w:t>
      </w:r>
      <w:r w:rsidR="00A02C85" w:rsidRPr="00F169B6">
        <w:rPr>
          <w:rFonts w:ascii="Times New Roman" w:hAnsi="Times New Roman" w:cs="Times New Roman"/>
          <w:sz w:val="28"/>
          <w:szCs w:val="28"/>
          <w:lang w:val="kk-KZ"/>
        </w:rPr>
        <w:t xml:space="preserve"> </w:t>
      </w:r>
      <w:r w:rsidR="008420BA" w:rsidRPr="00F169B6">
        <w:rPr>
          <w:rFonts w:ascii="Times New Roman" w:hAnsi="Times New Roman" w:cs="Times New Roman"/>
          <w:sz w:val="28"/>
          <w:szCs w:val="28"/>
          <w:lang w:val="kk-KZ"/>
        </w:rPr>
        <w:t xml:space="preserve">Мысалы, </w:t>
      </w:r>
      <w:r w:rsidR="00A02C85" w:rsidRPr="00F169B6">
        <w:rPr>
          <w:rFonts w:ascii="Times New Roman" w:hAnsi="Times New Roman" w:cs="Times New Roman"/>
          <w:sz w:val="28"/>
          <w:szCs w:val="28"/>
          <w:lang w:val="kk-KZ"/>
        </w:rPr>
        <w:t>C</w:t>
      </w:r>
      <w:r w:rsidR="00530543" w:rsidRPr="00F169B6">
        <w:rPr>
          <w:rFonts w:ascii="Times New Roman" w:hAnsi="Times New Roman" w:cs="Times New Roman"/>
          <w:sz w:val="28"/>
          <w:szCs w:val="28"/>
          <w:lang w:val="kk-KZ"/>
        </w:rPr>
        <w:t>/</w:t>
      </w:r>
      <w:r w:rsidR="00A02C85" w:rsidRPr="00F169B6">
        <w:rPr>
          <w:rFonts w:ascii="Times New Roman" w:hAnsi="Times New Roman" w:cs="Times New Roman"/>
          <w:sz w:val="28"/>
          <w:szCs w:val="28"/>
          <w:lang w:val="kk-KZ"/>
        </w:rPr>
        <w:t>TiO</w:t>
      </w:r>
      <w:r w:rsidR="00530543" w:rsidRPr="00F169B6">
        <w:rPr>
          <w:rFonts w:ascii="Times New Roman" w:hAnsi="Times New Roman" w:cs="Times New Roman"/>
          <w:sz w:val="28"/>
          <w:szCs w:val="28"/>
          <w:vertAlign w:val="subscript"/>
          <w:lang w:val="kk-KZ"/>
        </w:rPr>
        <w:t>2</w:t>
      </w:r>
      <w:r w:rsidR="00A02C85" w:rsidRPr="00F169B6">
        <w:rPr>
          <w:rFonts w:ascii="Times New Roman" w:hAnsi="Times New Roman" w:cs="Times New Roman"/>
          <w:sz w:val="28"/>
          <w:szCs w:val="28"/>
          <w:lang w:val="kk-KZ"/>
        </w:rPr>
        <w:t xml:space="preserve"> </w:t>
      </w:r>
      <w:r w:rsidR="008420BA" w:rsidRPr="00F169B6">
        <w:rPr>
          <w:rFonts w:ascii="Times New Roman" w:hAnsi="Times New Roman" w:cs="Times New Roman"/>
          <w:sz w:val="28"/>
          <w:szCs w:val="28"/>
          <w:lang w:val="kk-KZ"/>
        </w:rPr>
        <w:t xml:space="preserve">құрылымында </w:t>
      </w:r>
      <w:r w:rsidR="00A02C85" w:rsidRPr="00F169B6">
        <w:rPr>
          <w:rFonts w:ascii="Times New Roman" w:hAnsi="Times New Roman" w:cs="Times New Roman"/>
          <w:sz w:val="28"/>
          <w:szCs w:val="28"/>
          <w:lang w:val="kk-KZ"/>
        </w:rPr>
        <w:t xml:space="preserve">көміртектің </w:t>
      </w:r>
      <w:r w:rsidR="009F3FB1" w:rsidRPr="00F169B6">
        <w:rPr>
          <w:rFonts w:ascii="Times New Roman" w:hAnsi="Times New Roman" w:cs="Times New Roman"/>
          <w:sz w:val="28"/>
          <w:szCs w:val="28"/>
          <w:lang w:val="kk-KZ"/>
        </w:rPr>
        <w:t>TiO</w:t>
      </w:r>
      <w:r w:rsidR="009F3FB1" w:rsidRPr="00F169B6">
        <w:rPr>
          <w:rFonts w:ascii="Times New Roman" w:hAnsi="Times New Roman" w:cs="Times New Roman"/>
          <w:sz w:val="28"/>
          <w:szCs w:val="28"/>
          <w:vertAlign w:val="subscript"/>
          <w:lang w:val="kk-KZ"/>
        </w:rPr>
        <w:t>2</w:t>
      </w:r>
      <w:r w:rsidR="00A02C85" w:rsidRPr="00F169B6">
        <w:rPr>
          <w:rFonts w:ascii="Times New Roman" w:hAnsi="Times New Roman" w:cs="Times New Roman"/>
          <w:sz w:val="28"/>
          <w:szCs w:val="28"/>
          <w:lang w:val="kk-KZ"/>
        </w:rPr>
        <w:t xml:space="preserve"> матрицасына </w:t>
      </w:r>
      <w:r w:rsidR="008420BA" w:rsidRPr="00F169B6">
        <w:rPr>
          <w:rFonts w:ascii="Times New Roman" w:hAnsi="Times New Roman" w:cs="Times New Roman"/>
          <w:sz w:val="28"/>
          <w:szCs w:val="28"/>
          <w:lang w:val="kk-KZ"/>
        </w:rPr>
        <w:t>3 түрлі жолмен енуі мүмкін: 1) кристалдық тордағы О-</w:t>
      </w:r>
      <w:proofErr w:type="spellStart"/>
      <w:r w:rsidR="008420BA" w:rsidRPr="00F169B6">
        <w:rPr>
          <w:rFonts w:ascii="Times New Roman" w:hAnsi="Times New Roman" w:cs="Times New Roman"/>
          <w:sz w:val="28"/>
          <w:szCs w:val="28"/>
          <w:lang w:val="kk-KZ"/>
        </w:rPr>
        <w:t>тің</w:t>
      </w:r>
      <w:proofErr w:type="spellEnd"/>
      <w:r w:rsidR="008420BA" w:rsidRPr="00F169B6">
        <w:rPr>
          <w:rFonts w:ascii="Times New Roman" w:hAnsi="Times New Roman" w:cs="Times New Roman"/>
          <w:sz w:val="28"/>
          <w:szCs w:val="28"/>
          <w:lang w:val="kk-KZ"/>
        </w:rPr>
        <w:t xml:space="preserve"> орнын алмастырып, </w:t>
      </w:r>
      <w:proofErr w:type="spellStart"/>
      <w:r w:rsidR="008420BA" w:rsidRPr="00F169B6">
        <w:rPr>
          <w:rFonts w:ascii="Times New Roman" w:hAnsi="Times New Roman" w:cs="Times New Roman"/>
          <w:sz w:val="28"/>
          <w:szCs w:val="28"/>
          <w:lang w:val="kk-KZ"/>
        </w:rPr>
        <w:t>Ti</w:t>
      </w:r>
      <w:proofErr w:type="spellEnd"/>
      <w:r w:rsidR="008420BA" w:rsidRPr="00F169B6">
        <w:rPr>
          <w:rFonts w:ascii="Times New Roman" w:hAnsi="Times New Roman" w:cs="Times New Roman"/>
          <w:sz w:val="28"/>
          <w:szCs w:val="28"/>
          <w:lang w:val="kk-KZ"/>
        </w:rPr>
        <w:t xml:space="preserve"> – O байланысының орнына </w:t>
      </w:r>
      <w:proofErr w:type="spellStart"/>
      <w:r w:rsidR="008420BA" w:rsidRPr="00F169B6">
        <w:rPr>
          <w:rFonts w:ascii="Times New Roman" w:hAnsi="Times New Roman" w:cs="Times New Roman"/>
          <w:sz w:val="28"/>
          <w:szCs w:val="28"/>
          <w:lang w:val="kk-KZ"/>
        </w:rPr>
        <w:t>Ti</w:t>
      </w:r>
      <w:proofErr w:type="spellEnd"/>
      <w:r w:rsidR="008420BA" w:rsidRPr="00F169B6">
        <w:rPr>
          <w:rFonts w:ascii="Times New Roman" w:hAnsi="Times New Roman" w:cs="Times New Roman"/>
          <w:sz w:val="28"/>
          <w:szCs w:val="28"/>
          <w:lang w:val="kk-KZ"/>
        </w:rPr>
        <w:t xml:space="preserve"> – C түзуі, 2) </w:t>
      </w:r>
      <w:proofErr w:type="spellStart"/>
      <w:r w:rsidR="008420BA" w:rsidRPr="00F169B6">
        <w:rPr>
          <w:rFonts w:ascii="Times New Roman" w:hAnsi="Times New Roman" w:cs="Times New Roman"/>
          <w:sz w:val="28"/>
          <w:szCs w:val="28"/>
          <w:lang w:val="kk-KZ"/>
        </w:rPr>
        <w:t>Ti</w:t>
      </w:r>
      <w:proofErr w:type="spellEnd"/>
      <w:r w:rsidR="008420BA" w:rsidRPr="00F169B6">
        <w:rPr>
          <w:rFonts w:ascii="Times New Roman" w:hAnsi="Times New Roman" w:cs="Times New Roman"/>
          <w:sz w:val="28"/>
          <w:szCs w:val="28"/>
          <w:lang w:val="kk-KZ"/>
        </w:rPr>
        <w:t xml:space="preserve"> атомының орнын басып, </w:t>
      </w:r>
      <w:proofErr w:type="spellStart"/>
      <w:r w:rsidR="008420BA" w:rsidRPr="00F169B6">
        <w:rPr>
          <w:rFonts w:ascii="Times New Roman" w:hAnsi="Times New Roman" w:cs="Times New Roman"/>
          <w:sz w:val="28"/>
          <w:szCs w:val="28"/>
          <w:lang w:val="kk-KZ"/>
        </w:rPr>
        <w:t>Ti</w:t>
      </w:r>
      <w:proofErr w:type="spellEnd"/>
      <w:r w:rsidR="008420BA" w:rsidRPr="00F169B6">
        <w:rPr>
          <w:rFonts w:ascii="Times New Roman" w:hAnsi="Times New Roman" w:cs="Times New Roman"/>
          <w:sz w:val="28"/>
          <w:szCs w:val="28"/>
          <w:lang w:val="kk-KZ"/>
        </w:rPr>
        <w:t xml:space="preserve"> – O байланысының орнына C – O байланысын түзу және 3) </w:t>
      </w:r>
      <w:r w:rsidR="00A0582A" w:rsidRPr="00F169B6">
        <w:rPr>
          <w:rFonts w:ascii="Times New Roman" w:hAnsi="Times New Roman" w:cs="Times New Roman"/>
          <w:sz w:val="28"/>
          <w:szCs w:val="28"/>
          <w:lang w:val="kk-KZ"/>
        </w:rPr>
        <w:t xml:space="preserve">С атомдарының түйін аралық позицияда орналасуы </w:t>
      </w:r>
      <w:r w:rsidR="00A0582A"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10.1021/cm051921h","ISSN":"0897-4756","author":[{"dropping-particle":"","family":"Valentin","given":"Cristiana","non-dropping-particle":"Di","parse-names":false,"suffix":""},{"dropping-particle":"","family":"Pacchioni","given":"Gianfranco","non-dropping-particle":"","parse-names":false,"suffix":""},{"dropping-particle":"","family":"Selloni","given":"Annabella","non-dropping-particle":"","parse-names":false,"suffix":""}],"container-title":"Chemistry of Materials","id":"ITEM-1","issue":"26","issued":{"date-parts":[["2005","12","1"]]},"page":"6656-6665","title":"Theory of Carbon Doping of Titanium Dioxide","type":"article-journal","volume":"17"},"uris":["http://www.mendeley.com/documents/?uuid=5cb46eea-959d-411e-ab44-eaa7bfc802f5"]}],"mendeley":{"formattedCitation":"[80]","plainTextFormattedCitation":"[80]","previouslyFormattedCitation":"[80]"},"properties":{"noteIndex":0},"schema":"https://github.com/citation-style-language/schema/raw/master/csl-citation.json"}</w:instrText>
      </w:r>
      <w:r w:rsidR="00A0582A"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[80]</w:t>
      </w:r>
      <w:r w:rsidR="00A0582A" w:rsidRPr="00F169B6">
        <w:rPr>
          <w:rFonts w:ascii="Times New Roman" w:hAnsi="Times New Roman" w:cs="Times New Roman"/>
          <w:sz w:val="28"/>
          <w:szCs w:val="28"/>
          <w:lang w:val="kk-KZ"/>
        </w:rPr>
        <w:fldChar w:fldCharType="end"/>
      </w:r>
      <w:r w:rsidR="00A0582A" w:rsidRPr="00F169B6">
        <w:rPr>
          <w:rFonts w:ascii="Times New Roman" w:hAnsi="Times New Roman" w:cs="Times New Roman"/>
          <w:sz w:val="28"/>
          <w:szCs w:val="28"/>
          <w:lang w:val="kk-KZ"/>
        </w:rPr>
        <w:t xml:space="preserve">. </w:t>
      </w:r>
    </w:p>
    <w:p w14:paraId="79EFE2DB" w14:textId="539D7F59" w:rsidR="00736D94" w:rsidRPr="00F169B6" w:rsidRDefault="000C303D"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b/>
          <w:bCs/>
          <w:sz w:val="28"/>
          <w:szCs w:val="28"/>
          <w:lang w:val="kk-KZ"/>
        </w:rPr>
        <w:t>А</w:t>
      </w:r>
      <w:r w:rsidR="00A02C85" w:rsidRPr="00F169B6">
        <w:rPr>
          <w:rFonts w:ascii="Times New Roman" w:hAnsi="Times New Roman" w:cs="Times New Roman"/>
          <w:b/>
          <w:bCs/>
          <w:sz w:val="28"/>
          <w:szCs w:val="28"/>
          <w:lang w:val="kk-KZ"/>
        </w:rPr>
        <w:t>зот</w:t>
      </w:r>
      <w:r w:rsidR="00F7560B" w:rsidRPr="00F169B6">
        <w:rPr>
          <w:rFonts w:ascii="Times New Roman" w:hAnsi="Times New Roman" w:cs="Times New Roman"/>
          <w:b/>
          <w:bCs/>
          <w:sz w:val="28"/>
          <w:szCs w:val="28"/>
          <w:lang w:val="kk-KZ"/>
        </w:rPr>
        <w:t xml:space="preserve">пен </w:t>
      </w:r>
      <w:proofErr w:type="spellStart"/>
      <w:r w:rsidR="00F7560B" w:rsidRPr="00F169B6">
        <w:rPr>
          <w:rFonts w:ascii="Times New Roman" w:hAnsi="Times New Roman" w:cs="Times New Roman"/>
          <w:b/>
          <w:bCs/>
          <w:sz w:val="28"/>
          <w:szCs w:val="28"/>
          <w:lang w:val="kk-KZ"/>
        </w:rPr>
        <w:t>легирлеу</w:t>
      </w:r>
      <w:proofErr w:type="spellEnd"/>
      <w:r w:rsidR="00A02C85" w:rsidRPr="00F169B6">
        <w:rPr>
          <w:rFonts w:ascii="Times New Roman" w:hAnsi="Times New Roman" w:cs="Times New Roman"/>
          <w:b/>
          <w:bCs/>
          <w:sz w:val="28"/>
          <w:szCs w:val="28"/>
          <w:lang w:val="kk-KZ"/>
        </w:rPr>
        <w:t xml:space="preserve"> (N</w:t>
      </w:r>
      <w:r w:rsidR="002D4843" w:rsidRPr="00F169B6">
        <w:rPr>
          <w:rFonts w:ascii="Times New Roman" w:hAnsi="Times New Roman" w:cs="Times New Roman"/>
          <w:b/>
          <w:bCs/>
          <w:sz w:val="28"/>
          <w:szCs w:val="28"/>
          <w:lang w:val="kk-KZ"/>
        </w:rPr>
        <w:t>-</w:t>
      </w:r>
      <w:r w:rsidR="00A02C85" w:rsidRPr="00F169B6">
        <w:rPr>
          <w:rFonts w:ascii="Times New Roman" w:hAnsi="Times New Roman" w:cs="Times New Roman"/>
          <w:b/>
          <w:bCs/>
          <w:sz w:val="28"/>
          <w:szCs w:val="28"/>
          <w:lang w:val="kk-KZ"/>
        </w:rPr>
        <w:t>TiO</w:t>
      </w:r>
      <w:r w:rsidR="00A0582A" w:rsidRPr="00F169B6">
        <w:rPr>
          <w:rFonts w:ascii="Times New Roman" w:hAnsi="Times New Roman" w:cs="Times New Roman"/>
          <w:b/>
          <w:bCs/>
          <w:sz w:val="28"/>
          <w:szCs w:val="28"/>
          <w:vertAlign w:val="subscript"/>
          <w:lang w:val="kk-KZ"/>
        </w:rPr>
        <w:t>2</w:t>
      </w:r>
      <w:r w:rsidR="00A02C85" w:rsidRPr="00F169B6">
        <w:rPr>
          <w:rFonts w:ascii="Times New Roman" w:hAnsi="Times New Roman" w:cs="Times New Roman"/>
          <w:b/>
          <w:bCs/>
          <w:sz w:val="28"/>
          <w:szCs w:val="28"/>
          <w:lang w:val="kk-KZ"/>
        </w:rPr>
        <w:t>).</w:t>
      </w:r>
      <w:r w:rsidR="00A02C85" w:rsidRPr="00F169B6">
        <w:rPr>
          <w:rFonts w:ascii="Times New Roman" w:hAnsi="Times New Roman" w:cs="Times New Roman"/>
          <w:sz w:val="28"/>
          <w:szCs w:val="28"/>
          <w:lang w:val="kk-KZ"/>
        </w:rPr>
        <w:t xml:space="preserve"> </w:t>
      </w:r>
      <w:r w:rsidR="00007944" w:rsidRPr="00F169B6">
        <w:rPr>
          <w:rFonts w:ascii="Times New Roman" w:hAnsi="Times New Roman" w:cs="Times New Roman"/>
          <w:sz w:val="28"/>
          <w:szCs w:val="28"/>
          <w:lang w:val="kk-KZ"/>
        </w:rPr>
        <w:t xml:space="preserve">Азотпен </w:t>
      </w:r>
      <w:proofErr w:type="spellStart"/>
      <w:r w:rsidR="00007944" w:rsidRPr="00F169B6">
        <w:rPr>
          <w:rFonts w:ascii="Times New Roman" w:hAnsi="Times New Roman" w:cs="Times New Roman"/>
          <w:sz w:val="28"/>
          <w:szCs w:val="28"/>
          <w:lang w:val="kk-KZ"/>
        </w:rPr>
        <w:t>легирлеу</w:t>
      </w:r>
      <w:proofErr w:type="spellEnd"/>
      <w:r w:rsidR="00007944" w:rsidRPr="00F169B6">
        <w:rPr>
          <w:rFonts w:ascii="Times New Roman" w:hAnsi="Times New Roman" w:cs="Times New Roman"/>
          <w:sz w:val="28"/>
          <w:szCs w:val="28"/>
          <w:lang w:val="kk-KZ"/>
        </w:rPr>
        <w:t xml:space="preserve"> себептері: азот атомының өлшемі оттекке жақын, иондалу энергиясы салыстырмалы түрде төмен және химиялық тұрақтылығы жоғары. </w:t>
      </w:r>
      <w:r w:rsidR="00736D94" w:rsidRPr="00F169B6">
        <w:rPr>
          <w:rFonts w:ascii="Times New Roman" w:hAnsi="Times New Roman" w:cs="Times New Roman"/>
          <w:sz w:val="28"/>
          <w:szCs w:val="28"/>
          <w:lang w:val="kk-KZ"/>
        </w:rPr>
        <w:t>1.10-суретте көрсетілгендей, TiO</w:t>
      </w:r>
      <w:r w:rsidR="00736D94" w:rsidRPr="00F169B6">
        <w:rPr>
          <w:rFonts w:ascii="Times New Roman" w:hAnsi="Times New Roman" w:cs="Times New Roman"/>
          <w:sz w:val="28"/>
          <w:szCs w:val="28"/>
          <w:vertAlign w:val="subscript"/>
          <w:lang w:val="kk-KZ"/>
        </w:rPr>
        <w:t>2</w:t>
      </w:r>
      <w:r w:rsidR="00736D94" w:rsidRPr="00F169B6">
        <w:rPr>
          <w:rFonts w:ascii="Times New Roman" w:hAnsi="Times New Roman" w:cs="Times New Roman"/>
          <w:sz w:val="28"/>
          <w:szCs w:val="28"/>
          <w:lang w:val="kk-KZ"/>
        </w:rPr>
        <w:t xml:space="preserve"> торына азот енгізілген кезде оттектің O 2p валенттік аймағының үстінде орналасатын азоттың N 2p деңгейлері пайда болады. Бұл аралық күйлер электрондардың қозуына қажет энергияны азайтып, нәтижесінде TiO</w:t>
      </w:r>
      <w:r w:rsidR="00736D94" w:rsidRPr="00F169B6">
        <w:rPr>
          <w:rFonts w:ascii="Times New Roman" w:hAnsi="Times New Roman" w:cs="Times New Roman"/>
          <w:sz w:val="28"/>
          <w:szCs w:val="28"/>
          <w:vertAlign w:val="subscript"/>
          <w:lang w:val="kk-KZ"/>
        </w:rPr>
        <w:t>2</w:t>
      </w:r>
      <w:r w:rsidR="00736D94" w:rsidRPr="00F169B6">
        <w:rPr>
          <w:rFonts w:ascii="Times New Roman" w:hAnsi="Times New Roman" w:cs="Times New Roman"/>
          <w:sz w:val="28"/>
          <w:szCs w:val="28"/>
          <w:lang w:val="kk-KZ"/>
        </w:rPr>
        <w:t xml:space="preserve">-нің тыйым салынған аймағы тарылып, материалдың жарық жұту шекарасы көрінетін аймаққа ығысады. Сонымен қатар азотпен </w:t>
      </w:r>
      <w:proofErr w:type="spellStart"/>
      <w:r w:rsidR="00736D94" w:rsidRPr="00F169B6">
        <w:rPr>
          <w:rFonts w:ascii="Times New Roman" w:hAnsi="Times New Roman" w:cs="Times New Roman"/>
          <w:sz w:val="28"/>
          <w:szCs w:val="28"/>
          <w:lang w:val="kk-KZ"/>
        </w:rPr>
        <w:t>легирлеу</w:t>
      </w:r>
      <w:proofErr w:type="spellEnd"/>
      <w:r w:rsidR="00736D94" w:rsidRPr="00F169B6">
        <w:rPr>
          <w:rFonts w:ascii="Times New Roman" w:hAnsi="Times New Roman" w:cs="Times New Roman"/>
          <w:sz w:val="28"/>
          <w:szCs w:val="28"/>
          <w:lang w:val="kk-KZ"/>
        </w:rPr>
        <w:t xml:space="preserve"> кристалдық торда қосымша ақаулық күйлер мен тұзақтардың қалыптасуына ықпал етіп, </w:t>
      </w:r>
      <w:proofErr w:type="spellStart"/>
      <w:r w:rsidR="00736D94" w:rsidRPr="00F169B6">
        <w:rPr>
          <w:rFonts w:ascii="Times New Roman" w:hAnsi="Times New Roman" w:cs="Times New Roman"/>
          <w:sz w:val="28"/>
          <w:szCs w:val="28"/>
          <w:lang w:val="kk-KZ"/>
        </w:rPr>
        <w:t>фотогенерацияланған</w:t>
      </w:r>
      <w:proofErr w:type="spellEnd"/>
      <w:r w:rsidR="00736D94" w:rsidRPr="00F169B6">
        <w:rPr>
          <w:rFonts w:ascii="Times New Roman" w:hAnsi="Times New Roman" w:cs="Times New Roman"/>
          <w:sz w:val="28"/>
          <w:szCs w:val="28"/>
          <w:lang w:val="kk-KZ"/>
        </w:rPr>
        <w:t xml:space="preserve"> электрон-тесік жұптарының жылдам </w:t>
      </w:r>
      <w:proofErr w:type="spellStart"/>
      <w:r w:rsidR="00736D94" w:rsidRPr="00F169B6">
        <w:rPr>
          <w:rFonts w:ascii="Times New Roman" w:hAnsi="Times New Roman" w:cs="Times New Roman"/>
          <w:sz w:val="28"/>
          <w:szCs w:val="28"/>
          <w:lang w:val="kk-KZ"/>
        </w:rPr>
        <w:t>рекомбинациясын</w:t>
      </w:r>
      <w:proofErr w:type="spellEnd"/>
      <w:r w:rsidR="00736D94" w:rsidRPr="00F169B6">
        <w:rPr>
          <w:rFonts w:ascii="Times New Roman" w:hAnsi="Times New Roman" w:cs="Times New Roman"/>
          <w:sz w:val="28"/>
          <w:szCs w:val="28"/>
          <w:lang w:val="kk-KZ"/>
        </w:rPr>
        <w:t xml:space="preserve"> белгілі бір дәрежеде тежейді. Осы факторлардың әсерінен N-TiO</w:t>
      </w:r>
      <w:r w:rsidR="00736D94" w:rsidRPr="00F169B6">
        <w:rPr>
          <w:rFonts w:ascii="Times New Roman" w:hAnsi="Times New Roman" w:cs="Times New Roman"/>
          <w:sz w:val="28"/>
          <w:szCs w:val="28"/>
          <w:vertAlign w:val="subscript"/>
          <w:lang w:val="kk-KZ"/>
        </w:rPr>
        <w:t>2</w:t>
      </w:r>
      <w:r w:rsidR="00736D94" w:rsidRPr="00F169B6">
        <w:rPr>
          <w:rFonts w:ascii="Times New Roman" w:hAnsi="Times New Roman" w:cs="Times New Roman"/>
          <w:sz w:val="28"/>
          <w:szCs w:val="28"/>
          <w:lang w:val="kk-KZ"/>
        </w:rPr>
        <w:t xml:space="preserve"> көрінетін жарықта белсендірек жұмыс істеп, органикалық ластаушылардың </w:t>
      </w:r>
      <w:proofErr w:type="spellStart"/>
      <w:r w:rsidR="00736D94" w:rsidRPr="00F169B6">
        <w:rPr>
          <w:rFonts w:ascii="Times New Roman" w:hAnsi="Times New Roman" w:cs="Times New Roman"/>
          <w:sz w:val="28"/>
          <w:szCs w:val="28"/>
          <w:lang w:val="kk-KZ"/>
        </w:rPr>
        <w:t>фотокаталитикалық</w:t>
      </w:r>
      <w:proofErr w:type="spellEnd"/>
      <w:r w:rsidR="00736D94" w:rsidRPr="00F169B6">
        <w:rPr>
          <w:rFonts w:ascii="Times New Roman" w:hAnsi="Times New Roman" w:cs="Times New Roman"/>
          <w:sz w:val="28"/>
          <w:szCs w:val="28"/>
          <w:lang w:val="kk-KZ"/>
        </w:rPr>
        <w:t xml:space="preserve"> ыдырауы тиімдірек жүзеге асады </w:t>
      </w:r>
      <w:r w:rsidR="00736D94"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{"citationItems":[{"id":"ITEM-1","itemData":{"DOI":"10.1039/c5nj03478g","ISSN":"13699261","abstract":"TiO2 is an effective and well-known photocatalyst for water and air purification, but its practical applications in visible light-assisted chemical reactions are hindered mainly by its poor visible light absorption capacity. Nitrogen-doped TiO2 (N-doped TiO2) has attracted considerable attention as a photocatalyst, and rapid progress has been made in enhancing the photocatalytic efficiency of TiO2 under visible light irradiation. N-doped TiO2 exhibits broad absorption in the visible region, which can allow the utilization of a large part of the solar spectrum. This might be useful for environmental and energy applications, such as the photocatalytic degradation of organic pollutants, solar cells, sensors, and water splitting reactions. This review focuses on the major developments in the synthesis of N-doped TiO2 and its possible applications in the photocatalytic degradation of organic pollutants and environmental remediation under visible light irradiation.","author":[{"dropping-particle":"","family":"Ansari","given":"Sajid Ali","non-dropping-particle":"","parse-names":false,"suffix":""},{"dropping-particle":"","family":"Khan","given":"Mohammad Mansoob","non-dropping-particle":"","parse-names":false,"suffix":""},{"dropping-particle":"","family":"Ansari","given":"Mohd Omaish","non-dropping-particle":"","parse-names":false,"suffix":""},{"dropping-particle":"","family":"Cho","given":"Moo Hwan","non-dropping-particle":"","parse-names":false,"suffix":""}],"container-title":"New Journal of Chemistry","id":"ITEM-1","issue":"4","issued":{"date-parts":[["2016"]]},"page":"3000-3009","publisher":"Royal Society of Chemistry","title":"Nitrogen-doped titanium dioxide (N-doped TiO2) for visible light photocatalysis","type":"article-journal","volume":"40"},"uris":["http://www.mendeley.com/documents/?uuid=aba731c9-fb11-4ffe-a16b-1fd800161733"]},{"id":"ITEM-2","itemData":{"DOI":"10.1016/j.ijhydene.2019.07.241","ISSN":"03603199","abstract":"Titanium dioxide remains a benchmark photocatalyst with high stability, low cost, and less toxicity, but it is active only under UV light; thus, in practical applications using visible light, its catalytic reactions are stalled. To enhance its catalytic activity under visible light, non-metal/codoped TiO2 structures are being studied. These structures improve the photocatalytic activity of TiO2 in visible light by reducing its energy bandgap. This might be useful in wastewater treatment for the photocatalytic degradation of organic contaminants under visible and UV light irradiation. In this intensive review, we describe recent developments in TiO2 nanostructured materials for visible-light driven photocatalysis, such as (i) mechanistic studies on photo-induced charge separation to understand the photocatalytic activity and (ii) synthesis of non-metal doped/codoped TiO2 and TiO2 nanostructured hybrid photocatalysts. Furthermore, the effects of various parameters on their photocatalytic efficiency, photodegradation of various organic contaminants present in wastewater, and photocatalytic disinfection are delineated.","author":[{"dropping-particle":"","family":"Basavarajappa","given":"Patil S.","non-dropping-particle":"","parse-names":false,"suffix":""},{"dropping-particle":"","family":"Patil","given":"Shivaraj B.","non-dropping-particle":"","parse-names":false,"suffix":""},{"dropping-particle":"","family":"Ganganagappa","given":"Nagaraju","non-dropping-particle":"","parse-names":false,"suffix":""},{"dropping-particle":"","family":"Reddy","given":"Kakarla Raghava","non-dropping-particle":"","parse-names":false,"suffix":""},{"dropping-particle":"V.","family":"Raghu","given":"Anjanapura","non-dropping-particle":"","parse-names":false,"suffix":""},{"dropping-particle":"","family":"Reddy","given":"Ch Venkata","non-dropping-particle":"","parse-names":false,"suffix":""}],"container-title":"International Journal of Hydrogen Energy","id":"ITEM-2","issue":"13","issued":{"date-parts":[["2020"]]},"page":"7764-7778","title":"Recent progress in metal-doped TiO2, non-metal doped/codoped TiO2 and TiO2 nanostructured hybrids for enhanced photocatalysis","type":"article-journal","volume":"45"},"uris":["http://www.mendeley.com/documents/?uuid=40229ed6-025a-44b0-a427-dfc881be632f"]}],"mendeley":{"formattedCitation":"[81,82]","plainTextFormattedCitation":"[81,82]","previouslyFormattedCitation":"[81,82]"},"properties":{"noteIndex":0},"schema":"https://github.com/citation-style-language/schema/raw/master/csl-citation.json"}</w:instrText>
      </w:r>
      <w:r w:rsidR="00736D94"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[81,82]</w:t>
      </w:r>
      <w:r w:rsidR="00736D94" w:rsidRPr="00F169B6">
        <w:rPr>
          <w:rFonts w:ascii="Times New Roman" w:hAnsi="Times New Roman" w:cs="Times New Roman"/>
          <w:sz w:val="28"/>
          <w:szCs w:val="28"/>
          <w:lang w:val="kk-KZ"/>
        </w:rPr>
        <w:fldChar w:fldCharType="end"/>
      </w:r>
      <w:r w:rsidR="00736D94" w:rsidRPr="00F169B6">
        <w:rPr>
          <w:rFonts w:ascii="Times New Roman" w:hAnsi="Times New Roman" w:cs="Times New Roman"/>
          <w:sz w:val="28"/>
          <w:szCs w:val="28"/>
          <w:lang w:val="kk-KZ"/>
        </w:rPr>
        <w:t>.</w:t>
      </w:r>
    </w:p>
    <w:p w14:paraId="082D216F" w14:textId="02DEE911" w:rsidR="00A02C85" w:rsidRPr="00F169B6" w:rsidRDefault="00A02C85" w:rsidP="00F169B6">
      <w:pPr>
        <w:tabs>
          <w:tab w:val="left" w:pos="851"/>
        </w:tabs>
        <w:spacing w:after="0" w:line="240" w:lineRule="auto"/>
        <w:ind w:firstLine="567"/>
        <w:jc w:val="both"/>
        <w:rPr>
          <w:rFonts w:ascii="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772A3" w:rsidRPr="00F169B6" w14:paraId="059EBEE4" w14:textId="77777777" w:rsidTr="00622A53">
        <w:tc>
          <w:tcPr>
            <w:tcW w:w="9628" w:type="dxa"/>
          </w:tcPr>
          <w:p w14:paraId="6B67BBDB" w14:textId="333110E2" w:rsidR="00D772A3" w:rsidRPr="00F169B6" w:rsidRDefault="009F3FB1" w:rsidP="00F169B6">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noProof/>
                <w:sz w:val="28"/>
                <w:szCs w:val="28"/>
                <w:lang w:val="en-US" w:eastAsia="en-US"/>
              </w:rPr>
              <w:drawing>
                <wp:inline distT="0" distB="0" distL="0" distR="0" wp14:anchorId="7C617D72" wp14:editId="3D250EDA">
                  <wp:extent cx="3259868" cy="1289674"/>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71177" cy="1333710"/>
                          </a:xfrm>
                          <a:prstGeom prst="rect">
                            <a:avLst/>
                          </a:prstGeom>
                        </pic:spPr>
                      </pic:pic>
                    </a:graphicData>
                  </a:graphic>
                </wp:inline>
              </w:drawing>
            </w:r>
          </w:p>
        </w:tc>
      </w:tr>
      <w:tr w:rsidR="00D772A3" w:rsidRPr="00F169B6" w14:paraId="4F6C4574" w14:textId="77777777" w:rsidTr="00622A53">
        <w:tc>
          <w:tcPr>
            <w:tcW w:w="9628" w:type="dxa"/>
          </w:tcPr>
          <w:p w14:paraId="360DEDE5" w14:textId="46D7985B" w:rsidR="00D772A3" w:rsidRPr="00F169B6" w:rsidRDefault="00622A53" w:rsidP="00F169B6">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1.10-сурет. </w:t>
            </w:r>
            <w:r w:rsidR="00D772A3" w:rsidRPr="00F169B6">
              <w:rPr>
                <w:rFonts w:ascii="Times New Roman" w:hAnsi="Times New Roman" w:cs="Times New Roman"/>
                <w:sz w:val="28"/>
                <w:szCs w:val="28"/>
                <w:lang w:val="kk-KZ"/>
              </w:rPr>
              <w:t>(a) TiO</w:t>
            </w:r>
            <w:r w:rsidR="00D772A3" w:rsidRPr="00F169B6">
              <w:rPr>
                <w:rFonts w:ascii="Times New Roman" w:hAnsi="Times New Roman" w:cs="Times New Roman"/>
                <w:sz w:val="28"/>
                <w:szCs w:val="28"/>
                <w:vertAlign w:val="subscript"/>
                <w:lang w:val="kk-KZ"/>
              </w:rPr>
              <w:t>2</w:t>
            </w:r>
            <w:r w:rsidR="00D772A3" w:rsidRPr="00F169B6">
              <w:rPr>
                <w:rFonts w:ascii="Times New Roman" w:hAnsi="Times New Roman" w:cs="Times New Roman"/>
                <w:sz w:val="28"/>
                <w:szCs w:val="28"/>
                <w:lang w:val="kk-KZ"/>
              </w:rPr>
              <w:t xml:space="preserve"> және N-TiO</w:t>
            </w:r>
            <w:r w:rsidR="00D772A3" w:rsidRPr="00F169B6">
              <w:rPr>
                <w:rFonts w:ascii="Times New Roman" w:hAnsi="Times New Roman" w:cs="Times New Roman"/>
                <w:sz w:val="28"/>
                <w:szCs w:val="28"/>
                <w:vertAlign w:val="subscript"/>
                <w:lang w:val="kk-KZ"/>
              </w:rPr>
              <w:t>2</w:t>
            </w:r>
            <w:r w:rsidR="00D772A3" w:rsidRPr="00F169B6">
              <w:rPr>
                <w:rFonts w:ascii="Times New Roman" w:hAnsi="Times New Roman" w:cs="Times New Roman"/>
                <w:sz w:val="28"/>
                <w:szCs w:val="28"/>
                <w:lang w:val="kk-KZ"/>
              </w:rPr>
              <w:t xml:space="preserve"> үшін аймақтық құрылым схемалары </w:t>
            </w:r>
            <w:r w:rsidR="0026387A" w:rsidRPr="0026387A">
              <w:rPr>
                <w:rFonts w:ascii="Times New Roman" w:eastAsia="Times New Roman" w:hAnsi="Times New Roman" w:cs="Times New Roman"/>
                <w:sz w:val="28"/>
                <w:szCs w:val="28"/>
              </w:rPr>
              <w:t xml:space="preserve">(Сурет </w:t>
            </w:r>
            <w:r w:rsidR="0026387A" w:rsidRPr="00F169B6">
              <w:rPr>
                <w:rFonts w:ascii="Times New Roman" w:hAnsi="Times New Roman" w:cs="Times New Roman"/>
                <w:sz w:val="28"/>
                <w:szCs w:val="28"/>
                <w:lang w:val="kk-KZ"/>
              </w:rPr>
              <w:fldChar w:fldCharType="begin" w:fldLock="1"/>
            </w:r>
            <w:r w:rsidR="0026387A">
              <w:rPr>
                <w:rFonts w:ascii="Times New Roman" w:hAnsi="Times New Roman" w:cs="Times New Roman"/>
                <w:sz w:val="28"/>
                <w:szCs w:val="28"/>
                <w:lang w:val="kk-KZ"/>
              </w:rPr>
              <w:instrText>ADDIN CSL_CITATION {"citationItems":[{"id":"ITEM-1","itemData":{"DOI":"10.1039/c5nj03478g","ISSN":"13699261","abstract":"TiO2 is an effective and well-known photocatalyst for water and air purification, but its practical applications in visible light-assisted chemical reactions are hindered mainly by its poor visible light absorption capacity. Nitrogen-doped TiO2 (N-doped TiO2) has attracted considerable attention as a photocatalyst, and rapid progress has been made in enhancing the photocatalytic efficiency of TiO2 under visible light irradiation. N-doped TiO2 exhibits broad absorption in the visible region, which can allow the utilization of a large part of the solar spectrum. This might be useful for environmental and energy applications, such as the photocatalytic degradation of organic pollutants, solar cells, sensors, and water splitting reactions. This review focuses on the major developments in the synthesis of N-doped TiO2 and its possible applications in the photocatalytic degradation of organic pollutants and environmental remediation under visible light irradiation.","author":[{"dropping-particle":"","family":"Ansari","given":"Sajid Ali","non-dropping-particle":"","parse-names":false,"suffix":""},{"dropping-particle":"","family":"Khan","given":"Mohammad Mansoob","non-dropping-particle":"","parse-names":false,"suffix":""},{"dropping-particle":"","family":"Ansari","given":"Mohd Omaish","non-dropping-particle":"","parse-names":false,"suffix":""},{"dropping-particle":"","family":"Cho","given":"Moo Hwan","non-dropping-particle":"","parse-names":false,"suffix":""}],"container-title":"New Journal of Chemistry","id":"ITEM-1","issue":"4","issued":{"date-parts":[["2016"]]},"page":"3000-3009","publisher":"Royal Society of Chemistry","title":"Nitrogen-doped titanium dioxide (N-doped TiO2) for visible light photocatalysis","type":"article-journal","volume":"40"},"uris":["http://www.mendeley.com/documents/?uuid=aba731c9-fb11-4ffe-a16b-1fd800161733"]}],"mendeley":{"formattedCitation":"[81]","plainTextFormattedCitation":"[81]","previouslyFormattedCitation":"[81]"},"properties":{"noteIndex":0},"schema":"https://github.com/citation-style-language/schema/raw/master/csl-citation.json"}</w:instrText>
            </w:r>
            <w:r w:rsidR="0026387A" w:rsidRPr="00F169B6">
              <w:rPr>
                <w:rFonts w:ascii="Times New Roman" w:hAnsi="Times New Roman" w:cs="Times New Roman"/>
                <w:sz w:val="28"/>
                <w:szCs w:val="28"/>
                <w:lang w:val="kk-KZ"/>
              </w:rPr>
              <w:fldChar w:fldCharType="separate"/>
            </w:r>
            <w:r w:rsidR="0026387A" w:rsidRPr="00AC5BA2">
              <w:rPr>
                <w:rFonts w:ascii="Times New Roman" w:hAnsi="Times New Roman" w:cs="Times New Roman"/>
                <w:noProof/>
                <w:sz w:val="28"/>
                <w:szCs w:val="28"/>
                <w:lang w:val="kk-KZ"/>
              </w:rPr>
              <w:t>[81]</w:t>
            </w:r>
            <w:r w:rsidR="0026387A" w:rsidRPr="00F169B6">
              <w:rPr>
                <w:rFonts w:ascii="Times New Roman" w:hAnsi="Times New Roman" w:cs="Times New Roman"/>
                <w:sz w:val="28"/>
                <w:szCs w:val="28"/>
                <w:lang w:val="kk-KZ"/>
              </w:rPr>
              <w:fldChar w:fldCharType="end"/>
            </w:r>
            <w:r w:rsidR="0026387A" w:rsidRPr="0026387A">
              <w:rPr>
                <w:rFonts w:ascii="Times New Roman" w:eastAsia="Times New Roman" w:hAnsi="Times New Roman" w:cs="Times New Roman"/>
                <w:sz w:val="28"/>
                <w:szCs w:val="28"/>
              </w:rPr>
              <w:t>-</w:t>
            </w:r>
            <w:r w:rsidR="0026387A">
              <w:rPr>
                <w:rFonts w:ascii="Times New Roman" w:eastAsia="Times New Roman" w:hAnsi="Times New Roman" w:cs="Times New Roman"/>
                <w:sz w:val="28"/>
                <w:szCs w:val="28"/>
                <w:lang w:val="kk-KZ"/>
              </w:rPr>
              <w:t>ден</w:t>
            </w:r>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Royal</w:t>
            </w:r>
            <w:proofErr w:type="spellEnd"/>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Society</w:t>
            </w:r>
            <w:proofErr w:type="spellEnd"/>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of</w:t>
            </w:r>
            <w:proofErr w:type="spellEnd"/>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Chemistry</w:t>
            </w:r>
            <w:proofErr w:type="spellEnd"/>
            <w:r w:rsidR="0026387A" w:rsidRPr="0026387A">
              <w:rPr>
                <w:rFonts w:ascii="Times New Roman" w:eastAsia="Times New Roman" w:hAnsi="Times New Roman" w:cs="Times New Roman"/>
                <w:sz w:val="28"/>
                <w:szCs w:val="28"/>
              </w:rPr>
              <w:t xml:space="preserve"> рұқсатымен көшірілген)</w:t>
            </w:r>
            <w:r w:rsidR="0026387A" w:rsidRPr="00F169B6">
              <w:rPr>
                <w:rFonts w:ascii="Times New Roman" w:hAnsi="Times New Roman" w:cs="Times New Roman"/>
                <w:sz w:val="28"/>
                <w:szCs w:val="28"/>
                <w:lang w:val="kk-KZ"/>
              </w:rPr>
              <w:t xml:space="preserve"> </w:t>
            </w:r>
          </w:p>
        </w:tc>
      </w:tr>
    </w:tbl>
    <w:p w14:paraId="21E73AB4" w14:textId="2279B98A" w:rsidR="00A02C85" w:rsidRPr="00F169B6" w:rsidRDefault="00A02C85" w:rsidP="00F169B6">
      <w:pPr>
        <w:tabs>
          <w:tab w:val="left" w:pos="851"/>
        </w:tabs>
        <w:spacing w:after="0" w:line="240" w:lineRule="auto"/>
        <w:ind w:firstLine="567"/>
        <w:jc w:val="both"/>
        <w:rPr>
          <w:rFonts w:ascii="Times New Roman" w:hAnsi="Times New Roman" w:cs="Times New Roman"/>
          <w:sz w:val="28"/>
          <w:szCs w:val="28"/>
          <w:lang w:val="kk-KZ"/>
        </w:rPr>
      </w:pPr>
    </w:p>
    <w:p w14:paraId="0A752840" w14:textId="0BB835CE" w:rsidR="00736D94" w:rsidRPr="00F169B6" w:rsidRDefault="00736D94" w:rsidP="00F169B6">
      <w:pPr>
        <w:tabs>
          <w:tab w:val="left" w:pos="851"/>
        </w:tabs>
        <w:spacing w:after="0" w:line="240" w:lineRule="auto"/>
        <w:ind w:firstLine="567"/>
        <w:jc w:val="both"/>
        <w:rPr>
          <w:rFonts w:ascii="Times New Roman" w:hAnsi="Times New Roman" w:cs="Times New Roman"/>
          <w:sz w:val="28"/>
          <w:szCs w:val="28"/>
          <w:highlight w:val="yellow"/>
          <w:lang w:val="kk-KZ"/>
        </w:rPr>
      </w:pPr>
      <w:r w:rsidRPr="00F169B6">
        <w:rPr>
          <w:rFonts w:ascii="Times New Roman" w:hAnsi="Times New Roman" w:cs="Times New Roman"/>
          <w:sz w:val="28"/>
          <w:szCs w:val="28"/>
          <w:lang w:val="kk-KZ"/>
        </w:rPr>
        <w:t xml:space="preserve">Алайда, </w:t>
      </w:r>
      <w:proofErr w:type="spellStart"/>
      <w:r w:rsidR="00367B2E" w:rsidRPr="00367B2E">
        <w:rPr>
          <w:rFonts w:ascii="Times New Roman" w:hAnsi="Times New Roman" w:cs="Times New Roman"/>
          <w:sz w:val="28"/>
          <w:szCs w:val="28"/>
          <w:lang w:val="kk-KZ"/>
        </w:rPr>
        <w:t>Bakar</w:t>
      </w:r>
      <w:proofErr w:type="spellEnd"/>
      <w:r w:rsidR="00367B2E" w:rsidRPr="00367B2E">
        <w:rPr>
          <w:rFonts w:ascii="Times New Roman" w:hAnsi="Times New Roman" w:cs="Times New Roman"/>
          <w:sz w:val="28"/>
          <w:szCs w:val="28"/>
          <w:lang w:val="kk-KZ"/>
        </w:rPr>
        <w:t xml:space="preserve"> A.</w:t>
      </w:r>
      <w:r w:rsidRPr="00F169B6">
        <w:rPr>
          <w:rFonts w:ascii="Times New Roman" w:hAnsi="Times New Roman" w:cs="Times New Roman"/>
          <w:sz w:val="28"/>
          <w:szCs w:val="28"/>
          <w:lang w:val="kk-KZ"/>
        </w:rPr>
        <w:t xml:space="preserve"> және әріптестері өз шолуында N-</w:t>
      </w:r>
      <w:proofErr w:type="spellStart"/>
      <w:r w:rsidRPr="00F169B6">
        <w:rPr>
          <w:rFonts w:ascii="Times New Roman" w:hAnsi="Times New Roman" w:cs="Times New Roman"/>
          <w:sz w:val="28"/>
          <w:szCs w:val="28"/>
          <w:lang w:val="kk-KZ"/>
        </w:rPr>
        <w:t>легирленген</w:t>
      </w:r>
      <w:proofErr w:type="spellEnd"/>
      <w:r w:rsidRPr="00F169B6">
        <w:rPr>
          <w:rFonts w:ascii="Times New Roman" w:hAnsi="Times New Roman" w:cs="Times New Roman"/>
          <w:sz w:val="28"/>
          <w:szCs w:val="28"/>
          <w:lang w:val="kk-KZ"/>
        </w:rPr>
        <w:t xml:space="preserve"> 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қасиеттері тікелей оның алыну жолына, яғни азоттың </w:t>
      </w:r>
      <w:proofErr w:type="spellStart"/>
      <w:r w:rsidRPr="00F169B6">
        <w:rPr>
          <w:rFonts w:ascii="Times New Roman" w:hAnsi="Times New Roman" w:cs="Times New Roman"/>
          <w:sz w:val="28"/>
          <w:szCs w:val="28"/>
          <w:lang w:val="kk-KZ"/>
        </w:rPr>
        <w:t>алмастырмалы</w:t>
      </w:r>
      <w:proofErr w:type="spellEnd"/>
      <w:r w:rsidRPr="00F169B6">
        <w:rPr>
          <w:rFonts w:ascii="Times New Roman" w:hAnsi="Times New Roman" w:cs="Times New Roman"/>
          <w:sz w:val="28"/>
          <w:szCs w:val="28"/>
          <w:lang w:val="kk-KZ"/>
        </w:rPr>
        <w:t xml:space="preserve">, әлде </w:t>
      </w:r>
      <w:proofErr w:type="spellStart"/>
      <w:r w:rsidRPr="00F169B6">
        <w:rPr>
          <w:rFonts w:ascii="Times New Roman" w:hAnsi="Times New Roman" w:cs="Times New Roman"/>
          <w:sz w:val="28"/>
          <w:szCs w:val="28"/>
          <w:lang w:val="kk-KZ"/>
        </w:rPr>
        <w:t>интерстициалды</w:t>
      </w:r>
      <w:proofErr w:type="spellEnd"/>
      <w:r w:rsidRPr="00F169B6">
        <w:rPr>
          <w:rFonts w:ascii="Times New Roman" w:hAnsi="Times New Roman" w:cs="Times New Roman"/>
          <w:sz w:val="28"/>
          <w:szCs w:val="28"/>
          <w:lang w:val="kk-KZ"/>
        </w:rPr>
        <w:t xml:space="preserve"> енгізілгеніне және синтезбен қатар жүретін дефектілердің түрі мен мөлшеріне тәуелді екенін көрсетіп N-TiO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алу үшін бір ғана «ең жақсы» тәсіл жоқ екенін айтып өтті </w:t>
      </w:r>
      <w:r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{"citationItems":[{"id":"ITEM-1","itemData":{"DOI":"10.1016/j.jphotochemrev.2016.05.001","ISSN":"13895567","abstract":"TiO2 material has gained attention as the most studied semiconductor material for photocatalytic purposes, including their use in devices for clean energy production, such as solar cells and water splitting systems. However, the wide band gap of this material limits applications to UV light, which also confines the use of solar irradiation as the energy source. Much research in the last years is showing the ability of N doping into TiO2 to promote light absorption in the visible range but, to date, it is still controversy if this doping is beneficial to the photocatalytic process, as well as the synthetic methods are not well stabilized yet. Then, this paper summarizes the recent advancement in the structural design perspective of N-doped TiO2 photocatalyst, in a critical analysis of its application for environmental purposes. We reported the dimensionality effect associated with modified N-doped TiO2 structure for its characteristics properties and photocatalytic performance; counting more specifically its charge transportation, surface area, adhesion, reflection and absorption properties. A concise view of the doping effect over morphology in 0, 1, 2 and 3-dimensional ranges was provided, in order to understand which effects are also occurring on the materials besides the photocatalytic response. Furthermore, selected recent and significant advances in the area of renewable energy applications for modified N-doped TiO2 were assessed with the particular importance given towards the electricity generation by dye-sensitized solar cells and lithium-ion batteries rechargeable for electric energy storage.","author":[{"dropping-particle":"","family":"Bakar","given":"Shahzad Abu","non-dropping-particle":"","parse-names":false,"suffix":""},{"dropping-particle":"","family":"Ribeiro","given":"Caue","non-dropping-particle":"","parse-names":false,"suffix":""}],"container-title":"Journal of Photochemistry and Photobiology C: Photochemistry Reviews","id":"ITEM-1","issued":{"date-parts":[["2016"]]},"page":"1-29","publisher":"Elsevier B.V.","title":"Nitrogen-doped titanium dioxide: An overview of material design and dimensionality effect over modern applications","type":"article-journal","volume":"27"},"uris":["http://www.mendeley.com/documents/?uuid=ec1c480a-2518-460d-bef8-9d46dc8fe9c6"]}],"mendeley":{"formattedCitation":"[83]","plainTextFormattedCitation":"[83]","previouslyFormattedCitation":"[83]"},"properties":{"noteIndex":0},"schema":"https://github.com/citation-style-language/schema/raw/master/csl-citation.json"}</w:instrText>
      </w:r>
      <w:r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[83]</w:t>
      </w:r>
      <w:r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 xml:space="preserve">. </w:t>
      </w:r>
      <w:proofErr w:type="spellStart"/>
      <w:r w:rsidR="001511F5" w:rsidRPr="00F169B6">
        <w:rPr>
          <w:rFonts w:ascii="Times New Roman" w:hAnsi="Times New Roman" w:cs="Times New Roman"/>
          <w:sz w:val="28"/>
          <w:szCs w:val="28"/>
          <w:lang w:val="kk-KZ"/>
        </w:rPr>
        <w:t>Даннил</w:t>
      </w:r>
      <w:proofErr w:type="spellEnd"/>
      <w:r w:rsidR="001511F5" w:rsidRPr="00F169B6">
        <w:rPr>
          <w:rFonts w:ascii="Times New Roman" w:hAnsi="Times New Roman" w:cs="Times New Roman"/>
          <w:sz w:val="28"/>
          <w:szCs w:val="28"/>
          <w:lang w:val="kk-KZ"/>
        </w:rPr>
        <w:t xml:space="preserve"> Ч. мен </w:t>
      </w:r>
      <w:proofErr w:type="spellStart"/>
      <w:r w:rsidR="001511F5" w:rsidRPr="00F169B6">
        <w:rPr>
          <w:rFonts w:ascii="Times New Roman" w:hAnsi="Times New Roman" w:cs="Times New Roman"/>
          <w:sz w:val="28"/>
          <w:szCs w:val="28"/>
          <w:lang w:val="kk-KZ"/>
        </w:rPr>
        <w:t>Паркин</w:t>
      </w:r>
      <w:proofErr w:type="spellEnd"/>
      <w:r w:rsidR="001511F5" w:rsidRPr="00F169B6">
        <w:rPr>
          <w:rFonts w:ascii="Times New Roman" w:hAnsi="Times New Roman" w:cs="Times New Roman"/>
          <w:sz w:val="28"/>
          <w:szCs w:val="28"/>
          <w:lang w:val="kk-KZ"/>
        </w:rPr>
        <w:t xml:space="preserve"> И. өз жұмыстарында </w:t>
      </w:r>
      <w:r w:rsidR="0062741C"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{"citationItems":[{"id":"ITEM-1","itemData":{"DOI":"10.1039/C0DT00494D","abstract":"N-doped TiO2 has for many years received interest as visible light photocatalytic materials. Here we give our perspective on the subject with special consideration towards the use of visible light photocatalysts in the field of antimicrobial materials with applications in healthcare environments. The subject is reviewed and critiqued from synthetic techniques to characterisation and assessment of functional properties. N-doped TiO2 has huge potential to form commercially viable antimicrobial surfaces that are easily implemented within the healthcare environment. We aim to shed light on the illusive nature of the mechanism of the different types of N-doping and comment on how these affect the properties of the catalysts themselves. Small concentrations of nitrogen doped under mild conditions lead to interstitial doping{,} which also promotes the creation of oxygen vacancies. Many believe that it is these oxygen vacancies that actually promote the formation of visible light photocatalysis and hence there is an indirect correlation between the interstitial doping and the photocatalysis. As the concentration of interstitial nitrogen increases the oxygen vacancies increase{,} however the presence of oxygen vacancies in turn encourages substitutional doping which then fills the oxygen vacancies. This cyclic relationship leads to photocatalysts that are very sensitive to changing nitrogen concentration.","author":[{"dropping-particle":"","family":"Dunnill","given":"Charles W","non-dropping-particle":"","parse-names":false,"suffix":""},{"dropping-particle":"","family":"Parkin","given":"Ivan P","non-dropping-particle":"","parse-names":false,"suffix":""}],"container-title":"Dalton Trans.","id":"ITEM-1","issue":"8","issued":{"date-parts":[["2011"]]},"page":"1635-1640","publisher":"The Royal Society of Chemistry","title":"Nitrogen-doped TiO2 thin films: photocatalytic applications for healthcare environments","type":"article-journal","volume":"40"},"uris":["http://www.mendeley.com/documents/?uuid=4cf0421b-7593-4545-b0ca-fcd207ac9aea"]}],"mendeley":{"formattedCitation":"[84]","plainTextFormattedCitation":"[84]","previouslyFormattedCitation":"[84]"},"properties":{"noteIndex":0},"schema":"https://github.com/citation-style-language/schema/raw/master/csl-citation.json"}</w:instrText>
      </w:r>
      <w:r w:rsidR="0062741C"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[84]</w:t>
      </w:r>
      <w:r w:rsidR="0062741C" w:rsidRPr="00F169B6">
        <w:rPr>
          <w:rFonts w:ascii="Times New Roman" w:hAnsi="Times New Roman" w:cs="Times New Roman"/>
          <w:sz w:val="28"/>
          <w:szCs w:val="28"/>
          <w:lang w:val="kk-KZ"/>
        </w:rPr>
        <w:fldChar w:fldCharType="end"/>
      </w:r>
      <w:r w:rsidR="0062741C">
        <w:rPr>
          <w:rFonts w:ascii="Times New Roman" w:hAnsi="Times New Roman" w:cs="Times New Roman"/>
          <w:sz w:val="28"/>
          <w:szCs w:val="28"/>
          <w:lang w:val="kk-KZ"/>
        </w:rPr>
        <w:t xml:space="preserve"> </w:t>
      </w:r>
      <w:r w:rsidR="001511F5" w:rsidRPr="00F169B6">
        <w:rPr>
          <w:rFonts w:ascii="Times New Roman" w:eastAsia="Times New Roman" w:hAnsi="Times New Roman" w:cs="Times New Roman"/>
          <w:sz w:val="28"/>
          <w:szCs w:val="28"/>
          <w:lang w:val="kk-KZ"/>
        </w:rPr>
        <w:t>N-</w:t>
      </w:r>
      <w:proofErr w:type="spellStart"/>
      <w:r w:rsidR="001511F5" w:rsidRPr="00F169B6">
        <w:rPr>
          <w:rFonts w:ascii="Times New Roman" w:eastAsia="Times New Roman" w:hAnsi="Times New Roman" w:cs="Times New Roman"/>
          <w:sz w:val="28"/>
          <w:szCs w:val="28"/>
          <w:lang w:val="kk-KZ"/>
        </w:rPr>
        <w:t>легирленген</w:t>
      </w:r>
      <w:proofErr w:type="spellEnd"/>
      <w:r w:rsidR="001511F5" w:rsidRPr="00F169B6">
        <w:rPr>
          <w:rFonts w:ascii="Times New Roman" w:eastAsia="Times New Roman" w:hAnsi="Times New Roman" w:cs="Times New Roman"/>
          <w:sz w:val="28"/>
          <w:szCs w:val="28"/>
          <w:lang w:val="kk-KZ"/>
        </w:rPr>
        <w:t xml:space="preserve"> </w:t>
      </w:r>
      <w:proofErr w:type="spellStart"/>
      <w:r w:rsidR="001511F5" w:rsidRPr="00F169B6">
        <w:rPr>
          <w:rFonts w:ascii="Times New Roman" w:eastAsia="Times New Roman" w:hAnsi="Times New Roman" w:cs="Times New Roman"/>
          <w:sz w:val="28"/>
          <w:szCs w:val="28"/>
          <w:lang w:val="kk-KZ"/>
        </w:rPr>
        <w:t>анатаз</w:t>
      </w:r>
      <w:proofErr w:type="spellEnd"/>
      <w:r w:rsidR="001511F5" w:rsidRPr="00F169B6">
        <w:rPr>
          <w:rFonts w:ascii="Times New Roman" w:eastAsia="Times New Roman" w:hAnsi="Times New Roman" w:cs="Times New Roman"/>
          <w:sz w:val="28"/>
          <w:szCs w:val="28"/>
          <w:lang w:val="kk-KZ"/>
        </w:rPr>
        <w:t xml:space="preserve"> TiO</w:t>
      </w:r>
      <w:r w:rsidR="001511F5" w:rsidRPr="00F169B6">
        <w:rPr>
          <w:rFonts w:ascii="Times New Roman" w:eastAsia="Times New Roman" w:hAnsi="Times New Roman" w:cs="Times New Roman"/>
          <w:sz w:val="28"/>
          <w:szCs w:val="28"/>
          <w:vertAlign w:val="subscript"/>
          <w:lang w:val="kk-KZ"/>
        </w:rPr>
        <w:t>2</w:t>
      </w:r>
      <w:r w:rsidR="001511F5" w:rsidRPr="00F169B6">
        <w:rPr>
          <w:rFonts w:ascii="Times New Roman" w:eastAsia="Times New Roman" w:hAnsi="Times New Roman" w:cs="Times New Roman"/>
          <w:sz w:val="28"/>
          <w:szCs w:val="28"/>
          <w:lang w:val="kk-KZ"/>
        </w:rPr>
        <w:t xml:space="preserve">-нің үш нұсқасын энергетикалық аймақтардың (валенттік аймақ пен өткізгіштік аймақ) схемалары көмегімен көрсеткен (1.11-сурет). </w:t>
      </w:r>
    </w:p>
    <w:p w14:paraId="32FCF886" w14:textId="253B5299" w:rsidR="006C74D8" w:rsidRPr="00F169B6" w:rsidRDefault="006C74D8" w:rsidP="00F169B6">
      <w:pPr>
        <w:tabs>
          <w:tab w:val="left" w:pos="851"/>
        </w:tabs>
        <w:spacing w:after="0" w:line="240" w:lineRule="auto"/>
        <w:ind w:firstLine="567"/>
        <w:jc w:val="both"/>
        <w:rPr>
          <w:rFonts w:ascii="Times New Roman" w:hAnsi="Times New Roman" w:cs="Times New Roman"/>
          <w:sz w:val="28"/>
          <w:szCs w:val="28"/>
          <w:highlight w:val="yellow"/>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1D136C" w:rsidRPr="00F169B6" w14:paraId="504FF115" w14:textId="77777777" w:rsidTr="00CB2E0A">
        <w:tc>
          <w:tcPr>
            <w:tcW w:w="9628" w:type="dxa"/>
          </w:tcPr>
          <w:p w14:paraId="12B8A2F3" w14:textId="0665144A" w:rsidR="001D136C" w:rsidRPr="00F169B6" w:rsidRDefault="00CA74BB" w:rsidP="00F169B6">
            <w:pPr>
              <w:tabs>
                <w:tab w:val="left" w:pos="851"/>
              </w:tabs>
              <w:spacing w:after="0"/>
              <w:jc w:val="center"/>
              <w:rPr>
                <w:rFonts w:ascii="Times New Roman" w:hAnsi="Times New Roman" w:cs="Times New Roman"/>
                <w:sz w:val="28"/>
                <w:szCs w:val="28"/>
                <w:highlight w:val="yellow"/>
                <w:lang w:val="kk-KZ"/>
              </w:rPr>
            </w:pPr>
            <w:r w:rsidRPr="00F169B6">
              <w:rPr>
                <w:rFonts w:ascii="Times New Roman" w:hAnsi="Times New Roman" w:cs="Times New Roman"/>
                <w:noProof/>
                <w:sz w:val="28"/>
                <w:szCs w:val="28"/>
                <w:lang w:val="en-US" w:eastAsia="en-US"/>
              </w:rPr>
              <w:drawing>
                <wp:inline distT="0" distB="0" distL="0" distR="0" wp14:anchorId="6EC81F97" wp14:editId="32166ED0">
                  <wp:extent cx="3308350" cy="2153963"/>
                  <wp:effectExtent l="0" t="0" r="635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345199" cy="2177954"/>
                          </a:xfrm>
                          <a:prstGeom prst="rect">
                            <a:avLst/>
                          </a:prstGeom>
                        </pic:spPr>
                      </pic:pic>
                    </a:graphicData>
                  </a:graphic>
                </wp:inline>
              </w:drawing>
            </w:r>
          </w:p>
        </w:tc>
      </w:tr>
      <w:tr w:rsidR="001D136C" w:rsidRPr="00F169B6" w14:paraId="360BC024" w14:textId="77777777" w:rsidTr="00CB2E0A">
        <w:tc>
          <w:tcPr>
            <w:tcW w:w="9628" w:type="dxa"/>
          </w:tcPr>
          <w:p w14:paraId="25E0A44C" w14:textId="60A18B98" w:rsidR="001D136C" w:rsidRPr="00F169B6" w:rsidRDefault="001D136C" w:rsidP="00F169B6">
            <w:pPr>
              <w:tabs>
                <w:tab w:val="left" w:pos="851"/>
              </w:tabs>
              <w:spacing w:after="0"/>
              <w:jc w:val="center"/>
              <w:rPr>
                <w:rFonts w:ascii="Times New Roman" w:hAnsi="Times New Roman" w:cs="Times New Roman"/>
                <w:sz w:val="28"/>
                <w:szCs w:val="28"/>
                <w:highlight w:val="yellow"/>
                <w:lang w:val="kk-KZ"/>
              </w:rPr>
            </w:pPr>
            <w:r w:rsidRPr="00F169B6">
              <w:rPr>
                <w:rFonts w:ascii="Times New Roman" w:hAnsi="Times New Roman" w:cs="Times New Roman"/>
                <w:sz w:val="28"/>
                <w:szCs w:val="28"/>
                <w:lang w:val="kk-KZ"/>
              </w:rPr>
              <w:t xml:space="preserve">1.11-сурет. </w:t>
            </w:r>
            <w:proofErr w:type="spellStart"/>
            <w:r w:rsidR="00CB2E0A" w:rsidRPr="00F169B6">
              <w:rPr>
                <w:rFonts w:ascii="Times New Roman" w:hAnsi="Times New Roman" w:cs="Times New Roman"/>
                <w:sz w:val="28"/>
                <w:szCs w:val="28"/>
                <w:lang w:val="kk-KZ"/>
              </w:rPr>
              <w:t>Анатаз</w:t>
            </w:r>
            <w:proofErr w:type="spellEnd"/>
            <w:r w:rsidR="00CB2E0A"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N-</w:t>
            </w:r>
            <w:r w:rsidR="00CB2E0A" w:rsidRPr="00F169B6">
              <w:rPr>
                <w:rFonts w:ascii="Times New Roman" w:hAnsi="Times New Roman" w:cs="Times New Roman"/>
                <w:sz w:val="28"/>
                <w:szCs w:val="28"/>
                <w:lang w:val="kk-KZ"/>
              </w:rPr>
              <w:t>алмастырылған</w:t>
            </w:r>
            <w:r w:rsidRPr="00F169B6">
              <w:rPr>
                <w:rFonts w:ascii="Times New Roman" w:hAnsi="Times New Roman" w:cs="Times New Roman"/>
                <w:sz w:val="28"/>
                <w:szCs w:val="28"/>
                <w:lang w:val="kk-KZ"/>
              </w:rPr>
              <w:t xml:space="preserve"> </w:t>
            </w:r>
            <w:r w:rsidR="00CB2E0A" w:rsidRPr="00F169B6">
              <w:rPr>
                <w:rFonts w:ascii="Times New Roman" w:hAnsi="Times New Roman" w:cs="Times New Roman"/>
                <w:sz w:val="28"/>
                <w:szCs w:val="28"/>
                <w:lang w:val="kk-KZ"/>
              </w:rPr>
              <w:t xml:space="preserve">және </w:t>
            </w:r>
            <w:r w:rsidR="00CB2E0A" w:rsidRPr="00F169B6">
              <w:rPr>
                <w:rFonts w:ascii="Times New Roman" w:hAnsi="Times New Roman" w:cs="Times New Roman"/>
                <w:sz w:val="28"/>
                <w:szCs w:val="28"/>
              </w:rPr>
              <w:t>N-</w:t>
            </w:r>
            <w:proofErr w:type="spellStart"/>
            <w:r w:rsidR="00CB2E0A" w:rsidRPr="00F169B6">
              <w:rPr>
                <w:rFonts w:ascii="Times New Roman" w:hAnsi="Times New Roman" w:cs="Times New Roman"/>
                <w:sz w:val="28"/>
                <w:szCs w:val="28"/>
                <w:lang w:val="kk-KZ"/>
              </w:rPr>
              <w:t>интерстициалды</w:t>
            </w:r>
            <w:proofErr w:type="spellEnd"/>
            <w:r w:rsidR="00CB2E0A" w:rsidRPr="00F169B6">
              <w:rPr>
                <w:rFonts w:ascii="Times New Roman" w:hAnsi="Times New Roman" w:cs="Times New Roman"/>
                <w:sz w:val="28"/>
                <w:szCs w:val="28"/>
              </w:rPr>
              <w:t xml:space="preserve"> </w:t>
            </w:r>
            <w:r w:rsidR="00E86E41" w:rsidRPr="00F169B6">
              <w:rPr>
                <w:rFonts w:ascii="Times New Roman" w:hAnsi="Times New Roman" w:cs="Times New Roman"/>
                <w:sz w:val="28"/>
                <w:szCs w:val="28"/>
                <w:lang w:val="kk-KZ"/>
              </w:rPr>
              <w:t xml:space="preserve">түрде </w:t>
            </w:r>
            <w:proofErr w:type="spellStart"/>
            <w:r w:rsidR="00E86E41" w:rsidRPr="00F169B6">
              <w:rPr>
                <w:rFonts w:ascii="Times New Roman" w:hAnsi="Times New Roman" w:cs="Times New Roman"/>
                <w:sz w:val="28"/>
                <w:szCs w:val="28"/>
                <w:lang w:val="kk-KZ"/>
              </w:rPr>
              <w:t>легирленген</w:t>
            </w:r>
            <w:proofErr w:type="spellEnd"/>
            <w:r w:rsidR="00E86E41" w:rsidRPr="00F169B6">
              <w:rPr>
                <w:rFonts w:ascii="Times New Roman" w:hAnsi="Times New Roman" w:cs="Times New Roman"/>
                <w:sz w:val="28"/>
                <w:szCs w:val="28"/>
                <w:lang w:val="kk-KZ"/>
              </w:rPr>
              <w:t xml:space="preserve"> </w:t>
            </w:r>
            <w:r w:rsidR="00E86E41" w:rsidRPr="00F169B6">
              <w:rPr>
                <w:rFonts w:ascii="Times New Roman" w:hAnsi="Times New Roman" w:cs="Times New Roman"/>
                <w:sz w:val="28"/>
                <w:szCs w:val="28"/>
              </w:rPr>
              <w:t>N-TiO</w:t>
            </w:r>
            <w:r w:rsidR="00E86E41" w:rsidRPr="00F169B6">
              <w:rPr>
                <w:rFonts w:ascii="Times New Roman" w:hAnsi="Times New Roman" w:cs="Times New Roman"/>
                <w:sz w:val="28"/>
                <w:szCs w:val="28"/>
                <w:vertAlign w:val="subscript"/>
              </w:rPr>
              <w:t>2</w:t>
            </w:r>
            <w:r w:rsidR="00E86E41" w:rsidRPr="00F169B6">
              <w:rPr>
                <w:rFonts w:ascii="Times New Roman" w:hAnsi="Times New Roman" w:cs="Times New Roman"/>
                <w:sz w:val="28"/>
                <w:szCs w:val="28"/>
              </w:rPr>
              <w:t xml:space="preserve"> </w:t>
            </w:r>
            <w:r w:rsidR="00E86E41" w:rsidRPr="00F169B6">
              <w:rPr>
                <w:rFonts w:ascii="Times New Roman" w:hAnsi="Times New Roman" w:cs="Times New Roman"/>
                <w:sz w:val="28"/>
                <w:szCs w:val="28"/>
                <w:lang w:val="kk-KZ"/>
              </w:rPr>
              <w:t xml:space="preserve">электрондық құрылымы </w:t>
            </w:r>
            <w:r w:rsidR="0026387A" w:rsidRPr="0026387A">
              <w:rPr>
                <w:rFonts w:ascii="Times New Roman" w:eastAsia="Times New Roman" w:hAnsi="Times New Roman" w:cs="Times New Roman"/>
                <w:sz w:val="28"/>
                <w:szCs w:val="28"/>
              </w:rPr>
              <w:t xml:space="preserve">(Сурет </w:t>
            </w:r>
            <w:r w:rsidR="0026387A" w:rsidRPr="00F169B6">
              <w:rPr>
                <w:rFonts w:ascii="Times New Roman" w:hAnsi="Times New Roman" w:cs="Times New Roman"/>
                <w:sz w:val="28"/>
                <w:szCs w:val="28"/>
                <w:lang w:val="kk-KZ"/>
              </w:rPr>
              <w:fldChar w:fldCharType="begin" w:fldLock="1"/>
            </w:r>
            <w:r w:rsidR="0026387A">
              <w:rPr>
                <w:rFonts w:ascii="Times New Roman" w:hAnsi="Times New Roman" w:cs="Times New Roman"/>
                <w:sz w:val="28"/>
                <w:szCs w:val="28"/>
                <w:lang w:val="kk-KZ"/>
              </w:rPr>
              <w:instrText>ADDIN CSL_CITATION {"citationItems":[{"id":"ITEM-1","itemData":{"DOI":"10.1039/C0DT00494D","abstract":"N-doped TiO2 has for many years received interest as visible light photocatalytic materials. Here we give our perspective on the subject with special consideration towards the use of visible light photocatalysts in the field of antimicrobial materials with applications in healthcare environments. The subject is reviewed and critiqued from synthetic techniques to characterisation and assessment of functional properties. N-doped TiO2 has huge potential to form commercially viable antimicrobial surfaces that are easily implemented within the healthcare environment. We aim to shed light on the illusive nature of the mechanism of the different types of N-doping and comment on how these affect the properties of the catalysts themselves. Small concentrations of nitrogen doped under mild conditions lead to interstitial doping{,} which also promotes the creation of oxygen vacancies. Many believe that it is these oxygen vacancies that actually promote the formation of visible light photocatalysis and hence there is an indirect correlation between the interstitial doping and the photocatalysis. As the concentration of interstitial nitrogen increases the oxygen vacancies increase{,} however the presence of oxygen vacancies in turn encourages substitutional doping which then fills the oxygen vacancies. This cyclic relationship leads to photocatalysts that are very sensitive to changing nitrogen concentration.","author":[{"dropping-particle":"","family":"Dunnill","given":"Charles W","non-dropping-particle":"","parse-names":false,"suffix":""},{"dropping-particle":"","family":"Parkin","given":"Ivan P","non-dropping-particle":"","parse-names":false,"suffix":""}],"container-title":"Dalton Trans.","id":"ITEM-1","issue":"8","issued":{"date-parts":[["2011"]]},"page":"1635-1640","publisher":"The Royal Society of Chemistry","title":"Nitrogen-doped TiO2 thin films: photocatalytic applications for healthcare environments","type":"article-journal","volume":"40"},"uris":["http://www.mendeley.com/documents/?uuid=4cf0421b-7593-4545-b0ca-fcd207ac9aea"]}],"mendeley":{"formattedCitation":"[84]","plainTextFormattedCitation":"[84]","previouslyFormattedCitation":"[84]"},"properties":{"noteIndex":0},"schema":"https://github.com/citation-style-language/schema/raw/master/csl-citation.json"}</w:instrText>
            </w:r>
            <w:r w:rsidR="0026387A" w:rsidRPr="00F169B6">
              <w:rPr>
                <w:rFonts w:ascii="Times New Roman" w:hAnsi="Times New Roman" w:cs="Times New Roman"/>
                <w:sz w:val="28"/>
                <w:szCs w:val="28"/>
                <w:lang w:val="kk-KZ"/>
              </w:rPr>
              <w:fldChar w:fldCharType="separate"/>
            </w:r>
            <w:r w:rsidR="0026387A" w:rsidRPr="00AC5BA2">
              <w:rPr>
                <w:rFonts w:ascii="Times New Roman" w:hAnsi="Times New Roman" w:cs="Times New Roman"/>
                <w:noProof/>
                <w:sz w:val="28"/>
                <w:szCs w:val="28"/>
                <w:lang w:val="kk-KZ"/>
              </w:rPr>
              <w:t>[84]</w:t>
            </w:r>
            <w:r w:rsidR="0026387A" w:rsidRPr="00F169B6">
              <w:rPr>
                <w:rFonts w:ascii="Times New Roman" w:hAnsi="Times New Roman" w:cs="Times New Roman"/>
                <w:sz w:val="28"/>
                <w:szCs w:val="28"/>
                <w:lang w:val="kk-KZ"/>
              </w:rPr>
              <w:fldChar w:fldCharType="end"/>
            </w:r>
            <w:r w:rsidR="0026387A" w:rsidRPr="0026387A">
              <w:rPr>
                <w:rFonts w:ascii="Times New Roman" w:eastAsia="Times New Roman" w:hAnsi="Times New Roman" w:cs="Times New Roman"/>
                <w:sz w:val="28"/>
                <w:szCs w:val="28"/>
              </w:rPr>
              <w:t>-</w:t>
            </w:r>
            <w:proofErr w:type="spellStart"/>
            <w:r w:rsidR="0026387A">
              <w:rPr>
                <w:rFonts w:ascii="Times New Roman" w:eastAsia="Times New Roman" w:hAnsi="Times New Roman" w:cs="Times New Roman"/>
                <w:sz w:val="28"/>
                <w:szCs w:val="28"/>
                <w:lang w:val="kk-KZ"/>
              </w:rPr>
              <w:t>т</w:t>
            </w:r>
            <w:r w:rsidR="0026387A">
              <w:rPr>
                <w:rFonts w:ascii="Times New Roman" w:eastAsia="Times New Roman" w:hAnsi="Times New Roman" w:cs="Times New Roman"/>
                <w:sz w:val="28"/>
                <w:szCs w:val="28"/>
                <w:lang w:val="kk-KZ"/>
              </w:rPr>
              <w:t>ен</w:t>
            </w:r>
            <w:proofErr w:type="spellEnd"/>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Royal</w:t>
            </w:r>
            <w:proofErr w:type="spellEnd"/>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Society</w:t>
            </w:r>
            <w:proofErr w:type="spellEnd"/>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of</w:t>
            </w:r>
            <w:proofErr w:type="spellEnd"/>
            <w:r w:rsidR="0026387A" w:rsidRPr="0026387A">
              <w:rPr>
                <w:rFonts w:ascii="Times New Roman" w:eastAsia="Times New Roman" w:hAnsi="Times New Roman" w:cs="Times New Roman"/>
                <w:sz w:val="28"/>
                <w:szCs w:val="28"/>
              </w:rPr>
              <w:t xml:space="preserve"> </w:t>
            </w:r>
            <w:proofErr w:type="spellStart"/>
            <w:r w:rsidR="0026387A" w:rsidRPr="0026387A">
              <w:rPr>
                <w:rFonts w:ascii="Times New Roman" w:eastAsia="Times New Roman" w:hAnsi="Times New Roman" w:cs="Times New Roman"/>
                <w:sz w:val="28"/>
                <w:szCs w:val="28"/>
              </w:rPr>
              <w:t>Chemistry</w:t>
            </w:r>
            <w:proofErr w:type="spellEnd"/>
            <w:r w:rsidR="0026387A" w:rsidRPr="0026387A">
              <w:rPr>
                <w:rFonts w:ascii="Times New Roman" w:eastAsia="Times New Roman" w:hAnsi="Times New Roman" w:cs="Times New Roman"/>
                <w:sz w:val="28"/>
                <w:szCs w:val="28"/>
              </w:rPr>
              <w:t xml:space="preserve"> рұқсатымен көшірілген)</w:t>
            </w:r>
            <w:r w:rsidR="0026387A" w:rsidRPr="00F169B6">
              <w:rPr>
                <w:rFonts w:ascii="Times New Roman" w:hAnsi="Times New Roman" w:cs="Times New Roman"/>
                <w:sz w:val="28"/>
                <w:szCs w:val="28"/>
                <w:lang w:val="kk-KZ"/>
              </w:rPr>
              <w:t xml:space="preserve"> </w:t>
            </w:r>
          </w:p>
        </w:tc>
      </w:tr>
    </w:tbl>
    <w:p w14:paraId="13BF4715" w14:textId="64C2AB2B" w:rsidR="001D136C" w:rsidRPr="00F169B6" w:rsidRDefault="001D136C" w:rsidP="00F169B6">
      <w:pPr>
        <w:tabs>
          <w:tab w:val="left" w:pos="851"/>
        </w:tabs>
        <w:spacing w:after="0" w:line="240" w:lineRule="auto"/>
        <w:ind w:firstLine="567"/>
        <w:jc w:val="both"/>
        <w:rPr>
          <w:rFonts w:ascii="Times New Roman" w:hAnsi="Times New Roman" w:cs="Times New Roman"/>
          <w:sz w:val="28"/>
          <w:szCs w:val="28"/>
          <w:highlight w:val="yellow"/>
          <w:lang w:val="kk-KZ"/>
        </w:rPr>
      </w:pPr>
    </w:p>
    <w:p w14:paraId="70916769" w14:textId="58712A9C" w:rsidR="00E932FA" w:rsidRPr="00F169B6" w:rsidRDefault="00E932FA"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 xml:space="preserve">Таза </w:t>
      </w:r>
      <w:proofErr w:type="spellStart"/>
      <w:r w:rsidRPr="00F169B6">
        <w:rPr>
          <w:rFonts w:ascii="Times New Roman" w:eastAsia="Times New Roman" w:hAnsi="Times New Roman" w:cs="Times New Roman"/>
          <w:sz w:val="28"/>
          <w:szCs w:val="28"/>
          <w:lang w:val="kk-KZ"/>
        </w:rPr>
        <w:t>анатаз</w:t>
      </w:r>
      <w:proofErr w:type="spellEnd"/>
      <w:r w:rsidRPr="00F169B6">
        <w:rPr>
          <w:rFonts w:ascii="Times New Roman" w:eastAsia="Times New Roman" w:hAnsi="Times New Roman" w:cs="Times New Roman"/>
          <w:sz w:val="28"/>
          <w:szCs w:val="28"/>
          <w:lang w:val="kk-KZ"/>
        </w:rPr>
        <w:t xml:space="preserve"> TiO</w:t>
      </w:r>
      <w:r w:rsidRPr="00F169B6">
        <w:rPr>
          <w:rFonts w:ascii="Times New Roman" w:eastAsia="Times New Roman" w:hAnsi="Times New Roman" w:cs="Times New Roman"/>
          <w:sz w:val="28"/>
          <w:szCs w:val="28"/>
          <w:vertAlign w:val="subscript"/>
          <w:lang w:val="kk-KZ"/>
        </w:rPr>
        <w:t>2</w:t>
      </w:r>
      <w:r w:rsidRPr="00F169B6">
        <w:rPr>
          <w:rFonts w:ascii="Times New Roman" w:eastAsia="Times New Roman" w:hAnsi="Times New Roman" w:cs="Times New Roman"/>
          <w:sz w:val="28"/>
          <w:szCs w:val="28"/>
          <w:lang w:val="kk-KZ"/>
        </w:rPr>
        <w:t xml:space="preserve"> үшін валенттік аймақтың жоғарғы шегі (ВА) мен өткізгіштік аймақтың төменгі шегі (ӨА) арасындағы тыйым салынған аймақ шамамен 3</w:t>
      </w:r>
      <w:r w:rsidR="001511F5" w:rsidRPr="00F169B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2 </w:t>
      </w:r>
      <w:proofErr w:type="spellStart"/>
      <w:r w:rsidR="001511F5" w:rsidRPr="00F169B6">
        <w:rPr>
          <w:rFonts w:ascii="Times New Roman" w:eastAsia="Times New Roman" w:hAnsi="Times New Roman" w:cs="Times New Roman"/>
          <w:sz w:val="28"/>
          <w:szCs w:val="28"/>
          <w:lang w:val="kk-KZ"/>
        </w:rPr>
        <w:t>эВ</w:t>
      </w:r>
      <w:proofErr w:type="spellEnd"/>
      <w:r w:rsidRPr="00F169B6">
        <w:rPr>
          <w:rFonts w:ascii="Times New Roman" w:eastAsia="Times New Roman" w:hAnsi="Times New Roman" w:cs="Times New Roman"/>
          <w:sz w:val="28"/>
          <w:szCs w:val="28"/>
          <w:lang w:val="kk-KZ"/>
        </w:rPr>
        <w:t xml:space="preserve"> екені көрсетілген</w:t>
      </w:r>
      <w:r w:rsidR="001511F5" w:rsidRPr="00F169B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 бұл шамамен </w:t>
      </w:r>
      <w:r w:rsidRPr="00F169B6">
        <w:rPr>
          <w:rFonts w:ascii="Times New Roman" w:eastAsia="Times New Roman" w:hAnsi="Times New Roman" w:cs="Times New Roman"/>
          <w:sz w:val="28"/>
          <w:szCs w:val="28"/>
          <w:lang w:val="ru-RU"/>
        </w:rPr>
        <w:t>λ</w:t>
      </w:r>
      <w:r w:rsidRPr="00F169B6">
        <w:rPr>
          <w:rFonts w:ascii="Times New Roman" w:eastAsia="Times New Roman" w:hAnsi="Times New Roman" w:cs="Times New Roman"/>
          <w:sz w:val="28"/>
          <w:szCs w:val="28"/>
          <w:lang w:val="kk-KZ"/>
        </w:rPr>
        <w:t xml:space="preserve"> &lt; 385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ультракүлгін сәуле электронды ВА-тан ӨА-қа қоздыра алатынын білдіреді. </w:t>
      </w:r>
      <w:r w:rsidR="001511F5" w:rsidRPr="00F169B6">
        <w:rPr>
          <w:rFonts w:ascii="Times New Roman" w:eastAsia="Times New Roman" w:hAnsi="Times New Roman" w:cs="Times New Roman"/>
          <w:sz w:val="28"/>
          <w:szCs w:val="28"/>
          <w:lang w:val="kk-KZ"/>
        </w:rPr>
        <w:t xml:space="preserve">Алмастырушы </w:t>
      </w:r>
      <w:r w:rsidRPr="00F169B6">
        <w:rPr>
          <w:rFonts w:ascii="Times New Roman" w:eastAsia="Times New Roman" w:hAnsi="Times New Roman" w:cs="Times New Roman"/>
          <w:sz w:val="28"/>
          <w:szCs w:val="28"/>
          <w:lang w:val="kk-KZ"/>
        </w:rPr>
        <w:t>N</w:t>
      </w:r>
      <w:r w:rsidR="001511F5" w:rsidRPr="00F169B6">
        <w:rPr>
          <w:rFonts w:ascii="Times New Roman" w:eastAsia="Times New Roman" w:hAnsi="Times New Roman" w:cs="Times New Roman"/>
          <w:sz w:val="28"/>
          <w:szCs w:val="28"/>
          <w:lang w:val="kk-KZ"/>
        </w:rPr>
        <w:t>-</w:t>
      </w:r>
      <w:proofErr w:type="spellStart"/>
      <w:r w:rsidRPr="00F169B6">
        <w:rPr>
          <w:rFonts w:ascii="Times New Roman" w:eastAsia="Times New Roman" w:hAnsi="Times New Roman" w:cs="Times New Roman"/>
          <w:sz w:val="28"/>
          <w:szCs w:val="28"/>
          <w:lang w:val="kk-KZ"/>
        </w:rPr>
        <w:t>легирлеу</w:t>
      </w:r>
      <w:proofErr w:type="spellEnd"/>
      <w:r w:rsidRPr="00F169B6">
        <w:rPr>
          <w:rFonts w:ascii="Times New Roman" w:eastAsia="Times New Roman" w:hAnsi="Times New Roman" w:cs="Times New Roman"/>
          <w:sz w:val="28"/>
          <w:szCs w:val="28"/>
          <w:lang w:val="kk-KZ"/>
        </w:rPr>
        <w:t xml:space="preserve"> жағдайында </w:t>
      </w:r>
      <w:r w:rsidR="001511F5" w:rsidRPr="00F169B6">
        <w:rPr>
          <w:rFonts w:ascii="Times New Roman" w:eastAsia="Times New Roman" w:hAnsi="Times New Roman" w:cs="Times New Roman"/>
          <w:sz w:val="28"/>
          <w:szCs w:val="28"/>
          <w:lang w:val="kk-KZ"/>
        </w:rPr>
        <w:t xml:space="preserve">(O орнына N келуі) </w:t>
      </w:r>
      <w:r w:rsidRPr="00F169B6">
        <w:rPr>
          <w:rFonts w:ascii="Times New Roman" w:eastAsia="Times New Roman" w:hAnsi="Times New Roman" w:cs="Times New Roman"/>
          <w:sz w:val="28"/>
          <w:szCs w:val="28"/>
          <w:lang w:val="kk-KZ"/>
        </w:rPr>
        <w:t xml:space="preserve">валенттік </w:t>
      </w:r>
      <w:r w:rsidR="001511F5" w:rsidRPr="00F169B6">
        <w:rPr>
          <w:rFonts w:ascii="Times New Roman" w:eastAsia="Times New Roman" w:hAnsi="Times New Roman" w:cs="Times New Roman"/>
          <w:sz w:val="28"/>
          <w:szCs w:val="28"/>
          <w:lang w:val="kk-KZ"/>
        </w:rPr>
        <w:t>аймақтың</w:t>
      </w:r>
      <w:r w:rsidRPr="00F169B6">
        <w:rPr>
          <w:rFonts w:ascii="Times New Roman" w:eastAsia="Times New Roman" w:hAnsi="Times New Roman" w:cs="Times New Roman"/>
          <w:sz w:val="28"/>
          <w:szCs w:val="28"/>
          <w:lang w:val="kk-KZ"/>
        </w:rPr>
        <w:t xml:space="preserve"> жоғары қарай ≈0</w:t>
      </w:r>
      <w:r w:rsidR="001511F5" w:rsidRPr="00F169B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14 </w:t>
      </w:r>
      <w:proofErr w:type="spellStart"/>
      <w:r w:rsidR="001511F5" w:rsidRPr="00F169B6">
        <w:rPr>
          <w:rFonts w:ascii="Times New Roman" w:eastAsia="Times New Roman" w:hAnsi="Times New Roman" w:cs="Times New Roman"/>
          <w:sz w:val="28"/>
          <w:szCs w:val="28"/>
          <w:lang w:val="kk-KZ"/>
        </w:rPr>
        <w:t>эВ</w:t>
      </w:r>
      <w:proofErr w:type="spellEnd"/>
      <w:r w:rsidRPr="00F169B6">
        <w:rPr>
          <w:rFonts w:ascii="Times New Roman" w:eastAsia="Times New Roman" w:hAnsi="Times New Roman" w:cs="Times New Roman"/>
          <w:sz w:val="28"/>
          <w:szCs w:val="28"/>
          <w:lang w:val="kk-KZ"/>
        </w:rPr>
        <w:t xml:space="preserve"> ығысатыны </w:t>
      </w:r>
      <w:r w:rsidR="001511F5" w:rsidRPr="00F169B6">
        <w:rPr>
          <w:rFonts w:ascii="Times New Roman" w:eastAsia="Times New Roman" w:hAnsi="Times New Roman" w:cs="Times New Roman"/>
          <w:sz w:val="28"/>
          <w:szCs w:val="28"/>
          <w:lang w:val="kk-KZ"/>
        </w:rPr>
        <w:t>көрсетілген</w:t>
      </w:r>
      <w:r w:rsidRPr="00F169B6">
        <w:rPr>
          <w:rFonts w:ascii="Times New Roman" w:eastAsia="Times New Roman" w:hAnsi="Times New Roman" w:cs="Times New Roman"/>
          <w:sz w:val="28"/>
          <w:szCs w:val="28"/>
          <w:lang w:val="kk-KZ"/>
        </w:rPr>
        <w:t>. Нәтижесінде тыйым салынған аймақ ≈3</w:t>
      </w:r>
      <w:r w:rsidR="001511F5" w:rsidRPr="00F169B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06 </w:t>
      </w:r>
      <w:proofErr w:type="spellStart"/>
      <w:r w:rsidR="001511F5" w:rsidRPr="00F169B6">
        <w:rPr>
          <w:rFonts w:ascii="Times New Roman" w:eastAsia="Times New Roman" w:hAnsi="Times New Roman" w:cs="Times New Roman"/>
          <w:sz w:val="28"/>
          <w:szCs w:val="28"/>
          <w:lang w:val="kk-KZ"/>
        </w:rPr>
        <w:t>эВ</w:t>
      </w:r>
      <w:proofErr w:type="spellEnd"/>
      <w:r w:rsidRPr="00F169B6">
        <w:rPr>
          <w:rFonts w:ascii="Times New Roman" w:eastAsia="Times New Roman" w:hAnsi="Times New Roman" w:cs="Times New Roman"/>
          <w:sz w:val="28"/>
          <w:szCs w:val="28"/>
          <w:lang w:val="kk-KZ"/>
        </w:rPr>
        <w:t xml:space="preserve"> деңгейіне дейін тарылып, жұту шегі шамамен ~400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 xml:space="preserve"> маңына жылжиды. </w:t>
      </w:r>
      <w:r w:rsidR="001511F5" w:rsidRPr="00F169B6">
        <w:rPr>
          <w:rFonts w:ascii="Times New Roman" w:eastAsia="Times New Roman" w:hAnsi="Times New Roman" w:cs="Times New Roman"/>
          <w:sz w:val="28"/>
          <w:szCs w:val="28"/>
          <w:lang w:val="kk-KZ"/>
        </w:rPr>
        <w:t xml:space="preserve">Ал </w:t>
      </w:r>
      <w:proofErr w:type="spellStart"/>
      <w:r w:rsidR="001511F5" w:rsidRPr="00F169B6">
        <w:rPr>
          <w:rFonts w:ascii="Times New Roman" w:eastAsia="Times New Roman" w:hAnsi="Times New Roman" w:cs="Times New Roman"/>
          <w:sz w:val="28"/>
          <w:szCs w:val="28"/>
          <w:lang w:val="kk-KZ"/>
        </w:rPr>
        <w:t>и</w:t>
      </w:r>
      <w:r w:rsidRPr="00F169B6">
        <w:rPr>
          <w:rFonts w:ascii="Times New Roman" w:eastAsia="Times New Roman" w:hAnsi="Times New Roman" w:cs="Times New Roman"/>
          <w:sz w:val="28"/>
          <w:szCs w:val="28"/>
          <w:lang w:val="kk-KZ"/>
        </w:rPr>
        <w:t>нтерстициалды</w:t>
      </w:r>
      <w:proofErr w:type="spellEnd"/>
      <w:r w:rsidRPr="00F169B6">
        <w:rPr>
          <w:rFonts w:ascii="Times New Roman" w:eastAsia="Times New Roman" w:hAnsi="Times New Roman" w:cs="Times New Roman"/>
          <w:sz w:val="28"/>
          <w:szCs w:val="28"/>
          <w:lang w:val="kk-KZ"/>
        </w:rPr>
        <w:t xml:space="preserve"> N-</w:t>
      </w:r>
      <w:proofErr w:type="spellStart"/>
      <w:r w:rsidRPr="00F169B6">
        <w:rPr>
          <w:rFonts w:ascii="Times New Roman" w:eastAsia="Times New Roman" w:hAnsi="Times New Roman" w:cs="Times New Roman"/>
          <w:sz w:val="28"/>
          <w:szCs w:val="28"/>
          <w:lang w:val="kk-KZ"/>
        </w:rPr>
        <w:t>легирлеуде</w:t>
      </w:r>
      <w:proofErr w:type="spellEnd"/>
      <w:r w:rsidRPr="00F169B6">
        <w:rPr>
          <w:rFonts w:ascii="Times New Roman" w:eastAsia="Times New Roman" w:hAnsi="Times New Roman" w:cs="Times New Roman"/>
          <w:sz w:val="28"/>
          <w:szCs w:val="28"/>
          <w:lang w:val="kk-KZ"/>
        </w:rPr>
        <w:t xml:space="preserve"> негізгі ерекшелік </w:t>
      </w:r>
      <w:r w:rsidR="007D21F9">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 тыйым салынған аймақтың ішінде </w:t>
      </w:r>
      <w:r w:rsidR="00CA74BB" w:rsidRPr="00F169B6">
        <w:rPr>
          <w:rFonts w:ascii="Times New Roman" w:eastAsia="Times New Roman" w:hAnsi="Times New Roman" w:cs="Times New Roman"/>
          <w:sz w:val="28"/>
          <w:szCs w:val="28"/>
          <w:lang w:val="kk-KZ"/>
        </w:rPr>
        <w:t xml:space="preserve">аймақ </w:t>
      </w:r>
      <w:r w:rsidRPr="00F169B6">
        <w:rPr>
          <w:rFonts w:ascii="Times New Roman" w:eastAsia="Times New Roman" w:hAnsi="Times New Roman" w:cs="Times New Roman"/>
          <w:sz w:val="28"/>
          <w:szCs w:val="28"/>
          <w:lang w:val="kk-KZ"/>
        </w:rPr>
        <w:t xml:space="preserve">аралық деңгейдің пайда болуы. </w:t>
      </w:r>
      <w:r w:rsidR="00CA74BB" w:rsidRPr="00F169B6">
        <w:rPr>
          <w:rFonts w:ascii="Times New Roman" w:eastAsia="Times New Roman" w:hAnsi="Times New Roman" w:cs="Times New Roman"/>
          <w:sz w:val="28"/>
          <w:szCs w:val="28"/>
          <w:lang w:val="kk-KZ"/>
        </w:rPr>
        <w:t>1.11-с</w:t>
      </w:r>
      <w:r w:rsidRPr="00F169B6">
        <w:rPr>
          <w:rFonts w:ascii="Times New Roman" w:eastAsia="Times New Roman" w:hAnsi="Times New Roman" w:cs="Times New Roman"/>
          <w:sz w:val="28"/>
          <w:szCs w:val="28"/>
          <w:lang w:val="kk-KZ"/>
        </w:rPr>
        <w:t xml:space="preserve">уретте бұл деңгей валенттік </w:t>
      </w:r>
      <w:r w:rsidR="00CA74BB" w:rsidRPr="00F169B6">
        <w:rPr>
          <w:rFonts w:ascii="Times New Roman" w:eastAsia="Times New Roman" w:hAnsi="Times New Roman" w:cs="Times New Roman"/>
          <w:sz w:val="28"/>
          <w:szCs w:val="28"/>
          <w:lang w:val="kk-KZ"/>
        </w:rPr>
        <w:t xml:space="preserve">аймақтың </w:t>
      </w:r>
      <w:r w:rsidRPr="00F169B6">
        <w:rPr>
          <w:rFonts w:ascii="Times New Roman" w:eastAsia="Times New Roman" w:hAnsi="Times New Roman" w:cs="Times New Roman"/>
          <w:sz w:val="28"/>
          <w:szCs w:val="28"/>
          <w:lang w:val="kk-KZ"/>
        </w:rPr>
        <w:t>үстіне шамамен 0</w:t>
      </w:r>
      <w:r w:rsidR="00CA74BB" w:rsidRPr="00F169B6">
        <w:rPr>
          <w:rFonts w:ascii="Times New Roman" w:eastAsia="Times New Roman" w:hAnsi="Times New Roman" w:cs="Times New Roman"/>
          <w:sz w:val="28"/>
          <w:szCs w:val="28"/>
          <w:lang w:val="kk-KZ"/>
        </w:rPr>
        <w:t>,</w:t>
      </w:r>
      <w:r w:rsidRPr="00F169B6">
        <w:rPr>
          <w:rFonts w:ascii="Times New Roman" w:eastAsia="Times New Roman" w:hAnsi="Times New Roman" w:cs="Times New Roman"/>
          <w:sz w:val="28"/>
          <w:szCs w:val="28"/>
          <w:lang w:val="kk-KZ"/>
        </w:rPr>
        <w:t xml:space="preserve">74 </w:t>
      </w:r>
      <w:proofErr w:type="spellStart"/>
      <w:r w:rsidR="00CA74BB" w:rsidRPr="00F169B6">
        <w:rPr>
          <w:rFonts w:ascii="Times New Roman" w:eastAsia="Times New Roman" w:hAnsi="Times New Roman" w:cs="Times New Roman"/>
          <w:sz w:val="28"/>
          <w:szCs w:val="28"/>
          <w:lang w:val="kk-KZ"/>
        </w:rPr>
        <w:t>эВ</w:t>
      </w:r>
      <w:proofErr w:type="spellEnd"/>
      <w:r w:rsidRPr="00F169B6">
        <w:rPr>
          <w:rFonts w:ascii="Times New Roman" w:eastAsia="Times New Roman" w:hAnsi="Times New Roman" w:cs="Times New Roman"/>
          <w:sz w:val="28"/>
          <w:szCs w:val="28"/>
          <w:lang w:val="kk-KZ"/>
        </w:rPr>
        <w:t xml:space="preserve"> жоғары орналасқан. Осындай аралық </w:t>
      </w:r>
      <w:r w:rsidR="00CA74BB" w:rsidRPr="00F169B6">
        <w:rPr>
          <w:rFonts w:ascii="Times New Roman" w:eastAsia="Times New Roman" w:hAnsi="Times New Roman" w:cs="Times New Roman"/>
          <w:sz w:val="28"/>
          <w:szCs w:val="28"/>
          <w:lang w:val="kk-KZ"/>
        </w:rPr>
        <w:t>деңгей</w:t>
      </w:r>
      <w:r w:rsidRPr="00F169B6">
        <w:rPr>
          <w:rFonts w:ascii="Times New Roman" w:eastAsia="Times New Roman" w:hAnsi="Times New Roman" w:cs="Times New Roman"/>
          <w:sz w:val="28"/>
          <w:szCs w:val="28"/>
          <w:lang w:val="kk-KZ"/>
        </w:rPr>
        <w:t xml:space="preserve"> электрондардың екі сатылы қозуына жол ашады: алдымен </w:t>
      </w:r>
      <w:r w:rsidR="00CA74BB" w:rsidRPr="00F169B6">
        <w:rPr>
          <w:rFonts w:ascii="Times New Roman" w:eastAsia="Times New Roman" w:hAnsi="Times New Roman" w:cs="Times New Roman"/>
          <w:sz w:val="28"/>
          <w:szCs w:val="28"/>
          <w:lang w:val="kk-KZ"/>
        </w:rPr>
        <w:t>ВА</w:t>
      </w:r>
      <w:r w:rsidRPr="00F169B6">
        <w:rPr>
          <w:rFonts w:ascii="Times New Roman" w:eastAsia="Times New Roman" w:hAnsi="Times New Roman" w:cs="Times New Roman"/>
          <w:sz w:val="28"/>
          <w:szCs w:val="28"/>
          <w:lang w:val="kk-KZ"/>
        </w:rPr>
        <w:t>-</w:t>
      </w:r>
      <w:r w:rsidR="00CA74BB" w:rsidRPr="00F169B6">
        <w:rPr>
          <w:rFonts w:ascii="Times New Roman" w:eastAsia="Times New Roman" w:hAnsi="Times New Roman" w:cs="Times New Roman"/>
          <w:sz w:val="28"/>
          <w:szCs w:val="28"/>
          <w:lang w:val="kk-KZ"/>
        </w:rPr>
        <w:t>т</w:t>
      </w:r>
      <w:r w:rsidRPr="00F169B6">
        <w:rPr>
          <w:rFonts w:ascii="Times New Roman" w:eastAsia="Times New Roman" w:hAnsi="Times New Roman" w:cs="Times New Roman"/>
          <w:sz w:val="28"/>
          <w:szCs w:val="28"/>
          <w:lang w:val="kk-KZ"/>
        </w:rPr>
        <w:t xml:space="preserve">ан осы аралық деңгейге, кейін одан </w:t>
      </w:r>
      <w:r w:rsidR="00CA74BB" w:rsidRPr="00F169B6">
        <w:rPr>
          <w:rFonts w:ascii="Times New Roman" w:eastAsia="Times New Roman" w:hAnsi="Times New Roman" w:cs="Times New Roman"/>
          <w:sz w:val="28"/>
          <w:szCs w:val="28"/>
          <w:lang w:val="kk-KZ"/>
        </w:rPr>
        <w:t>ӨА</w:t>
      </w:r>
      <w:r w:rsidRPr="00F169B6">
        <w:rPr>
          <w:rFonts w:ascii="Times New Roman" w:eastAsia="Times New Roman" w:hAnsi="Times New Roman" w:cs="Times New Roman"/>
          <w:sz w:val="28"/>
          <w:szCs w:val="28"/>
          <w:lang w:val="kk-KZ"/>
        </w:rPr>
        <w:t>-</w:t>
      </w:r>
      <w:r w:rsidR="00CA74BB" w:rsidRPr="00F169B6">
        <w:rPr>
          <w:rFonts w:ascii="Times New Roman" w:eastAsia="Times New Roman" w:hAnsi="Times New Roman" w:cs="Times New Roman"/>
          <w:sz w:val="28"/>
          <w:szCs w:val="28"/>
          <w:lang w:val="kk-KZ"/>
        </w:rPr>
        <w:t>қ</w:t>
      </w:r>
      <w:r w:rsidRPr="00F169B6">
        <w:rPr>
          <w:rFonts w:ascii="Times New Roman" w:eastAsia="Times New Roman" w:hAnsi="Times New Roman" w:cs="Times New Roman"/>
          <w:sz w:val="28"/>
          <w:szCs w:val="28"/>
          <w:lang w:val="kk-KZ"/>
        </w:rPr>
        <w:t>а өтеді. Соның салдарынан «тиімді» оптикалық қозу үшін қажет энергия төмендеп, жалпы көрінетін жарыққа жауап беру күшейеді</w:t>
      </w:r>
      <w:r w:rsidR="00CA74BB" w:rsidRPr="00F169B6">
        <w:rPr>
          <w:rFonts w:ascii="Times New Roman" w:eastAsia="Times New Roman" w:hAnsi="Times New Roman" w:cs="Times New Roman"/>
          <w:sz w:val="28"/>
          <w:szCs w:val="28"/>
          <w:lang w:val="kk-KZ"/>
        </w:rPr>
        <w:t xml:space="preserve"> </w:t>
      </w:r>
    </w:p>
    <w:p w14:paraId="1539263A" w14:textId="2F34792C" w:rsidR="00E932FA" w:rsidRPr="00F169B6" w:rsidRDefault="00E932FA" w:rsidP="00F169B6">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 xml:space="preserve">Осылайша, </w:t>
      </w:r>
      <w:r w:rsidR="00CA74BB" w:rsidRPr="00F169B6">
        <w:rPr>
          <w:rFonts w:ascii="Times New Roman" w:eastAsia="Times New Roman" w:hAnsi="Times New Roman" w:cs="Times New Roman"/>
          <w:sz w:val="28"/>
          <w:szCs w:val="28"/>
          <w:lang w:val="kk-KZ"/>
        </w:rPr>
        <w:t>алмастырушы</w:t>
      </w:r>
      <w:r w:rsidRPr="00F169B6">
        <w:rPr>
          <w:rFonts w:ascii="Times New Roman" w:eastAsia="Times New Roman" w:hAnsi="Times New Roman" w:cs="Times New Roman"/>
          <w:sz w:val="28"/>
          <w:szCs w:val="28"/>
          <w:lang w:val="kk-KZ"/>
        </w:rPr>
        <w:t xml:space="preserve"> N көбіне валенттік </w:t>
      </w:r>
      <w:r w:rsidR="00CA74BB" w:rsidRPr="00F169B6">
        <w:rPr>
          <w:rFonts w:ascii="Times New Roman" w:eastAsia="Times New Roman" w:hAnsi="Times New Roman" w:cs="Times New Roman"/>
          <w:sz w:val="28"/>
          <w:szCs w:val="28"/>
          <w:lang w:val="kk-KZ"/>
        </w:rPr>
        <w:t xml:space="preserve">аймақты </w:t>
      </w:r>
      <w:r w:rsidRPr="00F169B6">
        <w:rPr>
          <w:rFonts w:ascii="Times New Roman" w:eastAsia="Times New Roman" w:hAnsi="Times New Roman" w:cs="Times New Roman"/>
          <w:sz w:val="28"/>
          <w:szCs w:val="28"/>
          <w:lang w:val="kk-KZ"/>
        </w:rPr>
        <w:t>жоғары көтеру арқылы «бір сатылы» (</w:t>
      </w:r>
      <w:r w:rsidR="00CA74BB" w:rsidRPr="00F169B6">
        <w:rPr>
          <w:rFonts w:ascii="Times New Roman" w:eastAsia="Times New Roman" w:hAnsi="Times New Roman" w:cs="Times New Roman"/>
          <w:sz w:val="28"/>
          <w:szCs w:val="28"/>
          <w:lang w:val="kk-KZ"/>
        </w:rPr>
        <w:t>ВА</w:t>
      </w:r>
      <w:r w:rsidR="00F95DB6">
        <w:rPr>
          <w:rFonts w:ascii="Times New Roman" w:eastAsia="Times New Roman" w:hAnsi="Times New Roman" w:cs="Times New Roman"/>
          <w:sz w:val="28"/>
          <w:szCs w:val="28"/>
          <w:lang w:val="kk-KZ"/>
        </w:rPr>
        <w:t xml:space="preserve"> → </w:t>
      </w:r>
      <w:r w:rsidR="00CA74BB" w:rsidRPr="00F169B6">
        <w:rPr>
          <w:rFonts w:ascii="Times New Roman" w:eastAsia="Times New Roman" w:hAnsi="Times New Roman" w:cs="Times New Roman"/>
          <w:sz w:val="28"/>
          <w:szCs w:val="28"/>
          <w:lang w:val="kk-KZ"/>
        </w:rPr>
        <w:t>ӨА</w:t>
      </w:r>
      <w:r w:rsidRPr="00F169B6">
        <w:rPr>
          <w:rFonts w:ascii="Times New Roman" w:eastAsia="Times New Roman" w:hAnsi="Times New Roman" w:cs="Times New Roman"/>
          <w:sz w:val="28"/>
          <w:szCs w:val="28"/>
          <w:lang w:val="kk-KZ"/>
        </w:rPr>
        <w:t xml:space="preserve">) қозуды жеңілдетсе, </w:t>
      </w:r>
      <w:proofErr w:type="spellStart"/>
      <w:r w:rsidRPr="00F169B6">
        <w:rPr>
          <w:rFonts w:ascii="Times New Roman" w:eastAsia="Times New Roman" w:hAnsi="Times New Roman" w:cs="Times New Roman"/>
          <w:sz w:val="28"/>
          <w:szCs w:val="28"/>
          <w:lang w:val="kk-KZ"/>
        </w:rPr>
        <w:t>интерстициалды</w:t>
      </w:r>
      <w:proofErr w:type="spellEnd"/>
      <w:r w:rsidRPr="00F169B6">
        <w:rPr>
          <w:rFonts w:ascii="Times New Roman" w:eastAsia="Times New Roman" w:hAnsi="Times New Roman" w:cs="Times New Roman"/>
          <w:sz w:val="28"/>
          <w:szCs w:val="28"/>
          <w:lang w:val="kk-KZ"/>
        </w:rPr>
        <w:t xml:space="preserve"> N тыйым салынған аймақта аралық </w:t>
      </w:r>
      <w:r w:rsidR="00CA74BB" w:rsidRPr="00F169B6">
        <w:rPr>
          <w:rFonts w:ascii="Times New Roman" w:eastAsia="Times New Roman" w:hAnsi="Times New Roman" w:cs="Times New Roman"/>
          <w:sz w:val="28"/>
          <w:szCs w:val="28"/>
          <w:lang w:val="kk-KZ"/>
        </w:rPr>
        <w:t xml:space="preserve">деңгей </w:t>
      </w:r>
      <w:r w:rsidRPr="00F169B6">
        <w:rPr>
          <w:rFonts w:ascii="Times New Roman" w:eastAsia="Times New Roman" w:hAnsi="Times New Roman" w:cs="Times New Roman"/>
          <w:sz w:val="28"/>
          <w:szCs w:val="28"/>
          <w:lang w:val="kk-KZ"/>
        </w:rPr>
        <w:t>түзіп, екі сатылы қозу механизмін іске қосуы мүмкін</w:t>
      </w:r>
      <w:r w:rsidR="00CA74BB" w:rsidRPr="00F169B6">
        <w:rPr>
          <w:rFonts w:ascii="Times New Roman" w:eastAsia="Times New Roman" w:hAnsi="Times New Roman" w:cs="Times New Roman"/>
          <w:sz w:val="28"/>
          <w:szCs w:val="28"/>
          <w:lang w:val="kk-KZ"/>
        </w:rPr>
        <w:t xml:space="preserve"> </w:t>
      </w:r>
      <w:r w:rsidR="00CA74BB" w:rsidRPr="00F169B6">
        <w:rPr>
          <w:rFonts w:ascii="Times New Roman" w:eastAsia="Times New Roman" w:hAnsi="Times New Roman" w:cs="Times New Roman"/>
          <w:sz w:val="28"/>
          <w:szCs w:val="28"/>
          <w:lang w:val="kk-KZ"/>
        </w:rPr>
        <w:fldChar w:fldCharType="begin" w:fldLock="1"/>
      </w:r>
      <w:r w:rsidR="009F7888">
        <w:rPr>
          <w:rFonts w:ascii="Times New Roman" w:eastAsia="Times New Roman" w:hAnsi="Times New Roman" w:cs="Times New Roman"/>
          <w:sz w:val="28"/>
          <w:szCs w:val="28"/>
          <w:lang w:val="kk-KZ"/>
        </w:rPr>
        <w:instrText>ADDIN CSL_CITATION {"citationItems":[{"id":"ITEM-1","itemData":{"DOI":"10.1039/C0DT00494D","abstract":"N-doped TiO2 has for many years received interest as visible light photocatalytic materials. Here we give our perspective on the subject with special consideration towards the use of visible light photocatalysts in the field of antimicrobial materials with applications in healthcare environments. The subject is reviewed and critiqued from synthetic techniques to characterisation and assessment of functional properties. N-doped TiO2 has huge potential to form commercially viable antimicrobial surfaces that are easily implemented within the healthcare environment. We aim to shed light on the illusive nature of the mechanism of the different types of N-doping and comment on how these affect the properties of the catalysts themselves. Small concentrations of nitrogen doped under mild conditions lead to interstitial doping{,} which also promotes the creation of oxygen vacancies. Many believe that it is these oxygen vacancies that actually promote the formation of visible light photocatalysis and hence there is an indirect correlation between the interstitial doping and the photocatalysis. As the concentration of interstitial nitrogen increases the oxygen vacancies increase{,} however the presence of oxygen vacancies in turn encourages substitutional doping which then fills the oxygen vacancies. This cyclic relationship leads to photocatalysts that are very sensitive to changing nitrogen concentration.","author":[{"dropping-particle":"","family":"Dunnill","given":"Charles W","non-dropping-particle":"","parse-names":false,"suffix":""},{"dropping-particle":"","family":"Parkin","given":"Ivan P","non-dropping-particle":"","parse-names":false,"suffix":""}],"container-title":"Dalton Trans.","id":"ITEM-1","issue":"8","issued":{"date-parts":[["2011"]]},"page":"1635-1640","publisher":"The Royal Society of Chemistry","title":"Nitrogen-doped TiO2 thin films: photocatalytic applications for healthcare environments","type":"article-journal","volume":"40"},"uris":["http://www.mendeley.com/documents/?uuid=4cf0421b-7593-4545-b0ca-fcd207ac9aea"]}],"mendeley":{"formattedCitation":"[84]","plainTextFormattedCitation":"[84]","previouslyFormattedCitation":"[84]"},"properties":{"noteIndex":0},"schema":"https://github.com/citation-style-language/schema/raw/master/csl-citation.json"}</w:instrText>
      </w:r>
      <w:r w:rsidR="00CA74BB" w:rsidRPr="00F169B6">
        <w:rPr>
          <w:rFonts w:ascii="Times New Roman" w:eastAsia="Times New Roman" w:hAnsi="Times New Roman" w:cs="Times New Roman"/>
          <w:sz w:val="28"/>
          <w:szCs w:val="28"/>
          <w:lang w:val="kk-KZ"/>
        </w:rPr>
        <w:fldChar w:fldCharType="separate"/>
      </w:r>
      <w:r w:rsidR="00AC5BA2" w:rsidRPr="00AC5BA2">
        <w:rPr>
          <w:rFonts w:ascii="Times New Roman" w:eastAsia="Times New Roman" w:hAnsi="Times New Roman" w:cs="Times New Roman"/>
          <w:noProof/>
          <w:sz w:val="28"/>
          <w:szCs w:val="28"/>
          <w:lang w:val="kk-KZ"/>
        </w:rPr>
        <w:t>[84]</w:t>
      </w:r>
      <w:r w:rsidR="00CA74BB" w:rsidRPr="00F169B6">
        <w:rPr>
          <w:rFonts w:ascii="Times New Roman" w:eastAsia="Times New Roman" w:hAnsi="Times New Roman" w:cs="Times New Roman"/>
          <w:sz w:val="28"/>
          <w:szCs w:val="28"/>
          <w:lang w:val="kk-KZ"/>
        </w:rPr>
        <w:fldChar w:fldCharType="end"/>
      </w:r>
      <w:r w:rsidRPr="00F169B6">
        <w:rPr>
          <w:rFonts w:ascii="Times New Roman" w:eastAsia="Times New Roman" w:hAnsi="Times New Roman" w:cs="Times New Roman"/>
          <w:sz w:val="28"/>
          <w:szCs w:val="28"/>
          <w:lang w:val="kk-KZ"/>
        </w:rPr>
        <w:t>.</w:t>
      </w:r>
    </w:p>
    <w:p w14:paraId="2B7ABAA5" w14:textId="436BE3FF" w:rsidR="00767726" w:rsidRPr="00F169B6" w:rsidRDefault="00767726" w:rsidP="00F169B6">
      <w:pPr>
        <w:pStyle w:val="3"/>
        <w:tabs>
          <w:tab w:val="left" w:pos="851"/>
        </w:tabs>
        <w:spacing w:before="0" w:after="0" w:line="240" w:lineRule="auto"/>
        <w:ind w:firstLine="567"/>
        <w:jc w:val="both"/>
        <w:rPr>
          <w:rFonts w:ascii="Times New Roman" w:hAnsi="Times New Roman" w:cs="Times New Roman"/>
          <w:i/>
          <w:iCs/>
          <w:color w:val="auto"/>
          <w:lang w:val="kk-KZ"/>
        </w:rPr>
      </w:pPr>
      <w:bookmarkStart w:id="20" w:name="_Toc220057281"/>
      <w:r w:rsidRPr="00F169B6">
        <w:rPr>
          <w:rFonts w:ascii="Times New Roman" w:hAnsi="Times New Roman" w:cs="Times New Roman"/>
          <w:i/>
          <w:iCs/>
          <w:color w:val="auto"/>
          <w:lang w:val="kk-KZ"/>
        </w:rPr>
        <w:t>1.</w:t>
      </w:r>
      <w:r w:rsidR="00FE0DA6" w:rsidRPr="00F169B6">
        <w:rPr>
          <w:rFonts w:ascii="Times New Roman" w:hAnsi="Times New Roman" w:cs="Times New Roman"/>
          <w:i/>
          <w:iCs/>
          <w:color w:val="auto"/>
          <w:lang w:val="kk-KZ"/>
        </w:rPr>
        <w:t>3.</w:t>
      </w:r>
      <w:r w:rsidRPr="00F169B6">
        <w:rPr>
          <w:rFonts w:ascii="Times New Roman" w:hAnsi="Times New Roman" w:cs="Times New Roman"/>
          <w:i/>
          <w:iCs/>
          <w:color w:val="auto"/>
          <w:lang w:val="kk-KZ"/>
        </w:rPr>
        <w:t xml:space="preserve">3 </w:t>
      </w:r>
      <w:proofErr w:type="spellStart"/>
      <w:r w:rsidR="00FE0DA6" w:rsidRPr="00F169B6">
        <w:rPr>
          <w:rFonts w:ascii="Times New Roman" w:hAnsi="Times New Roman" w:cs="Times New Roman"/>
          <w:i/>
          <w:iCs/>
          <w:color w:val="auto"/>
          <w:lang w:val="kk-KZ"/>
        </w:rPr>
        <w:t>Гетероқұрылымдар</w:t>
      </w:r>
      <w:proofErr w:type="spellEnd"/>
      <w:r w:rsidR="00FE0DA6" w:rsidRPr="00F169B6">
        <w:rPr>
          <w:rFonts w:ascii="Times New Roman" w:hAnsi="Times New Roman" w:cs="Times New Roman"/>
          <w:i/>
          <w:iCs/>
          <w:color w:val="auto"/>
          <w:lang w:val="kk-KZ"/>
        </w:rPr>
        <w:t xml:space="preserve"> түзу</w:t>
      </w:r>
      <w:bookmarkEnd w:id="20"/>
    </w:p>
    <w:p w14:paraId="3C60CD1F" w14:textId="1C41125E" w:rsidR="00752FC8" w:rsidRPr="00F169B6" w:rsidRDefault="00752FC8" w:rsidP="00F169B6">
      <w:pPr>
        <w:tabs>
          <w:tab w:val="left" w:pos="851"/>
        </w:tabs>
        <w:spacing w:after="0" w:line="240" w:lineRule="auto"/>
        <w:ind w:firstLine="567"/>
        <w:jc w:val="both"/>
        <w:rPr>
          <w:rFonts w:ascii="Times New Roman" w:hAnsi="Times New Roman" w:cs="Times New Roman"/>
          <w:sz w:val="28"/>
          <w:szCs w:val="28"/>
          <w:lang w:val="kk-KZ"/>
        </w:rPr>
      </w:pP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жүйелердің тиімділігі көбіне </w:t>
      </w:r>
      <w:proofErr w:type="spellStart"/>
      <w:r w:rsidRPr="00F169B6">
        <w:rPr>
          <w:rFonts w:ascii="Times New Roman" w:hAnsi="Times New Roman" w:cs="Times New Roman"/>
          <w:sz w:val="28"/>
          <w:szCs w:val="28"/>
          <w:lang w:val="kk-KZ"/>
        </w:rPr>
        <w:t>фотоқоздырылған</w:t>
      </w:r>
      <w:proofErr w:type="spellEnd"/>
      <w:r w:rsidRPr="00F169B6">
        <w:rPr>
          <w:rFonts w:ascii="Times New Roman" w:hAnsi="Times New Roman" w:cs="Times New Roman"/>
          <w:sz w:val="28"/>
          <w:szCs w:val="28"/>
          <w:lang w:val="kk-KZ"/>
        </w:rPr>
        <w:t xml:space="preserve"> электрондар мен тесіктердің генерациясымен емес, олардың </w:t>
      </w:r>
      <w:r w:rsidR="00F3353D" w:rsidRPr="00F169B6">
        <w:rPr>
          <w:rFonts w:ascii="Times New Roman" w:hAnsi="Times New Roman" w:cs="Times New Roman"/>
          <w:sz w:val="28"/>
          <w:szCs w:val="28"/>
          <w:lang w:val="kk-KZ"/>
        </w:rPr>
        <w:t xml:space="preserve">төмен </w:t>
      </w:r>
      <w:proofErr w:type="spellStart"/>
      <w:r w:rsidRPr="00F169B6">
        <w:rPr>
          <w:rFonts w:ascii="Times New Roman" w:hAnsi="Times New Roman" w:cs="Times New Roman"/>
          <w:sz w:val="28"/>
          <w:szCs w:val="28"/>
          <w:lang w:val="kk-KZ"/>
        </w:rPr>
        <w:lastRenderedPageBreak/>
        <w:t>рекомбинация</w:t>
      </w:r>
      <w:proofErr w:type="spellEnd"/>
      <w:r w:rsidR="00F3353D" w:rsidRPr="00F169B6">
        <w:rPr>
          <w:rFonts w:ascii="Times New Roman" w:hAnsi="Times New Roman" w:cs="Times New Roman"/>
          <w:sz w:val="28"/>
          <w:szCs w:val="28"/>
          <w:lang w:val="kk-KZ"/>
        </w:rPr>
        <w:t xml:space="preserve"> жылдамдығымен</w:t>
      </w:r>
      <w:r w:rsidRPr="00F169B6">
        <w:rPr>
          <w:rFonts w:ascii="Times New Roman" w:hAnsi="Times New Roman" w:cs="Times New Roman"/>
          <w:sz w:val="28"/>
          <w:szCs w:val="28"/>
          <w:lang w:val="kk-KZ"/>
        </w:rPr>
        <w:t xml:space="preserve"> анықталады</w:t>
      </w:r>
      <w:r w:rsidR="00B32CE3" w:rsidRPr="00F169B6">
        <w:rPr>
          <w:rFonts w:ascii="Times New Roman" w:hAnsi="Times New Roman" w:cs="Times New Roman"/>
          <w:sz w:val="28"/>
          <w:szCs w:val="28"/>
          <w:lang w:val="kk-KZ"/>
        </w:rPr>
        <w:t xml:space="preserve"> </w:t>
      </w:r>
      <w:r w:rsidR="00B32CE3"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10.1021/cr5001892","ISSN":"0009-2665","PMID":"25234429","author":[{"dropping-particle":"","family":"Schneider","given":"Jenny","non-dropping-particle":"","parse-names":false,"suffix":""},{"dropping-particle":"","family":"Matsuoka","given":"Masaya","non-dropping-particle":"","parse-names":false,"suffix":""},{"dropping-particle":"","family":"Takeuchi","given":"Masato","non-dropping-particle":"","parse-names":false,"suffix":""},{"dropping-particle":"","family":"Zhang","given":"Jinlong","non-dropping-particle":"","parse-names":false,"suffix":""},{"dropping-particle":"","family":"Horiuchi","given":"Yu","non-dropping-particle":"","parse-names":false,"suffix":""},{"dropping-particle":"","family":"Anpo","given":"Masakazu","non-dropping-particle":"","parse-names":false,"suffix":""},{"dropping-particle":"","family":"Bahnemann","given":"Detlef W.","non-dropping-particle":"","parse-names":false,"suffix":""}],"container-title":"Chemical Reviews","id":"ITEM-1","issue":"19","issued":{"date-parts":[["2014","10","8"]]},"page":"9919-9986","publisher":"American Chemical Society","title":"Understanding TiO 2 Photocatalysis: Mechanisms and Materials","type":"article-journal","volume":"114"},"uris":["http://www.mendeley.com/documents/?uuid=ccf71268-0bf2-4f7b-8e9c-fdfddb07cca3"]}],"mendeley":{"formattedCitation":"[41]","plainTextFormattedCitation":"[41]","previouslyFormattedCitation":"[41]"},"properties":{"noteIndex":0},"schema":"https://github.com/citation-style-language/schema/raw/master/csl-citation.json"}</w:instrText>
      </w:r>
      <w:r w:rsidR="00B32CE3"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[41]</w:t>
      </w:r>
      <w:r w:rsidR="00B32CE3"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 xml:space="preserve">. Осы тұрғыдан алғанда, соңғы жылдары </w:t>
      </w:r>
      <w:proofErr w:type="spellStart"/>
      <w:r w:rsidRPr="00F169B6">
        <w:rPr>
          <w:rFonts w:ascii="Times New Roman" w:hAnsi="Times New Roman" w:cs="Times New Roman"/>
          <w:sz w:val="28"/>
          <w:szCs w:val="28"/>
          <w:lang w:val="kk-KZ"/>
        </w:rPr>
        <w:t>фотокатализ</w:t>
      </w:r>
      <w:proofErr w:type="spellEnd"/>
      <w:r w:rsidRPr="00F169B6">
        <w:rPr>
          <w:rFonts w:ascii="Times New Roman" w:hAnsi="Times New Roman" w:cs="Times New Roman"/>
          <w:sz w:val="28"/>
          <w:szCs w:val="28"/>
          <w:lang w:val="kk-KZ"/>
        </w:rPr>
        <w:t xml:space="preserve"> саласында </w:t>
      </w:r>
      <w:proofErr w:type="spellStart"/>
      <w:r w:rsidRPr="00F169B6">
        <w:rPr>
          <w:rFonts w:ascii="Times New Roman" w:hAnsi="Times New Roman" w:cs="Times New Roman"/>
          <w:sz w:val="28"/>
          <w:szCs w:val="28"/>
          <w:lang w:val="kk-KZ"/>
        </w:rPr>
        <w:t>гетероқұрылымдар</w:t>
      </w:r>
      <w:proofErr w:type="spellEnd"/>
      <w:r w:rsidRPr="00F169B6">
        <w:rPr>
          <w:rFonts w:ascii="Times New Roman" w:hAnsi="Times New Roman" w:cs="Times New Roman"/>
          <w:sz w:val="28"/>
          <w:szCs w:val="28"/>
          <w:lang w:val="kk-KZ"/>
        </w:rPr>
        <w:t xml:space="preserve"> түзу заряд тасымалдау динамикасын басқарудың және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тиімділікті арттырудың негізгі стратегияларының бірі ретінде қарастырылып келеді</w:t>
      </w:r>
      <w:r w:rsidR="001522DB" w:rsidRPr="00F169B6">
        <w:rPr>
          <w:rFonts w:ascii="Times New Roman" w:hAnsi="Times New Roman" w:cs="Times New Roman"/>
          <w:sz w:val="28"/>
          <w:szCs w:val="28"/>
          <w:lang w:val="kk-KZ"/>
        </w:rPr>
        <w:t>, 1.12-суреттегі графиктегі жыл сайынғы TiO</w:t>
      </w:r>
      <w:r w:rsidR="001522DB" w:rsidRPr="00F169B6">
        <w:rPr>
          <w:rFonts w:ascii="Times New Roman" w:hAnsi="Times New Roman" w:cs="Times New Roman"/>
          <w:sz w:val="28"/>
          <w:szCs w:val="28"/>
          <w:vertAlign w:val="subscript"/>
          <w:lang w:val="kk-KZ"/>
        </w:rPr>
        <w:t>2</w:t>
      </w:r>
      <w:r w:rsidR="001522DB" w:rsidRPr="00F169B6">
        <w:rPr>
          <w:rFonts w:ascii="Times New Roman" w:hAnsi="Times New Roman" w:cs="Times New Roman"/>
          <w:sz w:val="28"/>
          <w:szCs w:val="28"/>
          <w:lang w:val="kk-KZ"/>
        </w:rPr>
        <w:t xml:space="preserve">-мен </w:t>
      </w:r>
      <w:proofErr w:type="spellStart"/>
      <w:r w:rsidR="001522DB" w:rsidRPr="00F169B6">
        <w:rPr>
          <w:rFonts w:ascii="Times New Roman" w:hAnsi="Times New Roman" w:cs="Times New Roman"/>
          <w:sz w:val="28"/>
          <w:szCs w:val="28"/>
          <w:lang w:val="kk-KZ"/>
        </w:rPr>
        <w:t>гетероқұрылым</w:t>
      </w:r>
      <w:proofErr w:type="spellEnd"/>
      <w:r w:rsidR="001522DB" w:rsidRPr="00F169B6">
        <w:rPr>
          <w:rFonts w:ascii="Times New Roman" w:hAnsi="Times New Roman" w:cs="Times New Roman"/>
          <w:sz w:val="28"/>
          <w:szCs w:val="28"/>
          <w:lang w:val="kk-KZ"/>
        </w:rPr>
        <w:t xml:space="preserve"> түзу жайында шығарылған мақала санының артуы осы бағыттағы жұмыстарға жоғары қызығушылық таны</w:t>
      </w:r>
      <w:r w:rsidR="00B32CE3" w:rsidRPr="00F169B6">
        <w:rPr>
          <w:rFonts w:ascii="Times New Roman" w:hAnsi="Times New Roman" w:cs="Times New Roman"/>
          <w:sz w:val="28"/>
          <w:szCs w:val="28"/>
          <w:lang w:val="kk-KZ"/>
        </w:rPr>
        <w:t>ты</w:t>
      </w:r>
      <w:r w:rsidR="001522DB" w:rsidRPr="00F169B6">
        <w:rPr>
          <w:rFonts w:ascii="Times New Roman" w:hAnsi="Times New Roman" w:cs="Times New Roman"/>
          <w:sz w:val="28"/>
          <w:szCs w:val="28"/>
          <w:lang w:val="kk-KZ"/>
        </w:rPr>
        <w:t xml:space="preserve">луда екені көрсетіліп тұр </w:t>
      </w:r>
      <w:r w:rsidR="00177560"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10.1016/S1872-2067(20)63698-1","ISSN":"18722067","author":[{"dropping-particle":"","family":"Wang","given":"Zongpeng","non-dropping-particle":"","parse-names":false,"suffix":""},{"dropping-particle":"","family":"Lin","given":"Zhiping","non-dropping-particle":"","parse-names":false,"suffix":""},{"dropping-particle":"","family":"Shen","given":"Shijie","non-dropping-particle":"","parse-names":false,"suffix":""},{"dropping-particle":"","family":"Zhong","given":"Wenwu","non-dropping-particle":"","parse-names":false,"suffix":""},{"dropping-particle":"","family":"Cao","given":"Shaowen","non-dropping-particle":"","parse-names":false,"suffix":""}],"container-title":"Chinese Journal of Catalysis","id":"ITEM-1","issue":"5","issued":{"date-parts":[["2021","5"]]},"page":"710-730","title":"Advances in designing heterojunction photocatalytic materials","type":"article-journal","volume":"42"},"uris":["http://www.mendeley.com/documents/?uuid=86540dd3-1b85-4007-a0e9-ee535ca679f1","http://www.mendeley.com/documents/?uuid=3ffe4bb2-dd7d-46df-bcbf-7b5354c01a48"]},{"id":"ITEM-2","itemData":{"DOI":"10.1039/c3nr01577g","ISSN":"2040-3364","abstract":"Considerable efforts have been devoted to enhancing the photocatalytic activity and solar energy utilization of photocatalysts. The fabrication of type II heterostructures plays an important role in photocatalysts modification and has been extensively studied. In this review, we briefly trace the application of type II heterostructured semiconductors in the area of environmental remediation and water splitting, summarize major fabrication methods, describe some of the progress and resulting achievements, and discuss the future prospects. The scope of this review covers a variety of type II heterostructures, focusing particularly on TiO2 and ZnO based visible light driven type II 0D and 1D heterostructured photocatalysts. Some other low dimensional nanomaterials which have shown high-performance photocatalysis are also presented. We expect this review to provide a guideline for readers to gain a clear picture of fabrication and application of type II heterostructures. © 2013 The Royal Society of Chemistry.","author":[{"dropping-particle":"","family":"Wang","given":"Yajun","non-dropping-particle":"","parse-names":false,"suffix":""},{"dropping-particle":"","family":"Wang","given":"Qisheng","non-dropping-particle":"","parse-names":false,"suffix":""},{"dropping-particle":"","family":"Zhan","given":"Xueying","non-dropping-particle":"","parse-names":false,"suffix":""},{"dropping-particle":"","family":"Wang","given":"Fengmei","non-dropping-particle":"","parse-names":false,"suffix":""},{"dropping-particle":"","family":"Safdar","given":"Muhammad","non-dropping-particle":"","parse-names":false,"suffix":""},{"dropping-particle":"","family":"He","given":"Jun","non-dropping-particle":"","parse-names":false,"suffix":""}],"container-title":"Nanoscale","id":"ITEM-2","issue":"18","issued":{"date-parts":[["2013","9","21"]]},"page":"8326","title":"Visible light driven type II heterostructures and their enhanced photocatalysis properties: a review","type":"article-journal","volume":"5"},"uris":["http://www.mendeley.com/documents/?uuid=ca067fca-a288-4c55-9725-0d7f543b487f"]}],"mendeley":{"formattedCitation":"[38,85]","plainTextFormattedCitation":"[38,85]","previouslyFormattedCitation":"[38,85]"},"properties":{"noteIndex":0},"schema":"https://github.com/citation-style-language/schema/raw/master/csl-citation.json"}</w:instrText>
      </w:r>
      <w:r w:rsidR="00177560"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[38,85]</w:t>
      </w:r>
      <w:r w:rsidR="00177560" w:rsidRPr="00F169B6">
        <w:rPr>
          <w:rFonts w:ascii="Times New Roman" w:hAnsi="Times New Roman" w:cs="Times New Roman"/>
          <w:sz w:val="28"/>
          <w:szCs w:val="28"/>
          <w:lang w:val="kk-KZ"/>
        </w:rPr>
        <w:fldChar w:fldCharType="end"/>
      </w:r>
      <w:r w:rsidR="001522DB" w:rsidRPr="00F169B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Гетероқұрылымдар</w:t>
      </w:r>
      <w:proofErr w:type="spellEnd"/>
      <w:r w:rsidRPr="00F169B6">
        <w:rPr>
          <w:rFonts w:ascii="Times New Roman" w:hAnsi="Times New Roman" w:cs="Times New Roman"/>
          <w:sz w:val="28"/>
          <w:szCs w:val="28"/>
          <w:lang w:val="kk-KZ"/>
        </w:rPr>
        <w:t xml:space="preserve"> әртүрлі материалдардың </w:t>
      </w:r>
      <w:r w:rsidR="001522DB" w:rsidRPr="00F169B6">
        <w:rPr>
          <w:rFonts w:ascii="Times New Roman" w:hAnsi="Times New Roman" w:cs="Times New Roman"/>
          <w:sz w:val="28"/>
          <w:szCs w:val="28"/>
          <w:lang w:val="kk-KZ"/>
        </w:rPr>
        <w:t xml:space="preserve">жанасуынан </w:t>
      </w:r>
      <w:r w:rsidRPr="00F169B6">
        <w:rPr>
          <w:rFonts w:ascii="Times New Roman" w:hAnsi="Times New Roman" w:cs="Times New Roman"/>
          <w:sz w:val="28"/>
          <w:szCs w:val="28"/>
          <w:lang w:val="kk-KZ"/>
        </w:rPr>
        <w:t xml:space="preserve">жаңа электрондық және энергетикалық қасиеттердің пайда болуына негізделеді. Мұндай жүйелерде компоненттердің энергия деңгейлері өзара сәйкестендіріліп, нәтижесінде заряд тасымалдаушылардың (электрондар мен тесіктердің) бағытталған тасымалы қамтамасыз етіледі. Бұл электрондар мен тесіктердің кеңістіктік бөлінуін күшейтіп, олардың </w:t>
      </w:r>
      <w:proofErr w:type="spellStart"/>
      <w:r w:rsidRPr="00F169B6">
        <w:rPr>
          <w:rFonts w:ascii="Times New Roman" w:hAnsi="Times New Roman" w:cs="Times New Roman"/>
          <w:sz w:val="28"/>
          <w:szCs w:val="28"/>
          <w:lang w:val="kk-KZ"/>
        </w:rPr>
        <w:t>рекомбинация</w:t>
      </w:r>
      <w:proofErr w:type="spellEnd"/>
      <w:r w:rsidRPr="00F169B6">
        <w:rPr>
          <w:rFonts w:ascii="Times New Roman" w:hAnsi="Times New Roman" w:cs="Times New Roman"/>
          <w:sz w:val="28"/>
          <w:szCs w:val="28"/>
          <w:lang w:val="kk-KZ"/>
        </w:rPr>
        <w:t xml:space="preserve"> ықтималдығын төмендетеді. Нәтижесінде заряд тасымалдаушылардың өмір сүру уақыты артып,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реакцияларға қатысу тиімділігі жоғарылайды</w:t>
      </w:r>
      <w:r w:rsidR="00177560" w:rsidRPr="00F169B6">
        <w:rPr>
          <w:rFonts w:ascii="Times New Roman" w:hAnsi="Times New Roman" w:cs="Times New Roman"/>
          <w:sz w:val="28"/>
          <w:szCs w:val="28"/>
          <w:lang w:val="kk-KZ"/>
        </w:rPr>
        <w:t xml:space="preserve"> </w:t>
      </w:r>
      <w:r w:rsidR="00392F41"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 xml:space="preserve">ADDIN CSL_CITATION {"citationItems":[{"id":"ITEM-1","itemData":{"DOI":"10.1016/j.jece.2023.111532","ISSN":"22133437","abstract":"Titanium dioxide (TiO2) as a photocatalyst received remarkable attention owing to its potential applications in environmental remediation and energy production. TiO2 owns an indirect band gap of </w:instrText>
      </w:r>
      <w:r w:rsidR="009F7888">
        <w:rPr>
          <w:rFonts w:ascii="Cambria Math" w:hAnsi="Cambria Math" w:cs="Cambria Math"/>
          <w:sz w:val="28"/>
          <w:szCs w:val="28"/>
          <w:lang w:val="kk-KZ"/>
        </w:rPr>
        <w:instrText>∼</w:instrText>
      </w:r>
      <w:r w:rsidR="009F7888">
        <w:rPr>
          <w:rFonts w:ascii="Times New Roman" w:hAnsi="Times New Roman" w:cs="Times New Roman"/>
          <w:sz w:val="28"/>
          <w:szCs w:val="28"/>
          <w:lang w:val="kk-KZ"/>
        </w:rPr>
        <w:instrText xml:space="preserve"> 3.2 eV, chemical stability, photocorrosion resistant, low toxicity and the photocatalyst is sensitive to ultraviolet (UV) light, which is &lt; 5.0% of the overall solar intensity this is why possesses low quantum efficiency and photocatalytic activity. To increase the photocatalytic performance in the visible light range and to enhance the number of active sites on the material surface to promote its adsorption capacity, also to retard the recombination rate of photoinduced charge carriers and to induce energy storage ability, various modification strategies are used to modify TiO2 structure. Therefore, this work comprehensively reviews the emergence of TiO2 photocatalysis, modification strategies to engineer its wide band gap for the UV-Vis-NIR light range response, the mechanism involved for the electron-hole pairs transport towards pollutant degradation, the photocatalysis process continuation in the absence of light, and the limitation of each of the discussed strategies is reviewed for future research. Lastly, the prospects of the TiO2 modification as a photocatalyst are also projected.","author":[{"dropping-particle":"","family":"Khan","given":"Hayat","non-dropping-particle":"","parse-names":false,"suffix":""},{"dropping-particle":"","family":"Shah","given":"Mansoor Ul Hassan","non-dropping-particle":"","parse-names":false,"suffix":""}],"container-title":"Journal of Environmental Chemical Engineering","id":"ITEM-1","issue":"6","issued":{"date-parts":[["2023"]]},"page":"111532","publisher":"Elsevier Ltd","title":"Modification strategies of TiO2 based photocatalysts for enhanced visible light activity and energy storage ability: A review","type":"article-journal","volume":"11"},"uris":["http://www.mendeley.com/documents/?uuid=c2f1d1e7-86ed-4049-9f0a-c760bee7c5cc","http://www.mendeley.com/documents/?uuid=2d7f1881-f313-44e5-936f-059627195b5d"]},{"id":"ITEM-2","itemData":{"DOI":"10.1039/c3nr01577g","ISSN":"2040-3364","abstract":"Considerable efforts have been devoted to enhancing the photocatalytic activity and solar energy utilization of photocatalysts. The fabrication of type II heterostructures plays an important role in photocatalysts modification and has been extensively studied. In this review, we briefly trace the application of type II heterostructured semiconductors in the area of environmental remediation and water splitting, summarize major fabrication methods, describe some of the progress and resulting achievements, and discuss the future prospects. The scope of this review covers a variety of type II heterostructures, focusing particularly on TiO2 and ZnO based visible light driven type II 0D and 1D heterostructured photocatalysts. Some other low dimensional nanomaterials which have shown high-performance photocatalysis are also presented. We expect this review to provide a guideline for readers to gain a clear picture of fabrication and application of type II heterostructures. © 2013 The Royal Society of Chemistry.","author":[{"dropping-particle":"","family":"Wang","given":"Yajun","non-dropping-particle":"","parse-names":false,"suffix":""},{"dropping-particle":"","family":"Wang","given":"Qisheng","non-dropping-particle":"","parse-names":false,"suffix":""},{"dropping-particle":"","family":"Zhan","given":"Xueying","non-dropping-particle":"","parse-names":false,"suffix":""},{"dropping-particle":"","family":"Wang","given":"Fengmei","non-dropping-particle":"","parse-names":false,"suffix":""},{"dropping-particle":"","family":"Safdar","given":"Muhammad","non-dropping-particle":"","parse-names":false,"suffix":""},{"dropping-particle":"","family":"He","given":"Jun","non-dropping-particle":"","parse-names":false,"suffix":""}],"container-title":"Nanoscale","id":"ITEM-2","issue":"18","issued":{"date-parts":[["2013","9","21"]]},"page":"8326","title":"Visible light driven type II heterostructures and their enhanced photocatalysis properties: a review","type":"article-journal","volume":"5"},"uris":["http://www.mendeley.com/documents/?uuid=ca067fca-a288-4c55-9725-0d7f543b487f"]}],"mendeley":{"formattedCitation":"[38,86]","plainTextFormattedCitation":"[38,86]","previouslyFormattedCitation":"[38,86]"},"properties":{"noteIndex":0},"schema":"https://github.com/citation-style-language/schema/raw/master/csl-citation.json"}</w:instrText>
      </w:r>
      <w:r w:rsidR="00392F41"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[38,86]</w:t>
      </w:r>
      <w:r w:rsidR="00392F41"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w:t>
      </w:r>
      <w:r w:rsidR="00BF705F" w:rsidRPr="00F169B6">
        <w:rPr>
          <w:rFonts w:ascii="Times New Roman" w:hAnsi="Times New Roman" w:cs="Times New Roman"/>
          <w:sz w:val="28"/>
          <w:szCs w:val="28"/>
          <w:lang w:val="kk-KZ"/>
        </w:rPr>
        <w:t xml:space="preserve"> </w:t>
      </w:r>
    </w:p>
    <w:p w14:paraId="065AEBF2" w14:textId="77777777" w:rsidR="00C561C8" w:rsidRPr="00F169B6" w:rsidRDefault="00C561C8" w:rsidP="00F169B6">
      <w:pPr>
        <w:tabs>
          <w:tab w:val="left" w:pos="851"/>
        </w:tabs>
        <w:spacing w:after="0" w:line="240" w:lineRule="auto"/>
        <w:ind w:firstLine="567"/>
        <w:jc w:val="both"/>
        <w:rPr>
          <w:rFonts w:ascii="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10F68" w:rsidRPr="00F169B6" w14:paraId="543D7B4D" w14:textId="77777777" w:rsidTr="00184F86">
        <w:tc>
          <w:tcPr>
            <w:tcW w:w="9628" w:type="dxa"/>
          </w:tcPr>
          <w:p w14:paraId="686A61F9" w14:textId="00F127B9" w:rsidR="00210F68" w:rsidRPr="00F169B6" w:rsidRDefault="00210F68" w:rsidP="00F169B6">
            <w:pPr>
              <w:tabs>
                <w:tab w:val="left" w:pos="851"/>
              </w:tabs>
              <w:spacing w:after="0"/>
              <w:jc w:val="center"/>
              <w:rPr>
                <w:rFonts w:ascii="Times New Roman" w:hAnsi="Times New Roman" w:cs="Times New Roman"/>
                <w:sz w:val="28"/>
                <w:szCs w:val="28"/>
                <w:lang w:val="en-US"/>
              </w:rPr>
            </w:pPr>
            <w:r w:rsidRPr="00F169B6">
              <w:rPr>
                <w:rFonts w:ascii="Times New Roman" w:hAnsi="Times New Roman" w:cs="Times New Roman"/>
                <w:noProof/>
                <w:sz w:val="28"/>
                <w:szCs w:val="28"/>
                <w:lang w:val="en-US" w:eastAsia="en-US"/>
              </w:rPr>
              <w:drawing>
                <wp:inline distT="0" distB="0" distL="0" distR="0" wp14:anchorId="3E8DA1A6" wp14:editId="38DA2FE8">
                  <wp:extent cx="3044476" cy="2485364"/>
                  <wp:effectExtent l="0" t="0" r="381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58658" cy="2496942"/>
                          </a:xfrm>
                          <a:prstGeom prst="rect">
                            <a:avLst/>
                          </a:prstGeom>
                        </pic:spPr>
                      </pic:pic>
                    </a:graphicData>
                  </a:graphic>
                </wp:inline>
              </w:drawing>
            </w:r>
          </w:p>
        </w:tc>
      </w:tr>
      <w:tr w:rsidR="00210F68" w:rsidRPr="00F169B6" w14:paraId="6072345A" w14:textId="77777777" w:rsidTr="00184F86">
        <w:tc>
          <w:tcPr>
            <w:tcW w:w="9628" w:type="dxa"/>
          </w:tcPr>
          <w:p w14:paraId="55B01DC0" w14:textId="2F284C91" w:rsidR="00210F68" w:rsidRPr="00F169B6" w:rsidRDefault="00210F68" w:rsidP="00F169B6">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1.</w:t>
            </w:r>
            <w:r w:rsidRPr="00F169B6">
              <w:rPr>
                <w:rFonts w:ascii="Times New Roman" w:eastAsia="Times New Roman" w:hAnsi="Times New Roman" w:cs="Times New Roman"/>
                <w:bCs/>
                <w:sz w:val="28"/>
                <w:szCs w:val="28"/>
                <w:lang w:val="kk-KZ"/>
              </w:rPr>
              <w:t>12-сурет. 2000-2024 жылдар аралығындағы 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w:t>
            </w:r>
            <w:r w:rsidR="00A93308" w:rsidRPr="00F169B6">
              <w:rPr>
                <w:rFonts w:ascii="Times New Roman" w:eastAsia="Times New Roman" w:hAnsi="Times New Roman" w:cs="Times New Roman"/>
                <w:bCs/>
                <w:sz w:val="28"/>
                <w:szCs w:val="28"/>
                <w:lang w:val="kk-KZ"/>
              </w:rPr>
              <w:t xml:space="preserve">мен </w:t>
            </w:r>
            <w:proofErr w:type="spellStart"/>
            <w:r w:rsidR="00A93308" w:rsidRPr="00F169B6">
              <w:rPr>
                <w:rFonts w:ascii="Times New Roman" w:eastAsia="Times New Roman" w:hAnsi="Times New Roman" w:cs="Times New Roman"/>
                <w:bCs/>
                <w:sz w:val="28"/>
                <w:szCs w:val="28"/>
                <w:lang w:val="kk-KZ"/>
              </w:rPr>
              <w:t>гетероқұрылымды</w:t>
            </w:r>
            <w:proofErr w:type="spellEnd"/>
            <w:r w:rsidR="00A93308"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фотокатализатор</w:t>
            </w:r>
            <w:proofErr w:type="spellEnd"/>
            <w:r w:rsidRPr="00F169B6">
              <w:rPr>
                <w:rFonts w:ascii="Times New Roman" w:eastAsia="Times New Roman" w:hAnsi="Times New Roman" w:cs="Times New Roman"/>
                <w:bCs/>
                <w:sz w:val="28"/>
                <w:szCs w:val="28"/>
                <w:lang w:val="kk-KZ"/>
              </w:rPr>
              <w:t xml:space="preserve"> ретінде SCOPUS базасында көрсетілген мақалалар санының статистикасы.</w:t>
            </w:r>
            <w:r w:rsidR="00A93308" w:rsidRPr="00F169B6">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 xml:space="preserve">Кілт сөздер: </w:t>
            </w:r>
            <w:r w:rsidR="00A93308"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TiO</w:t>
            </w:r>
            <w:r w:rsidRPr="00F169B6">
              <w:rPr>
                <w:rFonts w:ascii="Times New Roman" w:eastAsia="Times New Roman" w:hAnsi="Times New Roman" w:cs="Times New Roman"/>
                <w:bCs/>
                <w:sz w:val="28"/>
                <w:szCs w:val="28"/>
                <w:vertAlign w:val="subscript"/>
                <w:lang w:val="kk-KZ"/>
              </w:rPr>
              <w:t>2</w:t>
            </w:r>
            <w:r w:rsidR="00A93308" w:rsidRPr="00F169B6">
              <w:rPr>
                <w:rFonts w:ascii="Times New Roman" w:eastAsia="Times New Roman" w:hAnsi="Times New Roman" w:cs="Times New Roman"/>
                <w:bCs/>
                <w:sz w:val="28"/>
                <w:szCs w:val="28"/>
                <w:lang w:val="kk-KZ"/>
              </w:rPr>
              <w:t>/X</w:t>
            </w:r>
            <w:r w:rsidRPr="00F169B6">
              <w:rPr>
                <w:rFonts w:ascii="Times New Roman" w:eastAsia="Times New Roman" w:hAnsi="Times New Roman" w:cs="Times New Roman"/>
                <w:bCs/>
                <w:sz w:val="28"/>
                <w:szCs w:val="28"/>
                <w:lang w:val="kk-KZ"/>
              </w:rPr>
              <w:t xml:space="preserve"> </w:t>
            </w:r>
            <w:proofErr w:type="spellStart"/>
            <w:r w:rsidR="00A93308" w:rsidRPr="00F169B6">
              <w:rPr>
                <w:rFonts w:ascii="Times New Roman" w:eastAsia="Times New Roman" w:hAnsi="Times New Roman" w:cs="Times New Roman"/>
                <w:bCs/>
                <w:sz w:val="28"/>
                <w:szCs w:val="28"/>
                <w:lang w:val="kk-KZ"/>
              </w:rPr>
              <w:t>heterostructure</w:t>
            </w:r>
            <w:proofErr w:type="spellEnd"/>
            <w:r w:rsidR="00A93308"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photocatalysis</w:t>
            </w:r>
            <w:proofErr w:type="spellEnd"/>
            <w:r w:rsidR="00A93308" w:rsidRPr="00F169B6">
              <w:rPr>
                <w:rFonts w:ascii="Times New Roman" w:eastAsia="Times New Roman" w:hAnsi="Times New Roman" w:cs="Times New Roman"/>
                <w:bCs/>
                <w:sz w:val="28"/>
                <w:szCs w:val="28"/>
                <w:lang w:val="kk-KZ"/>
              </w:rPr>
              <w:t xml:space="preserve">», мұндағы X </w:t>
            </w:r>
            <w:r w:rsidR="007D21F9">
              <w:rPr>
                <w:rFonts w:ascii="Times New Roman" w:eastAsia="Times New Roman" w:hAnsi="Times New Roman" w:cs="Times New Roman"/>
                <w:bCs/>
                <w:sz w:val="28"/>
                <w:szCs w:val="28"/>
                <w:lang w:val="kk-KZ"/>
              </w:rPr>
              <w:t>—</w:t>
            </w:r>
            <w:r w:rsidR="00A93308" w:rsidRPr="00F169B6">
              <w:rPr>
                <w:rFonts w:ascii="Times New Roman" w:eastAsia="Times New Roman" w:hAnsi="Times New Roman" w:cs="Times New Roman"/>
                <w:bCs/>
                <w:sz w:val="28"/>
                <w:szCs w:val="28"/>
                <w:lang w:val="kk-KZ"/>
              </w:rPr>
              <w:t xml:space="preserve"> CeO</w:t>
            </w:r>
            <w:r w:rsidR="00A93308" w:rsidRPr="00F169B6">
              <w:rPr>
                <w:rFonts w:ascii="Times New Roman" w:eastAsia="Times New Roman" w:hAnsi="Times New Roman" w:cs="Times New Roman"/>
                <w:bCs/>
                <w:sz w:val="28"/>
                <w:szCs w:val="28"/>
                <w:vertAlign w:val="subscript"/>
                <w:lang w:val="kk-KZ"/>
              </w:rPr>
              <w:t>2</w:t>
            </w:r>
            <w:r w:rsidR="00A93308" w:rsidRPr="00F169B6">
              <w:rPr>
                <w:rFonts w:ascii="Times New Roman" w:eastAsia="Times New Roman" w:hAnsi="Times New Roman" w:cs="Times New Roman"/>
                <w:bCs/>
                <w:sz w:val="28"/>
                <w:szCs w:val="28"/>
                <w:lang w:val="kk-KZ"/>
              </w:rPr>
              <w:t>, Ag</w:t>
            </w:r>
            <w:r w:rsidR="00A93308" w:rsidRPr="00F169B6">
              <w:rPr>
                <w:rFonts w:ascii="Times New Roman" w:eastAsia="Times New Roman" w:hAnsi="Times New Roman" w:cs="Times New Roman"/>
                <w:bCs/>
                <w:sz w:val="28"/>
                <w:szCs w:val="28"/>
                <w:vertAlign w:val="subscript"/>
                <w:lang w:val="kk-KZ"/>
              </w:rPr>
              <w:t>2</w:t>
            </w:r>
            <w:r w:rsidR="00A93308" w:rsidRPr="00F169B6">
              <w:rPr>
                <w:rFonts w:ascii="Times New Roman" w:eastAsia="Times New Roman" w:hAnsi="Times New Roman" w:cs="Times New Roman"/>
                <w:bCs/>
                <w:sz w:val="28"/>
                <w:szCs w:val="28"/>
                <w:lang w:val="kk-KZ"/>
              </w:rPr>
              <w:t xml:space="preserve">O, </w:t>
            </w:r>
            <w:proofErr w:type="spellStart"/>
            <w:r w:rsidR="00A93308" w:rsidRPr="00F169B6">
              <w:rPr>
                <w:rFonts w:ascii="Times New Roman" w:eastAsia="Times New Roman" w:hAnsi="Times New Roman" w:cs="Times New Roman"/>
                <w:bCs/>
                <w:sz w:val="28"/>
                <w:szCs w:val="28"/>
                <w:lang w:val="kk-KZ"/>
              </w:rPr>
              <w:t>Ag</w:t>
            </w:r>
            <w:proofErr w:type="spellEnd"/>
            <w:r w:rsidR="00A93308" w:rsidRPr="00F169B6">
              <w:rPr>
                <w:rFonts w:ascii="Times New Roman" w:eastAsia="Times New Roman" w:hAnsi="Times New Roman" w:cs="Times New Roman"/>
                <w:bCs/>
                <w:sz w:val="28"/>
                <w:szCs w:val="28"/>
                <w:lang w:val="kk-KZ"/>
              </w:rPr>
              <w:t>, Fe</w:t>
            </w:r>
            <w:r w:rsidR="00A93308" w:rsidRPr="00F169B6">
              <w:rPr>
                <w:rFonts w:ascii="Times New Roman" w:eastAsia="Times New Roman" w:hAnsi="Times New Roman" w:cs="Times New Roman"/>
                <w:bCs/>
                <w:sz w:val="28"/>
                <w:szCs w:val="28"/>
                <w:vertAlign w:val="subscript"/>
                <w:lang w:val="kk-KZ"/>
              </w:rPr>
              <w:t>2</w:t>
            </w:r>
            <w:r w:rsidR="00A93308" w:rsidRPr="00F169B6">
              <w:rPr>
                <w:rFonts w:ascii="Times New Roman" w:eastAsia="Times New Roman" w:hAnsi="Times New Roman" w:cs="Times New Roman"/>
                <w:bCs/>
                <w:sz w:val="28"/>
                <w:szCs w:val="28"/>
                <w:lang w:val="kk-KZ"/>
              </w:rPr>
              <w:t>O</w:t>
            </w:r>
            <w:r w:rsidR="00A93308" w:rsidRPr="00F169B6">
              <w:rPr>
                <w:rFonts w:ascii="Times New Roman" w:eastAsia="Times New Roman" w:hAnsi="Times New Roman" w:cs="Times New Roman"/>
                <w:bCs/>
                <w:sz w:val="28"/>
                <w:szCs w:val="28"/>
                <w:vertAlign w:val="subscript"/>
                <w:lang w:val="kk-KZ"/>
              </w:rPr>
              <w:t xml:space="preserve">3 </w:t>
            </w:r>
            <w:r w:rsidR="00A93308" w:rsidRPr="00F169B6">
              <w:rPr>
                <w:rFonts w:ascii="Times New Roman" w:eastAsia="Times New Roman" w:hAnsi="Times New Roman" w:cs="Times New Roman"/>
                <w:bCs/>
                <w:sz w:val="28"/>
                <w:szCs w:val="28"/>
                <w:lang w:val="kk-KZ"/>
              </w:rPr>
              <w:t xml:space="preserve"> және т.б.</w:t>
            </w:r>
          </w:p>
        </w:tc>
      </w:tr>
    </w:tbl>
    <w:p w14:paraId="68A9E152" w14:textId="77777777" w:rsidR="00752FC8" w:rsidRPr="00F169B6" w:rsidRDefault="00752FC8" w:rsidP="00F169B6">
      <w:pPr>
        <w:tabs>
          <w:tab w:val="left" w:pos="851"/>
        </w:tabs>
        <w:spacing w:after="0" w:line="240" w:lineRule="auto"/>
        <w:ind w:firstLine="567"/>
        <w:jc w:val="both"/>
        <w:rPr>
          <w:rFonts w:ascii="Times New Roman" w:hAnsi="Times New Roman" w:cs="Times New Roman"/>
          <w:sz w:val="28"/>
          <w:szCs w:val="28"/>
          <w:lang w:val="kk-KZ"/>
        </w:rPr>
      </w:pPr>
    </w:p>
    <w:p w14:paraId="596C2AA9" w14:textId="15C62F9A" w:rsidR="007A6E24" w:rsidRPr="00F169B6" w:rsidRDefault="00E10FF1"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1.12-суретке негізделе отырып, бұл бағытта көміртек негізіндегі материалдармен </w:t>
      </w:r>
      <w:proofErr w:type="spellStart"/>
      <w:r w:rsidRPr="00F169B6">
        <w:rPr>
          <w:rFonts w:ascii="Times New Roman" w:hAnsi="Times New Roman" w:cs="Times New Roman"/>
          <w:sz w:val="28"/>
          <w:szCs w:val="28"/>
          <w:lang w:val="kk-KZ"/>
        </w:rPr>
        <w:t>гетероқұрылым</w:t>
      </w:r>
      <w:proofErr w:type="spellEnd"/>
      <w:r w:rsidRPr="00F169B6">
        <w:rPr>
          <w:rFonts w:ascii="Times New Roman" w:hAnsi="Times New Roman" w:cs="Times New Roman"/>
          <w:sz w:val="28"/>
          <w:szCs w:val="28"/>
          <w:lang w:val="kk-KZ"/>
        </w:rPr>
        <w:t xml:space="preserve"> түзу, әсіресе </w:t>
      </w:r>
      <w:proofErr w:type="spellStart"/>
      <w:r w:rsidRPr="00F169B6">
        <w:rPr>
          <w:rFonts w:ascii="Times New Roman" w:hAnsi="Times New Roman" w:cs="Times New Roman"/>
          <w:sz w:val="28"/>
          <w:szCs w:val="28"/>
          <w:lang w:val="kk-KZ"/>
        </w:rPr>
        <w:t>графен</w:t>
      </w:r>
      <w:proofErr w:type="spellEnd"/>
      <w:r w:rsidRPr="00F169B6">
        <w:rPr>
          <w:rFonts w:ascii="Times New Roman" w:hAnsi="Times New Roman" w:cs="Times New Roman"/>
          <w:sz w:val="28"/>
          <w:szCs w:val="28"/>
          <w:lang w:val="kk-KZ"/>
        </w:rPr>
        <w:t xml:space="preserve"> оксиді (GO) мен </w:t>
      </w:r>
      <w:proofErr w:type="spellStart"/>
      <w:r w:rsidRPr="00F169B6">
        <w:rPr>
          <w:rFonts w:ascii="Times New Roman" w:hAnsi="Times New Roman" w:cs="Times New Roman"/>
          <w:sz w:val="28"/>
          <w:szCs w:val="28"/>
          <w:lang w:val="kk-KZ"/>
        </w:rPr>
        <w:t>карбонитрид</w:t>
      </w:r>
      <w:proofErr w:type="spellEnd"/>
      <w:r w:rsidRPr="00F169B6">
        <w:rPr>
          <w:rFonts w:ascii="Times New Roman" w:hAnsi="Times New Roman" w:cs="Times New Roman"/>
          <w:sz w:val="28"/>
          <w:szCs w:val="28"/>
          <w:lang w:val="kk-KZ"/>
        </w:rPr>
        <w:t xml:space="preserve"> (g-CN) ерекше қызығушылық тудырады. </w:t>
      </w:r>
      <w:proofErr w:type="spellStart"/>
      <w:r w:rsidR="007A6E24" w:rsidRPr="00F169B6">
        <w:rPr>
          <w:rFonts w:ascii="Times New Roman" w:hAnsi="Times New Roman" w:cs="Times New Roman"/>
          <w:sz w:val="28"/>
          <w:szCs w:val="28"/>
          <w:lang w:val="kk-KZ"/>
        </w:rPr>
        <w:t>Графен</w:t>
      </w:r>
      <w:proofErr w:type="spellEnd"/>
      <w:r w:rsidR="007A6E24" w:rsidRPr="00F169B6">
        <w:rPr>
          <w:rFonts w:ascii="Times New Roman" w:hAnsi="Times New Roman" w:cs="Times New Roman"/>
          <w:sz w:val="28"/>
          <w:szCs w:val="28"/>
          <w:lang w:val="kk-KZ"/>
        </w:rPr>
        <w:t xml:space="preserve"> оксиді (GO) — </w:t>
      </w:r>
      <w:proofErr w:type="spellStart"/>
      <w:r w:rsidR="007A6E24" w:rsidRPr="00F169B6">
        <w:rPr>
          <w:rFonts w:ascii="Times New Roman" w:hAnsi="Times New Roman" w:cs="Times New Roman"/>
          <w:sz w:val="28"/>
          <w:szCs w:val="28"/>
          <w:lang w:val="kk-KZ"/>
        </w:rPr>
        <w:t>графеннің</w:t>
      </w:r>
      <w:proofErr w:type="spellEnd"/>
      <w:r w:rsidR="007A6E24" w:rsidRPr="00F169B6">
        <w:rPr>
          <w:rFonts w:ascii="Times New Roman" w:hAnsi="Times New Roman" w:cs="Times New Roman"/>
          <w:sz w:val="28"/>
          <w:szCs w:val="28"/>
          <w:lang w:val="kk-KZ"/>
        </w:rPr>
        <w:t xml:space="preserve"> тотығуы нәтижесінде түзілетін, құрамында әртүрлі </w:t>
      </w:r>
      <w:proofErr w:type="spellStart"/>
      <w:r w:rsidR="007A6E24" w:rsidRPr="00F169B6">
        <w:rPr>
          <w:rFonts w:ascii="Times New Roman" w:hAnsi="Times New Roman" w:cs="Times New Roman"/>
          <w:sz w:val="28"/>
          <w:szCs w:val="28"/>
          <w:lang w:val="kk-KZ"/>
        </w:rPr>
        <w:t>оттекқұрамды</w:t>
      </w:r>
      <w:proofErr w:type="spellEnd"/>
      <w:r w:rsidR="007A6E24" w:rsidRPr="00F169B6">
        <w:rPr>
          <w:rFonts w:ascii="Times New Roman" w:hAnsi="Times New Roman" w:cs="Times New Roman"/>
          <w:sz w:val="28"/>
          <w:szCs w:val="28"/>
          <w:lang w:val="kk-KZ"/>
        </w:rPr>
        <w:t xml:space="preserve"> функционалдық топтары (эпоксид, гидроксил, </w:t>
      </w:r>
      <w:proofErr w:type="spellStart"/>
      <w:r w:rsidR="007A6E24" w:rsidRPr="00F169B6">
        <w:rPr>
          <w:rFonts w:ascii="Times New Roman" w:hAnsi="Times New Roman" w:cs="Times New Roman"/>
          <w:sz w:val="28"/>
          <w:szCs w:val="28"/>
          <w:lang w:val="kk-KZ"/>
        </w:rPr>
        <w:t>карбоксил</w:t>
      </w:r>
      <w:proofErr w:type="spellEnd"/>
      <w:r w:rsidR="007A6E24" w:rsidRPr="00F169B6">
        <w:rPr>
          <w:rFonts w:ascii="Times New Roman" w:hAnsi="Times New Roman" w:cs="Times New Roman"/>
          <w:sz w:val="28"/>
          <w:szCs w:val="28"/>
          <w:lang w:val="kk-KZ"/>
        </w:rPr>
        <w:t xml:space="preserve"> және т.б.) бар </w:t>
      </w:r>
      <w:proofErr w:type="spellStart"/>
      <w:r w:rsidR="007A6E24" w:rsidRPr="00F169B6">
        <w:rPr>
          <w:rFonts w:ascii="Times New Roman" w:hAnsi="Times New Roman" w:cs="Times New Roman"/>
          <w:sz w:val="28"/>
          <w:szCs w:val="28"/>
          <w:lang w:val="kk-KZ"/>
        </w:rPr>
        <w:t>екіөлшемді</w:t>
      </w:r>
      <w:proofErr w:type="spellEnd"/>
      <w:r w:rsidR="007A6E24" w:rsidRPr="00F169B6">
        <w:rPr>
          <w:rFonts w:ascii="Times New Roman" w:hAnsi="Times New Roman" w:cs="Times New Roman"/>
          <w:sz w:val="28"/>
          <w:szCs w:val="28"/>
          <w:lang w:val="kk-KZ"/>
        </w:rPr>
        <w:t xml:space="preserve"> көміртекті материал</w:t>
      </w:r>
      <w:r w:rsidR="00031C3E" w:rsidRPr="00F169B6">
        <w:rPr>
          <w:rFonts w:ascii="Times New Roman" w:hAnsi="Times New Roman" w:cs="Times New Roman"/>
          <w:sz w:val="28"/>
          <w:szCs w:val="28"/>
          <w:lang w:val="kk-KZ"/>
        </w:rPr>
        <w:t xml:space="preserve"> </w:t>
      </w:r>
      <w:r w:rsidR="00031C3E"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{"citationItems":[{"id":"ITEM-1","itemData":{"DOI":"10.1039/B917103G","ISSN":"0306-0012","PMID":"20023850","abstract":"The chemistry of graphene oxide is discussed in this critical review. Particular emphasis is directed toward the synthesis of graphene oxide, as well as its structure. Graphene oxide as a substrate for a variety of chemical transformations, including its reduction to graphene-like materials, is also discussed. This review will be of value to synthetic chemists interested in this emerging field of materials science, as well as those investigating applications of graphene who would find a more thorough treatment of the chemistry of graphene oxide useful in understanding the scope and limitations of current approaches which utilize this material. © 2009 Royal Society of Chemistry.","author":[{"dropping-particle":"","family":"Dreyer","given":"Daniel R.","non-dropping-particle":"","parse-names":false,"suffix":""},{"dropping-particle":"","family":"Park","given":"Sungjin","non-dropping-particle":"","parse-names":false,"suffix":""},{"dropping-particle":"","family":"Bielawski","given":"Christopher W.","non-dropping-particle":"","parse-names":false,"suffix":""},{"dropping-particle":"","family":"Ruoff","given":"Rodney S.","non-dropping-particle":"","parse-names":false,"suffix":""}],"container-title":"Chem. Soc. Rev.","id":"ITEM-1","issue":"1","issued":{"date-parts":[["2010"]]},"page":"228-240","title":"The chemistry of graphene oxide","type":"article-journal","volume":"39"},"uris":["http://www.mendeley.com/documents/?uuid=ca7ea2e2-d74a-4855-8458-d6f62ff00602"]}],"mendeley":{"formattedCitation":"[87]","plainTextFormattedCitation":"[87]","previouslyFormattedCitation":"[87]"},"properties":{"noteIndex":0},"schema":"https://github.com/citation-style-language/schema/raw/master/csl-citation.json"}</w:instrText>
      </w:r>
      <w:r w:rsidR="00031C3E"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[87]</w:t>
      </w:r>
      <w:r w:rsidR="00031C3E" w:rsidRPr="00F169B6">
        <w:rPr>
          <w:rFonts w:ascii="Times New Roman" w:hAnsi="Times New Roman" w:cs="Times New Roman"/>
          <w:sz w:val="28"/>
          <w:szCs w:val="28"/>
          <w:lang w:val="kk-KZ"/>
        </w:rPr>
        <w:fldChar w:fldCharType="end"/>
      </w:r>
      <w:r w:rsidR="007A6E24" w:rsidRPr="00F169B6">
        <w:rPr>
          <w:rFonts w:ascii="Times New Roman" w:hAnsi="Times New Roman" w:cs="Times New Roman"/>
          <w:sz w:val="28"/>
          <w:szCs w:val="28"/>
          <w:lang w:val="kk-KZ"/>
        </w:rPr>
        <w:t xml:space="preserve">. </w:t>
      </w:r>
      <w:r w:rsidR="00455529" w:rsidRPr="00F169B6">
        <w:rPr>
          <w:rFonts w:ascii="Times New Roman" w:hAnsi="Times New Roman" w:cs="Times New Roman"/>
          <w:sz w:val="28"/>
          <w:szCs w:val="28"/>
          <w:lang w:val="kk-KZ"/>
        </w:rPr>
        <w:t xml:space="preserve">GO-ның кеңінен қабылданған құрылымдық түсіндірмелерінің бірі </w:t>
      </w:r>
      <w:r w:rsidR="007D21F9">
        <w:rPr>
          <w:rFonts w:ascii="Times New Roman" w:hAnsi="Times New Roman" w:cs="Times New Roman"/>
          <w:sz w:val="28"/>
          <w:szCs w:val="28"/>
          <w:lang w:val="kk-KZ"/>
        </w:rPr>
        <w:t>—</w:t>
      </w:r>
      <w:r w:rsidR="00455529" w:rsidRPr="00F169B6">
        <w:rPr>
          <w:rFonts w:ascii="Times New Roman" w:hAnsi="Times New Roman" w:cs="Times New Roman"/>
          <w:sz w:val="28"/>
          <w:szCs w:val="28"/>
          <w:lang w:val="kk-KZ"/>
        </w:rPr>
        <w:t xml:space="preserve"> </w:t>
      </w:r>
      <w:proofErr w:type="spellStart"/>
      <w:r w:rsidR="00455529" w:rsidRPr="00F169B6">
        <w:rPr>
          <w:rFonts w:ascii="Times New Roman" w:hAnsi="Times New Roman" w:cs="Times New Roman"/>
          <w:sz w:val="28"/>
          <w:szCs w:val="28"/>
          <w:lang w:val="kk-KZ"/>
        </w:rPr>
        <w:t>Lerf</w:t>
      </w:r>
      <w:proofErr w:type="spellEnd"/>
      <w:r w:rsidR="00455529" w:rsidRPr="00F169B6">
        <w:rPr>
          <w:rFonts w:ascii="Times New Roman" w:hAnsi="Times New Roman" w:cs="Times New Roman"/>
          <w:sz w:val="28"/>
          <w:szCs w:val="28"/>
          <w:lang w:val="kk-KZ"/>
        </w:rPr>
        <w:t>–</w:t>
      </w:r>
      <w:proofErr w:type="spellStart"/>
      <w:r w:rsidR="00455529" w:rsidRPr="00F169B6">
        <w:rPr>
          <w:rFonts w:ascii="Times New Roman" w:hAnsi="Times New Roman" w:cs="Times New Roman"/>
          <w:sz w:val="28"/>
          <w:szCs w:val="28"/>
          <w:lang w:val="kk-KZ"/>
        </w:rPr>
        <w:t>Klinowski</w:t>
      </w:r>
      <w:proofErr w:type="spellEnd"/>
      <w:r w:rsidR="00455529" w:rsidRPr="00F169B6">
        <w:rPr>
          <w:rFonts w:ascii="Times New Roman" w:hAnsi="Times New Roman" w:cs="Times New Roman"/>
          <w:sz w:val="28"/>
          <w:szCs w:val="28"/>
          <w:lang w:val="kk-KZ"/>
        </w:rPr>
        <w:t xml:space="preserve"> (L–K) моделі. Бұл модельде гидроксил (–OH) және </w:t>
      </w:r>
      <w:proofErr w:type="spellStart"/>
      <w:r w:rsidR="00455529" w:rsidRPr="00F169B6">
        <w:rPr>
          <w:rFonts w:ascii="Times New Roman" w:hAnsi="Times New Roman" w:cs="Times New Roman"/>
          <w:sz w:val="28"/>
          <w:szCs w:val="28"/>
          <w:lang w:val="kk-KZ"/>
        </w:rPr>
        <w:t>эпокси</w:t>
      </w:r>
      <w:proofErr w:type="spellEnd"/>
      <w:r w:rsidR="00455529" w:rsidRPr="00F169B6">
        <w:rPr>
          <w:rFonts w:ascii="Times New Roman" w:hAnsi="Times New Roman" w:cs="Times New Roman"/>
          <w:sz w:val="28"/>
          <w:szCs w:val="28"/>
          <w:lang w:val="kk-KZ"/>
        </w:rPr>
        <w:t xml:space="preserve"> (C–O–C) топтары негізінен қабаттың </w:t>
      </w:r>
      <w:proofErr w:type="spellStart"/>
      <w:r w:rsidR="00455529" w:rsidRPr="00F169B6">
        <w:rPr>
          <w:rFonts w:ascii="Times New Roman" w:hAnsi="Times New Roman" w:cs="Times New Roman"/>
          <w:sz w:val="28"/>
          <w:szCs w:val="28"/>
          <w:lang w:val="kk-KZ"/>
        </w:rPr>
        <w:t>базаль</w:t>
      </w:r>
      <w:proofErr w:type="spellEnd"/>
      <w:r w:rsidR="00455529" w:rsidRPr="00F169B6">
        <w:rPr>
          <w:rFonts w:ascii="Times New Roman" w:hAnsi="Times New Roman" w:cs="Times New Roman"/>
          <w:sz w:val="28"/>
          <w:szCs w:val="28"/>
          <w:lang w:val="kk-KZ"/>
        </w:rPr>
        <w:t xml:space="preserve"> жазықтығында ретсіз таралған, ал </w:t>
      </w:r>
      <w:proofErr w:type="spellStart"/>
      <w:r w:rsidR="00455529" w:rsidRPr="00F169B6">
        <w:rPr>
          <w:rFonts w:ascii="Times New Roman" w:hAnsi="Times New Roman" w:cs="Times New Roman"/>
          <w:sz w:val="28"/>
          <w:szCs w:val="28"/>
          <w:lang w:val="kk-KZ"/>
        </w:rPr>
        <w:t>карбоксил</w:t>
      </w:r>
      <w:proofErr w:type="spellEnd"/>
      <w:r w:rsidR="00455529" w:rsidRPr="00F169B6">
        <w:rPr>
          <w:rFonts w:ascii="Times New Roman" w:hAnsi="Times New Roman" w:cs="Times New Roman"/>
          <w:sz w:val="28"/>
          <w:szCs w:val="28"/>
          <w:lang w:val="kk-KZ"/>
        </w:rPr>
        <w:t xml:space="preserve"> және </w:t>
      </w:r>
      <w:proofErr w:type="spellStart"/>
      <w:r w:rsidR="00455529" w:rsidRPr="00F169B6">
        <w:rPr>
          <w:rFonts w:ascii="Times New Roman" w:hAnsi="Times New Roman" w:cs="Times New Roman"/>
          <w:sz w:val="28"/>
          <w:szCs w:val="28"/>
          <w:lang w:val="kk-KZ"/>
        </w:rPr>
        <w:t>карбонил</w:t>
      </w:r>
      <w:proofErr w:type="spellEnd"/>
      <w:r w:rsidR="00455529" w:rsidRPr="00F169B6">
        <w:rPr>
          <w:rFonts w:ascii="Times New Roman" w:hAnsi="Times New Roman" w:cs="Times New Roman"/>
          <w:sz w:val="28"/>
          <w:szCs w:val="28"/>
          <w:lang w:val="kk-KZ"/>
        </w:rPr>
        <w:t xml:space="preserve"> топтары көбіне парақшаның шеткі аймақтарына тән екені көрсетіледі. </w:t>
      </w:r>
      <w:r w:rsidR="007A6E24" w:rsidRPr="00F169B6">
        <w:rPr>
          <w:rFonts w:ascii="Times New Roman" w:hAnsi="Times New Roman" w:cs="Times New Roman"/>
          <w:sz w:val="28"/>
          <w:szCs w:val="28"/>
          <w:lang w:val="kk-KZ"/>
        </w:rPr>
        <w:t>GO-ның электрондық құрылымы</w:t>
      </w:r>
      <w:r w:rsidR="003E2E6C" w:rsidRPr="00F169B6">
        <w:rPr>
          <w:rFonts w:ascii="Times New Roman" w:hAnsi="Times New Roman" w:cs="Times New Roman"/>
          <w:sz w:val="28"/>
          <w:szCs w:val="28"/>
          <w:lang w:val="kk-KZ"/>
        </w:rPr>
        <w:t xml:space="preserve"> біртекті емес, т</w:t>
      </w:r>
      <w:r w:rsidR="007A6E24" w:rsidRPr="00F169B6">
        <w:rPr>
          <w:rFonts w:ascii="Times New Roman" w:hAnsi="Times New Roman" w:cs="Times New Roman"/>
          <w:sz w:val="28"/>
          <w:szCs w:val="28"/>
          <w:lang w:val="kk-KZ"/>
        </w:rPr>
        <w:t>отығу дәрежесіне және функционалдық топтар</w:t>
      </w:r>
      <w:r w:rsidR="00423D8D" w:rsidRPr="00F169B6">
        <w:rPr>
          <w:rFonts w:ascii="Times New Roman" w:hAnsi="Times New Roman" w:cs="Times New Roman"/>
          <w:sz w:val="28"/>
          <w:szCs w:val="28"/>
          <w:lang w:val="kk-KZ"/>
        </w:rPr>
        <w:t>ына байланысты sp</w:t>
      </w:r>
      <w:r w:rsidR="00423D8D" w:rsidRPr="00F169B6">
        <w:rPr>
          <w:rFonts w:ascii="Times New Roman" w:hAnsi="Times New Roman" w:cs="Times New Roman"/>
          <w:sz w:val="28"/>
          <w:szCs w:val="28"/>
          <w:vertAlign w:val="superscript"/>
          <w:lang w:val="kk-KZ"/>
        </w:rPr>
        <w:t>2</w:t>
      </w:r>
      <w:r w:rsidR="00423D8D" w:rsidRPr="00F169B6">
        <w:rPr>
          <w:rFonts w:ascii="Times New Roman" w:hAnsi="Times New Roman" w:cs="Times New Roman"/>
          <w:sz w:val="28"/>
          <w:szCs w:val="28"/>
          <w:lang w:val="kk-KZ"/>
        </w:rPr>
        <w:t xml:space="preserve"> және </w:t>
      </w:r>
      <w:r w:rsidR="00423D8D" w:rsidRPr="00F169B6">
        <w:rPr>
          <w:rFonts w:ascii="Times New Roman" w:hAnsi="Times New Roman" w:cs="Times New Roman"/>
          <w:sz w:val="28"/>
          <w:szCs w:val="28"/>
          <w:lang w:val="kk-KZ"/>
        </w:rPr>
        <w:lastRenderedPageBreak/>
        <w:t>sp</w:t>
      </w:r>
      <w:r w:rsidR="00423D8D" w:rsidRPr="00F169B6">
        <w:rPr>
          <w:rFonts w:ascii="Times New Roman" w:hAnsi="Times New Roman" w:cs="Times New Roman"/>
          <w:sz w:val="28"/>
          <w:szCs w:val="28"/>
          <w:vertAlign w:val="superscript"/>
          <w:lang w:val="kk-KZ"/>
        </w:rPr>
        <w:t>3</w:t>
      </w:r>
      <w:r w:rsidR="00423D8D" w:rsidRPr="00F169B6">
        <w:rPr>
          <w:rFonts w:ascii="Times New Roman" w:hAnsi="Times New Roman" w:cs="Times New Roman"/>
          <w:sz w:val="28"/>
          <w:szCs w:val="28"/>
          <w:lang w:val="kk-KZ"/>
        </w:rPr>
        <w:t xml:space="preserve"> аймақтары кездеседі. </w:t>
      </w:r>
      <w:r w:rsidR="007A6E24" w:rsidRPr="00F169B6">
        <w:rPr>
          <w:rFonts w:ascii="Times New Roman" w:hAnsi="Times New Roman" w:cs="Times New Roman"/>
          <w:sz w:val="28"/>
          <w:szCs w:val="28"/>
          <w:lang w:val="kk-KZ"/>
        </w:rPr>
        <w:t>Тотығу деңгейі артқан сайын sp</w:t>
      </w:r>
      <w:r w:rsidR="00423D8D" w:rsidRPr="00F169B6">
        <w:rPr>
          <w:rFonts w:ascii="Times New Roman" w:hAnsi="Times New Roman" w:cs="Times New Roman"/>
          <w:sz w:val="28"/>
          <w:szCs w:val="28"/>
          <w:vertAlign w:val="superscript"/>
          <w:lang w:val="kk-KZ"/>
        </w:rPr>
        <w:t>3</w:t>
      </w:r>
      <w:r w:rsidR="00423D8D" w:rsidRPr="00F169B6">
        <w:rPr>
          <w:rFonts w:ascii="Times New Roman" w:hAnsi="Times New Roman" w:cs="Times New Roman"/>
          <w:sz w:val="28"/>
          <w:szCs w:val="28"/>
          <w:lang w:val="kk-KZ"/>
        </w:rPr>
        <w:t xml:space="preserve"> </w:t>
      </w:r>
      <w:r w:rsidR="007A6E24" w:rsidRPr="00F169B6">
        <w:rPr>
          <w:rFonts w:ascii="Times New Roman" w:hAnsi="Times New Roman" w:cs="Times New Roman"/>
          <w:sz w:val="28"/>
          <w:szCs w:val="28"/>
          <w:lang w:val="kk-KZ"/>
        </w:rPr>
        <w:t>аймақтардың үлесі көбейіп, π-</w:t>
      </w:r>
      <w:r w:rsidR="00423D8D" w:rsidRPr="00F169B6">
        <w:rPr>
          <w:rFonts w:ascii="Times New Roman" w:hAnsi="Times New Roman" w:cs="Times New Roman"/>
          <w:sz w:val="28"/>
          <w:szCs w:val="28"/>
          <w:lang w:val="kk-KZ"/>
        </w:rPr>
        <w:t>байланыстарының</w:t>
      </w:r>
      <w:r w:rsidR="007A6E24" w:rsidRPr="00F169B6">
        <w:rPr>
          <w:rFonts w:ascii="Times New Roman" w:hAnsi="Times New Roman" w:cs="Times New Roman"/>
          <w:sz w:val="28"/>
          <w:szCs w:val="28"/>
          <w:lang w:val="kk-KZ"/>
        </w:rPr>
        <w:t xml:space="preserve"> үзілуі күшейеді, соның есебінен тасымалдаушылардың қозғалғыштығы төмендеп, өткізгіштік әлсірейді</w:t>
      </w:r>
      <w:r w:rsidR="00423D8D" w:rsidRPr="00F169B6">
        <w:rPr>
          <w:rFonts w:ascii="Times New Roman" w:hAnsi="Times New Roman" w:cs="Times New Roman"/>
          <w:sz w:val="28"/>
          <w:szCs w:val="28"/>
          <w:lang w:val="kk-KZ"/>
        </w:rPr>
        <w:t>.</w:t>
      </w:r>
      <w:r w:rsidR="007A6E24" w:rsidRPr="00F169B6">
        <w:rPr>
          <w:rFonts w:ascii="Times New Roman" w:hAnsi="Times New Roman" w:cs="Times New Roman"/>
          <w:sz w:val="28"/>
          <w:szCs w:val="28"/>
          <w:lang w:val="kk-KZ"/>
        </w:rPr>
        <w:t xml:space="preserve"> </w:t>
      </w:r>
      <w:r w:rsidR="00423D8D" w:rsidRPr="00F169B6">
        <w:rPr>
          <w:rFonts w:ascii="Times New Roman" w:hAnsi="Times New Roman" w:cs="Times New Roman"/>
          <w:sz w:val="28"/>
          <w:szCs w:val="28"/>
          <w:lang w:val="kk-KZ"/>
        </w:rPr>
        <w:t>А</w:t>
      </w:r>
      <w:r w:rsidR="007A6E24" w:rsidRPr="00F169B6">
        <w:rPr>
          <w:rFonts w:ascii="Times New Roman" w:hAnsi="Times New Roman" w:cs="Times New Roman"/>
          <w:sz w:val="28"/>
          <w:szCs w:val="28"/>
          <w:lang w:val="kk-KZ"/>
        </w:rPr>
        <w:t xml:space="preserve">лайда бұл кезде материалдың жартылай өткізгіштік сипаты айқынырақ байқалып, </w:t>
      </w:r>
      <w:r w:rsidR="001C453A" w:rsidRPr="00F169B6">
        <w:rPr>
          <w:rFonts w:ascii="Times New Roman" w:hAnsi="Times New Roman" w:cs="Times New Roman"/>
          <w:sz w:val="28"/>
          <w:szCs w:val="28"/>
          <w:lang w:val="kk-KZ"/>
        </w:rPr>
        <w:t>энергетикалық</w:t>
      </w:r>
      <w:r w:rsidR="007A6E24" w:rsidRPr="00F169B6">
        <w:rPr>
          <w:rFonts w:ascii="Times New Roman" w:hAnsi="Times New Roman" w:cs="Times New Roman"/>
          <w:sz w:val="28"/>
          <w:szCs w:val="28"/>
          <w:lang w:val="kk-KZ"/>
        </w:rPr>
        <w:t xml:space="preserve"> деңгейлерінің қайта құралуы жүреді</w:t>
      </w:r>
      <w:r w:rsidR="001C453A" w:rsidRPr="00F169B6">
        <w:rPr>
          <w:rFonts w:ascii="Times New Roman" w:hAnsi="Times New Roman" w:cs="Times New Roman"/>
          <w:sz w:val="28"/>
          <w:szCs w:val="28"/>
          <w:lang w:val="kk-KZ"/>
        </w:rPr>
        <w:t xml:space="preserve"> </w:t>
      </w:r>
      <w:r w:rsidR="001C453A"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{"citationItems":[{"id":"ITEM-1","itemData":{"DOI":"10.1002/adma.200903689","ISSN":"09359648","PMID":"20432408","abstract":"Chemically derived graphene oxide (CO) possesses a unique set of properties arising from oxygen functional groups that are introduced during chemical exfoliation of graphite. Large-area thin-film deposition of GO, enabled by its solubility in a variety of solvents, offers a route towards GO-based thin-film electronics and optoelectronics. The electrical and optical properties of GO are strongly dependent on its chemical and atomic structure and are tunable over a wide range via chemical engineering. In this Review, the fundamental structure and properties of GO-based thin films are discussed in relation to their potential applications in electronics and optoelectronics. © 2010 WILEY-VCH Verlag GmbH &amp; Co. KGaA, Weinheim.","author":[{"dropping-particle":"","family":"Eda","given":"Goki","non-dropping-particle":"","parse-names":false,"suffix":""},{"dropping-particle":"","family":"Chhowalla","given":"Manish","non-dropping-particle":"","parse-names":false,"suffix":""}],"container-title":"Advanced Materials","id":"ITEM-1","issue":"22","issued":{"date-parts":[["2010"]]},"page":"2392-2415","title":"Chemically derived graphene oxide: Towards large-area thin-film electronics and optoelectronics","type":"article-journal","volume":"22"},"uris":["http://www.mendeley.com/documents/?uuid=1a519fcd-de2e-451b-8dde-e6f4b91711c5","http://www.mendeley.com/documents/?uuid=3c41dbd9-1035-4443-bdd6-3fc489d73c6e"]},{"id":"ITEM-2","itemData":{"DOI":"10.1039/B917103G","ISSN":"0306-0012","PMID":"20023850","abstract":"The chemistry of graphene oxide is discussed in this critical review. Particular emphasis is directed toward the synthesis of graphene oxide, as well as its structure. Graphene oxide as a substrate for a variety of chemical transformations, including its reduction to graphene-like materials, is also discussed. This review will be of value to synthetic chemists interested in this emerging field of materials science, as well as those investigating applications of graphene who would find a more thorough treatment of the chemistry of graphene oxide useful in understanding the scope and limitations of current approaches which utilize this material. © 2009 Royal Society of Chemistry.","author":[{"dropping-particle":"","family":"Dreyer","given":"Daniel R.","non-dropping-particle":"","parse-names":false,"suffix":""},{"dropping-particle":"","family":"Park","given":"Sungjin","non-dropping-particle":"","parse-names":false,"suffix":""},{"dropping-particle":"","family":"Bielawski","given":"Christopher W.","non-dropping-particle":"","parse-names":false,"suffix":""},{"dropping-particle":"","family":"Ruoff","given":"Rodney S.","non-dropping-particle":"","parse-names":false,"suffix":""}],"container-title":"Chem. Soc. Rev.","id":"ITEM-2","issue":"1","issued":{"date-parts":[["2010"]]},"page":"228-240","title":"The chemistry of graphene oxide","type":"article-journal","volume":"39"},"uris":["http://www.mendeley.com/documents/?uuid=ca7ea2e2-d74a-4855-8458-d6f62ff00602"]}],"mendeley":{"formattedCitation":"[87,88]","plainTextFormattedCitation":"[87,88]","previouslyFormattedCitation":"[87,88]"},"properties":{"noteIndex":0},"schema":"https://github.com/citation-style-language/schema/raw/master/csl-citation.json"}</w:instrText>
      </w:r>
      <w:r w:rsidR="001C453A"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[87,88]</w:t>
      </w:r>
      <w:r w:rsidR="001C453A" w:rsidRPr="00F169B6">
        <w:rPr>
          <w:rFonts w:ascii="Times New Roman" w:hAnsi="Times New Roman" w:cs="Times New Roman"/>
          <w:sz w:val="28"/>
          <w:szCs w:val="28"/>
          <w:lang w:val="kk-KZ"/>
        </w:rPr>
        <w:fldChar w:fldCharType="end"/>
      </w:r>
      <w:r w:rsidR="007A6E24" w:rsidRPr="00F169B6">
        <w:rPr>
          <w:rFonts w:ascii="Times New Roman" w:hAnsi="Times New Roman" w:cs="Times New Roman"/>
          <w:sz w:val="28"/>
          <w:szCs w:val="28"/>
          <w:lang w:val="kk-KZ"/>
        </w:rPr>
        <w:t xml:space="preserve">. </w:t>
      </w:r>
    </w:p>
    <w:p w14:paraId="0CEE5674" w14:textId="77777777" w:rsidR="00095F3F" w:rsidRPr="00F169B6" w:rsidRDefault="007A6E24" w:rsidP="00F169B6">
      <w:pPr>
        <w:tabs>
          <w:tab w:val="left" w:pos="851"/>
          <w:tab w:val="left" w:pos="993"/>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GO-ның TiO</w:t>
      </w:r>
      <w:r w:rsidR="001C453A"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-мен </w:t>
      </w:r>
      <w:proofErr w:type="spellStart"/>
      <w:r w:rsidR="001C453A" w:rsidRPr="00F169B6">
        <w:rPr>
          <w:rFonts w:ascii="Times New Roman" w:hAnsi="Times New Roman" w:cs="Times New Roman"/>
          <w:sz w:val="28"/>
          <w:szCs w:val="28"/>
          <w:lang w:val="kk-KZ"/>
        </w:rPr>
        <w:t>композит</w:t>
      </w:r>
      <w:proofErr w:type="spellEnd"/>
      <w:r w:rsidR="001C453A" w:rsidRPr="00F169B6">
        <w:rPr>
          <w:rFonts w:ascii="Times New Roman" w:hAnsi="Times New Roman" w:cs="Times New Roman"/>
          <w:sz w:val="28"/>
          <w:szCs w:val="28"/>
          <w:lang w:val="kk-KZ"/>
        </w:rPr>
        <w:t xml:space="preserve"> түзуі, </w:t>
      </w:r>
      <w:proofErr w:type="spellStart"/>
      <w:r w:rsidRPr="00F169B6">
        <w:rPr>
          <w:rFonts w:ascii="Times New Roman" w:hAnsi="Times New Roman" w:cs="Times New Roman"/>
          <w:sz w:val="28"/>
          <w:szCs w:val="28"/>
          <w:lang w:val="kk-KZ"/>
        </w:rPr>
        <w:t>фотокатали</w:t>
      </w:r>
      <w:r w:rsidR="001C453A" w:rsidRPr="00F169B6">
        <w:rPr>
          <w:rFonts w:ascii="Times New Roman" w:hAnsi="Times New Roman" w:cs="Times New Roman"/>
          <w:sz w:val="28"/>
          <w:szCs w:val="28"/>
          <w:lang w:val="kk-KZ"/>
        </w:rPr>
        <w:t>калық</w:t>
      </w:r>
      <w:proofErr w:type="spellEnd"/>
      <w:r w:rsidR="001C453A" w:rsidRPr="00F169B6">
        <w:rPr>
          <w:rFonts w:ascii="Times New Roman" w:hAnsi="Times New Roman" w:cs="Times New Roman"/>
          <w:sz w:val="28"/>
          <w:szCs w:val="28"/>
          <w:lang w:val="kk-KZ"/>
        </w:rPr>
        <w:t xml:space="preserve"> </w:t>
      </w:r>
      <w:proofErr w:type="spellStart"/>
      <w:r w:rsidR="001C453A" w:rsidRPr="00F169B6">
        <w:rPr>
          <w:rFonts w:ascii="Times New Roman" w:hAnsi="Times New Roman" w:cs="Times New Roman"/>
          <w:sz w:val="28"/>
          <w:szCs w:val="28"/>
          <w:lang w:val="kk-KZ"/>
        </w:rPr>
        <w:t>эффективтілік</w:t>
      </w:r>
      <w:proofErr w:type="spellEnd"/>
      <w:r w:rsidR="001C453A" w:rsidRPr="00F169B6">
        <w:rPr>
          <w:rFonts w:ascii="Times New Roman" w:hAnsi="Times New Roman" w:cs="Times New Roman"/>
          <w:sz w:val="28"/>
          <w:szCs w:val="28"/>
          <w:lang w:val="kk-KZ"/>
        </w:rPr>
        <w:t xml:space="preserve"> тұрғысынан бірнеше себептен тиімді</w:t>
      </w:r>
      <w:r w:rsidR="00095F3F" w:rsidRPr="00F169B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w:t>
      </w:r>
    </w:p>
    <w:p w14:paraId="0A491A32" w14:textId="6BD6D853" w:rsidR="007A6E24" w:rsidRPr="00F169B6" w:rsidRDefault="007A6E24" w:rsidP="00F169B6">
      <w:pPr>
        <w:pStyle w:val="a6"/>
        <w:numPr>
          <w:ilvl w:val="0"/>
          <w:numId w:val="20"/>
        </w:numPr>
        <w:tabs>
          <w:tab w:val="left" w:pos="851"/>
          <w:tab w:val="left" w:pos="993"/>
        </w:tabs>
        <w:spacing w:after="0" w:line="240" w:lineRule="auto"/>
        <w:ind w:left="0"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GO енгізу интерфейсте зарядтардың бағытталған </w:t>
      </w:r>
      <w:r w:rsidR="001C453A" w:rsidRPr="00F169B6">
        <w:rPr>
          <w:rFonts w:ascii="Times New Roman" w:hAnsi="Times New Roman" w:cs="Times New Roman"/>
          <w:sz w:val="28"/>
          <w:szCs w:val="28"/>
          <w:lang w:val="kk-KZ"/>
        </w:rPr>
        <w:t xml:space="preserve">қозғалысына </w:t>
      </w:r>
      <w:r w:rsidRPr="00F169B6">
        <w:rPr>
          <w:rFonts w:ascii="Times New Roman" w:hAnsi="Times New Roman" w:cs="Times New Roman"/>
          <w:sz w:val="28"/>
          <w:szCs w:val="28"/>
          <w:lang w:val="kk-KZ"/>
        </w:rPr>
        <w:t>мүмкіндік беріп, электрондарды TiO</w:t>
      </w:r>
      <w:r w:rsidR="001C453A"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-ден </w:t>
      </w:r>
      <w:r w:rsidR="001C453A" w:rsidRPr="00F169B6">
        <w:rPr>
          <w:rFonts w:ascii="Times New Roman" w:hAnsi="Times New Roman" w:cs="Times New Roman"/>
          <w:sz w:val="28"/>
          <w:szCs w:val="28"/>
          <w:lang w:val="kk-KZ"/>
        </w:rPr>
        <w:t>GO-ға</w:t>
      </w:r>
      <w:r w:rsidRPr="00F169B6">
        <w:rPr>
          <w:rFonts w:ascii="Times New Roman" w:hAnsi="Times New Roman" w:cs="Times New Roman"/>
          <w:sz w:val="28"/>
          <w:szCs w:val="28"/>
          <w:lang w:val="kk-KZ"/>
        </w:rPr>
        <w:t xml:space="preserve"> </w:t>
      </w:r>
      <w:r w:rsidR="001C453A" w:rsidRPr="00F169B6">
        <w:rPr>
          <w:rFonts w:ascii="Times New Roman" w:hAnsi="Times New Roman" w:cs="Times New Roman"/>
          <w:sz w:val="28"/>
          <w:szCs w:val="28"/>
          <w:lang w:val="kk-KZ"/>
        </w:rPr>
        <w:t>тартып, электрон</w:t>
      </w:r>
      <w:r w:rsidRPr="00F169B6">
        <w:rPr>
          <w:rFonts w:ascii="Times New Roman" w:hAnsi="Times New Roman" w:cs="Times New Roman"/>
          <w:sz w:val="28"/>
          <w:szCs w:val="28"/>
          <w:lang w:val="kk-KZ"/>
        </w:rPr>
        <w:t xml:space="preserve"> </w:t>
      </w:r>
      <w:r w:rsidR="006273B8" w:rsidRPr="00F169B6">
        <w:rPr>
          <w:rFonts w:ascii="Times New Roman" w:hAnsi="Times New Roman" w:cs="Times New Roman"/>
          <w:sz w:val="28"/>
          <w:szCs w:val="28"/>
          <w:lang w:val="kk-KZ"/>
        </w:rPr>
        <w:t>акцепторы</w:t>
      </w:r>
      <w:r w:rsidRPr="00F169B6">
        <w:rPr>
          <w:rFonts w:ascii="Times New Roman" w:hAnsi="Times New Roman" w:cs="Times New Roman"/>
          <w:sz w:val="28"/>
          <w:szCs w:val="28"/>
          <w:lang w:val="kk-KZ"/>
        </w:rPr>
        <w:t xml:space="preserve"> рөлін атқар</w:t>
      </w:r>
      <w:r w:rsidR="001C453A" w:rsidRPr="00F169B6">
        <w:rPr>
          <w:rFonts w:ascii="Times New Roman" w:hAnsi="Times New Roman" w:cs="Times New Roman"/>
          <w:sz w:val="28"/>
          <w:szCs w:val="28"/>
          <w:lang w:val="kk-KZ"/>
        </w:rPr>
        <w:t>ады</w:t>
      </w:r>
      <w:r w:rsidRPr="00F169B6">
        <w:rPr>
          <w:rFonts w:ascii="Times New Roman" w:hAnsi="Times New Roman" w:cs="Times New Roman"/>
          <w:sz w:val="28"/>
          <w:szCs w:val="28"/>
          <w:lang w:val="kk-KZ"/>
        </w:rPr>
        <w:t xml:space="preserve">. Нәтижесінде заряд бөлінуі артып, </w:t>
      </w:r>
      <w:proofErr w:type="spellStart"/>
      <w:r w:rsidRPr="00F169B6">
        <w:rPr>
          <w:rFonts w:ascii="Times New Roman" w:hAnsi="Times New Roman" w:cs="Times New Roman"/>
          <w:sz w:val="28"/>
          <w:szCs w:val="28"/>
          <w:lang w:val="kk-KZ"/>
        </w:rPr>
        <w:t>рекомбинация</w:t>
      </w:r>
      <w:proofErr w:type="spellEnd"/>
      <w:r w:rsidRPr="00F169B6">
        <w:rPr>
          <w:rFonts w:ascii="Times New Roman" w:hAnsi="Times New Roman" w:cs="Times New Roman"/>
          <w:sz w:val="28"/>
          <w:szCs w:val="28"/>
          <w:lang w:val="kk-KZ"/>
        </w:rPr>
        <w:t xml:space="preserve"> ықтималдығы төмендейді, бұл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белсенділіктің өсуіне әкелетін негізгі механизмдердің бірі ретінде қарастырылады</w:t>
      </w:r>
      <w:r w:rsidR="00A24954" w:rsidRPr="00F169B6">
        <w:rPr>
          <w:rFonts w:ascii="Times New Roman" w:hAnsi="Times New Roman" w:cs="Times New Roman"/>
          <w:sz w:val="28"/>
          <w:szCs w:val="28"/>
          <w:lang w:val="kk-KZ"/>
        </w:rPr>
        <w:t xml:space="preserve"> </w:t>
      </w:r>
      <w:r w:rsidR="001C453A"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{"citationItems":[{"id":"ITEM-1","itemData":{"DOI":"10.3390/en15176248","ISSN":"1996-1073","abstract":"TiO2 is seen as a low cost, well-known photocatalyst; nevertheless, its sluggish charge kinetics does limit its applications. To overcome this aspect, one of the recent approaches is the use of its composites with graphene to enhance its photoactivity. Graphene-based materials (nanosheets, quantum dots, etc.) allow for attachment with TiO2 nanostructures, resulting in synergistic properties and thus increasing the functionality of the resulting composite. The current review aims to present the marked progress recently achieved in the use of TiO2/graphene composites in the field of photocatalysis. In this respect, we highlight the progress and insights in TiO2 and graphene composites in photocatalysis, including the basic mechanism of photocatalysis, the possible design strategies of the composites and an overview of how to characterize the graphene in the mixed composites. The use of composites in photocatalysis has also been reviewed, in which the recent literature has opened up more questions related to the reliability, potential, repeatability and connection of photocatalytic mechanisms with the resulting composites. TiO2/graphene-based composites can be a green light in the future of photocatalysis, targeting pollution remediation, energy generation, etc.","author":[{"dropping-particle":"","family":"Nasir","given":"Amara","non-dropping-particle":"","parse-names":false,"suffix":""},{"dropping-particle":"","family":"Khalid","given":"Sadia","non-dropping-particle":"","parse-names":false,"suffix":""},{"dropping-particle":"","family":"Yasin","given":"Tariq","non-dropping-particle":"","parse-names":false,"suffix":""},{"dropping-particle":"","family":"Mazare","given":"Anca","non-dropping-particle":"","parse-names":false,"suffix":""}],"container-title":"Energies","id":"ITEM-1","issue":"17","issued":{"date-parts":[["2022","8","27"]]},"page":"6248","title":"A Review on the Progress and Future of TiO2/Graphene Photocatalysts","type":"article-journal","volume":"15"},"uris":["http://www.mendeley.com/documents/?uuid=be727213-b083-47f6-a8cb-bec6c4fa459a","http://www.mendeley.com/documents/?uuid=34256c12-5e20-4ea2-859d-87d00f4aedb1"]}],"mendeley":{"formattedCitation":"[89]","plainTextFormattedCitation":"[89]","previouslyFormattedCitation":"[89]"},"properties":{"noteIndex":0},"schema":"https://github.com/citation-style-language/schema/raw/master/csl-citation.json"}</w:instrText>
      </w:r>
      <w:r w:rsidR="001C453A"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[89]</w:t>
      </w:r>
      <w:r w:rsidR="001C453A"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w:t>
      </w:r>
    </w:p>
    <w:p w14:paraId="0CF4B991" w14:textId="526CC4EC" w:rsidR="007A6E24" w:rsidRPr="00F169B6" w:rsidRDefault="007A6E24" w:rsidP="00F169B6">
      <w:pPr>
        <w:pStyle w:val="a6"/>
        <w:numPr>
          <w:ilvl w:val="0"/>
          <w:numId w:val="20"/>
        </w:numPr>
        <w:tabs>
          <w:tab w:val="left" w:pos="851"/>
          <w:tab w:val="left" w:pos="993"/>
        </w:tabs>
        <w:spacing w:after="0" w:line="240" w:lineRule="auto"/>
        <w:ind w:left="0"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 GO/TiO</w:t>
      </w:r>
      <w:r w:rsidR="001C453A"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композиттерінде</w:t>
      </w:r>
      <w:proofErr w:type="spellEnd"/>
      <w:r w:rsidRPr="00F169B6">
        <w:rPr>
          <w:rFonts w:ascii="Times New Roman" w:hAnsi="Times New Roman" w:cs="Times New Roman"/>
          <w:sz w:val="28"/>
          <w:szCs w:val="28"/>
          <w:lang w:val="kk-KZ"/>
        </w:rPr>
        <w:t xml:space="preserve"> </w:t>
      </w:r>
      <w:r w:rsidRPr="00F169B6">
        <w:rPr>
          <w:rFonts w:ascii="Times New Roman" w:hAnsi="Times New Roman" w:cs="Times New Roman"/>
          <w:i/>
          <w:iCs/>
          <w:sz w:val="28"/>
          <w:szCs w:val="28"/>
          <w:lang w:val="kk-KZ"/>
        </w:rPr>
        <w:t>p/n</w:t>
      </w:r>
      <w:r w:rsidRPr="00F169B6">
        <w:rPr>
          <w:rFonts w:ascii="Times New Roman" w:hAnsi="Times New Roman" w:cs="Times New Roman"/>
          <w:sz w:val="28"/>
          <w:szCs w:val="28"/>
          <w:lang w:val="kk-KZ"/>
        </w:rPr>
        <w:t xml:space="preserve">-типті </w:t>
      </w:r>
      <w:proofErr w:type="spellStart"/>
      <w:r w:rsidRPr="00F169B6">
        <w:rPr>
          <w:rFonts w:ascii="Times New Roman" w:hAnsi="Times New Roman" w:cs="Times New Roman"/>
          <w:sz w:val="28"/>
          <w:szCs w:val="28"/>
          <w:lang w:val="kk-KZ"/>
        </w:rPr>
        <w:t>гетероқосылыс</w:t>
      </w:r>
      <w:proofErr w:type="spellEnd"/>
      <w:r w:rsidRPr="00F169B6">
        <w:rPr>
          <w:rFonts w:ascii="Times New Roman" w:hAnsi="Times New Roman" w:cs="Times New Roman"/>
          <w:sz w:val="28"/>
          <w:szCs w:val="28"/>
          <w:lang w:val="kk-KZ"/>
        </w:rPr>
        <w:t xml:space="preserve"> түзілу мүмкіндігі жиі талқыланады. GO электрондық құрылымы мен функционалдық топтардың табиғатына байланысты өзгеретіндіктен, ол кейбір жағдайларда </w:t>
      </w:r>
      <w:r w:rsidRPr="00F169B6">
        <w:rPr>
          <w:rFonts w:ascii="Times New Roman" w:hAnsi="Times New Roman" w:cs="Times New Roman"/>
          <w:i/>
          <w:iCs/>
          <w:sz w:val="28"/>
          <w:szCs w:val="28"/>
          <w:lang w:val="kk-KZ"/>
        </w:rPr>
        <w:t>p</w:t>
      </w:r>
      <w:r w:rsidRPr="00F169B6">
        <w:rPr>
          <w:rFonts w:ascii="Times New Roman" w:hAnsi="Times New Roman" w:cs="Times New Roman"/>
          <w:sz w:val="28"/>
          <w:szCs w:val="28"/>
          <w:lang w:val="kk-KZ"/>
        </w:rPr>
        <w:t>-типті сипат көрсетуі мүмкін, ал TiO</w:t>
      </w:r>
      <w:r w:rsidR="00A24954"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әдетте </w:t>
      </w:r>
      <w:r w:rsidRPr="00F169B6">
        <w:rPr>
          <w:rFonts w:ascii="Times New Roman" w:hAnsi="Times New Roman" w:cs="Times New Roman"/>
          <w:i/>
          <w:iCs/>
          <w:sz w:val="28"/>
          <w:szCs w:val="28"/>
          <w:lang w:val="kk-KZ"/>
        </w:rPr>
        <w:t>n</w:t>
      </w:r>
      <w:r w:rsidRPr="00F169B6">
        <w:rPr>
          <w:rFonts w:ascii="Times New Roman" w:hAnsi="Times New Roman" w:cs="Times New Roman"/>
          <w:sz w:val="28"/>
          <w:szCs w:val="28"/>
          <w:lang w:val="kk-KZ"/>
        </w:rPr>
        <w:t xml:space="preserve">-типті жартылай өткізгіш ретінде қарастырылады. Осылайша, дұрыс синтез және интерфейс инженериясы кезінде </w:t>
      </w:r>
      <w:r w:rsidRPr="00F169B6">
        <w:rPr>
          <w:rFonts w:ascii="Times New Roman" w:hAnsi="Times New Roman" w:cs="Times New Roman"/>
          <w:i/>
          <w:iCs/>
          <w:sz w:val="28"/>
          <w:szCs w:val="28"/>
          <w:lang w:val="kk-KZ"/>
        </w:rPr>
        <w:t>p/n</w:t>
      </w:r>
      <w:r w:rsidRPr="00F169B6">
        <w:rPr>
          <w:rFonts w:ascii="Times New Roman" w:hAnsi="Times New Roman" w:cs="Times New Roman"/>
          <w:sz w:val="28"/>
          <w:szCs w:val="28"/>
          <w:lang w:val="kk-KZ"/>
        </w:rPr>
        <w:t>-</w:t>
      </w:r>
      <w:r w:rsidR="00A24954" w:rsidRPr="00F169B6">
        <w:rPr>
          <w:rFonts w:ascii="Times New Roman" w:hAnsi="Times New Roman" w:cs="Times New Roman"/>
          <w:sz w:val="28"/>
          <w:szCs w:val="28"/>
          <w:lang w:val="kk-KZ"/>
        </w:rPr>
        <w:t xml:space="preserve">типті </w:t>
      </w:r>
      <w:r w:rsidR="00095F3F" w:rsidRPr="00F169B6">
        <w:rPr>
          <w:rFonts w:ascii="Times New Roman" w:hAnsi="Times New Roman" w:cs="Times New Roman"/>
          <w:sz w:val="28"/>
          <w:szCs w:val="28"/>
          <w:lang w:val="kk-KZ"/>
        </w:rPr>
        <w:t>тасымалдану</w:t>
      </w:r>
      <w:r w:rsidR="00A24954"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пайда болып, ішкі электр өрісі заряд тасымалдаушыларын кеңістікте бөлуге көмектеседі</w:t>
      </w:r>
      <w:r w:rsidR="00095F3F" w:rsidRPr="00F169B6">
        <w:rPr>
          <w:rFonts w:ascii="Times New Roman" w:hAnsi="Times New Roman" w:cs="Times New Roman"/>
          <w:sz w:val="28"/>
          <w:szCs w:val="28"/>
          <w:lang w:val="kk-KZ"/>
        </w:rPr>
        <w:t>. Яғни,</w:t>
      </w:r>
      <w:r w:rsidRPr="00F169B6">
        <w:rPr>
          <w:rFonts w:ascii="Times New Roman" w:hAnsi="Times New Roman" w:cs="Times New Roman"/>
          <w:sz w:val="28"/>
          <w:szCs w:val="28"/>
          <w:lang w:val="kk-KZ"/>
        </w:rPr>
        <w:t xml:space="preserve"> электрондар мен </w:t>
      </w:r>
      <w:r w:rsidR="00095F3F" w:rsidRPr="00F169B6">
        <w:rPr>
          <w:rFonts w:ascii="Times New Roman" w:hAnsi="Times New Roman" w:cs="Times New Roman"/>
          <w:sz w:val="28"/>
          <w:szCs w:val="28"/>
          <w:lang w:val="kk-KZ"/>
        </w:rPr>
        <w:t xml:space="preserve">тесіктер </w:t>
      </w:r>
      <w:r w:rsidRPr="00F169B6">
        <w:rPr>
          <w:rFonts w:ascii="Times New Roman" w:hAnsi="Times New Roman" w:cs="Times New Roman"/>
          <w:sz w:val="28"/>
          <w:szCs w:val="28"/>
          <w:lang w:val="kk-KZ"/>
        </w:rPr>
        <w:t xml:space="preserve">әртүрлі фазаға тартылады, бұл </w:t>
      </w:r>
      <w:proofErr w:type="spellStart"/>
      <w:r w:rsidRPr="00F169B6">
        <w:rPr>
          <w:rFonts w:ascii="Times New Roman" w:hAnsi="Times New Roman" w:cs="Times New Roman"/>
          <w:sz w:val="28"/>
          <w:szCs w:val="28"/>
          <w:lang w:val="kk-KZ"/>
        </w:rPr>
        <w:t>рекомбинацияны</w:t>
      </w:r>
      <w:proofErr w:type="spellEnd"/>
      <w:r w:rsidRPr="00F169B6">
        <w:rPr>
          <w:rFonts w:ascii="Times New Roman" w:hAnsi="Times New Roman" w:cs="Times New Roman"/>
          <w:sz w:val="28"/>
          <w:szCs w:val="28"/>
          <w:lang w:val="kk-KZ"/>
        </w:rPr>
        <w:t xml:space="preserve"> бәсеңдетіп, кванттық тиімділікті арттырады. Мұндай тұжырым GO/TiO</w:t>
      </w:r>
      <w:r w:rsidR="00095F3F"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композиттерін</w:t>
      </w:r>
      <w:proofErr w:type="spellEnd"/>
      <w:r w:rsidRPr="00F169B6">
        <w:rPr>
          <w:rFonts w:ascii="Times New Roman" w:hAnsi="Times New Roman" w:cs="Times New Roman"/>
          <w:sz w:val="28"/>
          <w:szCs w:val="28"/>
          <w:lang w:val="kk-KZ"/>
        </w:rPr>
        <w:t xml:space="preserve"> көрінетін жарыққа жауап беретін материал ретінде жобалауда маңызды бағыттардың бірі ретінде </w:t>
      </w:r>
      <w:r w:rsidR="00095F3F" w:rsidRPr="00F169B6">
        <w:rPr>
          <w:rFonts w:ascii="Times New Roman" w:hAnsi="Times New Roman" w:cs="Times New Roman"/>
          <w:sz w:val="28"/>
          <w:szCs w:val="28"/>
          <w:lang w:val="kk-KZ"/>
        </w:rPr>
        <w:t>қарастырылып келеді</w:t>
      </w:r>
      <w:r w:rsidR="00A24954" w:rsidRPr="00F169B6">
        <w:rPr>
          <w:rFonts w:ascii="Times New Roman" w:hAnsi="Times New Roman" w:cs="Times New Roman"/>
          <w:sz w:val="28"/>
          <w:szCs w:val="28"/>
          <w:lang w:val="kk-KZ"/>
        </w:rPr>
        <w:t xml:space="preserve"> </w:t>
      </w:r>
      <w:r w:rsidR="00A24954"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10.1021/cr1001645","ISSN":"0009-2665","author":[{"dropping-particle":"","family":"Chen","given":"Xiaobo","non-dropping-particle":"","parse-names":false,"suffix":""},{"dropping-particle":"","family":"Shen","given":"Shaohua","non-dropping-particle":"","parse-names":false,"suffix":""},{"dropping-particle":"","family":"Guo","given":"Liejin","non-dropping-particle":"","parse-names":false,"suffix":""},{"dropping-particle":"","family":"Mao","given":"Samuel S.","non-dropping-particle":"","parse-names":false,"suffix":""}],"container-title":"Chemical Reviews","id":"ITEM-1","issue":"11","issued":{"date-parts":[["2010","11","10"]]},"page":"6503-6570","title":"Semiconductor-based Photocatalytic Hydrogen Generation","type":"article-journal","volume":"110"},"uris":["http://www.mendeley.com/documents/?uuid=7576c77a-a38e-430b-a2e8-3de1d8bc74c0"]},{"id":"ITEM-2","itemData":{"DOI":"10.1021/nn102130m","ISSN":"1936-0851","author":[{"dropping-particle":"","family":"Chen","given":"Chao","non-dropping-particle":"","parse-names":false,"suffix":""},{"dropping-particle":"","family":"Cai","given":"Weimin","non-dropping-particle":"","parse-names":false,"suffix":""},{"dropping-particle":"","family":"Long","given":"Mingce","non-dropping-particle":"","parse-names":false,"suffix":""},{"dropping-particle":"","family":"Zhou","given":"Baoxue","non-dropping-particle":"","parse-names":false,"suffix":""},{"dropping-particle":"","family":"Wu","given":"Yahui","non-dropping-particle":"","parse-names":false,"suffix":""},{"dropping-particle":"","family":"Wu","given":"Deyong","non-dropping-particle":"","parse-names":false,"suffix":""},{"dropping-particle":"","family":"Feng","given":"Yujie","non-dropping-particle":"","parse-names":false,"suffix":""}],"container-title":"ACS Nano","id":"ITEM-2","issue":"11","issued":{"date-parts":[["2010","11","23"]]},"page":"6425-6432","title":"Synthesis of Visible-Light Responsive Graphene Oxide/TiO 2 Composites with p/n Heterojunction","type":"article-journal","volume":"4"},"uris":["http://www.mendeley.com/documents/?uuid=316bff1a-55d5-441f-964f-75ed756ec099","http://www.mendeley.com/documents/?uuid=6ac9c4b6-5cd5-4e9f-8f45-a1c00cb21d92"]}],"mendeley":{"formattedCitation":"[90,91]","plainTextFormattedCitation":"[90,91]","previouslyFormattedCitation":"[90,91]"},"properties":{"noteIndex":0},"schema":"https://github.com/citation-style-language/schema/raw/master/csl-citation.json"}</w:instrText>
      </w:r>
      <w:r w:rsidR="00A24954"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[90,91]</w:t>
      </w:r>
      <w:r w:rsidR="00A24954"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w:t>
      </w:r>
    </w:p>
    <w:p w14:paraId="746ECC25" w14:textId="2DA2BA15" w:rsidR="007A6E24" w:rsidRPr="00F169B6" w:rsidRDefault="00095F3F" w:rsidP="00F169B6">
      <w:pPr>
        <w:tabs>
          <w:tab w:val="left" w:pos="851"/>
          <w:tab w:val="left" w:pos="993"/>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3) </w:t>
      </w:r>
      <w:r w:rsidR="007A6E24" w:rsidRPr="00F169B6">
        <w:rPr>
          <w:rFonts w:ascii="Times New Roman" w:hAnsi="Times New Roman" w:cs="Times New Roman"/>
          <w:sz w:val="28"/>
          <w:szCs w:val="28"/>
          <w:lang w:val="kk-KZ"/>
        </w:rPr>
        <w:t>GO-ның өзі адсорбциялық және тасымалдаушы орта ретінде қосымша артықшылық береді</w:t>
      </w:r>
      <w:r w:rsidRPr="00F169B6">
        <w:rPr>
          <w:rFonts w:ascii="Times New Roman" w:hAnsi="Times New Roman" w:cs="Times New Roman"/>
          <w:sz w:val="28"/>
          <w:szCs w:val="28"/>
          <w:lang w:val="kk-KZ"/>
        </w:rPr>
        <w:t>.</w:t>
      </w:r>
      <w:r w:rsidR="007A6E24"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О</w:t>
      </w:r>
      <w:r w:rsidR="007A6E24" w:rsidRPr="00F169B6">
        <w:rPr>
          <w:rFonts w:ascii="Times New Roman" w:hAnsi="Times New Roman" w:cs="Times New Roman"/>
          <w:sz w:val="28"/>
          <w:szCs w:val="28"/>
          <w:lang w:val="kk-KZ"/>
        </w:rPr>
        <w:t xml:space="preserve">ның бетінде полярлы функционалдық топтардың болуы су ортасында жақсы </w:t>
      </w:r>
      <w:r w:rsidR="00B74E68" w:rsidRPr="00F169B6">
        <w:rPr>
          <w:rFonts w:ascii="Times New Roman" w:hAnsi="Times New Roman" w:cs="Times New Roman"/>
          <w:sz w:val="28"/>
          <w:szCs w:val="28"/>
          <w:lang w:val="kk-KZ"/>
        </w:rPr>
        <w:t>дисперсиялануға</w:t>
      </w:r>
      <w:r w:rsidR="007A6E24" w:rsidRPr="00F169B6">
        <w:rPr>
          <w:rFonts w:ascii="Times New Roman" w:hAnsi="Times New Roman" w:cs="Times New Roman"/>
          <w:sz w:val="28"/>
          <w:szCs w:val="28"/>
          <w:lang w:val="kk-KZ"/>
        </w:rPr>
        <w:t>, ластаушы молекулалардың (әсіресе иондық/полярлы қосылыстардың) бетке жақындауына және реакцияға қолжетімді болуына жағдай жасайды. Сонымен бірге GO-ның өткізгіш sp</w:t>
      </w:r>
      <w:r w:rsidR="00B74E68" w:rsidRPr="00F169B6">
        <w:rPr>
          <w:rFonts w:ascii="Times New Roman" w:hAnsi="Times New Roman" w:cs="Times New Roman"/>
          <w:sz w:val="28"/>
          <w:szCs w:val="28"/>
          <w:vertAlign w:val="superscript"/>
          <w:lang w:val="kk-KZ"/>
        </w:rPr>
        <w:t>2</w:t>
      </w:r>
      <w:r w:rsidR="007A6E24" w:rsidRPr="00F169B6">
        <w:rPr>
          <w:rFonts w:ascii="Times New Roman" w:hAnsi="Times New Roman" w:cs="Times New Roman"/>
          <w:sz w:val="28"/>
          <w:szCs w:val="28"/>
          <w:lang w:val="kk-KZ"/>
        </w:rPr>
        <w:t>-</w:t>
      </w:r>
      <w:r w:rsidR="00B74E68" w:rsidRPr="00F169B6">
        <w:rPr>
          <w:rFonts w:ascii="Times New Roman" w:hAnsi="Times New Roman" w:cs="Times New Roman"/>
          <w:sz w:val="28"/>
          <w:szCs w:val="28"/>
          <w:lang w:val="kk-KZ"/>
        </w:rPr>
        <w:t>аймақтары</w:t>
      </w:r>
      <w:r w:rsidR="007A6E24" w:rsidRPr="00F169B6">
        <w:rPr>
          <w:rFonts w:ascii="Times New Roman" w:hAnsi="Times New Roman" w:cs="Times New Roman"/>
          <w:sz w:val="28"/>
          <w:szCs w:val="28"/>
          <w:lang w:val="kk-KZ"/>
        </w:rPr>
        <w:t xml:space="preserve"> электрондық </w:t>
      </w:r>
      <w:r w:rsidR="00B74E68" w:rsidRPr="00F169B6">
        <w:rPr>
          <w:rFonts w:ascii="Times New Roman" w:hAnsi="Times New Roman" w:cs="Times New Roman"/>
          <w:sz w:val="28"/>
          <w:szCs w:val="28"/>
          <w:lang w:val="kk-KZ"/>
        </w:rPr>
        <w:t>өткізгіш</w:t>
      </w:r>
      <w:r w:rsidR="007A6E24" w:rsidRPr="00F169B6">
        <w:rPr>
          <w:rFonts w:ascii="Times New Roman" w:hAnsi="Times New Roman" w:cs="Times New Roman"/>
          <w:sz w:val="28"/>
          <w:szCs w:val="28"/>
          <w:lang w:val="kk-KZ"/>
        </w:rPr>
        <w:t xml:space="preserve"> ретінде қызмет етіп, жүйенің жалпы заряд </w:t>
      </w:r>
      <w:r w:rsidR="00B74E68" w:rsidRPr="00F169B6">
        <w:rPr>
          <w:rFonts w:ascii="Times New Roman" w:hAnsi="Times New Roman" w:cs="Times New Roman"/>
          <w:sz w:val="28"/>
          <w:szCs w:val="28"/>
          <w:lang w:val="kk-KZ"/>
        </w:rPr>
        <w:t xml:space="preserve">тасымалдану </w:t>
      </w:r>
      <w:r w:rsidR="007A6E24" w:rsidRPr="00F169B6">
        <w:rPr>
          <w:rFonts w:ascii="Times New Roman" w:hAnsi="Times New Roman" w:cs="Times New Roman"/>
          <w:sz w:val="28"/>
          <w:szCs w:val="28"/>
          <w:lang w:val="kk-KZ"/>
        </w:rPr>
        <w:t>кинетикасын жақсарта алады</w:t>
      </w:r>
      <w:r w:rsidR="00B74E68" w:rsidRPr="00F169B6">
        <w:rPr>
          <w:rFonts w:ascii="Times New Roman" w:hAnsi="Times New Roman" w:cs="Times New Roman"/>
          <w:sz w:val="28"/>
          <w:szCs w:val="28"/>
          <w:lang w:val="kk-KZ"/>
        </w:rPr>
        <w:t xml:space="preserve"> </w:t>
      </w:r>
      <w:r w:rsidR="00B74E68"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{"citationItems":[{"id":"ITEM-1","itemData":{"DOI":"10.1039/d0ra01068e","ISSN":"20462069","abstract":"Graphene and graphene oxide have attracted tremendous interest over the past decade due to their unique and excellent electronic, optical, mechanical, and chemical properties. This review focuses on the functional modification of graphene and graphene oxide. First, the basic structure, preparation methods and properties of graphene and graphene oxide are briefly described. Subsequently, the methods for the reduction of graphene oxide are introduced. Next, the functionalization of graphene and graphene oxide is mainly divided into covalent binding modification, non-covalent binding modification and elemental doping. Then, the properties and application prospects of the modified products are summarized. Finally, the current challenges and future research directions are presented in terms of surface functional modification for graphene and graphene oxide.","author":[{"dropping-particle":"","family":"Yu","given":"Wang","non-dropping-particle":"","parse-names":false,"suffix":""},{"dropping-particle":"","family":"Sisi","given":"Li","non-dropping-particle":"","parse-names":false,"suffix":""},{"dropping-particle":"","family":"Haiyan","given":"Yang","non-dropping-particle":"","parse-names":false,"suffix":""},{"dropping-particle":"","family":"Jie","given":"Luo","non-dropping-particle":"","parse-names":false,"suffix":""}],"container-title":"RSC Advances","id":"ITEM-1","issue":"26","issued":{"date-parts":[["2020"]]},"page":"15328-15345","publisher":"Royal Society of Chemistry","title":"Progress in the functional modification of graphene/graphene oxide: A review","type":"article-journal","volume":"10"},"uris":["http://www.mendeley.com/documents/?uuid=a5553958-81ee-4758-9e2c-eb3c70569b22","http://www.mendeley.com/documents/?uuid=2c666a2f-95e9-4e0a-b5f6-63e9e54530e8"]},{"id":"ITEM-2","itemData":{"DOI":"10.1039/B917103G","ISSN":"0306-0012","PMID":"20023850","abstract":"The chemistry of graphene oxide is discussed in this critical review. Particular emphasis is directed toward the synthesis of graphene oxide, as well as its structure. Graphene oxide as a substrate for a variety of chemical transformations, including its reduction to graphene-like materials, is also discussed. This review will be of value to synthetic chemists interested in this emerging field of materials science, as well as those investigating applications of graphene who would find a more thorough treatment of the chemistry of graphene oxide useful in understanding the scope and limitations of current approaches which utilize this material. © 2009 Royal Society of Chemistry.","author":[{"dropping-particle":"","family":"Dreyer","given":"Daniel R.","non-dropping-particle":"","parse-names":false,"suffix":""},{"dropping-particle":"","family":"Park","given":"Sungjin","non-dropping-particle":"","parse-names":false,"suffix":""},{"dropping-particle":"","family":"Bielawski","given":"Christopher W.","non-dropping-particle":"","parse-names":false,"suffix":""},{"dropping-particle":"","family":"Ruoff","given":"Rodney S.","non-dropping-particle":"","parse-names":false,"suffix":""}],"container-title":"Chem. Soc. Rev.","id":"ITEM-2","issue":"1","issued":{"date-parts":[["2010"]]},"page":"228-240","title":"The chemistry of graphene oxide","type":"article-journal","volume":"39"},"uris":["http://www.mendeley.com/documents/?uuid=ca7ea2e2-d74a-4855-8458-d6f62ff00602"]}],"mendeley":{"formattedCitation":"[87,92]","plainTextFormattedCitation":"[87,92]","previouslyFormattedCitation":"[87,92]"},"properties":{"noteIndex":0},"schema":"https://github.com/citation-style-language/schema/raw/master/csl-citation.json"}</w:instrText>
      </w:r>
      <w:r w:rsidR="00B74E68"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[87,92]</w:t>
      </w:r>
      <w:r w:rsidR="00B74E68" w:rsidRPr="00F169B6">
        <w:rPr>
          <w:rFonts w:ascii="Times New Roman" w:hAnsi="Times New Roman" w:cs="Times New Roman"/>
          <w:sz w:val="28"/>
          <w:szCs w:val="28"/>
          <w:lang w:val="kk-KZ"/>
        </w:rPr>
        <w:fldChar w:fldCharType="end"/>
      </w:r>
      <w:r w:rsidR="007A6E24" w:rsidRPr="00F169B6">
        <w:rPr>
          <w:rFonts w:ascii="Times New Roman" w:hAnsi="Times New Roman" w:cs="Times New Roman"/>
          <w:sz w:val="28"/>
          <w:szCs w:val="28"/>
          <w:lang w:val="kk-KZ"/>
        </w:rPr>
        <w:t>.</w:t>
      </w:r>
    </w:p>
    <w:p w14:paraId="60417BFA" w14:textId="5FFB0BF8" w:rsidR="00CB3BB3" w:rsidRPr="00F169B6" w:rsidRDefault="006502B2" w:rsidP="00F169B6">
      <w:pPr>
        <w:tabs>
          <w:tab w:val="left" w:pos="851"/>
        </w:tabs>
        <w:spacing w:after="0" w:line="240" w:lineRule="auto"/>
        <w:ind w:firstLine="567"/>
        <w:jc w:val="both"/>
        <w:rPr>
          <w:rFonts w:ascii="Times New Roman" w:hAnsi="Times New Roman" w:cs="Times New Roman"/>
          <w:sz w:val="28"/>
          <w:szCs w:val="28"/>
          <w:lang w:val="kk-KZ"/>
        </w:rPr>
      </w:pPr>
      <w:proofErr w:type="spellStart"/>
      <w:r w:rsidRPr="00F169B6">
        <w:rPr>
          <w:rFonts w:ascii="Times New Roman" w:hAnsi="Times New Roman" w:cs="Times New Roman"/>
          <w:sz w:val="28"/>
          <w:szCs w:val="28"/>
          <w:lang w:val="kk-KZ"/>
        </w:rPr>
        <w:t>Г</w:t>
      </w:r>
      <w:r w:rsidR="00752FC8" w:rsidRPr="00F169B6">
        <w:rPr>
          <w:rFonts w:ascii="Times New Roman" w:hAnsi="Times New Roman" w:cs="Times New Roman"/>
          <w:sz w:val="28"/>
          <w:szCs w:val="28"/>
          <w:lang w:val="kk-KZ"/>
        </w:rPr>
        <w:t>етероқұрылымд</w:t>
      </w:r>
      <w:r w:rsidRPr="00F169B6">
        <w:rPr>
          <w:rFonts w:ascii="Times New Roman" w:hAnsi="Times New Roman" w:cs="Times New Roman"/>
          <w:sz w:val="28"/>
          <w:szCs w:val="28"/>
          <w:lang w:val="kk-KZ"/>
        </w:rPr>
        <w:t>ық</w:t>
      </w:r>
      <w:proofErr w:type="spellEnd"/>
      <w:r w:rsidRPr="00F169B6">
        <w:rPr>
          <w:rFonts w:ascii="Times New Roman" w:hAnsi="Times New Roman" w:cs="Times New Roman"/>
          <w:sz w:val="28"/>
          <w:szCs w:val="28"/>
          <w:lang w:val="kk-KZ"/>
        </w:rPr>
        <w:t xml:space="preserve"> ауысуларды бірнеше типке </w:t>
      </w:r>
      <w:proofErr w:type="spellStart"/>
      <w:r w:rsidRPr="00F169B6">
        <w:rPr>
          <w:rFonts w:ascii="Times New Roman" w:hAnsi="Times New Roman" w:cs="Times New Roman"/>
          <w:sz w:val="28"/>
          <w:szCs w:val="28"/>
          <w:lang w:val="kk-KZ"/>
        </w:rPr>
        <w:t>классификацияласа</w:t>
      </w:r>
      <w:proofErr w:type="spellEnd"/>
      <w:r w:rsidRPr="00F169B6">
        <w:rPr>
          <w:rFonts w:ascii="Times New Roman" w:hAnsi="Times New Roman" w:cs="Times New Roman"/>
          <w:sz w:val="28"/>
          <w:szCs w:val="28"/>
          <w:lang w:val="kk-KZ"/>
        </w:rPr>
        <w:t xml:space="preserve"> болады. Олар</w:t>
      </w:r>
      <w:r w:rsidR="0092574D" w:rsidRPr="00F169B6">
        <w:rPr>
          <w:rFonts w:ascii="Times New Roman" w:hAnsi="Times New Roman" w:cs="Times New Roman"/>
          <w:sz w:val="28"/>
          <w:szCs w:val="28"/>
          <w:lang w:val="kk-KZ"/>
        </w:rPr>
        <w:t>ға қарапайым ауысулар (I – I</w:t>
      </w:r>
      <w:r w:rsidR="00BC460A" w:rsidRPr="00F169B6">
        <w:rPr>
          <w:rFonts w:ascii="Times New Roman" w:hAnsi="Times New Roman" w:cs="Times New Roman"/>
          <w:sz w:val="28"/>
          <w:szCs w:val="28"/>
          <w:lang w:val="kk-KZ"/>
        </w:rPr>
        <w:t>ІІ</w:t>
      </w:r>
      <w:r w:rsidR="0092574D" w:rsidRPr="00F169B6">
        <w:rPr>
          <w:rFonts w:ascii="Times New Roman" w:hAnsi="Times New Roman" w:cs="Times New Roman"/>
          <w:sz w:val="28"/>
          <w:szCs w:val="28"/>
          <w:lang w:val="kk-KZ"/>
        </w:rPr>
        <w:t xml:space="preserve"> типтер) </w:t>
      </w:r>
      <w:r w:rsidR="0092574D"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{"citationItems":[{"id":"ITEM-1","itemData":{"DOI":"10.1039/c3nr01577g","ISSN":"2040-3364","abstract":"Considerable efforts have been devoted to enhancing the photocatalytic activity and solar energy utilization of photocatalysts. The fabrication of type II heterostructures plays an important role in photocatalysts modification and has been extensively studied. In this review, we briefly trace the application of type II heterostructured semiconductors in the area of environmental remediation and water splitting, summarize major fabrication methods, describe some of the progress and resulting achievements, and discuss the future prospects. The scope of this review covers a variety of type II heterostructures, focusing particularly on TiO2 and ZnO based visible light driven type II 0D and 1D heterostructured photocatalysts. Some other low dimensional nanomaterials which have shown high-performance photocatalysis are also presented. We expect this review to provide a guideline for readers to gain a clear picture of fabrication and application of type II heterostructures. © 2013 The Royal Society of Chemistry.","author":[{"dropping-particle":"","family":"Wang","given":"Yajun","non-dropping-particle":"","parse-names":false,"suffix":""},{"dropping-particle":"","family":"Wang","given":"Qisheng","non-dropping-particle":"","parse-names":false,"suffix":""},{"dropping-particle":"","family":"Zhan","given":"Xueying","non-dropping-particle":"","parse-names":false,"suffix":""},{"dropping-particle":"","family":"Wang","given":"Fengmei","non-dropping-particle":"","parse-names":false,"suffix":""},{"dropping-particle":"","family":"Safdar","given":"Muhammad","non-dropping-particle":"","parse-names":false,"suffix":""},{"dropping-particle":"","family":"He","given":"Jun","non-dropping-particle":"","parse-names":false,"suffix":""}],"container-title":"Nanoscale","id":"ITEM-1","issue":"18","issued":{"date-parts":[["2013","9","21"]]},"page":"8326","title":"Visible light driven type II heterostructures and their enhanced photocatalysis properties: a review","type":"article-journal","volume":"5"},"uris":["http://www.mendeley.com/documents/?uuid=ca067fca-a288-4c55-9725-0d7f543b487f"]}],"mendeley":{"formattedCitation":"[38]","plainTextFormattedCitation":"[38]","previouslyFormattedCitation":"[38]"},"properties":{"noteIndex":0},"schema":"https://github.com/citation-style-language/schema/raw/master/csl-citation.json"}</w:instrText>
      </w:r>
      <w:r w:rsidR="0092574D"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[38]</w:t>
      </w:r>
      <w:r w:rsidR="0092574D" w:rsidRPr="00F169B6">
        <w:rPr>
          <w:rFonts w:ascii="Times New Roman" w:hAnsi="Times New Roman" w:cs="Times New Roman"/>
          <w:sz w:val="28"/>
          <w:szCs w:val="28"/>
          <w:lang w:val="kk-KZ"/>
        </w:rPr>
        <w:fldChar w:fldCharType="end"/>
      </w:r>
      <w:r w:rsidR="0092574D" w:rsidRPr="00F169B6">
        <w:rPr>
          <w:rFonts w:ascii="Times New Roman" w:hAnsi="Times New Roman" w:cs="Times New Roman"/>
          <w:sz w:val="28"/>
          <w:szCs w:val="28"/>
          <w:lang w:val="kk-KZ"/>
        </w:rPr>
        <w:t>, p-n ауысулар</w:t>
      </w:r>
      <w:r w:rsidR="009F1CE7" w:rsidRPr="00F169B6">
        <w:rPr>
          <w:rFonts w:ascii="Times New Roman" w:hAnsi="Times New Roman" w:cs="Times New Roman"/>
          <w:sz w:val="28"/>
          <w:szCs w:val="28"/>
          <w:lang w:val="kk-KZ"/>
        </w:rPr>
        <w:t xml:space="preserve"> </w:t>
      </w:r>
      <w:r w:rsidR="009F1CE7"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10.1016/j.ceramint.2023.03.196","ISSN":"02728842","author":[{"dropping-particle":"","family":"Chakraborty","given":"M.","non-dropping-particle":"","parse-names":false,"suffix":""},{"dropping-particle":"","family":"Kadir","given":"E.S.","non-dropping-particle":"","parse-names":false,"suffix":""},{"dropping-particle":"","family":"Gayen","given":"R.N.","non-dropping-particle":"","parse-names":false,"suffix":""}],"container-title":"Ceramics International","id":"ITEM-1","issue":"12","issued":{"date-parts":[["2023","6"]]},"page":"20651-20661","title":"Enhanced UV photo-detection properties of graphene oxide incorporated transparent TiO2 thin films in Schottky configuration","type":"article-journal","volume":"49"},"uris":["http://www.mendeley.com/documents/?uuid=7ea358af-b4f8-43cc-a4e0-3e4b4bba9d51"]}],"mendeley":{"formattedCitation":"[93]","plainTextFormattedCitation":"[93]","previouslyFormattedCitation":"[93]"},"properties":{"noteIndex":0},"schema":"https://github.com/citation-style-language/schema/raw/master/csl-citation.json"}</w:instrText>
      </w:r>
      <w:r w:rsidR="009F1CE7"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[93]</w:t>
      </w:r>
      <w:r w:rsidR="009F1CE7" w:rsidRPr="00F169B6">
        <w:rPr>
          <w:rFonts w:ascii="Times New Roman" w:hAnsi="Times New Roman" w:cs="Times New Roman"/>
          <w:sz w:val="28"/>
          <w:szCs w:val="28"/>
          <w:lang w:val="kk-KZ"/>
        </w:rPr>
        <w:fldChar w:fldCharType="end"/>
      </w:r>
      <w:r w:rsidR="0092574D" w:rsidRPr="00F169B6">
        <w:rPr>
          <w:rFonts w:ascii="Times New Roman" w:hAnsi="Times New Roman" w:cs="Times New Roman"/>
          <w:sz w:val="28"/>
          <w:szCs w:val="28"/>
          <w:lang w:val="kk-KZ"/>
        </w:rPr>
        <w:t>, Z- пен S-схемалары</w:t>
      </w:r>
      <w:r w:rsidR="009F1CE7" w:rsidRPr="00F169B6">
        <w:rPr>
          <w:rFonts w:ascii="Times New Roman" w:hAnsi="Times New Roman" w:cs="Times New Roman"/>
          <w:sz w:val="28"/>
          <w:szCs w:val="28"/>
          <w:lang w:val="kk-KZ"/>
        </w:rPr>
        <w:t xml:space="preserve"> </w:t>
      </w:r>
      <w:r w:rsidR="009F1CE7"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{"citationItems":[{"id":"ITEM-1","itemData":{"DOI":"10.1039/D1CY00451D","ISSN":"2044-4753","abstract":"Band alignment and interface polarization of g-C 3 N 4 /TiO 2 and g-C 3 N 4 /SrTiO 3 /TiO 2 interfaces.","author":[{"dropping-particle":"","family":"Liberto","given":"Giovanni","non-dropping-particle":"Di","parse-names":false,"suffix":""},{"dropping-particle":"","family":"Tosoni","given":"Sergio","non-dropping-particle":"","parse-names":false,"suffix":""},{"dropping-particle":"","family":"Pacchioni","given":"Gianfranco","non-dropping-particle":"","parse-names":false,"suffix":""}],"container-title":"Catalysis Science &amp; Technology","id":"ITEM-1","issue":"10","issued":{"date-parts":[["2021"]]},"page":"3589-3598","title":"Z-Scheme versus type-II junction in g-C 3 N 4 /TiO 2 and g-C 3 N 4 /SrTiO 3 /TiO 2 heterostructures","type":"article-journal","volume":"11"},"uris":["http://www.mendeley.com/documents/?uuid=a0bb051f-d236-4703-8812-4003c9ee1308"]}],"mendeley":{"formattedCitation":"[94]","plainTextFormattedCitation":"[94]","previouslyFormattedCitation":"[94]"},"properties":{"noteIndex":0},"schema":"https://github.com/citation-style-language/schema/raw/master/csl-citation.json"}</w:instrText>
      </w:r>
      <w:r w:rsidR="009F1CE7"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[94]</w:t>
      </w:r>
      <w:r w:rsidR="009F1CE7" w:rsidRPr="00F169B6">
        <w:rPr>
          <w:rFonts w:ascii="Times New Roman" w:hAnsi="Times New Roman" w:cs="Times New Roman"/>
          <w:sz w:val="28"/>
          <w:szCs w:val="28"/>
          <w:lang w:val="kk-KZ"/>
        </w:rPr>
        <w:fldChar w:fldCharType="end"/>
      </w:r>
      <w:r w:rsidR="0092574D" w:rsidRPr="00F169B6">
        <w:rPr>
          <w:rFonts w:ascii="Times New Roman" w:hAnsi="Times New Roman" w:cs="Times New Roman"/>
          <w:sz w:val="28"/>
          <w:szCs w:val="28"/>
          <w:lang w:val="kk-KZ"/>
        </w:rPr>
        <w:t xml:space="preserve"> және </w:t>
      </w:r>
      <w:proofErr w:type="spellStart"/>
      <w:r w:rsidR="0092574D" w:rsidRPr="00F169B6">
        <w:rPr>
          <w:rFonts w:ascii="Times New Roman" w:hAnsi="Times New Roman" w:cs="Times New Roman"/>
          <w:sz w:val="28"/>
          <w:szCs w:val="28"/>
          <w:lang w:val="kk-KZ"/>
        </w:rPr>
        <w:t>Шоттки</w:t>
      </w:r>
      <w:proofErr w:type="spellEnd"/>
      <w:r w:rsidR="0092574D" w:rsidRPr="00F169B6">
        <w:rPr>
          <w:rFonts w:ascii="Times New Roman" w:hAnsi="Times New Roman" w:cs="Times New Roman"/>
          <w:sz w:val="28"/>
          <w:szCs w:val="28"/>
          <w:lang w:val="kk-KZ"/>
        </w:rPr>
        <w:t xml:space="preserve"> ауысулары</w:t>
      </w:r>
      <w:r w:rsidR="009F1CE7" w:rsidRPr="00F169B6">
        <w:rPr>
          <w:rFonts w:ascii="Times New Roman" w:hAnsi="Times New Roman" w:cs="Times New Roman"/>
          <w:sz w:val="28"/>
          <w:szCs w:val="28"/>
          <w:lang w:val="kk-KZ"/>
        </w:rPr>
        <w:t xml:space="preserve"> </w:t>
      </w:r>
      <w:r w:rsidR="009F1CE7"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10.1016/j.ceramint.2023.03.196","ISSN":"02728842","author":[{"dropping-particle":"","family":"Chakraborty","given":"M.","non-dropping-particle":"","parse-names":false,"suffix":""},{"dropping-particle":"","family":"Kadir","given":"E.S.","non-dropping-particle":"","parse-names":false,"suffix":""},{"dropping-particle":"","family":"Gayen","given":"R.N.","non-dropping-particle":"","parse-names":false,"suffix":""}],"container-title":"Ceramics International","id":"ITEM-1","issue":"12","issued":{"date-parts":[["2023","6"]]},"page":"20651-20661","title":"Enhanced UV photo-detection properties of graphene oxide incorporated transparent TiO2 thin films in Schottky configuration","type":"article-journal","volume":"49"},"uris":["http://www.mendeley.com/documents/?uuid=7ea358af-b4f8-43cc-a4e0-3e4b4bba9d51"]}],"mendeley":{"formattedCitation":"[93]","plainTextFormattedCitation":"[93]","previouslyFormattedCitation":"[93]"},"properties":{"noteIndex":0},"schema":"https://github.com/citation-style-language/schema/raw/master/csl-citation.json"}</w:instrText>
      </w:r>
      <w:r w:rsidR="009F1CE7"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[93]</w:t>
      </w:r>
      <w:r w:rsidR="009F1CE7" w:rsidRPr="00F169B6">
        <w:rPr>
          <w:rFonts w:ascii="Times New Roman" w:hAnsi="Times New Roman" w:cs="Times New Roman"/>
          <w:sz w:val="28"/>
          <w:szCs w:val="28"/>
          <w:lang w:val="kk-KZ"/>
        </w:rPr>
        <w:fldChar w:fldCharType="end"/>
      </w:r>
      <w:r w:rsidR="006E1C70" w:rsidRPr="00F169B6">
        <w:rPr>
          <w:rFonts w:ascii="Times New Roman" w:hAnsi="Times New Roman" w:cs="Times New Roman"/>
          <w:sz w:val="28"/>
          <w:szCs w:val="28"/>
          <w:lang w:val="kk-KZ"/>
        </w:rPr>
        <w:t xml:space="preserve"> жатады</w:t>
      </w:r>
      <w:r w:rsidR="00752FC8" w:rsidRPr="00F169B6">
        <w:rPr>
          <w:rFonts w:ascii="Times New Roman" w:hAnsi="Times New Roman" w:cs="Times New Roman"/>
          <w:sz w:val="28"/>
          <w:szCs w:val="28"/>
          <w:lang w:val="kk-KZ"/>
        </w:rPr>
        <w:t xml:space="preserve">. </w:t>
      </w:r>
      <w:r w:rsidR="00197638" w:rsidRPr="00F169B6">
        <w:rPr>
          <w:rFonts w:ascii="Times New Roman" w:hAnsi="Times New Roman" w:cs="Times New Roman"/>
          <w:sz w:val="28"/>
          <w:szCs w:val="28"/>
          <w:lang w:val="kk-KZ"/>
        </w:rPr>
        <w:t>Көміртек негізіндегі материалдармен түзілетін TiO</w:t>
      </w:r>
      <w:r w:rsidR="00197638" w:rsidRPr="00F169B6">
        <w:rPr>
          <w:rFonts w:ascii="Times New Roman" w:hAnsi="Times New Roman" w:cs="Times New Roman"/>
          <w:sz w:val="28"/>
          <w:szCs w:val="28"/>
          <w:vertAlign w:val="subscript"/>
          <w:lang w:val="kk-KZ"/>
        </w:rPr>
        <w:t>2</w:t>
      </w:r>
      <w:r w:rsidR="00197638" w:rsidRPr="00F169B6">
        <w:rPr>
          <w:rFonts w:ascii="Times New Roman" w:hAnsi="Times New Roman" w:cs="Times New Roman"/>
          <w:sz w:val="28"/>
          <w:szCs w:val="28"/>
          <w:lang w:val="kk-KZ"/>
        </w:rPr>
        <w:t>-гетероқұрылымдарында (</w:t>
      </w:r>
      <w:proofErr w:type="spellStart"/>
      <w:r w:rsidR="00197638" w:rsidRPr="00F169B6">
        <w:rPr>
          <w:rFonts w:ascii="Times New Roman" w:hAnsi="Times New Roman" w:cs="Times New Roman"/>
          <w:sz w:val="28"/>
          <w:szCs w:val="28"/>
          <w:lang w:val="kk-KZ"/>
        </w:rPr>
        <w:t>графен</w:t>
      </w:r>
      <w:proofErr w:type="spellEnd"/>
      <w:r w:rsidR="00197638" w:rsidRPr="00F169B6">
        <w:rPr>
          <w:rFonts w:ascii="Times New Roman" w:hAnsi="Times New Roman" w:cs="Times New Roman"/>
          <w:sz w:val="28"/>
          <w:szCs w:val="28"/>
          <w:lang w:val="kk-KZ"/>
        </w:rPr>
        <w:t>, GO</w:t>
      </w:r>
      <w:r w:rsidR="006273B8" w:rsidRPr="00F169B6">
        <w:rPr>
          <w:rFonts w:ascii="Times New Roman" w:hAnsi="Times New Roman" w:cs="Times New Roman"/>
          <w:sz w:val="28"/>
          <w:szCs w:val="28"/>
          <w:lang w:val="kk-KZ"/>
        </w:rPr>
        <w:t xml:space="preserve">, </w:t>
      </w:r>
      <w:proofErr w:type="spellStart"/>
      <w:r w:rsidR="006273B8" w:rsidRPr="00F169B6">
        <w:rPr>
          <w:rFonts w:ascii="Times New Roman" w:hAnsi="Times New Roman" w:cs="Times New Roman"/>
          <w:sz w:val="28"/>
          <w:szCs w:val="28"/>
          <w:lang w:val="kk-KZ"/>
        </w:rPr>
        <w:t>rGO</w:t>
      </w:r>
      <w:proofErr w:type="spellEnd"/>
      <w:r w:rsidR="00197638" w:rsidRPr="00F169B6">
        <w:rPr>
          <w:rFonts w:ascii="Times New Roman" w:hAnsi="Times New Roman" w:cs="Times New Roman"/>
          <w:sz w:val="28"/>
          <w:szCs w:val="28"/>
          <w:lang w:val="kk-KZ"/>
        </w:rPr>
        <w:t xml:space="preserve"> және олардың модификацияланған түрлері) интерфейстік процестерді түсіндіруде </w:t>
      </w:r>
      <w:proofErr w:type="spellStart"/>
      <w:r w:rsidR="00197638" w:rsidRPr="00F169B6">
        <w:rPr>
          <w:rFonts w:ascii="Times New Roman" w:hAnsi="Times New Roman" w:cs="Times New Roman"/>
          <w:sz w:val="28"/>
          <w:szCs w:val="28"/>
          <w:lang w:val="kk-KZ"/>
        </w:rPr>
        <w:t>Шоттки</w:t>
      </w:r>
      <w:proofErr w:type="spellEnd"/>
      <w:r w:rsidR="00197638" w:rsidRPr="00F169B6">
        <w:rPr>
          <w:rFonts w:ascii="Times New Roman" w:hAnsi="Times New Roman" w:cs="Times New Roman"/>
          <w:sz w:val="28"/>
          <w:szCs w:val="28"/>
          <w:lang w:val="kk-KZ"/>
        </w:rPr>
        <w:t xml:space="preserve"> ауысуы ерекше орын алады [86]. Мұның себебі </w:t>
      </w:r>
      <w:r w:rsidR="007D21F9">
        <w:rPr>
          <w:rFonts w:ascii="Times New Roman" w:hAnsi="Times New Roman" w:cs="Times New Roman"/>
          <w:sz w:val="28"/>
          <w:szCs w:val="28"/>
          <w:lang w:val="kk-KZ"/>
        </w:rPr>
        <w:t>—</w:t>
      </w:r>
      <w:r w:rsidR="00197638" w:rsidRPr="00F169B6">
        <w:rPr>
          <w:rFonts w:ascii="Times New Roman" w:hAnsi="Times New Roman" w:cs="Times New Roman"/>
          <w:sz w:val="28"/>
          <w:szCs w:val="28"/>
          <w:lang w:val="kk-KZ"/>
        </w:rPr>
        <w:t xml:space="preserve"> </w:t>
      </w:r>
      <w:proofErr w:type="spellStart"/>
      <w:r w:rsidR="00197638" w:rsidRPr="00F169B6">
        <w:rPr>
          <w:rFonts w:ascii="Times New Roman" w:hAnsi="Times New Roman" w:cs="Times New Roman"/>
          <w:sz w:val="28"/>
          <w:szCs w:val="28"/>
          <w:lang w:val="kk-KZ"/>
        </w:rPr>
        <w:t>графен</w:t>
      </w:r>
      <w:proofErr w:type="spellEnd"/>
      <w:r w:rsidR="00197638" w:rsidRPr="00F169B6">
        <w:rPr>
          <w:rFonts w:ascii="Times New Roman" w:hAnsi="Times New Roman" w:cs="Times New Roman"/>
          <w:sz w:val="28"/>
          <w:szCs w:val="28"/>
          <w:lang w:val="kk-KZ"/>
        </w:rPr>
        <w:t xml:space="preserve"> тектес қабаттардың электрон</w:t>
      </w:r>
      <w:r w:rsidR="00B00D92" w:rsidRPr="00F169B6">
        <w:rPr>
          <w:rFonts w:ascii="Times New Roman" w:hAnsi="Times New Roman" w:cs="Times New Roman"/>
          <w:sz w:val="28"/>
          <w:szCs w:val="28"/>
          <w:lang w:val="kk-KZ"/>
        </w:rPr>
        <w:t xml:space="preserve"> </w:t>
      </w:r>
      <w:r w:rsidR="00197638" w:rsidRPr="00F169B6">
        <w:rPr>
          <w:rFonts w:ascii="Times New Roman" w:hAnsi="Times New Roman" w:cs="Times New Roman"/>
          <w:sz w:val="28"/>
          <w:szCs w:val="28"/>
          <w:lang w:val="kk-KZ"/>
        </w:rPr>
        <w:t>өткізгіштігі жоғары болуы және жартылай</w:t>
      </w:r>
      <w:r w:rsidR="00B00D92" w:rsidRPr="00F169B6">
        <w:rPr>
          <w:rFonts w:ascii="Times New Roman" w:hAnsi="Times New Roman" w:cs="Times New Roman"/>
          <w:sz w:val="28"/>
          <w:szCs w:val="28"/>
          <w:lang w:val="kk-KZ"/>
        </w:rPr>
        <w:t xml:space="preserve"> </w:t>
      </w:r>
      <w:r w:rsidR="00197638" w:rsidRPr="00F169B6">
        <w:rPr>
          <w:rFonts w:ascii="Times New Roman" w:hAnsi="Times New Roman" w:cs="Times New Roman"/>
          <w:sz w:val="28"/>
          <w:szCs w:val="28"/>
          <w:lang w:val="kk-KZ"/>
        </w:rPr>
        <w:t>өткізгіш TiO</w:t>
      </w:r>
      <w:r w:rsidR="00BC460A" w:rsidRPr="00F169B6">
        <w:rPr>
          <w:rFonts w:ascii="Times New Roman" w:hAnsi="Times New Roman" w:cs="Times New Roman"/>
          <w:sz w:val="28"/>
          <w:szCs w:val="28"/>
          <w:vertAlign w:val="subscript"/>
          <w:lang w:val="kk-KZ"/>
        </w:rPr>
        <w:t>2</w:t>
      </w:r>
      <w:r w:rsidR="00197638" w:rsidRPr="00F169B6">
        <w:rPr>
          <w:rFonts w:ascii="Times New Roman" w:hAnsi="Times New Roman" w:cs="Times New Roman"/>
          <w:sz w:val="28"/>
          <w:szCs w:val="28"/>
          <w:lang w:val="kk-KZ"/>
        </w:rPr>
        <w:t xml:space="preserve">-мен </w:t>
      </w:r>
      <w:proofErr w:type="spellStart"/>
      <w:r w:rsidR="00BC460A" w:rsidRPr="00F169B6">
        <w:rPr>
          <w:rFonts w:ascii="Times New Roman" w:hAnsi="Times New Roman" w:cs="Times New Roman"/>
          <w:sz w:val="28"/>
          <w:szCs w:val="28"/>
          <w:lang w:val="kk-KZ"/>
        </w:rPr>
        <w:t>гетероқұрылым</w:t>
      </w:r>
      <w:proofErr w:type="spellEnd"/>
      <w:r w:rsidR="00197638" w:rsidRPr="00F169B6">
        <w:rPr>
          <w:rFonts w:ascii="Times New Roman" w:hAnsi="Times New Roman" w:cs="Times New Roman"/>
          <w:sz w:val="28"/>
          <w:szCs w:val="28"/>
          <w:lang w:val="kk-KZ"/>
        </w:rPr>
        <w:t xml:space="preserve"> түзген кезде </w:t>
      </w:r>
      <w:proofErr w:type="spellStart"/>
      <w:r w:rsidR="00197638" w:rsidRPr="00F169B6">
        <w:rPr>
          <w:rFonts w:ascii="Times New Roman" w:hAnsi="Times New Roman" w:cs="Times New Roman"/>
          <w:sz w:val="28"/>
          <w:szCs w:val="28"/>
          <w:lang w:val="kk-KZ"/>
        </w:rPr>
        <w:t>Ферми</w:t>
      </w:r>
      <w:proofErr w:type="spellEnd"/>
      <w:r w:rsidR="00197638" w:rsidRPr="00F169B6">
        <w:rPr>
          <w:rFonts w:ascii="Times New Roman" w:hAnsi="Times New Roman" w:cs="Times New Roman"/>
          <w:sz w:val="28"/>
          <w:szCs w:val="28"/>
          <w:lang w:val="kk-KZ"/>
        </w:rPr>
        <w:t xml:space="preserve"> деңгейлерінің </w:t>
      </w:r>
      <w:r w:rsidR="00BC460A" w:rsidRPr="00F169B6">
        <w:rPr>
          <w:rFonts w:ascii="Times New Roman" w:hAnsi="Times New Roman" w:cs="Times New Roman"/>
          <w:sz w:val="28"/>
          <w:szCs w:val="28"/>
          <w:lang w:val="kk-KZ"/>
        </w:rPr>
        <w:t>(E</w:t>
      </w:r>
      <w:r w:rsidR="00BC460A" w:rsidRPr="00F169B6">
        <w:rPr>
          <w:rFonts w:ascii="Times New Roman" w:hAnsi="Times New Roman" w:cs="Times New Roman"/>
          <w:sz w:val="28"/>
          <w:szCs w:val="28"/>
          <w:vertAlign w:val="subscript"/>
          <w:lang w:val="kk-KZ"/>
        </w:rPr>
        <w:t>Ф</w:t>
      </w:r>
      <w:r w:rsidR="00BC460A" w:rsidRPr="00F169B6">
        <w:rPr>
          <w:rFonts w:ascii="Times New Roman" w:hAnsi="Times New Roman" w:cs="Times New Roman"/>
          <w:sz w:val="28"/>
          <w:szCs w:val="28"/>
          <w:lang w:val="kk-KZ"/>
        </w:rPr>
        <w:t xml:space="preserve">) </w:t>
      </w:r>
      <w:r w:rsidR="00197638" w:rsidRPr="00F169B6">
        <w:rPr>
          <w:rFonts w:ascii="Times New Roman" w:hAnsi="Times New Roman" w:cs="Times New Roman"/>
          <w:sz w:val="28"/>
          <w:szCs w:val="28"/>
          <w:lang w:val="kk-KZ"/>
        </w:rPr>
        <w:t xml:space="preserve">теңесуіне байланысты шекарада потенциалдық тосқауылдың </w:t>
      </w:r>
      <w:r w:rsidR="00BC460A" w:rsidRPr="00F169B6">
        <w:rPr>
          <w:rFonts w:ascii="Times New Roman" w:hAnsi="Times New Roman" w:cs="Times New Roman"/>
          <w:sz w:val="28"/>
          <w:szCs w:val="28"/>
          <w:lang w:val="kk-KZ"/>
        </w:rPr>
        <w:t>(</w:t>
      </w:r>
      <w:proofErr w:type="spellStart"/>
      <w:r w:rsidR="00BC460A" w:rsidRPr="00F169B6">
        <w:rPr>
          <w:rFonts w:ascii="Times New Roman" w:hAnsi="Times New Roman" w:cs="Times New Roman"/>
          <w:sz w:val="28"/>
          <w:szCs w:val="28"/>
          <w:lang w:val="kk-KZ"/>
        </w:rPr>
        <w:t>Шоттки</w:t>
      </w:r>
      <w:proofErr w:type="spellEnd"/>
      <w:r w:rsidR="00BC460A" w:rsidRPr="00F169B6">
        <w:rPr>
          <w:rFonts w:ascii="Times New Roman" w:hAnsi="Times New Roman" w:cs="Times New Roman"/>
          <w:sz w:val="28"/>
          <w:szCs w:val="28"/>
          <w:lang w:val="kk-KZ"/>
        </w:rPr>
        <w:t xml:space="preserve"> тосқауылы) </w:t>
      </w:r>
      <w:r w:rsidR="00197638" w:rsidRPr="00F169B6">
        <w:rPr>
          <w:rFonts w:ascii="Times New Roman" w:hAnsi="Times New Roman" w:cs="Times New Roman"/>
          <w:sz w:val="28"/>
          <w:szCs w:val="28"/>
          <w:lang w:val="kk-KZ"/>
        </w:rPr>
        <w:t>пайда болуы</w:t>
      </w:r>
      <w:r w:rsidR="00BC460A" w:rsidRPr="00F169B6">
        <w:rPr>
          <w:rFonts w:ascii="Times New Roman" w:hAnsi="Times New Roman" w:cs="Times New Roman"/>
          <w:sz w:val="28"/>
          <w:szCs w:val="28"/>
          <w:lang w:val="kk-KZ"/>
        </w:rPr>
        <w:t xml:space="preserve"> </w:t>
      </w:r>
      <w:r w:rsidR="005B0E34"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{"citationItems":[{"id":"ITEM-1","itemData":{"DOI":"10.3390/nano8020105","ISSN":"20794991","abstract":"Graphene modified TiO2 composite photocatalysts have drawn increasing attention because of their high performance. Some significant advancements have been achieved with the continuous research, such as the corresponding photocatalytic mechanism that has been revealed. Specific influencing factors have been discovered and potential optimizing methods are proposed. The latest developments in graphene assisted TiO2 composite photocatalysts are abstracted and discussed. Based on the primary reasons behind the observed phenomena of these composite photocatalysts, probable development directions and further optimizing strategies are presented. Moreover, several novel detective technologies—beyond the decomposition test—which can be used to judge the photocatalytic performances of the resulting photocatalysts are listed and analyzed. Although some objectives have been achieved, new challenges still exist and hinder the widespread application of graphene-TiO2 composite photocatalysts, which deserves further study.","author":[{"dropping-particle":"","family":"Tang","given":"Bo","non-dropping-particle":"","parse-names":false,"suffix":""},{"dropping-particle":"","family":"Chen","given":"Haiqun","non-dropping-particle":"","parse-names":false,"suffix":""},{"dropping-particle":"","family":"Peng","given":"Haoping","non-dropping-particle":"","parse-names":false,"suffix":""},{"dropping-particle":"","family":"Wang","given":"Zhengwei","non-dropping-particle":"","parse-names":false,"suffix":""},{"dropping-particle":"","family":"Huang","given":"Weiqiu","non-dropping-particle":"","parse-names":false,"suffix":""}],"container-title":"Nanomaterials","id":"ITEM-1","issue":"2","issued":{"date-parts":[["2018"]]},"page":"27-30","title":"Graphene modified tio2 composite photocatalysts: Mechanism, progress and perspective","type":"article-journal","volume":"8"},"uris":["http://www.mendeley.com/documents/?uuid=3a77fd27-3ef3-4057-a8aa-112c6f598a5b"]}],"mendeley":{"formattedCitation":"[95]","plainTextFormattedCitation":"[95]","previouslyFormattedCitation":"[95]"},"properties":{"noteIndex":0},"schema":"https://github.com/citation-style-language/schema/raw/master/csl-citation.json"}</w:instrText>
      </w:r>
      <w:r w:rsidR="005B0E34"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[95]</w:t>
      </w:r>
      <w:r w:rsidR="005B0E34" w:rsidRPr="00F169B6">
        <w:rPr>
          <w:rFonts w:ascii="Times New Roman" w:hAnsi="Times New Roman" w:cs="Times New Roman"/>
          <w:sz w:val="28"/>
          <w:szCs w:val="28"/>
          <w:lang w:val="kk-KZ"/>
        </w:rPr>
        <w:fldChar w:fldCharType="end"/>
      </w:r>
      <w:r w:rsidR="00197638" w:rsidRPr="00F169B6">
        <w:rPr>
          <w:rFonts w:ascii="Times New Roman" w:hAnsi="Times New Roman" w:cs="Times New Roman"/>
          <w:sz w:val="28"/>
          <w:szCs w:val="28"/>
          <w:lang w:val="kk-KZ"/>
        </w:rPr>
        <w:t>. Мұндай тосқауыл электрондардың TiO</w:t>
      </w:r>
      <w:r w:rsidR="005B0E34" w:rsidRPr="00F169B6">
        <w:rPr>
          <w:rFonts w:ascii="Times New Roman" w:hAnsi="Times New Roman" w:cs="Times New Roman"/>
          <w:sz w:val="28"/>
          <w:szCs w:val="28"/>
          <w:vertAlign w:val="subscript"/>
          <w:lang w:val="kk-KZ"/>
        </w:rPr>
        <w:t>2</w:t>
      </w:r>
      <w:r w:rsidR="00197638" w:rsidRPr="00F169B6">
        <w:rPr>
          <w:rFonts w:ascii="Times New Roman" w:hAnsi="Times New Roman" w:cs="Times New Roman"/>
          <w:sz w:val="28"/>
          <w:szCs w:val="28"/>
          <w:lang w:val="kk-KZ"/>
        </w:rPr>
        <w:t xml:space="preserve"> бетінде емес, интерфейсте жиналуын қамтамасыз етіп, олардың тесіктермен </w:t>
      </w:r>
      <w:proofErr w:type="spellStart"/>
      <w:r w:rsidR="00197638" w:rsidRPr="00F169B6">
        <w:rPr>
          <w:rFonts w:ascii="Times New Roman" w:hAnsi="Times New Roman" w:cs="Times New Roman"/>
          <w:sz w:val="28"/>
          <w:szCs w:val="28"/>
          <w:lang w:val="kk-KZ"/>
        </w:rPr>
        <w:t>рекомбинациялануын</w:t>
      </w:r>
      <w:proofErr w:type="spellEnd"/>
      <w:r w:rsidR="00197638" w:rsidRPr="00F169B6">
        <w:rPr>
          <w:rFonts w:ascii="Times New Roman" w:hAnsi="Times New Roman" w:cs="Times New Roman"/>
          <w:sz w:val="28"/>
          <w:szCs w:val="28"/>
          <w:lang w:val="kk-KZ"/>
        </w:rPr>
        <w:t xml:space="preserve"> тежейді, нәтижесінде тотығу-</w:t>
      </w:r>
      <w:proofErr w:type="spellStart"/>
      <w:r w:rsidR="00197638" w:rsidRPr="00F169B6">
        <w:rPr>
          <w:rFonts w:ascii="Times New Roman" w:hAnsi="Times New Roman" w:cs="Times New Roman"/>
          <w:sz w:val="28"/>
          <w:szCs w:val="28"/>
          <w:lang w:val="kk-KZ"/>
        </w:rPr>
        <w:t>тотықсыздану</w:t>
      </w:r>
      <w:proofErr w:type="spellEnd"/>
      <w:r w:rsidR="00197638" w:rsidRPr="00F169B6">
        <w:rPr>
          <w:rFonts w:ascii="Times New Roman" w:hAnsi="Times New Roman" w:cs="Times New Roman"/>
          <w:sz w:val="28"/>
          <w:szCs w:val="28"/>
          <w:lang w:val="kk-KZ"/>
        </w:rPr>
        <w:t xml:space="preserve"> реакцияларының тиімділігі артады. Осы тұрғыдан алғанда, GO негізіндегі </w:t>
      </w:r>
      <w:proofErr w:type="spellStart"/>
      <w:r w:rsidR="00197638" w:rsidRPr="00F169B6">
        <w:rPr>
          <w:rFonts w:ascii="Times New Roman" w:hAnsi="Times New Roman" w:cs="Times New Roman"/>
          <w:sz w:val="28"/>
          <w:szCs w:val="28"/>
          <w:lang w:val="kk-KZ"/>
        </w:rPr>
        <w:t>композиттер</w:t>
      </w:r>
      <w:proofErr w:type="spellEnd"/>
      <w:r w:rsidR="00197638" w:rsidRPr="00F169B6">
        <w:rPr>
          <w:rFonts w:ascii="Times New Roman" w:hAnsi="Times New Roman" w:cs="Times New Roman"/>
          <w:sz w:val="28"/>
          <w:szCs w:val="28"/>
          <w:lang w:val="kk-KZ"/>
        </w:rPr>
        <w:t xml:space="preserve"> заряд тасымалын басқарудың </w:t>
      </w:r>
      <w:proofErr w:type="spellStart"/>
      <w:r w:rsidR="00197638" w:rsidRPr="00F169B6">
        <w:rPr>
          <w:rFonts w:ascii="Times New Roman" w:hAnsi="Times New Roman" w:cs="Times New Roman"/>
          <w:sz w:val="28"/>
          <w:szCs w:val="28"/>
          <w:lang w:val="kk-KZ"/>
        </w:rPr>
        <w:t>перспективті</w:t>
      </w:r>
      <w:proofErr w:type="spellEnd"/>
      <w:r w:rsidR="00197638" w:rsidRPr="00F169B6">
        <w:rPr>
          <w:rFonts w:ascii="Times New Roman" w:hAnsi="Times New Roman" w:cs="Times New Roman"/>
          <w:sz w:val="28"/>
          <w:szCs w:val="28"/>
          <w:lang w:val="kk-KZ"/>
        </w:rPr>
        <w:t xml:space="preserve"> платформасы болып табылады. Сондықтан біз өз жұмысымызда N-</w:t>
      </w:r>
      <w:r w:rsidR="00197638" w:rsidRPr="00F169B6">
        <w:rPr>
          <w:rFonts w:ascii="Times New Roman" w:hAnsi="Times New Roman" w:cs="Times New Roman"/>
          <w:sz w:val="28"/>
          <w:szCs w:val="28"/>
          <w:lang w:val="kk-KZ"/>
        </w:rPr>
        <w:lastRenderedPageBreak/>
        <w:t>TiO</w:t>
      </w:r>
      <w:r w:rsidR="005B0E34" w:rsidRPr="00F169B6">
        <w:rPr>
          <w:rFonts w:ascii="Times New Roman" w:hAnsi="Times New Roman" w:cs="Times New Roman"/>
          <w:sz w:val="28"/>
          <w:szCs w:val="28"/>
          <w:vertAlign w:val="subscript"/>
          <w:lang w:val="kk-KZ"/>
        </w:rPr>
        <w:t>2</w:t>
      </w:r>
      <w:r w:rsidR="00197638" w:rsidRPr="00F169B6">
        <w:rPr>
          <w:rFonts w:ascii="Times New Roman" w:hAnsi="Times New Roman" w:cs="Times New Roman"/>
          <w:sz w:val="28"/>
          <w:szCs w:val="28"/>
          <w:lang w:val="kk-KZ"/>
        </w:rPr>
        <w:t xml:space="preserve">/GO </w:t>
      </w:r>
      <w:proofErr w:type="spellStart"/>
      <w:r w:rsidR="00197638" w:rsidRPr="00F169B6">
        <w:rPr>
          <w:rFonts w:ascii="Times New Roman" w:hAnsi="Times New Roman" w:cs="Times New Roman"/>
          <w:sz w:val="28"/>
          <w:szCs w:val="28"/>
          <w:lang w:val="kk-KZ"/>
        </w:rPr>
        <w:t>гетероқұрылымдары</w:t>
      </w:r>
      <w:proofErr w:type="spellEnd"/>
      <w:r w:rsidR="00197638" w:rsidRPr="00F169B6">
        <w:rPr>
          <w:rFonts w:ascii="Times New Roman" w:hAnsi="Times New Roman" w:cs="Times New Roman"/>
          <w:sz w:val="28"/>
          <w:szCs w:val="28"/>
          <w:lang w:val="kk-KZ"/>
        </w:rPr>
        <w:t xml:space="preserve"> үшін </w:t>
      </w:r>
      <w:proofErr w:type="spellStart"/>
      <w:r w:rsidR="00197638" w:rsidRPr="00F169B6">
        <w:rPr>
          <w:rFonts w:ascii="Times New Roman" w:hAnsi="Times New Roman" w:cs="Times New Roman"/>
          <w:sz w:val="28"/>
          <w:szCs w:val="28"/>
          <w:lang w:val="kk-KZ"/>
        </w:rPr>
        <w:t>Шоттки</w:t>
      </w:r>
      <w:proofErr w:type="spellEnd"/>
      <w:r w:rsidR="00197638" w:rsidRPr="00F169B6">
        <w:rPr>
          <w:rFonts w:ascii="Times New Roman" w:hAnsi="Times New Roman" w:cs="Times New Roman"/>
          <w:sz w:val="28"/>
          <w:szCs w:val="28"/>
          <w:lang w:val="kk-KZ"/>
        </w:rPr>
        <w:t xml:space="preserve"> типті интерфейстік механизмді негізгі түсіндіру үлгісі ретінде қарастырамыз.</w:t>
      </w:r>
      <w:r w:rsidR="005B0E34" w:rsidRPr="00F169B6">
        <w:rPr>
          <w:rFonts w:ascii="Times New Roman" w:hAnsi="Times New Roman" w:cs="Times New Roman"/>
          <w:sz w:val="28"/>
          <w:szCs w:val="28"/>
          <w:lang w:val="kk-KZ"/>
        </w:rPr>
        <w:t xml:space="preserve"> </w:t>
      </w:r>
    </w:p>
    <w:p w14:paraId="15DFE02E" w14:textId="2B5E8473" w:rsidR="00CB3BB3" w:rsidRPr="00F169B6" w:rsidRDefault="00CB3BB3" w:rsidP="00F169B6">
      <w:pPr>
        <w:tabs>
          <w:tab w:val="left" w:pos="851"/>
        </w:tabs>
        <w:spacing w:after="0" w:line="240" w:lineRule="auto"/>
        <w:ind w:firstLine="567"/>
        <w:jc w:val="both"/>
        <w:rPr>
          <w:rFonts w:ascii="Times New Roman" w:hAnsi="Times New Roman" w:cs="Times New Roman"/>
          <w:sz w:val="28"/>
          <w:szCs w:val="28"/>
          <w:lang w:val="kk-KZ"/>
        </w:rPr>
      </w:pPr>
      <w:proofErr w:type="spellStart"/>
      <w:r w:rsidRPr="00F169B6">
        <w:rPr>
          <w:rFonts w:ascii="Times New Roman" w:hAnsi="Times New Roman" w:cs="Times New Roman"/>
          <w:sz w:val="28"/>
          <w:szCs w:val="28"/>
          <w:lang w:val="kk-KZ"/>
        </w:rPr>
        <w:t>Шоттки</w:t>
      </w:r>
      <w:proofErr w:type="spellEnd"/>
      <w:r w:rsidRPr="00F169B6">
        <w:rPr>
          <w:rFonts w:ascii="Times New Roman" w:hAnsi="Times New Roman" w:cs="Times New Roman"/>
          <w:sz w:val="28"/>
          <w:szCs w:val="28"/>
          <w:lang w:val="kk-KZ"/>
        </w:rPr>
        <w:t xml:space="preserve"> механизмінің физикалық негізі </w:t>
      </w:r>
      <w:r w:rsidR="007D21F9">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жанасатын екі фазаның </w:t>
      </w:r>
      <w:proofErr w:type="spellStart"/>
      <w:r w:rsidRPr="00F169B6">
        <w:rPr>
          <w:rFonts w:ascii="Times New Roman" w:hAnsi="Times New Roman" w:cs="Times New Roman"/>
          <w:sz w:val="28"/>
          <w:szCs w:val="28"/>
          <w:lang w:val="kk-KZ"/>
        </w:rPr>
        <w:t>Ферми</w:t>
      </w:r>
      <w:proofErr w:type="spellEnd"/>
      <w:r w:rsidRPr="00F169B6">
        <w:rPr>
          <w:rFonts w:ascii="Times New Roman" w:hAnsi="Times New Roman" w:cs="Times New Roman"/>
          <w:sz w:val="28"/>
          <w:szCs w:val="28"/>
          <w:lang w:val="kk-KZ"/>
        </w:rPr>
        <w:t xml:space="preserve"> деңгейлері (E</w:t>
      </w:r>
      <w:r w:rsidR="0051390A" w:rsidRPr="00F169B6">
        <w:rPr>
          <w:rFonts w:ascii="Times New Roman" w:hAnsi="Times New Roman" w:cs="Times New Roman"/>
          <w:sz w:val="28"/>
          <w:szCs w:val="28"/>
          <w:vertAlign w:val="subscript"/>
          <w:lang w:val="kk-KZ"/>
        </w:rPr>
        <w:t>Ф</w:t>
      </w:r>
      <w:r w:rsidRPr="00F169B6">
        <w:rPr>
          <w:rFonts w:ascii="Times New Roman" w:hAnsi="Times New Roman" w:cs="Times New Roman"/>
          <w:sz w:val="28"/>
          <w:szCs w:val="28"/>
          <w:lang w:val="kk-KZ"/>
        </w:rPr>
        <w:t>) әртүрлі болғанда, тепе-теңдік орнату үшін интерфейсте электрондардың қайта бөлінуі. Әдебиетте бұл жағдайды үш типтік сценарий арқылы сипаттайды: жартылай өткізгіштің E</w:t>
      </w:r>
      <w:r w:rsidR="0051390A" w:rsidRPr="00F169B6">
        <w:rPr>
          <w:rFonts w:ascii="Times New Roman" w:hAnsi="Times New Roman" w:cs="Times New Roman"/>
          <w:sz w:val="28"/>
          <w:szCs w:val="28"/>
          <w:vertAlign w:val="subscript"/>
          <w:lang w:val="kk-KZ"/>
        </w:rPr>
        <w:t>Ф</w:t>
      </w:r>
      <w:r w:rsidRPr="00F169B6">
        <w:rPr>
          <w:rFonts w:ascii="Times New Roman" w:hAnsi="Times New Roman" w:cs="Times New Roman"/>
          <w:sz w:val="28"/>
          <w:szCs w:val="28"/>
          <w:lang w:val="kk-KZ"/>
        </w:rPr>
        <w:t xml:space="preserve"> деңгейі металлдан жоғары, төмен немесе тең болуы мүмкін</w:t>
      </w:r>
      <w:r w:rsidR="0051390A" w:rsidRPr="00F169B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осы айырмашылық электрондардың диффузия бағытын анықтайды және нәтижесінде ішкі электр өрісі мен энергетикалық жолақтардың иілуі пайда болады</w:t>
      </w:r>
      <w:r w:rsidR="0051390A" w:rsidRPr="00F169B6">
        <w:rPr>
          <w:rFonts w:ascii="Times New Roman" w:hAnsi="Times New Roman" w:cs="Times New Roman"/>
          <w:sz w:val="28"/>
          <w:szCs w:val="28"/>
          <w:lang w:val="kk-KZ"/>
        </w:rPr>
        <w:t xml:space="preserve"> </w:t>
      </w:r>
      <w:r w:rsidR="0051390A"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{"citationItems":[{"id":"ITEM-1","itemData":{"DOI":"10.1016/j.jece.2022.108077","ISSN":"22133437","abstract":"Environmental pollution owing to modernization and industrialization causes severe harm to all the biodiversity on the earth. Therefore, for environmental remediation, nanosized TiO2-based heterojunction photocatalysts have been extensively investigated as effective and sustainable materials. Heterojunction technology employs two or more semiconductors for enhancing photocatalytic performance. However, we discovered that researchers tend to overlook the basic mechanism of heterojunctions, which hinders the in-depth understanding of heterojunction photocatalysts. In this review, heterojunctions are classified according to various criteria, and the similarity and differences between heterojunctions are presented for the first time. The photocatalytic mechanisms of various heterojunctions reported in recent studies, including Schottky, type-II, direct Z-schemes, and p-n junctions, are detailed. Furthermore, the construction and validation methods of heterojunctions are discussed, and nanosized TiO2-based heterojunction photocatalysts for environmental remediation are briefly analyzed. The findings of this review are expected to have strong implications for the future development of heterojunction photocatalysts.","author":[{"dropping-particle":"","family":"Zhao","given":"Yue","non-dropping-particle":"","parse-names":false,"suffix":""},{"dropping-particle":"","family":"Linghu","given":"Xiaoyu","non-dropping-particle":"","parse-names":false,"suffix":""},{"dropping-particle":"","family":"Shu","given":"Yue","non-dropping-particle":"","parse-names":false,"suffix":""},{"dropping-particle":"","family":"Zhang","given":"Jianwei","non-dropping-particle":"","parse-names":false,"suffix":""},{"dropping-particle":"","family":"Chen","given":"Zhao","non-dropping-particle":"","parse-names":false,"suffix":""},{"dropping-particle":"","family":"Wu","given":"Yang","non-dropping-particle":"","parse-names":false,"suffix":""},{"dropping-particle":"","family":"Shan","given":"Dan","non-dropping-particle":"","parse-names":false,"suffix":""},{"dropping-particle":"","family":"Wang","given":"Baiqi","non-dropping-particle":"","parse-names":false,"suffix":""}],"container-title":"Journal of Environmental Chemical Engineering","id":"ITEM-1","issue":"3","issued":{"date-parts":[["2022"]]},"publisher":"Elsevier Ltd","title":"Classification and catalytic mechanisms of heterojunction photocatalysts and the application of titanium dioxide (TiO2)-based heterojunctions in environmental remediation","type":"article-journal","volume":"10"},"uris":["http://www.mendeley.com/documents/?uuid=f3c9e7ec-f2af-446b-80af-5d6fc148c564"]}],"mendeley":{"formattedCitation":"[96]","plainTextFormattedCitation":"[96]","previouslyFormattedCitation":"[96]"},"properties":{"noteIndex":0},"schema":"https://github.com/citation-style-language/schema/raw/master/csl-citation.json"}</w:instrText>
      </w:r>
      <w:r w:rsidR="0051390A"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[96]</w:t>
      </w:r>
      <w:r w:rsidR="0051390A"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 xml:space="preserve">. </w:t>
      </w:r>
    </w:p>
    <w:p w14:paraId="4AEA949D" w14:textId="38E2900A" w:rsidR="00CB3BB3" w:rsidRPr="00F169B6" w:rsidRDefault="00CB3BB3"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Электрондардың диффузиясы интерфейсте белгілі бір шекке дейін жүреді, кейін түзілген тосқауыл одан әрі тасымалды шектеп, жүйені термодинамикалық тепе-теңдікке алып келеді. </w:t>
      </w:r>
      <w:proofErr w:type="spellStart"/>
      <w:r w:rsidRPr="00F169B6">
        <w:rPr>
          <w:rFonts w:ascii="Times New Roman" w:hAnsi="Times New Roman" w:cs="Times New Roman"/>
          <w:sz w:val="28"/>
          <w:szCs w:val="28"/>
          <w:lang w:val="kk-KZ"/>
        </w:rPr>
        <w:t>Шоттки</w:t>
      </w:r>
      <w:proofErr w:type="spellEnd"/>
      <w:r w:rsidRPr="00F169B6">
        <w:rPr>
          <w:rFonts w:ascii="Times New Roman" w:hAnsi="Times New Roman" w:cs="Times New Roman"/>
          <w:sz w:val="28"/>
          <w:szCs w:val="28"/>
          <w:lang w:val="kk-KZ"/>
        </w:rPr>
        <w:t xml:space="preserve"> ауысуының әсері </w:t>
      </w:r>
      <w:r w:rsidR="007D21F9">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дәл осы тосқауыл мен ішкі өрістің есебінен </w:t>
      </w:r>
      <w:proofErr w:type="spellStart"/>
      <w:r w:rsidRPr="00F169B6">
        <w:rPr>
          <w:rFonts w:ascii="Times New Roman" w:hAnsi="Times New Roman" w:cs="Times New Roman"/>
          <w:sz w:val="28"/>
          <w:szCs w:val="28"/>
          <w:lang w:val="kk-KZ"/>
        </w:rPr>
        <w:t>фотоқоздырылған</w:t>
      </w:r>
      <w:proofErr w:type="spellEnd"/>
      <w:r w:rsidRPr="00F169B6">
        <w:rPr>
          <w:rFonts w:ascii="Times New Roman" w:hAnsi="Times New Roman" w:cs="Times New Roman"/>
          <w:sz w:val="28"/>
          <w:szCs w:val="28"/>
          <w:lang w:val="kk-KZ"/>
        </w:rPr>
        <w:t xml:space="preserve"> тасымалдаушылардың кеңістікте бөлінуіне жағдай туғызу</w:t>
      </w:r>
      <w:r w:rsidR="0051390A" w:rsidRPr="00F169B6">
        <w:rPr>
          <w:rFonts w:ascii="Times New Roman" w:hAnsi="Times New Roman" w:cs="Times New Roman"/>
          <w:sz w:val="28"/>
          <w:szCs w:val="28"/>
          <w:lang w:val="kk-KZ"/>
        </w:rPr>
        <w:t xml:space="preserve"> </w:t>
      </w:r>
      <w:r w:rsidR="0051390A"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{"citationItems":[{"id":"ITEM-1","itemData":{"DOI":"10.1016/j.jece.2022.108077","ISSN":"22133437","abstract":"Environmental pollution owing to modernization and industrialization causes severe harm to all the biodiversity on the earth. Therefore, for environmental remediation, nanosized TiO2-based heterojunction photocatalysts have been extensively investigated as effective and sustainable materials. Heterojunction technology employs two or more semiconductors for enhancing photocatalytic performance. However, we discovered that researchers tend to overlook the basic mechanism of heterojunctions, which hinders the in-depth understanding of heterojunction photocatalysts. In this review, heterojunctions are classified according to various criteria, and the similarity and differences between heterojunctions are presented for the first time. The photocatalytic mechanisms of various heterojunctions reported in recent studies, including Schottky, type-II, direct Z-schemes, and p-n junctions, are detailed. Furthermore, the construction and validation methods of heterojunctions are discussed, and nanosized TiO2-based heterojunction photocatalysts for environmental remediation are briefly analyzed. The findings of this review are expected to have strong implications for the future development of heterojunction photocatalysts.","author":[{"dropping-particle":"","family":"Zhao","given":"Yue","non-dropping-particle":"","parse-names":false,"suffix":""},{"dropping-particle":"","family":"Linghu","given":"Xiaoyu","non-dropping-particle":"","parse-names":false,"suffix":""},{"dropping-particle":"","family":"Shu","given":"Yue","non-dropping-particle":"","parse-names":false,"suffix":""},{"dropping-particle":"","family":"Zhang","given":"Jianwei","non-dropping-particle":"","parse-names":false,"suffix":""},{"dropping-particle":"","family":"Chen","given":"Zhao","non-dropping-particle":"","parse-names":false,"suffix":""},{"dropping-particle":"","family":"Wu","given":"Yang","non-dropping-particle":"","parse-names":false,"suffix":""},{"dropping-particle":"","family":"Shan","given":"Dan","non-dropping-particle":"","parse-names":false,"suffix":""},{"dropping-particle":"","family":"Wang","given":"Baiqi","non-dropping-particle":"","parse-names":false,"suffix":""}],"container-title":"Journal of Environmental Chemical Engineering","id":"ITEM-1","issue":"3","issued":{"date-parts":[["2022"]]},"publisher":"Elsevier Ltd","title":"Classification and catalytic mechanisms of heterojunction photocatalysts and the application of titanium dioxide (TiO2)-based heterojunctions in environmental remediation","type":"article-journal","volume":"10"},"uris":["http://www.mendeley.com/documents/?uuid=f3c9e7ec-f2af-446b-80af-5d6fc148c564"]}],"mendeley":{"formattedCitation":"[96]","plainTextFormattedCitation":"[96]","previouslyFormattedCitation":"[96]"},"properties":{"noteIndex":0},"schema":"https://github.com/citation-style-language/schema/raw/master/csl-citation.json"}</w:instrText>
      </w:r>
      <w:r w:rsidR="0051390A"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[96]</w:t>
      </w:r>
      <w:r w:rsidR="0051390A"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 xml:space="preserve">. </w:t>
      </w:r>
    </w:p>
    <w:p w14:paraId="66E5A528" w14:textId="771E14CF" w:rsidR="00CB3BB3" w:rsidRPr="00F169B6" w:rsidRDefault="00CB3BB3" w:rsidP="00F169B6">
      <w:pPr>
        <w:tabs>
          <w:tab w:val="left" w:pos="851"/>
        </w:tabs>
        <w:spacing w:after="0" w:line="240" w:lineRule="auto"/>
        <w:ind w:firstLine="567"/>
        <w:jc w:val="both"/>
        <w:rPr>
          <w:rFonts w:ascii="Times New Roman" w:hAnsi="Times New Roman" w:cs="Times New Roman"/>
          <w:sz w:val="28"/>
          <w:szCs w:val="28"/>
          <w:lang w:val="kk-KZ"/>
        </w:rPr>
      </w:pPr>
      <w:proofErr w:type="spellStart"/>
      <w:r w:rsidRPr="00F169B6">
        <w:rPr>
          <w:rFonts w:ascii="Times New Roman" w:hAnsi="Times New Roman" w:cs="Times New Roman"/>
          <w:sz w:val="28"/>
          <w:szCs w:val="28"/>
          <w:lang w:val="kk-KZ"/>
        </w:rPr>
        <w:t>Шоттки</w:t>
      </w:r>
      <w:proofErr w:type="spellEnd"/>
      <w:r w:rsidRPr="00F169B6">
        <w:rPr>
          <w:rFonts w:ascii="Times New Roman" w:hAnsi="Times New Roman" w:cs="Times New Roman"/>
          <w:sz w:val="28"/>
          <w:szCs w:val="28"/>
          <w:lang w:val="kk-KZ"/>
        </w:rPr>
        <w:t xml:space="preserve"> тосқауылының практикалық пайдасы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реакциялардың негізгі сатыларында айқын көрінеді. TiO</w:t>
      </w:r>
      <w:r w:rsidR="009534FF"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-де пайда болған электрондар GO/</w:t>
      </w:r>
      <w:proofErr w:type="spellStart"/>
      <w:r w:rsidRPr="00F169B6">
        <w:rPr>
          <w:rFonts w:ascii="Times New Roman" w:hAnsi="Times New Roman" w:cs="Times New Roman"/>
          <w:sz w:val="28"/>
          <w:szCs w:val="28"/>
          <w:lang w:val="kk-KZ"/>
        </w:rPr>
        <w:t>rGO</w:t>
      </w:r>
      <w:proofErr w:type="spellEnd"/>
      <w:r w:rsidRPr="00F169B6">
        <w:rPr>
          <w:rFonts w:ascii="Times New Roman" w:hAnsi="Times New Roman" w:cs="Times New Roman"/>
          <w:sz w:val="28"/>
          <w:szCs w:val="28"/>
          <w:lang w:val="kk-KZ"/>
        </w:rPr>
        <w:t xml:space="preserve"> бетіне тасымалданып</w:t>
      </w:r>
      <w:r w:rsidR="009534FF"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 xml:space="preserve">олар еріген немесе </w:t>
      </w:r>
      <w:proofErr w:type="spellStart"/>
      <w:r w:rsidRPr="00F169B6">
        <w:rPr>
          <w:rFonts w:ascii="Times New Roman" w:hAnsi="Times New Roman" w:cs="Times New Roman"/>
          <w:sz w:val="28"/>
          <w:szCs w:val="28"/>
          <w:lang w:val="kk-KZ"/>
        </w:rPr>
        <w:t>адсорбцияланған</w:t>
      </w:r>
      <w:proofErr w:type="spellEnd"/>
      <w:r w:rsidRPr="00F169B6">
        <w:rPr>
          <w:rFonts w:ascii="Times New Roman" w:hAnsi="Times New Roman" w:cs="Times New Roman"/>
          <w:sz w:val="28"/>
          <w:szCs w:val="28"/>
          <w:lang w:val="kk-KZ"/>
        </w:rPr>
        <w:t xml:space="preserve"> оттекпен әрекеттесіп </w:t>
      </w:r>
      <w:proofErr w:type="spellStart"/>
      <w:r w:rsidRPr="00F169B6">
        <w:rPr>
          <w:rFonts w:ascii="Times New Roman" w:hAnsi="Times New Roman" w:cs="Times New Roman"/>
          <w:sz w:val="28"/>
          <w:szCs w:val="28"/>
          <w:lang w:val="kk-KZ"/>
        </w:rPr>
        <w:t>супероксид</w:t>
      </w:r>
      <w:proofErr w:type="spellEnd"/>
      <w:r w:rsidRPr="00F169B6">
        <w:rPr>
          <w:rFonts w:ascii="Times New Roman" w:hAnsi="Times New Roman" w:cs="Times New Roman"/>
          <w:sz w:val="28"/>
          <w:szCs w:val="28"/>
          <w:lang w:val="kk-KZ"/>
        </w:rPr>
        <w:t>-радикалдардың (</w:t>
      </w:r>
      <w:r w:rsidR="009534FF" w:rsidRPr="00F169B6">
        <w:rPr>
          <w:rFonts w:ascii="Times New Roman" w:hAnsi="Times New Roman" w:cs="Times New Roman"/>
          <w:sz w:val="28"/>
          <w:szCs w:val="28"/>
          <w:lang w:val="kk-KZ"/>
        </w:rPr>
        <w:t>•</w:t>
      </w:r>
      <w:r w:rsidRPr="00F169B6">
        <w:rPr>
          <w:rFonts w:ascii="Times New Roman" w:hAnsi="Times New Roman" w:cs="Times New Roman"/>
          <w:sz w:val="28"/>
          <w:szCs w:val="28"/>
          <w:lang w:val="kk-KZ"/>
        </w:rPr>
        <w:t>O</w:t>
      </w:r>
      <w:r w:rsidR="009534FF" w:rsidRPr="00F169B6">
        <w:rPr>
          <w:rFonts w:ascii="Times New Roman" w:hAnsi="Times New Roman" w:cs="Times New Roman"/>
          <w:sz w:val="28"/>
          <w:szCs w:val="28"/>
          <w:vertAlign w:val="subscript"/>
          <w:lang w:val="kk-KZ"/>
        </w:rPr>
        <w:t>2</w:t>
      </w:r>
      <w:r w:rsidR="007D21F9">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түзілуін жеңілдетеді</w:t>
      </w:r>
      <w:r w:rsidR="009534FF" w:rsidRPr="00F169B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w:t>
      </w:r>
      <w:r w:rsidR="009534FF" w:rsidRPr="00F169B6">
        <w:rPr>
          <w:rFonts w:ascii="Times New Roman" w:hAnsi="Times New Roman" w:cs="Times New Roman"/>
          <w:sz w:val="28"/>
          <w:szCs w:val="28"/>
          <w:lang w:val="kk-KZ"/>
        </w:rPr>
        <w:t>Б</w:t>
      </w:r>
      <w:r w:rsidRPr="00F169B6">
        <w:rPr>
          <w:rFonts w:ascii="Times New Roman" w:hAnsi="Times New Roman" w:cs="Times New Roman"/>
          <w:sz w:val="28"/>
          <w:szCs w:val="28"/>
          <w:lang w:val="kk-KZ"/>
        </w:rPr>
        <w:t>ұл радикалдар кейінгі белсенді бөлшектердің (</w:t>
      </w:r>
      <w:r w:rsidR="009534FF" w:rsidRPr="00F169B6">
        <w:rPr>
          <w:rFonts w:ascii="Times New Roman" w:hAnsi="Times New Roman" w:cs="Times New Roman"/>
          <w:sz w:val="28"/>
          <w:szCs w:val="28"/>
          <w:lang w:val="kk-KZ"/>
        </w:rPr>
        <w:t>ROS</w:t>
      </w:r>
      <w:r w:rsidRPr="00F169B6">
        <w:rPr>
          <w:rFonts w:ascii="Times New Roman" w:hAnsi="Times New Roman" w:cs="Times New Roman"/>
          <w:sz w:val="28"/>
          <w:szCs w:val="28"/>
          <w:lang w:val="kk-KZ"/>
        </w:rPr>
        <w:t>) түзілу тізбегінде маңызды аралық агент болып саналады. Ал тесіктердің (h</w:t>
      </w:r>
      <w:r w:rsidR="009534FF"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композиттің</w:t>
      </w:r>
      <w:proofErr w:type="spellEnd"/>
      <w:r w:rsidRPr="00F169B6">
        <w:rPr>
          <w:rFonts w:ascii="Times New Roman" w:hAnsi="Times New Roman" w:cs="Times New Roman"/>
          <w:sz w:val="28"/>
          <w:szCs w:val="28"/>
          <w:lang w:val="kk-KZ"/>
        </w:rPr>
        <w:t xml:space="preserve"> TiO</w:t>
      </w:r>
      <w:r w:rsidR="009534FF"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бөлігінде сақталуы органикалық қосылыстардың тотығуын немесе беткі гидроксил топтары арқылы жанама тотықтырғыш бөлшектердің түзілуін күшейтуі мүмкін</w:t>
      </w:r>
      <w:r w:rsidR="009534FF" w:rsidRPr="00F169B6">
        <w:rPr>
          <w:rFonts w:ascii="Times New Roman" w:hAnsi="Times New Roman" w:cs="Times New Roman"/>
          <w:sz w:val="28"/>
          <w:szCs w:val="28"/>
          <w:lang w:val="kk-KZ"/>
        </w:rPr>
        <w:t xml:space="preserve"> </w:t>
      </w:r>
      <w:r w:rsidR="009534FF"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{"citationItems":[{"id":"ITEM-1","itemData":{"DOI":"10.1016/j.chemosphere.2020.129506","ISSN":"18791298","PMID":"33445017","abstract":"Nanostructured photocatalysts have always offered opportunities to solve issues concerned with the environmental challenges caused by rapid urbanization and industrialization. These materials, due to their tunable physicochemical characteristics, are capable of providing a clean and sustainable ecosystem to humanity. One of the current thriving research focuses of visible-light-driven photocatalysts is on the nanocomposites of titanium dioxide (TiO2) with carbon nanostructures, especially graphene. Coupling TiO2 with graphene has proven more active by photocatalysis than TiO2 alone. It is generally considered that graphene sheets act as an electron acceptor facilitating the transfer and separation of photogenerated electrons during TiO2 excitation, thereby reducing electron-hole recombination. This study briefly reviews the fundamental mechanism and interfacial charge-transfer dynamics in TiO2/graphene nanocomposites. Design strategies of various graphene-based hybrids are highlighted along with some specialized synthetic routes adopted to attain preferred properties. Importantly, the enhancing interfacial charge transfer of photogenerated e¯CB through the graphene layers by morphology orientation of TiO2, predominated exposure of their high energy crystal facets, defect engineering, enhancing catalytic sites in graphene, constructing dedicated architectures, tuning the nanomaterial dimensionality at the interface, and employing the synergism adopted through various modifications, are systematically compiled. Portraying the significance of these photocatalytic hybrids in environmental remediation, important applications including air and water purification, self-cleaning surfaces, H2 production, and CO2 reduction to desired fuels, are addressed.","author":[{"dropping-particle":"","family":"Padmanabhan","given":"Nisha T.","non-dropping-particle":"","parse-names":false,"suffix":""},{"dropping-particle":"","family":"Thomas","given":"Nishanth","non-dropping-particle":"","parse-names":false,"suffix":""},{"dropping-particle":"","family":"Louis","given":"Jesna","non-dropping-particle":"","parse-names":false,"suffix":""},{"dropping-particle":"","family":"Mathew","given":"Dhanu Treasa","non-dropping-particle":"","parse-names":false,"suffix":""},{"dropping-particle":"","family":"Ganguly","given":"Priyanka","non-dropping-particle":"","parse-names":false,"suffix":""},{"dropping-particle":"","family":"John","given":"Honey","non-dropping-particle":"","parse-names":false,"suffix":""},{"dropping-particle":"","family":"Pillai","given":"Suresh C.","non-dropping-particle":"","parse-names":false,"suffix":""}],"container-title":"Chemosphere","id":"ITEM-1","issued":{"date-parts":[["2021"]]},"page":"129506","publisher":"Elsevier Ltd","title":"Graphene coupled TiO2 photocatalysts for environmental applications: A review","type":"article-journal","volume":"271"},"uris":["http://www.mendeley.com/documents/?uuid=efe33cd9-3512-4456-8893-0cd4aac09073"]},{"id":"ITEM-2","itemData":{"DOI":"10.1016/j.apsusc.2025.164466","ISSN":"01694332","abstract":"Due to the increasing release of pollutants in the environment, the development of efficient photocatalysts has become a major issue for water decontamination. Herein, heterostructured photocatalysts associating N-doped TiO2 (N-TiO2) and graphene oxide (GO) were prepared by thermolysis of the H2N-MIL-125(Ti) MOF combined with GO. The high porosity of H2N-MIL-125(Ti) is partially transferred to N-TiO2 by calcination at 450 °C allowing the synthesis of porous N-TiO2/GO catalysts with a specific surface area up to 131 m2/g. TEM shows that N-TiO2/GO catalysts are composed of ca. 13 nm-sized N-TiO2 particles deposited on GO sheets. GO not only allows to improve the light absorption in the visible range but also to enhance the charge carrier separation as demonstrated by photoluminescence and (photo)electrochemical measurements. The highest photocatalytic activity was reached for N-TiO2 combined with 30 wt% GO and the obtained catalyst exhibits high activity for the degradation of dyes (Orange II and Eosin Y) and of the Carbamazepine drug under visible light irradiation. Radical scavenging experiments show that superoxide radicals O2[rad]−, holes h+ and singlet oxygen 1O2 play a major role in the photodegradation process. The N-TiO2/GO(30) photocatalyst also exhibits high stability and reusability and therefore has a high potential for real environmental applications.","author":[{"dropping-particle":"","family":"Bakhadur","given":"Askar","non-dropping-particle":"","parse-names":false,"suffix":""},{"dropping-particle":"","family":"Alem","given":"Halima","non-dropping-particle":"","parse-names":false,"suffix":""},{"dropping-particle":"","family":"Carré","given":"Vincent","non-dropping-particle":"","parse-names":false,"suffix":""},{"dropping-particle":"","family":"Gries","given":"Thomas","non-dropping-particle":"","parse-names":false,"suffix":""},{"dropping-particle":"","family":"Balan","given":"Lavinia","non-dropping-particle":"","parse-names":false,"suffix":""},{"dropping-particle":"","family":"Cantin","given":"Jean Louis","non-dropping-particle":"","parse-names":false,"suffix":""},{"dropping-particle":"","family":"Medjahdi","given":"Ghouti","non-dropping-particle":"","parse-names":false,"suffix":""},{"dropping-particle":"","family":"Orazov","given":"Zhandos","non-dropping-particle":"","parse-names":false,"suffix":""},{"dropping-particle":"","family":"Uralbekov","given":"Bolat","non-dropping-particle":"","parse-names":false,"suffix":""},{"dropping-particle":"","family":"Schneider","given":"Raphaël","non-dropping-particle":"","parse-names":false,"suffix":""}],"container-title":"Applied Surface Science","id":"ITEM-2","issue":"August","issued":{"date-parts":[["2025"]]},"title":"Porous nitrogen-doped TiO2/graphene oxide derived from H2N-MIL-125(Ti)/graphene oxide composites as highly efficient visible light active photocatalysts for the degradation of dyes and carbamazepine","type":"article-journal","volume":"714"},"uris":["http://www.mendeley.com/documents/?uuid=fb5e46c9-8928-4689-8878-0ae66d7dfa22"]}],"mendeley":{"formattedCitation":"[97,98]","plainTextFormattedCitation":"[97,98]","previouslyFormattedCitation":"[97,98]"},"properties":{"noteIndex":0},"schema":"https://github.com/citation-style-language/schema/raw/master/csl-citation.json"}</w:instrText>
      </w:r>
      <w:r w:rsidR="009534FF"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[97,98]</w:t>
      </w:r>
      <w:r w:rsidR="009534FF"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w:t>
      </w:r>
    </w:p>
    <w:p w14:paraId="53FD4D64" w14:textId="7D9D7CE1" w:rsidR="00CB3BB3" w:rsidRDefault="00CB3BB3"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TiO</w:t>
      </w:r>
      <w:r w:rsidR="009534FF"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-мен GO біріктіргендегі негізгі </w:t>
      </w:r>
      <w:r w:rsidR="009534FF" w:rsidRPr="00F169B6">
        <w:rPr>
          <w:rFonts w:ascii="Times New Roman" w:hAnsi="Times New Roman" w:cs="Times New Roman"/>
          <w:sz w:val="28"/>
          <w:szCs w:val="28"/>
          <w:lang w:val="kk-KZ"/>
        </w:rPr>
        <w:t>ой ретінде</w:t>
      </w:r>
      <w:r w:rsidRPr="00F169B6">
        <w:rPr>
          <w:rFonts w:ascii="Times New Roman" w:hAnsi="Times New Roman" w:cs="Times New Roman"/>
          <w:sz w:val="28"/>
          <w:szCs w:val="28"/>
          <w:lang w:val="kk-KZ"/>
        </w:rPr>
        <w:t xml:space="preserve"> жай ғана екі материалды араластыру емес, дәл </w:t>
      </w:r>
      <w:proofErr w:type="spellStart"/>
      <w:r w:rsidRPr="00F169B6">
        <w:rPr>
          <w:rFonts w:ascii="Times New Roman" w:hAnsi="Times New Roman" w:cs="Times New Roman"/>
          <w:sz w:val="28"/>
          <w:szCs w:val="28"/>
          <w:lang w:val="kk-KZ"/>
        </w:rPr>
        <w:t>Шоттки</w:t>
      </w:r>
      <w:proofErr w:type="spellEnd"/>
      <w:r w:rsidRPr="00F169B6">
        <w:rPr>
          <w:rFonts w:ascii="Times New Roman" w:hAnsi="Times New Roman" w:cs="Times New Roman"/>
          <w:sz w:val="28"/>
          <w:szCs w:val="28"/>
          <w:lang w:val="kk-KZ"/>
        </w:rPr>
        <w:t xml:space="preserve"> сипаттағы интерфейстік архитектура арқылы зарядтардың қозғалысын басқару болып табылады: электрондарды GO-ға </w:t>
      </w:r>
      <w:r w:rsidR="009534FF" w:rsidRPr="00F169B6">
        <w:rPr>
          <w:rFonts w:ascii="Times New Roman" w:hAnsi="Times New Roman" w:cs="Times New Roman"/>
          <w:sz w:val="28"/>
          <w:szCs w:val="28"/>
          <w:lang w:val="kk-KZ"/>
        </w:rPr>
        <w:t>тасымалдап</w:t>
      </w:r>
      <w:r w:rsidRPr="00F169B6">
        <w:rPr>
          <w:rFonts w:ascii="Times New Roman" w:hAnsi="Times New Roman" w:cs="Times New Roman"/>
          <w:sz w:val="28"/>
          <w:szCs w:val="28"/>
          <w:lang w:val="kk-KZ"/>
        </w:rPr>
        <w:t xml:space="preserve"> → </w:t>
      </w:r>
      <w:proofErr w:type="spellStart"/>
      <w:r w:rsidRPr="00F169B6">
        <w:rPr>
          <w:rFonts w:ascii="Times New Roman" w:hAnsi="Times New Roman" w:cs="Times New Roman"/>
          <w:sz w:val="28"/>
          <w:szCs w:val="28"/>
          <w:lang w:val="kk-KZ"/>
        </w:rPr>
        <w:t>рекомбинацияны</w:t>
      </w:r>
      <w:proofErr w:type="spellEnd"/>
      <w:r w:rsidRPr="00F169B6">
        <w:rPr>
          <w:rFonts w:ascii="Times New Roman" w:hAnsi="Times New Roman" w:cs="Times New Roman"/>
          <w:sz w:val="28"/>
          <w:szCs w:val="28"/>
          <w:lang w:val="kk-KZ"/>
        </w:rPr>
        <w:t xml:space="preserve"> әлсірет</w:t>
      </w:r>
      <w:r w:rsidR="009534FF" w:rsidRPr="00F169B6">
        <w:rPr>
          <w:rFonts w:ascii="Times New Roman" w:hAnsi="Times New Roman" w:cs="Times New Roman"/>
          <w:sz w:val="28"/>
          <w:szCs w:val="28"/>
          <w:lang w:val="kk-KZ"/>
        </w:rPr>
        <w:t>іп</w:t>
      </w:r>
      <w:r w:rsidRPr="00F169B6">
        <w:rPr>
          <w:rFonts w:ascii="Times New Roman" w:hAnsi="Times New Roman" w:cs="Times New Roman"/>
          <w:sz w:val="28"/>
          <w:szCs w:val="28"/>
          <w:lang w:val="kk-KZ"/>
        </w:rPr>
        <w:t xml:space="preserve"> → O</w:t>
      </w:r>
      <w:r w:rsidR="009534FF"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қатысқан </w:t>
      </w:r>
      <w:proofErr w:type="spellStart"/>
      <w:r w:rsidR="009534FF" w:rsidRPr="00F169B6">
        <w:rPr>
          <w:rFonts w:ascii="Times New Roman" w:hAnsi="Times New Roman" w:cs="Times New Roman"/>
          <w:sz w:val="28"/>
          <w:szCs w:val="28"/>
          <w:lang w:val="kk-KZ"/>
        </w:rPr>
        <w:t>тотықсызданған</w:t>
      </w:r>
      <w:proofErr w:type="spellEnd"/>
      <w:r w:rsidRPr="00F169B6">
        <w:rPr>
          <w:rFonts w:ascii="Times New Roman" w:hAnsi="Times New Roman" w:cs="Times New Roman"/>
          <w:sz w:val="28"/>
          <w:szCs w:val="28"/>
          <w:lang w:val="kk-KZ"/>
        </w:rPr>
        <w:t xml:space="preserve"> тізбекті күшейту және сонымен қатар тесіктердің тотығу потенциалын тиімді пайдалану</w:t>
      </w:r>
      <w:r w:rsidR="009534FF" w:rsidRPr="00F169B6">
        <w:rPr>
          <w:rFonts w:ascii="Times New Roman" w:hAnsi="Times New Roman" w:cs="Times New Roman"/>
          <w:sz w:val="28"/>
          <w:szCs w:val="28"/>
          <w:lang w:val="kk-KZ"/>
        </w:rPr>
        <w:t xml:space="preserve"> </w:t>
      </w:r>
      <w:r w:rsidR="009534FF"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{"citationItems":[{"id":"ITEM-1","itemData":{"DOI":"10.1016/j.jece.2022.108077","ISSN":"22133437","abstract":"Environmental pollution owing to modernization and industrialization causes severe harm to all the biodiversity on the earth. Therefore, for environmental remediation, nanosized TiO2-based heterojunction photocatalysts have been extensively investigated as effective and sustainable materials. Heterojunction technology employs two or more semiconductors for enhancing photocatalytic performance. However, we discovered that researchers tend to overlook the basic mechanism of heterojunctions, which hinders the in-depth understanding of heterojunction photocatalysts. In this review, heterojunctions are classified according to various criteria, and the similarity and differences between heterojunctions are presented for the first time. The photocatalytic mechanisms of various heterojunctions reported in recent studies, including Schottky, type-II, direct Z-schemes, and p-n junctions, are detailed. Furthermore, the construction and validation methods of heterojunctions are discussed, and nanosized TiO2-based heterojunction photocatalysts for environmental remediation are briefly analyzed. The findings of this review are expected to have strong implications for the future development of heterojunction photocatalysts.","author":[{"dropping-particle":"","family":"Zhao","given":"Yue","non-dropping-particle":"","parse-names":false,"suffix":""},{"dropping-particle":"","family":"Linghu","given":"Xiaoyu","non-dropping-particle":"","parse-names":false,"suffix":""},{"dropping-particle":"","family":"Shu","given":"Yue","non-dropping-particle":"","parse-names":false,"suffix":""},{"dropping-particle":"","family":"Zhang","given":"Jianwei","non-dropping-particle":"","parse-names":false,"suffix":""},{"dropping-particle":"","family":"Chen","given":"Zhao","non-dropping-particle":"","parse-names":false,"suffix":""},{"dropping-particle":"","family":"Wu","given":"Yang","non-dropping-particle":"","parse-names":false,"suffix":""},{"dropping-particle":"","family":"Shan","given":"Dan","non-dropping-particle":"","parse-names":false,"suffix":""},{"dropping-particle":"","family":"Wang","given":"Baiqi","non-dropping-particle":"","parse-names":false,"suffix":""}],"container-title":"Journal of Environmental Chemical Engineering","id":"ITEM-1","issue":"3","issued":{"date-parts":[["2022"]]},"publisher":"Elsevier Ltd","title":"Classification and catalytic mechanisms of heterojunction photocatalysts and the application of titanium dioxide (TiO2)-based heterojunctions in environmental remediation","type":"article-journal","volume":"10"},"uris":["http://www.mendeley.com/documents/?uuid=f3c9e7ec-f2af-446b-80af-5d6fc148c564"]}],"mendeley":{"formattedCitation":"[96]","plainTextFormattedCitation":"[96]","previouslyFormattedCitation":"[96]"},"properties":{"noteIndex":0},"schema":"https://github.com/citation-style-language/schema/raw/master/csl-citation.json"}</w:instrText>
      </w:r>
      <w:r w:rsidR="009534FF"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[96]</w:t>
      </w:r>
      <w:r w:rsidR="009534FF"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 xml:space="preserve">. </w:t>
      </w:r>
    </w:p>
    <w:p w14:paraId="5FE56A58" w14:textId="77777777" w:rsidR="00746CB2" w:rsidRPr="00F169B6" w:rsidRDefault="00746CB2" w:rsidP="00F169B6">
      <w:pPr>
        <w:tabs>
          <w:tab w:val="left" w:pos="851"/>
        </w:tabs>
        <w:spacing w:after="0" w:line="240" w:lineRule="auto"/>
        <w:ind w:firstLine="567"/>
        <w:jc w:val="both"/>
        <w:rPr>
          <w:rFonts w:ascii="Times New Roman" w:eastAsia="Times New Roman" w:hAnsi="Times New Roman" w:cs="Times New Roman"/>
          <w:b/>
          <w:sz w:val="28"/>
          <w:szCs w:val="28"/>
          <w:lang w:val="kk-KZ"/>
        </w:rPr>
      </w:pPr>
      <w:r w:rsidRPr="00F169B6">
        <w:rPr>
          <w:rFonts w:ascii="Times New Roman" w:eastAsia="Times New Roman" w:hAnsi="Times New Roman" w:cs="Times New Roman"/>
          <w:b/>
          <w:sz w:val="28"/>
          <w:szCs w:val="28"/>
        </w:rPr>
        <w:br w:type="page"/>
      </w:r>
    </w:p>
    <w:p w14:paraId="73E9EB89" w14:textId="29D9C8A3" w:rsidR="00C041B6" w:rsidRDefault="00C041B6" w:rsidP="00F169B6">
      <w:pPr>
        <w:pStyle w:val="1"/>
        <w:tabs>
          <w:tab w:val="left" w:pos="851"/>
        </w:tabs>
        <w:spacing w:before="0" w:after="0" w:line="240" w:lineRule="auto"/>
        <w:ind w:firstLine="567"/>
        <w:jc w:val="both"/>
        <w:rPr>
          <w:rFonts w:ascii="Times New Roman" w:eastAsia="Times New Roman" w:hAnsi="Times New Roman" w:cs="Times New Roman"/>
          <w:b/>
          <w:color w:val="auto"/>
          <w:sz w:val="28"/>
          <w:szCs w:val="28"/>
          <w:lang w:val="kk-KZ"/>
        </w:rPr>
      </w:pPr>
      <w:bookmarkStart w:id="21" w:name="_Toc220057282"/>
      <w:r w:rsidRPr="00F169B6">
        <w:rPr>
          <w:rFonts w:ascii="Times New Roman" w:eastAsia="Times New Roman" w:hAnsi="Times New Roman" w:cs="Times New Roman"/>
          <w:b/>
          <w:color w:val="auto"/>
          <w:sz w:val="28"/>
          <w:szCs w:val="28"/>
          <w:lang w:val="kk-KZ"/>
        </w:rPr>
        <w:lastRenderedPageBreak/>
        <w:t>2. ТӘЖІ</w:t>
      </w:r>
      <w:r w:rsidR="00FF170F" w:rsidRPr="00F169B6">
        <w:rPr>
          <w:rFonts w:ascii="Times New Roman" w:eastAsia="Times New Roman" w:hAnsi="Times New Roman" w:cs="Times New Roman"/>
          <w:b/>
          <w:color w:val="auto"/>
          <w:sz w:val="28"/>
          <w:szCs w:val="28"/>
          <w:lang w:val="kk-KZ"/>
        </w:rPr>
        <w:t>РИБЕЛ</w:t>
      </w:r>
      <w:r w:rsidR="00234137" w:rsidRPr="00F169B6">
        <w:rPr>
          <w:rFonts w:ascii="Times New Roman" w:eastAsia="Times New Roman" w:hAnsi="Times New Roman" w:cs="Times New Roman"/>
          <w:b/>
          <w:color w:val="auto"/>
          <w:sz w:val="28"/>
          <w:szCs w:val="28"/>
          <w:lang w:val="kk-KZ"/>
        </w:rPr>
        <w:t>І</w:t>
      </w:r>
      <w:r w:rsidRPr="00F169B6">
        <w:rPr>
          <w:rFonts w:ascii="Times New Roman" w:eastAsia="Times New Roman" w:hAnsi="Times New Roman" w:cs="Times New Roman"/>
          <w:b/>
          <w:color w:val="auto"/>
          <w:sz w:val="28"/>
          <w:szCs w:val="28"/>
          <w:lang w:val="kk-KZ"/>
        </w:rPr>
        <w:t>К БӨЛІМ</w:t>
      </w:r>
      <w:bookmarkEnd w:id="21"/>
    </w:p>
    <w:p w14:paraId="2F2585AB" w14:textId="4AC799DE" w:rsidR="00BF566A" w:rsidRPr="00F169B6" w:rsidRDefault="00BF566A" w:rsidP="00F169B6">
      <w:pPr>
        <w:pStyle w:val="2"/>
        <w:tabs>
          <w:tab w:val="left" w:pos="851"/>
        </w:tabs>
        <w:spacing w:before="0" w:after="0" w:line="240" w:lineRule="auto"/>
        <w:ind w:firstLine="567"/>
        <w:jc w:val="both"/>
        <w:rPr>
          <w:rFonts w:ascii="Times New Roman" w:eastAsia="Times New Roman" w:hAnsi="Times New Roman" w:cs="Times New Roman"/>
          <w:b/>
          <w:color w:val="auto"/>
          <w:sz w:val="28"/>
          <w:szCs w:val="28"/>
          <w:lang w:val="kk-KZ"/>
        </w:rPr>
      </w:pPr>
      <w:bookmarkStart w:id="22" w:name="_Toc220057283"/>
      <w:r w:rsidRPr="00F169B6">
        <w:rPr>
          <w:rFonts w:ascii="Times New Roman" w:eastAsia="Times New Roman" w:hAnsi="Times New Roman" w:cs="Times New Roman"/>
          <w:b/>
          <w:color w:val="auto"/>
          <w:sz w:val="28"/>
          <w:szCs w:val="28"/>
          <w:lang w:val="kk-KZ"/>
        </w:rPr>
        <w:t>2.1 TiO</w:t>
      </w:r>
      <w:r w:rsidRPr="00F169B6">
        <w:rPr>
          <w:rFonts w:ascii="Times New Roman" w:eastAsia="Times New Roman" w:hAnsi="Times New Roman" w:cs="Times New Roman"/>
          <w:b/>
          <w:color w:val="auto"/>
          <w:sz w:val="28"/>
          <w:szCs w:val="28"/>
          <w:vertAlign w:val="subscript"/>
          <w:lang w:val="kk-KZ"/>
        </w:rPr>
        <w:t>2</w:t>
      </w:r>
      <w:r w:rsidRPr="00F169B6">
        <w:rPr>
          <w:rFonts w:ascii="Times New Roman" w:eastAsia="Times New Roman" w:hAnsi="Times New Roman" w:cs="Times New Roman"/>
          <w:b/>
          <w:color w:val="auto"/>
          <w:sz w:val="28"/>
          <w:szCs w:val="28"/>
          <w:lang w:val="kk-KZ"/>
        </w:rPr>
        <w:t xml:space="preserve"> </w:t>
      </w:r>
      <w:proofErr w:type="spellStart"/>
      <w:r w:rsidRPr="00F169B6">
        <w:rPr>
          <w:rFonts w:ascii="Times New Roman" w:eastAsia="Times New Roman" w:hAnsi="Times New Roman" w:cs="Times New Roman"/>
          <w:b/>
          <w:color w:val="auto"/>
          <w:sz w:val="28"/>
          <w:szCs w:val="28"/>
          <w:lang w:val="kk-KZ"/>
        </w:rPr>
        <w:t>наноұнтақтарын</w:t>
      </w:r>
      <w:proofErr w:type="spellEnd"/>
      <w:r w:rsidRPr="00F169B6">
        <w:rPr>
          <w:rFonts w:ascii="Times New Roman" w:eastAsia="Times New Roman" w:hAnsi="Times New Roman" w:cs="Times New Roman"/>
          <w:b/>
          <w:color w:val="auto"/>
          <w:sz w:val="28"/>
          <w:szCs w:val="28"/>
          <w:lang w:val="kk-KZ"/>
        </w:rPr>
        <w:t xml:space="preserve"> алу әдістері</w:t>
      </w:r>
      <w:bookmarkEnd w:id="22"/>
    </w:p>
    <w:p w14:paraId="6666BEA6" w14:textId="4940056A" w:rsidR="00BF566A" w:rsidRPr="00F169B6" w:rsidRDefault="00BF566A" w:rsidP="00F169B6">
      <w:pPr>
        <w:tabs>
          <w:tab w:val="left" w:pos="851"/>
        </w:tabs>
        <w:spacing w:after="0" w:line="240" w:lineRule="auto"/>
        <w:ind w:firstLine="567"/>
        <w:jc w:val="both"/>
        <w:rPr>
          <w:rFonts w:ascii="Times New Roman" w:eastAsia="Times New Roman" w:hAnsi="Times New Roman" w:cs="Times New Roman"/>
          <w:b/>
          <w:sz w:val="28"/>
          <w:szCs w:val="28"/>
          <w:lang w:val="kk-KZ"/>
        </w:rPr>
      </w:pPr>
      <w:r w:rsidRPr="00F169B6">
        <w:rPr>
          <w:rFonts w:ascii="Times New Roman" w:eastAsia="Times New Roman" w:hAnsi="Times New Roman" w:cs="Times New Roman"/>
          <w:b/>
          <w:sz w:val="28"/>
          <w:szCs w:val="28"/>
          <w:lang w:val="kk-KZ"/>
        </w:rPr>
        <w:t>Қажетті реагенттер:</w:t>
      </w:r>
    </w:p>
    <w:p w14:paraId="672CDF32" w14:textId="0C3247EC" w:rsidR="00772767" w:rsidRPr="007E0D3D" w:rsidRDefault="00CE5FB3" w:rsidP="00F169B6">
      <w:pPr>
        <w:tabs>
          <w:tab w:val="left" w:pos="851"/>
        </w:tabs>
        <w:spacing w:after="0" w:line="240" w:lineRule="auto"/>
        <w:ind w:firstLine="567"/>
        <w:jc w:val="both"/>
        <w:rPr>
          <w:rFonts w:ascii="Times New Roman" w:eastAsiaTheme="minorEastAsia" w:hAnsi="Times New Roman" w:cs="Times New Roman"/>
          <w:sz w:val="28"/>
          <w:szCs w:val="28"/>
          <w:lang w:val="kk-KZ"/>
        </w:rPr>
      </w:pPr>
      <w:r w:rsidRPr="00F169B6">
        <w:rPr>
          <w:rFonts w:ascii="Times New Roman" w:hAnsi="Times New Roman" w:cs="Times New Roman"/>
          <w:sz w:val="28"/>
          <w:szCs w:val="28"/>
          <w:lang w:val="kk-KZ"/>
        </w:rPr>
        <w:t xml:space="preserve">Синтезге қажетті реактивтер: </w:t>
      </w:r>
      <w:r w:rsidR="00772767" w:rsidRPr="00F169B6">
        <w:rPr>
          <w:rFonts w:ascii="Times New Roman" w:hAnsi="Times New Roman" w:cs="Times New Roman"/>
          <w:sz w:val="28"/>
          <w:szCs w:val="28"/>
          <w:lang w:val="kk-KZ"/>
        </w:rPr>
        <w:t>Титан (</w:t>
      </w:r>
      <w:r w:rsidR="00772767" w:rsidRPr="00F169B6">
        <w:rPr>
          <w:rFonts w:ascii="Times New Roman" w:hAnsi="Times New Roman" w:cs="Times New Roman"/>
          <w:sz w:val="28"/>
          <w:szCs w:val="28"/>
          <w:lang w:val="kk-KZ"/>
        </w:rPr>
        <w:fldChar w:fldCharType="begin"/>
      </w:r>
      <w:r w:rsidR="00772767" w:rsidRPr="00F169B6">
        <w:rPr>
          <w:rFonts w:ascii="Times New Roman" w:hAnsi="Times New Roman" w:cs="Times New Roman"/>
          <w:sz w:val="28"/>
          <w:szCs w:val="28"/>
          <w:lang w:val="kk-KZ"/>
        </w:rPr>
        <w:instrText>=4\*ROMAN</w:instrText>
      </w:r>
      <w:r w:rsidR="00772767" w:rsidRPr="00F169B6">
        <w:rPr>
          <w:rFonts w:ascii="Times New Roman" w:hAnsi="Times New Roman" w:cs="Times New Roman"/>
          <w:sz w:val="28"/>
          <w:szCs w:val="28"/>
          <w:lang w:val="kk-KZ"/>
        </w:rPr>
        <w:fldChar w:fldCharType="separate"/>
      </w:r>
      <w:r w:rsidR="00772767" w:rsidRPr="00F169B6">
        <w:rPr>
          <w:rFonts w:ascii="Times New Roman" w:hAnsi="Times New Roman" w:cs="Times New Roman"/>
          <w:noProof/>
          <w:sz w:val="28"/>
          <w:szCs w:val="28"/>
          <w:lang w:val="kk-KZ"/>
        </w:rPr>
        <w:t>IV</w:t>
      </w:r>
      <w:r w:rsidR="00772767" w:rsidRPr="00F169B6">
        <w:rPr>
          <w:rFonts w:ascii="Times New Roman" w:hAnsi="Times New Roman" w:cs="Times New Roman"/>
          <w:sz w:val="28"/>
          <w:szCs w:val="28"/>
          <w:lang w:val="kk-KZ"/>
        </w:rPr>
        <w:fldChar w:fldCharType="end"/>
      </w:r>
      <w:r w:rsidR="00772767" w:rsidRPr="00F169B6">
        <w:rPr>
          <w:rFonts w:ascii="Times New Roman" w:hAnsi="Times New Roman" w:cs="Times New Roman"/>
          <w:sz w:val="28"/>
          <w:szCs w:val="28"/>
          <w:lang w:val="kk-KZ"/>
        </w:rPr>
        <w:t>)</w:t>
      </w:r>
      <w:r w:rsidR="00F169B6">
        <w:rPr>
          <w:rFonts w:ascii="Times New Roman" w:hAnsi="Times New Roman" w:cs="Times New Roman"/>
          <w:sz w:val="28"/>
          <w:szCs w:val="28"/>
          <w:lang w:val="kk-KZ"/>
        </w:rPr>
        <w:t xml:space="preserve"> </w:t>
      </w:r>
      <w:proofErr w:type="spellStart"/>
      <w:r w:rsidR="00772767" w:rsidRPr="00F169B6">
        <w:rPr>
          <w:rFonts w:ascii="Times New Roman" w:hAnsi="Times New Roman" w:cs="Times New Roman"/>
          <w:sz w:val="28"/>
          <w:szCs w:val="28"/>
          <w:lang w:val="kk-KZ"/>
        </w:rPr>
        <w:t>изопропоксиді</w:t>
      </w:r>
      <w:proofErr w:type="spellEnd"/>
      <w:r w:rsidR="00772767" w:rsidRPr="00F169B6">
        <w:rPr>
          <w:rFonts w:ascii="Times New Roman" w:hAnsi="Times New Roman" w:cs="Times New Roman"/>
          <w:sz w:val="28"/>
          <w:szCs w:val="28"/>
          <w:lang w:val="kk-KZ"/>
        </w:rPr>
        <w:t xml:space="preserve"> (</w:t>
      </w:r>
      <w:proofErr w:type="spellStart"/>
      <w:r w:rsidR="00772767" w:rsidRPr="00F169B6">
        <w:rPr>
          <w:rFonts w:ascii="Times New Roman" w:hAnsi="Times New Roman" w:cs="Times New Roman"/>
          <w:sz w:val="28"/>
          <w:szCs w:val="28"/>
          <w:lang w:val="kk-KZ"/>
        </w:rPr>
        <w:t>Ti</w:t>
      </w:r>
      <w:proofErr w:type="spellEnd"/>
      <w:r w:rsidR="00772767" w:rsidRPr="00F169B6">
        <w:rPr>
          <w:rFonts w:ascii="Times New Roman" w:hAnsi="Times New Roman" w:cs="Times New Roman"/>
          <w:sz w:val="28"/>
          <w:szCs w:val="28"/>
          <w:lang w:val="kk-KZ"/>
        </w:rPr>
        <w:t>(</w:t>
      </w:r>
      <w:proofErr w:type="spellStart"/>
      <w:r w:rsidR="00772767" w:rsidRPr="00F169B6">
        <w:rPr>
          <w:rFonts w:ascii="Times New Roman" w:hAnsi="Times New Roman" w:cs="Times New Roman"/>
          <w:sz w:val="28"/>
          <w:szCs w:val="28"/>
          <w:lang w:val="kk-KZ"/>
        </w:rPr>
        <w:t>OPr</w:t>
      </w:r>
      <w:proofErr w:type="spellEnd"/>
      <w:r w:rsidR="00772767" w:rsidRPr="00F169B6">
        <w:rPr>
          <w:rFonts w:ascii="Times New Roman" w:hAnsi="Times New Roman" w:cs="Times New Roman"/>
          <w:sz w:val="28"/>
          <w:szCs w:val="28"/>
          <w:lang w:val="kk-KZ"/>
        </w:rPr>
        <w:t>)</w:t>
      </w:r>
      <w:r w:rsidR="00772767" w:rsidRPr="00F169B6">
        <w:rPr>
          <w:rFonts w:ascii="Times New Roman" w:hAnsi="Times New Roman" w:cs="Times New Roman"/>
          <w:sz w:val="28"/>
          <w:szCs w:val="28"/>
          <w:vertAlign w:val="subscript"/>
          <w:lang w:val="kk-KZ"/>
        </w:rPr>
        <w:t>4</w:t>
      </w:r>
      <w:r w:rsidR="00772767" w:rsidRPr="00F169B6">
        <w:rPr>
          <w:rFonts w:ascii="Times New Roman" w:hAnsi="Times New Roman" w:cs="Times New Roman"/>
          <w:sz w:val="28"/>
          <w:szCs w:val="28"/>
          <w:lang w:val="kk-KZ"/>
        </w:rPr>
        <w:t>, 97</w:t>
      </w:r>
      <w:r w:rsidR="00F169B6">
        <w:rPr>
          <w:rFonts w:ascii="Times New Roman" w:hAnsi="Times New Roman" w:cs="Times New Roman"/>
          <w:sz w:val="28"/>
          <w:szCs w:val="28"/>
          <w:lang w:val="kk-KZ"/>
        </w:rPr>
        <w:t xml:space="preserve"> </w:t>
      </w:r>
      <w:r w:rsidR="00772767" w:rsidRPr="00F169B6">
        <w:rPr>
          <w:rFonts w:ascii="Times New Roman" w:hAnsi="Times New Roman" w:cs="Times New Roman"/>
          <w:sz w:val="28"/>
          <w:szCs w:val="28"/>
          <w:lang w:val="kk-KZ"/>
        </w:rPr>
        <w:t xml:space="preserve">%, </w:t>
      </w:r>
      <w:proofErr w:type="spellStart"/>
      <w:r w:rsidR="00772767" w:rsidRPr="007E0D3D">
        <w:rPr>
          <w:rFonts w:ascii="Times New Roman" w:hAnsi="Times New Roman" w:cs="Times New Roman"/>
          <w:sz w:val="28"/>
          <w:szCs w:val="28"/>
          <w:lang w:val="kk-KZ"/>
        </w:rPr>
        <w:t>Sigma</w:t>
      </w:r>
      <w:r w:rsidR="007E0D3D" w:rsidRPr="007E0D3D">
        <w:rPr>
          <w:rFonts w:ascii="Times New Roman" w:hAnsi="Times New Roman" w:cs="Times New Roman"/>
          <w:sz w:val="28"/>
          <w:szCs w:val="28"/>
          <w:lang w:val="kk-KZ"/>
        </w:rPr>
        <w:t>-Aldrich</w:t>
      </w:r>
      <w:proofErr w:type="spellEnd"/>
      <w:r w:rsidR="00772767" w:rsidRPr="007E0D3D">
        <w:rPr>
          <w:rFonts w:ascii="Times New Roman" w:hAnsi="Times New Roman" w:cs="Times New Roman"/>
          <w:sz w:val="28"/>
          <w:szCs w:val="28"/>
          <w:lang w:val="kk-KZ"/>
        </w:rPr>
        <w:t xml:space="preserve">), </w:t>
      </w:r>
      <w:r w:rsidR="00772767" w:rsidRPr="007E0D3D">
        <w:rPr>
          <w:rFonts w:ascii="Times New Roman" w:eastAsia="Times New Roman" w:hAnsi="Times New Roman" w:cs="Times New Roman"/>
          <w:bCs/>
          <w:sz w:val="28"/>
          <w:szCs w:val="28"/>
          <w:lang w:val="kk-KZ"/>
        </w:rPr>
        <w:t>2-аминобензол-1,4-дикарбон қышқылы (NH</w:t>
      </w:r>
      <w:r w:rsidR="00772767" w:rsidRPr="007E0D3D">
        <w:rPr>
          <w:rFonts w:ascii="Times New Roman" w:eastAsia="Times New Roman" w:hAnsi="Times New Roman" w:cs="Times New Roman"/>
          <w:bCs/>
          <w:sz w:val="28"/>
          <w:szCs w:val="28"/>
          <w:vertAlign w:val="subscript"/>
          <w:lang w:val="kk-KZ"/>
        </w:rPr>
        <w:t>2</w:t>
      </w:r>
      <w:r w:rsidR="00772767" w:rsidRPr="007E0D3D">
        <w:rPr>
          <w:rFonts w:ascii="Times New Roman" w:eastAsia="Times New Roman" w:hAnsi="Times New Roman" w:cs="Times New Roman"/>
          <w:bCs/>
          <w:sz w:val="28"/>
          <w:szCs w:val="28"/>
          <w:lang w:val="kk-KZ"/>
        </w:rPr>
        <w:t xml:space="preserve">-BDC, </w:t>
      </w:r>
      <w:r w:rsidR="00772767" w:rsidRPr="007E0D3D">
        <w:rPr>
          <w:rFonts w:ascii="Times New Roman" w:hAnsi="Times New Roman" w:cs="Times New Roman"/>
          <w:sz w:val="28"/>
          <w:szCs w:val="28"/>
          <w:lang w:val="kk-KZ"/>
        </w:rPr>
        <w:t>99</w:t>
      </w:r>
      <w:r w:rsidR="00F169B6" w:rsidRPr="007E0D3D">
        <w:rPr>
          <w:rFonts w:ascii="Times New Roman" w:hAnsi="Times New Roman" w:cs="Times New Roman"/>
          <w:sz w:val="28"/>
          <w:szCs w:val="28"/>
          <w:lang w:val="kk-KZ"/>
        </w:rPr>
        <w:t xml:space="preserve"> </w:t>
      </w:r>
      <w:r w:rsidR="00772767" w:rsidRPr="007E0D3D">
        <w:rPr>
          <w:rFonts w:ascii="Times New Roman" w:hAnsi="Times New Roman" w:cs="Times New Roman"/>
          <w:sz w:val="28"/>
          <w:szCs w:val="28"/>
          <w:lang w:val="kk-KZ"/>
        </w:rPr>
        <w:t xml:space="preserve">%, </w:t>
      </w:r>
      <w:proofErr w:type="spellStart"/>
      <w:r w:rsidR="007E0D3D" w:rsidRPr="007E0D3D">
        <w:rPr>
          <w:rFonts w:ascii="Times New Roman" w:hAnsi="Times New Roman" w:cs="Times New Roman"/>
          <w:sz w:val="28"/>
          <w:szCs w:val="28"/>
          <w:lang w:val="kk-KZ"/>
        </w:rPr>
        <w:t>Sigma-Aldrich</w:t>
      </w:r>
      <w:proofErr w:type="spellEnd"/>
      <w:r w:rsidR="00772767" w:rsidRPr="007E0D3D">
        <w:rPr>
          <w:rFonts w:ascii="Times New Roman" w:hAnsi="Times New Roman" w:cs="Times New Roman"/>
          <w:sz w:val="28"/>
          <w:szCs w:val="28"/>
          <w:lang w:val="kk-KZ"/>
        </w:rPr>
        <w:t xml:space="preserve">), </w:t>
      </w:r>
      <w:proofErr w:type="spellStart"/>
      <w:r w:rsidR="00772767" w:rsidRPr="007E0D3D">
        <w:rPr>
          <w:rFonts w:ascii="Times New Roman" w:hAnsi="Times New Roman" w:cs="Times New Roman"/>
          <w:sz w:val="28"/>
          <w:szCs w:val="28"/>
          <w:lang w:val="kk-KZ"/>
        </w:rPr>
        <w:t>метанол</w:t>
      </w:r>
      <w:proofErr w:type="spellEnd"/>
      <w:r w:rsidR="00772767" w:rsidRPr="007E0D3D">
        <w:rPr>
          <w:rFonts w:ascii="Times New Roman" w:hAnsi="Times New Roman" w:cs="Times New Roman"/>
          <w:sz w:val="28"/>
          <w:szCs w:val="28"/>
          <w:lang w:val="kk-KZ"/>
        </w:rPr>
        <w:t xml:space="preserve"> (HPLC), </w:t>
      </w:r>
      <w:proofErr w:type="spellStart"/>
      <w:r w:rsidR="00772767" w:rsidRPr="007E0D3D">
        <w:rPr>
          <w:rFonts w:ascii="Times New Roman" w:hAnsi="Times New Roman" w:cs="Times New Roman"/>
          <w:sz w:val="28"/>
          <w:szCs w:val="28"/>
          <w:lang w:val="kk-KZ"/>
        </w:rPr>
        <w:t>диметилформамид</w:t>
      </w:r>
      <w:proofErr w:type="spellEnd"/>
      <w:r w:rsidR="00772767" w:rsidRPr="007E0D3D">
        <w:rPr>
          <w:rFonts w:ascii="Times New Roman" w:hAnsi="Times New Roman" w:cs="Times New Roman"/>
          <w:sz w:val="28"/>
          <w:szCs w:val="28"/>
          <w:lang w:val="kk-KZ"/>
        </w:rPr>
        <w:t xml:space="preserve"> (</w:t>
      </w:r>
      <w:r w:rsidR="00603B5B" w:rsidRPr="007E0D3D">
        <w:rPr>
          <w:rFonts w:ascii="Times New Roman" w:hAnsi="Times New Roman" w:cs="Times New Roman"/>
          <w:sz w:val="28"/>
          <w:szCs w:val="28"/>
          <w:lang w:val="kk-KZ"/>
        </w:rPr>
        <w:t>ДМФ</w:t>
      </w:r>
      <w:r w:rsidR="00772767" w:rsidRPr="007E0D3D">
        <w:rPr>
          <w:rFonts w:ascii="Times New Roman" w:hAnsi="Times New Roman" w:cs="Times New Roman"/>
          <w:sz w:val="28"/>
          <w:szCs w:val="28"/>
          <w:lang w:val="kk-KZ"/>
        </w:rPr>
        <w:t xml:space="preserve">, </w:t>
      </w:r>
      <w:r w:rsidRPr="007E0D3D">
        <w:rPr>
          <w:rFonts w:ascii="Times New Roman" w:hAnsi="Times New Roman" w:cs="Times New Roman"/>
          <w:sz w:val="28"/>
          <w:szCs w:val="28"/>
          <w:lang w:val="kk-KZ"/>
        </w:rPr>
        <w:t>98</w:t>
      </w:r>
      <w:r w:rsidR="00D32228" w:rsidRPr="007E0D3D">
        <w:rPr>
          <w:rFonts w:ascii="Times New Roman" w:hAnsi="Times New Roman" w:cs="Times New Roman"/>
          <w:sz w:val="28"/>
          <w:szCs w:val="28"/>
          <w:lang w:val="kk-KZ"/>
        </w:rPr>
        <w:t xml:space="preserve"> </w:t>
      </w:r>
      <w:r w:rsidR="00772767" w:rsidRPr="007E0D3D">
        <w:rPr>
          <w:rFonts w:ascii="Times New Roman" w:hAnsi="Times New Roman" w:cs="Times New Roman"/>
          <w:sz w:val="28"/>
          <w:szCs w:val="28"/>
          <w:lang w:val="kk-KZ"/>
        </w:rPr>
        <w:t>%,</w:t>
      </w:r>
      <w:r w:rsidRPr="007E0D3D">
        <w:rPr>
          <w:rFonts w:ascii="Times New Roman" w:hAnsi="Times New Roman" w:cs="Times New Roman"/>
          <w:sz w:val="28"/>
          <w:szCs w:val="28"/>
          <w:lang w:val="kk-KZ"/>
        </w:rPr>
        <w:t xml:space="preserve"> </w:t>
      </w:r>
      <w:proofErr w:type="spellStart"/>
      <w:r w:rsidR="007E0D3D" w:rsidRPr="007E0D3D">
        <w:rPr>
          <w:rFonts w:ascii="Times New Roman" w:hAnsi="Times New Roman" w:cs="Times New Roman"/>
          <w:sz w:val="28"/>
          <w:szCs w:val="28"/>
          <w:lang w:val="kk-KZ"/>
        </w:rPr>
        <w:t>Sigma-Aldrich</w:t>
      </w:r>
      <w:proofErr w:type="spellEnd"/>
      <w:r w:rsidR="00772767" w:rsidRPr="007E0D3D">
        <w:rPr>
          <w:rFonts w:ascii="Times New Roman" w:hAnsi="Times New Roman" w:cs="Times New Roman"/>
          <w:sz w:val="28"/>
          <w:szCs w:val="28"/>
          <w:lang w:val="kk-KZ"/>
        </w:rPr>
        <w:t xml:space="preserve">), </w:t>
      </w:r>
      <w:r w:rsidRPr="007E0D3D">
        <w:rPr>
          <w:rFonts w:ascii="Times New Roman" w:hAnsi="Times New Roman" w:cs="Times New Roman"/>
          <w:sz w:val="28"/>
          <w:szCs w:val="28"/>
          <w:lang w:val="kk-KZ"/>
        </w:rPr>
        <w:t>графит (99,99</w:t>
      </w:r>
      <w:r w:rsidR="00D32228" w:rsidRPr="007E0D3D">
        <w:rPr>
          <w:rFonts w:ascii="Times New Roman" w:hAnsi="Times New Roman" w:cs="Times New Roman"/>
          <w:sz w:val="28"/>
          <w:szCs w:val="28"/>
          <w:lang w:val="kk-KZ"/>
        </w:rPr>
        <w:t xml:space="preserve"> </w:t>
      </w:r>
      <w:r w:rsidRPr="007E0D3D">
        <w:rPr>
          <w:rFonts w:ascii="Times New Roman" w:hAnsi="Times New Roman" w:cs="Times New Roman"/>
          <w:sz w:val="28"/>
          <w:szCs w:val="28"/>
          <w:lang w:val="kk-KZ"/>
        </w:rPr>
        <w:t xml:space="preserve">%, </w:t>
      </w:r>
      <w:proofErr w:type="spellStart"/>
      <w:r w:rsidRPr="007E0D3D">
        <w:rPr>
          <w:rFonts w:ascii="Times New Roman" w:hAnsi="Times New Roman" w:cs="Times New Roman"/>
          <w:sz w:val="28"/>
          <w:szCs w:val="28"/>
          <w:lang w:val="kk-KZ"/>
        </w:rPr>
        <w:t>Merck</w:t>
      </w:r>
      <w:proofErr w:type="spellEnd"/>
      <w:r w:rsidRPr="007E0D3D">
        <w:rPr>
          <w:rFonts w:ascii="Times New Roman" w:hAnsi="Times New Roman" w:cs="Times New Roman"/>
          <w:sz w:val="28"/>
          <w:szCs w:val="28"/>
          <w:lang w:val="kk-KZ"/>
        </w:rPr>
        <w:t xml:space="preserve">) </w:t>
      </w:r>
      <w:r w:rsidR="00772767" w:rsidRPr="007E0D3D">
        <w:rPr>
          <w:rFonts w:ascii="Times New Roman" w:eastAsiaTheme="minorEastAsia" w:hAnsi="Times New Roman" w:cs="Times New Roman"/>
          <w:sz w:val="28"/>
          <w:szCs w:val="28"/>
          <w:lang w:val="kk-KZ"/>
        </w:rPr>
        <w:t>дистилденген су</w:t>
      </w:r>
      <w:r w:rsidRPr="007E0D3D">
        <w:rPr>
          <w:rFonts w:ascii="Times New Roman" w:eastAsiaTheme="minorEastAsia" w:hAnsi="Times New Roman" w:cs="Times New Roman"/>
          <w:sz w:val="28"/>
          <w:szCs w:val="28"/>
          <w:lang w:val="kk-KZ"/>
        </w:rPr>
        <w:t xml:space="preserve">, </w:t>
      </w:r>
      <w:proofErr w:type="spellStart"/>
      <w:r w:rsidRPr="007E0D3D">
        <w:rPr>
          <w:rFonts w:ascii="Times New Roman" w:eastAsiaTheme="minorEastAsia" w:hAnsi="Times New Roman" w:cs="Times New Roman"/>
          <w:sz w:val="28"/>
          <w:szCs w:val="28"/>
          <w:lang w:val="kk-KZ"/>
        </w:rPr>
        <w:t>ультратаза</w:t>
      </w:r>
      <w:proofErr w:type="spellEnd"/>
      <w:r w:rsidRPr="007E0D3D">
        <w:rPr>
          <w:rFonts w:ascii="Times New Roman" w:eastAsiaTheme="minorEastAsia" w:hAnsi="Times New Roman" w:cs="Times New Roman"/>
          <w:sz w:val="28"/>
          <w:szCs w:val="28"/>
          <w:lang w:val="kk-KZ"/>
        </w:rPr>
        <w:t xml:space="preserve"> су</w:t>
      </w:r>
      <w:r w:rsidR="00772767" w:rsidRPr="007E0D3D">
        <w:rPr>
          <w:rFonts w:ascii="Times New Roman" w:eastAsiaTheme="minorEastAsia" w:hAnsi="Times New Roman" w:cs="Times New Roman"/>
          <w:sz w:val="28"/>
          <w:szCs w:val="28"/>
          <w:lang w:val="kk-KZ"/>
        </w:rPr>
        <w:t>.</w:t>
      </w:r>
      <w:r w:rsidRPr="007E0D3D">
        <w:rPr>
          <w:rFonts w:ascii="Times New Roman" w:eastAsiaTheme="minorEastAsia" w:hAnsi="Times New Roman" w:cs="Times New Roman"/>
          <w:sz w:val="28"/>
          <w:szCs w:val="28"/>
          <w:lang w:val="kk-KZ"/>
        </w:rPr>
        <w:t xml:space="preserve"> </w:t>
      </w:r>
    </w:p>
    <w:p w14:paraId="3D1EB50C" w14:textId="6E260F23" w:rsidR="00CE5FB3" w:rsidRPr="00F169B6" w:rsidRDefault="00CE5FB3" w:rsidP="00F169B6">
      <w:pPr>
        <w:tabs>
          <w:tab w:val="left" w:pos="851"/>
        </w:tabs>
        <w:spacing w:after="0" w:line="240" w:lineRule="auto"/>
        <w:ind w:firstLine="567"/>
        <w:jc w:val="both"/>
        <w:rPr>
          <w:rFonts w:ascii="Times New Roman" w:eastAsiaTheme="minorEastAsia" w:hAnsi="Times New Roman" w:cs="Times New Roman"/>
          <w:sz w:val="28"/>
          <w:szCs w:val="28"/>
          <w:lang w:val="kk-KZ"/>
        </w:rPr>
      </w:pPr>
      <w:proofErr w:type="spellStart"/>
      <w:r w:rsidRPr="007E0D3D">
        <w:rPr>
          <w:rFonts w:ascii="Times New Roman" w:eastAsiaTheme="minorEastAsia" w:hAnsi="Times New Roman" w:cs="Times New Roman"/>
          <w:sz w:val="28"/>
          <w:szCs w:val="28"/>
          <w:lang w:val="kk-KZ"/>
        </w:rPr>
        <w:t>Фотокаталитикалық</w:t>
      </w:r>
      <w:proofErr w:type="spellEnd"/>
      <w:r w:rsidRPr="007E0D3D">
        <w:rPr>
          <w:rFonts w:ascii="Times New Roman" w:eastAsiaTheme="minorEastAsia" w:hAnsi="Times New Roman" w:cs="Times New Roman"/>
          <w:sz w:val="28"/>
          <w:szCs w:val="28"/>
          <w:lang w:val="kk-KZ"/>
        </w:rPr>
        <w:t xml:space="preserve"> белсенділікті анықтауға қажетті реактивтер: </w:t>
      </w:r>
      <w:proofErr w:type="spellStart"/>
      <w:r w:rsidRPr="007E0D3D">
        <w:rPr>
          <w:rFonts w:ascii="Times New Roman" w:eastAsiaTheme="minorEastAsia" w:hAnsi="Times New Roman" w:cs="Times New Roman"/>
          <w:sz w:val="28"/>
          <w:szCs w:val="28"/>
          <w:lang w:val="kk-KZ"/>
        </w:rPr>
        <w:t>Orange</w:t>
      </w:r>
      <w:proofErr w:type="spellEnd"/>
      <w:r w:rsidRPr="007E0D3D">
        <w:rPr>
          <w:rFonts w:ascii="Times New Roman" w:eastAsiaTheme="minorEastAsia" w:hAnsi="Times New Roman" w:cs="Times New Roman"/>
          <w:sz w:val="28"/>
          <w:szCs w:val="28"/>
          <w:lang w:val="kk-KZ"/>
        </w:rPr>
        <w:t xml:space="preserve"> II (</w:t>
      </w:r>
      <w:proofErr w:type="spellStart"/>
      <w:r w:rsidRPr="007E0D3D">
        <w:rPr>
          <w:rFonts w:ascii="Times New Roman" w:eastAsiaTheme="minorEastAsia" w:hAnsi="Times New Roman" w:cs="Times New Roman"/>
          <w:sz w:val="28"/>
          <w:szCs w:val="28"/>
          <w:lang w:val="kk-KZ"/>
        </w:rPr>
        <w:t>Fisher</w:t>
      </w:r>
      <w:proofErr w:type="spellEnd"/>
      <w:r w:rsidRPr="007E0D3D">
        <w:rPr>
          <w:rFonts w:ascii="Times New Roman" w:eastAsiaTheme="minorEastAsia" w:hAnsi="Times New Roman" w:cs="Times New Roman"/>
          <w:sz w:val="28"/>
          <w:szCs w:val="28"/>
          <w:lang w:val="kk-KZ"/>
        </w:rPr>
        <w:t xml:space="preserve">), </w:t>
      </w:r>
      <w:proofErr w:type="spellStart"/>
      <w:r w:rsidRPr="007E0D3D">
        <w:rPr>
          <w:rFonts w:ascii="Times New Roman" w:eastAsiaTheme="minorEastAsia" w:hAnsi="Times New Roman" w:cs="Times New Roman"/>
          <w:sz w:val="28"/>
          <w:szCs w:val="28"/>
          <w:lang w:val="kk-KZ"/>
        </w:rPr>
        <w:t>эозин</w:t>
      </w:r>
      <w:proofErr w:type="spellEnd"/>
      <w:r w:rsidRPr="007E0D3D">
        <w:rPr>
          <w:rFonts w:ascii="Times New Roman" w:eastAsiaTheme="minorEastAsia" w:hAnsi="Times New Roman" w:cs="Times New Roman"/>
          <w:sz w:val="28"/>
          <w:szCs w:val="28"/>
          <w:lang w:val="kk-KZ"/>
        </w:rPr>
        <w:t xml:space="preserve"> Y натрий тұзы (</w:t>
      </w:r>
      <w:proofErr w:type="spellStart"/>
      <w:r w:rsidRPr="007E0D3D">
        <w:rPr>
          <w:rFonts w:ascii="Times New Roman" w:eastAsiaTheme="minorEastAsia" w:hAnsi="Times New Roman" w:cs="Times New Roman"/>
          <w:sz w:val="28"/>
          <w:szCs w:val="28"/>
          <w:lang w:val="kk-KZ"/>
        </w:rPr>
        <w:t>Fisher</w:t>
      </w:r>
      <w:proofErr w:type="spellEnd"/>
      <w:r w:rsidRPr="007E0D3D">
        <w:rPr>
          <w:rFonts w:ascii="Times New Roman" w:eastAsiaTheme="minorEastAsia" w:hAnsi="Times New Roman" w:cs="Times New Roman"/>
          <w:sz w:val="28"/>
          <w:szCs w:val="28"/>
          <w:lang w:val="kk-KZ"/>
        </w:rPr>
        <w:t>),</w:t>
      </w:r>
      <w:r w:rsidRPr="00F169B6">
        <w:rPr>
          <w:rFonts w:ascii="Times New Roman" w:eastAsiaTheme="minorEastAsia" w:hAnsi="Times New Roman" w:cs="Times New Roman"/>
          <w:sz w:val="28"/>
          <w:szCs w:val="28"/>
          <w:lang w:val="kk-KZ"/>
        </w:rPr>
        <w:t xml:space="preserve"> </w:t>
      </w:r>
      <w:proofErr w:type="spellStart"/>
      <w:r w:rsidRPr="00F169B6">
        <w:rPr>
          <w:rFonts w:ascii="Times New Roman" w:eastAsiaTheme="minorEastAsia" w:hAnsi="Times New Roman" w:cs="Times New Roman"/>
          <w:sz w:val="28"/>
          <w:szCs w:val="28"/>
          <w:lang w:val="kk-KZ"/>
        </w:rPr>
        <w:t>карбамазепин</w:t>
      </w:r>
      <w:proofErr w:type="spellEnd"/>
      <w:r w:rsidRPr="00F169B6">
        <w:rPr>
          <w:rFonts w:ascii="Times New Roman" w:eastAsiaTheme="minorEastAsia" w:hAnsi="Times New Roman" w:cs="Times New Roman"/>
          <w:sz w:val="28"/>
          <w:szCs w:val="28"/>
          <w:lang w:val="kk-KZ"/>
        </w:rPr>
        <w:t xml:space="preserve"> (98 %, </w:t>
      </w:r>
      <w:proofErr w:type="spellStart"/>
      <w:r w:rsidRPr="00F169B6">
        <w:rPr>
          <w:rFonts w:ascii="Times New Roman" w:eastAsiaTheme="minorEastAsia" w:hAnsi="Times New Roman" w:cs="Times New Roman"/>
          <w:sz w:val="28"/>
          <w:szCs w:val="28"/>
          <w:lang w:val="kk-KZ"/>
        </w:rPr>
        <w:t>Fisher</w:t>
      </w:r>
      <w:proofErr w:type="spellEnd"/>
      <w:r w:rsidRPr="00F169B6">
        <w:rPr>
          <w:rFonts w:ascii="Times New Roman" w:eastAsiaTheme="minorEastAsia" w:hAnsi="Times New Roman" w:cs="Times New Roman"/>
          <w:sz w:val="28"/>
          <w:szCs w:val="28"/>
          <w:lang w:val="kk-KZ"/>
        </w:rPr>
        <w:t>)</w:t>
      </w:r>
      <w:r w:rsidR="008E73D1" w:rsidRPr="00F169B6">
        <w:rPr>
          <w:rFonts w:ascii="Times New Roman" w:eastAsiaTheme="minorEastAsia" w:hAnsi="Times New Roman" w:cs="Times New Roman"/>
          <w:sz w:val="28"/>
          <w:szCs w:val="28"/>
          <w:lang w:val="kk-KZ"/>
        </w:rPr>
        <w:t xml:space="preserve">, </w:t>
      </w:r>
      <w:proofErr w:type="spellStart"/>
      <w:r w:rsidR="008E73D1" w:rsidRPr="00F169B6">
        <w:rPr>
          <w:rFonts w:ascii="Times New Roman" w:eastAsiaTheme="minorEastAsia" w:hAnsi="Times New Roman" w:cs="Times New Roman"/>
          <w:sz w:val="28"/>
          <w:szCs w:val="28"/>
          <w:lang w:val="kk-KZ"/>
        </w:rPr>
        <w:t>ципрофлоксацин</w:t>
      </w:r>
      <w:proofErr w:type="spellEnd"/>
      <w:r w:rsidR="008E73D1" w:rsidRPr="00F169B6">
        <w:rPr>
          <w:rFonts w:ascii="Times New Roman" w:eastAsiaTheme="minorEastAsia" w:hAnsi="Times New Roman" w:cs="Times New Roman"/>
          <w:sz w:val="28"/>
          <w:szCs w:val="28"/>
          <w:lang w:val="kk-KZ"/>
        </w:rPr>
        <w:t xml:space="preserve"> (≥%, </w:t>
      </w:r>
      <w:proofErr w:type="spellStart"/>
      <w:r w:rsidR="008E73D1" w:rsidRPr="00F169B6">
        <w:rPr>
          <w:rFonts w:ascii="Times New Roman" w:eastAsiaTheme="minorEastAsia" w:hAnsi="Times New Roman" w:cs="Times New Roman"/>
          <w:sz w:val="28"/>
          <w:szCs w:val="28"/>
          <w:lang w:val="kk-KZ"/>
        </w:rPr>
        <w:t>Sigma</w:t>
      </w:r>
      <w:proofErr w:type="spellEnd"/>
      <w:r w:rsidR="008E73D1" w:rsidRPr="00F169B6">
        <w:rPr>
          <w:rFonts w:ascii="Times New Roman" w:eastAsiaTheme="minorEastAsia" w:hAnsi="Times New Roman" w:cs="Times New Roman"/>
          <w:sz w:val="28"/>
          <w:szCs w:val="28"/>
          <w:lang w:val="kk-KZ"/>
        </w:rPr>
        <w:t>)</w:t>
      </w:r>
      <w:r w:rsidRPr="00F169B6">
        <w:rPr>
          <w:rFonts w:ascii="Times New Roman" w:eastAsiaTheme="minorEastAsia" w:hAnsi="Times New Roman" w:cs="Times New Roman"/>
          <w:sz w:val="28"/>
          <w:szCs w:val="28"/>
          <w:lang w:val="kk-KZ"/>
        </w:rPr>
        <w:t xml:space="preserve">, </w:t>
      </w:r>
      <w:r w:rsidR="008E73D1" w:rsidRPr="00F169B6">
        <w:rPr>
          <w:rFonts w:ascii="Times New Roman" w:eastAsiaTheme="minorEastAsia" w:hAnsi="Times New Roman" w:cs="Times New Roman"/>
          <w:sz w:val="28"/>
          <w:szCs w:val="28"/>
          <w:lang w:val="kk-KZ"/>
        </w:rPr>
        <w:t xml:space="preserve">активті бөлшектерді жұтқыш ретінде: </w:t>
      </w:r>
      <w:proofErr w:type="spellStart"/>
      <w:r w:rsidRPr="00F169B6">
        <w:rPr>
          <w:rFonts w:ascii="Times New Roman" w:eastAsiaTheme="minorEastAsia" w:hAnsi="Times New Roman" w:cs="Times New Roman"/>
          <w:sz w:val="28"/>
          <w:szCs w:val="28"/>
          <w:lang w:val="kk-KZ"/>
        </w:rPr>
        <w:t>трет-бутанол</w:t>
      </w:r>
      <w:proofErr w:type="spellEnd"/>
      <w:r w:rsidRPr="00F169B6">
        <w:rPr>
          <w:rFonts w:ascii="Times New Roman" w:eastAsiaTheme="minorEastAsia" w:hAnsi="Times New Roman" w:cs="Times New Roman"/>
          <w:sz w:val="28"/>
          <w:szCs w:val="28"/>
          <w:lang w:val="kk-KZ"/>
        </w:rPr>
        <w:t xml:space="preserve"> (t-</w:t>
      </w:r>
      <w:proofErr w:type="spellStart"/>
      <w:r w:rsidRPr="00F169B6">
        <w:rPr>
          <w:rFonts w:ascii="Times New Roman" w:eastAsiaTheme="minorEastAsia" w:hAnsi="Times New Roman" w:cs="Times New Roman"/>
          <w:sz w:val="28"/>
          <w:szCs w:val="28"/>
          <w:lang w:val="kk-KZ"/>
        </w:rPr>
        <w:t>BuOH</w:t>
      </w:r>
      <w:proofErr w:type="spellEnd"/>
      <w:r w:rsidRPr="00F169B6">
        <w:rPr>
          <w:rFonts w:ascii="Times New Roman" w:eastAsiaTheme="minorEastAsia" w:hAnsi="Times New Roman" w:cs="Times New Roman"/>
          <w:sz w:val="28"/>
          <w:szCs w:val="28"/>
          <w:lang w:val="kk-KZ"/>
        </w:rPr>
        <w:t xml:space="preserve">, </w:t>
      </w:r>
      <w:proofErr w:type="spellStart"/>
      <w:r w:rsidRPr="00F169B6">
        <w:rPr>
          <w:rFonts w:ascii="Times New Roman" w:eastAsiaTheme="minorEastAsia" w:hAnsi="Times New Roman" w:cs="Times New Roman"/>
          <w:sz w:val="28"/>
          <w:szCs w:val="28"/>
          <w:lang w:val="kk-KZ"/>
        </w:rPr>
        <w:t>Merck</w:t>
      </w:r>
      <w:proofErr w:type="spellEnd"/>
      <w:r w:rsidRPr="00F169B6">
        <w:rPr>
          <w:rFonts w:ascii="Times New Roman" w:eastAsiaTheme="minorEastAsia" w:hAnsi="Times New Roman" w:cs="Times New Roman"/>
          <w:sz w:val="28"/>
          <w:szCs w:val="28"/>
          <w:lang w:val="kk-KZ"/>
        </w:rPr>
        <w:t xml:space="preserve">, &gt;99 %), 4-гидрокси-2,2,6,6-тетраметилпиперидин-1-оксил (TEMPOL, </w:t>
      </w:r>
      <w:proofErr w:type="spellStart"/>
      <w:r w:rsidRPr="00F169B6">
        <w:rPr>
          <w:rFonts w:ascii="Times New Roman" w:eastAsiaTheme="minorEastAsia" w:hAnsi="Times New Roman" w:cs="Times New Roman"/>
          <w:sz w:val="28"/>
          <w:szCs w:val="28"/>
          <w:lang w:val="kk-KZ"/>
        </w:rPr>
        <w:t>Merck</w:t>
      </w:r>
      <w:proofErr w:type="spellEnd"/>
      <w:r w:rsidRPr="00F169B6">
        <w:rPr>
          <w:rFonts w:ascii="Times New Roman" w:eastAsiaTheme="minorEastAsia" w:hAnsi="Times New Roman" w:cs="Times New Roman"/>
          <w:sz w:val="28"/>
          <w:szCs w:val="28"/>
          <w:lang w:val="kk-KZ"/>
        </w:rPr>
        <w:t xml:space="preserve">, &gt;98 %), </w:t>
      </w:r>
      <w:proofErr w:type="spellStart"/>
      <w:r w:rsidRPr="00F169B6">
        <w:rPr>
          <w:rFonts w:ascii="Times New Roman" w:eastAsiaTheme="minorEastAsia" w:hAnsi="Times New Roman" w:cs="Times New Roman"/>
          <w:sz w:val="28"/>
          <w:szCs w:val="28"/>
          <w:lang w:val="kk-KZ"/>
        </w:rPr>
        <w:t>этилендиаминтетра</w:t>
      </w:r>
      <w:proofErr w:type="spellEnd"/>
      <w:r w:rsidRPr="00F169B6">
        <w:rPr>
          <w:rFonts w:ascii="Times New Roman" w:eastAsiaTheme="minorEastAsia" w:hAnsi="Times New Roman" w:cs="Times New Roman"/>
          <w:sz w:val="28"/>
          <w:szCs w:val="28"/>
          <w:lang w:val="kk-KZ"/>
        </w:rPr>
        <w:t xml:space="preserve"> сірке қышқылының </w:t>
      </w:r>
      <w:proofErr w:type="spellStart"/>
      <w:r w:rsidRPr="00F169B6">
        <w:rPr>
          <w:rFonts w:ascii="Times New Roman" w:eastAsiaTheme="minorEastAsia" w:hAnsi="Times New Roman" w:cs="Times New Roman"/>
          <w:sz w:val="28"/>
          <w:szCs w:val="28"/>
          <w:lang w:val="kk-KZ"/>
        </w:rPr>
        <w:t>динатрий</w:t>
      </w:r>
      <w:proofErr w:type="spellEnd"/>
      <w:r w:rsidRPr="00F169B6">
        <w:rPr>
          <w:rFonts w:ascii="Times New Roman" w:eastAsiaTheme="minorEastAsia" w:hAnsi="Times New Roman" w:cs="Times New Roman"/>
          <w:sz w:val="28"/>
          <w:szCs w:val="28"/>
          <w:lang w:val="kk-KZ"/>
        </w:rPr>
        <w:t xml:space="preserve"> тұзы (EDTA, </w:t>
      </w:r>
      <w:proofErr w:type="spellStart"/>
      <w:r w:rsidRPr="00F169B6">
        <w:rPr>
          <w:rFonts w:ascii="Times New Roman" w:eastAsiaTheme="minorEastAsia" w:hAnsi="Times New Roman" w:cs="Times New Roman"/>
          <w:sz w:val="28"/>
          <w:szCs w:val="28"/>
          <w:lang w:val="kk-KZ"/>
        </w:rPr>
        <w:t>Fisher</w:t>
      </w:r>
      <w:proofErr w:type="spellEnd"/>
      <w:r w:rsidRPr="00F169B6">
        <w:rPr>
          <w:rFonts w:ascii="Times New Roman" w:eastAsiaTheme="minorEastAsia" w:hAnsi="Times New Roman" w:cs="Times New Roman"/>
          <w:sz w:val="28"/>
          <w:szCs w:val="28"/>
          <w:lang w:val="kk-KZ"/>
        </w:rPr>
        <w:t xml:space="preserve">, &gt;99 %), </w:t>
      </w:r>
      <w:proofErr w:type="spellStart"/>
      <w:r w:rsidRPr="00F169B6">
        <w:rPr>
          <w:rFonts w:ascii="Times New Roman" w:eastAsiaTheme="minorEastAsia" w:hAnsi="Times New Roman" w:cs="Times New Roman"/>
          <w:sz w:val="28"/>
          <w:szCs w:val="28"/>
          <w:lang w:val="kk-KZ"/>
        </w:rPr>
        <w:t>диметилсульфоксид</w:t>
      </w:r>
      <w:proofErr w:type="spellEnd"/>
      <w:r w:rsidRPr="00F169B6">
        <w:rPr>
          <w:rFonts w:ascii="Times New Roman" w:eastAsiaTheme="minorEastAsia" w:hAnsi="Times New Roman" w:cs="Times New Roman"/>
          <w:sz w:val="28"/>
          <w:szCs w:val="28"/>
          <w:lang w:val="kk-KZ"/>
        </w:rPr>
        <w:t xml:space="preserve"> (</w:t>
      </w:r>
      <w:r w:rsidR="00603B5B">
        <w:rPr>
          <w:rFonts w:ascii="Times New Roman" w:eastAsiaTheme="minorEastAsia" w:hAnsi="Times New Roman" w:cs="Times New Roman"/>
          <w:sz w:val="28"/>
          <w:szCs w:val="28"/>
          <w:lang w:val="kk-KZ"/>
        </w:rPr>
        <w:t>ДМСО</w:t>
      </w:r>
      <w:r w:rsidRPr="00F169B6">
        <w:rPr>
          <w:rFonts w:ascii="Times New Roman" w:eastAsiaTheme="minorEastAsia" w:hAnsi="Times New Roman" w:cs="Times New Roman"/>
          <w:sz w:val="28"/>
          <w:szCs w:val="28"/>
          <w:lang w:val="kk-KZ"/>
        </w:rPr>
        <w:t xml:space="preserve">, </w:t>
      </w:r>
      <w:proofErr w:type="spellStart"/>
      <w:r w:rsidRPr="00F169B6">
        <w:rPr>
          <w:rFonts w:ascii="Times New Roman" w:eastAsiaTheme="minorEastAsia" w:hAnsi="Times New Roman" w:cs="Times New Roman"/>
          <w:sz w:val="28"/>
          <w:szCs w:val="28"/>
          <w:lang w:val="kk-KZ"/>
        </w:rPr>
        <w:t>Merck</w:t>
      </w:r>
      <w:proofErr w:type="spellEnd"/>
      <w:r w:rsidRPr="00F169B6">
        <w:rPr>
          <w:rFonts w:ascii="Times New Roman" w:eastAsiaTheme="minorEastAsia" w:hAnsi="Times New Roman" w:cs="Times New Roman"/>
          <w:sz w:val="28"/>
          <w:szCs w:val="28"/>
          <w:lang w:val="kk-KZ"/>
        </w:rPr>
        <w:t xml:space="preserve">, &gt;99.9 %), натрий </w:t>
      </w:r>
      <w:proofErr w:type="spellStart"/>
      <w:r w:rsidRPr="00F169B6">
        <w:rPr>
          <w:rFonts w:ascii="Times New Roman" w:eastAsiaTheme="minorEastAsia" w:hAnsi="Times New Roman" w:cs="Times New Roman"/>
          <w:sz w:val="28"/>
          <w:szCs w:val="28"/>
          <w:lang w:val="kk-KZ"/>
        </w:rPr>
        <w:t>азиді</w:t>
      </w:r>
      <w:proofErr w:type="spellEnd"/>
      <w:r w:rsidRPr="00F169B6">
        <w:rPr>
          <w:rFonts w:ascii="Times New Roman" w:eastAsiaTheme="minorEastAsia" w:hAnsi="Times New Roman" w:cs="Times New Roman"/>
          <w:sz w:val="28"/>
          <w:szCs w:val="28"/>
          <w:lang w:val="kk-KZ"/>
        </w:rPr>
        <w:t xml:space="preserve"> (</w:t>
      </w:r>
      <w:proofErr w:type="spellStart"/>
      <w:r w:rsidRPr="00F169B6">
        <w:rPr>
          <w:rFonts w:ascii="Times New Roman" w:eastAsiaTheme="minorEastAsia" w:hAnsi="Times New Roman" w:cs="Times New Roman"/>
          <w:sz w:val="28"/>
          <w:szCs w:val="28"/>
          <w:lang w:val="kk-KZ"/>
        </w:rPr>
        <w:t>Merck</w:t>
      </w:r>
      <w:proofErr w:type="spellEnd"/>
      <w:r w:rsidRPr="00F169B6">
        <w:rPr>
          <w:rFonts w:ascii="Times New Roman" w:eastAsiaTheme="minorEastAsia" w:hAnsi="Times New Roman" w:cs="Times New Roman"/>
          <w:sz w:val="28"/>
          <w:szCs w:val="28"/>
          <w:lang w:val="kk-KZ"/>
        </w:rPr>
        <w:t xml:space="preserve">, &gt;99 %), 5,5-диметил-1-пирролидин N-оксиді (DMPO, </w:t>
      </w:r>
      <w:proofErr w:type="spellStart"/>
      <w:r w:rsidRPr="00F169B6">
        <w:rPr>
          <w:rFonts w:ascii="Times New Roman" w:eastAsiaTheme="minorEastAsia" w:hAnsi="Times New Roman" w:cs="Times New Roman"/>
          <w:sz w:val="28"/>
          <w:szCs w:val="28"/>
          <w:lang w:val="kk-KZ"/>
        </w:rPr>
        <w:t>Merck</w:t>
      </w:r>
      <w:proofErr w:type="spellEnd"/>
      <w:r w:rsidRPr="00F169B6">
        <w:rPr>
          <w:rFonts w:ascii="Times New Roman" w:eastAsiaTheme="minorEastAsia" w:hAnsi="Times New Roman" w:cs="Times New Roman"/>
          <w:sz w:val="28"/>
          <w:szCs w:val="28"/>
          <w:lang w:val="kk-KZ"/>
        </w:rPr>
        <w:t>, &gt;97 %), α-(4-пиридил-1-оксид)-N-</w:t>
      </w:r>
      <w:proofErr w:type="spellStart"/>
      <w:r w:rsidRPr="00F169B6">
        <w:rPr>
          <w:rFonts w:ascii="Times New Roman" w:eastAsiaTheme="minorEastAsia" w:hAnsi="Times New Roman" w:cs="Times New Roman"/>
          <w:sz w:val="28"/>
          <w:szCs w:val="28"/>
          <w:lang w:val="kk-KZ"/>
        </w:rPr>
        <w:t>трет</w:t>
      </w:r>
      <w:proofErr w:type="spellEnd"/>
      <w:r w:rsidRPr="00F169B6">
        <w:rPr>
          <w:rFonts w:ascii="Times New Roman" w:eastAsiaTheme="minorEastAsia" w:hAnsi="Times New Roman" w:cs="Times New Roman"/>
          <w:sz w:val="28"/>
          <w:szCs w:val="28"/>
          <w:lang w:val="kk-KZ"/>
        </w:rPr>
        <w:t>-</w:t>
      </w:r>
      <w:proofErr w:type="spellStart"/>
      <w:r w:rsidRPr="00F169B6">
        <w:rPr>
          <w:rFonts w:ascii="Times New Roman" w:eastAsiaTheme="minorEastAsia" w:hAnsi="Times New Roman" w:cs="Times New Roman"/>
          <w:sz w:val="28"/>
          <w:szCs w:val="28"/>
          <w:lang w:val="kk-KZ"/>
        </w:rPr>
        <w:t>бутилнитрон</w:t>
      </w:r>
      <w:proofErr w:type="spellEnd"/>
      <w:r w:rsidRPr="00F169B6">
        <w:rPr>
          <w:rFonts w:ascii="Times New Roman" w:eastAsiaTheme="minorEastAsia" w:hAnsi="Times New Roman" w:cs="Times New Roman"/>
          <w:sz w:val="28"/>
          <w:szCs w:val="28"/>
          <w:lang w:val="kk-KZ"/>
        </w:rPr>
        <w:t xml:space="preserve"> (PMBO, &gt;98 %, TCI), 2,2,6,6-тетраметилпиперидин (TMP, 98+</w:t>
      </w:r>
      <w:r w:rsidR="00F169B6">
        <w:rPr>
          <w:rFonts w:ascii="Times New Roman" w:eastAsiaTheme="minorEastAsia" w:hAnsi="Times New Roman" w:cs="Times New Roman"/>
          <w:sz w:val="28"/>
          <w:szCs w:val="28"/>
          <w:lang w:val="kk-KZ"/>
        </w:rPr>
        <w:t xml:space="preserve"> </w:t>
      </w:r>
      <w:r w:rsidRPr="00F169B6">
        <w:rPr>
          <w:rFonts w:ascii="Times New Roman" w:eastAsiaTheme="minorEastAsia" w:hAnsi="Times New Roman" w:cs="Times New Roman"/>
          <w:sz w:val="28"/>
          <w:szCs w:val="28"/>
          <w:lang w:val="kk-KZ"/>
        </w:rPr>
        <w:t xml:space="preserve">%, </w:t>
      </w:r>
      <w:proofErr w:type="spellStart"/>
      <w:r w:rsidRPr="00F169B6">
        <w:rPr>
          <w:rFonts w:ascii="Times New Roman" w:eastAsiaTheme="minorEastAsia" w:hAnsi="Times New Roman" w:cs="Times New Roman"/>
          <w:sz w:val="28"/>
          <w:szCs w:val="28"/>
          <w:lang w:val="kk-KZ"/>
        </w:rPr>
        <w:t>Fisher</w:t>
      </w:r>
      <w:proofErr w:type="spellEnd"/>
      <w:r w:rsidRPr="00F169B6">
        <w:rPr>
          <w:rFonts w:ascii="Times New Roman" w:eastAsiaTheme="minorEastAsia" w:hAnsi="Times New Roman" w:cs="Times New Roman"/>
          <w:sz w:val="28"/>
          <w:szCs w:val="28"/>
          <w:lang w:val="kk-KZ"/>
        </w:rPr>
        <w:t>)</w:t>
      </w:r>
      <w:r w:rsidR="00A76209" w:rsidRPr="00F169B6">
        <w:rPr>
          <w:rFonts w:ascii="Times New Roman" w:eastAsiaTheme="minorEastAsia" w:hAnsi="Times New Roman" w:cs="Times New Roman"/>
          <w:sz w:val="28"/>
          <w:szCs w:val="28"/>
          <w:lang w:val="kk-KZ"/>
        </w:rPr>
        <w:t xml:space="preserve">, натрий </w:t>
      </w:r>
      <w:proofErr w:type="spellStart"/>
      <w:r w:rsidR="00A76209" w:rsidRPr="00F169B6">
        <w:rPr>
          <w:rFonts w:ascii="Times New Roman" w:eastAsiaTheme="minorEastAsia" w:hAnsi="Times New Roman" w:cs="Times New Roman"/>
          <w:sz w:val="28"/>
          <w:szCs w:val="28"/>
          <w:lang w:val="kk-KZ"/>
        </w:rPr>
        <w:t>азиді</w:t>
      </w:r>
      <w:proofErr w:type="spellEnd"/>
      <w:r w:rsidR="00A76209" w:rsidRPr="00F169B6">
        <w:rPr>
          <w:rFonts w:ascii="Times New Roman" w:eastAsiaTheme="minorEastAsia" w:hAnsi="Times New Roman" w:cs="Times New Roman"/>
          <w:sz w:val="28"/>
          <w:szCs w:val="28"/>
          <w:lang w:val="kk-KZ"/>
        </w:rPr>
        <w:t xml:space="preserve"> (NaN</w:t>
      </w:r>
      <w:r w:rsidR="00A76209" w:rsidRPr="00F169B6">
        <w:rPr>
          <w:rFonts w:ascii="Times New Roman" w:eastAsiaTheme="minorEastAsia" w:hAnsi="Times New Roman" w:cs="Times New Roman"/>
          <w:sz w:val="28"/>
          <w:szCs w:val="28"/>
          <w:vertAlign w:val="subscript"/>
          <w:lang w:val="kk-KZ"/>
        </w:rPr>
        <w:t>3</w:t>
      </w:r>
      <w:r w:rsidR="00A76209" w:rsidRPr="00F169B6">
        <w:rPr>
          <w:rFonts w:ascii="Times New Roman" w:eastAsiaTheme="minorEastAsia" w:hAnsi="Times New Roman" w:cs="Times New Roman"/>
          <w:sz w:val="28"/>
          <w:szCs w:val="28"/>
          <w:lang w:val="kk-KZ"/>
        </w:rPr>
        <w:t xml:space="preserve">, </w:t>
      </w:r>
      <w:r w:rsidR="006E33E6" w:rsidRPr="00F169B6">
        <w:rPr>
          <w:rFonts w:ascii="Times New Roman" w:eastAsiaTheme="minorEastAsia" w:hAnsi="Times New Roman" w:cs="Times New Roman"/>
          <w:sz w:val="28"/>
          <w:szCs w:val="28"/>
          <w:lang w:val="kk-KZ"/>
        </w:rPr>
        <w:t>&gt;99</w:t>
      </w:r>
      <w:r w:rsidR="00F169B6">
        <w:rPr>
          <w:rFonts w:ascii="Times New Roman" w:eastAsiaTheme="minorEastAsia" w:hAnsi="Times New Roman" w:cs="Times New Roman"/>
          <w:sz w:val="28"/>
          <w:szCs w:val="28"/>
          <w:lang w:val="kk-KZ"/>
        </w:rPr>
        <w:t xml:space="preserve"> </w:t>
      </w:r>
      <w:r w:rsidR="006E33E6" w:rsidRPr="00F169B6">
        <w:rPr>
          <w:rFonts w:ascii="Times New Roman" w:eastAsiaTheme="minorEastAsia" w:hAnsi="Times New Roman" w:cs="Times New Roman"/>
          <w:sz w:val="28"/>
          <w:szCs w:val="28"/>
          <w:lang w:val="kk-KZ"/>
        </w:rPr>
        <w:t xml:space="preserve">%, </w:t>
      </w:r>
      <w:proofErr w:type="spellStart"/>
      <w:r w:rsidR="006E33E6" w:rsidRPr="00F169B6">
        <w:rPr>
          <w:rFonts w:ascii="Times New Roman" w:eastAsiaTheme="minorEastAsia" w:hAnsi="Times New Roman" w:cs="Times New Roman"/>
          <w:sz w:val="28"/>
          <w:szCs w:val="28"/>
          <w:lang w:val="kk-KZ"/>
        </w:rPr>
        <w:t>Sigma</w:t>
      </w:r>
      <w:proofErr w:type="spellEnd"/>
      <w:r w:rsidR="00A76209" w:rsidRPr="00F169B6">
        <w:rPr>
          <w:rFonts w:ascii="Times New Roman" w:eastAsiaTheme="minorEastAsia" w:hAnsi="Times New Roman" w:cs="Times New Roman"/>
          <w:sz w:val="28"/>
          <w:szCs w:val="28"/>
          <w:lang w:val="kk-KZ"/>
        </w:rPr>
        <w:t>)</w:t>
      </w:r>
      <w:r w:rsidR="006E33E6" w:rsidRPr="00F169B6">
        <w:rPr>
          <w:rFonts w:ascii="Times New Roman" w:eastAsiaTheme="minorEastAsia" w:hAnsi="Times New Roman" w:cs="Times New Roman"/>
          <w:sz w:val="28"/>
          <w:szCs w:val="28"/>
          <w:lang w:val="kk-KZ"/>
        </w:rPr>
        <w:t xml:space="preserve">, аммоний </w:t>
      </w:r>
      <w:proofErr w:type="spellStart"/>
      <w:r w:rsidR="006E33E6" w:rsidRPr="00F169B6">
        <w:rPr>
          <w:rFonts w:ascii="Times New Roman" w:eastAsiaTheme="minorEastAsia" w:hAnsi="Times New Roman" w:cs="Times New Roman"/>
          <w:sz w:val="28"/>
          <w:szCs w:val="28"/>
          <w:lang w:val="kk-KZ"/>
        </w:rPr>
        <w:t>оксалаты</w:t>
      </w:r>
      <w:proofErr w:type="spellEnd"/>
      <w:r w:rsidR="006E33E6" w:rsidRPr="00F169B6">
        <w:rPr>
          <w:rFonts w:ascii="Times New Roman" w:eastAsiaTheme="minorEastAsia" w:hAnsi="Times New Roman" w:cs="Times New Roman"/>
          <w:sz w:val="28"/>
          <w:szCs w:val="28"/>
          <w:lang w:val="kk-KZ"/>
        </w:rPr>
        <w:t xml:space="preserve"> (</w:t>
      </w:r>
      <w:proofErr w:type="spellStart"/>
      <w:r w:rsidR="006E33E6" w:rsidRPr="00F169B6">
        <w:rPr>
          <w:rFonts w:ascii="Times New Roman" w:eastAsiaTheme="minorEastAsia" w:hAnsi="Times New Roman" w:cs="Times New Roman"/>
          <w:sz w:val="28"/>
          <w:szCs w:val="28"/>
          <w:lang w:val="kk-KZ"/>
        </w:rPr>
        <w:t>х.т</w:t>
      </w:r>
      <w:proofErr w:type="spellEnd"/>
      <w:r w:rsidR="006E33E6" w:rsidRPr="00F169B6">
        <w:rPr>
          <w:rFonts w:ascii="Times New Roman" w:eastAsiaTheme="minorEastAsia" w:hAnsi="Times New Roman" w:cs="Times New Roman"/>
          <w:sz w:val="28"/>
          <w:szCs w:val="28"/>
          <w:lang w:val="kk-KZ"/>
        </w:rPr>
        <w:t>.)</w:t>
      </w:r>
    </w:p>
    <w:p w14:paraId="7A245D9E" w14:textId="6AB52A89" w:rsidR="00C041B6" w:rsidRPr="00A64B68" w:rsidRDefault="00C041B6"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23" w:name="_Toc220057284"/>
      <w:r w:rsidRPr="00F169B6">
        <w:rPr>
          <w:rFonts w:ascii="Times New Roman" w:eastAsia="Times New Roman" w:hAnsi="Times New Roman" w:cs="Times New Roman"/>
          <w:bCs/>
          <w:i/>
          <w:iCs/>
          <w:color w:val="auto"/>
          <w:lang w:val="kk-KZ"/>
        </w:rPr>
        <w:t>2.1</w:t>
      </w:r>
      <w:r w:rsidR="00BF566A" w:rsidRPr="00F169B6">
        <w:rPr>
          <w:rFonts w:ascii="Times New Roman" w:eastAsia="Times New Roman" w:hAnsi="Times New Roman" w:cs="Times New Roman"/>
          <w:bCs/>
          <w:i/>
          <w:iCs/>
          <w:color w:val="auto"/>
          <w:lang w:val="kk-KZ"/>
        </w:rPr>
        <w:t>.1</w:t>
      </w:r>
      <w:r w:rsidRPr="00F169B6">
        <w:rPr>
          <w:rFonts w:ascii="Times New Roman" w:eastAsia="Times New Roman" w:hAnsi="Times New Roman" w:cs="Times New Roman"/>
          <w:bCs/>
          <w:i/>
          <w:iCs/>
          <w:color w:val="auto"/>
          <w:lang w:val="kk-KZ"/>
        </w:rPr>
        <w:t xml:space="preserve"> </w:t>
      </w:r>
      <w:bookmarkStart w:id="24" w:name="_Hlk208565619"/>
      <w:r w:rsidRPr="00F169B6">
        <w:rPr>
          <w:rFonts w:ascii="Times New Roman" w:eastAsia="Times New Roman" w:hAnsi="Times New Roman" w:cs="Times New Roman"/>
          <w:bCs/>
          <w:i/>
          <w:iCs/>
          <w:color w:val="auto"/>
          <w:lang w:val="kk-KZ"/>
        </w:rPr>
        <w:t>NH</w:t>
      </w:r>
      <w:r w:rsidRPr="00F169B6">
        <w:rPr>
          <w:rFonts w:ascii="Times New Roman" w:eastAsia="Times New Roman" w:hAnsi="Times New Roman" w:cs="Times New Roman"/>
          <w:bCs/>
          <w:i/>
          <w:iCs/>
          <w:color w:val="auto"/>
          <w:vertAlign w:val="subscript"/>
          <w:lang w:val="kk-KZ"/>
        </w:rPr>
        <w:t>2</w:t>
      </w:r>
      <w:r w:rsidRPr="00F169B6">
        <w:rPr>
          <w:rFonts w:ascii="Times New Roman" w:eastAsia="Times New Roman" w:hAnsi="Times New Roman" w:cs="Times New Roman"/>
          <w:bCs/>
          <w:i/>
          <w:iCs/>
          <w:color w:val="auto"/>
          <w:lang w:val="kk-KZ"/>
        </w:rPr>
        <w:t xml:space="preserve">-MIL-125 </w:t>
      </w:r>
      <w:bookmarkEnd w:id="24"/>
      <w:r w:rsidR="003963EE">
        <w:rPr>
          <w:rFonts w:ascii="Times New Roman" w:eastAsia="Times New Roman" w:hAnsi="Times New Roman" w:cs="Times New Roman"/>
          <w:bCs/>
          <w:i/>
          <w:iCs/>
          <w:color w:val="auto"/>
          <w:lang w:val="kk-KZ"/>
        </w:rPr>
        <w:t xml:space="preserve">МОҚҚ </w:t>
      </w:r>
      <w:proofErr w:type="spellStart"/>
      <w:r w:rsidR="00D67593">
        <w:rPr>
          <w:rFonts w:ascii="Times New Roman" w:eastAsia="Times New Roman" w:hAnsi="Times New Roman" w:cs="Times New Roman"/>
          <w:bCs/>
          <w:i/>
          <w:iCs/>
          <w:color w:val="auto"/>
          <w:lang w:val="kk-KZ"/>
        </w:rPr>
        <w:t>сольвотермиялық</w:t>
      </w:r>
      <w:proofErr w:type="spellEnd"/>
      <w:r w:rsidR="00D67593">
        <w:rPr>
          <w:rFonts w:ascii="Times New Roman" w:eastAsia="Times New Roman" w:hAnsi="Times New Roman" w:cs="Times New Roman"/>
          <w:bCs/>
          <w:i/>
          <w:iCs/>
          <w:color w:val="auto"/>
          <w:lang w:val="kk-KZ"/>
        </w:rPr>
        <w:t xml:space="preserve"> әдіс арқылы </w:t>
      </w:r>
      <w:r w:rsidR="003963EE">
        <w:rPr>
          <w:rFonts w:ascii="Times New Roman" w:eastAsia="Times New Roman" w:hAnsi="Times New Roman" w:cs="Times New Roman"/>
          <w:bCs/>
          <w:i/>
          <w:iCs/>
          <w:color w:val="auto"/>
          <w:lang w:val="kk-KZ"/>
        </w:rPr>
        <w:t>алу</w:t>
      </w:r>
      <w:bookmarkEnd w:id="23"/>
      <w:r w:rsidR="00A64B68" w:rsidRPr="00A64B68">
        <w:rPr>
          <w:rFonts w:ascii="Times New Roman" w:eastAsia="Times New Roman" w:hAnsi="Times New Roman" w:cs="Times New Roman"/>
          <w:bCs/>
          <w:i/>
          <w:iCs/>
          <w:color w:val="auto"/>
          <w:lang w:val="kk-KZ"/>
        </w:rPr>
        <w:t xml:space="preserve"> </w:t>
      </w:r>
    </w:p>
    <w:p w14:paraId="1303A8B9" w14:textId="7285C16F" w:rsidR="00D92B37" w:rsidRPr="008015EB" w:rsidRDefault="0015788D" w:rsidP="00A64B68">
      <w:pPr>
        <w:tabs>
          <w:tab w:val="left" w:pos="142"/>
          <w:tab w:val="left" w:pos="851"/>
        </w:tabs>
        <w:spacing w:after="0" w:line="240" w:lineRule="auto"/>
        <w:ind w:firstLine="567"/>
        <w:jc w:val="both"/>
        <w:rPr>
          <w:rFonts w:ascii="Times New Roman" w:eastAsia="Times New Roman" w:hAnsi="Times New Roman" w:cs="Times New Roman"/>
          <w:bCs/>
          <w:sz w:val="28"/>
          <w:szCs w:val="28"/>
          <w:lang w:val="kk-KZ"/>
        </w:rPr>
      </w:pPr>
      <w:r w:rsidRPr="0015788D">
        <w:rPr>
          <w:rFonts w:ascii="Times New Roman" w:eastAsia="Times New Roman" w:hAnsi="Times New Roman" w:cs="Times New Roman"/>
          <w:bCs/>
          <w:sz w:val="28"/>
          <w:szCs w:val="28"/>
          <w:lang w:val="kk-KZ"/>
        </w:rPr>
        <w:t xml:space="preserve">Реагенттердің қажетті мөлшері </w:t>
      </w:r>
      <w:r>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{"citationItems":[{"id":"ITEM-1","itemData":{"DOI":"10.3390/nano10071387","ISSN":"20794991","abstract":"Photocatalysts composed of graphitic carbon nitride (g-CN) and TiO2 were efficiently prepared by thermolysis of the MIL-125(Ti) metal organic framework deposited on g-CN. The heterojunction between the 12 nm-sized TiO2 nanoparticles and g-CN was well established and the highest photocatalytic activity was observed for the g-CN/TiO2 (3:1) material. The g-CN/TiO2 (3:1) composite exhibits high visible light performances both for the degradation of pollutants like the Orange II dye or tetracycline but also for the production of hydrogen (hydrogen evolution rate (HER) up to 1330 µmolh−1g−1 and apparent quantum yield of 0.22% using NiS as a cocatalyst). The improved visible light performances originate from the high specific surface area of the photocatalyst (86 m2g−1) and from the efficient charge carriers separation as demonstrated by photoluminescence, photocurrent measurements, and electrochemical impedance spectroscopy. The synthetic process developed in this work is based on the thermal decomposition of metal organic framework deposited on a graphitic material and holds huge promise for the preparation of porous heterostructured photocatalysts.","author":[{"dropping-particle":"","family":"Tatykayev","given":"Batukhan","non-dropping-particle":"","parse-names":false,"suffix":""},{"dropping-particle":"","family":"Chouchene","given":"Bilel","non-dropping-particle":"","parse-names":false,"suffix":""},{"dropping-particle":"","family":"Balan","given":"Lavinia","non-dropping-particle":"","parse-names":false,"suffix":""},{"dropping-particle":"","family":"Gries","given":"Thomas","non-dropping-particle":"","parse-names":false,"suffix":""},{"dropping-particle":"","family":"Medjahdi","given":"Ghouti","non-dropping-particle":"","parse-names":false,"suffix":""},{"dropping-particle":"","family":"Girot","given":"Emilien","non-dropping-particle":"","parse-names":false,"suffix":""},{"dropping-particle":"","family":"Uralbekov","given":"Bolat","non-dropping-particle":"","parse-names":false,"suffix":""},{"dropping-particle":"","family":"Schneider","given":"Raphaël","non-dropping-particle":"","parse-names":false,"suffix":""}],"container-title":"Nanomaterials","id":"ITEM-1","issue":"7","issued":{"date-parts":[["2020","7","1"]]},"note":"From Duplicate 2 (Heterostructured g-cn/tio2 photocatalysts prepared by thermolysis of g-cn/mil-125(Ti) composites for efficient pollutant degradation and hydrogen production - Tatykayev, Batukhan; Chouchene, Bilel; Balan, Lavinia; Gries, Thomas; Medjahdi, Ghouti; Girot, Emilien; Uralbekov, Bolat; Schneider, Raphaël)\nAnd Duplicate 3 (Heterostructured g-cn/tio2 photocatalysts prepared by thermolysis of g-cn/mil-125(Ti) composites for efficient pollutant degradation and hydrogen production - Tatykayev, Batukhan; Chouchene, Bilel; Balan, Lavinia; Gries, Thomas; Medjahdi, Ghouti; Girot, Emilien; Uralbekov, Bolat; Schneider, Raphaël)\n\nрецепт приготовления MIL-125","page":"1-19","publisher":"MDPI AG","title":"Heterostructured g-cn/tio2 photocatalysts prepared by thermolysis of g-cn/mil-125(Ti) composites for efficient pollutant degradation and hydrogen production","type":"article-journal","volume":"10"},"uris":["http://www.mendeley.com/documents/?uuid=9c12dfd0-e3df-4002-8c6a-9c1a40c09dcb"]}],"mendeley":{"formattedCitation":"[99]","plainTextFormattedCitation":"[99]","previouslyFormattedCitation":"[99]"},"properties":{"noteIndex":0},"schema":"https://github.com/citation-style-language/schema/raw/master/csl-citation.json"}</w:instrText>
      </w:r>
      <w:r>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[99]</w:t>
      </w:r>
      <w:r>
        <w:rPr>
          <w:rFonts w:ascii="Times New Roman" w:eastAsia="Times New Roman" w:hAnsi="Times New Roman" w:cs="Times New Roman"/>
          <w:bCs/>
          <w:sz w:val="28"/>
          <w:szCs w:val="28"/>
          <w:lang w:val="kk-KZ"/>
        </w:rPr>
        <w:fldChar w:fldCharType="end"/>
      </w:r>
      <w:r w:rsidRPr="0015788D">
        <w:rPr>
          <w:rFonts w:ascii="Times New Roman" w:eastAsia="Times New Roman" w:hAnsi="Times New Roman" w:cs="Times New Roman"/>
          <w:bCs/>
          <w:sz w:val="28"/>
          <w:szCs w:val="28"/>
          <w:lang w:val="kk-KZ"/>
        </w:rPr>
        <w:t xml:space="preserve"> жұмыста келтірілген әдіске сәйкес есептеліп алынды:</w:t>
      </w:r>
      <w:r>
        <w:rPr>
          <w:rFonts w:ascii="Times New Roman" w:eastAsia="Times New Roman" w:hAnsi="Times New Roman" w:cs="Times New Roman"/>
          <w:bCs/>
          <w:sz w:val="28"/>
          <w:szCs w:val="28"/>
          <w:lang w:val="kk-KZ"/>
        </w:rPr>
        <w:t xml:space="preserve"> </w:t>
      </w:r>
      <w:r w:rsidR="00D92B37" w:rsidRPr="00F169B6">
        <w:rPr>
          <w:rFonts w:ascii="Times New Roman" w:eastAsia="Times New Roman" w:hAnsi="Times New Roman" w:cs="Times New Roman"/>
          <w:bCs/>
          <w:sz w:val="28"/>
          <w:szCs w:val="28"/>
          <w:lang w:val="kk-KZ"/>
        </w:rPr>
        <w:t xml:space="preserve">3,31 г (18,28 </w:t>
      </w:r>
      <w:proofErr w:type="spellStart"/>
      <w:r w:rsidR="00D92B37" w:rsidRPr="00F169B6">
        <w:rPr>
          <w:rFonts w:ascii="Times New Roman" w:eastAsia="Times New Roman" w:hAnsi="Times New Roman" w:cs="Times New Roman"/>
          <w:bCs/>
          <w:sz w:val="28"/>
          <w:szCs w:val="28"/>
          <w:lang w:val="kk-KZ"/>
        </w:rPr>
        <w:t>ммоль</w:t>
      </w:r>
      <w:proofErr w:type="spellEnd"/>
      <w:r w:rsidR="00D92B37" w:rsidRPr="00F169B6">
        <w:rPr>
          <w:rFonts w:ascii="Times New Roman" w:eastAsia="Times New Roman" w:hAnsi="Times New Roman" w:cs="Times New Roman"/>
          <w:bCs/>
          <w:sz w:val="28"/>
          <w:szCs w:val="28"/>
          <w:lang w:val="kk-KZ"/>
        </w:rPr>
        <w:t>) 2-аминобензол-1,4-дикарбон қышқылының (NH</w:t>
      </w:r>
      <w:r w:rsidR="00D92B37" w:rsidRPr="00F169B6">
        <w:rPr>
          <w:rFonts w:ascii="Times New Roman" w:eastAsia="Times New Roman" w:hAnsi="Times New Roman" w:cs="Times New Roman"/>
          <w:bCs/>
          <w:sz w:val="28"/>
          <w:szCs w:val="28"/>
          <w:vertAlign w:val="subscript"/>
          <w:lang w:val="kk-KZ"/>
        </w:rPr>
        <w:t>2</w:t>
      </w:r>
      <w:r w:rsidR="00D92B37" w:rsidRPr="00F169B6">
        <w:rPr>
          <w:rFonts w:ascii="Times New Roman" w:eastAsia="Times New Roman" w:hAnsi="Times New Roman" w:cs="Times New Roman"/>
          <w:bCs/>
          <w:sz w:val="28"/>
          <w:szCs w:val="28"/>
          <w:lang w:val="kk-KZ"/>
        </w:rPr>
        <w:t xml:space="preserve">-BDC) 54 </w:t>
      </w:r>
      <w:proofErr w:type="spellStart"/>
      <w:r w:rsidR="00D92B37" w:rsidRPr="00F169B6">
        <w:rPr>
          <w:rFonts w:ascii="Times New Roman" w:eastAsia="Times New Roman" w:hAnsi="Times New Roman" w:cs="Times New Roman"/>
          <w:bCs/>
          <w:sz w:val="28"/>
          <w:szCs w:val="28"/>
          <w:lang w:val="kk-KZ"/>
        </w:rPr>
        <w:t>мл</w:t>
      </w:r>
      <w:proofErr w:type="spellEnd"/>
      <w:r w:rsidR="00D92B37" w:rsidRPr="00F169B6">
        <w:rPr>
          <w:rFonts w:ascii="Times New Roman" w:eastAsia="Times New Roman" w:hAnsi="Times New Roman" w:cs="Times New Roman"/>
          <w:bCs/>
          <w:sz w:val="28"/>
          <w:szCs w:val="28"/>
          <w:lang w:val="kk-KZ"/>
        </w:rPr>
        <w:t xml:space="preserve"> ДМФ пен 6 </w:t>
      </w:r>
      <w:proofErr w:type="spellStart"/>
      <w:r w:rsidR="00D92B37" w:rsidRPr="00F169B6">
        <w:rPr>
          <w:rFonts w:ascii="Times New Roman" w:eastAsia="Times New Roman" w:hAnsi="Times New Roman" w:cs="Times New Roman"/>
          <w:bCs/>
          <w:sz w:val="28"/>
          <w:szCs w:val="28"/>
          <w:lang w:val="kk-KZ"/>
        </w:rPr>
        <w:t>мл</w:t>
      </w:r>
      <w:proofErr w:type="spellEnd"/>
      <w:r w:rsidR="00D92B37" w:rsidRPr="00F169B6">
        <w:rPr>
          <w:rFonts w:ascii="Times New Roman" w:eastAsia="Times New Roman" w:hAnsi="Times New Roman" w:cs="Times New Roman"/>
          <w:bCs/>
          <w:sz w:val="28"/>
          <w:szCs w:val="28"/>
          <w:lang w:val="kk-KZ"/>
        </w:rPr>
        <w:t xml:space="preserve"> </w:t>
      </w:r>
      <w:proofErr w:type="spellStart"/>
      <w:r w:rsidR="00D92B37" w:rsidRPr="00F169B6">
        <w:rPr>
          <w:rFonts w:ascii="Times New Roman" w:eastAsia="Times New Roman" w:hAnsi="Times New Roman" w:cs="Times New Roman"/>
          <w:bCs/>
          <w:sz w:val="28"/>
          <w:szCs w:val="28"/>
          <w:lang w:val="kk-KZ"/>
        </w:rPr>
        <w:t>метанолдың</w:t>
      </w:r>
      <w:proofErr w:type="spellEnd"/>
      <w:r w:rsidR="00D92B37" w:rsidRPr="00F169B6">
        <w:rPr>
          <w:rFonts w:ascii="Times New Roman" w:eastAsia="Times New Roman" w:hAnsi="Times New Roman" w:cs="Times New Roman"/>
          <w:bCs/>
          <w:sz w:val="28"/>
          <w:szCs w:val="28"/>
          <w:lang w:val="kk-KZ"/>
        </w:rPr>
        <w:t xml:space="preserve"> сусыз қоспасында 15 минут бойы магниттік араластырғышпен ерітіл</w:t>
      </w:r>
      <w:r w:rsidR="00EE7BCE" w:rsidRPr="00F169B6">
        <w:rPr>
          <w:rFonts w:ascii="Times New Roman" w:eastAsia="Times New Roman" w:hAnsi="Times New Roman" w:cs="Times New Roman"/>
          <w:bCs/>
          <w:sz w:val="28"/>
          <w:szCs w:val="28"/>
          <w:lang w:val="kk-KZ"/>
        </w:rPr>
        <w:t>е</w:t>
      </w:r>
      <w:r w:rsidR="00D92B37" w:rsidRPr="00F169B6">
        <w:rPr>
          <w:rFonts w:ascii="Times New Roman" w:eastAsia="Times New Roman" w:hAnsi="Times New Roman" w:cs="Times New Roman"/>
          <w:bCs/>
          <w:sz w:val="28"/>
          <w:szCs w:val="28"/>
          <w:lang w:val="kk-KZ"/>
        </w:rPr>
        <w:t xml:space="preserve">ді. Толығымен еріген ерітіндіге </w:t>
      </w:r>
      <w:r w:rsidR="003C0E41" w:rsidRPr="00F169B6">
        <w:rPr>
          <w:rFonts w:ascii="Times New Roman" w:eastAsia="Times New Roman" w:hAnsi="Times New Roman" w:cs="Times New Roman"/>
          <w:bCs/>
          <w:sz w:val="28"/>
          <w:szCs w:val="28"/>
          <w:lang w:val="kk-KZ"/>
        </w:rPr>
        <w:t>І</w:t>
      </w:r>
      <w:r w:rsidR="007E0D3D">
        <w:rPr>
          <w:rFonts w:ascii="Times New Roman" w:eastAsia="Times New Roman" w:hAnsi="Times New Roman" w:cs="Times New Roman"/>
          <w:bCs/>
          <w:sz w:val="28"/>
          <w:szCs w:val="28"/>
          <w:lang w:val="kk-KZ"/>
        </w:rPr>
        <w:t xml:space="preserve"> </w:t>
      </w:r>
      <w:r w:rsidR="00E029E0" w:rsidRPr="00F169B6">
        <w:rPr>
          <w:rFonts w:ascii="Times New Roman" w:eastAsia="Times New Roman" w:hAnsi="Times New Roman" w:cs="Times New Roman"/>
          <w:bCs/>
          <w:sz w:val="28"/>
          <w:szCs w:val="28"/>
          <w:lang w:val="kk-KZ"/>
        </w:rPr>
        <w:t>жол</w:t>
      </w:r>
      <w:r w:rsidR="003C0E41" w:rsidRPr="00F169B6">
        <w:rPr>
          <w:rFonts w:ascii="Times New Roman" w:eastAsia="Times New Roman" w:hAnsi="Times New Roman" w:cs="Times New Roman"/>
          <w:bCs/>
          <w:sz w:val="28"/>
          <w:szCs w:val="28"/>
          <w:lang w:val="kk-KZ"/>
        </w:rPr>
        <w:t xml:space="preserve"> </w:t>
      </w:r>
      <w:r w:rsidR="007D21F9">
        <w:rPr>
          <w:rFonts w:ascii="Times New Roman" w:eastAsia="Times New Roman" w:hAnsi="Times New Roman" w:cs="Times New Roman"/>
          <w:bCs/>
          <w:sz w:val="28"/>
          <w:szCs w:val="28"/>
          <w:lang w:val="kk-KZ"/>
        </w:rPr>
        <w:t>—</w:t>
      </w:r>
      <w:r w:rsidR="003C0E41" w:rsidRPr="00F169B6">
        <w:rPr>
          <w:rFonts w:ascii="Times New Roman" w:eastAsia="Times New Roman" w:hAnsi="Times New Roman" w:cs="Times New Roman"/>
          <w:bCs/>
          <w:sz w:val="28"/>
          <w:szCs w:val="28"/>
          <w:lang w:val="kk-KZ"/>
        </w:rPr>
        <w:t xml:space="preserve"> </w:t>
      </w:r>
      <w:r w:rsidR="00D92B37" w:rsidRPr="00F169B6">
        <w:rPr>
          <w:rFonts w:ascii="Times New Roman" w:eastAsia="Times New Roman" w:hAnsi="Times New Roman" w:cs="Times New Roman"/>
          <w:bCs/>
          <w:sz w:val="28"/>
          <w:szCs w:val="28"/>
          <w:lang w:val="kk-KZ"/>
        </w:rPr>
        <w:t xml:space="preserve">3,6 </w:t>
      </w:r>
      <w:proofErr w:type="spellStart"/>
      <w:r w:rsidR="00D92B37" w:rsidRPr="00F169B6">
        <w:rPr>
          <w:rFonts w:ascii="Times New Roman" w:eastAsia="Times New Roman" w:hAnsi="Times New Roman" w:cs="Times New Roman"/>
          <w:bCs/>
          <w:sz w:val="28"/>
          <w:szCs w:val="28"/>
          <w:lang w:val="kk-KZ"/>
        </w:rPr>
        <w:t>мл</w:t>
      </w:r>
      <w:proofErr w:type="spellEnd"/>
      <w:r w:rsidR="00D92B37" w:rsidRPr="00F169B6">
        <w:rPr>
          <w:rFonts w:ascii="Times New Roman" w:eastAsia="Times New Roman" w:hAnsi="Times New Roman" w:cs="Times New Roman"/>
          <w:bCs/>
          <w:sz w:val="28"/>
          <w:szCs w:val="28"/>
          <w:lang w:val="kk-KZ"/>
        </w:rPr>
        <w:t xml:space="preserve"> (1</w:t>
      </w:r>
      <w:r w:rsidR="00C67922" w:rsidRPr="00F169B6">
        <w:rPr>
          <w:rFonts w:ascii="Times New Roman" w:eastAsia="Times New Roman" w:hAnsi="Times New Roman" w:cs="Times New Roman"/>
          <w:bCs/>
          <w:sz w:val="28"/>
          <w:szCs w:val="28"/>
          <w:lang w:val="kk-KZ"/>
        </w:rPr>
        <w:t>2</w:t>
      </w:r>
      <w:r w:rsidR="00D92B37" w:rsidRPr="00F169B6">
        <w:rPr>
          <w:rFonts w:ascii="Times New Roman" w:eastAsia="Times New Roman" w:hAnsi="Times New Roman" w:cs="Times New Roman"/>
          <w:bCs/>
          <w:sz w:val="28"/>
          <w:szCs w:val="28"/>
          <w:lang w:val="kk-KZ"/>
        </w:rPr>
        <w:t>,</w:t>
      </w:r>
      <w:r w:rsidR="00C67922" w:rsidRPr="00F169B6">
        <w:rPr>
          <w:rFonts w:ascii="Times New Roman" w:eastAsia="Times New Roman" w:hAnsi="Times New Roman" w:cs="Times New Roman"/>
          <w:bCs/>
          <w:sz w:val="28"/>
          <w:szCs w:val="28"/>
          <w:lang w:val="kk-KZ"/>
        </w:rPr>
        <w:t>16</w:t>
      </w:r>
      <w:r w:rsidR="00D92B37" w:rsidRPr="00F169B6">
        <w:rPr>
          <w:rFonts w:ascii="Times New Roman" w:eastAsia="Times New Roman" w:hAnsi="Times New Roman" w:cs="Times New Roman"/>
          <w:bCs/>
          <w:sz w:val="28"/>
          <w:szCs w:val="28"/>
          <w:lang w:val="kk-KZ"/>
        </w:rPr>
        <w:t xml:space="preserve"> </w:t>
      </w:r>
      <w:proofErr w:type="spellStart"/>
      <w:r w:rsidR="00D92B37" w:rsidRPr="00F169B6">
        <w:rPr>
          <w:rFonts w:ascii="Times New Roman" w:eastAsia="Times New Roman" w:hAnsi="Times New Roman" w:cs="Times New Roman"/>
          <w:bCs/>
          <w:sz w:val="28"/>
          <w:szCs w:val="28"/>
          <w:lang w:val="kk-KZ"/>
        </w:rPr>
        <w:t>ммоль</w:t>
      </w:r>
      <w:proofErr w:type="spellEnd"/>
      <w:r w:rsidR="00D92B37" w:rsidRPr="00F169B6">
        <w:rPr>
          <w:rFonts w:ascii="Times New Roman" w:eastAsia="Times New Roman" w:hAnsi="Times New Roman" w:cs="Times New Roman"/>
          <w:bCs/>
          <w:sz w:val="28"/>
          <w:szCs w:val="28"/>
          <w:lang w:val="kk-KZ"/>
        </w:rPr>
        <w:t>)</w:t>
      </w:r>
      <w:r w:rsidR="003C0E41" w:rsidRPr="00F169B6">
        <w:rPr>
          <w:rFonts w:ascii="Times New Roman" w:eastAsia="Times New Roman" w:hAnsi="Times New Roman" w:cs="Times New Roman"/>
          <w:bCs/>
          <w:sz w:val="28"/>
          <w:szCs w:val="28"/>
          <w:lang w:val="kk-KZ"/>
        </w:rPr>
        <w:t xml:space="preserve"> немесе ІІ</w:t>
      </w:r>
      <w:r w:rsidR="007E0D3D">
        <w:rPr>
          <w:rFonts w:ascii="Times New Roman" w:eastAsia="Times New Roman" w:hAnsi="Times New Roman" w:cs="Times New Roman"/>
          <w:bCs/>
          <w:sz w:val="28"/>
          <w:szCs w:val="28"/>
          <w:lang w:val="kk-KZ"/>
        </w:rPr>
        <w:t xml:space="preserve"> </w:t>
      </w:r>
      <w:r w:rsidR="00E029E0" w:rsidRPr="00F169B6">
        <w:rPr>
          <w:rFonts w:ascii="Times New Roman" w:eastAsia="Times New Roman" w:hAnsi="Times New Roman" w:cs="Times New Roman"/>
          <w:bCs/>
          <w:sz w:val="28"/>
          <w:szCs w:val="28"/>
          <w:lang w:val="kk-KZ"/>
        </w:rPr>
        <w:t>жол</w:t>
      </w:r>
      <w:r w:rsidR="003C0E41" w:rsidRPr="00F169B6">
        <w:rPr>
          <w:rFonts w:ascii="Times New Roman" w:eastAsia="Times New Roman" w:hAnsi="Times New Roman" w:cs="Times New Roman"/>
          <w:bCs/>
          <w:sz w:val="28"/>
          <w:szCs w:val="28"/>
          <w:lang w:val="kk-KZ"/>
        </w:rPr>
        <w:t xml:space="preserve"> </w:t>
      </w:r>
      <w:r w:rsidR="007D21F9">
        <w:rPr>
          <w:rFonts w:ascii="Times New Roman" w:eastAsia="Times New Roman" w:hAnsi="Times New Roman" w:cs="Times New Roman"/>
          <w:bCs/>
          <w:sz w:val="28"/>
          <w:szCs w:val="28"/>
          <w:lang w:val="kk-KZ"/>
        </w:rPr>
        <w:t>—</w:t>
      </w:r>
      <w:r w:rsidR="003C0E41" w:rsidRPr="00F169B6">
        <w:rPr>
          <w:rFonts w:ascii="Times New Roman" w:eastAsia="Times New Roman" w:hAnsi="Times New Roman" w:cs="Times New Roman"/>
          <w:bCs/>
          <w:sz w:val="28"/>
          <w:szCs w:val="28"/>
          <w:lang w:val="kk-KZ"/>
        </w:rPr>
        <w:t xml:space="preserve"> 1,6 </w:t>
      </w:r>
      <w:proofErr w:type="spellStart"/>
      <w:r w:rsidR="003C0E41" w:rsidRPr="00F169B6">
        <w:rPr>
          <w:rFonts w:ascii="Times New Roman" w:eastAsia="Times New Roman" w:hAnsi="Times New Roman" w:cs="Times New Roman"/>
          <w:bCs/>
          <w:sz w:val="28"/>
          <w:szCs w:val="28"/>
          <w:lang w:val="kk-KZ"/>
        </w:rPr>
        <w:t>мл</w:t>
      </w:r>
      <w:proofErr w:type="spellEnd"/>
      <w:r w:rsidR="003C0E41" w:rsidRPr="00F169B6">
        <w:rPr>
          <w:rFonts w:ascii="Times New Roman" w:eastAsia="Times New Roman" w:hAnsi="Times New Roman" w:cs="Times New Roman"/>
          <w:bCs/>
          <w:sz w:val="28"/>
          <w:szCs w:val="28"/>
          <w:lang w:val="kk-KZ"/>
        </w:rPr>
        <w:t xml:space="preserve"> (5,53 </w:t>
      </w:r>
      <w:proofErr w:type="spellStart"/>
      <w:r w:rsidR="003C0E41" w:rsidRPr="00F169B6">
        <w:rPr>
          <w:rFonts w:ascii="Times New Roman" w:eastAsia="Times New Roman" w:hAnsi="Times New Roman" w:cs="Times New Roman"/>
          <w:bCs/>
          <w:sz w:val="28"/>
          <w:szCs w:val="28"/>
          <w:lang w:val="kk-KZ"/>
        </w:rPr>
        <w:t>ммоль</w:t>
      </w:r>
      <w:proofErr w:type="spellEnd"/>
      <w:r w:rsidR="003C0E41" w:rsidRPr="00F169B6">
        <w:rPr>
          <w:rFonts w:ascii="Times New Roman" w:eastAsia="Times New Roman" w:hAnsi="Times New Roman" w:cs="Times New Roman"/>
          <w:bCs/>
          <w:sz w:val="28"/>
          <w:szCs w:val="28"/>
          <w:lang w:val="kk-KZ"/>
        </w:rPr>
        <w:t>)</w:t>
      </w:r>
      <w:r w:rsidR="00D92B37" w:rsidRPr="00F169B6">
        <w:rPr>
          <w:rFonts w:ascii="Times New Roman" w:eastAsia="Times New Roman" w:hAnsi="Times New Roman" w:cs="Times New Roman"/>
          <w:bCs/>
          <w:sz w:val="28"/>
          <w:szCs w:val="28"/>
          <w:lang w:val="kk-KZ"/>
        </w:rPr>
        <w:t xml:space="preserve"> титан (IV) </w:t>
      </w:r>
      <w:proofErr w:type="spellStart"/>
      <w:r w:rsidR="00D92B37" w:rsidRPr="00F169B6">
        <w:rPr>
          <w:rFonts w:ascii="Times New Roman" w:eastAsia="Times New Roman" w:hAnsi="Times New Roman" w:cs="Times New Roman"/>
          <w:bCs/>
          <w:sz w:val="28"/>
          <w:szCs w:val="28"/>
          <w:lang w:val="kk-KZ"/>
        </w:rPr>
        <w:t>изопропоксиді</w:t>
      </w:r>
      <w:proofErr w:type="spellEnd"/>
      <w:r w:rsidR="00D92B37" w:rsidRPr="00F169B6">
        <w:rPr>
          <w:rFonts w:ascii="Times New Roman" w:eastAsia="Times New Roman" w:hAnsi="Times New Roman" w:cs="Times New Roman"/>
          <w:bCs/>
          <w:sz w:val="28"/>
          <w:szCs w:val="28"/>
          <w:lang w:val="kk-KZ"/>
        </w:rPr>
        <w:t xml:space="preserve"> қосылып, қоспа 30 минут араластырыл</w:t>
      </w:r>
      <w:r w:rsidR="00EE7BCE" w:rsidRPr="00F169B6">
        <w:rPr>
          <w:rFonts w:ascii="Times New Roman" w:eastAsia="Times New Roman" w:hAnsi="Times New Roman" w:cs="Times New Roman"/>
          <w:bCs/>
          <w:sz w:val="28"/>
          <w:szCs w:val="28"/>
          <w:lang w:val="kk-KZ"/>
        </w:rPr>
        <w:t>а</w:t>
      </w:r>
      <w:r w:rsidR="00D92B37" w:rsidRPr="00F169B6">
        <w:rPr>
          <w:rFonts w:ascii="Times New Roman" w:eastAsia="Times New Roman" w:hAnsi="Times New Roman" w:cs="Times New Roman"/>
          <w:bCs/>
          <w:sz w:val="28"/>
          <w:szCs w:val="28"/>
          <w:lang w:val="kk-KZ"/>
        </w:rPr>
        <w:t xml:space="preserve">ды. Алынған ерітінді 100 </w:t>
      </w:r>
      <w:proofErr w:type="spellStart"/>
      <w:r w:rsidR="00D92B37" w:rsidRPr="00F169B6">
        <w:rPr>
          <w:rFonts w:ascii="Times New Roman" w:eastAsia="Times New Roman" w:hAnsi="Times New Roman" w:cs="Times New Roman"/>
          <w:bCs/>
          <w:sz w:val="28"/>
          <w:szCs w:val="28"/>
          <w:lang w:val="kk-KZ"/>
        </w:rPr>
        <w:t>мл</w:t>
      </w:r>
      <w:proofErr w:type="spellEnd"/>
      <w:r w:rsidR="00D92B37" w:rsidRPr="00F169B6">
        <w:rPr>
          <w:rFonts w:ascii="Times New Roman" w:eastAsia="Times New Roman" w:hAnsi="Times New Roman" w:cs="Times New Roman"/>
          <w:bCs/>
          <w:sz w:val="28"/>
          <w:szCs w:val="28"/>
          <w:lang w:val="kk-KZ"/>
        </w:rPr>
        <w:t xml:space="preserve"> тефлон қапталған тот баспайтын болат автоклавына құйылып, пеште 150</w:t>
      </w:r>
      <w:r w:rsidR="00FB445C">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00D92B37" w:rsidRPr="00F169B6">
        <w:rPr>
          <w:rFonts w:ascii="Times New Roman" w:eastAsia="Times New Roman" w:hAnsi="Times New Roman" w:cs="Times New Roman"/>
          <w:bCs/>
          <w:sz w:val="28"/>
          <w:szCs w:val="28"/>
          <w:lang w:val="kk-KZ"/>
        </w:rPr>
        <w:t>-та 48 сағат қыздырыл</w:t>
      </w:r>
      <w:r w:rsidR="00EE7BCE" w:rsidRPr="00F169B6">
        <w:rPr>
          <w:rFonts w:ascii="Times New Roman" w:eastAsia="Times New Roman" w:hAnsi="Times New Roman" w:cs="Times New Roman"/>
          <w:bCs/>
          <w:sz w:val="28"/>
          <w:szCs w:val="28"/>
          <w:lang w:val="kk-KZ"/>
        </w:rPr>
        <w:t>а</w:t>
      </w:r>
      <w:r w:rsidR="00D92B37" w:rsidRPr="00F169B6">
        <w:rPr>
          <w:rFonts w:ascii="Times New Roman" w:eastAsia="Times New Roman" w:hAnsi="Times New Roman" w:cs="Times New Roman"/>
          <w:bCs/>
          <w:sz w:val="28"/>
          <w:szCs w:val="28"/>
          <w:lang w:val="kk-KZ"/>
        </w:rPr>
        <w:t xml:space="preserve">ды. </w:t>
      </w:r>
      <w:r w:rsidR="00CE785D" w:rsidRPr="00F169B6">
        <w:rPr>
          <w:rFonts w:ascii="Times New Roman" w:eastAsia="Times New Roman" w:hAnsi="Times New Roman" w:cs="Times New Roman"/>
          <w:bCs/>
          <w:sz w:val="28"/>
          <w:szCs w:val="28"/>
          <w:lang w:val="kk-KZ"/>
        </w:rPr>
        <w:t xml:space="preserve">Автоклавтың бөлме температурасына дейін өздігінен суығанын күтіп, центрифуга көмегімен (4000 айн/мин, 15 мин) </w:t>
      </w:r>
      <w:proofErr w:type="spellStart"/>
      <w:r w:rsidR="00CE785D" w:rsidRPr="00F169B6">
        <w:rPr>
          <w:rFonts w:ascii="Times New Roman" w:eastAsia="Times New Roman" w:hAnsi="Times New Roman" w:cs="Times New Roman"/>
          <w:bCs/>
          <w:sz w:val="28"/>
          <w:szCs w:val="28"/>
          <w:lang w:val="kk-KZ"/>
        </w:rPr>
        <w:t>гель</w:t>
      </w:r>
      <w:proofErr w:type="spellEnd"/>
      <w:r w:rsidR="00CE785D" w:rsidRPr="00F169B6">
        <w:rPr>
          <w:rFonts w:ascii="Times New Roman" w:eastAsia="Times New Roman" w:hAnsi="Times New Roman" w:cs="Times New Roman"/>
          <w:bCs/>
          <w:sz w:val="28"/>
          <w:szCs w:val="28"/>
          <w:lang w:val="kk-KZ"/>
        </w:rPr>
        <w:t xml:space="preserve"> тәрізді NH</w:t>
      </w:r>
      <w:r w:rsidR="00CE785D" w:rsidRPr="00F169B6">
        <w:rPr>
          <w:rFonts w:ascii="Times New Roman" w:eastAsia="Times New Roman" w:hAnsi="Times New Roman" w:cs="Times New Roman"/>
          <w:bCs/>
          <w:sz w:val="28"/>
          <w:szCs w:val="28"/>
          <w:vertAlign w:val="subscript"/>
          <w:lang w:val="kk-KZ"/>
        </w:rPr>
        <w:t>2</w:t>
      </w:r>
      <w:r w:rsidR="00CE785D" w:rsidRPr="00F169B6">
        <w:rPr>
          <w:rFonts w:ascii="Times New Roman" w:eastAsia="Times New Roman" w:hAnsi="Times New Roman" w:cs="Times New Roman"/>
          <w:bCs/>
          <w:sz w:val="28"/>
          <w:szCs w:val="28"/>
          <w:lang w:val="kk-KZ"/>
        </w:rPr>
        <w:t>-MIL-125 бөлшектері бөлін</w:t>
      </w:r>
      <w:r w:rsidR="00EE7BCE" w:rsidRPr="00F169B6">
        <w:rPr>
          <w:rFonts w:ascii="Times New Roman" w:eastAsia="Times New Roman" w:hAnsi="Times New Roman" w:cs="Times New Roman"/>
          <w:bCs/>
          <w:sz w:val="28"/>
          <w:szCs w:val="28"/>
          <w:lang w:val="kk-KZ"/>
        </w:rPr>
        <w:t>е</w:t>
      </w:r>
      <w:r w:rsidR="00CE785D" w:rsidRPr="00F169B6">
        <w:rPr>
          <w:rFonts w:ascii="Times New Roman" w:eastAsia="Times New Roman" w:hAnsi="Times New Roman" w:cs="Times New Roman"/>
          <w:bCs/>
          <w:sz w:val="28"/>
          <w:szCs w:val="28"/>
          <w:lang w:val="kk-KZ"/>
        </w:rPr>
        <w:t>ді. Реакцияға түспеген NH</w:t>
      </w:r>
      <w:r w:rsidR="00CE785D" w:rsidRPr="00F169B6">
        <w:rPr>
          <w:rFonts w:ascii="Times New Roman" w:eastAsia="Times New Roman" w:hAnsi="Times New Roman" w:cs="Times New Roman"/>
          <w:bCs/>
          <w:sz w:val="28"/>
          <w:szCs w:val="28"/>
          <w:vertAlign w:val="subscript"/>
          <w:lang w:val="kk-KZ"/>
        </w:rPr>
        <w:t>2</w:t>
      </w:r>
      <w:r w:rsidR="00CE785D" w:rsidRPr="00F169B6">
        <w:rPr>
          <w:rFonts w:ascii="Times New Roman" w:eastAsia="Times New Roman" w:hAnsi="Times New Roman" w:cs="Times New Roman"/>
          <w:bCs/>
          <w:sz w:val="28"/>
          <w:szCs w:val="28"/>
          <w:lang w:val="kk-KZ"/>
        </w:rPr>
        <w:t>-BDC</w:t>
      </w:r>
      <w:r w:rsidR="00EE7BCE" w:rsidRPr="00F169B6">
        <w:rPr>
          <w:rFonts w:ascii="Times New Roman" w:eastAsia="Times New Roman" w:hAnsi="Times New Roman" w:cs="Times New Roman"/>
          <w:bCs/>
          <w:sz w:val="28"/>
          <w:szCs w:val="28"/>
          <w:lang w:val="kk-KZ"/>
        </w:rPr>
        <w:t>-нан</w:t>
      </w:r>
      <w:r w:rsidR="00CE785D" w:rsidRPr="00F169B6">
        <w:rPr>
          <w:rFonts w:ascii="Times New Roman" w:eastAsia="Times New Roman" w:hAnsi="Times New Roman" w:cs="Times New Roman"/>
          <w:bCs/>
          <w:sz w:val="28"/>
          <w:szCs w:val="28"/>
          <w:lang w:val="kk-KZ"/>
        </w:rPr>
        <w:t xml:space="preserve"> арылу мақсатында, центрифугадан алынған NH</w:t>
      </w:r>
      <w:r w:rsidR="00CE785D" w:rsidRPr="00F169B6">
        <w:rPr>
          <w:rFonts w:ascii="Times New Roman" w:eastAsia="Times New Roman" w:hAnsi="Times New Roman" w:cs="Times New Roman"/>
          <w:bCs/>
          <w:sz w:val="28"/>
          <w:szCs w:val="28"/>
          <w:vertAlign w:val="subscript"/>
          <w:lang w:val="kk-KZ"/>
        </w:rPr>
        <w:t>2</w:t>
      </w:r>
      <w:r w:rsidR="00CE785D" w:rsidRPr="00F169B6">
        <w:rPr>
          <w:rFonts w:ascii="Times New Roman" w:eastAsia="Times New Roman" w:hAnsi="Times New Roman" w:cs="Times New Roman"/>
          <w:bCs/>
          <w:sz w:val="28"/>
          <w:szCs w:val="28"/>
          <w:lang w:val="kk-KZ"/>
        </w:rPr>
        <w:t xml:space="preserve">-MIL-125-ді 3 рет 30 </w:t>
      </w:r>
      <w:proofErr w:type="spellStart"/>
      <w:r w:rsidR="00CE785D" w:rsidRPr="00F169B6">
        <w:rPr>
          <w:rFonts w:ascii="Times New Roman" w:eastAsia="Times New Roman" w:hAnsi="Times New Roman" w:cs="Times New Roman"/>
          <w:bCs/>
          <w:sz w:val="28"/>
          <w:szCs w:val="28"/>
          <w:lang w:val="kk-KZ"/>
        </w:rPr>
        <w:t>мл</w:t>
      </w:r>
      <w:proofErr w:type="spellEnd"/>
      <w:r w:rsidR="00CE785D" w:rsidRPr="00F169B6">
        <w:rPr>
          <w:rFonts w:ascii="Times New Roman" w:eastAsia="Times New Roman" w:hAnsi="Times New Roman" w:cs="Times New Roman"/>
          <w:bCs/>
          <w:sz w:val="28"/>
          <w:szCs w:val="28"/>
          <w:lang w:val="kk-KZ"/>
        </w:rPr>
        <w:t xml:space="preserve"> сусыз ДМФ-пен жуып, одан соң 3 рет 30 </w:t>
      </w:r>
      <w:proofErr w:type="spellStart"/>
      <w:r w:rsidR="00CE785D" w:rsidRPr="00F169B6">
        <w:rPr>
          <w:rFonts w:ascii="Times New Roman" w:eastAsia="Times New Roman" w:hAnsi="Times New Roman" w:cs="Times New Roman"/>
          <w:bCs/>
          <w:sz w:val="28"/>
          <w:szCs w:val="28"/>
          <w:lang w:val="kk-KZ"/>
        </w:rPr>
        <w:t>мл</w:t>
      </w:r>
      <w:proofErr w:type="spellEnd"/>
      <w:r w:rsidR="00CE785D" w:rsidRPr="00F169B6">
        <w:rPr>
          <w:rFonts w:ascii="Times New Roman" w:eastAsia="Times New Roman" w:hAnsi="Times New Roman" w:cs="Times New Roman"/>
          <w:bCs/>
          <w:sz w:val="28"/>
          <w:szCs w:val="28"/>
          <w:lang w:val="kk-KZ"/>
        </w:rPr>
        <w:t xml:space="preserve"> сусыз </w:t>
      </w:r>
      <w:proofErr w:type="spellStart"/>
      <w:r w:rsidR="00CE785D" w:rsidRPr="00F169B6">
        <w:rPr>
          <w:rFonts w:ascii="Times New Roman" w:eastAsia="Times New Roman" w:hAnsi="Times New Roman" w:cs="Times New Roman"/>
          <w:bCs/>
          <w:sz w:val="28"/>
          <w:szCs w:val="28"/>
          <w:lang w:val="kk-KZ"/>
        </w:rPr>
        <w:t>метанолмен</w:t>
      </w:r>
      <w:proofErr w:type="spellEnd"/>
      <w:r w:rsidR="00CE785D" w:rsidRPr="00F169B6">
        <w:rPr>
          <w:rFonts w:ascii="Times New Roman" w:eastAsia="Times New Roman" w:hAnsi="Times New Roman" w:cs="Times New Roman"/>
          <w:bCs/>
          <w:sz w:val="28"/>
          <w:szCs w:val="28"/>
          <w:lang w:val="kk-KZ"/>
        </w:rPr>
        <w:t xml:space="preserve"> ДМФ-</w:t>
      </w:r>
      <w:proofErr w:type="spellStart"/>
      <w:r w:rsidR="00CE785D" w:rsidRPr="00F169B6">
        <w:rPr>
          <w:rFonts w:ascii="Times New Roman" w:eastAsia="Times New Roman" w:hAnsi="Times New Roman" w:cs="Times New Roman"/>
          <w:bCs/>
          <w:sz w:val="28"/>
          <w:szCs w:val="28"/>
          <w:lang w:val="kk-KZ"/>
        </w:rPr>
        <w:t>тен</w:t>
      </w:r>
      <w:proofErr w:type="spellEnd"/>
      <w:r w:rsidR="00CE785D" w:rsidRPr="00F169B6">
        <w:rPr>
          <w:rFonts w:ascii="Times New Roman" w:eastAsia="Times New Roman" w:hAnsi="Times New Roman" w:cs="Times New Roman"/>
          <w:bCs/>
          <w:sz w:val="28"/>
          <w:szCs w:val="28"/>
          <w:lang w:val="kk-KZ"/>
        </w:rPr>
        <w:t xml:space="preserve"> арылу мақсатында жуыл</w:t>
      </w:r>
      <w:r w:rsidR="00EE7BCE" w:rsidRPr="00F169B6">
        <w:rPr>
          <w:rFonts w:ascii="Times New Roman" w:eastAsia="Times New Roman" w:hAnsi="Times New Roman" w:cs="Times New Roman"/>
          <w:bCs/>
          <w:sz w:val="28"/>
          <w:szCs w:val="28"/>
          <w:lang w:val="kk-KZ"/>
        </w:rPr>
        <w:t>а</w:t>
      </w:r>
      <w:r w:rsidR="00CE785D" w:rsidRPr="00F169B6">
        <w:rPr>
          <w:rFonts w:ascii="Times New Roman" w:eastAsia="Times New Roman" w:hAnsi="Times New Roman" w:cs="Times New Roman"/>
          <w:bCs/>
          <w:sz w:val="28"/>
          <w:szCs w:val="28"/>
          <w:lang w:val="kk-KZ"/>
        </w:rPr>
        <w:t>ды. Өнімді тазалау сатылары толығымен аяқталған соң, сары түсті ұнтақтар 70</w:t>
      </w:r>
      <w:r w:rsidR="00FB445C">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00CE785D" w:rsidRPr="00F169B6">
        <w:rPr>
          <w:rFonts w:ascii="Times New Roman" w:eastAsia="Times New Roman" w:hAnsi="Times New Roman" w:cs="Times New Roman"/>
          <w:bCs/>
          <w:sz w:val="28"/>
          <w:szCs w:val="28"/>
          <w:lang w:val="kk-KZ"/>
        </w:rPr>
        <w:t>-та түні бойы кептіріл</w:t>
      </w:r>
      <w:r w:rsidR="00EE7BCE" w:rsidRPr="00F169B6">
        <w:rPr>
          <w:rFonts w:ascii="Times New Roman" w:eastAsia="Times New Roman" w:hAnsi="Times New Roman" w:cs="Times New Roman"/>
          <w:bCs/>
          <w:sz w:val="28"/>
          <w:szCs w:val="28"/>
          <w:lang w:val="kk-KZ"/>
        </w:rPr>
        <w:t>е</w:t>
      </w:r>
      <w:r w:rsidR="00CE785D" w:rsidRPr="00F169B6">
        <w:rPr>
          <w:rFonts w:ascii="Times New Roman" w:eastAsia="Times New Roman" w:hAnsi="Times New Roman" w:cs="Times New Roman"/>
          <w:bCs/>
          <w:sz w:val="28"/>
          <w:szCs w:val="28"/>
          <w:lang w:val="kk-KZ"/>
        </w:rPr>
        <w:t>ді. Әдетте бір синтез нәтижесінде шамамен 1,8</w:t>
      </w:r>
      <w:r w:rsidR="003C3D06">
        <w:rPr>
          <w:rFonts w:ascii="Times New Roman" w:eastAsia="Times New Roman" w:hAnsi="Times New Roman" w:cs="Times New Roman"/>
          <w:bCs/>
          <w:sz w:val="28"/>
          <w:szCs w:val="28"/>
          <w:lang w:val="kk-KZ"/>
        </w:rPr>
        <w:t>–</w:t>
      </w:r>
      <w:r w:rsidR="00CE785D" w:rsidRPr="00F169B6">
        <w:rPr>
          <w:rFonts w:ascii="Times New Roman" w:eastAsia="Times New Roman" w:hAnsi="Times New Roman" w:cs="Times New Roman"/>
          <w:bCs/>
          <w:sz w:val="28"/>
          <w:szCs w:val="28"/>
          <w:lang w:val="kk-KZ"/>
        </w:rPr>
        <w:t xml:space="preserve">2 г сары түсті </w:t>
      </w:r>
      <w:r w:rsidR="00EE7BCE" w:rsidRPr="00F169B6">
        <w:rPr>
          <w:rFonts w:ascii="Times New Roman" w:eastAsia="Times New Roman" w:hAnsi="Times New Roman" w:cs="Times New Roman"/>
          <w:bCs/>
          <w:sz w:val="28"/>
          <w:szCs w:val="28"/>
          <w:lang w:val="kk-KZ"/>
        </w:rPr>
        <w:t>NH</w:t>
      </w:r>
      <w:r w:rsidR="00EE7BCE" w:rsidRPr="00F169B6">
        <w:rPr>
          <w:rFonts w:ascii="Times New Roman" w:eastAsia="Times New Roman" w:hAnsi="Times New Roman" w:cs="Times New Roman"/>
          <w:bCs/>
          <w:sz w:val="28"/>
          <w:szCs w:val="28"/>
          <w:vertAlign w:val="subscript"/>
          <w:lang w:val="kk-KZ"/>
        </w:rPr>
        <w:t>2</w:t>
      </w:r>
      <w:r w:rsidR="00EE7BCE" w:rsidRPr="00F169B6">
        <w:rPr>
          <w:rFonts w:ascii="Times New Roman" w:eastAsia="Times New Roman" w:hAnsi="Times New Roman" w:cs="Times New Roman"/>
          <w:bCs/>
          <w:sz w:val="28"/>
          <w:szCs w:val="28"/>
          <w:lang w:val="kk-KZ"/>
        </w:rPr>
        <w:t>-MIL-125 ұнтақтары алынады.</w:t>
      </w:r>
      <w:r w:rsidR="001243F6" w:rsidRPr="00F169B6">
        <w:rPr>
          <w:rFonts w:ascii="Times New Roman" w:eastAsia="Times New Roman" w:hAnsi="Times New Roman" w:cs="Times New Roman"/>
          <w:bCs/>
          <w:sz w:val="28"/>
          <w:szCs w:val="28"/>
          <w:lang w:val="kk-KZ"/>
        </w:rPr>
        <w:t xml:space="preserve"> МОҚ</w:t>
      </w:r>
      <w:r w:rsidR="0032230A">
        <w:rPr>
          <w:rFonts w:ascii="Times New Roman" w:eastAsia="Times New Roman" w:hAnsi="Times New Roman" w:cs="Times New Roman"/>
          <w:bCs/>
          <w:sz w:val="28"/>
          <w:szCs w:val="28"/>
          <w:lang w:val="kk-KZ"/>
        </w:rPr>
        <w:t>Қ</w:t>
      </w:r>
      <w:r w:rsidR="001243F6" w:rsidRPr="00F169B6">
        <w:rPr>
          <w:rFonts w:ascii="Times New Roman" w:eastAsia="Times New Roman" w:hAnsi="Times New Roman" w:cs="Times New Roman"/>
          <w:bCs/>
          <w:sz w:val="28"/>
          <w:szCs w:val="28"/>
          <w:lang w:val="kk-KZ"/>
        </w:rPr>
        <w:t xml:space="preserve"> синтезін </w:t>
      </w:r>
      <w:proofErr w:type="spellStart"/>
      <w:r w:rsidR="001243F6" w:rsidRPr="00F169B6">
        <w:rPr>
          <w:rFonts w:ascii="Times New Roman" w:eastAsia="Times New Roman" w:hAnsi="Times New Roman" w:cs="Times New Roman"/>
          <w:bCs/>
          <w:sz w:val="28"/>
          <w:szCs w:val="28"/>
          <w:lang w:val="kk-KZ"/>
        </w:rPr>
        <w:t>оптимизациялау</w:t>
      </w:r>
      <w:proofErr w:type="spellEnd"/>
      <w:r w:rsidR="001243F6" w:rsidRPr="00F169B6">
        <w:rPr>
          <w:rFonts w:ascii="Times New Roman" w:eastAsia="Times New Roman" w:hAnsi="Times New Roman" w:cs="Times New Roman"/>
          <w:bCs/>
          <w:sz w:val="28"/>
          <w:szCs w:val="28"/>
          <w:lang w:val="kk-KZ"/>
        </w:rPr>
        <w:t xml:space="preserve"> мақсатында параметрлер (синтез уақыты, </w:t>
      </w:r>
      <w:proofErr w:type="spellStart"/>
      <w:r w:rsidR="001243F6" w:rsidRPr="00F169B6">
        <w:rPr>
          <w:rFonts w:ascii="Times New Roman" w:eastAsia="Times New Roman" w:hAnsi="Times New Roman" w:cs="Times New Roman"/>
          <w:bCs/>
          <w:sz w:val="28"/>
          <w:szCs w:val="28"/>
          <w:lang w:val="kk-KZ"/>
        </w:rPr>
        <w:t>стехиометриялық</w:t>
      </w:r>
      <w:proofErr w:type="spellEnd"/>
      <w:r w:rsidR="001243F6" w:rsidRPr="00F169B6">
        <w:rPr>
          <w:rFonts w:ascii="Times New Roman" w:eastAsia="Times New Roman" w:hAnsi="Times New Roman" w:cs="Times New Roman"/>
          <w:bCs/>
          <w:sz w:val="28"/>
          <w:szCs w:val="28"/>
          <w:lang w:val="kk-KZ"/>
        </w:rPr>
        <w:t xml:space="preserve"> қатынасы, күйдіру температурасы және күйдіру уақыты) өзгертілді (</w:t>
      </w:r>
      <w:r w:rsidR="00F169B6">
        <w:rPr>
          <w:rFonts w:ascii="Times New Roman" w:eastAsia="Times New Roman" w:hAnsi="Times New Roman" w:cs="Times New Roman"/>
          <w:bCs/>
          <w:sz w:val="28"/>
          <w:szCs w:val="28"/>
          <w:lang w:val="kk-KZ"/>
        </w:rPr>
        <w:t>3</w:t>
      </w:r>
      <w:r w:rsidR="001243F6" w:rsidRPr="00F169B6">
        <w:rPr>
          <w:rFonts w:ascii="Times New Roman" w:eastAsia="Times New Roman" w:hAnsi="Times New Roman" w:cs="Times New Roman"/>
          <w:bCs/>
          <w:sz w:val="28"/>
          <w:szCs w:val="28"/>
          <w:lang w:val="kk-KZ"/>
        </w:rPr>
        <w:t>-кесте).</w:t>
      </w:r>
      <w:r>
        <w:rPr>
          <w:rFonts w:ascii="Times New Roman" w:eastAsia="Times New Roman" w:hAnsi="Times New Roman" w:cs="Times New Roman"/>
          <w:bCs/>
          <w:sz w:val="28"/>
          <w:szCs w:val="28"/>
          <w:lang w:val="kk-KZ"/>
        </w:rPr>
        <w:t xml:space="preserve"> Келесі бөлімдерде І және ІІ жолмен алынған үлгілердің жанына (І) және (ІІ) деп көрсетіліп отырады</w:t>
      </w:r>
    </w:p>
    <w:p w14:paraId="181FD8B6" w14:textId="77777777" w:rsidR="00EB57EA" w:rsidRPr="00F169B6" w:rsidRDefault="00EB57EA"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4BAB7ED5" w14:textId="77777777" w:rsidR="001243F6" w:rsidRPr="00F169B6" w:rsidRDefault="001243F6" w:rsidP="00F169B6">
      <w:pPr>
        <w:tabs>
          <w:tab w:val="left" w:pos="851"/>
        </w:tabs>
        <w:spacing w:after="0" w:line="240" w:lineRule="auto"/>
        <w:ind w:firstLine="567"/>
        <w:jc w:val="both"/>
        <w:rPr>
          <w:rFonts w:ascii="Times New Roman" w:eastAsia="Times New Roman" w:hAnsi="Times New Roman" w:cs="Times New Roman"/>
          <w:bCs/>
          <w:sz w:val="28"/>
          <w:szCs w:val="28"/>
          <w:lang w:val="kk-KZ"/>
        </w:rPr>
        <w:sectPr w:rsidR="001243F6" w:rsidRPr="00F169B6" w:rsidSect="0013157B">
          <w:footerReference w:type="default" r:id="rId26"/>
          <w:pgSz w:w="11906" w:h="16838"/>
          <w:pgMar w:top="1134" w:right="567" w:bottom="1134" w:left="1701" w:header="709" w:footer="709" w:gutter="0"/>
          <w:cols w:space="720"/>
          <w:titlePg/>
          <w:docGrid w:linePitch="299"/>
        </w:sectPr>
      </w:pPr>
    </w:p>
    <w:p w14:paraId="2BD1EC9B" w14:textId="4F1240EA" w:rsidR="001243F6" w:rsidRPr="00F169B6" w:rsidRDefault="00F169B6"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lastRenderedPageBreak/>
        <w:t>3</w:t>
      </w:r>
      <w:r w:rsidR="00234137" w:rsidRPr="00F169B6">
        <w:rPr>
          <w:rFonts w:ascii="Times New Roman" w:eastAsia="Times New Roman" w:hAnsi="Times New Roman" w:cs="Times New Roman"/>
          <w:bCs/>
          <w:sz w:val="28"/>
          <w:szCs w:val="28"/>
          <w:lang w:val="kk-KZ"/>
        </w:rPr>
        <w:t>-кесте. NH</w:t>
      </w:r>
      <w:r w:rsidR="00234137" w:rsidRPr="00F169B6">
        <w:rPr>
          <w:rFonts w:ascii="Times New Roman" w:eastAsia="Times New Roman" w:hAnsi="Times New Roman" w:cs="Times New Roman"/>
          <w:bCs/>
          <w:sz w:val="28"/>
          <w:szCs w:val="28"/>
          <w:vertAlign w:val="subscript"/>
          <w:lang w:val="kk-KZ"/>
        </w:rPr>
        <w:t>2</w:t>
      </w:r>
      <w:r w:rsidR="00234137" w:rsidRPr="00F169B6">
        <w:rPr>
          <w:rFonts w:ascii="Times New Roman" w:eastAsia="Times New Roman" w:hAnsi="Times New Roman" w:cs="Times New Roman"/>
          <w:bCs/>
          <w:sz w:val="28"/>
          <w:szCs w:val="28"/>
          <w:lang w:val="kk-KZ"/>
        </w:rPr>
        <w:t>-MIL-125 МОҚ</w:t>
      </w:r>
      <w:r w:rsidR="003963EE">
        <w:rPr>
          <w:rFonts w:ascii="Times New Roman" w:eastAsia="Times New Roman" w:hAnsi="Times New Roman" w:cs="Times New Roman"/>
          <w:bCs/>
          <w:sz w:val="28"/>
          <w:szCs w:val="28"/>
          <w:lang w:val="kk-KZ"/>
        </w:rPr>
        <w:t>Қ</w:t>
      </w:r>
      <w:r w:rsidR="00234137" w:rsidRPr="00F169B6">
        <w:rPr>
          <w:rFonts w:ascii="Times New Roman" w:eastAsia="Times New Roman" w:hAnsi="Times New Roman" w:cs="Times New Roman"/>
          <w:bCs/>
          <w:sz w:val="28"/>
          <w:szCs w:val="28"/>
          <w:lang w:val="kk-KZ"/>
        </w:rPr>
        <w:t xml:space="preserve"> синтезінің жүру жағдайлары</w:t>
      </w:r>
    </w:p>
    <w:tbl>
      <w:tblPr>
        <w:tblW w:w="13686" w:type="dxa"/>
        <w:jc w:val="center"/>
        <w:tblCellMar>
          <w:left w:w="0" w:type="dxa"/>
          <w:right w:w="0" w:type="dxa"/>
        </w:tblCellMar>
        <w:tblLook w:val="0600" w:firstRow="0" w:lastRow="0" w:firstColumn="0" w:lastColumn="0" w:noHBand="1" w:noVBand="1"/>
      </w:tblPr>
      <w:tblGrid>
        <w:gridCol w:w="788"/>
        <w:gridCol w:w="1721"/>
        <w:gridCol w:w="1166"/>
        <w:gridCol w:w="1881"/>
        <w:gridCol w:w="1916"/>
        <w:gridCol w:w="1916"/>
        <w:gridCol w:w="1352"/>
        <w:gridCol w:w="2946"/>
      </w:tblGrid>
      <w:tr w:rsidR="00F169B6" w:rsidRPr="00F169B6" w14:paraId="3CCE6FFE" w14:textId="77777777" w:rsidTr="00F169B6">
        <w:trPr>
          <w:trHeight w:val="1006"/>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B47B182"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871C429" w14:textId="0136950A"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 xml:space="preserve">Синтез темп., </w:t>
            </w:r>
            <w:r w:rsidR="00FB445C">
              <w:rPr>
                <w:rFonts w:ascii="Times New Roman" w:hAnsi="Times New Roman" w:cs="Times New Roman"/>
                <w:sz w:val="28"/>
                <w:szCs w:val="28"/>
                <w:lang w:val="ru-RU"/>
              </w:rPr>
              <w:t>℃</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F7F1D28"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 xml:space="preserve">Синтез </w:t>
            </w:r>
            <w:proofErr w:type="spellStart"/>
            <w:r w:rsidRPr="00F169B6">
              <w:rPr>
                <w:rFonts w:ascii="Times New Roman" w:eastAsia="Times New Roman" w:hAnsi="Times New Roman" w:cs="Times New Roman"/>
                <w:bCs/>
                <w:sz w:val="28"/>
                <w:szCs w:val="28"/>
                <w:lang w:val="ru-RU"/>
              </w:rPr>
              <w:t>уақыты</w:t>
            </w:r>
            <w:proofErr w:type="spellEnd"/>
            <w:r w:rsidRPr="00F169B6">
              <w:rPr>
                <w:rFonts w:ascii="Times New Roman" w:eastAsia="Times New Roman" w:hAnsi="Times New Roman" w:cs="Times New Roman"/>
                <w:bCs/>
                <w:sz w:val="28"/>
                <w:szCs w:val="28"/>
                <w:lang w:val="ru-RU"/>
              </w:rPr>
              <w:t xml:space="preserve">, </w:t>
            </w:r>
            <w:proofErr w:type="spellStart"/>
            <w:r w:rsidRPr="00F169B6">
              <w:rPr>
                <w:rFonts w:ascii="Times New Roman" w:eastAsia="Times New Roman" w:hAnsi="Times New Roman" w:cs="Times New Roman"/>
                <w:bCs/>
                <w:sz w:val="28"/>
                <w:szCs w:val="28"/>
                <w:lang w:val="ru-RU"/>
              </w:rPr>
              <w:t>сағ</w:t>
            </w:r>
            <w:proofErr w:type="spellEnd"/>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1A8E4D38"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ru-RU"/>
              </w:rPr>
              <w:t>Прекурсорлар</w:t>
            </w:r>
            <w:proofErr w:type="spellEnd"/>
            <w:r w:rsidRPr="00F169B6">
              <w:rPr>
                <w:rFonts w:ascii="Times New Roman" w:eastAsia="Times New Roman" w:hAnsi="Times New Roman" w:cs="Times New Roman"/>
                <w:bCs/>
                <w:sz w:val="28"/>
                <w:szCs w:val="28"/>
                <w:lang w:val="ru-RU"/>
              </w:rPr>
              <w:t xml:space="preserve"> </w:t>
            </w:r>
            <w:proofErr w:type="spellStart"/>
            <w:r w:rsidRPr="00F169B6">
              <w:rPr>
                <w:rFonts w:ascii="Times New Roman" w:eastAsia="Times New Roman" w:hAnsi="Times New Roman" w:cs="Times New Roman"/>
                <w:bCs/>
                <w:sz w:val="28"/>
                <w:szCs w:val="28"/>
                <w:lang w:val="ru-RU"/>
              </w:rPr>
              <w:t>қатынасы</w:t>
            </w:r>
            <w:proofErr w:type="spellEnd"/>
            <w:r w:rsidRPr="00F169B6">
              <w:rPr>
                <w:rFonts w:ascii="Times New Roman" w:eastAsia="Times New Roman" w:hAnsi="Times New Roman" w:cs="Times New Roman"/>
                <w:bCs/>
                <w:sz w:val="28"/>
                <w:szCs w:val="28"/>
                <w:lang w:val="ru-RU"/>
              </w:rPr>
              <w:t xml:space="preserve"> (</w:t>
            </w:r>
            <w:proofErr w:type="spellStart"/>
            <w:proofErr w:type="gramStart"/>
            <w:r w:rsidRPr="00F169B6">
              <w:rPr>
                <w:rFonts w:ascii="Times New Roman" w:eastAsia="Times New Roman" w:hAnsi="Times New Roman" w:cs="Times New Roman"/>
                <w:bCs/>
                <w:sz w:val="28"/>
                <w:szCs w:val="28"/>
                <w:lang w:val="en-US"/>
              </w:rPr>
              <w:t>Ti:L</w:t>
            </w:r>
            <w:proofErr w:type="spellEnd"/>
            <w:proofErr w:type="gramEnd"/>
            <w:r w:rsidRPr="00F169B6">
              <w:rPr>
                <w:rFonts w:ascii="Times New Roman" w:eastAsia="Times New Roman" w:hAnsi="Times New Roman" w:cs="Times New Roman"/>
                <w:bCs/>
                <w:sz w:val="28"/>
                <w:szCs w:val="28"/>
                <w:lang w:val="en-US"/>
              </w:rPr>
              <w:t>)</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0350DF8" w14:textId="7645A0BB"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ru-RU"/>
              </w:rPr>
              <w:t>Күйдіру</w:t>
            </w:r>
            <w:proofErr w:type="spellEnd"/>
            <w:r w:rsidRPr="00F169B6">
              <w:rPr>
                <w:rFonts w:ascii="Times New Roman" w:eastAsia="Times New Roman" w:hAnsi="Times New Roman" w:cs="Times New Roman"/>
                <w:bCs/>
                <w:sz w:val="28"/>
                <w:szCs w:val="28"/>
                <w:lang w:val="ru-RU"/>
              </w:rPr>
              <w:t xml:space="preserve"> темп., </w:t>
            </w:r>
            <w:r w:rsidR="00FB445C">
              <w:rPr>
                <w:rFonts w:ascii="Times New Roman" w:hAnsi="Times New Roman" w:cs="Times New Roman"/>
                <w:sz w:val="28"/>
                <w:szCs w:val="28"/>
                <w:lang w:val="ru-RU"/>
              </w:rPr>
              <w:t>℃</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E65DEDF"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ru-RU"/>
              </w:rPr>
              <w:t>Күйдіру</w:t>
            </w:r>
            <w:proofErr w:type="spellEnd"/>
            <w:r w:rsidRPr="00F169B6">
              <w:rPr>
                <w:rFonts w:ascii="Times New Roman" w:eastAsia="Times New Roman" w:hAnsi="Times New Roman" w:cs="Times New Roman"/>
                <w:bCs/>
                <w:sz w:val="28"/>
                <w:szCs w:val="28"/>
                <w:lang w:val="ru-RU"/>
              </w:rPr>
              <w:t xml:space="preserve"> </w:t>
            </w:r>
            <w:proofErr w:type="spellStart"/>
            <w:r w:rsidRPr="00F169B6">
              <w:rPr>
                <w:rFonts w:ascii="Times New Roman" w:eastAsia="Times New Roman" w:hAnsi="Times New Roman" w:cs="Times New Roman"/>
                <w:bCs/>
                <w:sz w:val="28"/>
                <w:szCs w:val="28"/>
                <w:lang w:val="ru-RU"/>
              </w:rPr>
              <w:t>уақыты</w:t>
            </w:r>
            <w:proofErr w:type="spellEnd"/>
            <w:r w:rsidRPr="00F169B6">
              <w:rPr>
                <w:rFonts w:ascii="Times New Roman" w:eastAsia="Times New Roman" w:hAnsi="Times New Roman" w:cs="Times New Roman"/>
                <w:bCs/>
                <w:sz w:val="28"/>
                <w:szCs w:val="28"/>
                <w:lang w:val="ru-RU"/>
              </w:rPr>
              <w:t xml:space="preserve">, </w:t>
            </w:r>
            <w:proofErr w:type="spellStart"/>
            <w:r w:rsidRPr="00F169B6">
              <w:rPr>
                <w:rFonts w:ascii="Times New Roman" w:eastAsia="Times New Roman" w:hAnsi="Times New Roman" w:cs="Times New Roman"/>
                <w:bCs/>
                <w:sz w:val="28"/>
                <w:szCs w:val="28"/>
                <w:lang w:val="ru-RU"/>
              </w:rPr>
              <w:t>сағ</w:t>
            </w:r>
            <w:proofErr w:type="spellEnd"/>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52413E9"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ru-RU"/>
              </w:rPr>
              <w:t>Өнім</w:t>
            </w:r>
            <w:proofErr w:type="spellEnd"/>
          </w:p>
        </w:tc>
        <w:tc>
          <w:tcPr>
            <w:tcW w:w="294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41CB812"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ru-RU"/>
              </w:rPr>
              <w:t>Қосымша</w:t>
            </w:r>
            <w:proofErr w:type="spellEnd"/>
          </w:p>
        </w:tc>
      </w:tr>
      <w:tr w:rsidR="00F169B6" w:rsidRPr="00F169B6" w14:paraId="6C19A80E" w14:textId="77777777" w:rsidTr="003C3D06">
        <w:trPr>
          <w:trHeight w:val="375"/>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6AB3ADD"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w:t>
            </w: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1FE1717"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150</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BC888ED"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20</w:t>
            </w:r>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2739AF16"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3,3:1</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AFEB84C"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8F119FB"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w:t>
            </w:r>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47E96A9"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 xml:space="preserve">~1 </w:t>
            </w:r>
            <w:proofErr w:type="spellStart"/>
            <w:r w:rsidRPr="00F169B6">
              <w:rPr>
                <w:rFonts w:ascii="Times New Roman" w:eastAsia="Times New Roman" w:hAnsi="Times New Roman" w:cs="Times New Roman"/>
                <w:bCs/>
                <w:sz w:val="28"/>
                <w:szCs w:val="28"/>
                <w:lang w:val="ru-RU"/>
              </w:rPr>
              <w:t>гр</w:t>
            </w:r>
            <w:proofErr w:type="spellEnd"/>
          </w:p>
        </w:tc>
        <w:tc>
          <w:tcPr>
            <w:tcW w:w="294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766C17C"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
        </w:tc>
      </w:tr>
      <w:tr w:rsidR="00F169B6" w:rsidRPr="00F169B6" w14:paraId="5A9B171D" w14:textId="77777777" w:rsidTr="003C3D06">
        <w:trPr>
          <w:trHeight w:val="375"/>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2F512483"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w:t>
            </w: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6F28024"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150</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302ADB04"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24</w:t>
            </w:r>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720FE8B"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3,3:1</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7D20F62"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0A50A3A"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w:t>
            </w:r>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368634ED"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 xml:space="preserve">~1,2 </w:t>
            </w:r>
            <w:proofErr w:type="spellStart"/>
            <w:r w:rsidRPr="00F169B6">
              <w:rPr>
                <w:rFonts w:ascii="Times New Roman" w:eastAsia="Times New Roman" w:hAnsi="Times New Roman" w:cs="Times New Roman"/>
                <w:bCs/>
                <w:sz w:val="28"/>
                <w:szCs w:val="28"/>
                <w:lang w:val="ru-RU"/>
              </w:rPr>
              <w:t>гр</w:t>
            </w:r>
            <w:proofErr w:type="spellEnd"/>
          </w:p>
        </w:tc>
        <w:tc>
          <w:tcPr>
            <w:tcW w:w="294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5A94A7A"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
        </w:tc>
      </w:tr>
      <w:tr w:rsidR="00F169B6" w:rsidRPr="00F169B6" w14:paraId="5755D8FE" w14:textId="77777777" w:rsidTr="003C3D06">
        <w:trPr>
          <w:trHeight w:val="435"/>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AD2A9DA"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w:t>
            </w: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ECABC67"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150</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2AA9BB3"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48</w:t>
            </w:r>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6240B86"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3,3:1 (І)</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FDB0A4A"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126A766"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w:t>
            </w:r>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2F0F12F"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w:t>
            </w:r>
            <w:r w:rsidRPr="00F169B6">
              <w:rPr>
                <w:rFonts w:ascii="Times New Roman" w:eastAsia="Times New Roman" w:hAnsi="Times New Roman" w:cs="Times New Roman"/>
                <w:bCs/>
                <w:sz w:val="28"/>
                <w:szCs w:val="28"/>
                <w:lang w:val="ru-RU"/>
              </w:rPr>
              <w:t xml:space="preserve">1,6 </w:t>
            </w:r>
            <w:proofErr w:type="spellStart"/>
            <w:r w:rsidRPr="00F169B6">
              <w:rPr>
                <w:rFonts w:ascii="Times New Roman" w:eastAsia="Times New Roman" w:hAnsi="Times New Roman" w:cs="Times New Roman"/>
                <w:bCs/>
                <w:sz w:val="28"/>
                <w:szCs w:val="28"/>
                <w:lang w:val="ru-RU"/>
              </w:rPr>
              <w:t>гр</w:t>
            </w:r>
            <w:proofErr w:type="spellEnd"/>
          </w:p>
        </w:tc>
        <w:tc>
          <w:tcPr>
            <w:tcW w:w="294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tcPr>
          <w:p w14:paraId="20617F1A" w14:textId="78D099D5" w:rsidR="00234137" w:rsidRPr="00F169B6" w:rsidRDefault="0032230A" w:rsidP="00F169B6">
            <w:pPr>
              <w:tabs>
                <w:tab w:val="left" w:pos="851"/>
              </w:tabs>
              <w:spacing w:after="0" w:line="240" w:lineRule="auto"/>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МОҚҚ</w:t>
            </w:r>
            <w:r w:rsidR="00234137" w:rsidRPr="00F169B6">
              <w:rPr>
                <w:rFonts w:ascii="Times New Roman" w:eastAsia="Times New Roman" w:hAnsi="Times New Roman" w:cs="Times New Roman"/>
                <w:bCs/>
                <w:sz w:val="28"/>
                <w:szCs w:val="28"/>
                <w:lang w:val="en-US"/>
              </w:rPr>
              <w:t>/N-TiO</w:t>
            </w:r>
            <w:r w:rsidR="00234137" w:rsidRPr="00F169B6">
              <w:rPr>
                <w:rFonts w:ascii="Times New Roman" w:eastAsia="Times New Roman" w:hAnsi="Times New Roman" w:cs="Times New Roman"/>
                <w:bCs/>
                <w:sz w:val="28"/>
                <w:szCs w:val="28"/>
                <w:vertAlign w:val="subscript"/>
                <w:lang w:val="en-US"/>
              </w:rPr>
              <w:t>2</w:t>
            </w:r>
            <w:r w:rsidR="00234137" w:rsidRPr="00F169B6">
              <w:rPr>
                <w:rFonts w:ascii="Times New Roman" w:eastAsia="Times New Roman" w:hAnsi="Times New Roman" w:cs="Times New Roman"/>
                <w:bCs/>
                <w:sz w:val="28"/>
                <w:szCs w:val="28"/>
                <w:lang w:val="en-US"/>
              </w:rPr>
              <w:t xml:space="preserve"> </w:t>
            </w:r>
            <w:r w:rsidR="00234137" w:rsidRPr="00F169B6">
              <w:rPr>
                <w:rFonts w:ascii="Times New Roman" w:eastAsia="Times New Roman" w:hAnsi="Times New Roman" w:cs="Times New Roman"/>
                <w:bCs/>
                <w:sz w:val="28"/>
                <w:szCs w:val="28"/>
                <w:lang w:val="kk-KZ"/>
              </w:rPr>
              <w:t>қоспасы</w:t>
            </w:r>
          </w:p>
        </w:tc>
      </w:tr>
      <w:tr w:rsidR="00F169B6" w:rsidRPr="00F169B6" w14:paraId="2A75F6BD" w14:textId="77777777" w:rsidTr="003C3D06">
        <w:trPr>
          <w:trHeight w:val="458"/>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13726C3B"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4</w:t>
            </w: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27AED2C0"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150</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8D7D5E1"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48</w:t>
            </w:r>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B35198B"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1,5:1 (ІІ)</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F21A644"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18F43E18"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w:t>
            </w:r>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CFEEBD1"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 xml:space="preserve">~1,6 </w:t>
            </w:r>
            <w:proofErr w:type="spellStart"/>
            <w:r w:rsidRPr="00F169B6">
              <w:rPr>
                <w:rFonts w:ascii="Times New Roman" w:eastAsia="Times New Roman" w:hAnsi="Times New Roman" w:cs="Times New Roman"/>
                <w:bCs/>
                <w:sz w:val="28"/>
                <w:szCs w:val="28"/>
                <w:lang w:val="ru-RU"/>
              </w:rPr>
              <w:t>гр</w:t>
            </w:r>
            <w:proofErr w:type="spellEnd"/>
          </w:p>
        </w:tc>
        <w:tc>
          <w:tcPr>
            <w:tcW w:w="294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tcPr>
          <w:p w14:paraId="0AA9AD9C"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Жоғары кристалды</w:t>
            </w:r>
          </w:p>
        </w:tc>
      </w:tr>
      <w:tr w:rsidR="00F169B6" w:rsidRPr="00F169B6" w14:paraId="5F89ED15" w14:textId="77777777" w:rsidTr="003C3D06">
        <w:trPr>
          <w:trHeight w:val="445"/>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A878BED"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5</w:t>
            </w: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D0FBFB8"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150</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303AA74C"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48</w:t>
            </w:r>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530E3F4"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3,3:1</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FA5DD35"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400</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292424BB"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w:t>
            </w:r>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AA1D1AE"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w:t>
            </w:r>
            <w:r w:rsidRPr="00F169B6">
              <w:rPr>
                <w:rFonts w:ascii="Times New Roman" w:eastAsia="Times New Roman" w:hAnsi="Times New Roman" w:cs="Times New Roman"/>
                <w:bCs/>
                <w:sz w:val="28"/>
                <w:szCs w:val="28"/>
                <w:lang w:val="kk-KZ"/>
              </w:rPr>
              <w:t>31</w:t>
            </w:r>
            <w:r w:rsidRPr="00F169B6">
              <w:rPr>
                <w:rFonts w:ascii="Times New Roman" w:eastAsia="Times New Roman" w:hAnsi="Times New Roman" w:cs="Times New Roman"/>
                <w:bCs/>
                <w:sz w:val="28"/>
                <w:szCs w:val="28"/>
                <w:lang w:val="en-US"/>
              </w:rPr>
              <w:t>%</w:t>
            </w:r>
          </w:p>
        </w:tc>
        <w:tc>
          <w:tcPr>
            <w:tcW w:w="2946" w:type="dxa"/>
            <w:vMerge w:val="restart"/>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CF5DF71" w14:textId="05B87102"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450</w:t>
            </w:r>
            <w:r w:rsidR="00FB445C">
              <w:rPr>
                <w:rFonts w:ascii="Times New Roman" w:eastAsia="Times New Roman" w:hAnsi="Times New Roman" w:cs="Times New Roman"/>
                <w:bCs/>
                <w:sz w:val="28"/>
                <w:szCs w:val="28"/>
                <w:lang w:val="kk-KZ"/>
              </w:rPr>
              <w:t xml:space="preserve"> </w:t>
            </w:r>
            <w:r w:rsidR="00FB445C">
              <w:rPr>
                <w:rFonts w:ascii="Times New Roman" w:hAnsi="Times New Roman" w:cs="Times New Roman"/>
                <w:sz w:val="28"/>
                <w:szCs w:val="28"/>
                <w:lang w:val="ru-RU"/>
              </w:rPr>
              <w:t>℃</w:t>
            </w:r>
            <w:r w:rsidRPr="00F169B6">
              <w:rPr>
                <w:rFonts w:ascii="Times New Roman" w:eastAsia="Times New Roman" w:hAnsi="Times New Roman" w:cs="Times New Roman"/>
                <w:bCs/>
                <w:sz w:val="28"/>
                <w:szCs w:val="28"/>
                <w:lang w:val="kk-KZ"/>
              </w:rPr>
              <w:t xml:space="preserve">-тан жоғары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фазасы артады</w:t>
            </w:r>
          </w:p>
        </w:tc>
      </w:tr>
      <w:tr w:rsidR="00F169B6" w:rsidRPr="00F169B6" w14:paraId="6D035C84" w14:textId="77777777" w:rsidTr="003C3D06">
        <w:trPr>
          <w:trHeight w:val="445"/>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9592235"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6</w:t>
            </w: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B823473"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150</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D2320E1"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48</w:t>
            </w:r>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7B13061"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3,3:1</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399CE82"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450</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E941FD3"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w:t>
            </w:r>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1395D040"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~30%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562DE9E"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
        </w:tc>
      </w:tr>
      <w:tr w:rsidR="00F169B6" w:rsidRPr="00F169B6" w14:paraId="1E7ADBC8" w14:textId="77777777" w:rsidTr="003C3D06">
        <w:trPr>
          <w:trHeight w:val="445"/>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35011D61"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7</w:t>
            </w: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6D0DB99"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150</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15852964"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48</w:t>
            </w:r>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3091ACA2"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3,3:1</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F988B61"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500</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A2801D8"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w:t>
            </w:r>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BDBB41A"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w:t>
            </w:r>
            <w:r w:rsidRPr="00F169B6">
              <w:rPr>
                <w:rFonts w:ascii="Times New Roman" w:eastAsia="Times New Roman" w:hAnsi="Times New Roman" w:cs="Times New Roman"/>
                <w:bCs/>
                <w:sz w:val="28"/>
                <w:szCs w:val="28"/>
                <w:lang w:val="kk-KZ"/>
              </w:rPr>
              <w:t>3</w:t>
            </w:r>
            <w:r w:rsidRPr="00F169B6">
              <w:rPr>
                <w:rFonts w:ascii="Times New Roman" w:eastAsia="Times New Roman" w:hAnsi="Times New Roman" w:cs="Times New Roman"/>
                <w:bCs/>
                <w:sz w:val="28"/>
                <w:szCs w:val="28"/>
                <w:lang w:val="en-US"/>
              </w:rPr>
              <w:t>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699345E"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
        </w:tc>
      </w:tr>
      <w:tr w:rsidR="00F169B6" w:rsidRPr="00F169B6" w14:paraId="7DE020A6" w14:textId="77777777" w:rsidTr="003C3D06">
        <w:trPr>
          <w:trHeight w:val="445"/>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A4E5521"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8</w:t>
            </w: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A24CC25"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150</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0B89CA1"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48</w:t>
            </w:r>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55DA9A0"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3,3:1</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5413080"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550</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30EE5C04"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w:t>
            </w:r>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34CE42A"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~29%</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7D9E982"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p>
        </w:tc>
      </w:tr>
      <w:tr w:rsidR="00F169B6" w:rsidRPr="00F169B6" w14:paraId="54665855" w14:textId="77777777" w:rsidTr="003C3D06">
        <w:trPr>
          <w:trHeight w:val="445"/>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1A518D66"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9</w:t>
            </w: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5AA36BB"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150</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2E027203"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48</w:t>
            </w:r>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2EDC9AE8"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3,3:1</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02F8A80"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450</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1AE130A3"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w:t>
            </w:r>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C13926A"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~29%</w:t>
            </w:r>
          </w:p>
        </w:tc>
        <w:tc>
          <w:tcPr>
            <w:tcW w:w="2946" w:type="dxa"/>
            <w:vMerge w:val="restart"/>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25E4C500"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Өзгеріс байқалмады</w:t>
            </w:r>
          </w:p>
        </w:tc>
      </w:tr>
      <w:tr w:rsidR="00F169B6" w:rsidRPr="00F169B6" w14:paraId="11F2E110" w14:textId="77777777" w:rsidTr="003C3D06">
        <w:trPr>
          <w:trHeight w:val="487"/>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5578BB8"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10</w:t>
            </w: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3A97FFB0"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150</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438E7DD"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48</w:t>
            </w:r>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623FCD3"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3,3:1</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6DA70816"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450</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3BEE213D"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2</w:t>
            </w:r>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397DF4B5"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~29%</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0218B89" w14:textId="77777777" w:rsidR="00234137" w:rsidRPr="00F169B6" w:rsidRDefault="0023413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c>
      </w:tr>
      <w:tr w:rsidR="00F169B6" w:rsidRPr="00F169B6" w14:paraId="6D5ADFE2" w14:textId="77777777" w:rsidTr="003C3D06">
        <w:trPr>
          <w:trHeight w:val="487"/>
          <w:jc w:val="center"/>
        </w:trPr>
        <w:tc>
          <w:tcPr>
            <w:tcW w:w="788"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2DB0D192"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11</w:t>
            </w:r>
          </w:p>
        </w:tc>
        <w:tc>
          <w:tcPr>
            <w:tcW w:w="172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3648EB3"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150</w:t>
            </w:r>
          </w:p>
        </w:tc>
        <w:tc>
          <w:tcPr>
            <w:tcW w:w="116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73C35FDC"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48</w:t>
            </w:r>
          </w:p>
        </w:tc>
        <w:tc>
          <w:tcPr>
            <w:tcW w:w="1881"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29417E6C"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3,3:1</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509BC6AE"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450</w:t>
            </w:r>
          </w:p>
        </w:tc>
        <w:tc>
          <w:tcPr>
            <w:tcW w:w="1916"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0321EC10"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t>3</w:t>
            </w:r>
          </w:p>
        </w:tc>
        <w:tc>
          <w:tcPr>
            <w:tcW w:w="1352" w:type="dxa"/>
            <w:tcBorders>
              <w:top w:val="single" w:sz="8" w:space="0" w:color="000000"/>
              <w:left w:val="single" w:sz="8" w:space="0" w:color="000000"/>
              <w:bottom w:val="single" w:sz="8" w:space="0" w:color="000000"/>
              <w:right w:val="single" w:sz="8" w:space="0" w:color="000000"/>
            </w:tcBorders>
            <w:tcMar>
              <w:top w:w="48" w:type="dxa"/>
              <w:left w:w="95" w:type="dxa"/>
              <w:bottom w:w="48" w:type="dxa"/>
              <w:right w:w="95" w:type="dxa"/>
            </w:tcMar>
            <w:vAlign w:val="center"/>
            <w:hideMark/>
          </w:tcPr>
          <w:p w14:paraId="4769D60A" w14:textId="77777777" w:rsidR="00234137" w:rsidRPr="00F169B6" w:rsidRDefault="00234137" w:rsidP="00F169B6">
            <w:pPr>
              <w:tabs>
                <w:tab w:val="left" w:pos="851"/>
              </w:tabs>
              <w:spacing w:after="0" w:line="240" w:lineRule="auto"/>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en-US"/>
              </w:rPr>
              <w:t>~29%</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2450844" w14:textId="77777777" w:rsidR="00234137" w:rsidRPr="00F169B6" w:rsidRDefault="0023413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c>
      </w:tr>
    </w:tbl>
    <w:p w14:paraId="47BB846B" w14:textId="77777777" w:rsidR="00234137" w:rsidRPr="00F169B6" w:rsidRDefault="0023413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7D39F1C7" w14:textId="77777777" w:rsidR="00234137" w:rsidRPr="00F169B6" w:rsidRDefault="0023413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3FFAFD79" w14:textId="7FD3D908" w:rsidR="00234137" w:rsidRPr="00F169B6" w:rsidRDefault="00234137" w:rsidP="00F169B6">
      <w:pPr>
        <w:tabs>
          <w:tab w:val="left" w:pos="851"/>
        </w:tabs>
        <w:spacing w:after="0" w:line="240" w:lineRule="auto"/>
        <w:ind w:firstLine="567"/>
        <w:jc w:val="both"/>
        <w:rPr>
          <w:rFonts w:ascii="Times New Roman" w:eastAsia="Times New Roman" w:hAnsi="Times New Roman" w:cs="Times New Roman"/>
          <w:bCs/>
          <w:sz w:val="28"/>
          <w:szCs w:val="28"/>
          <w:lang w:val="kk-KZ"/>
        </w:rPr>
        <w:sectPr w:rsidR="00234137" w:rsidRPr="00F169B6" w:rsidSect="00037258">
          <w:pgSz w:w="16838" w:h="11906" w:orient="landscape"/>
          <w:pgMar w:top="1134" w:right="567" w:bottom="1134" w:left="1701" w:header="709" w:footer="709" w:gutter="0"/>
          <w:cols w:space="720"/>
          <w:docGrid w:linePitch="299"/>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15788D" w:rsidRPr="00F169B6" w14:paraId="17C2A749" w14:textId="77777777" w:rsidTr="00AC5BA2">
        <w:tc>
          <w:tcPr>
            <w:tcW w:w="9628" w:type="dxa"/>
          </w:tcPr>
          <w:p w14:paraId="30787238" w14:textId="77777777" w:rsidR="0015788D" w:rsidRPr="00F169B6" w:rsidRDefault="0015788D" w:rsidP="00AC5BA2">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lastRenderedPageBreak/>
              <w:drawing>
                <wp:inline distT="0" distB="0" distL="0" distR="0" wp14:anchorId="0B887A17" wp14:editId="741C3CE1">
                  <wp:extent cx="1952689" cy="2178657"/>
                  <wp:effectExtent l="0" t="0" r="0" b="0"/>
                  <wp:docPr id="10" name="Рисунок 10" descr="ішу, ішкі, күрішке элементтерін қамтитын суре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10501" b="37985"/>
                          <a:stretch/>
                        </pic:blipFill>
                        <pic:spPr bwMode="auto">
                          <a:xfrm>
                            <a:off x="0" y="0"/>
                            <a:ext cx="2041683" cy="2277950"/>
                          </a:xfrm>
                          <a:prstGeom prst="rect">
                            <a:avLst/>
                          </a:prstGeom>
                          <a:ln>
                            <a:noFill/>
                          </a:ln>
                          <a:extLst>
                            <a:ext uri="{53640926-AAD7-44D8-BBD7-CCE9431645EC}">
                              <a14:shadowObscured xmlns:a14="http://schemas.microsoft.com/office/drawing/2010/main"/>
                            </a:ext>
                          </a:extLst>
                        </pic:spPr>
                      </pic:pic>
                    </a:graphicData>
                  </a:graphic>
                </wp:inline>
              </w:drawing>
            </w:r>
          </w:p>
        </w:tc>
      </w:tr>
      <w:tr w:rsidR="0015788D" w:rsidRPr="00F169B6" w14:paraId="6E995616" w14:textId="77777777" w:rsidTr="00AC5BA2">
        <w:tc>
          <w:tcPr>
            <w:tcW w:w="9628" w:type="dxa"/>
          </w:tcPr>
          <w:p w14:paraId="2198664D" w14:textId="77777777" w:rsidR="0015788D" w:rsidRPr="00F169B6" w:rsidRDefault="0015788D" w:rsidP="00AC5BA2">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rPr>
              <w:t>2.1</w:t>
            </w:r>
            <w:r w:rsidRPr="00F169B6">
              <w:rPr>
                <w:rFonts w:ascii="Times New Roman" w:eastAsia="Times New Roman" w:hAnsi="Times New Roman" w:cs="Times New Roman"/>
                <w:bCs/>
                <w:sz w:val="28"/>
                <w:szCs w:val="28"/>
                <w:lang w:val="kk-KZ"/>
              </w:rPr>
              <w:t>-сурет.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-MIL-125 синтезі барысында прекурсорлар</w:t>
            </w:r>
            <w:r>
              <w:rPr>
                <w:rFonts w:ascii="Times New Roman" w:eastAsia="Times New Roman" w:hAnsi="Times New Roman" w:cs="Times New Roman"/>
                <w:bCs/>
                <w:sz w:val="28"/>
                <w:szCs w:val="28"/>
                <w:lang w:val="kk-KZ"/>
              </w:rPr>
              <w:t>ды</w:t>
            </w:r>
            <w:r w:rsidRPr="00F169B6">
              <w:rPr>
                <w:rFonts w:ascii="Times New Roman" w:eastAsia="Times New Roman" w:hAnsi="Times New Roman" w:cs="Times New Roman"/>
                <w:bCs/>
                <w:sz w:val="28"/>
                <w:szCs w:val="28"/>
                <w:lang w:val="kk-KZ"/>
              </w:rPr>
              <w:t xml:space="preserve"> азот атмосферасында </w:t>
            </w:r>
            <w:r>
              <w:rPr>
                <w:rFonts w:ascii="Times New Roman" w:eastAsia="Times New Roman" w:hAnsi="Times New Roman" w:cs="Times New Roman"/>
                <w:bCs/>
                <w:sz w:val="28"/>
                <w:szCs w:val="28"/>
                <w:lang w:val="kk-KZ"/>
              </w:rPr>
              <w:t xml:space="preserve">араластыру </w:t>
            </w:r>
          </w:p>
        </w:tc>
      </w:tr>
    </w:tbl>
    <w:p w14:paraId="15A9DC63" w14:textId="77777777" w:rsidR="0015788D" w:rsidRDefault="0015788D" w:rsidP="0015788D">
      <w:pPr>
        <w:rPr>
          <w:rFonts w:ascii="Times New Roman" w:eastAsia="Times New Roman" w:hAnsi="Times New Roman" w:cs="Times New Roman"/>
          <w:bCs/>
          <w:i/>
          <w:iCs/>
          <w:lang w:val="kk-KZ"/>
        </w:rPr>
      </w:pPr>
    </w:p>
    <w:p w14:paraId="37F675AC" w14:textId="41708BA4" w:rsidR="00EE7BCE" w:rsidRPr="00F169B6" w:rsidRDefault="00EE7BCE"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25" w:name="_Toc220057285"/>
      <w:r w:rsidRPr="00F169B6">
        <w:rPr>
          <w:rFonts w:ascii="Times New Roman" w:eastAsia="Times New Roman" w:hAnsi="Times New Roman" w:cs="Times New Roman"/>
          <w:bCs/>
          <w:i/>
          <w:iCs/>
          <w:color w:val="auto"/>
          <w:lang w:val="kk-KZ"/>
        </w:rPr>
        <w:t>2.</w:t>
      </w:r>
      <w:r w:rsidR="00BF566A" w:rsidRPr="00F169B6">
        <w:rPr>
          <w:rFonts w:ascii="Times New Roman" w:eastAsia="Times New Roman" w:hAnsi="Times New Roman" w:cs="Times New Roman"/>
          <w:bCs/>
          <w:i/>
          <w:iCs/>
          <w:color w:val="auto"/>
          <w:lang w:val="kk-KZ"/>
        </w:rPr>
        <w:t>1.2</w:t>
      </w:r>
      <w:r w:rsidRPr="00F169B6">
        <w:rPr>
          <w:rFonts w:ascii="Times New Roman" w:eastAsia="Times New Roman" w:hAnsi="Times New Roman" w:cs="Times New Roman"/>
          <w:bCs/>
          <w:i/>
          <w:iCs/>
          <w:color w:val="auto"/>
          <w:lang w:val="kk-KZ"/>
        </w:rPr>
        <w:t xml:space="preserve"> N-TiO</w:t>
      </w:r>
      <w:r w:rsidRPr="00F169B6">
        <w:rPr>
          <w:rFonts w:ascii="Times New Roman" w:eastAsia="Times New Roman" w:hAnsi="Times New Roman" w:cs="Times New Roman"/>
          <w:bCs/>
          <w:i/>
          <w:iCs/>
          <w:color w:val="auto"/>
          <w:vertAlign w:val="subscript"/>
          <w:lang w:val="kk-KZ"/>
        </w:rPr>
        <w:t>2</w:t>
      </w:r>
      <w:r w:rsidRPr="00F169B6">
        <w:rPr>
          <w:rFonts w:ascii="Times New Roman" w:eastAsia="Times New Roman" w:hAnsi="Times New Roman" w:cs="Times New Roman"/>
          <w:bCs/>
          <w:i/>
          <w:iCs/>
          <w:color w:val="auto"/>
          <w:lang w:val="kk-KZ"/>
        </w:rPr>
        <w:t xml:space="preserve"> </w:t>
      </w:r>
      <w:proofErr w:type="spellStart"/>
      <w:r w:rsidRPr="00F169B6">
        <w:rPr>
          <w:rFonts w:ascii="Times New Roman" w:eastAsia="Times New Roman" w:hAnsi="Times New Roman" w:cs="Times New Roman"/>
          <w:bCs/>
          <w:i/>
          <w:iCs/>
          <w:color w:val="auto"/>
          <w:lang w:val="kk-KZ"/>
        </w:rPr>
        <w:t>наноұнтақтарын</w:t>
      </w:r>
      <w:proofErr w:type="spellEnd"/>
      <w:r w:rsidRPr="00F169B6">
        <w:rPr>
          <w:rFonts w:ascii="Times New Roman" w:eastAsia="Times New Roman" w:hAnsi="Times New Roman" w:cs="Times New Roman"/>
          <w:bCs/>
          <w:i/>
          <w:iCs/>
          <w:color w:val="auto"/>
          <w:lang w:val="kk-KZ"/>
        </w:rPr>
        <w:t xml:space="preserve"> NH</w:t>
      </w:r>
      <w:r w:rsidRPr="00F169B6">
        <w:rPr>
          <w:rFonts w:ascii="Times New Roman" w:eastAsia="Times New Roman" w:hAnsi="Times New Roman" w:cs="Times New Roman"/>
          <w:bCs/>
          <w:i/>
          <w:iCs/>
          <w:color w:val="auto"/>
          <w:vertAlign w:val="subscript"/>
          <w:lang w:val="kk-KZ"/>
        </w:rPr>
        <w:t>2</w:t>
      </w:r>
      <w:r w:rsidRPr="00F169B6">
        <w:rPr>
          <w:rFonts w:ascii="Times New Roman" w:eastAsia="Times New Roman" w:hAnsi="Times New Roman" w:cs="Times New Roman"/>
          <w:bCs/>
          <w:i/>
          <w:iCs/>
          <w:color w:val="auto"/>
          <w:lang w:val="kk-KZ"/>
        </w:rPr>
        <w:t>-MIL-125 күйдіру арқылы алу</w:t>
      </w:r>
      <w:bookmarkEnd w:id="25"/>
    </w:p>
    <w:p w14:paraId="3E71EDCE" w14:textId="719F3999" w:rsidR="00EE7BCE" w:rsidRPr="00F169B6" w:rsidRDefault="00EE7BCE"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Алынған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-MIL-125 ұнтақтарын күйдірудің оңтайлы шарттарын  анықтау мақсатында түрлі температуралар</w:t>
      </w:r>
      <w:r w:rsidR="00D67593">
        <w:rPr>
          <w:rFonts w:ascii="Times New Roman" w:eastAsia="Times New Roman" w:hAnsi="Times New Roman" w:cs="Times New Roman"/>
          <w:bCs/>
          <w:sz w:val="28"/>
          <w:szCs w:val="28"/>
          <w:lang w:val="kk-KZ"/>
        </w:rPr>
        <w:t xml:space="preserve"> таңдап алынды</w:t>
      </w:r>
      <w:r w:rsidRPr="00F169B6">
        <w:rPr>
          <w:rFonts w:ascii="Times New Roman" w:eastAsia="Times New Roman" w:hAnsi="Times New Roman" w:cs="Times New Roman"/>
          <w:bCs/>
          <w:sz w:val="28"/>
          <w:szCs w:val="28"/>
          <w:lang w:val="kk-KZ"/>
        </w:rPr>
        <w:t>. 400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450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500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 және 550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 температураларында</w:t>
      </w:r>
      <w:r w:rsidR="00FC76D8" w:rsidRPr="00F169B6">
        <w:rPr>
          <w:rFonts w:ascii="Times New Roman" w:eastAsia="Times New Roman" w:hAnsi="Times New Roman" w:cs="Times New Roman"/>
          <w:bCs/>
          <w:sz w:val="28"/>
          <w:szCs w:val="28"/>
          <w:lang w:val="kk-KZ"/>
        </w:rPr>
        <w:t xml:space="preserve"> 10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00FC76D8" w:rsidRPr="00F169B6">
        <w:rPr>
          <w:rFonts w:ascii="Times New Roman" w:eastAsia="Times New Roman" w:hAnsi="Times New Roman" w:cs="Times New Roman"/>
          <w:bCs/>
          <w:sz w:val="28"/>
          <w:szCs w:val="28"/>
          <w:lang w:val="kk-KZ"/>
        </w:rPr>
        <w:t>/мин жылдамдығымен қыздырылып</w:t>
      </w:r>
      <w:r w:rsidR="0062741C">
        <w:rPr>
          <w:rFonts w:ascii="Times New Roman" w:eastAsia="Times New Roman" w:hAnsi="Times New Roman" w:cs="Times New Roman"/>
          <w:bCs/>
          <w:sz w:val="28"/>
          <w:szCs w:val="28"/>
          <w:lang w:val="kk-KZ"/>
        </w:rPr>
        <w:t>,</w:t>
      </w:r>
      <w:r w:rsidR="00FC76D8" w:rsidRPr="00F169B6">
        <w:rPr>
          <w:rFonts w:ascii="Times New Roman" w:eastAsia="Times New Roman" w:hAnsi="Times New Roman" w:cs="Times New Roman"/>
          <w:bCs/>
          <w:sz w:val="28"/>
          <w:szCs w:val="28"/>
          <w:lang w:val="kk-KZ"/>
        </w:rPr>
        <w:t xml:space="preserve"> 2 сағат</w:t>
      </w:r>
      <w:r w:rsidRPr="00F169B6">
        <w:rPr>
          <w:rFonts w:ascii="Times New Roman" w:eastAsia="Times New Roman" w:hAnsi="Times New Roman" w:cs="Times New Roman"/>
          <w:bCs/>
          <w:sz w:val="28"/>
          <w:szCs w:val="28"/>
          <w:lang w:val="kk-KZ"/>
        </w:rPr>
        <w:t xml:space="preserve"> күйдіріл</w:t>
      </w:r>
      <w:r w:rsidR="00FC76D8" w:rsidRPr="00F169B6">
        <w:rPr>
          <w:rFonts w:ascii="Times New Roman" w:eastAsia="Times New Roman" w:hAnsi="Times New Roman" w:cs="Times New Roman"/>
          <w:bCs/>
          <w:sz w:val="28"/>
          <w:szCs w:val="28"/>
          <w:lang w:val="kk-KZ"/>
        </w:rPr>
        <w:t>ді</w:t>
      </w:r>
      <w:r w:rsidRPr="00F169B6">
        <w:rPr>
          <w:rFonts w:ascii="Times New Roman" w:eastAsia="Times New Roman" w:hAnsi="Times New Roman" w:cs="Times New Roman"/>
          <w:bCs/>
          <w:sz w:val="28"/>
          <w:szCs w:val="28"/>
          <w:lang w:val="kk-KZ"/>
        </w:rPr>
        <w:t xml:space="preserve">, нәтижесінде шамамен </w:t>
      </w:r>
      <w:r w:rsidR="00A41C23" w:rsidRPr="00F169B6">
        <w:rPr>
          <w:rFonts w:ascii="Times New Roman" w:eastAsia="Times New Roman" w:hAnsi="Times New Roman" w:cs="Times New Roman"/>
          <w:bCs/>
          <w:sz w:val="28"/>
          <w:szCs w:val="28"/>
          <w:lang w:val="kk-KZ"/>
        </w:rPr>
        <w:t xml:space="preserve">бастапқы массаның </w:t>
      </w:r>
      <w:r w:rsidR="0062741C">
        <w:rPr>
          <w:rFonts w:ascii="Times New Roman" w:eastAsia="Times New Roman" w:hAnsi="Times New Roman" w:cs="Times New Roman"/>
          <w:bCs/>
          <w:sz w:val="28"/>
          <w:szCs w:val="28"/>
          <w:lang w:val="kk-KZ"/>
        </w:rPr>
        <w:t>3</w:t>
      </w:r>
      <w:r w:rsidR="00A41C23" w:rsidRPr="00F169B6">
        <w:rPr>
          <w:rFonts w:ascii="Times New Roman" w:eastAsia="Times New Roman" w:hAnsi="Times New Roman" w:cs="Times New Roman"/>
          <w:bCs/>
          <w:sz w:val="28"/>
          <w:szCs w:val="28"/>
          <w:lang w:val="kk-KZ"/>
        </w:rPr>
        <w:t>0</w:t>
      </w:r>
      <w:r w:rsidR="003963EE">
        <w:rPr>
          <w:rFonts w:ascii="Times New Roman" w:eastAsia="Times New Roman" w:hAnsi="Times New Roman" w:cs="Times New Roman"/>
          <w:bCs/>
          <w:sz w:val="28"/>
          <w:szCs w:val="28"/>
          <w:lang w:val="kk-KZ"/>
        </w:rPr>
        <w:t xml:space="preserve"> </w:t>
      </w:r>
      <w:r w:rsidR="00A41C23" w:rsidRPr="00F169B6">
        <w:rPr>
          <w:rFonts w:ascii="Times New Roman" w:eastAsia="Times New Roman" w:hAnsi="Times New Roman" w:cs="Times New Roman"/>
          <w:bCs/>
          <w:sz w:val="28"/>
          <w:szCs w:val="28"/>
          <w:lang w:val="kk-KZ"/>
        </w:rPr>
        <w:t>%</w:t>
      </w:r>
      <w:r w:rsidR="00D67593">
        <w:rPr>
          <w:rFonts w:ascii="Times New Roman" w:eastAsia="Times New Roman" w:hAnsi="Times New Roman" w:cs="Times New Roman"/>
          <w:bCs/>
          <w:sz w:val="28"/>
          <w:szCs w:val="28"/>
          <w:lang w:val="kk-KZ"/>
        </w:rPr>
        <w:t>-</w:t>
      </w:r>
      <w:proofErr w:type="spellStart"/>
      <w:r w:rsidR="00D67593">
        <w:rPr>
          <w:rFonts w:ascii="Times New Roman" w:eastAsia="Times New Roman" w:hAnsi="Times New Roman" w:cs="Times New Roman"/>
          <w:bCs/>
          <w:sz w:val="28"/>
          <w:szCs w:val="28"/>
          <w:lang w:val="kk-KZ"/>
        </w:rPr>
        <w:t>ына</w:t>
      </w:r>
      <w:proofErr w:type="spellEnd"/>
      <w:r w:rsidR="00D67593">
        <w:rPr>
          <w:rFonts w:ascii="Times New Roman" w:eastAsia="Times New Roman" w:hAnsi="Times New Roman" w:cs="Times New Roman"/>
          <w:bCs/>
          <w:sz w:val="28"/>
          <w:szCs w:val="28"/>
          <w:lang w:val="kk-KZ"/>
        </w:rPr>
        <w:t xml:space="preserve"> тең</w:t>
      </w:r>
      <w:r w:rsidRPr="00F169B6">
        <w:rPr>
          <w:rFonts w:ascii="Times New Roman" w:eastAsia="Times New Roman" w:hAnsi="Times New Roman" w:cs="Times New Roman"/>
          <w:bCs/>
          <w:sz w:val="28"/>
          <w:szCs w:val="28"/>
          <w:lang w:val="kk-KZ"/>
        </w:rPr>
        <w:t xml:space="preserve"> N-TiO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түзілді. </w:t>
      </w:r>
      <w:r w:rsidR="00D67593">
        <w:rPr>
          <w:rFonts w:ascii="Times New Roman" w:eastAsia="Times New Roman" w:hAnsi="Times New Roman" w:cs="Times New Roman"/>
          <w:bCs/>
          <w:sz w:val="28"/>
          <w:szCs w:val="28"/>
          <w:lang w:val="kk-KZ"/>
        </w:rPr>
        <w:t>А</w:t>
      </w:r>
      <w:r w:rsidR="00905F00" w:rsidRPr="00F169B6">
        <w:rPr>
          <w:rFonts w:ascii="Times New Roman" w:eastAsia="Times New Roman" w:hAnsi="Times New Roman" w:cs="Times New Roman"/>
          <w:bCs/>
          <w:sz w:val="28"/>
          <w:szCs w:val="28"/>
          <w:lang w:val="kk-KZ"/>
        </w:rPr>
        <w:t xml:space="preserve">лынған өнімдердің фазалық құрамы </w:t>
      </w:r>
      <w:r w:rsidR="003963EE">
        <w:rPr>
          <w:rFonts w:ascii="Times New Roman" w:eastAsia="Times New Roman" w:hAnsi="Times New Roman" w:cs="Times New Roman"/>
          <w:bCs/>
          <w:sz w:val="28"/>
          <w:szCs w:val="28"/>
          <w:lang w:val="kk-KZ"/>
        </w:rPr>
        <w:t>РФА</w:t>
      </w:r>
      <w:r w:rsidR="00905F00" w:rsidRPr="00F169B6">
        <w:rPr>
          <w:rFonts w:ascii="Times New Roman" w:eastAsia="Times New Roman" w:hAnsi="Times New Roman" w:cs="Times New Roman"/>
          <w:bCs/>
          <w:sz w:val="28"/>
          <w:szCs w:val="28"/>
          <w:lang w:val="kk-KZ"/>
        </w:rPr>
        <w:t xml:space="preserve"> әдісімен анықталып, </w:t>
      </w:r>
      <w:proofErr w:type="spellStart"/>
      <w:r w:rsidR="00905F00" w:rsidRPr="00F169B6">
        <w:rPr>
          <w:rFonts w:ascii="Times New Roman" w:eastAsia="Times New Roman" w:hAnsi="Times New Roman" w:cs="Times New Roman"/>
          <w:bCs/>
          <w:sz w:val="28"/>
          <w:szCs w:val="28"/>
          <w:lang w:val="kk-KZ"/>
        </w:rPr>
        <w:t>фотокаталитикалық</w:t>
      </w:r>
      <w:proofErr w:type="spellEnd"/>
      <w:r w:rsidR="00905F00" w:rsidRPr="00F169B6">
        <w:rPr>
          <w:rFonts w:ascii="Times New Roman" w:eastAsia="Times New Roman" w:hAnsi="Times New Roman" w:cs="Times New Roman"/>
          <w:bCs/>
          <w:sz w:val="28"/>
          <w:szCs w:val="28"/>
          <w:lang w:val="kk-KZ"/>
        </w:rPr>
        <w:t xml:space="preserve"> белсенділіктері салыстырылды</w:t>
      </w:r>
      <w:r w:rsidR="009C298C" w:rsidRPr="00F169B6">
        <w:rPr>
          <w:rFonts w:ascii="Times New Roman" w:eastAsia="Times New Roman" w:hAnsi="Times New Roman" w:cs="Times New Roman"/>
          <w:bCs/>
          <w:sz w:val="28"/>
          <w:szCs w:val="28"/>
          <w:lang w:val="kk-KZ"/>
        </w:rPr>
        <w:t>.</w:t>
      </w:r>
    </w:p>
    <w:p w14:paraId="07C91804" w14:textId="144D9D71" w:rsidR="00905F00" w:rsidRPr="00F169B6" w:rsidRDefault="00905F00"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26" w:name="_Toc220057286"/>
      <w:r w:rsidRPr="00F169B6">
        <w:rPr>
          <w:rFonts w:ascii="Times New Roman" w:eastAsia="Times New Roman" w:hAnsi="Times New Roman" w:cs="Times New Roman"/>
          <w:bCs/>
          <w:i/>
          <w:iCs/>
          <w:color w:val="auto"/>
          <w:lang w:val="kk-KZ"/>
        </w:rPr>
        <w:t>2.</w:t>
      </w:r>
      <w:r w:rsidR="00BF566A" w:rsidRPr="00F169B6">
        <w:rPr>
          <w:rFonts w:ascii="Times New Roman" w:eastAsia="Times New Roman" w:hAnsi="Times New Roman" w:cs="Times New Roman"/>
          <w:bCs/>
          <w:i/>
          <w:iCs/>
          <w:color w:val="auto"/>
          <w:lang w:val="kk-KZ"/>
        </w:rPr>
        <w:t>1.</w:t>
      </w:r>
      <w:r w:rsidRPr="00F169B6">
        <w:rPr>
          <w:rFonts w:ascii="Times New Roman" w:eastAsia="Times New Roman" w:hAnsi="Times New Roman" w:cs="Times New Roman"/>
          <w:bCs/>
          <w:i/>
          <w:iCs/>
          <w:color w:val="auto"/>
          <w:lang w:val="kk-KZ"/>
        </w:rPr>
        <w:t xml:space="preserve">3 </w:t>
      </w:r>
      <w:r w:rsidR="005A0964" w:rsidRPr="00F169B6">
        <w:rPr>
          <w:rFonts w:ascii="Times New Roman" w:eastAsia="Times New Roman" w:hAnsi="Times New Roman" w:cs="Times New Roman"/>
          <w:bCs/>
          <w:i/>
          <w:iCs/>
          <w:color w:val="auto"/>
          <w:lang w:val="kk-KZ"/>
        </w:rPr>
        <w:t>Fe</w:t>
      </w:r>
      <w:r w:rsidR="005A0964" w:rsidRPr="00F169B6">
        <w:rPr>
          <w:rFonts w:ascii="Times New Roman" w:eastAsia="Times New Roman" w:hAnsi="Times New Roman" w:cs="Times New Roman"/>
          <w:bCs/>
          <w:i/>
          <w:iCs/>
          <w:color w:val="auto"/>
          <w:vertAlign w:val="superscript"/>
          <w:lang w:val="kk-KZ"/>
        </w:rPr>
        <w:t>3+</w:t>
      </w:r>
      <w:r w:rsidR="005A0964" w:rsidRPr="00F169B6">
        <w:rPr>
          <w:rFonts w:ascii="Times New Roman" w:eastAsia="Times New Roman" w:hAnsi="Times New Roman" w:cs="Times New Roman"/>
          <w:bCs/>
          <w:i/>
          <w:iCs/>
          <w:color w:val="auto"/>
          <w:lang w:val="kk-KZ"/>
        </w:rPr>
        <w:t xml:space="preserve"> </w:t>
      </w:r>
      <w:r w:rsidR="005A0964" w:rsidRPr="00FE7D24">
        <w:rPr>
          <w:rFonts w:ascii="Times New Roman" w:eastAsia="Times New Roman" w:hAnsi="Times New Roman" w:cs="Times New Roman"/>
          <w:bCs/>
          <w:i/>
          <w:iCs/>
          <w:color w:val="auto"/>
          <w:lang w:val="kk-KZ"/>
        </w:rPr>
        <w:t>сіңірілген</w:t>
      </w:r>
      <w:r w:rsidR="005A0964" w:rsidRPr="00F169B6">
        <w:rPr>
          <w:rFonts w:ascii="Times New Roman" w:eastAsia="Times New Roman" w:hAnsi="Times New Roman" w:cs="Times New Roman"/>
          <w:bCs/>
          <w:i/>
          <w:iCs/>
          <w:color w:val="auto"/>
          <w:lang w:val="kk-KZ"/>
        </w:rPr>
        <w:t xml:space="preserve"> N-TiO</w:t>
      </w:r>
      <w:r w:rsidR="005A0964" w:rsidRPr="00F169B6">
        <w:rPr>
          <w:rFonts w:ascii="Times New Roman" w:eastAsia="Times New Roman" w:hAnsi="Times New Roman" w:cs="Times New Roman"/>
          <w:bCs/>
          <w:i/>
          <w:iCs/>
          <w:color w:val="auto"/>
          <w:vertAlign w:val="subscript"/>
          <w:lang w:val="kk-KZ"/>
        </w:rPr>
        <w:t>2</w:t>
      </w:r>
      <w:r w:rsidR="005A0964" w:rsidRPr="00F169B6">
        <w:rPr>
          <w:rFonts w:ascii="Times New Roman" w:eastAsia="Times New Roman" w:hAnsi="Times New Roman" w:cs="Times New Roman"/>
          <w:bCs/>
          <w:i/>
          <w:iCs/>
          <w:color w:val="auto"/>
          <w:lang w:val="kk-KZ"/>
        </w:rPr>
        <w:t xml:space="preserve"> алу</w:t>
      </w:r>
      <w:r w:rsidR="00A64B68">
        <w:rPr>
          <w:rFonts w:ascii="Times New Roman" w:eastAsia="Times New Roman" w:hAnsi="Times New Roman" w:cs="Times New Roman"/>
          <w:bCs/>
          <w:i/>
          <w:iCs/>
          <w:color w:val="auto"/>
          <w:lang w:val="kk-KZ"/>
        </w:rPr>
        <w:t xml:space="preserve"> әдісі</w:t>
      </w:r>
      <w:bookmarkEnd w:id="26"/>
    </w:p>
    <w:p w14:paraId="6563E4AF" w14:textId="72905B21" w:rsidR="005A0964" w:rsidRPr="00F169B6" w:rsidRDefault="007E0D3D"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7E0D3D">
        <w:rPr>
          <w:rFonts w:ascii="Times New Roman" w:eastAsia="Times New Roman" w:hAnsi="Times New Roman" w:cs="Times New Roman"/>
          <w:bCs/>
          <w:sz w:val="28"/>
          <w:szCs w:val="28"/>
          <w:lang w:val="kk-KZ"/>
        </w:rPr>
        <w:t>1</w:t>
      </w:r>
      <w:r>
        <w:rPr>
          <w:rFonts w:ascii="Times New Roman" w:eastAsia="Times New Roman" w:hAnsi="Times New Roman" w:cs="Times New Roman"/>
          <w:bCs/>
          <w:sz w:val="28"/>
          <w:szCs w:val="28"/>
          <w:lang w:val="kk-KZ"/>
        </w:rPr>
        <w:t xml:space="preserve"> </w:t>
      </w:r>
      <w:r w:rsidRPr="007E0D3D">
        <w:rPr>
          <w:rFonts w:ascii="Times New Roman" w:eastAsia="Times New Roman" w:hAnsi="Times New Roman" w:cs="Times New Roman"/>
          <w:bCs/>
          <w:sz w:val="28"/>
          <w:szCs w:val="28"/>
          <w:lang w:val="kk-KZ"/>
        </w:rPr>
        <w:t xml:space="preserve">% темір ионымен </w:t>
      </w:r>
      <w:r>
        <w:rPr>
          <w:rFonts w:ascii="Times New Roman" w:eastAsia="Times New Roman" w:hAnsi="Times New Roman" w:cs="Times New Roman"/>
          <w:bCs/>
          <w:sz w:val="28"/>
          <w:szCs w:val="28"/>
          <w:lang w:val="kk-KZ"/>
        </w:rPr>
        <w:t>сіңірілген</w:t>
      </w:r>
      <w:r w:rsidRPr="007E0D3D">
        <w:rPr>
          <w:rFonts w:ascii="Times New Roman" w:eastAsia="Times New Roman" w:hAnsi="Times New Roman" w:cs="Times New Roman"/>
          <w:bCs/>
          <w:sz w:val="28"/>
          <w:szCs w:val="28"/>
          <w:lang w:val="kk-KZ"/>
        </w:rPr>
        <w:t xml:space="preserve"> N-TiO</w:t>
      </w:r>
      <w:r w:rsidRPr="007E0D3D">
        <w:rPr>
          <w:rFonts w:ascii="Times New Roman" w:eastAsia="Times New Roman" w:hAnsi="Times New Roman" w:cs="Times New Roman"/>
          <w:bCs/>
          <w:sz w:val="28"/>
          <w:szCs w:val="28"/>
          <w:vertAlign w:val="subscript"/>
          <w:lang w:val="kk-KZ"/>
        </w:rPr>
        <w:t>2</w:t>
      </w:r>
      <w:r w:rsidRPr="007E0D3D">
        <w:rPr>
          <w:rFonts w:ascii="Times New Roman" w:eastAsia="Times New Roman" w:hAnsi="Times New Roman" w:cs="Times New Roman"/>
          <w:bCs/>
          <w:sz w:val="28"/>
          <w:szCs w:val="28"/>
          <w:lang w:val="kk-KZ"/>
        </w:rPr>
        <w:t xml:space="preserve"> алу әдісінің мысалы:</w:t>
      </w:r>
      <w:r w:rsidR="00A64B68">
        <w:rPr>
          <w:rFonts w:ascii="Times New Roman" w:eastAsia="Times New Roman" w:hAnsi="Times New Roman" w:cs="Times New Roman"/>
          <w:bCs/>
          <w:sz w:val="28"/>
          <w:szCs w:val="28"/>
        </w:rPr>
        <w:t xml:space="preserve"> </w:t>
      </w:r>
      <w:r w:rsidR="005A0964" w:rsidRPr="00F169B6">
        <w:rPr>
          <w:rFonts w:ascii="Times New Roman" w:eastAsia="Times New Roman" w:hAnsi="Times New Roman" w:cs="Times New Roman"/>
          <w:bCs/>
          <w:sz w:val="28"/>
          <w:szCs w:val="28"/>
          <w:lang w:val="kk-KZ"/>
        </w:rPr>
        <w:t xml:space="preserve">501 </w:t>
      </w:r>
      <w:proofErr w:type="spellStart"/>
      <w:r w:rsidR="005A0964" w:rsidRPr="00F169B6">
        <w:rPr>
          <w:rFonts w:ascii="Times New Roman" w:eastAsia="Times New Roman" w:hAnsi="Times New Roman" w:cs="Times New Roman"/>
          <w:bCs/>
          <w:sz w:val="28"/>
          <w:szCs w:val="28"/>
          <w:lang w:val="kk-KZ"/>
        </w:rPr>
        <w:t>мг</w:t>
      </w:r>
      <w:proofErr w:type="spellEnd"/>
      <w:r w:rsidR="005A0964" w:rsidRPr="00F169B6">
        <w:rPr>
          <w:rFonts w:ascii="Times New Roman" w:eastAsia="Times New Roman" w:hAnsi="Times New Roman" w:cs="Times New Roman"/>
          <w:bCs/>
          <w:sz w:val="28"/>
          <w:szCs w:val="28"/>
          <w:lang w:val="kk-KZ"/>
        </w:rPr>
        <w:t xml:space="preserve"> NH</w:t>
      </w:r>
      <w:r w:rsidR="005A0964" w:rsidRPr="00F169B6">
        <w:rPr>
          <w:rFonts w:ascii="Times New Roman" w:eastAsia="Times New Roman" w:hAnsi="Times New Roman" w:cs="Times New Roman"/>
          <w:bCs/>
          <w:sz w:val="28"/>
          <w:szCs w:val="28"/>
          <w:vertAlign w:val="subscript"/>
          <w:lang w:val="kk-KZ"/>
        </w:rPr>
        <w:t>2</w:t>
      </w:r>
      <w:r w:rsidR="005A0964" w:rsidRPr="00F169B6">
        <w:rPr>
          <w:rFonts w:ascii="Times New Roman" w:eastAsia="Times New Roman" w:hAnsi="Times New Roman" w:cs="Times New Roman"/>
          <w:bCs/>
          <w:sz w:val="28"/>
          <w:szCs w:val="28"/>
          <w:lang w:val="kk-KZ"/>
        </w:rPr>
        <w:t xml:space="preserve">-MIL-125 ұнтақтары (99 масс. %) 20 </w:t>
      </w:r>
      <w:proofErr w:type="spellStart"/>
      <w:r w:rsidR="005A0964" w:rsidRPr="00F169B6">
        <w:rPr>
          <w:rFonts w:ascii="Times New Roman" w:eastAsia="Times New Roman" w:hAnsi="Times New Roman" w:cs="Times New Roman"/>
          <w:bCs/>
          <w:sz w:val="28"/>
          <w:szCs w:val="28"/>
          <w:lang w:val="kk-KZ"/>
        </w:rPr>
        <w:t>мл</w:t>
      </w:r>
      <w:proofErr w:type="spellEnd"/>
      <w:r w:rsidR="005A0964" w:rsidRPr="00F169B6">
        <w:rPr>
          <w:rFonts w:ascii="Times New Roman" w:eastAsia="Times New Roman" w:hAnsi="Times New Roman" w:cs="Times New Roman"/>
          <w:bCs/>
          <w:sz w:val="28"/>
          <w:szCs w:val="28"/>
          <w:lang w:val="kk-KZ"/>
        </w:rPr>
        <w:t xml:space="preserve"> сусыз </w:t>
      </w:r>
      <w:proofErr w:type="spellStart"/>
      <w:r w:rsidR="005A0964" w:rsidRPr="00F169B6">
        <w:rPr>
          <w:rFonts w:ascii="Times New Roman" w:eastAsia="Times New Roman" w:hAnsi="Times New Roman" w:cs="Times New Roman"/>
          <w:bCs/>
          <w:sz w:val="28"/>
          <w:szCs w:val="28"/>
          <w:lang w:val="kk-KZ"/>
        </w:rPr>
        <w:t>метанол</w:t>
      </w:r>
      <w:proofErr w:type="spellEnd"/>
      <w:r w:rsidR="005A0964" w:rsidRPr="00F169B6">
        <w:rPr>
          <w:rFonts w:ascii="Times New Roman" w:eastAsia="Times New Roman" w:hAnsi="Times New Roman" w:cs="Times New Roman"/>
          <w:bCs/>
          <w:sz w:val="28"/>
          <w:szCs w:val="28"/>
          <w:lang w:val="kk-KZ"/>
        </w:rPr>
        <w:t xml:space="preserve"> ерітіндісінде </w:t>
      </w:r>
      <w:proofErr w:type="spellStart"/>
      <w:r w:rsidR="005A0964" w:rsidRPr="00F169B6">
        <w:rPr>
          <w:rFonts w:ascii="Times New Roman" w:eastAsia="Times New Roman" w:hAnsi="Times New Roman" w:cs="Times New Roman"/>
          <w:bCs/>
          <w:sz w:val="28"/>
          <w:szCs w:val="28"/>
          <w:lang w:val="kk-KZ"/>
        </w:rPr>
        <w:t>дисперсиялап</w:t>
      </w:r>
      <w:proofErr w:type="spellEnd"/>
      <w:r w:rsidR="005A0964" w:rsidRPr="00F169B6">
        <w:rPr>
          <w:rFonts w:ascii="Times New Roman" w:eastAsia="Times New Roman" w:hAnsi="Times New Roman" w:cs="Times New Roman"/>
          <w:bCs/>
          <w:sz w:val="28"/>
          <w:szCs w:val="28"/>
          <w:lang w:val="kk-KZ"/>
        </w:rPr>
        <w:t xml:space="preserve">, оған 14,78 </w:t>
      </w:r>
      <w:proofErr w:type="spellStart"/>
      <w:r w:rsidR="005A0964" w:rsidRPr="00F169B6">
        <w:rPr>
          <w:rFonts w:ascii="Times New Roman" w:eastAsia="Times New Roman" w:hAnsi="Times New Roman" w:cs="Times New Roman"/>
          <w:bCs/>
          <w:sz w:val="28"/>
          <w:szCs w:val="28"/>
          <w:lang w:val="kk-KZ"/>
        </w:rPr>
        <w:t>мг</w:t>
      </w:r>
      <w:proofErr w:type="spellEnd"/>
      <w:r w:rsidR="005A0964" w:rsidRPr="00F169B6">
        <w:rPr>
          <w:rFonts w:ascii="Times New Roman" w:eastAsia="Times New Roman" w:hAnsi="Times New Roman" w:cs="Times New Roman"/>
          <w:bCs/>
          <w:sz w:val="28"/>
          <w:szCs w:val="28"/>
          <w:lang w:val="kk-KZ"/>
        </w:rPr>
        <w:t xml:space="preserve"> </w:t>
      </w:r>
      <w:proofErr w:type="spellStart"/>
      <w:r w:rsidR="005A0964" w:rsidRPr="00F169B6">
        <w:rPr>
          <w:rFonts w:ascii="Times New Roman" w:eastAsia="Times New Roman" w:hAnsi="Times New Roman" w:cs="Times New Roman"/>
          <w:bCs/>
          <w:sz w:val="28"/>
          <w:szCs w:val="28"/>
          <w:lang w:val="kk-KZ"/>
        </w:rPr>
        <w:t>Fe</w:t>
      </w:r>
      <w:proofErr w:type="spellEnd"/>
      <w:r w:rsidR="005A0964" w:rsidRPr="00F169B6">
        <w:rPr>
          <w:rFonts w:ascii="Times New Roman" w:eastAsia="Times New Roman" w:hAnsi="Times New Roman" w:cs="Times New Roman"/>
          <w:bCs/>
          <w:sz w:val="28"/>
          <w:szCs w:val="28"/>
          <w:lang w:val="kk-KZ"/>
        </w:rPr>
        <w:t>(NO</w:t>
      </w:r>
      <w:r w:rsidR="005A0964" w:rsidRPr="00F169B6">
        <w:rPr>
          <w:rFonts w:ascii="Times New Roman" w:eastAsia="Times New Roman" w:hAnsi="Times New Roman" w:cs="Times New Roman"/>
          <w:bCs/>
          <w:sz w:val="28"/>
          <w:szCs w:val="28"/>
          <w:vertAlign w:val="subscript"/>
          <w:lang w:val="kk-KZ"/>
        </w:rPr>
        <w:t>3</w:t>
      </w:r>
      <w:r w:rsidR="005A0964" w:rsidRPr="00F169B6">
        <w:rPr>
          <w:rFonts w:ascii="Times New Roman" w:eastAsia="Times New Roman" w:hAnsi="Times New Roman" w:cs="Times New Roman"/>
          <w:bCs/>
          <w:sz w:val="28"/>
          <w:szCs w:val="28"/>
          <w:lang w:val="kk-KZ"/>
        </w:rPr>
        <w:t>)</w:t>
      </w:r>
      <w:r w:rsidR="005A0964" w:rsidRPr="00F169B6">
        <w:rPr>
          <w:rFonts w:ascii="Times New Roman" w:eastAsia="Times New Roman" w:hAnsi="Times New Roman" w:cs="Times New Roman"/>
          <w:bCs/>
          <w:sz w:val="28"/>
          <w:szCs w:val="28"/>
          <w:vertAlign w:val="subscript"/>
          <w:lang w:val="kk-KZ"/>
        </w:rPr>
        <w:t>3</w:t>
      </w:r>
      <w:r w:rsidR="00F95DB6">
        <w:rPr>
          <w:rFonts w:ascii="Times New Roman" w:eastAsia="Times New Roman" w:hAnsi="Times New Roman" w:cs="Times New Roman"/>
          <w:bCs/>
          <w:sz w:val="28"/>
          <w:szCs w:val="28"/>
          <w:lang w:val="kk-KZ"/>
        </w:rPr>
        <w:t xml:space="preserve"> ×</w:t>
      </w:r>
      <w:r w:rsidR="005A0964" w:rsidRPr="00F169B6">
        <w:rPr>
          <w:rFonts w:ascii="Times New Roman" w:eastAsia="Times New Roman" w:hAnsi="Times New Roman" w:cs="Times New Roman"/>
          <w:bCs/>
          <w:sz w:val="28"/>
          <w:szCs w:val="28"/>
          <w:lang w:val="kk-KZ"/>
        </w:rPr>
        <w:t>9H</w:t>
      </w:r>
      <w:r w:rsidR="005A0964" w:rsidRPr="00F169B6">
        <w:rPr>
          <w:rFonts w:ascii="Times New Roman" w:eastAsia="Times New Roman" w:hAnsi="Times New Roman" w:cs="Times New Roman"/>
          <w:bCs/>
          <w:sz w:val="28"/>
          <w:szCs w:val="28"/>
          <w:vertAlign w:val="subscript"/>
          <w:lang w:val="kk-KZ"/>
        </w:rPr>
        <w:t>2</w:t>
      </w:r>
      <w:r w:rsidR="005A0964" w:rsidRPr="00F169B6">
        <w:rPr>
          <w:rFonts w:ascii="Times New Roman" w:eastAsia="Times New Roman" w:hAnsi="Times New Roman" w:cs="Times New Roman"/>
          <w:bCs/>
          <w:sz w:val="28"/>
          <w:szCs w:val="28"/>
          <w:lang w:val="kk-KZ"/>
        </w:rPr>
        <w:t xml:space="preserve">O ұнтақтары (1 масс. %) 10 </w:t>
      </w:r>
      <w:proofErr w:type="spellStart"/>
      <w:r w:rsidR="005A0964" w:rsidRPr="00F169B6">
        <w:rPr>
          <w:rFonts w:ascii="Times New Roman" w:eastAsia="Times New Roman" w:hAnsi="Times New Roman" w:cs="Times New Roman"/>
          <w:bCs/>
          <w:sz w:val="28"/>
          <w:szCs w:val="28"/>
          <w:lang w:val="kk-KZ"/>
        </w:rPr>
        <w:t>мл</w:t>
      </w:r>
      <w:proofErr w:type="spellEnd"/>
      <w:r w:rsidR="005A0964" w:rsidRPr="00F169B6">
        <w:rPr>
          <w:rFonts w:ascii="Times New Roman" w:eastAsia="Times New Roman" w:hAnsi="Times New Roman" w:cs="Times New Roman"/>
          <w:bCs/>
          <w:sz w:val="28"/>
          <w:szCs w:val="28"/>
          <w:lang w:val="kk-KZ"/>
        </w:rPr>
        <w:t xml:space="preserve"> сусыз </w:t>
      </w:r>
      <w:proofErr w:type="spellStart"/>
      <w:r w:rsidR="005A0964" w:rsidRPr="00F169B6">
        <w:rPr>
          <w:rFonts w:ascii="Times New Roman" w:eastAsia="Times New Roman" w:hAnsi="Times New Roman" w:cs="Times New Roman"/>
          <w:bCs/>
          <w:sz w:val="28"/>
          <w:szCs w:val="28"/>
          <w:lang w:val="kk-KZ"/>
        </w:rPr>
        <w:t>метанолда</w:t>
      </w:r>
      <w:proofErr w:type="spellEnd"/>
      <w:r w:rsidR="005A0964" w:rsidRPr="00F169B6">
        <w:rPr>
          <w:rFonts w:ascii="Times New Roman" w:eastAsia="Times New Roman" w:hAnsi="Times New Roman" w:cs="Times New Roman"/>
          <w:bCs/>
          <w:sz w:val="28"/>
          <w:szCs w:val="28"/>
          <w:lang w:val="kk-KZ"/>
        </w:rPr>
        <w:t xml:space="preserve"> ерітілген ерітіндісін тамшыл</w:t>
      </w:r>
      <w:r w:rsidR="00FC76D8" w:rsidRPr="00F169B6">
        <w:rPr>
          <w:rFonts w:ascii="Times New Roman" w:eastAsia="Times New Roman" w:hAnsi="Times New Roman" w:cs="Times New Roman"/>
          <w:bCs/>
          <w:sz w:val="28"/>
          <w:szCs w:val="28"/>
          <w:lang w:val="kk-KZ"/>
        </w:rPr>
        <w:t>а</w:t>
      </w:r>
      <w:r w:rsidR="005A0964" w:rsidRPr="00F169B6">
        <w:rPr>
          <w:rFonts w:ascii="Times New Roman" w:eastAsia="Times New Roman" w:hAnsi="Times New Roman" w:cs="Times New Roman"/>
          <w:bCs/>
          <w:sz w:val="28"/>
          <w:szCs w:val="28"/>
          <w:lang w:val="kk-KZ"/>
        </w:rPr>
        <w:t>тып қосы</w:t>
      </w:r>
      <w:r w:rsidR="00FC76D8" w:rsidRPr="00F169B6">
        <w:rPr>
          <w:rFonts w:ascii="Times New Roman" w:eastAsia="Times New Roman" w:hAnsi="Times New Roman" w:cs="Times New Roman"/>
          <w:bCs/>
          <w:sz w:val="28"/>
          <w:szCs w:val="28"/>
          <w:lang w:val="kk-KZ"/>
        </w:rPr>
        <w:t>лады</w:t>
      </w:r>
      <w:r w:rsidR="005A0964" w:rsidRPr="00F169B6">
        <w:rPr>
          <w:rFonts w:ascii="Times New Roman" w:eastAsia="Times New Roman" w:hAnsi="Times New Roman" w:cs="Times New Roman"/>
          <w:bCs/>
          <w:sz w:val="28"/>
          <w:szCs w:val="28"/>
          <w:lang w:val="kk-KZ"/>
        </w:rPr>
        <w:t xml:space="preserve">, соңғы алынған </w:t>
      </w:r>
      <w:proofErr w:type="spellStart"/>
      <w:r w:rsidR="005A0964" w:rsidRPr="00F169B6">
        <w:rPr>
          <w:rFonts w:ascii="Times New Roman" w:eastAsia="Times New Roman" w:hAnsi="Times New Roman" w:cs="Times New Roman"/>
          <w:bCs/>
          <w:sz w:val="28"/>
          <w:szCs w:val="28"/>
          <w:lang w:val="kk-KZ"/>
        </w:rPr>
        <w:t>суспензия</w:t>
      </w:r>
      <w:proofErr w:type="spellEnd"/>
      <w:r w:rsidR="005A0964" w:rsidRPr="00F169B6">
        <w:rPr>
          <w:rFonts w:ascii="Times New Roman" w:eastAsia="Times New Roman" w:hAnsi="Times New Roman" w:cs="Times New Roman"/>
          <w:bCs/>
          <w:sz w:val="28"/>
          <w:szCs w:val="28"/>
          <w:lang w:val="kk-KZ"/>
        </w:rPr>
        <w:t xml:space="preserve"> 5 минут ультрадыбыспен өңде</w:t>
      </w:r>
      <w:r w:rsidR="00FC76D8" w:rsidRPr="00F169B6">
        <w:rPr>
          <w:rFonts w:ascii="Times New Roman" w:eastAsia="Times New Roman" w:hAnsi="Times New Roman" w:cs="Times New Roman"/>
          <w:bCs/>
          <w:sz w:val="28"/>
          <w:szCs w:val="28"/>
          <w:lang w:val="kk-KZ"/>
        </w:rPr>
        <w:t>ле</w:t>
      </w:r>
      <w:r w:rsidR="005A0964" w:rsidRPr="00F169B6">
        <w:rPr>
          <w:rFonts w:ascii="Times New Roman" w:eastAsia="Times New Roman" w:hAnsi="Times New Roman" w:cs="Times New Roman"/>
          <w:bCs/>
          <w:sz w:val="28"/>
          <w:szCs w:val="28"/>
          <w:lang w:val="kk-KZ"/>
        </w:rPr>
        <w:t>ді</w:t>
      </w:r>
      <w:r w:rsidR="00FC76D8" w:rsidRPr="00F169B6">
        <w:rPr>
          <w:rFonts w:ascii="Times New Roman" w:eastAsia="Times New Roman" w:hAnsi="Times New Roman" w:cs="Times New Roman"/>
          <w:bCs/>
          <w:sz w:val="28"/>
          <w:szCs w:val="28"/>
          <w:lang w:val="kk-KZ"/>
        </w:rPr>
        <w:t xml:space="preserve"> де</w:t>
      </w:r>
      <w:r w:rsidR="005A0964" w:rsidRPr="00F169B6">
        <w:rPr>
          <w:rFonts w:ascii="Times New Roman" w:eastAsia="Times New Roman" w:hAnsi="Times New Roman" w:cs="Times New Roman"/>
          <w:bCs/>
          <w:sz w:val="28"/>
          <w:szCs w:val="28"/>
          <w:lang w:val="kk-KZ"/>
        </w:rPr>
        <w:t xml:space="preserve"> азот атмосферасында 60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005A0964" w:rsidRPr="00F169B6">
        <w:rPr>
          <w:rFonts w:ascii="Times New Roman" w:eastAsia="Times New Roman" w:hAnsi="Times New Roman" w:cs="Times New Roman"/>
          <w:bCs/>
          <w:sz w:val="28"/>
          <w:szCs w:val="28"/>
          <w:lang w:val="kk-KZ"/>
        </w:rPr>
        <w:t>-та 24 сағат бойы араластырыл</w:t>
      </w:r>
      <w:r w:rsidR="00FC76D8" w:rsidRPr="00F169B6">
        <w:rPr>
          <w:rFonts w:ascii="Times New Roman" w:eastAsia="Times New Roman" w:hAnsi="Times New Roman" w:cs="Times New Roman"/>
          <w:bCs/>
          <w:sz w:val="28"/>
          <w:szCs w:val="28"/>
          <w:lang w:val="kk-KZ"/>
        </w:rPr>
        <w:t>ады. Реакция аяқталғаннан кейін, оның өздігінен бөлме температурасына дейін суығанын күтіп, тү</w:t>
      </w:r>
      <w:r w:rsidR="00712964" w:rsidRPr="00F169B6">
        <w:rPr>
          <w:rFonts w:ascii="Times New Roman" w:eastAsia="Times New Roman" w:hAnsi="Times New Roman" w:cs="Times New Roman"/>
          <w:bCs/>
          <w:sz w:val="28"/>
          <w:szCs w:val="28"/>
          <w:lang w:val="kk-KZ"/>
        </w:rPr>
        <w:t>зіл</w:t>
      </w:r>
      <w:r w:rsidR="00FC76D8" w:rsidRPr="00F169B6">
        <w:rPr>
          <w:rFonts w:ascii="Times New Roman" w:eastAsia="Times New Roman" w:hAnsi="Times New Roman" w:cs="Times New Roman"/>
          <w:bCs/>
          <w:sz w:val="28"/>
          <w:szCs w:val="28"/>
          <w:lang w:val="kk-KZ"/>
        </w:rPr>
        <w:t xml:space="preserve">ген ұнтақтарды </w:t>
      </w:r>
      <w:proofErr w:type="spellStart"/>
      <w:r w:rsidR="00FC76D8" w:rsidRPr="00F169B6">
        <w:rPr>
          <w:rFonts w:ascii="Times New Roman" w:eastAsia="Times New Roman" w:hAnsi="Times New Roman" w:cs="Times New Roman"/>
          <w:bCs/>
          <w:sz w:val="28"/>
          <w:szCs w:val="28"/>
          <w:lang w:val="kk-KZ"/>
        </w:rPr>
        <w:t>центрифугалау</w:t>
      </w:r>
      <w:proofErr w:type="spellEnd"/>
      <w:r w:rsidR="00FC76D8" w:rsidRPr="00F169B6">
        <w:rPr>
          <w:rFonts w:ascii="Times New Roman" w:eastAsia="Times New Roman" w:hAnsi="Times New Roman" w:cs="Times New Roman"/>
          <w:bCs/>
          <w:sz w:val="28"/>
          <w:szCs w:val="28"/>
          <w:lang w:val="kk-KZ"/>
        </w:rPr>
        <w:t xml:space="preserve"> (4000 айн/мин, 15 мин) арқылы жина</w:t>
      </w:r>
      <w:r w:rsidR="00712964" w:rsidRPr="00F169B6">
        <w:rPr>
          <w:rFonts w:ascii="Times New Roman" w:eastAsia="Times New Roman" w:hAnsi="Times New Roman" w:cs="Times New Roman"/>
          <w:bCs/>
          <w:sz w:val="28"/>
          <w:szCs w:val="28"/>
          <w:lang w:val="kk-KZ"/>
        </w:rPr>
        <w:t>п</w:t>
      </w:r>
      <w:r w:rsidR="00FC76D8" w:rsidRPr="00F169B6">
        <w:rPr>
          <w:rFonts w:ascii="Times New Roman" w:eastAsia="Times New Roman" w:hAnsi="Times New Roman" w:cs="Times New Roman"/>
          <w:bCs/>
          <w:sz w:val="28"/>
          <w:szCs w:val="28"/>
          <w:lang w:val="kk-KZ"/>
        </w:rPr>
        <w:t>, 70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00FC76D8" w:rsidRPr="00F169B6">
        <w:rPr>
          <w:rFonts w:ascii="Times New Roman" w:eastAsia="Times New Roman" w:hAnsi="Times New Roman" w:cs="Times New Roman"/>
          <w:bCs/>
          <w:sz w:val="28"/>
          <w:szCs w:val="28"/>
          <w:lang w:val="kk-KZ"/>
        </w:rPr>
        <w:t>-та кептіргіш пеште түні бойы кептіреді. Толығымен кепкен қызғыш-сары түсті ұнтақтар 450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00FC76D8" w:rsidRPr="00F169B6">
        <w:rPr>
          <w:rFonts w:ascii="Times New Roman" w:eastAsia="Times New Roman" w:hAnsi="Times New Roman" w:cs="Times New Roman"/>
          <w:bCs/>
          <w:sz w:val="28"/>
          <w:szCs w:val="28"/>
          <w:lang w:val="kk-KZ"/>
        </w:rPr>
        <w:t>-та 10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00FC76D8" w:rsidRPr="00F169B6">
        <w:rPr>
          <w:rFonts w:ascii="Times New Roman" w:eastAsia="Times New Roman" w:hAnsi="Times New Roman" w:cs="Times New Roman"/>
          <w:bCs/>
          <w:sz w:val="28"/>
          <w:szCs w:val="28"/>
          <w:lang w:val="kk-KZ"/>
        </w:rPr>
        <w:t xml:space="preserve">/мин жылдамдығымен қыздырылып, сол температурада 2 сағат күйдірілді. </w:t>
      </w:r>
      <w:r w:rsidR="00A15548" w:rsidRPr="00F169B6">
        <w:rPr>
          <w:rFonts w:ascii="Times New Roman" w:eastAsia="Times New Roman" w:hAnsi="Times New Roman" w:cs="Times New Roman"/>
          <w:bCs/>
          <w:sz w:val="28"/>
          <w:szCs w:val="28"/>
          <w:lang w:val="kk-KZ"/>
        </w:rPr>
        <w:t xml:space="preserve">Нәтижесінде бастапқы массасының шамамен </w:t>
      </w:r>
      <w:r w:rsidR="00FB445C">
        <w:rPr>
          <w:rFonts w:ascii="Times New Roman" w:eastAsia="Times New Roman" w:hAnsi="Times New Roman" w:cs="Times New Roman"/>
          <w:bCs/>
          <w:sz w:val="28"/>
          <w:szCs w:val="28"/>
          <w:lang w:val="kk-KZ"/>
        </w:rPr>
        <w:t>3</w:t>
      </w:r>
      <w:r w:rsidR="00A15548" w:rsidRPr="00F169B6">
        <w:rPr>
          <w:rFonts w:ascii="Times New Roman" w:eastAsia="Times New Roman" w:hAnsi="Times New Roman" w:cs="Times New Roman"/>
          <w:bCs/>
          <w:sz w:val="28"/>
          <w:szCs w:val="28"/>
          <w:lang w:val="kk-KZ"/>
        </w:rPr>
        <w:t>0</w:t>
      </w:r>
      <w:r w:rsidR="003963EE">
        <w:rPr>
          <w:rFonts w:ascii="Times New Roman" w:eastAsia="Times New Roman" w:hAnsi="Times New Roman" w:cs="Times New Roman"/>
          <w:bCs/>
          <w:sz w:val="28"/>
          <w:szCs w:val="28"/>
          <w:lang w:val="kk-KZ"/>
        </w:rPr>
        <w:t xml:space="preserve"> </w:t>
      </w:r>
      <w:r w:rsidR="00A15548" w:rsidRPr="00F169B6">
        <w:rPr>
          <w:rFonts w:ascii="Times New Roman" w:eastAsia="Times New Roman" w:hAnsi="Times New Roman" w:cs="Times New Roman"/>
          <w:bCs/>
          <w:sz w:val="28"/>
          <w:szCs w:val="28"/>
          <w:lang w:val="kk-KZ"/>
        </w:rPr>
        <w:t xml:space="preserve">% алынды. </w:t>
      </w:r>
    </w:p>
    <w:p w14:paraId="0A3B2BD7" w14:textId="5841F103" w:rsidR="00F96B15" w:rsidRPr="00F169B6" w:rsidRDefault="00F96B15"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2C7128D9" w14:textId="77777777" w:rsidTr="00F96B15">
        <w:tc>
          <w:tcPr>
            <w:tcW w:w="9628" w:type="dxa"/>
          </w:tcPr>
          <w:p w14:paraId="0F14CFB6" w14:textId="74C7DB0D" w:rsidR="00F96B15" w:rsidRPr="00F169B6" w:rsidRDefault="00F96B15"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lastRenderedPageBreak/>
              <w:drawing>
                <wp:inline distT="0" distB="0" distL="0" distR="0" wp14:anchorId="322B6F32" wp14:editId="0C94B57B">
                  <wp:extent cx="1943100" cy="26538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567" t="17193" r="3567" b="24248"/>
                          <a:stretch/>
                        </pic:blipFill>
                        <pic:spPr bwMode="auto">
                          <a:xfrm>
                            <a:off x="0" y="0"/>
                            <a:ext cx="1948684" cy="2661487"/>
                          </a:xfrm>
                          <a:prstGeom prst="rect">
                            <a:avLst/>
                          </a:prstGeom>
                          <a:ln>
                            <a:noFill/>
                          </a:ln>
                          <a:extLst>
                            <a:ext uri="{53640926-AAD7-44D8-BBD7-CCE9431645EC}">
                              <a14:shadowObscured xmlns:a14="http://schemas.microsoft.com/office/drawing/2010/main"/>
                            </a:ext>
                          </a:extLst>
                        </pic:spPr>
                      </pic:pic>
                    </a:graphicData>
                  </a:graphic>
                </wp:inline>
              </w:drawing>
            </w:r>
          </w:p>
        </w:tc>
      </w:tr>
      <w:tr w:rsidR="00F96B15" w:rsidRPr="00F169B6" w14:paraId="7C4419AE" w14:textId="77777777" w:rsidTr="00F96B15">
        <w:tc>
          <w:tcPr>
            <w:tcW w:w="9628" w:type="dxa"/>
          </w:tcPr>
          <w:p w14:paraId="0C38DB5C" w14:textId="6947193E" w:rsidR="00F96B15" w:rsidRPr="00F169B6" w:rsidRDefault="00622A53"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rPr>
              <w:t>2.2</w:t>
            </w:r>
            <w:r w:rsidR="00F96B15" w:rsidRPr="00F169B6">
              <w:rPr>
                <w:rFonts w:ascii="Times New Roman" w:eastAsia="Times New Roman" w:hAnsi="Times New Roman" w:cs="Times New Roman"/>
                <w:bCs/>
                <w:sz w:val="28"/>
                <w:szCs w:val="28"/>
                <w:lang w:val="kk-KZ"/>
              </w:rPr>
              <w:t>-сурет. Fe</w:t>
            </w:r>
            <w:r w:rsidR="00F96B15" w:rsidRPr="00F169B6">
              <w:rPr>
                <w:rFonts w:ascii="Times New Roman" w:eastAsia="Times New Roman" w:hAnsi="Times New Roman" w:cs="Times New Roman"/>
                <w:bCs/>
                <w:sz w:val="28"/>
                <w:szCs w:val="28"/>
                <w:vertAlign w:val="superscript"/>
                <w:lang w:val="kk-KZ"/>
              </w:rPr>
              <w:t>3+</w:t>
            </w:r>
            <w:r w:rsidR="00F96B15" w:rsidRPr="00F169B6">
              <w:rPr>
                <w:rFonts w:ascii="Times New Roman" w:eastAsia="Times New Roman" w:hAnsi="Times New Roman" w:cs="Times New Roman"/>
                <w:bCs/>
                <w:sz w:val="28"/>
                <w:szCs w:val="28"/>
                <w:lang w:val="kk-KZ"/>
              </w:rPr>
              <w:t xml:space="preserve"> иондарын NH</w:t>
            </w:r>
            <w:r w:rsidR="00F96B15" w:rsidRPr="00F169B6">
              <w:rPr>
                <w:rFonts w:ascii="Times New Roman" w:eastAsia="Times New Roman" w:hAnsi="Times New Roman" w:cs="Times New Roman"/>
                <w:bCs/>
                <w:sz w:val="28"/>
                <w:szCs w:val="28"/>
                <w:vertAlign w:val="subscript"/>
                <w:lang w:val="kk-KZ"/>
              </w:rPr>
              <w:t>2</w:t>
            </w:r>
            <w:r w:rsidR="00F96B15" w:rsidRPr="00F169B6">
              <w:rPr>
                <w:rFonts w:ascii="Times New Roman" w:eastAsia="Times New Roman" w:hAnsi="Times New Roman" w:cs="Times New Roman"/>
                <w:bCs/>
                <w:sz w:val="28"/>
                <w:szCs w:val="28"/>
                <w:lang w:val="kk-KZ"/>
              </w:rPr>
              <w:t>-MIL-125-</w:t>
            </w:r>
            <w:r w:rsidR="00712FD0" w:rsidRPr="00F169B6">
              <w:rPr>
                <w:rFonts w:ascii="Times New Roman" w:eastAsia="Times New Roman" w:hAnsi="Times New Roman" w:cs="Times New Roman"/>
                <w:bCs/>
                <w:sz w:val="28"/>
                <w:szCs w:val="28"/>
                <w:lang w:val="kk-KZ"/>
              </w:rPr>
              <w:t>ке</w:t>
            </w:r>
            <w:r w:rsidR="00F96B15" w:rsidRPr="00F169B6">
              <w:rPr>
                <w:rFonts w:ascii="Times New Roman" w:eastAsia="Times New Roman" w:hAnsi="Times New Roman" w:cs="Times New Roman"/>
                <w:bCs/>
                <w:sz w:val="28"/>
                <w:szCs w:val="28"/>
                <w:lang w:val="kk-KZ"/>
              </w:rPr>
              <w:t xml:space="preserve"> 60</w:t>
            </w:r>
            <w:r w:rsidR="007E0D3D">
              <w:rPr>
                <w:rFonts w:ascii="Times New Roman" w:eastAsia="Times New Roman" w:hAnsi="Times New Roman" w:cs="Times New Roman"/>
                <w:bCs/>
                <w:sz w:val="28"/>
                <w:szCs w:val="28"/>
                <w:lang w:val="kk-KZ"/>
              </w:rPr>
              <w:t xml:space="preserve"> </w:t>
            </w:r>
            <w:proofErr w:type="spellStart"/>
            <w:r w:rsidR="00F96B15" w:rsidRPr="00F169B6">
              <w:rPr>
                <w:rFonts w:ascii="Times New Roman" w:eastAsia="Times New Roman" w:hAnsi="Times New Roman" w:cs="Times New Roman"/>
                <w:bCs/>
                <w:sz w:val="28"/>
                <w:szCs w:val="28"/>
                <w:vertAlign w:val="superscript"/>
                <w:lang w:val="kk-KZ"/>
              </w:rPr>
              <w:t>о</w:t>
            </w:r>
            <w:r w:rsidR="00F96B15" w:rsidRPr="00F169B6">
              <w:rPr>
                <w:rFonts w:ascii="Times New Roman" w:eastAsia="Times New Roman" w:hAnsi="Times New Roman" w:cs="Times New Roman"/>
                <w:bCs/>
                <w:sz w:val="28"/>
                <w:szCs w:val="28"/>
                <w:lang w:val="kk-KZ"/>
              </w:rPr>
              <w:t>С</w:t>
            </w:r>
            <w:proofErr w:type="spellEnd"/>
            <w:r w:rsidR="00F96B15" w:rsidRPr="00F169B6">
              <w:rPr>
                <w:rFonts w:ascii="Times New Roman" w:eastAsia="Times New Roman" w:hAnsi="Times New Roman" w:cs="Times New Roman"/>
                <w:bCs/>
                <w:sz w:val="28"/>
                <w:szCs w:val="28"/>
                <w:lang w:val="kk-KZ"/>
              </w:rPr>
              <w:t>-та азот атмосферасында сіңдіру құрылғысы.</w:t>
            </w:r>
          </w:p>
        </w:tc>
      </w:tr>
    </w:tbl>
    <w:p w14:paraId="19666E6A" w14:textId="77777777" w:rsidR="00F96B15" w:rsidRPr="00F169B6" w:rsidRDefault="00F96B15"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502DFBDB" w14:textId="01A05FFE" w:rsidR="00A15548" w:rsidRPr="00886921" w:rsidRDefault="00655B67"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27" w:name="_Toc220057287"/>
      <w:r w:rsidRPr="00F169B6">
        <w:rPr>
          <w:rFonts w:ascii="Times New Roman" w:eastAsia="Times New Roman" w:hAnsi="Times New Roman" w:cs="Times New Roman"/>
          <w:bCs/>
          <w:i/>
          <w:iCs/>
          <w:color w:val="auto"/>
          <w:lang w:val="kk-KZ"/>
        </w:rPr>
        <w:t>2.</w:t>
      </w:r>
      <w:r w:rsidR="00BF566A" w:rsidRPr="00F169B6">
        <w:rPr>
          <w:rFonts w:ascii="Times New Roman" w:eastAsia="Times New Roman" w:hAnsi="Times New Roman" w:cs="Times New Roman"/>
          <w:bCs/>
          <w:i/>
          <w:iCs/>
          <w:color w:val="auto"/>
          <w:lang w:val="kk-KZ"/>
        </w:rPr>
        <w:t>1.</w:t>
      </w:r>
      <w:r w:rsidRPr="00F169B6">
        <w:rPr>
          <w:rFonts w:ascii="Times New Roman" w:eastAsia="Times New Roman" w:hAnsi="Times New Roman" w:cs="Times New Roman"/>
          <w:bCs/>
          <w:i/>
          <w:iCs/>
          <w:color w:val="auto"/>
          <w:lang w:val="kk-KZ"/>
        </w:rPr>
        <w:t xml:space="preserve">4 </w:t>
      </w:r>
      <w:r w:rsidR="008F5875" w:rsidRPr="00F169B6">
        <w:rPr>
          <w:rFonts w:ascii="Times New Roman" w:eastAsia="Times New Roman" w:hAnsi="Times New Roman" w:cs="Times New Roman"/>
          <w:bCs/>
          <w:i/>
          <w:iCs/>
          <w:color w:val="auto"/>
          <w:lang w:val="kk-KZ"/>
        </w:rPr>
        <w:t>N-TiO</w:t>
      </w:r>
      <w:r w:rsidR="008F5875" w:rsidRPr="00F169B6">
        <w:rPr>
          <w:rFonts w:ascii="Times New Roman" w:eastAsia="Times New Roman" w:hAnsi="Times New Roman" w:cs="Times New Roman"/>
          <w:bCs/>
          <w:i/>
          <w:iCs/>
          <w:color w:val="auto"/>
          <w:vertAlign w:val="subscript"/>
          <w:lang w:val="kk-KZ"/>
        </w:rPr>
        <w:t>2</w:t>
      </w:r>
      <w:r w:rsidR="008F5875" w:rsidRPr="00F169B6">
        <w:rPr>
          <w:rFonts w:ascii="Times New Roman" w:eastAsia="Times New Roman" w:hAnsi="Times New Roman" w:cs="Times New Roman"/>
          <w:bCs/>
          <w:i/>
          <w:iCs/>
          <w:color w:val="auto"/>
          <w:lang w:val="kk-KZ"/>
        </w:rPr>
        <w:t xml:space="preserve">/GO </w:t>
      </w:r>
      <w:proofErr w:type="spellStart"/>
      <w:r w:rsidR="008F5875" w:rsidRPr="00F169B6">
        <w:rPr>
          <w:rFonts w:ascii="Times New Roman" w:eastAsia="Times New Roman" w:hAnsi="Times New Roman" w:cs="Times New Roman"/>
          <w:bCs/>
          <w:i/>
          <w:iCs/>
          <w:color w:val="auto"/>
          <w:lang w:val="kk-KZ"/>
        </w:rPr>
        <w:t>нанокомпозиттерін</w:t>
      </w:r>
      <w:proofErr w:type="spellEnd"/>
      <w:r w:rsidR="008F5875" w:rsidRPr="00F169B6">
        <w:rPr>
          <w:rFonts w:ascii="Times New Roman" w:eastAsia="Times New Roman" w:hAnsi="Times New Roman" w:cs="Times New Roman"/>
          <w:bCs/>
          <w:i/>
          <w:iCs/>
          <w:color w:val="auto"/>
          <w:lang w:val="kk-KZ"/>
        </w:rPr>
        <w:t xml:space="preserve"> дайындау</w:t>
      </w:r>
      <w:r w:rsidR="00886921">
        <w:rPr>
          <w:rFonts w:ascii="Times New Roman" w:eastAsia="Times New Roman" w:hAnsi="Times New Roman" w:cs="Times New Roman"/>
          <w:bCs/>
          <w:i/>
          <w:iCs/>
          <w:color w:val="auto"/>
        </w:rPr>
        <w:t xml:space="preserve"> </w:t>
      </w:r>
      <w:r w:rsidR="00886921">
        <w:rPr>
          <w:rFonts w:ascii="Times New Roman" w:eastAsia="Times New Roman" w:hAnsi="Times New Roman" w:cs="Times New Roman"/>
          <w:bCs/>
          <w:i/>
          <w:iCs/>
          <w:color w:val="auto"/>
          <w:lang w:val="kk-KZ"/>
        </w:rPr>
        <w:t>әдісі</w:t>
      </w:r>
      <w:bookmarkEnd w:id="27"/>
    </w:p>
    <w:p w14:paraId="0855D4F5" w14:textId="47EAEFF0" w:rsidR="00886921" w:rsidRDefault="008F5875"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Белгілі мөлшерде алдын ала </w:t>
      </w:r>
      <w:proofErr w:type="spellStart"/>
      <w:r w:rsidRPr="00F169B6">
        <w:rPr>
          <w:rFonts w:ascii="Times New Roman" w:eastAsia="Times New Roman" w:hAnsi="Times New Roman" w:cs="Times New Roman"/>
          <w:bCs/>
          <w:sz w:val="28"/>
          <w:szCs w:val="28"/>
          <w:lang w:val="kk-KZ"/>
        </w:rPr>
        <w:t>Хаммерс</w:t>
      </w:r>
      <w:proofErr w:type="spellEnd"/>
      <w:r w:rsidRPr="00F169B6">
        <w:rPr>
          <w:rFonts w:ascii="Times New Roman" w:eastAsia="Times New Roman" w:hAnsi="Times New Roman" w:cs="Times New Roman"/>
          <w:bCs/>
          <w:sz w:val="28"/>
          <w:szCs w:val="28"/>
          <w:lang w:val="kk-KZ"/>
        </w:rPr>
        <w:t xml:space="preserve"> әдісімен </w:t>
      </w:r>
      <w:r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{"citationItems":[{"id":"ITEM-1","itemData":{"DOI":"10.1016/j.apcatb.2015.12.007","ISSN":"09263373","abstract":"Small-sized ZnO rods with an average length of ca. 180 nm and a diameter of ca. 16 nm were successfully associated to reduced graphene oxide (rGO) via a solvothermal reaction conducted in ethanol. A set of characterization including TEM, SEM, XRD, BET, Raman spectroscopy and UV-vis absorption confirm that the ZnO/rGO composite is composed of highly dispersed ZnO rods bound to rGO nanosheets. The photocatalytic activity of the ZnO/rGO composite was investigated under solar light and under visible light irradiation using the Orange II dye in aqueous solution. Results indicate that the ZnO/rGO composite containing 10 wt% rGO used under solar light irradiation exhibit the highest photocatalytic activity and that the kinetic of reduction is of pseudo-fist-order. The photocatalyst is only weakly sensitive to pH changes and to the presence of inorganic salts or to glucose in the reaction medium. In addition, the reusability of the ZnO/rGO composite was studied and the results demonstrate that the photocatalyst can be reused up to fifteen times with nearly negligible loss of activity. The high photocatalytic performances can be attributed to the high specific surface of ZnO rods, to the enhanced visible light absorption of the ZnO/rGO composite and to the strong decrease of charge carrier recombinations originating from the association of ZnO rods with rGO.","author":[{"dropping-particle":"","family":"Moussa","given":"Hatem","non-dropping-particle":"","parse-names":false,"suffix":""},{"dropping-particle":"","family":"Girot","given":"Emilien","non-dropping-particle":"","parse-names":false,"suffix":""},{"dropping-particle":"","family":"Mozet","given":"Kevin","non-dropping-particle":"","parse-names":false,"suffix":""},{"dropping-particle":"","family":"Alem","given":"Halima","non-dropping-particle":"","parse-names":false,"suffix":""},{"dropping-particle":"","family":"Medjahdi","given":"Ghouti","non-dropping-particle":"","parse-names":false,"suffix":""},{"dropping-particle":"","family":"Schneider","given":"Raphaël","non-dropping-particle":"","parse-names":false,"suffix":""}],"container-title":"Applied Catalysis B: Environmental","id":"ITEM-1","issued":{"date-parts":[["2016","5","15"]]},"page":"11-21","publisher":"Elsevier","title":"ZnO rods/reduced graphene oxide composites prepared via a solvothermal reaction for efficient sunlight-driven photocatalysis","type":"article-journal","volume":"185"},"uris":["http://www.mendeley.com/documents/?uuid=50502637-8a52-45e7-8027-71efbecfb668"]}],"mendeley":{"formattedCitation":"[100]","plainTextFormattedCitation":"[100]","previouslyFormattedCitation":"[100]"},"properties":{"noteIndex":0},"schema":"https://github.com/citation-style-language/schema/raw/master/csl-citation.json"}</w:instrText>
      </w:r>
      <w:r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[100]</w:t>
      </w:r>
      <w:r w:rsidRPr="00F169B6">
        <w:rPr>
          <w:rFonts w:ascii="Times New Roman" w:eastAsia="Times New Roman" w:hAnsi="Times New Roman" w:cs="Times New Roman"/>
          <w:bCs/>
          <w:sz w:val="28"/>
          <w:szCs w:val="28"/>
          <w:lang w:val="kk-KZ"/>
        </w:rPr>
        <w:fldChar w:fldCharType="end"/>
      </w:r>
      <w:r w:rsidRPr="00F169B6">
        <w:rPr>
          <w:rFonts w:ascii="Times New Roman" w:eastAsia="Times New Roman" w:hAnsi="Times New Roman" w:cs="Times New Roman"/>
          <w:bCs/>
          <w:sz w:val="28"/>
          <w:szCs w:val="28"/>
          <w:lang w:val="kk-KZ"/>
        </w:rPr>
        <w:t xml:space="preserve"> әзірленген GO ұнтақтарын 30 </w:t>
      </w:r>
      <w:proofErr w:type="spellStart"/>
      <w:r w:rsidRPr="00F169B6">
        <w:rPr>
          <w:rFonts w:ascii="Times New Roman" w:eastAsia="Times New Roman" w:hAnsi="Times New Roman" w:cs="Times New Roman"/>
          <w:bCs/>
          <w:sz w:val="28"/>
          <w:szCs w:val="28"/>
          <w:lang w:val="kk-KZ"/>
        </w:rPr>
        <w:t>мл</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ультратаза</w:t>
      </w:r>
      <w:proofErr w:type="spellEnd"/>
      <w:r w:rsidRPr="00F169B6">
        <w:rPr>
          <w:rFonts w:ascii="Times New Roman" w:eastAsia="Times New Roman" w:hAnsi="Times New Roman" w:cs="Times New Roman"/>
          <w:bCs/>
          <w:sz w:val="28"/>
          <w:szCs w:val="28"/>
          <w:lang w:val="kk-KZ"/>
        </w:rPr>
        <w:t xml:space="preserve"> суда 15 минут бойы ультрадыбыспен </w:t>
      </w:r>
      <w:proofErr w:type="spellStart"/>
      <w:r w:rsidRPr="00F169B6">
        <w:rPr>
          <w:rFonts w:ascii="Times New Roman" w:eastAsia="Times New Roman" w:hAnsi="Times New Roman" w:cs="Times New Roman"/>
          <w:bCs/>
          <w:sz w:val="28"/>
          <w:szCs w:val="28"/>
          <w:lang w:val="kk-KZ"/>
        </w:rPr>
        <w:t>дисперсияланып</w:t>
      </w:r>
      <w:proofErr w:type="spellEnd"/>
      <w:r w:rsidRPr="00F169B6">
        <w:rPr>
          <w:rFonts w:ascii="Times New Roman" w:eastAsia="Times New Roman" w:hAnsi="Times New Roman" w:cs="Times New Roman"/>
          <w:bCs/>
          <w:sz w:val="28"/>
          <w:szCs w:val="28"/>
          <w:lang w:val="kk-KZ"/>
        </w:rPr>
        <w:t xml:space="preserve">, содан соң қосымша тағы 15 минут бойы ультрадыбыстық өңдеуден өткізіледі. </w:t>
      </w:r>
      <w:r w:rsidR="009509AC" w:rsidRPr="00F169B6">
        <w:rPr>
          <w:rFonts w:ascii="Times New Roman" w:eastAsia="Times New Roman" w:hAnsi="Times New Roman" w:cs="Times New Roman"/>
          <w:bCs/>
          <w:sz w:val="28"/>
          <w:szCs w:val="28"/>
          <w:lang w:val="kk-KZ"/>
        </w:rPr>
        <w:t xml:space="preserve">Бұдан кейін бұл </w:t>
      </w:r>
      <w:proofErr w:type="spellStart"/>
      <w:r w:rsidR="009509AC" w:rsidRPr="00F169B6">
        <w:rPr>
          <w:rFonts w:ascii="Times New Roman" w:eastAsia="Times New Roman" w:hAnsi="Times New Roman" w:cs="Times New Roman"/>
          <w:bCs/>
          <w:sz w:val="28"/>
          <w:szCs w:val="28"/>
          <w:lang w:val="kk-KZ"/>
        </w:rPr>
        <w:t>суспензияға</w:t>
      </w:r>
      <w:proofErr w:type="spellEnd"/>
      <w:r w:rsidR="009509AC" w:rsidRPr="00F169B6">
        <w:rPr>
          <w:rFonts w:ascii="Times New Roman" w:eastAsia="Times New Roman" w:hAnsi="Times New Roman" w:cs="Times New Roman"/>
          <w:bCs/>
          <w:sz w:val="28"/>
          <w:szCs w:val="28"/>
          <w:lang w:val="kk-KZ"/>
        </w:rPr>
        <w:t xml:space="preserve"> шамамен 400 </w:t>
      </w:r>
      <w:proofErr w:type="spellStart"/>
      <w:r w:rsidR="009509AC" w:rsidRPr="00F169B6">
        <w:rPr>
          <w:rFonts w:ascii="Times New Roman" w:eastAsia="Times New Roman" w:hAnsi="Times New Roman" w:cs="Times New Roman"/>
          <w:bCs/>
          <w:sz w:val="28"/>
          <w:szCs w:val="28"/>
          <w:lang w:val="kk-KZ"/>
        </w:rPr>
        <w:t>мг</w:t>
      </w:r>
      <w:proofErr w:type="spellEnd"/>
      <w:r w:rsidR="009509AC" w:rsidRPr="00F169B6">
        <w:rPr>
          <w:rFonts w:ascii="Times New Roman" w:eastAsia="Times New Roman" w:hAnsi="Times New Roman" w:cs="Times New Roman"/>
          <w:bCs/>
          <w:sz w:val="28"/>
          <w:szCs w:val="28"/>
          <w:lang w:val="kk-KZ"/>
        </w:rPr>
        <w:t xml:space="preserve"> NH</w:t>
      </w:r>
      <w:r w:rsidR="009509AC" w:rsidRPr="00F169B6">
        <w:rPr>
          <w:rFonts w:ascii="Times New Roman" w:eastAsia="Times New Roman" w:hAnsi="Times New Roman" w:cs="Times New Roman"/>
          <w:bCs/>
          <w:sz w:val="28"/>
          <w:szCs w:val="28"/>
          <w:vertAlign w:val="subscript"/>
          <w:lang w:val="kk-KZ"/>
        </w:rPr>
        <w:t>2</w:t>
      </w:r>
      <w:r w:rsidR="009509AC" w:rsidRPr="00F169B6">
        <w:rPr>
          <w:rFonts w:ascii="Times New Roman" w:eastAsia="Times New Roman" w:hAnsi="Times New Roman" w:cs="Times New Roman"/>
          <w:bCs/>
          <w:sz w:val="28"/>
          <w:szCs w:val="28"/>
          <w:lang w:val="kk-KZ"/>
        </w:rPr>
        <w:t>-MIL-125 ұнтақтары қосылып, 30 минут ультрадыбыспен өңделеді. Түзілген NH</w:t>
      </w:r>
      <w:r w:rsidR="009509AC" w:rsidRPr="00F169B6">
        <w:rPr>
          <w:rFonts w:ascii="Times New Roman" w:eastAsia="Times New Roman" w:hAnsi="Times New Roman" w:cs="Times New Roman"/>
          <w:bCs/>
          <w:sz w:val="28"/>
          <w:szCs w:val="28"/>
          <w:vertAlign w:val="subscript"/>
          <w:lang w:val="kk-KZ"/>
        </w:rPr>
        <w:t>2</w:t>
      </w:r>
      <w:r w:rsidR="009509AC" w:rsidRPr="00F169B6">
        <w:rPr>
          <w:rFonts w:ascii="Times New Roman" w:eastAsia="Times New Roman" w:hAnsi="Times New Roman" w:cs="Times New Roman"/>
          <w:bCs/>
          <w:sz w:val="28"/>
          <w:szCs w:val="28"/>
          <w:lang w:val="kk-KZ"/>
        </w:rPr>
        <w:t xml:space="preserve">-MIL-125/GO </w:t>
      </w:r>
      <w:proofErr w:type="spellStart"/>
      <w:r w:rsidR="009509AC" w:rsidRPr="00F169B6">
        <w:rPr>
          <w:rFonts w:ascii="Times New Roman" w:eastAsia="Times New Roman" w:hAnsi="Times New Roman" w:cs="Times New Roman"/>
          <w:bCs/>
          <w:sz w:val="28"/>
          <w:szCs w:val="28"/>
          <w:lang w:val="kk-KZ"/>
        </w:rPr>
        <w:t>композитті</w:t>
      </w:r>
      <w:proofErr w:type="spellEnd"/>
      <w:r w:rsidR="009509AC" w:rsidRPr="00F169B6">
        <w:rPr>
          <w:rFonts w:ascii="Times New Roman" w:eastAsia="Times New Roman" w:hAnsi="Times New Roman" w:cs="Times New Roman"/>
          <w:bCs/>
          <w:sz w:val="28"/>
          <w:szCs w:val="28"/>
          <w:lang w:val="kk-KZ"/>
        </w:rPr>
        <w:t xml:space="preserve"> </w:t>
      </w:r>
      <w:proofErr w:type="spellStart"/>
      <w:r w:rsidR="009509AC" w:rsidRPr="00F169B6">
        <w:rPr>
          <w:rFonts w:ascii="Times New Roman" w:eastAsia="Times New Roman" w:hAnsi="Times New Roman" w:cs="Times New Roman"/>
          <w:bCs/>
          <w:sz w:val="28"/>
          <w:szCs w:val="28"/>
          <w:lang w:val="kk-KZ"/>
        </w:rPr>
        <w:t>центрифугалаудан</w:t>
      </w:r>
      <w:proofErr w:type="spellEnd"/>
      <w:r w:rsidR="009509AC" w:rsidRPr="00F169B6">
        <w:rPr>
          <w:rFonts w:ascii="Times New Roman" w:eastAsia="Times New Roman" w:hAnsi="Times New Roman" w:cs="Times New Roman"/>
          <w:bCs/>
          <w:sz w:val="28"/>
          <w:szCs w:val="28"/>
          <w:lang w:val="kk-KZ"/>
        </w:rPr>
        <w:t xml:space="preserve"> (5000 айн/мин, 10 мин) өткізіп, оны 30 </w:t>
      </w:r>
      <w:proofErr w:type="spellStart"/>
      <w:r w:rsidR="009509AC" w:rsidRPr="00F169B6">
        <w:rPr>
          <w:rFonts w:ascii="Times New Roman" w:eastAsia="Times New Roman" w:hAnsi="Times New Roman" w:cs="Times New Roman"/>
          <w:bCs/>
          <w:sz w:val="28"/>
          <w:szCs w:val="28"/>
          <w:lang w:val="kk-KZ"/>
        </w:rPr>
        <w:t>мл</w:t>
      </w:r>
      <w:proofErr w:type="spellEnd"/>
      <w:r w:rsidR="009509AC" w:rsidRPr="00F169B6">
        <w:rPr>
          <w:rFonts w:ascii="Times New Roman" w:eastAsia="Times New Roman" w:hAnsi="Times New Roman" w:cs="Times New Roman"/>
          <w:bCs/>
          <w:sz w:val="28"/>
          <w:szCs w:val="28"/>
          <w:lang w:val="kk-KZ"/>
        </w:rPr>
        <w:t xml:space="preserve"> </w:t>
      </w:r>
      <w:proofErr w:type="spellStart"/>
      <w:r w:rsidR="009509AC" w:rsidRPr="00F169B6">
        <w:rPr>
          <w:rFonts w:ascii="Times New Roman" w:eastAsia="Times New Roman" w:hAnsi="Times New Roman" w:cs="Times New Roman"/>
          <w:bCs/>
          <w:sz w:val="28"/>
          <w:szCs w:val="28"/>
          <w:lang w:val="kk-KZ"/>
        </w:rPr>
        <w:t>метанолмен</w:t>
      </w:r>
      <w:proofErr w:type="spellEnd"/>
      <w:r w:rsidR="009509AC" w:rsidRPr="00F169B6">
        <w:rPr>
          <w:rFonts w:ascii="Times New Roman" w:eastAsia="Times New Roman" w:hAnsi="Times New Roman" w:cs="Times New Roman"/>
          <w:bCs/>
          <w:sz w:val="28"/>
          <w:szCs w:val="28"/>
          <w:lang w:val="kk-KZ"/>
        </w:rPr>
        <w:t xml:space="preserve"> жуып, 80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009509AC" w:rsidRPr="00F169B6">
        <w:rPr>
          <w:rFonts w:ascii="Times New Roman" w:eastAsia="Times New Roman" w:hAnsi="Times New Roman" w:cs="Times New Roman"/>
          <w:bCs/>
          <w:sz w:val="28"/>
          <w:szCs w:val="28"/>
          <w:lang w:val="kk-KZ"/>
        </w:rPr>
        <w:t xml:space="preserve">-та 12 сағат кептіреді. Одан соң </w:t>
      </w:r>
      <w:proofErr w:type="spellStart"/>
      <w:r w:rsidR="009509AC" w:rsidRPr="00F169B6">
        <w:rPr>
          <w:rFonts w:ascii="Times New Roman" w:eastAsia="Times New Roman" w:hAnsi="Times New Roman" w:cs="Times New Roman"/>
          <w:bCs/>
          <w:sz w:val="28"/>
          <w:szCs w:val="28"/>
          <w:lang w:val="kk-KZ"/>
        </w:rPr>
        <w:t>композит</w:t>
      </w:r>
      <w:proofErr w:type="spellEnd"/>
      <w:r w:rsidR="009509AC" w:rsidRPr="00F169B6">
        <w:rPr>
          <w:rFonts w:ascii="Times New Roman" w:eastAsia="Times New Roman" w:hAnsi="Times New Roman" w:cs="Times New Roman"/>
          <w:bCs/>
          <w:sz w:val="28"/>
          <w:szCs w:val="28"/>
          <w:lang w:val="kk-KZ"/>
        </w:rPr>
        <w:t xml:space="preserve"> 450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009509AC" w:rsidRPr="00F169B6">
        <w:rPr>
          <w:rFonts w:ascii="Times New Roman" w:eastAsia="Times New Roman" w:hAnsi="Times New Roman" w:cs="Times New Roman"/>
          <w:bCs/>
          <w:sz w:val="28"/>
          <w:szCs w:val="28"/>
          <w:lang w:val="kk-KZ"/>
        </w:rPr>
        <w:t>-та 10</w:t>
      </w:r>
      <w:r w:rsidR="009509AC" w:rsidRPr="00F169B6">
        <w:rPr>
          <w:rFonts w:ascii="Times New Roman" w:eastAsia="Times New Roman" w:hAnsi="Times New Roman" w:cs="Times New Roman"/>
          <w:bCs/>
          <w:sz w:val="28"/>
          <w:szCs w:val="28"/>
          <w:vertAlign w:val="superscript"/>
          <w:lang w:val="kk-KZ"/>
        </w:rPr>
        <w:t>о</w:t>
      </w:r>
      <w:r w:rsidR="009509AC" w:rsidRPr="00F169B6">
        <w:rPr>
          <w:rFonts w:ascii="Times New Roman" w:eastAsia="Times New Roman" w:hAnsi="Times New Roman" w:cs="Times New Roman"/>
          <w:bCs/>
          <w:sz w:val="28"/>
          <w:szCs w:val="28"/>
          <w:lang w:val="kk-KZ"/>
        </w:rPr>
        <w:t>С/мин жылдамдығымен қыздырылып, 2 сағат күйдіріледі. Алынған N-TiO</w:t>
      </w:r>
      <w:r w:rsidR="009509AC" w:rsidRPr="00F169B6">
        <w:rPr>
          <w:rFonts w:ascii="Times New Roman" w:eastAsia="Times New Roman" w:hAnsi="Times New Roman" w:cs="Times New Roman"/>
          <w:bCs/>
          <w:sz w:val="28"/>
          <w:szCs w:val="28"/>
          <w:vertAlign w:val="subscript"/>
          <w:lang w:val="kk-KZ"/>
        </w:rPr>
        <w:t>2</w:t>
      </w:r>
      <w:r w:rsidR="009509AC" w:rsidRPr="00F169B6">
        <w:rPr>
          <w:rFonts w:ascii="Times New Roman" w:eastAsia="Times New Roman" w:hAnsi="Times New Roman" w:cs="Times New Roman"/>
          <w:bCs/>
          <w:sz w:val="28"/>
          <w:szCs w:val="28"/>
          <w:lang w:val="kk-KZ"/>
        </w:rPr>
        <w:t>/(10,20,30 масс.%)</w:t>
      </w:r>
      <w:r w:rsidR="00886921">
        <w:rPr>
          <w:rFonts w:ascii="Times New Roman" w:eastAsia="Times New Roman" w:hAnsi="Times New Roman" w:cs="Times New Roman"/>
          <w:bCs/>
          <w:sz w:val="28"/>
          <w:szCs w:val="28"/>
        </w:rPr>
        <w:t xml:space="preserve"> </w:t>
      </w:r>
      <w:r w:rsidR="009509AC" w:rsidRPr="00F169B6">
        <w:rPr>
          <w:rFonts w:ascii="Times New Roman" w:eastAsia="Times New Roman" w:hAnsi="Times New Roman" w:cs="Times New Roman"/>
          <w:bCs/>
          <w:sz w:val="28"/>
          <w:szCs w:val="28"/>
          <w:lang w:val="kk-KZ"/>
        </w:rPr>
        <w:t xml:space="preserve">GO </w:t>
      </w:r>
      <w:proofErr w:type="spellStart"/>
      <w:r w:rsidR="009509AC" w:rsidRPr="00F169B6">
        <w:rPr>
          <w:rFonts w:ascii="Times New Roman" w:eastAsia="Times New Roman" w:hAnsi="Times New Roman" w:cs="Times New Roman"/>
          <w:bCs/>
          <w:sz w:val="28"/>
          <w:szCs w:val="28"/>
          <w:lang w:val="kk-KZ"/>
        </w:rPr>
        <w:t>композиттері</w:t>
      </w:r>
      <w:proofErr w:type="spellEnd"/>
      <w:r w:rsidR="009509AC" w:rsidRPr="00F169B6">
        <w:rPr>
          <w:rFonts w:ascii="Times New Roman" w:eastAsia="Times New Roman" w:hAnsi="Times New Roman" w:cs="Times New Roman"/>
          <w:bCs/>
          <w:sz w:val="28"/>
          <w:szCs w:val="28"/>
          <w:lang w:val="kk-KZ"/>
        </w:rPr>
        <w:t xml:space="preserve"> қосымша өңдеусіз пайдаланылды.</w:t>
      </w:r>
    </w:p>
    <w:p w14:paraId="7B3107E7" w14:textId="69E4C491" w:rsidR="008F5875" w:rsidRPr="00F169B6" w:rsidRDefault="009509AC"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 </w:t>
      </w:r>
    </w:p>
    <w:p w14:paraId="2AC89148" w14:textId="6DF4B34F" w:rsidR="009509AC" w:rsidRPr="00F169B6" w:rsidRDefault="00160618" w:rsidP="00F169B6">
      <w:pPr>
        <w:pStyle w:val="2"/>
        <w:numPr>
          <w:ilvl w:val="1"/>
          <w:numId w:val="10"/>
        </w:numPr>
        <w:tabs>
          <w:tab w:val="left" w:pos="851"/>
          <w:tab w:val="left" w:pos="1134"/>
        </w:tabs>
        <w:spacing w:before="0" w:after="0" w:line="240" w:lineRule="auto"/>
        <w:ind w:left="0" w:firstLine="567"/>
        <w:jc w:val="both"/>
        <w:rPr>
          <w:rFonts w:ascii="Times New Roman" w:eastAsia="Times New Roman" w:hAnsi="Times New Roman" w:cs="Times New Roman"/>
          <w:b/>
          <w:color w:val="auto"/>
          <w:sz w:val="28"/>
          <w:szCs w:val="28"/>
          <w:lang w:val="kk-KZ"/>
        </w:rPr>
      </w:pPr>
      <w:bookmarkStart w:id="28" w:name="_Toc220057288"/>
      <w:proofErr w:type="spellStart"/>
      <w:r w:rsidRPr="00F169B6">
        <w:rPr>
          <w:rFonts w:ascii="Times New Roman" w:eastAsia="Times New Roman" w:hAnsi="Times New Roman" w:cs="Times New Roman"/>
          <w:b/>
          <w:color w:val="auto"/>
          <w:sz w:val="28"/>
          <w:szCs w:val="28"/>
          <w:lang w:val="kk-KZ"/>
        </w:rPr>
        <w:t>Фотокаталитикалық</w:t>
      </w:r>
      <w:proofErr w:type="spellEnd"/>
      <w:r w:rsidRPr="00F169B6">
        <w:rPr>
          <w:rFonts w:ascii="Times New Roman" w:eastAsia="Times New Roman" w:hAnsi="Times New Roman" w:cs="Times New Roman"/>
          <w:b/>
          <w:color w:val="auto"/>
          <w:sz w:val="28"/>
          <w:szCs w:val="28"/>
          <w:lang w:val="kk-KZ"/>
        </w:rPr>
        <w:t xml:space="preserve"> белсенділігін анықтау</w:t>
      </w:r>
      <w:bookmarkEnd w:id="28"/>
    </w:p>
    <w:p w14:paraId="54DBFF5C" w14:textId="69CB3E00" w:rsidR="00DD2E43" w:rsidRPr="00F169B6" w:rsidRDefault="00DD2E43" w:rsidP="00F169B6">
      <w:pPr>
        <w:pStyle w:val="3"/>
        <w:tabs>
          <w:tab w:val="left" w:pos="851"/>
        </w:tabs>
        <w:spacing w:before="0" w:after="0" w:line="240" w:lineRule="auto"/>
        <w:ind w:firstLine="567"/>
        <w:jc w:val="both"/>
        <w:rPr>
          <w:rFonts w:ascii="Times New Roman" w:hAnsi="Times New Roman" w:cs="Times New Roman"/>
          <w:i/>
          <w:iCs/>
          <w:color w:val="auto"/>
          <w:lang w:val="kk-KZ"/>
        </w:rPr>
      </w:pPr>
      <w:bookmarkStart w:id="29" w:name="_Toc220057289"/>
      <w:r w:rsidRPr="00F169B6">
        <w:rPr>
          <w:rFonts w:ascii="Times New Roman" w:hAnsi="Times New Roman" w:cs="Times New Roman"/>
          <w:i/>
          <w:iCs/>
          <w:color w:val="auto"/>
          <w:lang w:val="kk-KZ"/>
        </w:rPr>
        <w:t xml:space="preserve">2.2.1 </w:t>
      </w:r>
      <w:proofErr w:type="spellStart"/>
      <w:r w:rsidRPr="00F169B6">
        <w:rPr>
          <w:rFonts w:ascii="Times New Roman" w:hAnsi="Times New Roman" w:cs="Times New Roman"/>
          <w:i/>
          <w:iCs/>
          <w:color w:val="auto"/>
          <w:lang w:val="kk-KZ"/>
        </w:rPr>
        <w:t>Фотокаталитикалық</w:t>
      </w:r>
      <w:proofErr w:type="spellEnd"/>
      <w:r w:rsidRPr="00F169B6">
        <w:rPr>
          <w:rFonts w:ascii="Times New Roman" w:hAnsi="Times New Roman" w:cs="Times New Roman"/>
          <w:i/>
          <w:iCs/>
          <w:color w:val="auto"/>
          <w:lang w:val="kk-KZ"/>
        </w:rPr>
        <w:t xml:space="preserve"> белсенділікті бағалау әдістемесі</w:t>
      </w:r>
      <w:bookmarkEnd w:id="29"/>
    </w:p>
    <w:p w14:paraId="1D51E1C9" w14:textId="6C2723B7" w:rsidR="00160618" w:rsidRPr="00F169B6" w:rsidRDefault="00160618" w:rsidP="00F169B6">
      <w:pPr>
        <w:tabs>
          <w:tab w:val="left" w:pos="851"/>
        </w:tabs>
        <w:spacing w:after="0" w:line="240" w:lineRule="auto"/>
        <w:ind w:firstLine="567"/>
        <w:jc w:val="both"/>
        <w:rPr>
          <w:rFonts w:ascii="Times New Roman" w:hAnsi="Times New Roman" w:cs="Times New Roman"/>
          <w:sz w:val="28"/>
          <w:szCs w:val="28"/>
          <w:lang w:val="kk-KZ"/>
        </w:rPr>
      </w:pP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белсенділігін анықтау барысында </w:t>
      </w:r>
      <w:r w:rsidR="000E1E38" w:rsidRPr="00F169B6">
        <w:rPr>
          <w:rFonts w:ascii="Times New Roman" w:hAnsi="Times New Roman" w:cs="Times New Roman"/>
          <w:sz w:val="28"/>
          <w:szCs w:val="28"/>
          <w:lang w:val="kk-KZ"/>
        </w:rPr>
        <w:t>3</w:t>
      </w:r>
      <w:r w:rsidRPr="00F169B6">
        <w:rPr>
          <w:rFonts w:ascii="Times New Roman" w:hAnsi="Times New Roman" w:cs="Times New Roman"/>
          <w:sz w:val="28"/>
          <w:szCs w:val="28"/>
          <w:lang w:val="kk-KZ"/>
        </w:rPr>
        <w:t xml:space="preserve">0 </w:t>
      </w:r>
      <w:proofErr w:type="spellStart"/>
      <w:r w:rsidRPr="00F169B6">
        <w:rPr>
          <w:rFonts w:ascii="Times New Roman" w:hAnsi="Times New Roman" w:cs="Times New Roman"/>
          <w:sz w:val="28"/>
          <w:szCs w:val="28"/>
          <w:lang w:val="kk-KZ"/>
        </w:rPr>
        <w:t>мг</w:t>
      </w:r>
      <w:proofErr w:type="spellEnd"/>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материал ұнтағын </w:t>
      </w:r>
      <w:r w:rsidR="000E1E38" w:rsidRPr="00F169B6">
        <w:rPr>
          <w:rFonts w:ascii="Times New Roman" w:hAnsi="Times New Roman" w:cs="Times New Roman"/>
          <w:sz w:val="28"/>
          <w:szCs w:val="28"/>
          <w:lang w:val="kk-KZ"/>
        </w:rPr>
        <w:t xml:space="preserve">30 </w:t>
      </w:r>
      <w:proofErr w:type="spellStart"/>
      <w:r w:rsidR="000E1E38" w:rsidRPr="00F169B6">
        <w:rPr>
          <w:rFonts w:ascii="Times New Roman" w:hAnsi="Times New Roman" w:cs="Times New Roman"/>
          <w:sz w:val="28"/>
          <w:szCs w:val="28"/>
          <w:lang w:val="kk-KZ"/>
        </w:rPr>
        <w:t>мл</w:t>
      </w:r>
      <w:proofErr w:type="spellEnd"/>
      <w:r w:rsidR="000E1E38" w:rsidRPr="00F169B6">
        <w:rPr>
          <w:rFonts w:ascii="Times New Roman" w:hAnsi="Times New Roman" w:cs="Times New Roman"/>
          <w:sz w:val="28"/>
          <w:szCs w:val="28"/>
          <w:lang w:val="kk-KZ"/>
        </w:rPr>
        <w:t xml:space="preserve"> 10 </w:t>
      </w:r>
      <w:proofErr w:type="spellStart"/>
      <w:r w:rsidR="000E1E38" w:rsidRPr="00F169B6">
        <w:rPr>
          <w:rFonts w:ascii="Times New Roman" w:hAnsi="Times New Roman" w:cs="Times New Roman"/>
          <w:sz w:val="28"/>
          <w:szCs w:val="28"/>
          <w:lang w:val="kk-KZ"/>
        </w:rPr>
        <w:t>мг</w:t>
      </w:r>
      <w:proofErr w:type="spellEnd"/>
      <w:r w:rsidR="000E1E38" w:rsidRPr="00F169B6">
        <w:rPr>
          <w:rFonts w:ascii="Times New Roman" w:hAnsi="Times New Roman" w:cs="Times New Roman"/>
          <w:sz w:val="28"/>
          <w:szCs w:val="28"/>
          <w:lang w:val="kk-KZ"/>
        </w:rPr>
        <w:t xml:space="preserve">/л концентрацияға ие </w:t>
      </w:r>
      <w:proofErr w:type="spellStart"/>
      <w:r w:rsidR="000E1E38" w:rsidRPr="00F169B6">
        <w:rPr>
          <w:rFonts w:ascii="Times New Roman" w:hAnsi="Times New Roman" w:cs="Times New Roman"/>
          <w:sz w:val="28"/>
          <w:szCs w:val="28"/>
          <w:lang w:val="kk-KZ"/>
        </w:rPr>
        <w:t>Orange</w:t>
      </w:r>
      <w:proofErr w:type="spellEnd"/>
      <w:r w:rsidR="000E1E38" w:rsidRPr="00F169B6">
        <w:rPr>
          <w:rFonts w:ascii="Times New Roman" w:hAnsi="Times New Roman" w:cs="Times New Roman"/>
          <w:sz w:val="28"/>
          <w:szCs w:val="28"/>
          <w:lang w:val="kk-KZ"/>
        </w:rPr>
        <w:t xml:space="preserve"> II, </w:t>
      </w:r>
      <w:proofErr w:type="spellStart"/>
      <w:r w:rsidR="00A3720F" w:rsidRPr="00F169B6">
        <w:rPr>
          <w:rFonts w:ascii="Times New Roman" w:hAnsi="Times New Roman" w:cs="Times New Roman"/>
          <w:sz w:val="28"/>
          <w:szCs w:val="28"/>
          <w:lang w:val="kk-KZ"/>
        </w:rPr>
        <w:t>Эозин</w:t>
      </w:r>
      <w:proofErr w:type="spellEnd"/>
      <w:r w:rsidR="000E1E38" w:rsidRPr="00F169B6">
        <w:rPr>
          <w:rFonts w:ascii="Times New Roman" w:hAnsi="Times New Roman" w:cs="Times New Roman"/>
          <w:sz w:val="28"/>
          <w:szCs w:val="28"/>
          <w:lang w:val="kk-KZ"/>
        </w:rPr>
        <w:t xml:space="preserve"> Y, </w:t>
      </w:r>
      <w:proofErr w:type="spellStart"/>
      <w:r w:rsidR="000E1E38" w:rsidRPr="00F169B6">
        <w:rPr>
          <w:rFonts w:ascii="Times New Roman" w:hAnsi="Times New Roman" w:cs="Times New Roman"/>
          <w:sz w:val="28"/>
          <w:szCs w:val="28"/>
          <w:lang w:val="kk-KZ"/>
        </w:rPr>
        <w:t>ципрофлоксацин</w:t>
      </w:r>
      <w:proofErr w:type="spellEnd"/>
      <w:r w:rsidR="000E1E38" w:rsidRPr="00F169B6">
        <w:rPr>
          <w:rFonts w:ascii="Times New Roman" w:hAnsi="Times New Roman" w:cs="Times New Roman"/>
          <w:sz w:val="28"/>
          <w:szCs w:val="28"/>
          <w:lang w:val="kk-KZ"/>
        </w:rPr>
        <w:t xml:space="preserve"> және </w:t>
      </w:r>
      <w:proofErr w:type="spellStart"/>
      <w:r w:rsidR="000E1E38" w:rsidRPr="00F169B6">
        <w:rPr>
          <w:rFonts w:ascii="Times New Roman" w:hAnsi="Times New Roman" w:cs="Times New Roman"/>
          <w:sz w:val="28"/>
          <w:szCs w:val="28"/>
          <w:lang w:val="kk-KZ"/>
        </w:rPr>
        <w:t>карбамазепиннің</w:t>
      </w:r>
      <w:proofErr w:type="spellEnd"/>
      <w:r w:rsidR="000E1E38" w:rsidRPr="00F169B6">
        <w:rPr>
          <w:rFonts w:ascii="Times New Roman" w:hAnsi="Times New Roman" w:cs="Times New Roman"/>
          <w:sz w:val="28"/>
          <w:szCs w:val="28"/>
          <w:lang w:val="kk-KZ"/>
        </w:rPr>
        <w:t xml:space="preserve"> ерітіндісімен араластырылып, </w:t>
      </w:r>
      <w:proofErr w:type="spellStart"/>
      <w:r w:rsidR="000E1E38" w:rsidRPr="00F169B6">
        <w:rPr>
          <w:rFonts w:ascii="Times New Roman" w:hAnsi="Times New Roman" w:cs="Times New Roman"/>
          <w:sz w:val="28"/>
          <w:szCs w:val="28"/>
          <w:lang w:val="kk-KZ"/>
        </w:rPr>
        <w:t>суспензия</w:t>
      </w:r>
      <w:proofErr w:type="spellEnd"/>
      <w:r w:rsidR="000E1E38"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 xml:space="preserve">біртекті таралуы үшін 3 минут бойы ультрадыбыстық ваннада </w:t>
      </w:r>
      <w:proofErr w:type="spellStart"/>
      <w:r w:rsidR="000E1E38" w:rsidRPr="00F169B6">
        <w:rPr>
          <w:rFonts w:ascii="Times New Roman" w:hAnsi="Times New Roman" w:cs="Times New Roman"/>
          <w:sz w:val="28"/>
          <w:szCs w:val="28"/>
          <w:lang w:val="kk-KZ"/>
        </w:rPr>
        <w:t>дисперсияланады</w:t>
      </w:r>
      <w:proofErr w:type="spellEnd"/>
      <w:r w:rsidRPr="00F169B6">
        <w:rPr>
          <w:rFonts w:ascii="Times New Roman" w:hAnsi="Times New Roman" w:cs="Times New Roman"/>
          <w:sz w:val="28"/>
          <w:szCs w:val="28"/>
          <w:lang w:val="kk-KZ"/>
        </w:rPr>
        <w:t xml:space="preserve">. </w:t>
      </w:r>
      <w:r w:rsidR="005933EE" w:rsidRPr="00F169B6">
        <w:rPr>
          <w:rFonts w:ascii="Times New Roman" w:hAnsi="Times New Roman" w:cs="Times New Roman"/>
          <w:sz w:val="28"/>
          <w:szCs w:val="28"/>
          <w:lang w:val="kk-KZ"/>
        </w:rPr>
        <w:t>А</w:t>
      </w:r>
      <w:r w:rsidRPr="00F169B6">
        <w:rPr>
          <w:rFonts w:ascii="Times New Roman" w:hAnsi="Times New Roman" w:cs="Times New Roman"/>
          <w:sz w:val="28"/>
          <w:szCs w:val="28"/>
          <w:lang w:val="kk-KZ"/>
        </w:rPr>
        <w:t>дсорбция-</w:t>
      </w:r>
      <w:proofErr w:type="spellStart"/>
      <w:r w:rsidRPr="00F169B6">
        <w:rPr>
          <w:rFonts w:ascii="Times New Roman" w:hAnsi="Times New Roman" w:cs="Times New Roman"/>
          <w:sz w:val="28"/>
          <w:szCs w:val="28"/>
          <w:lang w:val="kk-KZ"/>
        </w:rPr>
        <w:t>десорбция</w:t>
      </w:r>
      <w:proofErr w:type="spellEnd"/>
      <w:r w:rsidRPr="00F169B6">
        <w:rPr>
          <w:rFonts w:ascii="Times New Roman" w:hAnsi="Times New Roman" w:cs="Times New Roman"/>
          <w:sz w:val="28"/>
          <w:szCs w:val="28"/>
          <w:lang w:val="kk-KZ"/>
        </w:rPr>
        <w:t xml:space="preserve"> тепе-теңдігі орна</w:t>
      </w:r>
      <w:r w:rsidR="005933EE" w:rsidRPr="00F169B6">
        <w:rPr>
          <w:rFonts w:ascii="Times New Roman" w:hAnsi="Times New Roman" w:cs="Times New Roman"/>
          <w:sz w:val="28"/>
          <w:szCs w:val="28"/>
          <w:lang w:val="kk-KZ"/>
        </w:rPr>
        <w:t>у</w:t>
      </w:r>
      <w:r w:rsidRPr="00F169B6">
        <w:rPr>
          <w:rFonts w:ascii="Times New Roman" w:hAnsi="Times New Roman" w:cs="Times New Roman"/>
          <w:sz w:val="28"/>
          <w:szCs w:val="28"/>
          <w:lang w:val="kk-KZ"/>
        </w:rPr>
        <w:t xml:space="preserve"> </w:t>
      </w:r>
      <w:r w:rsidR="005933EE" w:rsidRPr="00F169B6">
        <w:rPr>
          <w:rFonts w:ascii="Times New Roman" w:hAnsi="Times New Roman" w:cs="Times New Roman"/>
          <w:sz w:val="28"/>
          <w:szCs w:val="28"/>
          <w:lang w:val="kk-KZ"/>
        </w:rPr>
        <w:t xml:space="preserve">мақсатында қараңғыда </w:t>
      </w:r>
      <w:r w:rsidRPr="00F169B6">
        <w:rPr>
          <w:rFonts w:ascii="Times New Roman" w:hAnsi="Times New Roman" w:cs="Times New Roman"/>
          <w:sz w:val="28"/>
          <w:szCs w:val="28"/>
          <w:lang w:val="kk-KZ"/>
        </w:rPr>
        <w:t xml:space="preserve">60 минут бойы үздіксіз араластырылды. </w:t>
      </w:r>
      <w:r w:rsidR="005933EE" w:rsidRPr="00F169B6">
        <w:rPr>
          <w:rFonts w:ascii="Times New Roman" w:hAnsi="Times New Roman" w:cs="Times New Roman"/>
          <w:sz w:val="28"/>
          <w:szCs w:val="28"/>
          <w:lang w:val="kk-KZ"/>
        </w:rPr>
        <w:t xml:space="preserve">Одан ары </w:t>
      </w:r>
      <w:proofErr w:type="spellStart"/>
      <w:r w:rsidR="005933EE" w:rsidRPr="00F169B6">
        <w:rPr>
          <w:rFonts w:ascii="Times New Roman" w:hAnsi="Times New Roman" w:cs="Times New Roman"/>
          <w:sz w:val="28"/>
          <w:szCs w:val="28"/>
          <w:lang w:val="kk-KZ"/>
        </w:rPr>
        <w:t>суспензияны</w:t>
      </w:r>
      <w:proofErr w:type="spellEnd"/>
      <w:r w:rsidR="005933EE" w:rsidRPr="00F169B6">
        <w:rPr>
          <w:rFonts w:ascii="Times New Roman" w:hAnsi="Times New Roman" w:cs="Times New Roman"/>
          <w:sz w:val="28"/>
          <w:szCs w:val="28"/>
          <w:lang w:val="kk-KZ"/>
        </w:rPr>
        <w:t xml:space="preserve"> ультракүлгін сәулелерді сіңіретін поликарбонатты әйнек (</w:t>
      </w:r>
      <w:r w:rsidR="005933EE" w:rsidRPr="00F169B6">
        <w:rPr>
          <w:rFonts w:ascii="Times New Roman" w:hAnsi="Times New Roman" w:cs="Times New Roman"/>
          <w:sz w:val="28"/>
          <w:szCs w:val="28"/>
        </w:rPr>
        <w:t>λ</w:t>
      </w:r>
      <w:r w:rsidR="005933EE" w:rsidRPr="00F169B6">
        <w:rPr>
          <w:rFonts w:ascii="Times New Roman" w:hAnsi="Times New Roman" w:cs="Times New Roman"/>
          <w:sz w:val="28"/>
          <w:szCs w:val="28"/>
          <w:lang w:val="kk-KZ"/>
        </w:rPr>
        <w:t xml:space="preserve"> &gt; 420 </w:t>
      </w:r>
      <w:proofErr w:type="spellStart"/>
      <w:r w:rsidR="005933EE" w:rsidRPr="00F169B6">
        <w:rPr>
          <w:rFonts w:ascii="Times New Roman" w:hAnsi="Times New Roman" w:cs="Times New Roman"/>
          <w:sz w:val="28"/>
          <w:szCs w:val="28"/>
          <w:lang w:val="kk-KZ"/>
        </w:rPr>
        <w:t>нм</w:t>
      </w:r>
      <w:proofErr w:type="spellEnd"/>
      <w:r w:rsidR="005933EE" w:rsidRPr="00F169B6">
        <w:rPr>
          <w:rFonts w:ascii="Times New Roman" w:hAnsi="Times New Roman" w:cs="Times New Roman"/>
          <w:sz w:val="28"/>
          <w:szCs w:val="28"/>
          <w:lang w:val="kk-KZ"/>
        </w:rPr>
        <w:t xml:space="preserve">) орнатылған лампа астына орналастырылады. </w:t>
      </w:r>
      <w:r w:rsidRPr="00F169B6">
        <w:rPr>
          <w:rFonts w:ascii="Times New Roman" w:hAnsi="Times New Roman" w:cs="Times New Roman"/>
          <w:sz w:val="28"/>
          <w:szCs w:val="28"/>
          <w:lang w:val="kk-KZ"/>
        </w:rPr>
        <w:t xml:space="preserve">Негізгі жарық көзі ретінде қуаттылығы 300 </w:t>
      </w:r>
      <w:proofErr w:type="spellStart"/>
      <w:r w:rsidRPr="00F169B6">
        <w:rPr>
          <w:rFonts w:ascii="Times New Roman" w:hAnsi="Times New Roman" w:cs="Times New Roman"/>
          <w:sz w:val="28"/>
          <w:szCs w:val="28"/>
          <w:lang w:val="kk-KZ"/>
        </w:rPr>
        <w:t>Вт</w:t>
      </w:r>
      <w:proofErr w:type="spellEnd"/>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Osram</w:t>
      </w:r>
      <w:proofErr w:type="spellEnd"/>
      <w:r w:rsidRPr="00F169B6">
        <w:rPr>
          <w:rFonts w:ascii="Times New Roman" w:hAnsi="Times New Roman" w:cs="Times New Roman"/>
          <w:sz w:val="28"/>
          <w:szCs w:val="28"/>
          <w:lang w:val="kk-KZ"/>
        </w:rPr>
        <w:t xml:space="preserve"> ULTRA-VITALUX шамы пайдаланылды. Эксперимент барысында </w:t>
      </w:r>
      <w:r w:rsidR="00EE01B4" w:rsidRPr="00F169B6">
        <w:rPr>
          <w:rFonts w:ascii="Times New Roman" w:hAnsi="Times New Roman" w:cs="Times New Roman"/>
          <w:sz w:val="28"/>
          <w:szCs w:val="28"/>
          <w:lang w:val="kk-KZ"/>
        </w:rPr>
        <w:t>белгілі уақыт аралығында</w:t>
      </w:r>
      <w:r w:rsidRPr="00F169B6">
        <w:rPr>
          <w:rFonts w:ascii="Times New Roman" w:hAnsi="Times New Roman" w:cs="Times New Roman"/>
          <w:sz w:val="28"/>
          <w:szCs w:val="28"/>
          <w:lang w:val="kk-KZ"/>
        </w:rPr>
        <w:t xml:space="preserve"> реакциялық қоспадан </w:t>
      </w:r>
      <w:r w:rsidR="00EE01B4" w:rsidRPr="00F169B6">
        <w:rPr>
          <w:rFonts w:ascii="Times New Roman" w:hAnsi="Times New Roman" w:cs="Times New Roman"/>
          <w:sz w:val="28"/>
          <w:szCs w:val="28"/>
          <w:lang w:val="kk-KZ"/>
        </w:rPr>
        <w:t xml:space="preserve">2 </w:t>
      </w:r>
      <w:proofErr w:type="spellStart"/>
      <w:r w:rsidR="00EE01B4" w:rsidRPr="00F169B6">
        <w:rPr>
          <w:rFonts w:ascii="Times New Roman" w:hAnsi="Times New Roman" w:cs="Times New Roman"/>
          <w:sz w:val="28"/>
          <w:szCs w:val="28"/>
          <w:lang w:val="kk-KZ"/>
        </w:rPr>
        <w:t>мл</w:t>
      </w:r>
      <w:proofErr w:type="spellEnd"/>
      <w:r w:rsidR="00EE01B4" w:rsidRPr="00F169B6">
        <w:rPr>
          <w:rFonts w:ascii="Times New Roman" w:hAnsi="Times New Roman" w:cs="Times New Roman"/>
          <w:sz w:val="28"/>
          <w:szCs w:val="28"/>
          <w:lang w:val="kk-KZ"/>
        </w:rPr>
        <w:t xml:space="preserve"> мөлшерінде </w:t>
      </w:r>
      <w:r w:rsidRPr="00F169B6">
        <w:rPr>
          <w:rFonts w:ascii="Times New Roman" w:hAnsi="Times New Roman" w:cs="Times New Roman"/>
          <w:sz w:val="28"/>
          <w:szCs w:val="28"/>
          <w:lang w:val="kk-KZ"/>
        </w:rPr>
        <w:t>үлгілер алынып отыр</w:t>
      </w:r>
      <w:r w:rsidR="00EE01B4" w:rsidRPr="00F169B6">
        <w:rPr>
          <w:rFonts w:ascii="Times New Roman" w:hAnsi="Times New Roman" w:cs="Times New Roman"/>
          <w:sz w:val="28"/>
          <w:szCs w:val="28"/>
          <w:lang w:val="kk-KZ"/>
        </w:rPr>
        <w:t>а</w:t>
      </w:r>
      <w:r w:rsidRPr="00F169B6">
        <w:rPr>
          <w:rFonts w:ascii="Times New Roman" w:hAnsi="Times New Roman" w:cs="Times New Roman"/>
          <w:sz w:val="28"/>
          <w:szCs w:val="28"/>
          <w:lang w:val="kk-KZ"/>
        </w:rPr>
        <w:t xml:space="preserve">ды. </w:t>
      </w:r>
      <w:r w:rsidR="00EE01B4" w:rsidRPr="00F169B6">
        <w:rPr>
          <w:rFonts w:ascii="Times New Roman" w:hAnsi="Times New Roman" w:cs="Times New Roman"/>
          <w:sz w:val="28"/>
          <w:szCs w:val="28"/>
          <w:lang w:val="kk-KZ"/>
        </w:rPr>
        <w:t xml:space="preserve">Ол </w:t>
      </w:r>
      <w:r w:rsidRPr="00F169B6">
        <w:rPr>
          <w:rFonts w:ascii="Times New Roman" w:hAnsi="Times New Roman" w:cs="Times New Roman"/>
          <w:sz w:val="28"/>
          <w:szCs w:val="28"/>
          <w:lang w:val="kk-KZ"/>
        </w:rPr>
        <w:t>үлгілер</w:t>
      </w:r>
      <w:r w:rsidR="00EE01B4" w:rsidRPr="00F169B6">
        <w:rPr>
          <w:rFonts w:ascii="Times New Roman" w:hAnsi="Times New Roman" w:cs="Times New Roman"/>
          <w:sz w:val="28"/>
          <w:szCs w:val="28"/>
          <w:lang w:val="kk-KZ"/>
        </w:rPr>
        <w:t>ді</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фотокатализатор</w:t>
      </w:r>
      <w:proofErr w:type="spellEnd"/>
      <w:r w:rsidRPr="00F169B6">
        <w:rPr>
          <w:rFonts w:ascii="Times New Roman" w:hAnsi="Times New Roman" w:cs="Times New Roman"/>
          <w:sz w:val="28"/>
          <w:szCs w:val="28"/>
          <w:lang w:val="kk-KZ"/>
        </w:rPr>
        <w:t xml:space="preserve"> бөлшектерінен 2 минут</w:t>
      </w:r>
      <w:r w:rsidR="00EE01B4" w:rsidRPr="00F169B6">
        <w:rPr>
          <w:rFonts w:ascii="Times New Roman" w:hAnsi="Times New Roman" w:cs="Times New Roman"/>
          <w:sz w:val="28"/>
          <w:szCs w:val="28"/>
          <w:lang w:val="kk-KZ"/>
        </w:rPr>
        <w:t>та</w:t>
      </w:r>
      <w:r w:rsidRPr="00F169B6">
        <w:rPr>
          <w:rFonts w:ascii="Times New Roman" w:hAnsi="Times New Roman" w:cs="Times New Roman"/>
          <w:sz w:val="28"/>
          <w:szCs w:val="28"/>
          <w:lang w:val="kk-KZ"/>
        </w:rPr>
        <w:t xml:space="preserve"> 12000 айн/мин жылдамдықта </w:t>
      </w:r>
      <w:proofErr w:type="spellStart"/>
      <w:r w:rsidRPr="00F169B6">
        <w:rPr>
          <w:rFonts w:ascii="Times New Roman" w:hAnsi="Times New Roman" w:cs="Times New Roman"/>
          <w:sz w:val="28"/>
          <w:szCs w:val="28"/>
          <w:lang w:val="kk-KZ"/>
        </w:rPr>
        <w:t>центрифуга</w:t>
      </w:r>
      <w:r w:rsidR="00EE01B4" w:rsidRPr="00F169B6">
        <w:rPr>
          <w:rFonts w:ascii="Times New Roman" w:hAnsi="Times New Roman" w:cs="Times New Roman"/>
          <w:sz w:val="28"/>
          <w:szCs w:val="28"/>
          <w:lang w:val="kk-KZ"/>
        </w:rPr>
        <w:t>лап</w:t>
      </w:r>
      <w:proofErr w:type="spellEnd"/>
      <w:r w:rsidR="00EE01B4" w:rsidRPr="00F169B6">
        <w:rPr>
          <w:rFonts w:ascii="Times New Roman" w:hAnsi="Times New Roman" w:cs="Times New Roman"/>
          <w:sz w:val="28"/>
          <w:szCs w:val="28"/>
          <w:lang w:val="kk-KZ"/>
        </w:rPr>
        <w:t>, бөліп алады</w:t>
      </w:r>
      <w:r w:rsidRPr="00F169B6">
        <w:rPr>
          <w:rFonts w:ascii="Times New Roman" w:hAnsi="Times New Roman" w:cs="Times New Roman"/>
          <w:sz w:val="28"/>
          <w:szCs w:val="28"/>
          <w:lang w:val="kk-KZ"/>
        </w:rPr>
        <w:t xml:space="preserve">. </w:t>
      </w:r>
      <w:r w:rsidR="00EE01B4" w:rsidRPr="00F169B6">
        <w:rPr>
          <w:rFonts w:ascii="Times New Roman" w:hAnsi="Times New Roman" w:cs="Times New Roman"/>
          <w:sz w:val="28"/>
          <w:szCs w:val="28"/>
          <w:lang w:val="kk-KZ"/>
        </w:rPr>
        <w:t>Қалған ерітінді ішіндегі ластаушының концентрациясын анықтау үшін У</w:t>
      </w:r>
      <w:r w:rsidR="00C200E1">
        <w:rPr>
          <w:rFonts w:ascii="Times New Roman" w:hAnsi="Times New Roman" w:cs="Times New Roman"/>
          <w:sz w:val="28"/>
          <w:szCs w:val="28"/>
          <w:lang w:val="kk-KZ"/>
        </w:rPr>
        <w:t>К</w:t>
      </w:r>
      <w:r w:rsidR="00EE01B4" w:rsidRPr="00F169B6">
        <w:rPr>
          <w:rFonts w:ascii="Times New Roman" w:hAnsi="Times New Roman" w:cs="Times New Roman"/>
          <w:sz w:val="28"/>
          <w:szCs w:val="28"/>
          <w:lang w:val="kk-KZ"/>
        </w:rPr>
        <w:t xml:space="preserve">-көрінетін </w:t>
      </w:r>
      <w:proofErr w:type="spellStart"/>
      <w:r w:rsidR="00EE01B4" w:rsidRPr="00F169B6">
        <w:rPr>
          <w:rFonts w:ascii="Times New Roman" w:hAnsi="Times New Roman" w:cs="Times New Roman"/>
          <w:sz w:val="28"/>
          <w:szCs w:val="28"/>
          <w:lang w:val="kk-KZ"/>
        </w:rPr>
        <w:t>спектроскопия</w:t>
      </w:r>
      <w:proofErr w:type="spellEnd"/>
      <w:r w:rsidR="00EE01B4" w:rsidRPr="00F169B6">
        <w:rPr>
          <w:rFonts w:ascii="Times New Roman" w:hAnsi="Times New Roman" w:cs="Times New Roman"/>
          <w:sz w:val="28"/>
          <w:szCs w:val="28"/>
          <w:lang w:val="kk-KZ"/>
        </w:rPr>
        <w:t xml:space="preserve"> (EMC-11-UV) әдісімен </w:t>
      </w:r>
      <w:r w:rsidR="00A76209" w:rsidRPr="00F169B6">
        <w:rPr>
          <w:rFonts w:ascii="Times New Roman" w:hAnsi="Times New Roman" w:cs="Times New Roman"/>
          <w:sz w:val="28"/>
          <w:szCs w:val="28"/>
          <w:lang w:val="kk-KZ"/>
        </w:rPr>
        <w:t xml:space="preserve">талданды. </w:t>
      </w:r>
    </w:p>
    <w:p w14:paraId="17436587" w14:textId="77777777" w:rsidR="00753622" w:rsidRPr="00F169B6" w:rsidRDefault="00753622" w:rsidP="00F169B6">
      <w:pPr>
        <w:tabs>
          <w:tab w:val="left" w:pos="851"/>
        </w:tabs>
        <w:spacing w:after="0" w:line="240" w:lineRule="auto"/>
        <w:ind w:firstLine="567"/>
        <w:jc w:val="both"/>
        <w:rPr>
          <w:rFonts w:ascii="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7863720B" w14:textId="77777777" w:rsidTr="00753622">
        <w:tc>
          <w:tcPr>
            <w:tcW w:w="9628" w:type="dxa"/>
          </w:tcPr>
          <w:p w14:paraId="390B0FA1" w14:textId="313FB4C1" w:rsidR="00753622" w:rsidRPr="00F169B6" w:rsidRDefault="00911000" w:rsidP="00F169B6">
            <w:pPr>
              <w:tabs>
                <w:tab w:val="left" w:pos="851"/>
              </w:tabs>
              <w:spacing w:after="0"/>
              <w:jc w:val="center"/>
              <w:rPr>
                <w:rFonts w:ascii="Times New Roman" w:hAnsi="Times New Roman" w:cs="Times New Roman"/>
                <w:sz w:val="28"/>
                <w:szCs w:val="28"/>
                <w:lang w:val="kk-KZ"/>
              </w:rPr>
            </w:pPr>
            <w:r>
              <w:rPr>
                <w:rFonts w:ascii="Times New Roman" w:eastAsia="Times New Roman" w:hAnsi="Times New Roman" w:cs="Times New Roman"/>
                <w:noProof/>
                <w:sz w:val="28"/>
                <w:szCs w:val="28"/>
                <w:lang w:val="en-US" w:eastAsia="en-US"/>
              </w:rPr>
              <w:lastRenderedPageBreak/>
              <w:drawing>
                <wp:inline distT="0" distB="0" distL="0" distR="0" wp14:anchorId="7406260E" wp14:editId="2AEECE0A">
                  <wp:extent cx="2329030" cy="2483265"/>
                  <wp:effectExtent l="0" t="0" r="0" b="0"/>
                  <wp:docPr id="1590839776"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29"/>
                          <a:srcRect t="27974"/>
                          <a:stretch>
                            <a:fillRect/>
                          </a:stretch>
                        </pic:blipFill>
                        <pic:spPr>
                          <a:xfrm>
                            <a:off x="0" y="0"/>
                            <a:ext cx="2329030" cy="2483265"/>
                          </a:xfrm>
                          <a:prstGeom prst="rect">
                            <a:avLst/>
                          </a:prstGeom>
                          <a:ln/>
                        </pic:spPr>
                      </pic:pic>
                    </a:graphicData>
                  </a:graphic>
                </wp:inline>
              </w:drawing>
            </w:r>
          </w:p>
        </w:tc>
      </w:tr>
      <w:tr w:rsidR="00F169B6" w:rsidRPr="00F169B6" w14:paraId="1C9C7704" w14:textId="77777777" w:rsidTr="00F169B6">
        <w:trPr>
          <w:trHeight w:val="82"/>
        </w:trPr>
        <w:tc>
          <w:tcPr>
            <w:tcW w:w="9628" w:type="dxa"/>
          </w:tcPr>
          <w:p w14:paraId="1A1B190B" w14:textId="0E0A3E9F" w:rsidR="00753622" w:rsidRPr="00F169B6" w:rsidRDefault="00622A53" w:rsidP="00F169B6">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rPr>
              <w:t>2.3</w:t>
            </w:r>
            <w:r w:rsidR="00753622" w:rsidRPr="00F169B6">
              <w:rPr>
                <w:rFonts w:ascii="Times New Roman" w:hAnsi="Times New Roman" w:cs="Times New Roman"/>
                <w:sz w:val="28"/>
                <w:szCs w:val="28"/>
                <w:lang w:val="kk-KZ"/>
              </w:rPr>
              <w:t xml:space="preserve">-сурет. </w:t>
            </w:r>
            <w:proofErr w:type="spellStart"/>
            <w:r w:rsidR="00753622" w:rsidRPr="00F169B6">
              <w:rPr>
                <w:rFonts w:ascii="Times New Roman" w:hAnsi="Times New Roman" w:cs="Times New Roman"/>
                <w:sz w:val="28"/>
                <w:szCs w:val="28"/>
                <w:lang w:val="kk-KZ"/>
              </w:rPr>
              <w:t>Фотокаталитикалық</w:t>
            </w:r>
            <w:proofErr w:type="spellEnd"/>
            <w:r w:rsidR="00753622" w:rsidRPr="00F169B6">
              <w:rPr>
                <w:rFonts w:ascii="Times New Roman" w:hAnsi="Times New Roman" w:cs="Times New Roman"/>
                <w:sz w:val="28"/>
                <w:szCs w:val="28"/>
                <w:lang w:val="kk-KZ"/>
              </w:rPr>
              <w:t xml:space="preserve"> белсенділікті анықтау қондырғысы.</w:t>
            </w:r>
          </w:p>
        </w:tc>
      </w:tr>
    </w:tbl>
    <w:p w14:paraId="0DBF97A4" w14:textId="77777777" w:rsidR="00753622" w:rsidRPr="00F169B6" w:rsidRDefault="00753622" w:rsidP="00F169B6">
      <w:pPr>
        <w:tabs>
          <w:tab w:val="left" w:pos="851"/>
        </w:tabs>
        <w:spacing w:after="0" w:line="240" w:lineRule="auto"/>
        <w:ind w:firstLine="567"/>
        <w:jc w:val="both"/>
        <w:rPr>
          <w:rFonts w:ascii="Times New Roman" w:hAnsi="Times New Roman" w:cs="Times New Roman"/>
          <w:sz w:val="28"/>
          <w:szCs w:val="28"/>
          <w:lang w:val="kk-KZ"/>
        </w:rPr>
      </w:pPr>
    </w:p>
    <w:p w14:paraId="245A1126" w14:textId="77777777" w:rsidR="00B90B0E" w:rsidRPr="00F169B6" w:rsidRDefault="00B90B0E" w:rsidP="00F169B6">
      <w:pPr>
        <w:pStyle w:val="3"/>
        <w:tabs>
          <w:tab w:val="left" w:pos="851"/>
        </w:tabs>
        <w:spacing w:before="0" w:after="0" w:line="240" w:lineRule="auto"/>
        <w:ind w:firstLine="567"/>
        <w:jc w:val="both"/>
        <w:rPr>
          <w:rFonts w:ascii="Times New Roman" w:hAnsi="Times New Roman" w:cs="Times New Roman"/>
          <w:i/>
          <w:iCs/>
          <w:color w:val="auto"/>
          <w:lang w:val="kk-KZ"/>
        </w:rPr>
      </w:pPr>
      <w:bookmarkStart w:id="30" w:name="_Toc220057290"/>
      <w:r w:rsidRPr="00F169B6">
        <w:rPr>
          <w:rFonts w:ascii="Times New Roman" w:hAnsi="Times New Roman" w:cs="Times New Roman"/>
          <w:i/>
          <w:iCs/>
          <w:color w:val="auto"/>
          <w:lang w:val="kk-KZ"/>
        </w:rPr>
        <w:t>2.2.2 Реакциядағы белсенді бөлшектерді анықтау</w:t>
      </w:r>
      <w:bookmarkEnd w:id="30"/>
    </w:p>
    <w:p w14:paraId="32C96A42" w14:textId="224462DE" w:rsidR="00A76209" w:rsidRPr="00F169B6" w:rsidRDefault="00A76209" w:rsidP="00F169B6">
      <w:pPr>
        <w:tabs>
          <w:tab w:val="left" w:pos="851"/>
        </w:tabs>
        <w:spacing w:after="0" w:line="240" w:lineRule="auto"/>
        <w:ind w:firstLine="567"/>
        <w:jc w:val="both"/>
        <w:rPr>
          <w:rFonts w:ascii="Times New Roman" w:hAnsi="Times New Roman" w:cs="Times New Roman"/>
          <w:sz w:val="28"/>
          <w:szCs w:val="28"/>
          <w:lang w:val="kk-KZ"/>
        </w:rPr>
      </w:pP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реакция барысында активті бөлшектердің реакцияға қатысуын анықтау үшін осы тәжірибелерге қосымша жұтқыш реагент (</w:t>
      </w:r>
      <w:proofErr w:type="spellStart"/>
      <w:r w:rsidRPr="00F169B6">
        <w:rPr>
          <w:rFonts w:ascii="Times New Roman" w:hAnsi="Times New Roman" w:cs="Times New Roman"/>
          <w:sz w:val="28"/>
          <w:szCs w:val="28"/>
          <w:lang w:val="kk-KZ"/>
        </w:rPr>
        <w:t>scavenger</w:t>
      </w:r>
      <w:proofErr w:type="spellEnd"/>
      <w:r w:rsidRPr="00F169B6">
        <w:rPr>
          <w:rFonts w:ascii="Times New Roman" w:hAnsi="Times New Roman" w:cs="Times New Roman"/>
          <w:sz w:val="28"/>
          <w:szCs w:val="28"/>
          <w:lang w:val="kk-KZ"/>
        </w:rPr>
        <w:t xml:space="preserve">) қосылып, реакцияның тежелуін бақылайды. Құрғақ ұнтақтар, яғни аммоний </w:t>
      </w:r>
      <w:proofErr w:type="spellStart"/>
      <w:r w:rsidRPr="00F169B6">
        <w:rPr>
          <w:rFonts w:ascii="Times New Roman" w:hAnsi="Times New Roman" w:cs="Times New Roman"/>
          <w:sz w:val="28"/>
          <w:szCs w:val="28"/>
          <w:lang w:val="kk-KZ"/>
        </w:rPr>
        <w:t>оксалаты</w:t>
      </w:r>
      <w:proofErr w:type="spellEnd"/>
      <w:r w:rsidRPr="00F169B6">
        <w:rPr>
          <w:rFonts w:ascii="Times New Roman" w:hAnsi="Times New Roman" w:cs="Times New Roman"/>
          <w:sz w:val="28"/>
          <w:szCs w:val="28"/>
          <w:lang w:val="kk-KZ"/>
        </w:rPr>
        <w:t xml:space="preserve">, натрий </w:t>
      </w:r>
      <w:proofErr w:type="spellStart"/>
      <w:r w:rsidRPr="00F169B6">
        <w:rPr>
          <w:rFonts w:ascii="Times New Roman" w:hAnsi="Times New Roman" w:cs="Times New Roman"/>
          <w:sz w:val="28"/>
          <w:szCs w:val="28"/>
          <w:lang w:val="kk-KZ"/>
        </w:rPr>
        <w:t>азиді</w:t>
      </w:r>
      <w:proofErr w:type="spellEnd"/>
      <w:r w:rsidRPr="00F169B6">
        <w:rPr>
          <w:rFonts w:ascii="Times New Roman" w:hAnsi="Times New Roman" w:cs="Times New Roman"/>
          <w:sz w:val="28"/>
          <w:szCs w:val="28"/>
          <w:lang w:val="kk-KZ"/>
        </w:rPr>
        <w:t xml:space="preserve"> және </w:t>
      </w:r>
      <w:r w:rsidR="006E33E6" w:rsidRPr="00F169B6">
        <w:rPr>
          <w:rFonts w:ascii="Times New Roman" w:eastAsiaTheme="minorEastAsia" w:hAnsi="Times New Roman" w:cs="Times New Roman"/>
          <w:sz w:val="28"/>
          <w:szCs w:val="28"/>
          <w:lang w:val="kk-KZ"/>
        </w:rPr>
        <w:t xml:space="preserve">4-hydroxy-TEMPO, ластағыш ерітіндісінде ерітіліп, 10мМ ерітінді дайындалды, сол ерітіндіге </w:t>
      </w:r>
      <w:proofErr w:type="spellStart"/>
      <w:r w:rsidR="006E33E6" w:rsidRPr="00F169B6">
        <w:rPr>
          <w:rFonts w:ascii="Times New Roman" w:eastAsiaTheme="minorEastAsia" w:hAnsi="Times New Roman" w:cs="Times New Roman"/>
          <w:sz w:val="28"/>
          <w:szCs w:val="28"/>
          <w:lang w:val="kk-KZ"/>
        </w:rPr>
        <w:t>фотокатализатор</w:t>
      </w:r>
      <w:proofErr w:type="spellEnd"/>
      <w:r w:rsidR="006E33E6" w:rsidRPr="00F169B6">
        <w:rPr>
          <w:rFonts w:ascii="Times New Roman" w:eastAsiaTheme="minorEastAsia" w:hAnsi="Times New Roman" w:cs="Times New Roman"/>
          <w:sz w:val="28"/>
          <w:szCs w:val="28"/>
          <w:lang w:val="kk-KZ"/>
        </w:rPr>
        <w:t xml:space="preserve"> қосылып, ары қарай </w:t>
      </w:r>
      <w:proofErr w:type="spellStart"/>
      <w:r w:rsidR="006E33E6" w:rsidRPr="00F169B6">
        <w:rPr>
          <w:rFonts w:ascii="Times New Roman" w:eastAsiaTheme="minorEastAsia" w:hAnsi="Times New Roman" w:cs="Times New Roman"/>
          <w:sz w:val="28"/>
          <w:szCs w:val="28"/>
          <w:lang w:val="kk-KZ"/>
        </w:rPr>
        <w:t>фотокаталитикалық</w:t>
      </w:r>
      <w:proofErr w:type="spellEnd"/>
      <w:r w:rsidR="006E33E6" w:rsidRPr="00F169B6">
        <w:rPr>
          <w:rFonts w:ascii="Times New Roman" w:eastAsiaTheme="minorEastAsia" w:hAnsi="Times New Roman" w:cs="Times New Roman"/>
          <w:sz w:val="28"/>
          <w:szCs w:val="28"/>
          <w:lang w:val="kk-KZ"/>
        </w:rPr>
        <w:t xml:space="preserve"> белсенділігі анықталады. Ал сұйық </w:t>
      </w:r>
      <w:r w:rsidR="00F169B6">
        <w:rPr>
          <w:rFonts w:ascii="Times New Roman" w:eastAsiaTheme="minorEastAsia" w:hAnsi="Times New Roman" w:cs="Times New Roman"/>
          <w:sz w:val="28"/>
          <w:szCs w:val="28"/>
          <w:lang w:val="kk-KZ"/>
        </w:rPr>
        <w:t>ДМСО</w:t>
      </w:r>
      <w:r w:rsidR="006E33E6" w:rsidRPr="00F169B6">
        <w:rPr>
          <w:rFonts w:ascii="Times New Roman" w:eastAsiaTheme="minorEastAsia" w:hAnsi="Times New Roman" w:cs="Times New Roman"/>
          <w:sz w:val="28"/>
          <w:szCs w:val="28"/>
          <w:lang w:val="kk-KZ"/>
        </w:rPr>
        <w:t xml:space="preserve"> мен t-</w:t>
      </w:r>
      <w:proofErr w:type="spellStart"/>
      <w:r w:rsidR="006E33E6" w:rsidRPr="00F169B6">
        <w:rPr>
          <w:rFonts w:ascii="Times New Roman" w:eastAsiaTheme="minorEastAsia" w:hAnsi="Times New Roman" w:cs="Times New Roman"/>
          <w:sz w:val="28"/>
          <w:szCs w:val="28"/>
          <w:lang w:val="kk-KZ"/>
        </w:rPr>
        <w:t>BuOH</w:t>
      </w:r>
      <w:proofErr w:type="spellEnd"/>
      <w:r w:rsidR="006E33E6" w:rsidRPr="00F169B6">
        <w:rPr>
          <w:rFonts w:ascii="Times New Roman" w:eastAsiaTheme="minorEastAsia" w:hAnsi="Times New Roman" w:cs="Times New Roman"/>
          <w:sz w:val="28"/>
          <w:szCs w:val="28"/>
          <w:lang w:val="kk-KZ"/>
        </w:rPr>
        <w:t xml:space="preserve"> ластағыш ерітіндісі</w:t>
      </w:r>
      <w:r w:rsidR="00753622" w:rsidRPr="00F169B6">
        <w:rPr>
          <w:rFonts w:ascii="Times New Roman" w:eastAsiaTheme="minorEastAsia" w:hAnsi="Times New Roman" w:cs="Times New Roman"/>
          <w:sz w:val="28"/>
          <w:szCs w:val="28"/>
          <w:lang w:val="kk-KZ"/>
        </w:rPr>
        <w:t xml:space="preserve">нің </w:t>
      </w:r>
      <w:proofErr w:type="spellStart"/>
      <w:r w:rsidR="00753622" w:rsidRPr="00F169B6">
        <w:rPr>
          <w:rFonts w:ascii="Times New Roman" w:eastAsiaTheme="minorEastAsia" w:hAnsi="Times New Roman" w:cs="Times New Roman"/>
          <w:sz w:val="28"/>
          <w:szCs w:val="28"/>
          <w:lang w:val="kk-KZ"/>
        </w:rPr>
        <w:t>фотокатализатор</w:t>
      </w:r>
      <w:proofErr w:type="spellEnd"/>
      <w:r w:rsidR="00753622" w:rsidRPr="00F169B6">
        <w:rPr>
          <w:rFonts w:ascii="Times New Roman" w:eastAsiaTheme="minorEastAsia" w:hAnsi="Times New Roman" w:cs="Times New Roman"/>
          <w:sz w:val="28"/>
          <w:szCs w:val="28"/>
          <w:lang w:val="kk-KZ"/>
        </w:rPr>
        <w:t xml:space="preserve"> қосылған </w:t>
      </w:r>
      <w:proofErr w:type="spellStart"/>
      <w:r w:rsidR="00753622" w:rsidRPr="00F169B6">
        <w:rPr>
          <w:rFonts w:ascii="Times New Roman" w:eastAsiaTheme="minorEastAsia" w:hAnsi="Times New Roman" w:cs="Times New Roman"/>
          <w:sz w:val="28"/>
          <w:szCs w:val="28"/>
          <w:lang w:val="kk-KZ"/>
        </w:rPr>
        <w:t>суспензиясына</w:t>
      </w:r>
      <w:proofErr w:type="spellEnd"/>
      <w:r w:rsidR="00753622" w:rsidRPr="00F169B6">
        <w:rPr>
          <w:rFonts w:ascii="Times New Roman" w:eastAsiaTheme="minorEastAsia" w:hAnsi="Times New Roman" w:cs="Times New Roman"/>
          <w:sz w:val="28"/>
          <w:szCs w:val="28"/>
          <w:lang w:val="kk-KZ"/>
        </w:rPr>
        <w:t xml:space="preserve"> адсорбция-</w:t>
      </w:r>
      <w:proofErr w:type="spellStart"/>
      <w:r w:rsidR="00753622" w:rsidRPr="00F169B6">
        <w:rPr>
          <w:rFonts w:ascii="Times New Roman" w:eastAsiaTheme="minorEastAsia" w:hAnsi="Times New Roman" w:cs="Times New Roman"/>
          <w:sz w:val="28"/>
          <w:szCs w:val="28"/>
          <w:lang w:val="kk-KZ"/>
        </w:rPr>
        <w:t>десорбция</w:t>
      </w:r>
      <w:proofErr w:type="spellEnd"/>
      <w:r w:rsidR="00753622" w:rsidRPr="00F169B6">
        <w:rPr>
          <w:rFonts w:ascii="Times New Roman" w:eastAsiaTheme="minorEastAsia" w:hAnsi="Times New Roman" w:cs="Times New Roman"/>
          <w:sz w:val="28"/>
          <w:szCs w:val="28"/>
          <w:lang w:val="kk-KZ"/>
        </w:rPr>
        <w:t xml:space="preserve"> тепе-теңдігі орнаған соң қосылып, жарық астына қойылады. </w:t>
      </w:r>
    </w:p>
    <w:p w14:paraId="1CD155A1" w14:textId="4FBC6601" w:rsidR="00782BC0" w:rsidRPr="00F169B6" w:rsidRDefault="00DD2E43"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31" w:name="_Toc220057291"/>
      <w:r w:rsidRPr="00F169B6">
        <w:rPr>
          <w:rFonts w:ascii="Times New Roman" w:eastAsia="Times New Roman" w:hAnsi="Times New Roman" w:cs="Times New Roman"/>
          <w:bCs/>
          <w:i/>
          <w:iCs/>
          <w:color w:val="auto"/>
          <w:lang w:val="kk-KZ"/>
        </w:rPr>
        <w:t>2.2.</w:t>
      </w:r>
      <w:r w:rsidR="00F169B6">
        <w:rPr>
          <w:rFonts w:ascii="Times New Roman" w:eastAsia="Times New Roman" w:hAnsi="Times New Roman" w:cs="Times New Roman"/>
          <w:bCs/>
          <w:i/>
          <w:iCs/>
          <w:color w:val="auto"/>
          <w:lang w:val="kk-KZ"/>
        </w:rPr>
        <w:t>3</w:t>
      </w:r>
      <w:r w:rsidRPr="00F169B6">
        <w:rPr>
          <w:rFonts w:ascii="Times New Roman" w:eastAsia="Times New Roman" w:hAnsi="Times New Roman" w:cs="Times New Roman"/>
          <w:bCs/>
          <w:i/>
          <w:iCs/>
          <w:color w:val="auto"/>
          <w:lang w:val="kk-KZ"/>
        </w:rPr>
        <w:t xml:space="preserve"> </w:t>
      </w:r>
      <w:proofErr w:type="spellStart"/>
      <w:r w:rsidR="00782BC0" w:rsidRPr="00F169B6">
        <w:rPr>
          <w:rFonts w:ascii="Times New Roman" w:eastAsia="Times New Roman" w:hAnsi="Times New Roman" w:cs="Times New Roman"/>
          <w:bCs/>
          <w:i/>
          <w:iCs/>
          <w:color w:val="auto"/>
          <w:lang w:val="kk-KZ"/>
        </w:rPr>
        <w:t>Фотокаталитикалық</w:t>
      </w:r>
      <w:proofErr w:type="spellEnd"/>
      <w:r w:rsidR="00782BC0" w:rsidRPr="00F169B6">
        <w:rPr>
          <w:rFonts w:ascii="Times New Roman" w:eastAsia="Times New Roman" w:hAnsi="Times New Roman" w:cs="Times New Roman"/>
          <w:bCs/>
          <w:i/>
          <w:iCs/>
          <w:color w:val="auto"/>
          <w:lang w:val="kk-KZ"/>
        </w:rPr>
        <w:t xml:space="preserve"> реакция ретін анықтау</w:t>
      </w:r>
      <w:bookmarkEnd w:id="31"/>
    </w:p>
    <w:p w14:paraId="29BDD729" w14:textId="0144F083" w:rsidR="00782BC0" w:rsidRPr="00F169B6" w:rsidRDefault="00A3720F"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Реакция кинетикасын сипаттаудың жалпы түрі концентрацияға тәуелді жылдамдық теңдеуімен беріледі:</w:t>
      </w:r>
    </w:p>
    <w:p w14:paraId="2BC39870" w14:textId="09BBBA9C" w:rsidR="00B90B0E" w:rsidRPr="00F169B6" w:rsidRDefault="00A3720F"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m:oMathPara>
        <m:oMath>
          <m:r>
            <w:rPr>
              <w:rFonts w:ascii="Cambria Math" w:eastAsia="Times New Roman" w:hAnsi="Cambria Math" w:cs="Times New Roman"/>
              <w:sz w:val="28"/>
              <w:szCs w:val="28"/>
              <w:lang w:val="kk-KZ"/>
            </w:rPr>
            <m:t>ϑ=k</m:t>
          </m:r>
          <m:sSup>
            <m:sSupPr>
              <m:ctrlPr>
                <w:rPr>
                  <w:rFonts w:ascii="Cambria Math" w:eastAsia="Times New Roman" w:hAnsi="Cambria Math" w:cs="Times New Roman"/>
                  <w:bCs/>
                  <w:i/>
                  <w:sz w:val="28"/>
                  <w:szCs w:val="28"/>
                  <w:lang w:val="kk-KZ"/>
                </w:rPr>
              </m:ctrlPr>
            </m:sSupPr>
            <m:e>
              <m:r>
                <w:rPr>
                  <w:rFonts w:ascii="Cambria Math" w:eastAsia="Times New Roman" w:hAnsi="Cambria Math" w:cs="Times New Roman"/>
                  <w:sz w:val="28"/>
                  <w:szCs w:val="28"/>
                  <w:lang w:val="kk-KZ"/>
                </w:rPr>
                <m:t>∙C</m:t>
              </m:r>
            </m:e>
            <m:sup>
              <m:r>
                <w:rPr>
                  <w:rFonts w:ascii="Cambria Math" w:eastAsia="Times New Roman" w:hAnsi="Cambria Math" w:cs="Times New Roman"/>
                  <w:sz w:val="28"/>
                  <w:szCs w:val="28"/>
                  <w:lang w:val="kk-KZ"/>
                </w:rPr>
                <m:t>n</m:t>
              </m:r>
            </m:sup>
          </m:sSup>
        </m:oMath>
      </m:oMathPara>
    </w:p>
    <w:p w14:paraId="56384938" w14:textId="57359672" w:rsidR="00A3720F" w:rsidRPr="00F169B6" w:rsidRDefault="00B90B0E" w:rsidP="00F169B6">
      <w:pPr>
        <w:tabs>
          <w:tab w:val="left" w:pos="851"/>
        </w:tabs>
        <w:spacing w:after="0" w:line="240" w:lineRule="auto"/>
        <w:ind w:firstLine="567"/>
        <w:jc w:val="right"/>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 </w:t>
      </w:r>
      <w:r w:rsidR="00A3720F" w:rsidRPr="00F169B6">
        <w:rPr>
          <w:rFonts w:ascii="Times New Roman" w:eastAsia="Times New Roman" w:hAnsi="Times New Roman" w:cs="Times New Roman"/>
          <w:bCs/>
          <w:sz w:val="28"/>
          <w:szCs w:val="28"/>
          <w:lang w:val="kk-KZ"/>
        </w:rPr>
        <w:t>(7)</w:t>
      </w:r>
    </w:p>
    <w:p w14:paraId="76F20BB3" w14:textId="3EB7C57E" w:rsidR="00A3720F" w:rsidRPr="00F169B6" w:rsidRDefault="00A3720F"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2B20492B" w14:textId="0D018C84" w:rsidR="00A3720F" w:rsidRPr="00F169B6" w:rsidRDefault="00A3720F" w:rsidP="005E0D29">
      <w:pPr>
        <w:tabs>
          <w:tab w:val="left" w:pos="851"/>
        </w:tabs>
        <w:spacing w:after="0" w:line="240" w:lineRule="auto"/>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мұндағы, </w:t>
      </w:r>
      <m:oMath>
        <m:r>
          <w:rPr>
            <w:rFonts w:ascii="Cambria Math" w:eastAsia="Times New Roman" w:hAnsi="Cambria Math" w:cs="Times New Roman"/>
            <w:sz w:val="28"/>
            <w:szCs w:val="28"/>
            <w:lang w:val="kk-KZ"/>
          </w:rPr>
          <m:t>ϑ</m:t>
        </m:r>
      </m:oMath>
      <w:r w:rsidRPr="00F169B6">
        <w:rPr>
          <w:rFonts w:ascii="Times New Roman" w:eastAsia="Times New Roman" w:hAnsi="Times New Roman" w:cs="Times New Roman"/>
          <w:bCs/>
          <w:sz w:val="28"/>
          <w:szCs w:val="28"/>
          <w:lang w:val="kk-KZ"/>
        </w:rPr>
        <w:t xml:space="preserve"> – реакция жылдамдығы, </w:t>
      </w:r>
      <w:r w:rsidRPr="00F169B6">
        <w:rPr>
          <w:rFonts w:ascii="Times New Roman" w:eastAsia="Times New Roman" w:hAnsi="Times New Roman" w:cs="Times New Roman"/>
          <w:bCs/>
          <w:i/>
          <w:iCs/>
          <w:sz w:val="28"/>
          <w:szCs w:val="28"/>
          <w:lang w:val="kk-KZ"/>
        </w:rPr>
        <w:t>k</w:t>
      </w:r>
      <w:r w:rsidRPr="00F169B6">
        <w:rPr>
          <w:rFonts w:ascii="Times New Roman" w:eastAsia="Times New Roman" w:hAnsi="Times New Roman" w:cs="Times New Roman"/>
          <w:bCs/>
          <w:sz w:val="28"/>
          <w:szCs w:val="28"/>
          <w:lang w:val="kk-KZ"/>
        </w:rPr>
        <w:t xml:space="preserve"> – жылдамдық константасы, </w:t>
      </w:r>
      <w:r w:rsidRPr="00F169B6">
        <w:rPr>
          <w:rFonts w:ascii="Times New Roman" w:eastAsia="Times New Roman" w:hAnsi="Times New Roman" w:cs="Times New Roman"/>
          <w:bCs/>
          <w:i/>
          <w:iCs/>
          <w:sz w:val="28"/>
          <w:szCs w:val="28"/>
          <w:lang w:val="kk-KZ"/>
        </w:rPr>
        <w:t>С</w:t>
      </w:r>
      <w:r w:rsidRPr="00F169B6">
        <w:rPr>
          <w:rFonts w:ascii="Times New Roman" w:eastAsia="Times New Roman" w:hAnsi="Times New Roman" w:cs="Times New Roman"/>
          <w:bCs/>
          <w:sz w:val="28"/>
          <w:szCs w:val="28"/>
          <w:lang w:val="kk-KZ"/>
        </w:rPr>
        <w:t xml:space="preserve"> – бояғыш концентрациясы, </w:t>
      </w:r>
      <w:r w:rsidRPr="00F169B6">
        <w:rPr>
          <w:rFonts w:ascii="Times New Roman" w:eastAsia="Times New Roman" w:hAnsi="Times New Roman" w:cs="Times New Roman"/>
          <w:bCs/>
          <w:i/>
          <w:iCs/>
          <w:sz w:val="28"/>
          <w:szCs w:val="28"/>
          <w:lang w:val="kk-KZ"/>
        </w:rPr>
        <w:t>n</w:t>
      </w:r>
      <w:r w:rsidRPr="00F169B6">
        <w:rPr>
          <w:rFonts w:ascii="Times New Roman" w:eastAsia="Times New Roman" w:hAnsi="Times New Roman" w:cs="Times New Roman"/>
          <w:bCs/>
          <w:sz w:val="28"/>
          <w:szCs w:val="28"/>
          <w:lang w:val="kk-KZ"/>
        </w:rPr>
        <w:t xml:space="preserve"> – реакция реті.</w:t>
      </w:r>
    </w:p>
    <w:p w14:paraId="4DD46691" w14:textId="523682A2" w:rsidR="00A3720F" w:rsidRPr="00F169B6" w:rsidRDefault="00D872EE"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1) </w:t>
      </w:r>
      <w:r w:rsidR="00A3720F" w:rsidRPr="00F169B6">
        <w:rPr>
          <w:rFonts w:ascii="Times New Roman" w:eastAsia="Times New Roman" w:hAnsi="Times New Roman" w:cs="Times New Roman"/>
          <w:bCs/>
          <w:sz w:val="28"/>
          <w:szCs w:val="28"/>
          <w:lang w:val="kk-KZ"/>
        </w:rPr>
        <w:t xml:space="preserve">Реакция ретін анықтау үшін </w:t>
      </w:r>
      <w:proofErr w:type="spellStart"/>
      <w:r w:rsidR="00A3720F" w:rsidRPr="00F169B6">
        <w:rPr>
          <w:rFonts w:ascii="Times New Roman" w:eastAsia="Times New Roman" w:hAnsi="Times New Roman" w:cs="Times New Roman"/>
          <w:bCs/>
          <w:sz w:val="28"/>
          <w:szCs w:val="28"/>
          <w:lang w:val="kk-KZ"/>
        </w:rPr>
        <w:t>Вант-Гоффтың</w:t>
      </w:r>
      <w:proofErr w:type="spellEnd"/>
      <w:r w:rsidR="00A3720F" w:rsidRPr="00F169B6">
        <w:rPr>
          <w:rFonts w:ascii="Times New Roman" w:eastAsia="Times New Roman" w:hAnsi="Times New Roman" w:cs="Times New Roman"/>
          <w:bCs/>
          <w:sz w:val="28"/>
          <w:szCs w:val="28"/>
          <w:lang w:val="kk-KZ"/>
        </w:rPr>
        <w:t xml:space="preserve"> дифференциалдық әдісі қолданылды. Әдістің мәні </w:t>
      </w:r>
      <w:r w:rsidR="003C3D06">
        <w:rPr>
          <w:rFonts w:ascii="Times New Roman" w:eastAsia="Times New Roman" w:hAnsi="Times New Roman" w:cs="Times New Roman"/>
          <w:bCs/>
          <w:sz w:val="28"/>
          <w:szCs w:val="28"/>
          <w:lang w:val="kk-KZ"/>
        </w:rPr>
        <w:t>—</w:t>
      </w:r>
      <w:r w:rsidR="00A3720F" w:rsidRPr="00F169B6">
        <w:rPr>
          <w:rFonts w:ascii="Times New Roman" w:eastAsia="Times New Roman" w:hAnsi="Times New Roman" w:cs="Times New Roman"/>
          <w:bCs/>
          <w:sz w:val="28"/>
          <w:szCs w:val="28"/>
          <w:lang w:val="kk-KZ"/>
        </w:rPr>
        <w:t xml:space="preserve"> концентрацияның уақыт бойынша өзгерісін пайдаланып, жылдамдықты дифференциалдық түрде есептеу және </w:t>
      </w:r>
      <m:oMath>
        <m:r>
          <w:rPr>
            <w:rFonts w:ascii="Cambria Math" w:eastAsia="Times New Roman" w:hAnsi="Cambria Math" w:cs="Times New Roman"/>
            <w:sz w:val="28"/>
            <w:szCs w:val="28"/>
            <w:lang w:val="kk-KZ"/>
          </w:rPr>
          <m:t>ϑ</m:t>
        </m:r>
      </m:oMath>
      <w:r w:rsidR="00A3720F" w:rsidRPr="00F169B6">
        <w:rPr>
          <w:rFonts w:ascii="Times New Roman" w:eastAsia="Times New Roman" w:hAnsi="Times New Roman" w:cs="Times New Roman"/>
          <w:bCs/>
          <w:sz w:val="28"/>
          <w:szCs w:val="28"/>
          <w:lang w:val="kk-KZ"/>
        </w:rPr>
        <w:t xml:space="preserve"> мен </w:t>
      </w:r>
      <w:r w:rsidR="00A3720F" w:rsidRPr="00F169B6">
        <w:rPr>
          <w:rFonts w:ascii="Times New Roman" w:eastAsia="Times New Roman" w:hAnsi="Times New Roman" w:cs="Times New Roman"/>
          <w:bCs/>
          <w:i/>
          <w:iCs/>
          <w:sz w:val="28"/>
          <w:szCs w:val="28"/>
          <w:lang w:val="kk-KZ"/>
        </w:rPr>
        <w:t>С</w:t>
      </w:r>
      <w:r w:rsidR="00A3720F" w:rsidRPr="00F169B6">
        <w:rPr>
          <w:rFonts w:ascii="Times New Roman" w:eastAsia="Times New Roman" w:hAnsi="Times New Roman" w:cs="Times New Roman"/>
          <w:bCs/>
          <w:sz w:val="28"/>
          <w:szCs w:val="28"/>
          <w:lang w:val="kk-KZ"/>
        </w:rPr>
        <w:t xml:space="preserve"> арасындағы тәуелділікті талдау. Практикалық тұрғыдан реакция жылдамдығы концентрацияның уақыт бойынша туындысы арқылы өрнектеледі:</w:t>
      </w:r>
    </w:p>
    <w:p w14:paraId="160F9086" w14:textId="77777777" w:rsidR="00A3720F" w:rsidRPr="00F169B6" w:rsidRDefault="00A3720F"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6AB2D6A5" w14:textId="77777777" w:rsidR="00A3720F" w:rsidRPr="00F169B6" w:rsidRDefault="00A3720F" w:rsidP="00F169B6">
      <w:pPr>
        <w:tabs>
          <w:tab w:val="left" w:pos="851"/>
        </w:tabs>
        <w:spacing w:after="0" w:line="240" w:lineRule="auto"/>
        <w:ind w:firstLine="567"/>
        <w:jc w:val="both"/>
        <w:rPr>
          <w:rFonts w:ascii="Times New Roman" w:eastAsia="Times New Roman" w:hAnsi="Times New Roman" w:cs="Times New Roman"/>
          <w:bCs/>
          <w:i/>
          <w:sz w:val="28"/>
          <w:szCs w:val="28"/>
          <w:lang w:val="en-US"/>
        </w:rPr>
      </w:pPr>
      <m:oMathPara>
        <m:oMath>
          <m:r>
            <w:rPr>
              <w:rFonts w:ascii="Cambria Math" w:eastAsia="Times New Roman" w:hAnsi="Cambria Math" w:cs="Times New Roman"/>
              <w:sz w:val="28"/>
              <w:szCs w:val="28"/>
              <w:lang w:val="kk-KZ"/>
            </w:rPr>
            <m:t>ϑ= -</m:t>
          </m:r>
          <m:f>
            <m:fPr>
              <m:ctrlPr>
                <w:rPr>
                  <w:rFonts w:ascii="Cambria Math" w:eastAsia="Times New Roman" w:hAnsi="Cambria Math" w:cs="Times New Roman"/>
                  <w:bCs/>
                  <w:i/>
                  <w:sz w:val="28"/>
                  <w:szCs w:val="28"/>
                  <w:lang w:val="en-US"/>
                </w:rPr>
              </m:ctrlPr>
            </m:fPr>
            <m:num>
              <m:r>
                <w:rPr>
                  <w:rFonts w:ascii="Cambria Math" w:eastAsia="Times New Roman" w:hAnsi="Cambria Math" w:cs="Times New Roman"/>
                  <w:sz w:val="28"/>
                  <w:szCs w:val="28"/>
                  <w:lang w:val="kk-KZ"/>
                </w:rPr>
                <m:t>dC</m:t>
              </m:r>
            </m:num>
            <m:den>
              <m:r>
                <w:rPr>
                  <w:rFonts w:ascii="Cambria Math" w:eastAsia="Times New Roman" w:hAnsi="Cambria Math" w:cs="Times New Roman"/>
                  <w:sz w:val="28"/>
                  <w:szCs w:val="28"/>
                  <w:lang w:val="kk-KZ"/>
                </w:rPr>
                <m:t>dt</m:t>
              </m:r>
            </m:den>
          </m:f>
        </m:oMath>
      </m:oMathPara>
    </w:p>
    <w:p w14:paraId="527B5505" w14:textId="3EF8D291" w:rsidR="00A3720F" w:rsidRPr="00F169B6" w:rsidRDefault="00A3720F" w:rsidP="00F169B6">
      <w:pPr>
        <w:tabs>
          <w:tab w:val="left" w:pos="851"/>
        </w:tabs>
        <w:spacing w:after="0" w:line="240" w:lineRule="auto"/>
        <w:ind w:firstLine="567"/>
        <w:jc w:val="right"/>
        <w:rPr>
          <w:rFonts w:ascii="Times New Roman" w:eastAsia="Times New Roman" w:hAnsi="Times New Roman" w:cs="Times New Roman"/>
          <w:bCs/>
          <w:iCs/>
          <w:sz w:val="28"/>
          <w:szCs w:val="28"/>
          <w:lang w:val="kk-KZ"/>
        </w:rPr>
      </w:pPr>
      <w:r w:rsidRPr="00F169B6">
        <w:rPr>
          <w:rFonts w:ascii="Times New Roman" w:eastAsia="Times New Roman" w:hAnsi="Times New Roman" w:cs="Times New Roman"/>
          <w:bCs/>
          <w:i/>
          <w:sz w:val="28"/>
          <w:szCs w:val="28"/>
          <w:lang w:val="kk-KZ"/>
        </w:rPr>
        <w:tab/>
      </w:r>
      <w:r w:rsidRPr="00F169B6">
        <w:rPr>
          <w:rFonts w:ascii="Times New Roman" w:eastAsia="Times New Roman" w:hAnsi="Times New Roman" w:cs="Times New Roman"/>
          <w:bCs/>
          <w:i/>
          <w:sz w:val="28"/>
          <w:szCs w:val="28"/>
          <w:lang w:val="kk-KZ"/>
        </w:rPr>
        <w:tab/>
      </w:r>
      <w:r w:rsidRPr="00F169B6">
        <w:rPr>
          <w:rFonts w:ascii="Times New Roman" w:eastAsia="Times New Roman" w:hAnsi="Times New Roman" w:cs="Times New Roman"/>
          <w:bCs/>
          <w:i/>
          <w:sz w:val="28"/>
          <w:szCs w:val="28"/>
          <w:lang w:val="kk-KZ"/>
        </w:rPr>
        <w:tab/>
      </w:r>
      <w:r w:rsidRPr="00F169B6">
        <w:rPr>
          <w:rFonts w:ascii="Times New Roman" w:eastAsia="Times New Roman" w:hAnsi="Times New Roman" w:cs="Times New Roman"/>
          <w:bCs/>
          <w:i/>
          <w:sz w:val="28"/>
          <w:szCs w:val="28"/>
          <w:lang w:val="kk-KZ"/>
        </w:rPr>
        <w:tab/>
      </w:r>
      <w:r w:rsidRPr="00F169B6">
        <w:rPr>
          <w:rFonts w:ascii="Times New Roman" w:eastAsia="Times New Roman" w:hAnsi="Times New Roman" w:cs="Times New Roman"/>
          <w:bCs/>
          <w:i/>
          <w:sz w:val="28"/>
          <w:szCs w:val="28"/>
          <w:lang w:val="kk-KZ"/>
        </w:rPr>
        <w:tab/>
      </w:r>
      <w:r w:rsidRPr="00F169B6">
        <w:rPr>
          <w:rFonts w:ascii="Times New Roman" w:eastAsia="Times New Roman" w:hAnsi="Times New Roman" w:cs="Times New Roman"/>
          <w:bCs/>
          <w:i/>
          <w:sz w:val="28"/>
          <w:szCs w:val="28"/>
          <w:lang w:val="kk-KZ"/>
        </w:rPr>
        <w:tab/>
      </w:r>
      <w:r w:rsidRPr="00F169B6">
        <w:rPr>
          <w:rFonts w:ascii="Times New Roman" w:eastAsia="Times New Roman" w:hAnsi="Times New Roman" w:cs="Times New Roman"/>
          <w:bCs/>
          <w:iCs/>
          <w:sz w:val="28"/>
          <w:szCs w:val="28"/>
          <w:lang w:val="kk-KZ"/>
        </w:rPr>
        <w:t>(8)</w:t>
      </w:r>
    </w:p>
    <w:p w14:paraId="0CAF5FBF" w14:textId="69E16D34" w:rsidR="00A3720F" w:rsidRPr="00F169B6" w:rsidRDefault="00A3720F" w:rsidP="00F169B6">
      <w:pPr>
        <w:tabs>
          <w:tab w:val="left" w:pos="851"/>
        </w:tabs>
        <w:spacing w:after="0" w:line="240" w:lineRule="auto"/>
        <w:ind w:firstLine="567"/>
        <w:jc w:val="both"/>
        <w:rPr>
          <w:rFonts w:ascii="Times New Roman" w:eastAsia="Times New Roman" w:hAnsi="Times New Roman" w:cs="Times New Roman"/>
          <w:bCs/>
          <w:i/>
          <w:sz w:val="28"/>
          <w:szCs w:val="28"/>
          <w:lang w:val="kk-KZ"/>
        </w:rPr>
      </w:pPr>
    </w:p>
    <w:p w14:paraId="08274800" w14:textId="199EFA42" w:rsidR="00A3720F" w:rsidRPr="00F169B6" w:rsidRDefault="00A3720F" w:rsidP="00F169B6">
      <w:pPr>
        <w:tabs>
          <w:tab w:val="left" w:pos="851"/>
        </w:tabs>
        <w:spacing w:after="0" w:line="240" w:lineRule="auto"/>
        <w:ind w:firstLine="567"/>
        <w:jc w:val="both"/>
        <w:rPr>
          <w:rFonts w:ascii="Times New Roman" w:eastAsia="Times New Roman" w:hAnsi="Times New Roman" w:cs="Times New Roman"/>
          <w:bCs/>
          <w:iCs/>
          <w:sz w:val="28"/>
          <w:szCs w:val="28"/>
          <w:lang w:val="kk-KZ"/>
        </w:rPr>
      </w:pPr>
      <w:r w:rsidRPr="00F169B6">
        <w:rPr>
          <w:rFonts w:ascii="Times New Roman" w:eastAsia="Times New Roman" w:hAnsi="Times New Roman" w:cs="Times New Roman"/>
          <w:bCs/>
          <w:iCs/>
          <w:sz w:val="28"/>
          <w:szCs w:val="28"/>
          <w:lang w:val="kk-KZ"/>
        </w:rPr>
        <w:t xml:space="preserve">7 және 8-теңдеулердің біріктірілген және </w:t>
      </w:r>
      <w:proofErr w:type="spellStart"/>
      <w:r w:rsidRPr="00F169B6">
        <w:rPr>
          <w:rFonts w:ascii="Times New Roman" w:eastAsia="Times New Roman" w:hAnsi="Times New Roman" w:cs="Times New Roman"/>
          <w:bCs/>
          <w:iCs/>
          <w:sz w:val="28"/>
          <w:szCs w:val="28"/>
          <w:lang w:val="kk-KZ"/>
        </w:rPr>
        <w:t>логарифмделген</w:t>
      </w:r>
      <w:proofErr w:type="spellEnd"/>
      <w:r w:rsidRPr="00F169B6">
        <w:rPr>
          <w:rFonts w:ascii="Times New Roman" w:eastAsia="Times New Roman" w:hAnsi="Times New Roman" w:cs="Times New Roman"/>
          <w:bCs/>
          <w:iCs/>
          <w:sz w:val="28"/>
          <w:szCs w:val="28"/>
          <w:lang w:val="kk-KZ"/>
        </w:rPr>
        <w:t xml:space="preserve"> теңдеуі келесідей болады: </w:t>
      </w:r>
    </w:p>
    <w:p w14:paraId="02F36D94" w14:textId="4FBF71B3" w:rsidR="00A3720F" w:rsidRPr="00F169B6" w:rsidRDefault="00A3720F" w:rsidP="00F169B6">
      <w:pPr>
        <w:tabs>
          <w:tab w:val="left" w:pos="851"/>
        </w:tabs>
        <w:spacing w:after="0" w:line="240" w:lineRule="auto"/>
        <w:ind w:firstLine="567"/>
        <w:jc w:val="both"/>
        <w:rPr>
          <w:rFonts w:ascii="Times New Roman" w:eastAsia="Times New Roman" w:hAnsi="Times New Roman" w:cs="Times New Roman"/>
          <w:bCs/>
          <w:iCs/>
          <w:sz w:val="28"/>
          <w:szCs w:val="28"/>
          <w:lang w:val="kk-KZ"/>
        </w:rPr>
      </w:pPr>
    </w:p>
    <w:p w14:paraId="7E79BCF0" w14:textId="70B235FB" w:rsidR="00A3720F" w:rsidRPr="00F169B6" w:rsidRDefault="00953836" w:rsidP="00F169B6">
      <w:pPr>
        <w:tabs>
          <w:tab w:val="left" w:pos="851"/>
        </w:tabs>
        <w:spacing w:after="0" w:line="240" w:lineRule="auto"/>
        <w:ind w:firstLine="567"/>
        <w:jc w:val="both"/>
        <w:rPr>
          <w:rFonts w:ascii="Times New Roman" w:eastAsia="Times New Roman" w:hAnsi="Times New Roman" w:cs="Times New Roman"/>
          <w:bCs/>
          <w:sz w:val="28"/>
          <w:szCs w:val="28"/>
          <w:lang w:val="en-US"/>
        </w:rPr>
      </w:pPr>
      <m:oMathPara>
        <m:oMath>
          <m:func>
            <m:funcPr>
              <m:ctrlPr>
                <w:rPr>
                  <w:rFonts w:ascii="Cambria Math" w:eastAsia="Times New Roman" w:hAnsi="Cambria Math" w:cs="Times New Roman"/>
                  <w:bCs/>
                  <w:i/>
                  <w:sz w:val="28"/>
                  <w:szCs w:val="28"/>
                  <w:lang w:val="en-US"/>
                </w:rPr>
              </m:ctrlPr>
            </m:funcPr>
            <m:fName>
              <m:r>
                <m:rPr>
                  <m:sty m:val="p"/>
                </m:rPr>
                <w:rPr>
                  <w:rFonts w:ascii="Cambria Math" w:eastAsia="Times New Roman" w:hAnsi="Cambria Math" w:cs="Times New Roman"/>
                  <w:sz w:val="28"/>
                  <w:szCs w:val="28"/>
                  <w:lang w:val="en-US"/>
                </w:rPr>
                <m:t>ln</m:t>
              </m:r>
            </m:fName>
            <m:e>
              <m:d>
                <m:dPr>
                  <m:ctrlPr>
                    <w:rPr>
                      <w:rFonts w:ascii="Cambria Math" w:eastAsia="Times New Roman" w:hAnsi="Cambria Math" w:cs="Times New Roman"/>
                      <w:bCs/>
                      <w:i/>
                      <w:sz w:val="28"/>
                      <w:szCs w:val="28"/>
                      <w:lang w:val="en-US"/>
                    </w:rPr>
                  </m:ctrlPr>
                </m:dPr>
                <m:e>
                  <m:r>
                    <w:rPr>
                      <w:rFonts w:ascii="Cambria Math" w:eastAsia="Times New Roman" w:hAnsi="Cambria Math" w:cs="Times New Roman"/>
                      <w:sz w:val="28"/>
                      <w:szCs w:val="28"/>
                      <w:lang w:val="kk-KZ"/>
                    </w:rPr>
                    <m:t>-</m:t>
                  </m:r>
                  <m:f>
                    <m:fPr>
                      <m:ctrlPr>
                        <w:rPr>
                          <w:rFonts w:ascii="Cambria Math" w:eastAsia="Times New Roman" w:hAnsi="Cambria Math" w:cs="Times New Roman"/>
                          <w:bCs/>
                          <w:i/>
                          <w:sz w:val="28"/>
                          <w:szCs w:val="28"/>
                          <w:lang w:val="en-US"/>
                        </w:rPr>
                      </m:ctrlPr>
                    </m:fPr>
                    <m:num>
                      <m:r>
                        <w:rPr>
                          <w:rFonts w:ascii="Cambria Math" w:eastAsia="Times New Roman" w:hAnsi="Cambria Math" w:cs="Times New Roman"/>
                          <w:sz w:val="28"/>
                          <w:szCs w:val="28"/>
                          <w:lang w:val="kk-KZ"/>
                        </w:rPr>
                        <m:t>dC</m:t>
                      </m:r>
                    </m:num>
                    <m:den>
                      <m:r>
                        <w:rPr>
                          <w:rFonts w:ascii="Cambria Math" w:eastAsia="Times New Roman" w:hAnsi="Cambria Math" w:cs="Times New Roman"/>
                          <w:sz w:val="28"/>
                          <w:szCs w:val="28"/>
                          <w:lang w:val="kk-KZ"/>
                        </w:rPr>
                        <m:t>dt</m:t>
                      </m:r>
                    </m:den>
                  </m:f>
                </m:e>
              </m:d>
            </m:e>
          </m:func>
          <m:r>
            <w:rPr>
              <w:rFonts w:ascii="Cambria Math" w:eastAsia="Times New Roman" w:hAnsi="Cambria Math" w:cs="Times New Roman"/>
              <w:sz w:val="28"/>
              <w:szCs w:val="28"/>
              <w:lang w:val="en-US"/>
            </w:rPr>
            <m:t>=lnk+n ×lnC</m:t>
          </m:r>
        </m:oMath>
      </m:oMathPara>
    </w:p>
    <w:p w14:paraId="7BF9C558" w14:textId="06B54E90" w:rsidR="00A3720F" w:rsidRPr="00F169B6" w:rsidRDefault="00A3720F" w:rsidP="00F169B6">
      <w:pPr>
        <w:tabs>
          <w:tab w:val="left" w:pos="851"/>
        </w:tabs>
        <w:spacing w:after="0" w:line="240" w:lineRule="auto"/>
        <w:ind w:firstLine="567"/>
        <w:jc w:val="right"/>
        <w:rPr>
          <w:rFonts w:ascii="Times New Roman" w:eastAsia="Times New Roman" w:hAnsi="Times New Roman" w:cs="Times New Roman"/>
          <w:bCs/>
          <w:iCs/>
          <w:sz w:val="28"/>
          <w:szCs w:val="28"/>
          <w:lang w:val="en-US"/>
        </w:rPr>
      </w:pPr>
      <w:r w:rsidRPr="00F169B6">
        <w:rPr>
          <w:rFonts w:ascii="Times New Roman" w:eastAsia="Times New Roman" w:hAnsi="Times New Roman" w:cs="Times New Roman"/>
          <w:bCs/>
          <w:iCs/>
          <w:sz w:val="28"/>
          <w:szCs w:val="28"/>
          <w:lang w:val="en-US"/>
        </w:rPr>
        <w:t>(9)</w:t>
      </w:r>
    </w:p>
    <w:p w14:paraId="7493916C" w14:textId="359B3912" w:rsidR="00A3720F" w:rsidRPr="00F169B6" w:rsidRDefault="00A3720F" w:rsidP="00F169B6">
      <w:pPr>
        <w:tabs>
          <w:tab w:val="left" w:pos="851"/>
        </w:tabs>
        <w:spacing w:after="0" w:line="240" w:lineRule="auto"/>
        <w:ind w:firstLine="567"/>
        <w:jc w:val="both"/>
        <w:rPr>
          <w:rFonts w:ascii="Times New Roman" w:eastAsia="Times New Roman" w:hAnsi="Times New Roman" w:cs="Times New Roman"/>
          <w:bCs/>
          <w:iCs/>
          <w:sz w:val="28"/>
          <w:szCs w:val="28"/>
          <w:lang w:val="en-US"/>
        </w:rPr>
      </w:pPr>
    </w:p>
    <w:p w14:paraId="1EE945E0" w14:textId="578BCFBF" w:rsidR="00A3720F" w:rsidRPr="00F169B6" w:rsidRDefault="00A3720F" w:rsidP="00F169B6">
      <w:pPr>
        <w:tabs>
          <w:tab w:val="left" w:pos="851"/>
        </w:tabs>
        <w:spacing w:after="0" w:line="240" w:lineRule="auto"/>
        <w:ind w:firstLine="567"/>
        <w:jc w:val="both"/>
        <w:rPr>
          <w:rFonts w:ascii="Times New Roman" w:eastAsia="Times New Roman" w:hAnsi="Times New Roman" w:cs="Times New Roman"/>
          <w:bCs/>
          <w:iCs/>
          <w:sz w:val="28"/>
          <w:szCs w:val="28"/>
          <w:lang w:val="en-US"/>
        </w:rPr>
      </w:pPr>
      <w:proofErr w:type="spellStart"/>
      <w:r w:rsidRPr="00F169B6">
        <w:rPr>
          <w:rFonts w:ascii="Times New Roman" w:eastAsia="Times New Roman" w:hAnsi="Times New Roman" w:cs="Times New Roman"/>
          <w:bCs/>
          <w:iCs/>
          <w:sz w:val="28"/>
          <w:szCs w:val="28"/>
          <w:lang w:val="en-US"/>
        </w:rPr>
        <w:t>Әр</w:t>
      </w:r>
      <w:proofErr w:type="spellEnd"/>
      <w:r w:rsidRPr="00F169B6">
        <w:rPr>
          <w:rFonts w:ascii="Times New Roman" w:eastAsia="Times New Roman" w:hAnsi="Times New Roman" w:cs="Times New Roman"/>
          <w:bCs/>
          <w:iCs/>
          <w:sz w:val="28"/>
          <w:szCs w:val="28"/>
          <w:lang w:val="en-US"/>
        </w:rPr>
        <w:t xml:space="preserve"> </w:t>
      </w:r>
      <w:proofErr w:type="spellStart"/>
      <w:r w:rsidRPr="00F169B6">
        <w:rPr>
          <w:rFonts w:ascii="Times New Roman" w:eastAsia="Times New Roman" w:hAnsi="Times New Roman" w:cs="Times New Roman"/>
          <w:bCs/>
          <w:iCs/>
          <w:sz w:val="28"/>
          <w:szCs w:val="28"/>
          <w:lang w:val="en-US"/>
        </w:rPr>
        <w:t>уақыт</w:t>
      </w:r>
      <w:proofErr w:type="spellEnd"/>
      <w:r w:rsidRPr="00F169B6">
        <w:rPr>
          <w:rFonts w:ascii="Times New Roman" w:eastAsia="Times New Roman" w:hAnsi="Times New Roman" w:cs="Times New Roman"/>
          <w:bCs/>
          <w:iCs/>
          <w:sz w:val="28"/>
          <w:szCs w:val="28"/>
          <w:lang w:val="en-US"/>
        </w:rPr>
        <w:t xml:space="preserve"> </w:t>
      </w:r>
      <w:proofErr w:type="spellStart"/>
      <w:r w:rsidRPr="00F169B6">
        <w:rPr>
          <w:rFonts w:ascii="Times New Roman" w:eastAsia="Times New Roman" w:hAnsi="Times New Roman" w:cs="Times New Roman"/>
          <w:bCs/>
          <w:iCs/>
          <w:sz w:val="28"/>
          <w:szCs w:val="28"/>
          <w:lang w:val="en-US"/>
        </w:rPr>
        <w:t>нүктесі</w:t>
      </w:r>
      <w:proofErr w:type="spellEnd"/>
      <w:r w:rsidRPr="00F169B6">
        <w:rPr>
          <w:rFonts w:ascii="Times New Roman" w:eastAsia="Times New Roman" w:hAnsi="Times New Roman" w:cs="Times New Roman"/>
          <w:bCs/>
          <w:iCs/>
          <w:sz w:val="28"/>
          <w:szCs w:val="28"/>
          <w:lang w:val="en-US"/>
        </w:rPr>
        <w:t xml:space="preserve"> </w:t>
      </w:r>
      <w:proofErr w:type="spellStart"/>
      <w:r w:rsidRPr="00F169B6">
        <w:rPr>
          <w:rFonts w:ascii="Times New Roman" w:eastAsia="Times New Roman" w:hAnsi="Times New Roman" w:cs="Times New Roman"/>
          <w:bCs/>
          <w:iCs/>
          <w:sz w:val="28"/>
          <w:szCs w:val="28"/>
          <w:lang w:val="en-US"/>
        </w:rPr>
        <w:t>үшін</w:t>
      </w:r>
      <w:proofErr w:type="spellEnd"/>
      <w:r w:rsidRPr="00F169B6">
        <w:rPr>
          <w:rFonts w:ascii="Times New Roman" w:eastAsia="Times New Roman" w:hAnsi="Times New Roman" w:cs="Times New Roman"/>
          <w:bCs/>
          <w:iCs/>
          <w:sz w:val="28"/>
          <w:szCs w:val="28"/>
          <w:lang w:val="en-US"/>
        </w:rPr>
        <w:t xml:space="preserve"> </w:t>
      </w:r>
      <w:proofErr w:type="spellStart"/>
      <w:r w:rsidRPr="00F169B6">
        <w:rPr>
          <w:rFonts w:ascii="Times New Roman" w:eastAsia="Times New Roman" w:hAnsi="Times New Roman" w:cs="Times New Roman"/>
          <w:bCs/>
          <w:iCs/>
          <w:sz w:val="28"/>
          <w:szCs w:val="28"/>
          <w:lang w:val="en-US"/>
        </w:rPr>
        <w:t>ln</w:t>
      </w:r>
      <w:r w:rsidRPr="00F169B6">
        <w:rPr>
          <w:rFonts w:ascii="Times New Roman" w:eastAsia="Times New Roman" w:hAnsi="Times New Roman" w:cs="Times New Roman"/>
          <w:bCs/>
          <w:i/>
          <w:sz w:val="28"/>
          <w:szCs w:val="28"/>
          <w:lang w:val="en-US"/>
        </w:rPr>
        <w:t>C</w:t>
      </w:r>
      <w:proofErr w:type="spellEnd"/>
      <w:r w:rsidRPr="00F169B6">
        <w:rPr>
          <w:rFonts w:ascii="Times New Roman" w:eastAsia="Times New Roman" w:hAnsi="Times New Roman" w:cs="Times New Roman"/>
          <w:bCs/>
          <w:i/>
          <w:sz w:val="28"/>
          <w:szCs w:val="28"/>
          <w:lang w:val="en-US"/>
        </w:rPr>
        <w:t xml:space="preserve"> </w:t>
      </w:r>
      <w:r w:rsidRPr="00F169B6">
        <w:rPr>
          <w:rFonts w:ascii="Times New Roman" w:eastAsia="Times New Roman" w:hAnsi="Times New Roman" w:cs="Times New Roman"/>
          <w:bCs/>
          <w:iCs/>
          <w:sz w:val="28"/>
          <w:szCs w:val="28"/>
          <w:lang w:val="kk-KZ"/>
        </w:rPr>
        <w:t>және</w:t>
      </w:r>
      <w:r w:rsidRPr="00F169B6">
        <w:rPr>
          <w:rFonts w:ascii="Times New Roman" w:eastAsia="Times New Roman" w:hAnsi="Times New Roman" w:cs="Times New Roman"/>
          <w:bCs/>
          <w:i/>
          <w:sz w:val="28"/>
          <w:szCs w:val="28"/>
          <w:lang w:val="kk-KZ"/>
        </w:rPr>
        <w:t xml:space="preserve"> </w:t>
      </w:r>
      <w:r w:rsidRPr="00F169B6">
        <w:rPr>
          <w:rFonts w:ascii="Times New Roman" w:eastAsia="Times New Roman" w:hAnsi="Times New Roman" w:cs="Times New Roman"/>
          <w:bCs/>
          <w:iCs/>
          <w:sz w:val="28"/>
          <w:szCs w:val="28"/>
          <w:lang w:val="en-US"/>
        </w:rPr>
        <w:t>ln</w:t>
      </w:r>
      <m:oMath>
        <m:r>
          <w:rPr>
            <w:rFonts w:ascii="Cambria Math" w:eastAsia="Times New Roman" w:hAnsi="Cambria Math" w:cs="Times New Roman"/>
            <w:sz w:val="28"/>
            <w:szCs w:val="28"/>
            <w:lang w:val="kk-KZ"/>
          </w:rPr>
          <m:t>ϑ</m:t>
        </m:r>
      </m:oMath>
      <w:r w:rsidRPr="00F169B6">
        <w:rPr>
          <w:rFonts w:ascii="Times New Roman" w:eastAsia="Times New Roman" w:hAnsi="Times New Roman" w:cs="Times New Roman"/>
          <w:bCs/>
          <w:iCs/>
          <w:sz w:val="28"/>
          <w:szCs w:val="28"/>
          <w:lang w:val="en-US"/>
        </w:rPr>
        <w:t xml:space="preserve"> мәндері есептеліп, ln</w:t>
      </w:r>
      <m:oMath>
        <m:r>
          <w:rPr>
            <w:rFonts w:ascii="Cambria Math" w:eastAsia="Times New Roman" w:hAnsi="Cambria Math" w:cs="Times New Roman"/>
            <w:sz w:val="28"/>
            <w:szCs w:val="28"/>
            <w:lang w:val="kk-KZ"/>
          </w:rPr>
          <m:t>ϑ</m:t>
        </m:r>
      </m:oMath>
      <w:r w:rsidRPr="00F169B6">
        <w:rPr>
          <w:rFonts w:ascii="Times New Roman" w:eastAsia="Times New Roman" w:hAnsi="Times New Roman" w:cs="Times New Roman"/>
          <w:bCs/>
          <w:iCs/>
          <w:sz w:val="28"/>
          <w:szCs w:val="28"/>
          <w:lang w:val="en-US"/>
        </w:rPr>
        <w:t xml:space="preserve"> – lnC графигі тұрғызылады. Түзудің </w:t>
      </w:r>
      <w:proofErr w:type="spellStart"/>
      <w:r w:rsidR="00A91B6F" w:rsidRPr="00F169B6">
        <w:rPr>
          <w:rFonts w:ascii="Times New Roman" w:eastAsia="Times New Roman" w:hAnsi="Times New Roman" w:cs="Times New Roman"/>
          <w:bCs/>
          <w:iCs/>
          <w:sz w:val="28"/>
          <w:szCs w:val="28"/>
          <w:lang w:val="en-US"/>
        </w:rPr>
        <w:t>tg</w:t>
      </w:r>
      <w:proofErr w:type="spellEnd"/>
      <w:r w:rsidR="00A91B6F" w:rsidRPr="00F169B6">
        <w:rPr>
          <w:rFonts w:ascii="Times New Roman" w:eastAsia="Times New Roman" w:hAnsi="Times New Roman" w:cs="Times New Roman"/>
          <w:bCs/>
          <w:iCs/>
          <w:sz w:val="28"/>
          <w:szCs w:val="28"/>
          <w:lang w:val="en-US"/>
        </w:rPr>
        <w:t xml:space="preserve">α </w:t>
      </w:r>
      <w:r w:rsidR="00A91B6F" w:rsidRPr="00F169B6">
        <w:rPr>
          <w:rFonts w:ascii="Times New Roman" w:eastAsia="Times New Roman" w:hAnsi="Times New Roman" w:cs="Times New Roman"/>
          <w:bCs/>
          <w:iCs/>
          <w:sz w:val="28"/>
          <w:szCs w:val="28"/>
          <w:lang w:val="kk-KZ"/>
        </w:rPr>
        <w:t>бұрышы реакция ретінің (</w:t>
      </w:r>
      <w:r w:rsidR="00A91B6F" w:rsidRPr="00F169B6">
        <w:rPr>
          <w:rFonts w:ascii="Times New Roman" w:eastAsia="Times New Roman" w:hAnsi="Times New Roman" w:cs="Times New Roman"/>
          <w:bCs/>
          <w:iCs/>
          <w:sz w:val="28"/>
          <w:szCs w:val="28"/>
          <w:lang w:val="en-US"/>
        </w:rPr>
        <w:t>n)</w:t>
      </w:r>
      <w:r w:rsidRPr="00F169B6">
        <w:rPr>
          <w:rFonts w:ascii="Times New Roman" w:eastAsia="Times New Roman" w:hAnsi="Times New Roman" w:cs="Times New Roman"/>
          <w:bCs/>
          <w:iCs/>
          <w:sz w:val="28"/>
          <w:szCs w:val="28"/>
          <w:lang w:val="en-US"/>
        </w:rPr>
        <w:t xml:space="preserve"> </w:t>
      </w:r>
      <w:proofErr w:type="spellStart"/>
      <w:r w:rsidRPr="00F169B6">
        <w:rPr>
          <w:rFonts w:ascii="Times New Roman" w:eastAsia="Times New Roman" w:hAnsi="Times New Roman" w:cs="Times New Roman"/>
          <w:bCs/>
          <w:iCs/>
          <w:sz w:val="28"/>
          <w:szCs w:val="28"/>
          <w:lang w:val="en-US"/>
        </w:rPr>
        <w:t>мәнін</w:t>
      </w:r>
      <w:proofErr w:type="spellEnd"/>
      <w:r w:rsidRPr="00F169B6">
        <w:rPr>
          <w:rFonts w:ascii="Times New Roman" w:eastAsia="Times New Roman" w:hAnsi="Times New Roman" w:cs="Times New Roman"/>
          <w:bCs/>
          <w:iCs/>
          <w:sz w:val="28"/>
          <w:szCs w:val="28"/>
          <w:lang w:val="en-US"/>
        </w:rPr>
        <w:t xml:space="preserve"> </w:t>
      </w:r>
      <w:proofErr w:type="spellStart"/>
      <w:r w:rsidRPr="00F169B6">
        <w:rPr>
          <w:rFonts w:ascii="Times New Roman" w:eastAsia="Times New Roman" w:hAnsi="Times New Roman" w:cs="Times New Roman"/>
          <w:bCs/>
          <w:iCs/>
          <w:sz w:val="28"/>
          <w:szCs w:val="28"/>
          <w:lang w:val="en-US"/>
        </w:rPr>
        <w:t>береді</w:t>
      </w:r>
      <w:proofErr w:type="spellEnd"/>
      <w:r w:rsidR="00A91B6F" w:rsidRPr="00F169B6">
        <w:rPr>
          <w:rFonts w:ascii="Times New Roman" w:eastAsia="Times New Roman" w:hAnsi="Times New Roman" w:cs="Times New Roman"/>
          <w:bCs/>
          <w:iCs/>
          <w:sz w:val="28"/>
          <w:szCs w:val="28"/>
          <w:lang w:val="kk-KZ"/>
        </w:rPr>
        <w:t xml:space="preserve"> </w:t>
      </w:r>
      <w:r w:rsidR="00A91B6F" w:rsidRPr="00F169B6">
        <w:rPr>
          <w:rFonts w:ascii="Times New Roman" w:eastAsia="Times New Roman" w:hAnsi="Times New Roman" w:cs="Times New Roman"/>
          <w:bCs/>
          <w:iCs/>
          <w:sz w:val="28"/>
          <w:szCs w:val="28"/>
          <w:lang w:val="en-US"/>
        </w:rPr>
        <w:fldChar w:fldCharType="begin" w:fldLock="1"/>
      </w:r>
      <w:r w:rsidR="009F7888">
        <w:rPr>
          <w:rFonts w:ascii="Times New Roman" w:eastAsia="Times New Roman" w:hAnsi="Times New Roman" w:cs="Times New Roman"/>
          <w:bCs/>
          <w:iCs/>
          <w:sz w:val="28"/>
          <w:szCs w:val="28"/>
          <w:lang w:val="en-US"/>
        </w:rPr>
        <w:instrText>ADDIN CSL_CITATION {"citationItems":[{"id":"ITEM-1","itemData":{"DOI":"10.15328/cb1345","ISSN":"2312-7554","abstract":"Проведено исследование кинетики фотокаталитического разложения красителя (Orange II) в присутствии диоксида титана (IV). Представлена кинетическая модель, учитывающая активные формы частиц, участвующих в процессе фотокаталитического окисления. Путем добавления различных реагентов-поглотителей было установлено, что супероксид радикалы (O2•-) играют наиболее значимую роль в фотодеградации красителя. В качестве поглотителей гидроксид радикалов (•OH), дырок (h+), синглетного кислорода (1O2), супероксид радикалов (O2•-) и электронов (e-) использовались терт-бутанол (t-BuOH), оксалат аммония (ОА), азид натрия (NaN3), 4-Hydroxy-TEMPO (TEMPOL) и диметилсульфоксид (ДМСО) с конечной концентрацией 10 мМ в 40 мл раствора Orange II. Предложенная кинетическая модель включает следуюшие этапы: фотогенерация частиц, образование супероксид радикалов и их взаимодействие с органическим красителем, продуктами и неактивными поверхностями. Проведенные исследования по определению кинетических параметров реакции, в частности, порядка по Orange II, показали, что реакция имеет псевдо-первый порядок, что хорошо согласуется с предложенной кинетической моделью. Полученная линейная зависимость ln(C0/C) от времени показывает, что реакцию фоторазложения Orange II можно отнести к реакции псевдо-первого порядка, константа скорости которой равна (35,1±1,3).10-3 мин-1.","author":[{"dropping-particle":"","family":"Orazov","given":"Zhandos K.","non-dropping-particle":"","parse-names":false,"suffix":""},{"dropping-particle":"","family":"Tulebekov","given":"Yerzhigit","non-dropping-particle":"","parse-names":false,"suffix":""},{"dropping-particle":"","family":"Bakhadur","given":"Askar M.","non-dropping-particle":"","parse-names":false,"suffix":""},{"dropping-particle":"","family":"Uralbekov","given":"Bolat M.","non-dropping-particle":"","parse-names":false,"suffix":""}],"container-title":"Chemical Bulletin of Kazakh National University","id":"ITEM-1","issue":"4","issued":{"date-parts":[["2023","10","30"]]},"page":"4-10","publisher":"Chemical Bulletin of Kazakh National University","title":"Кинетическая модель фотокаталитического окисления красителя (Orange II) супероксид радикалами","type":"article-journal","volume":"110"},"uris":["http://www.mendeley.com/documents/?uuid=44fec24f-7459-41a6-a24b-0620399cc383"]},{"id":"ITEM-2","itemData":{"author":[{"dropping-particle":"","family":"Семиохин","given":"И А","non-dropping-particle":"","parse-names":false,"suffix":""},{"dropping-particle":"","family":"Страхов","given":"Б В","non-dropping-particle":"","parse-names":false,"suffix":""},{"dropping-particle":"","family":"Осипов","given":"А И","non-dropping-particle":"","parse-names":false,"suffix":""}],"container-title":"М.: изд-во МГУ","id":"ITEM-2","issued":{"date-parts":[["1995"]]},"title":"Кинетика химических реакций","type":"article-journal","volume":"13"},"uris":["http://www.mendeley.com/documents/?uuid=c5114845-dd93-4873-b15e-4b1ddbd3c064"]}],"mendeley":{"formattedCitation":"[44,101]","plainTextFormattedCitation":"[44,101]","previouslyFormattedCitation":"[44,101]"},"properties":{"noteIndex":0},"schema":"https://github.com/citation-style-language/schema/raw/master/csl-citation.json"}</w:instrText>
      </w:r>
      <w:r w:rsidR="00A91B6F" w:rsidRPr="00F169B6">
        <w:rPr>
          <w:rFonts w:ascii="Times New Roman" w:eastAsia="Times New Roman" w:hAnsi="Times New Roman" w:cs="Times New Roman"/>
          <w:bCs/>
          <w:iCs/>
          <w:sz w:val="28"/>
          <w:szCs w:val="28"/>
          <w:lang w:val="en-US"/>
        </w:rPr>
        <w:fldChar w:fldCharType="separate"/>
      </w:r>
      <w:r w:rsidR="00AC5BA2" w:rsidRPr="00AC5BA2">
        <w:rPr>
          <w:rFonts w:ascii="Times New Roman" w:eastAsia="Times New Roman" w:hAnsi="Times New Roman" w:cs="Times New Roman"/>
          <w:bCs/>
          <w:iCs/>
          <w:noProof/>
          <w:sz w:val="28"/>
          <w:szCs w:val="28"/>
          <w:lang w:val="en-US"/>
        </w:rPr>
        <w:t>[44,101]</w:t>
      </w:r>
      <w:r w:rsidR="00A91B6F" w:rsidRPr="00F169B6">
        <w:rPr>
          <w:rFonts w:ascii="Times New Roman" w:eastAsia="Times New Roman" w:hAnsi="Times New Roman" w:cs="Times New Roman"/>
          <w:bCs/>
          <w:iCs/>
          <w:sz w:val="28"/>
          <w:szCs w:val="28"/>
          <w:lang w:val="en-US"/>
        </w:rPr>
        <w:fldChar w:fldCharType="end"/>
      </w:r>
      <w:r w:rsidRPr="00F169B6">
        <w:rPr>
          <w:rFonts w:ascii="Times New Roman" w:eastAsia="Times New Roman" w:hAnsi="Times New Roman" w:cs="Times New Roman"/>
          <w:bCs/>
          <w:iCs/>
          <w:sz w:val="28"/>
          <w:szCs w:val="28"/>
          <w:lang w:val="en-US"/>
        </w:rPr>
        <w:t>.</w:t>
      </w:r>
    </w:p>
    <w:p w14:paraId="622DBC6F" w14:textId="7475E299" w:rsidR="00A91B6F" w:rsidRPr="00F169B6" w:rsidRDefault="00D872EE"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iCs/>
          <w:sz w:val="28"/>
          <w:szCs w:val="28"/>
          <w:lang w:val="kk-KZ"/>
        </w:rPr>
        <w:t xml:space="preserve">2) </w:t>
      </w:r>
      <w:r w:rsidR="00A91B6F" w:rsidRPr="00F169B6">
        <w:rPr>
          <w:rFonts w:ascii="Times New Roman" w:eastAsia="Times New Roman" w:hAnsi="Times New Roman" w:cs="Times New Roman"/>
          <w:bCs/>
          <w:iCs/>
          <w:sz w:val="28"/>
          <w:szCs w:val="28"/>
          <w:lang w:val="kk-KZ"/>
        </w:rPr>
        <w:t xml:space="preserve">Онымен қоса </w:t>
      </w:r>
      <w:r w:rsidRPr="00F169B6">
        <w:rPr>
          <w:rFonts w:ascii="Times New Roman" w:eastAsia="Times New Roman" w:hAnsi="Times New Roman" w:cs="Times New Roman"/>
          <w:bCs/>
          <w:iCs/>
          <w:sz w:val="28"/>
          <w:szCs w:val="28"/>
          <w:lang w:val="en-US"/>
        </w:rPr>
        <w:t>TiO</w:t>
      </w:r>
      <w:r w:rsidRPr="00F169B6">
        <w:rPr>
          <w:rFonts w:ascii="Times New Roman" w:eastAsia="Times New Roman" w:hAnsi="Times New Roman" w:cs="Times New Roman"/>
          <w:bCs/>
          <w:iCs/>
          <w:sz w:val="28"/>
          <w:szCs w:val="28"/>
          <w:vertAlign w:val="subscript"/>
          <w:lang w:val="en-US"/>
        </w:rPr>
        <w:t>2</w:t>
      </w:r>
      <w:r w:rsidRPr="00F169B6">
        <w:rPr>
          <w:rFonts w:ascii="Times New Roman" w:eastAsia="Times New Roman" w:hAnsi="Times New Roman" w:cs="Times New Roman"/>
          <w:bCs/>
          <w:iCs/>
          <w:sz w:val="28"/>
          <w:szCs w:val="28"/>
          <w:lang w:val="kk-KZ"/>
        </w:rPr>
        <w:t xml:space="preserve"> негізіндегі</w:t>
      </w:r>
      <w:r w:rsidRPr="00F169B6">
        <w:rPr>
          <w:rFonts w:ascii="Times New Roman" w:eastAsia="Times New Roman" w:hAnsi="Times New Roman" w:cs="Times New Roman"/>
          <w:bCs/>
          <w:sz w:val="28"/>
          <w:szCs w:val="28"/>
          <w:lang w:val="kk-KZ"/>
        </w:rPr>
        <w:t xml:space="preserve"> </w:t>
      </w:r>
      <w:proofErr w:type="spellStart"/>
      <w:r w:rsidR="00A91B6F" w:rsidRPr="00F169B6">
        <w:rPr>
          <w:rFonts w:ascii="Times New Roman" w:eastAsia="Times New Roman" w:hAnsi="Times New Roman" w:cs="Times New Roman"/>
          <w:bCs/>
          <w:sz w:val="28"/>
          <w:szCs w:val="28"/>
          <w:lang w:val="kk-KZ"/>
        </w:rPr>
        <w:t>фотокаталитикалық</w:t>
      </w:r>
      <w:proofErr w:type="spellEnd"/>
      <w:r w:rsidR="00A91B6F" w:rsidRPr="00F169B6">
        <w:rPr>
          <w:rFonts w:ascii="Times New Roman" w:eastAsia="Times New Roman" w:hAnsi="Times New Roman" w:cs="Times New Roman"/>
          <w:bCs/>
          <w:sz w:val="28"/>
          <w:szCs w:val="28"/>
          <w:lang w:val="kk-KZ"/>
        </w:rPr>
        <w:t xml:space="preserve"> реакцияның жылдамдық константасы </w:t>
      </w:r>
      <w:proofErr w:type="spellStart"/>
      <w:r w:rsidRPr="00F169B6">
        <w:rPr>
          <w:rFonts w:ascii="Times New Roman" w:eastAsia="Times New Roman" w:hAnsi="Times New Roman" w:cs="Times New Roman"/>
          <w:bCs/>
          <w:sz w:val="28"/>
          <w:szCs w:val="28"/>
          <w:lang w:val="kk-KZ"/>
        </w:rPr>
        <w:t>Ленгмюр-Хиншельвуд</w:t>
      </w:r>
      <w:proofErr w:type="spellEnd"/>
      <w:r w:rsidRPr="00F169B6">
        <w:rPr>
          <w:rFonts w:ascii="Times New Roman" w:eastAsia="Times New Roman" w:hAnsi="Times New Roman" w:cs="Times New Roman"/>
          <w:bCs/>
          <w:sz w:val="28"/>
          <w:szCs w:val="28"/>
          <w:lang w:val="kk-KZ"/>
        </w:rPr>
        <w:t xml:space="preserve"> </w:t>
      </w:r>
      <w:r w:rsidR="006F624E" w:rsidRPr="00F169B6">
        <w:rPr>
          <w:rFonts w:ascii="Times New Roman" w:eastAsia="Times New Roman" w:hAnsi="Times New Roman" w:cs="Times New Roman"/>
          <w:bCs/>
          <w:sz w:val="28"/>
          <w:szCs w:val="28"/>
          <w:lang w:val="kk-KZ"/>
        </w:rPr>
        <w:t xml:space="preserve">моделінің </w:t>
      </w:r>
      <w:proofErr w:type="spellStart"/>
      <w:r w:rsidR="00A91B6F" w:rsidRPr="00F169B6">
        <w:rPr>
          <w:rFonts w:ascii="Times New Roman" w:eastAsia="Times New Roman" w:hAnsi="Times New Roman" w:cs="Times New Roman"/>
          <w:bCs/>
          <w:sz w:val="28"/>
          <w:szCs w:val="28"/>
          <w:lang w:val="kk-KZ"/>
        </w:rPr>
        <w:t>псевдо</w:t>
      </w:r>
      <w:proofErr w:type="spellEnd"/>
      <w:r w:rsidR="00A91B6F" w:rsidRPr="00F169B6">
        <w:rPr>
          <w:rFonts w:ascii="Times New Roman" w:eastAsia="Times New Roman" w:hAnsi="Times New Roman" w:cs="Times New Roman"/>
          <w:bCs/>
          <w:sz w:val="28"/>
          <w:szCs w:val="28"/>
          <w:lang w:val="kk-KZ"/>
        </w:rPr>
        <w:t xml:space="preserve">-бірінші ретті реакция </w:t>
      </w:r>
      <w:r w:rsidR="006F624E" w:rsidRPr="00F169B6">
        <w:rPr>
          <w:rFonts w:ascii="Times New Roman" w:eastAsia="Times New Roman" w:hAnsi="Times New Roman" w:cs="Times New Roman"/>
          <w:bCs/>
          <w:sz w:val="28"/>
          <w:szCs w:val="28"/>
          <w:lang w:val="kk-KZ"/>
        </w:rPr>
        <w:t xml:space="preserve">кинетикасының </w:t>
      </w:r>
      <w:r w:rsidR="00423588" w:rsidRPr="00F169B6">
        <w:rPr>
          <w:rFonts w:ascii="Times New Roman" w:eastAsia="Times New Roman" w:hAnsi="Times New Roman" w:cs="Times New Roman"/>
          <w:bCs/>
          <w:sz w:val="28"/>
          <w:szCs w:val="28"/>
          <w:lang w:val="kk-KZ"/>
        </w:rPr>
        <w:t xml:space="preserve">теңдеуі </w:t>
      </w:r>
      <w:r w:rsidR="00A91B6F" w:rsidRPr="00F169B6">
        <w:rPr>
          <w:rFonts w:ascii="Times New Roman" w:eastAsia="Times New Roman" w:hAnsi="Times New Roman" w:cs="Times New Roman"/>
          <w:bCs/>
          <w:sz w:val="28"/>
          <w:szCs w:val="28"/>
          <w:lang w:val="kk-KZ"/>
        </w:rPr>
        <w:t xml:space="preserve">бойынша </w:t>
      </w:r>
      <w:r w:rsidR="006F624E" w:rsidRPr="00F169B6">
        <w:rPr>
          <w:rFonts w:ascii="Times New Roman" w:eastAsia="Times New Roman" w:hAnsi="Times New Roman" w:cs="Times New Roman"/>
          <w:bCs/>
          <w:sz w:val="28"/>
          <w:szCs w:val="28"/>
          <w:lang w:val="kk-KZ"/>
        </w:rPr>
        <w:t xml:space="preserve">да </w:t>
      </w:r>
      <w:r w:rsidR="00A91B6F" w:rsidRPr="00F169B6">
        <w:rPr>
          <w:rFonts w:ascii="Times New Roman" w:eastAsia="Times New Roman" w:hAnsi="Times New Roman" w:cs="Times New Roman"/>
          <w:bCs/>
          <w:sz w:val="28"/>
          <w:szCs w:val="28"/>
          <w:lang w:val="kk-KZ"/>
        </w:rPr>
        <w:t>анықталады:</w:t>
      </w:r>
    </w:p>
    <w:p w14:paraId="74C4CD26" w14:textId="77777777" w:rsidR="00A91B6F" w:rsidRPr="00F169B6" w:rsidRDefault="00A91B6F"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5C57BBB9" w14:textId="40419A90" w:rsidR="00B90B0E" w:rsidRPr="00F169B6" w:rsidRDefault="00953836"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m:oMathPara>
        <m:oMath>
          <m:sSub>
            <m:sSubPr>
              <m:ctrlPr>
                <w:rPr>
                  <w:rFonts w:ascii="Cambria Math" w:eastAsia="Times New Roman" w:hAnsi="Cambria Math" w:cs="Times New Roman"/>
                  <w:bCs/>
                  <w:i/>
                  <w:iCs/>
                  <w:sz w:val="28"/>
                  <w:szCs w:val="28"/>
                  <w:lang w:val="kk-KZ"/>
                </w:rPr>
              </m:ctrlPr>
            </m:sSubPr>
            <m:e>
              <m:r>
                <w:rPr>
                  <w:rFonts w:ascii="Cambria Math" w:eastAsia="Times New Roman" w:hAnsi="Cambria Math" w:cs="Times New Roman"/>
                  <w:sz w:val="28"/>
                  <w:szCs w:val="28"/>
                  <w:lang w:val="kk-KZ"/>
                </w:rPr>
                <m:t>C</m:t>
              </m:r>
            </m:e>
            <m:sub>
              <m:r>
                <w:rPr>
                  <w:rFonts w:ascii="Cambria Math" w:eastAsia="Times New Roman" w:hAnsi="Cambria Math" w:cs="Times New Roman"/>
                  <w:sz w:val="28"/>
                  <w:szCs w:val="28"/>
                  <w:lang w:val="kk-KZ"/>
                </w:rPr>
                <m:t>t</m:t>
              </m:r>
            </m:sub>
          </m:sSub>
          <m:r>
            <w:rPr>
              <w:rFonts w:ascii="Cambria Math" w:eastAsia="Times New Roman" w:hAnsi="Cambria Math" w:cs="Times New Roman"/>
              <w:sz w:val="28"/>
              <w:szCs w:val="28"/>
              <w:lang w:val="kk-KZ"/>
            </w:rPr>
            <m:t>=</m:t>
          </m:r>
          <m:sSub>
            <m:sSubPr>
              <m:ctrlPr>
                <w:rPr>
                  <w:rFonts w:ascii="Cambria Math" w:eastAsia="Times New Roman" w:hAnsi="Cambria Math" w:cs="Times New Roman"/>
                  <w:bCs/>
                  <w:i/>
                  <w:iCs/>
                  <w:sz w:val="28"/>
                  <w:szCs w:val="28"/>
                  <w:lang w:val="kk-KZ"/>
                </w:rPr>
              </m:ctrlPr>
            </m:sSubPr>
            <m:e>
              <m:r>
                <w:rPr>
                  <w:rFonts w:ascii="Cambria Math" w:eastAsia="Times New Roman" w:hAnsi="Cambria Math" w:cs="Times New Roman"/>
                  <w:sz w:val="28"/>
                  <w:szCs w:val="28"/>
                  <w:lang w:val="kk-KZ"/>
                </w:rPr>
                <m:t>C</m:t>
              </m:r>
            </m:e>
            <m:sub>
              <m:r>
                <w:rPr>
                  <w:rFonts w:ascii="Cambria Math" w:eastAsia="Times New Roman" w:hAnsi="Cambria Math" w:cs="Times New Roman"/>
                  <w:sz w:val="28"/>
                  <w:szCs w:val="28"/>
                  <w:lang w:val="kk-KZ"/>
                </w:rPr>
                <m:t>0</m:t>
              </m:r>
            </m:sub>
          </m:sSub>
          <m:r>
            <w:rPr>
              <w:rFonts w:ascii="Cambria Math" w:eastAsia="Times New Roman" w:hAnsi="Cambria Math" w:cs="Times New Roman"/>
              <w:sz w:val="28"/>
              <w:szCs w:val="28"/>
              <w:lang w:val="kk-KZ"/>
            </w:rPr>
            <m:t>∙</m:t>
          </m:r>
          <m:sSup>
            <m:sSupPr>
              <m:ctrlPr>
                <w:rPr>
                  <w:rFonts w:ascii="Cambria Math" w:eastAsia="Times New Roman" w:hAnsi="Cambria Math" w:cs="Times New Roman"/>
                  <w:bCs/>
                  <w:i/>
                  <w:iCs/>
                  <w:sz w:val="28"/>
                  <w:szCs w:val="28"/>
                  <w:lang w:val="kk-KZ"/>
                </w:rPr>
              </m:ctrlPr>
            </m:sSupPr>
            <m:e>
              <m:r>
                <w:rPr>
                  <w:rFonts w:ascii="Cambria Math" w:eastAsia="Times New Roman" w:hAnsi="Cambria Math" w:cs="Times New Roman"/>
                  <w:sz w:val="28"/>
                  <w:szCs w:val="28"/>
                  <w:lang w:val="kk-KZ"/>
                </w:rPr>
                <m:t>e</m:t>
              </m:r>
            </m:e>
            <m:sup>
              <m:r>
                <w:rPr>
                  <w:rFonts w:ascii="Cambria Math" w:eastAsia="Times New Roman" w:hAnsi="Cambria Math" w:cs="Times New Roman"/>
                  <w:sz w:val="28"/>
                  <w:szCs w:val="28"/>
                  <w:lang w:val="kk-KZ"/>
                </w:rPr>
                <m:t>-kt</m:t>
              </m:r>
            </m:sup>
          </m:sSup>
        </m:oMath>
      </m:oMathPara>
    </w:p>
    <w:p w14:paraId="0FA2C83E" w14:textId="3895CDD8" w:rsidR="00A91B6F" w:rsidRPr="00F169B6" w:rsidRDefault="00A91B6F" w:rsidP="00F169B6">
      <w:pPr>
        <w:tabs>
          <w:tab w:val="left" w:pos="851"/>
        </w:tabs>
        <w:spacing w:after="0" w:line="240" w:lineRule="auto"/>
        <w:ind w:firstLine="567"/>
        <w:jc w:val="right"/>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(10)</w:t>
      </w:r>
    </w:p>
    <w:p w14:paraId="226CD122" w14:textId="77777777" w:rsidR="00A91B6F" w:rsidRPr="00F169B6" w:rsidRDefault="00A91B6F"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3B3E4D9F" w14:textId="68DE5A1F" w:rsidR="00A91B6F" w:rsidRPr="00F169B6" w:rsidRDefault="00A91B6F"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10-теңдеудің </w:t>
      </w:r>
      <w:proofErr w:type="spellStart"/>
      <w:r w:rsidRPr="00F169B6">
        <w:rPr>
          <w:rFonts w:ascii="Times New Roman" w:eastAsia="Times New Roman" w:hAnsi="Times New Roman" w:cs="Times New Roman"/>
          <w:bCs/>
          <w:sz w:val="28"/>
          <w:szCs w:val="28"/>
          <w:lang w:val="kk-KZ"/>
        </w:rPr>
        <w:t>логарифмделген</w:t>
      </w:r>
      <w:proofErr w:type="spellEnd"/>
      <w:r w:rsidRPr="00F169B6">
        <w:rPr>
          <w:rFonts w:ascii="Times New Roman" w:eastAsia="Times New Roman" w:hAnsi="Times New Roman" w:cs="Times New Roman"/>
          <w:bCs/>
          <w:sz w:val="28"/>
          <w:szCs w:val="28"/>
          <w:lang w:val="kk-KZ"/>
        </w:rPr>
        <w:t xml:space="preserve"> түрі:</w:t>
      </w:r>
    </w:p>
    <w:p w14:paraId="35345777" w14:textId="340C41E7" w:rsidR="00D872EE" w:rsidRPr="00F169B6" w:rsidRDefault="00D872EE"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5549144E" w14:textId="29066F57" w:rsidR="00D872EE" w:rsidRPr="00F169B6" w:rsidRDefault="00953836"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m:oMathPara>
        <m:oMath>
          <m:func>
            <m:funcPr>
              <m:ctrlPr>
                <w:rPr>
                  <w:rFonts w:ascii="Cambria Math" w:eastAsia="Times New Roman" w:hAnsi="Cambria Math" w:cs="Times New Roman"/>
                  <w:bCs/>
                  <w:i/>
                  <w:sz w:val="28"/>
                  <w:szCs w:val="28"/>
                  <w:lang w:val="kk-KZ"/>
                </w:rPr>
              </m:ctrlPr>
            </m:funcPr>
            <m:fName>
              <m:r>
                <m:rPr>
                  <m:sty m:val="p"/>
                </m:rPr>
                <w:rPr>
                  <w:rFonts w:ascii="Cambria Math" w:eastAsia="Times New Roman" w:hAnsi="Cambria Math" w:cs="Times New Roman"/>
                  <w:sz w:val="28"/>
                  <w:szCs w:val="28"/>
                  <w:lang w:val="kk-KZ"/>
                </w:rPr>
                <m:t>ln</m:t>
              </m:r>
            </m:fName>
            <m:e>
              <m:d>
                <m:dPr>
                  <m:ctrlPr>
                    <w:rPr>
                      <w:rFonts w:ascii="Cambria Math" w:eastAsia="Times New Roman" w:hAnsi="Cambria Math" w:cs="Times New Roman"/>
                      <w:bCs/>
                      <w:i/>
                      <w:sz w:val="28"/>
                      <w:szCs w:val="28"/>
                      <w:lang w:val="kk-KZ"/>
                    </w:rPr>
                  </m:ctrlPr>
                </m:dPr>
                <m:e>
                  <m:f>
                    <m:fPr>
                      <m:ctrlPr>
                        <w:rPr>
                          <w:rFonts w:ascii="Cambria Math" w:eastAsia="Times New Roman" w:hAnsi="Cambria Math" w:cs="Times New Roman"/>
                          <w:bCs/>
                          <w:i/>
                          <w:sz w:val="28"/>
                          <w:szCs w:val="28"/>
                          <w:lang w:val="kk-KZ"/>
                        </w:rPr>
                      </m:ctrlPr>
                    </m:fPr>
                    <m:num>
                      <m:sSub>
                        <m:sSubPr>
                          <m:ctrlPr>
                            <w:rPr>
                              <w:rFonts w:ascii="Cambria Math" w:eastAsia="Times New Roman" w:hAnsi="Cambria Math" w:cs="Times New Roman"/>
                              <w:bCs/>
                              <w:i/>
                              <w:sz w:val="28"/>
                              <w:szCs w:val="28"/>
                              <w:lang w:val="kk-KZ"/>
                            </w:rPr>
                          </m:ctrlPr>
                        </m:sSubPr>
                        <m:e>
                          <m:r>
                            <w:rPr>
                              <w:rFonts w:ascii="Cambria Math" w:eastAsia="Times New Roman" w:hAnsi="Cambria Math" w:cs="Times New Roman"/>
                              <w:sz w:val="28"/>
                              <w:szCs w:val="28"/>
                              <w:lang w:val="kk-KZ"/>
                            </w:rPr>
                            <m:t>C</m:t>
                          </m:r>
                        </m:e>
                        <m:sub>
                          <m:r>
                            <w:rPr>
                              <w:rFonts w:ascii="Cambria Math" w:eastAsia="Times New Roman" w:hAnsi="Cambria Math" w:cs="Times New Roman"/>
                              <w:sz w:val="28"/>
                              <w:szCs w:val="28"/>
                              <w:lang w:val="kk-KZ"/>
                            </w:rPr>
                            <m:t>0</m:t>
                          </m:r>
                        </m:sub>
                      </m:sSub>
                    </m:num>
                    <m:den>
                      <m:sSub>
                        <m:sSubPr>
                          <m:ctrlPr>
                            <w:rPr>
                              <w:rFonts w:ascii="Cambria Math" w:eastAsia="Times New Roman" w:hAnsi="Cambria Math" w:cs="Times New Roman"/>
                              <w:bCs/>
                              <w:i/>
                              <w:sz w:val="28"/>
                              <w:szCs w:val="28"/>
                              <w:lang w:val="kk-KZ"/>
                            </w:rPr>
                          </m:ctrlPr>
                        </m:sSubPr>
                        <m:e>
                          <m:r>
                            <w:rPr>
                              <w:rFonts w:ascii="Cambria Math" w:eastAsia="Times New Roman" w:hAnsi="Cambria Math" w:cs="Times New Roman"/>
                              <w:sz w:val="28"/>
                              <w:szCs w:val="28"/>
                              <w:lang w:val="kk-KZ"/>
                            </w:rPr>
                            <m:t>C</m:t>
                          </m:r>
                        </m:e>
                        <m:sub>
                          <m:r>
                            <w:rPr>
                              <w:rFonts w:ascii="Cambria Math" w:eastAsia="Times New Roman" w:hAnsi="Cambria Math" w:cs="Times New Roman"/>
                              <w:sz w:val="28"/>
                              <w:szCs w:val="28"/>
                              <w:lang w:val="kk-KZ"/>
                            </w:rPr>
                            <m:t>t</m:t>
                          </m:r>
                        </m:sub>
                      </m:sSub>
                    </m:den>
                  </m:f>
                </m:e>
              </m:d>
            </m:e>
          </m:func>
          <m:r>
            <w:rPr>
              <w:rFonts w:ascii="Cambria Math" w:eastAsia="Times New Roman" w:hAnsi="Cambria Math" w:cs="Times New Roman"/>
              <w:sz w:val="28"/>
              <w:szCs w:val="28"/>
              <w:lang w:val="kk-KZ"/>
            </w:rPr>
            <m:t>=kt</m:t>
          </m:r>
        </m:oMath>
      </m:oMathPara>
    </w:p>
    <w:p w14:paraId="76EA2030" w14:textId="6C50C588" w:rsidR="00D872EE" w:rsidRPr="00F169B6" w:rsidRDefault="00D872EE" w:rsidP="00F169B6">
      <w:pPr>
        <w:tabs>
          <w:tab w:val="left" w:pos="851"/>
        </w:tabs>
        <w:spacing w:after="0" w:line="240" w:lineRule="auto"/>
        <w:ind w:firstLine="567"/>
        <w:jc w:val="right"/>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(11)</w:t>
      </w:r>
    </w:p>
    <w:p w14:paraId="55C6C4BE" w14:textId="46905C42" w:rsidR="00A91B6F" w:rsidRPr="00F169B6" w:rsidRDefault="00A91B6F" w:rsidP="00F169B6">
      <w:pPr>
        <w:tabs>
          <w:tab w:val="left" w:pos="851"/>
        </w:tabs>
        <w:spacing w:after="0" w:line="240" w:lineRule="auto"/>
        <w:ind w:firstLine="567"/>
        <w:jc w:val="both"/>
        <w:rPr>
          <w:rFonts w:ascii="Times New Roman" w:eastAsia="Times New Roman" w:hAnsi="Times New Roman" w:cs="Times New Roman"/>
          <w:bCs/>
          <w:iCs/>
          <w:sz w:val="28"/>
          <w:szCs w:val="28"/>
          <w:lang w:val="kk-KZ"/>
        </w:rPr>
      </w:pPr>
      <w:r w:rsidRPr="00F169B6">
        <w:rPr>
          <w:rFonts w:ascii="Times New Roman" w:eastAsia="Times New Roman" w:hAnsi="Times New Roman" w:cs="Times New Roman"/>
          <w:bCs/>
          <w:sz w:val="28"/>
          <w:szCs w:val="28"/>
          <w:lang w:val="kk-KZ"/>
        </w:rPr>
        <w:t xml:space="preserve">Жылдамдық константасы </w:t>
      </w:r>
      <w:r w:rsidR="00D872EE" w:rsidRPr="00F169B6">
        <w:rPr>
          <w:rFonts w:ascii="Times New Roman" w:eastAsia="Times New Roman" w:hAnsi="Times New Roman" w:cs="Times New Roman"/>
          <w:bCs/>
          <w:sz w:val="28"/>
          <w:szCs w:val="28"/>
          <w:lang w:val="kk-KZ"/>
        </w:rPr>
        <w:t>11-</w:t>
      </w:r>
      <w:r w:rsidRPr="00F169B6">
        <w:rPr>
          <w:rFonts w:ascii="Times New Roman" w:eastAsia="Times New Roman" w:hAnsi="Times New Roman" w:cs="Times New Roman"/>
          <w:bCs/>
          <w:sz w:val="28"/>
          <w:szCs w:val="28"/>
          <w:lang w:val="kk-KZ"/>
        </w:rPr>
        <w:t xml:space="preserve">теңдеудің </w:t>
      </w:r>
      <w:proofErr w:type="spellStart"/>
      <w:r w:rsidRPr="00F169B6">
        <w:rPr>
          <w:rFonts w:ascii="Times New Roman" w:eastAsia="Times New Roman" w:hAnsi="Times New Roman" w:cs="Times New Roman"/>
          <w:bCs/>
          <w:sz w:val="28"/>
          <w:szCs w:val="28"/>
          <w:lang w:val="kk-KZ"/>
        </w:rPr>
        <w:t>ln</w:t>
      </w:r>
      <w:proofErr w:type="spellEnd"/>
      <w:r w:rsidRPr="00F169B6">
        <w:rPr>
          <w:rFonts w:ascii="Times New Roman" w:eastAsia="Times New Roman" w:hAnsi="Times New Roman" w:cs="Times New Roman"/>
          <w:bCs/>
          <w:sz w:val="28"/>
          <w:szCs w:val="28"/>
          <w:lang w:val="kk-KZ"/>
        </w:rPr>
        <w:t>(C</w:t>
      </w:r>
      <w:r w:rsidRPr="00F169B6">
        <w:rPr>
          <w:rFonts w:ascii="Times New Roman" w:eastAsia="Times New Roman" w:hAnsi="Times New Roman" w:cs="Times New Roman"/>
          <w:bCs/>
          <w:sz w:val="28"/>
          <w:szCs w:val="28"/>
          <w:vertAlign w:val="subscript"/>
          <w:lang w:val="kk-KZ"/>
        </w:rPr>
        <w:t>0</w:t>
      </w:r>
      <w:r w:rsidRPr="00F169B6">
        <w:rPr>
          <w:rFonts w:ascii="Times New Roman" w:eastAsia="Times New Roman" w:hAnsi="Times New Roman" w:cs="Times New Roman"/>
          <w:bCs/>
          <w:sz w:val="28"/>
          <w:szCs w:val="28"/>
          <w:lang w:val="kk-KZ"/>
        </w:rPr>
        <w:t>/C) – t тәуелділігі қисығының тангенсінен есептеледі</w:t>
      </w:r>
      <w:r w:rsidR="00D872EE" w:rsidRPr="00F169B6">
        <w:rPr>
          <w:rFonts w:ascii="Times New Roman" w:eastAsia="Times New Roman" w:hAnsi="Times New Roman" w:cs="Times New Roman"/>
          <w:bCs/>
          <w:sz w:val="28"/>
          <w:szCs w:val="28"/>
          <w:lang w:val="kk-KZ"/>
        </w:rPr>
        <w:t xml:space="preserve"> </w:t>
      </w:r>
      <w:r w:rsidR="00423588" w:rsidRPr="00F169B6">
        <w:rPr>
          <w:rFonts w:ascii="Times New Roman" w:eastAsia="Times New Roman" w:hAnsi="Times New Roman" w:cs="Times New Roman"/>
          <w:bCs/>
          <w:sz w:val="28"/>
          <w:szCs w:val="28"/>
          <w:lang w:val="en-US"/>
        </w:rPr>
        <w:fldChar w:fldCharType="begin" w:fldLock="1"/>
      </w:r>
      <w:r w:rsidR="009F7888">
        <w:rPr>
          <w:rFonts w:ascii="Times New Roman" w:eastAsia="Times New Roman" w:hAnsi="Times New Roman" w:cs="Times New Roman"/>
          <w:bCs/>
          <w:sz w:val="28"/>
          <w:szCs w:val="28"/>
          <w:lang w:val="kk-KZ"/>
        </w:rPr>
        <w:instrText>ADDIN CSL_CITATION {"citationItems":[{"id":"ITEM-1","itemData":{"DOI":"10.1016/j.jwpe.2020.101715","ISSN":"22147144","abstract":"Industrial and manufacturing processes are major responsible for water pollution, which has many environmental and health consequences. The development of efficient, green, and eco-friendly photocatalysis process to treat wastewater containing organic contaminants is highly desirable to solve significant water pollution problems. Herein, the photoreactivity of alkaline-based TiO2 nanotubes (TNTs) was investigated to catalyze the decomposition of green oxidants namely ferric chloride (FeCl3) and hydrogen peroxide (H2O2) to harvest free hydroxyl radicals (OH[rad]) and finally its significance for the remediation of phenol in visible-light irradiation. To our information, this study first reported that alkaline-based TNTs photocatalyst could successfully activate FelC3 and H2O2 and reduced phenol concentration up to 97.63 %. TNTs were prepared via a hydrothermal process in an alkaline environment at 180 °C for 24 h and characterized through XRD, TEM, BET surface area, DRS and FTIR analysis. In adsorption mechanism, pseudo-first-order and Type-1 pseudo-second-order kinetics were proved as best owing to an excellent correlation between experimental and theoretical outcomes and highest R2 up to 0.997. Langmuir and Freundlich isotherms were more appropriate models due to their highest R2 up to 0.994. Several thermodynamic parameters as enthalpy =53.84 kJ/mol, entropy = 173.87 kJ/mol K, Gibbs free energy = −51.76 to −58.71 kJ/mol and activation energy =22.17 kJ/mol were recommended that phenol adsorption method is favourable and spontaneous in nature. The rising temperature was more suitable for phenol removal onto alkaline-based TNTs.","author":[{"dropping-particle":"","family":"Zulfiqar","given":"Muhammad","non-dropping-particle":"","parse-names":false,"suffix":""},{"dropping-particle":"","family":"Sufian","given":"Suriati","non-dropping-particle":"","parse-names":false,"suffix":""},{"dropping-particle":"","family":"Rabat","given":"Nurul Ekmi","non-dropping-particle":"","parse-names":false,"suffix":""},{"dropping-particle":"","family":"Mansor","given":"Nurlidia","non-dropping-particle":"","parse-names":false,"suffix":""}],"container-title":"Journal of Water Process Engineering","id":"ITEM-1","issue":"November 2020","issued":{"date-parts":[["2021"]]},"page":"101715","publisher":"Elsevier Ltd","title":"Enhancement of adsorption and photocatalytic activities of alkaline-based TiO2 nanotubes for experimental and theoretical investigation under FeCl3 and H2O2","type":"article-journal","volume":"39"},"uris":["http://www.mendeley.com/documents/?uuid=1d5b4f7d-cb8f-46af-943e-4eebd9101b73"]}],"mendeley":{"formattedCitation":"[102]","plainTextFormattedCitation":"[102]","previouslyFormattedCitation":"[102]"},"properties":{"noteIndex":0},"schema":"https://github.com/citation-style-language/schema/raw/master/csl-citation.json"}</w:instrText>
      </w:r>
      <w:r w:rsidR="00423588" w:rsidRPr="00F169B6">
        <w:rPr>
          <w:rFonts w:ascii="Times New Roman" w:eastAsia="Times New Roman" w:hAnsi="Times New Roman" w:cs="Times New Roman"/>
          <w:bCs/>
          <w:sz w:val="28"/>
          <w:szCs w:val="28"/>
          <w:lang w:val="en-US"/>
        </w:rPr>
        <w:fldChar w:fldCharType="separate"/>
      </w:r>
      <w:r w:rsidR="00AC5BA2" w:rsidRPr="00AC5BA2">
        <w:rPr>
          <w:rFonts w:ascii="Times New Roman" w:eastAsia="Times New Roman" w:hAnsi="Times New Roman" w:cs="Times New Roman"/>
          <w:bCs/>
          <w:noProof/>
          <w:sz w:val="28"/>
          <w:szCs w:val="28"/>
          <w:lang w:val="kk-KZ"/>
        </w:rPr>
        <w:t>[102]</w:t>
      </w:r>
      <w:r w:rsidR="00423588" w:rsidRPr="00F169B6">
        <w:rPr>
          <w:rFonts w:ascii="Times New Roman" w:eastAsia="Times New Roman" w:hAnsi="Times New Roman" w:cs="Times New Roman"/>
          <w:bCs/>
          <w:sz w:val="28"/>
          <w:szCs w:val="28"/>
          <w:lang w:val="en-US"/>
        </w:rPr>
        <w:fldChar w:fldCharType="end"/>
      </w:r>
      <w:r w:rsidRPr="00F169B6">
        <w:rPr>
          <w:rFonts w:ascii="Times New Roman" w:eastAsia="Times New Roman" w:hAnsi="Times New Roman" w:cs="Times New Roman"/>
          <w:bCs/>
          <w:sz w:val="28"/>
          <w:szCs w:val="28"/>
          <w:lang w:val="kk-KZ"/>
        </w:rPr>
        <w:t>.</w:t>
      </w:r>
    </w:p>
    <w:p w14:paraId="715F8417" w14:textId="77777777" w:rsidR="00A91B6F" w:rsidRPr="00F169B6" w:rsidRDefault="00A91B6F" w:rsidP="00F169B6">
      <w:pPr>
        <w:tabs>
          <w:tab w:val="left" w:pos="851"/>
        </w:tabs>
        <w:spacing w:after="0" w:line="240" w:lineRule="auto"/>
        <w:ind w:firstLine="567"/>
        <w:jc w:val="both"/>
        <w:rPr>
          <w:rFonts w:ascii="Times New Roman" w:eastAsia="Times New Roman" w:hAnsi="Times New Roman" w:cs="Times New Roman"/>
          <w:bCs/>
          <w:iCs/>
          <w:sz w:val="28"/>
          <w:szCs w:val="28"/>
          <w:lang w:val="kk-KZ"/>
        </w:rPr>
      </w:pPr>
    </w:p>
    <w:p w14:paraId="3B4D0511" w14:textId="34E378DD" w:rsidR="00DD2E43" w:rsidRPr="00F169B6" w:rsidRDefault="00782BC0"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32" w:name="_Toc220057292"/>
      <w:r w:rsidRPr="00F169B6">
        <w:rPr>
          <w:rFonts w:ascii="Times New Roman" w:eastAsia="Times New Roman" w:hAnsi="Times New Roman" w:cs="Times New Roman"/>
          <w:bCs/>
          <w:i/>
          <w:iCs/>
          <w:color w:val="auto"/>
          <w:lang w:val="kk-KZ"/>
        </w:rPr>
        <w:t>2.2.</w:t>
      </w:r>
      <w:r w:rsidR="00F169B6">
        <w:rPr>
          <w:rFonts w:ascii="Times New Roman" w:eastAsia="Times New Roman" w:hAnsi="Times New Roman" w:cs="Times New Roman"/>
          <w:bCs/>
          <w:i/>
          <w:iCs/>
          <w:color w:val="auto"/>
          <w:lang w:val="kk-KZ"/>
        </w:rPr>
        <w:t>4</w:t>
      </w:r>
      <w:r w:rsidRPr="00F169B6">
        <w:rPr>
          <w:rFonts w:ascii="Times New Roman" w:eastAsia="Times New Roman" w:hAnsi="Times New Roman" w:cs="Times New Roman"/>
          <w:bCs/>
          <w:i/>
          <w:iCs/>
          <w:color w:val="auto"/>
          <w:lang w:val="kk-KZ"/>
        </w:rPr>
        <w:t xml:space="preserve"> </w:t>
      </w:r>
      <w:r w:rsidR="00DD2E43" w:rsidRPr="00F169B6">
        <w:rPr>
          <w:rFonts w:ascii="Times New Roman" w:eastAsia="Times New Roman" w:hAnsi="Times New Roman" w:cs="Times New Roman"/>
          <w:bCs/>
          <w:i/>
          <w:iCs/>
          <w:color w:val="auto"/>
          <w:lang w:val="kk-KZ"/>
        </w:rPr>
        <w:t>Белсенділікті сандық бағалау</w:t>
      </w:r>
      <w:bookmarkEnd w:id="32"/>
      <w:r w:rsidR="00DD2E43" w:rsidRPr="00F169B6">
        <w:rPr>
          <w:rFonts w:ascii="Times New Roman" w:eastAsia="Times New Roman" w:hAnsi="Times New Roman" w:cs="Times New Roman"/>
          <w:bCs/>
          <w:i/>
          <w:iCs/>
          <w:color w:val="auto"/>
          <w:lang w:val="kk-KZ"/>
        </w:rPr>
        <w:t xml:space="preserve"> </w:t>
      </w:r>
    </w:p>
    <w:p w14:paraId="197EF90C" w14:textId="6982F0DB" w:rsidR="00DD2E43" w:rsidRPr="00F169B6" w:rsidRDefault="00DD2E43"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kk-KZ"/>
        </w:rPr>
        <w:t>Фотокаталитикалық</w:t>
      </w:r>
      <w:proofErr w:type="spellEnd"/>
      <w:r w:rsidRPr="00F169B6">
        <w:rPr>
          <w:rFonts w:ascii="Times New Roman" w:eastAsia="Times New Roman" w:hAnsi="Times New Roman" w:cs="Times New Roman"/>
          <w:bCs/>
          <w:sz w:val="28"/>
          <w:szCs w:val="28"/>
          <w:lang w:val="kk-KZ"/>
        </w:rPr>
        <w:t xml:space="preserve"> деградация тиімділігі төмендегі өрнекпен есептел</w:t>
      </w:r>
      <w:r w:rsidR="006F624E" w:rsidRPr="00F169B6">
        <w:rPr>
          <w:rFonts w:ascii="Times New Roman" w:eastAsia="Times New Roman" w:hAnsi="Times New Roman" w:cs="Times New Roman"/>
          <w:bCs/>
          <w:sz w:val="28"/>
          <w:szCs w:val="28"/>
          <w:lang w:val="kk-KZ"/>
        </w:rPr>
        <w:t>е</w:t>
      </w:r>
      <w:r w:rsidRPr="00F169B6">
        <w:rPr>
          <w:rFonts w:ascii="Times New Roman" w:eastAsia="Times New Roman" w:hAnsi="Times New Roman" w:cs="Times New Roman"/>
          <w:bCs/>
          <w:sz w:val="28"/>
          <w:szCs w:val="28"/>
          <w:lang w:val="kk-KZ"/>
        </w:rPr>
        <w:t>ді:</w:t>
      </w:r>
    </w:p>
    <w:p w14:paraId="490797A1" w14:textId="77777777" w:rsidR="00423588" w:rsidRPr="00F169B6" w:rsidRDefault="00423588"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56445C04" w14:textId="34CBC67F" w:rsidR="006F624E" w:rsidRPr="00F169B6" w:rsidRDefault="00782BC0" w:rsidP="00F169B6">
      <w:pPr>
        <w:tabs>
          <w:tab w:val="left" w:pos="851"/>
        </w:tabs>
        <w:spacing w:after="0" w:line="240" w:lineRule="auto"/>
        <w:ind w:firstLine="567"/>
        <w:jc w:val="both"/>
        <w:rPr>
          <w:rFonts w:ascii="Times New Roman" w:eastAsia="Times New Roman" w:hAnsi="Times New Roman" w:cs="Times New Roman"/>
          <w:bCs/>
          <w:i/>
          <w:sz w:val="28"/>
          <w:szCs w:val="28"/>
          <w:lang w:val="ru-RU"/>
        </w:rPr>
      </w:pPr>
      <m:oMathPara>
        <m:oMath>
          <m:r>
            <w:rPr>
              <w:rFonts w:ascii="Cambria Math" w:eastAsia="Times New Roman" w:hAnsi="Cambria Math" w:cs="Times New Roman"/>
              <w:sz w:val="28"/>
              <w:szCs w:val="28"/>
              <w:lang w:val="kk-KZ"/>
            </w:rPr>
            <m:t>η</m:t>
          </m:r>
          <m:d>
            <m:dPr>
              <m:ctrlPr>
                <w:rPr>
                  <w:rFonts w:ascii="Cambria Math" w:eastAsia="Times New Roman" w:hAnsi="Cambria Math" w:cs="Times New Roman"/>
                  <w:bCs/>
                  <w:i/>
                  <w:sz w:val="28"/>
                  <w:szCs w:val="28"/>
                  <w:lang w:val="en-US"/>
                </w:rPr>
              </m:ctrlPr>
            </m:dPr>
            <m:e>
              <m:r>
                <w:rPr>
                  <w:rFonts w:ascii="Cambria Math" w:eastAsia="Times New Roman" w:hAnsi="Cambria Math" w:cs="Times New Roman"/>
                  <w:sz w:val="28"/>
                  <w:szCs w:val="28"/>
                  <w:lang w:val="ru-RU"/>
                </w:rPr>
                <m:t>%</m:t>
              </m:r>
            </m:e>
          </m:d>
          <m:r>
            <w:rPr>
              <w:rFonts w:ascii="Cambria Math" w:eastAsia="Times New Roman" w:hAnsi="Cambria Math" w:cs="Times New Roman"/>
              <w:sz w:val="28"/>
              <w:szCs w:val="28"/>
              <w:lang w:val="ru-RU"/>
            </w:rPr>
            <m:t>=</m:t>
          </m:r>
          <m:f>
            <m:fPr>
              <m:ctrlPr>
                <w:rPr>
                  <w:rFonts w:ascii="Cambria Math" w:eastAsia="Times New Roman" w:hAnsi="Cambria Math" w:cs="Times New Roman"/>
                  <w:bCs/>
                  <w:i/>
                  <w:sz w:val="28"/>
                  <w:szCs w:val="28"/>
                  <w:lang w:val="en-US"/>
                </w:rPr>
              </m:ctrlPr>
            </m:fPr>
            <m:num>
              <m:sSub>
                <m:sSubPr>
                  <m:ctrlPr>
                    <w:rPr>
                      <w:rFonts w:ascii="Cambria Math" w:eastAsia="Times New Roman" w:hAnsi="Cambria Math" w:cs="Times New Roman"/>
                      <w:bCs/>
                      <w:i/>
                      <w:sz w:val="28"/>
                      <w:szCs w:val="28"/>
                      <w:lang w:val="en-US"/>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ru-RU"/>
                    </w:rPr>
                    <m:t>0</m:t>
                  </m:r>
                </m:sub>
              </m:sSub>
              <m:r>
                <w:rPr>
                  <w:rFonts w:ascii="Cambria Math" w:eastAsia="Times New Roman" w:hAnsi="Cambria Math" w:cs="Times New Roman"/>
                  <w:sz w:val="28"/>
                  <w:szCs w:val="28"/>
                  <w:lang w:val="ru-RU"/>
                </w:rPr>
                <m:t>-</m:t>
              </m:r>
              <m:sSub>
                <m:sSubPr>
                  <m:ctrlPr>
                    <w:rPr>
                      <w:rFonts w:ascii="Cambria Math" w:eastAsia="Times New Roman" w:hAnsi="Cambria Math" w:cs="Times New Roman"/>
                      <w:bCs/>
                      <w:i/>
                      <w:sz w:val="28"/>
                      <w:szCs w:val="28"/>
                      <w:lang w:val="en-US"/>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en-US"/>
                    </w:rPr>
                    <m:t>t</m:t>
                  </m:r>
                </m:sub>
              </m:sSub>
            </m:num>
            <m:den>
              <m:sSub>
                <m:sSubPr>
                  <m:ctrlPr>
                    <w:rPr>
                      <w:rFonts w:ascii="Cambria Math" w:eastAsia="Times New Roman" w:hAnsi="Cambria Math" w:cs="Times New Roman"/>
                      <w:bCs/>
                      <w:i/>
                      <w:sz w:val="28"/>
                      <w:szCs w:val="28"/>
                      <w:lang w:val="en-US"/>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ru-RU"/>
                    </w:rPr>
                    <m:t>0</m:t>
                  </m:r>
                </m:sub>
              </m:sSub>
            </m:den>
          </m:f>
          <m:r>
            <w:rPr>
              <w:rFonts w:ascii="Cambria Math" w:eastAsia="Times New Roman" w:hAnsi="Cambria Math" w:cs="Times New Roman"/>
              <w:sz w:val="28"/>
              <w:szCs w:val="28"/>
              <w:lang w:val="ru-RU"/>
            </w:rPr>
            <m:t>×100%</m:t>
          </m:r>
        </m:oMath>
      </m:oMathPara>
    </w:p>
    <w:p w14:paraId="37251189" w14:textId="5F5EE357" w:rsidR="00DD2E43" w:rsidRPr="00F169B6" w:rsidRDefault="00782BC0" w:rsidP="00F169B6">
      <w:pPr>
        <w:tabs>
          <w:tab w:val="left" w:pos="851"/>
        </w:tabs>
        <w:spacing w:after="0" w:line="240" w:lineRule="auto"/>
        <w:ind w:firstLine="567"/>
        <w:jc w:val="right"/>
        <w:rPr>
          <w:rFonts w:ascii="Times New Roman" w:eastAsia="Times New Roman" w:hAnsi="Times New Roman" w:cs="Times New Roman"/>
          <w:bCs/>
          <w:i/>
          <w:sz w:val="28"/>
          <w:szCs w:val="28"/>
          <w:lang w:val="ru-RU"/>
        </w:rPr>
      </w:pPr>
      <w:r w:rsidRPr="00F169B6">
        <w:rPr>
          <w:rFonts w:ascii="Times New Roman" w:eastAsia="Times New Roman" w:hAnsi="Times New Roman" w:cs="Times New Roman"/>
          <w:bCs/>
          <w:iCs/>
          <w:sz w:val="28"/>
          <w:szCs w:val="28"/>
          <w:lang w:val="ru-RU"/>
        </w:rPr>
        <w:tab/>
      </w:r>
      <w:r w:rsidRPr="00F169B6">
        <w:rPr>
          <w:rFonts w:ascii="Times New Roman" w:eastAsia="Times New Roman" w:hAnsi="Times New Roman" w:cs="Times New Roman"/>
          <w:bCs/>
          <w:iCs/>
          <w:sz w:val="28"/>
          <w:szCs w:val="28"/>
          <w:lang w:val="ru-RU"/>
        </w:rPr>
        <w:tab/>
      </w:r>
      <w:r w:rsidRPr="00F169B6">
        <w:rPr>
          <w:rFonts w:ascii="Times New Roman" w:eastAsia="Times New Roman" w:hAnsi="Times New Roman" w:cs="Times New Roman"/>
          <w:bCs/>
          <w:iCs/>
          <w:sz w:val="28"/>
          <w:szCs w:val="28"/>
          <w:lang w:val="ru-RU"/>
        </w:rPr>
        <w:tab/>
      </w:r>
      <w:r w:rsidRPr="00F169B6">
        <w:rPr>
          <w:rFonts w:ascii="Times New Roman" w:eastAsia="Times New Roman" w:hAnsi="Times New Roman" w:cs="Times New Roman"/>
          <w:bCs/>
          <w:iCs/>
          <w:sz w:val="28"/>
          <w:szCs w:val="28"/>
          <w:lang w:val="ru-RU"/>
        </w:rPr>
        <w:tab/>
        <w:t>(</w:t>
      </w:r>
      <w:r w:rsidR="00A91B6F" w:rsidRPr="00F169B6">
        <w:rPr>
          <w:rFonts w:ascii="Times New Roman" w:eastAsia="Times New Roman" w:hAnsi="Times New Roman" w:cs="Times New Roman"/>
          <w:bCs/>
          <w:iCs/>
          <w:sz w:val="28"/>
          <w:szCs w:val="28"/>
          <w:lang w:val="ru-RU"/>
        </w:rPr>
        <w:t>1</w:t>
      </w:r>
      <w:r w:rsidR="00423588" w:rsidRPr="00F169B6">
        <w:rPr>
          <w:rFonts w:ascii="Times New Roman" w:eastAsia="Times New Roman" w:hAnsi="Times New Roman" w:cs="Times New Roman"/>
          <w:bCs/>
          <w:iCs/>
          <w:sz w:val="28"/>
          <w:szCs w:val="28"/>
          <w:lang w:val="ru-RU"/>
        </w:rPr>
        <w:t>2</w:t>
      </w:r>
      <w:r w:rsidRPr="00F169B6">
        <w:rPr>
          <w:rFonts w:ascii="Times New Roman" w:eastAsia="Times New Roman" w:hAnsi="Times New Roman" w:cs="Times New Roman"/>
          <w:bCs/>
          <w:iCs/>
          <w:sz w:val="28"/>
          <w:szCs w:val="28"/>
          <w:lang w:val="ru-RU"/>
        </w:rPr>
        <w:t>)</w:t>
      </w:r>
    </w:p>
    <w:p w14:paraId="51072814" w14:textId="543A6423" w:rsidR="00782BC0" w:rsidRPr="00F169B6" w:rsidRDefault="005E0D29" w:rsidP="005E0D29">
      <w:pPr>
        <w:tabs>
          <w:tab w:val="left" w:pos="851"/>
        </w:tabs>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м</w:t>
      </w:r>
      <w:r w:rsidR="00782BC0" w:rsidRPr="00F169B6">
        <w:rPr>
          <w:rFonts w:ascii="Times New Roman" w:eastAsia="Times New Roman" w:hAnsi="Times New Roman" w:cs="Times New Roman"/>
          <w:bCs/>
          <w:sz w:val="28"/>
          <w:szCs w:val="28"/>
          <w:lang w:val="kk-KZ"/>
        </w:rPr>
        <w:t>ұндағы, С</w:t>
      </w:r>
      <w:r w:rsidR="00782BC0" w:rsidRPr="00F169B6">
        <w:rPr>
          <w:rFonts w:ascii="Times New Roman" w:eastAsia="Times New Roman" w:hAnsi="Times New Roman" w:cs="Times New Roman"/>
          <w:bCs/>
          <w:sz w:val="28"/>
          <w:szCs w:val="28"/>
          <w:vertAlign w:val="subscript"/>
          <w:lang w:val="kk-KZ"/>
        </w:rPr>
        <w:t>0</w:t>
      </w:r>
      <w:r w:rsidR="00782BC0" w:rsidRPr="00F169B6">
        <w:rPr>
          <w:rFonts w:ascii="Times New Roman" w:eastAsia="Times New Roman" w:hAnsi="Times New Roman" w:cs="Times New Roman"/>
          <w:bCs/>
          <w:sz w:val="28"/>
          <w:szCs w:val="28"/>
          <w:lang w:val="kk-KZ"/>
        </w:rPr>
        <w:t xml:space="preserve"> – бастапқы концентрация, </w:t>
      </w:r>
      <w:proofErr w:type="spellStart"/>
      <w:r w:rsidR="00782BC0" w:rsidRPr="00F169B6">
        <w:rPr>
          <w:rFonts w:ascii="Times New Roman" w:eastAsia="Times New Roman" w:hAnsi="Times New Roman" w:cs="Times New Roman"/>
          <w:bCs/>
          <w:sz w:val="28"/>
          <w:szCs w:val="28"/>
          <w:lang w:val="kk-KZ"/>
        </w:rPr>
        <w:t>C</w:t>
      </w:r>
      <w:r w:rsidR="00782BC0" w:rsidRPr="00F169B6">
        <w:rPr>
          <w:rFonts w:ascii="Times New Roman" w:eastAsia="Times New Roman" w:hAnsi="Times New Roman" w:cs="Times New Roman"/>
          <w:bCs/>
          <w:sz w:val="28"/>
          <w:szCs w:val="28"/>
          <w:vertAlign w:val="subscript"/>
          <w:lang w:val="kk-KZ"/>
        </w:rPr>
        <w:t>t</w:t>
      </w:r>
      <w:proofErr w:type="spellEnd"/>
      <w:r w:rsidR="00782BC0" w:rsidRPr="00F169B6">
        <w:rPr>
          <w:rFonts w:ascii="Times New Roman" w:eastAsia="Times New Roman" w:hAnsi="Times New Roman" w:cs="Times New Roman"/>
          <w:bCs/>
          <w:sz w:val="28"/>
          <w:szCs w:val="28"/>
          <w:lang w:val="ru-RU"/>
        </w:rPr>
        <w:t xml:space="preserve"> – </w:t>
      </w:r>
      <w:r w:rsidR="00782BC0" w:rsidRPr="00F169B6">
        <w:rPr>
          <w:rFonts w:ascii="Times New Roman" w:eastAsia="Times New Roman" w:hAnsi="Times New Roman" w:cs="Times New Roman"/>
          <w:bCs/>
          <w:sz w:val="28"/>
          <w:szCs w:val="28"/>
          <w:lang w:val="kk-KZ"/>
        </w:rPr>
        <w:t xml:space="preserve">уақыт </w:t>
      </w:r>
      <w:r w:rsidR="00782BC0" w:rsidRPr="00F169B6">
        <w:rPr>
          <w:rFonts w:ascii="Times New Roman" w:eastAsia="Times New Roman" w:hAnsi="Times New Roman" w:cs="Times New Roman"/>
          <w:bCs/>
          <w:i/>
          <w:iCs/>
          <w:sz w:val="28"/>
          <w:szCs w:val="28"/>
          <w:lang w:val="en-US"/>
        </w:rPr>
        <w:t>t</w:t>
      </w:r>
      <w:r w:rsidR="00782BC0" w:rsidRPr="00F169B6">
        <w:rPr>
          <w:rFonts w:ascii="Times New Roman" w:eastAsia="Times New Roman" w:hAnsi="Times New Roman" w:cs="Times New Roman"/>
          <w:bCs/>
          <w:sz w:val="28"/>
          <w:szCs w:val="28"/>
          <w:lang w:val="ru-RU"/>
        </w:rPr>
        <w:t xml:space="preserve"> </w:t>
      </w:r>
      <w:r w:rsidR="00782BC0" w:rsidRPr="00F169B6">
        <w:rPr>
          <w:rFonts w:ascii="Times New Roman" w:eastAsia="Times New Roman" w:hAnsi="Times New Roman" w:cs="Times New Roman"/>
          <w:bCs/>
          <w:sz w:val="28"/>
          <w:szCs w:val="28"/>
          <w:lang w:val="kk-KZ"/>
        </w:rPr>
        <w:t>кезіндегі концентрация.</w:t>
      </w:r>
    </w:p>
    <w:p w14:paraId="35EF1228" w14:textId="352E59B2" w:rsidR="002013BA" w:rsidRPr="00F169B6" w:rsidRDefault="00423588"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33" w:name="_Toc220057293"/>
      <w:r w:rsidRPr="00F169B6">
        <w:rPr>
          <w:rFonts w:ascii="Times New Roman" w:eastAsia="Times New Roman" w:hAnsi="Times New Roman" w:cs="Times New Roman"/>
          <w:bCs/>
          <w:i/>
          <w:iCs/>
          <w:color w:val="auto"/>
          <w:lang w:val="kk-KZ"/>
        </w:rPr>
        <w:t>2.2.</w:t>
      </w:r>
      <w:r w:rsidR="00F169B6">
        <w:rPr>
          <w:rFonts w:ascii="Times New Roman" w:eastAsia="Times New Roman" w:hAnsi="Times New Roman" w:cs="Times New Roman"/>
          <w:bCs/>
          <w:i/>
          <w:iCs/>
          <w:color w:val="auto"/>
          <w:lang w:val="kk-KZ"/>
        </w:rPr>
        <w:t>5</w:t>
      </w:r>
      <w:r w:rsidRPr="00F169B6">
        <w:rPr>
          <w:rFonts w:ascii="Times New Roman" w:eastAsia="Times New Roman" w:hAnsi="Times New Roman" w:cs="Times New Roman"/>
          <w:bCs/>
          <w:i/>
          <w:iCs/>
          <w:color w:val="auto"/>
          <w:lang w:val="kk-KZ"/>
        </w:rPr>
        <w:t xml:space="preserve"> </w:t>
      </w:r>
      <w:r w:rsidR="002013BA" w:rsidRPr="00F169B6">
        <w:rPr>
          <w:rFonts w:ascii="Times New Roman" w:eastAsia="Times New Roman" w:hAnsi="Times New Roman" w:cs="Times New Roman"/>
          <w:bCs/>
          <w:i/>
          <w:iCs/>
          <w:color w:val="auto"/>
          <w:lang w:val="kk-KZ"/>
        </w:rPr>
        <w:t>Статистикалық өңдеу</w:t>
      </w:r>
      <w:bookmarkEnd w:id="33"/>
    </w:p>
    <w:p w14:paraId="1B3BB705" w14:textId="4A9E00EF" w:rsidR="00B90B0E" w:rsidRPr="00F169B6" w:rsidRDefault="002013BA"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Эксперименттік деректердің статистикалық өңдеуі </w:t>
      </w:r>
      <w:proofErr w:type="spellStart"/>
      <w:r w:rsidRPr="00F169B6">
        <w:rPr>
          <w:rFonts w:ascii="Times New Roman" w:eastAsia="Times New Roman" w:hAnsi="Times New Roman" w:cs="Times New Roman"/>
          <w:bCs/>
          <w:sz w:val="28"/>
          <w:szCs w:val="28"/>
          <w:lang w:val="kk-KZ"/>
        </w:rPr>
        <w:t>OriginPro</w:t>
      </w:r>
      <w:proofErr w:type="spellEnd"/>
      <w:r w:rsidRPr="00F169B6">
        <w:rPr>
          <w:rFonts w:ascii="Times New Roman" w:eastAsia="Times New Roman" w:hAnsi="Times New Roman" w:cs="Times New Roman"/>
          <w:bCs/>
          <w:sz w:val="28"/>
          <w:szCs w:val="28"/>
          <w:lang w:val="kk-KZ"/>
        </w:rPr>
        <w:t xml:space="preserve"> 2024 бағдарламасында жүргізілді. Әр тәжірибе кемінде үш рет қайталанып, нәтижелер </w:t>
      </w:r>
      <w:proofErr w:type="spellStart"/>
      <w:r w:rsidR="00B90B0E" w:rsidRPr="00F169B6">
        <w:rPr>
          <w:rFonts w:ascii="Times New Roman" w:eastAsia="Times New Roman" w:hAnsi="Times New Roman" w:cs="Times New Roman"/>
          <w:bCs/>
          <w:sz w:val="28"/>
          <w:szCs w:val="28"/>
          <w:lang w:val="kk-KZ"/>
        </w:rPr>
        <w:t>фотокаталитикалық</w:t>
      </w:r>
      <w:proofErr w:type="spellEnd"/>
      <w:r w:rsidR="00B90B0E" w:rsidRPr="00F169B6">
        <w:rPr>
          <w:rFonts w:ascii="Times New Roman" w:eastAsia="Times New Roman" w:hAnsi="Times New Roman" w:cs="Times New Roman"/>
          <w:bCs/>
          <w:sz w:val="28"/>
          <w:szCs w:val="28"/>
          <w:lang w:val="kk-KZ"/>
        </w:rPr>
        <w:t xml:space="preserve"> деградация тиімділігінің уақыт бойынша концентрация-лары арқылы өңделіп, </w:t>
      </w:r>
      <w:r w:rsidRPr="00F169B6">
        <w:rPr>
          <w:rFonts w:ascii="Times New Roman" w:eastAsia="Times New Roman" w:hAnsi="Times New Roman" w:cs="Times New Roman"/>
          <w:bCs/>
          <w:sz w:val="28"/>
          <w:szCs w:val="28"/>
          <w:lang w:val="kk-KZ"/>
        </w:rPr>
        <w:t>орташа мән ± стандартты ауытқу (</w:t>
      </w:r>
      <w:proofErr w:type="spellStart"/>
      <w:r w:rsidRPr="00F169B6">
        <w:rPr>
          <w:rFonts w:ascii="Times New Roman" w:eastAsia="Times New Roman" w:hAnsi="Times New Roman" w:cs="Times New Roman"/>
          <w:bCs/>
          <w:sz w:val="28"/>
          <w:szCs w:val="28"/>
          <w:lang w:val="kk-KZ"/>
        </w:rPr>
        <w:t>Mean</w:t>
      </w:r>
      <w:proofErr w:type="spellEnd"/>
      <w:r w:rsidRPr="00F169B6">
        <w:rPr>
          <w:rFonts w:ascii="Times New Roman" w:eastAsia="Times New Roman" w:hAnsi="Times New Roman" w:cs="Times New Roman"/>
          <w:bCs/>
          <w:sz w:val="28"/>
          <w:szCs w:val="28"/>
          <w:lang w:val="kk-KZ"/>
        </w:rPr>
        <w:t xml:space="preserve"> ± SD) түрінде берілді.</w:t>
      </w:r>
      <w:r w:rsidR="00B90B0E" w:rsidRPr="00F169B6">
        <w:rPr>
          <w:rFonts w:ascii="Times New Roman" w:eastAsia="Times New Roman" w:hAnsi="Times New Roman" w:cs="Times New Roman"/>
          <w:bCs/>
          <w:sz w:val="28"/>
          <w:szCs w:val="28"/>
          <w:lang w:val="kk-KZ"/>
        </w:rPr>
        <w:t xml:space="preserve"> </w:t>
      </w:r>
    </w:p>
    <w:p w14:paraId="2A96B9A7" w14:textId="0937C538" w:rsidR="00B90B0E" w:rsidRPr="00F169B6" w:rsidRDefault="00B90B0E"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Орташа мәнді (</w:t>
      </w:r>
      <m:oMath>
        <m:acc>
          <m:accPr>
            <m:chr m:val="̅"/>
            <m:ctrlPr>
              <w:rPr>
                <w:rFonts w:ascii="Cambria Math" w:eastAsia="Times New Roman" w:hAnsi="Cambria Math" w:cs="Times New Roman"/>
                <w:bCs/>
                <w:i/>
                <w:sz w:val="28"/>
                <w:szCs w:val="28"/>
                <w:lang w:val="kk-KZ"/>
              </w:rPr>
            </m:ctrlPr>
          </m:accPr>
          <m:e>
            <m:r>
              <w:rPr>
                <w:rFonts w:ascii="Cambria Math" w:eastAsia="Times New Roman" w:hAnsi="Cambria Math" w:cs="Times New Roman"/>
                <w:sz w:val="28"/>
                <w:szCs w:val="28"/>
                <w:lang w:val="kk-KZ"/>
              </w:rPr>
              <m:t>x</m:t>
            </m:r>
          </m:e>
        </m:acc>
      </m:oMath>
      <w:r w:rsidRPr="00F169B6">
        <w:rPr>
          <w:rFonts w:ascii="Times New Roman" w:eastAsia="Times New Roman" w:hAnsi="Times New Roman" w:cs="Times New Roman"/>
          <w:bCs/>
          <w:sz w:val="28"/>
          <w:szCs w:val="28"/>
          <w:lang w:val="kk-KZ"/>
        </w:rPr>
        <w:t>) анықтау теңдеуі:</w:t>
      </w:r>
    </w:p>
    <w:p w14:paraId="65B2D2FE" w14:textId="218A4210" w:rsidR="00B90B0E" w:rsidRPr="00F169B6" w:rsidRDefault="00953836" w:rsidP="00F169B6">
      <w:pPr>
        <w:tabs>
          <w:tab w:val="left" w:pos="851"/>
        </w:tabs>
        <w:spacing w:after="0" w:line="240" w:lineRule="auto"/>
        <w:ind w:firstLine="567"/>
        <w:jc w:val="both"/>
        <w:rPr>
          <w:rFonts w:ascii="Times New Roman" w:eastAsia="Times New Roman" w:hAnsi="Times New Roman" w:cs="Times New Roman"/>
          <w:bCs/>
          <w:i/>
          <w:sz w:val="28"/>
          <w:szCs w:val="28"/>
          <w:lang w:val="kk-KZ"/>
        </w:rPr>
      </w:pPr>
      <m:oMathPara>
        <m:oMath>
          <m:acc>
            <m:accPr>
              <m:chr m:val="̅"/>
              <m:ctrlPr>
                <w:rPr>
                  <w:rFonts w:ascii="Cambria Math" w:eastAsia="Times New Roman" w:hAnsi="Cambria Math" w:cs="Times New Roman"/>
                  <w:bCs/>
                  <w:i/>
                  <w:sz w:val="28"/>
                  <w:szCs w:val="28"/>
                  <w:lang w:val="kk-KZ"/>
                </w:rPr>
              </m:ctrlPr>
            </m:accPr>
            <m:e>
              <m:r>
                <w:rPr>
                  <w:rFonts w:ascii="Cambria Math" w:eastAsia="Times New Roman" w:hAnsi="Cambria Math" w:cs="Times New Roman"/>
                  <w:sz w:val="28"/>
                  <w:szCs w:val="28"/>
                  <w:lang w:val="en-US"/>
                </w:rPr>
                <m:t>x</m:t>
              </m:r>
            </m:e>
          </m:acc>
          <m:r>
            <w:rPr>
              <w:rFonts w:ascii="Cambria Math" w:eastAsia="Times New Roman" w:hAnsi="Cambria Math" w:cs="Times New Roman"/>
              <w:sz w:val="28"/>
              <w:szCs w:val="28"/>
              <w:lang w:val="kk-KZ"/>
            </w:rPr>
            <m:t>=</m:t>
          </m:r>
          <m:f>
            <m:fPr>
              <m:ctrlPr>
                <w:rPr>
                  <w:rFonts w:ascii="Cambria Math" w:eastAsia="Times New Roman" w:hAnsi="Cambria Math" w:cs="Times New Roman"/>
                  <w:bCs/>
                  <w:i/>
                  <w:sz w:val="28"/>
                  <w:szCs w:val="28"/>
                  <w:lang w:val="kk-KZ"/>
                </w:rPr>
              </m:ctrlPr>
            </m:fPr>
            <m:num>
              <m: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n</m:t>
              </m:r>
            </m:den>
          </m:f>
          <m:nary>
            <m:naryPr>
              <m:chr m:val="∑"/>
              <m:limLoc m:val="undOvr"/>
              <m:ctrlPr>
                <w:rPr>
                  <w:rFonts w:ascii="Cambria Math" w:eastAsia="Times New Roman" w:hAnsi="Cambria Math" w:cs="Times New Roman"/>
                  <w:bCs/>
                  <w:i/>
                  <w:sz w:val="28"/>
                  <w:szCs w:val="28"/>
                  <w:lang w:val="kk-KZ"/>
                </w:rPr>
              </m:ctrlPr>
            </m:naryPr>
            <m:sub>
              <m:r>
                <w:rPr>
                  <w:rFonts w:ascii="Cambria Math" w:eastAsia="Times New Roman" w:hAnsi="Cambria Math" w:cs="Times New Roman"/>
                  <w:sz w:val="28"/>
                  <w:szCs w:val="28"/>
                  <w:lang w:val="kk-KZ"/>
                </w:rPr>
                <m:t>i=1</m:t>
              </m:r>
            </m:sub>
            <m:sup>
              <m:r>
                <w:rPr>
                  <w:rFonts w:ascii="Cambria Math" w:eastAsia="Times New Roman" w:hAnsi="Cambria Math" w:cs="Times New Roman"/>
                  <w:sz w:val="28"/>
                  <w:szCs w:val="28"/>
                  <w:lang w:val="kk-KZ"/>
                </w:rPr>
                <m:t>n</m:t>
              </m:r>
            </m:sup>
            <m:e>
              <m:sSub>
                <m:sSubPr>
                  <m:ctrlPr>
                    <w:rPr>
                      <w:rFonts w:ascii="Cambria Math" w:eastAsia="Times New Roman" w:hAnsi="Cambria Math" w:cs="Times New Roman"/>
                      <w:bCs/>
                      <w:i/>
                      <w:sz w:val="28"/>
                      <w:szCs w:val="28"/>
                      <w:lang w:val="kk-KZ"/>
                    </w:rPr>
                  </m:ctrlPr>
                </m:sSubPr>
                <m:e>
                  <m:r>
                    <w:rPr>
                      <w:rFonts w:ascii="Cambria Math" w:eastAsia="Times New Roman" w:hAnsi="Cambria Math" w:cs="Times New Roman"/>
                      <w:sz w:val="28"/>
                      <w:szCs w:val="28"/>
                      <w:lang w:val="kk-KZ"/>
                    </w:rPr>
                    <m:t>x</m:t>
                  </m:r>
                </m:e>
                <m:sub>
                  <m:r>
                    <w:rPr>
                      <w:rFonts w:ascii="Cambria Math" w:eastAsia="Times New Roman" w:hAnsi="Cambria Math" w:cs="Times New Roman"/>
                      <w:sz w:val="28"/>
                      <w:szCs w:val="28"/>
                      <w:lang w:val="kk-KZ"/>
                    </w:rPr>
                    <m:t>i</m:t>
                  </m:r>
                </m:sub>
              </m:sSub>
            </m:e>
          </m:nary>
        </m:oMath>
      </m:oMathPara>
    </w:p>
    <w:p w14:paraId="501522CC" w14:textId="6C054225" w:rsidR="00B90B0E" w:rsidRPr="00F169B6" w:rsidRDefault="00B90B0E" w:rsidP="00F169B6">
      <w:pPr>
        <w:tabs>
          <w:tab w:val="left" w:pos="851"/>
        </w:tabs>
        <w:spacing w:after="0" w:line="240" w:lineRule="auto"/>
        <w:ind w:firstLine="567"/>
        <w:jc w:val="right"/>
        <w:rPr>
          <w:rFonts w:ascii="Times New Roman" w:eastAsia="Times New Roman" w:hAnsi="Times New Roman" w:cs="Times New Roman"/>
          <w:bCs/>
          <w:iCs/>
          <w:sz w:val="28"/>
          <w:szCs w:val="28"/>
          <w:lang w:val="kk-KZ"/>
        </w:rPr>
      </w:pPr>
      <w:r w:rsidRPr="00F169B6">
        <w:rPr>
          <w:rFonts w:ascii="Times New Roman" w:eastAsia="Times New Roman" w:hAnsi="Times New Roman" w:cs="Times New Roman"/>
          <w:bCs/>
          <w:iCs/>
          <w:sz w:val="28"/>
          <w:szCs w:val="28"/>
          <w:lang w:val="kk-KZ"/>
        </w:rPr>
        <w:t>(13)</w:t>
      </w:r>
    </w:p>
    <w:p w14:paraId="20C76A72" w14:textId="090D0489" w:rsidR="00B90B0E" w:rsidRPr="00F169B6" w:rsidRDefault="00B90B0E" w:rsidP="00F169B6">
      <w:pPr>
        <w:tabs>
          <w:tab w:val="left" w:pos="851"/>
        </w:tabs>
        <w:spacing w:after="0" w:line="240" w:lineRule="auto"/>
        <w:ind w:firstLine="567"/>
        <w:jc w:val="both"/>
        <w:rPr>
          <w:rFonts w:ascii="Times New Roman" w:eastAsia="Times New Roman" w:hAnsi="Times New Roman" w:cs="Times New Roman"/>
          <w:bCs/>
          <w:iCs/>
          <w:sz w:val="28"/>
          <w:szCs w:val="28"/>
          <w:lang w:val="kk-KZ"/>
        </w:rPr>
      </w:pPr>
      <w:r w:rsidRPr="00F169B6">
        <w:rPr>
          <w:rFonts w:ascii="Times New Roman" w:eastAsia="Times New Roman" w:hAnsi="Times New Roman" w:cs="Times New Roman"/>
          <w:bCs/>
          <w:iCs/>
          <w:sz w:val="28"/>
          <w:szCs w:val="28"/>
          <w:lang w:val="kk-KZ"/>
        </w:rPr>
        <w:t>Стандартты ауытқуды (SD) анықтау теңдеуі:</w:t>
      </w:r>
    </w:p>
    <w:p w14:paraId="05A87BF6" w14:textId="25707A34" w:rsidR="00B90B0E" w:rsidRPr="00F169B6" w:rsidRDefault="00B90B0E" w:rsidP="00F169B6">
      <w:pPr>
        <w:tabs>
          <w:tab w:val="left" w:pos="851"/>
        </w:tabs>
        <w:spacing w:after="0" w:line="240" w:lineRule="auto"/>
        <w:ind w:firstLine="567"/>
        <w:jc w:val="both"/>
        <w:rPr>
          <w:rFonts w:ascii="Times New Roman" w:eastAsia="Times New Roman" w:hAnsi="Times New Roman" w:cs="Times New Roman"/>
          <w:bCs/>
          <w:iCs/>
          <w:sz w:val="28"/>
          <w:szCs w:val="28"/>
          <w:lang w:val="kk-KZ"/>
        </w:rPr>
      </w:pPr>
      <m:oMathPara>
        <m:oMath>
          <m:r>
            <w:rPr>
              <w:rFonts w:ascii="Cambria Math" w:eastAsia="Times New Roman" w:hAnsi="Cambria Math" w:cs="Times New Roman"/>
              <w:sz w:val="28"/>
              <w:szCs w:val="28"/>
              <w:lang w:val="kk-KZ"/>
            </w:rPr>
            <m:t>SD=</m:t>
          </m:r>
          <m:rad>
            <m:radPr>
              <m:degHide m:val="1"/>
              <m:ctrlPr>
                <w:rPr>
                  <w:rFonts w:ascii="Cambria Math" w:eastAsia="Times New Roman" w:hAnsi="Cambria Math" w:cs="Times New Roman"/>
                  <w:bCs/>
                  <w:i/>
                  <w:iCs/>
                  <w:sz w:val="28"/>
                  <w:szCs w:val="28"/>
                  <w:lang w:val="kk-KZ"/>
                </w:rPr>
              </m:ctrlPr>
            </m:radPr>
            <m:deg/>
            <m:e>
              <m:f>
                <m:fPr>
                  <m:ctrlPr>
                    <w:rPr>
                      <w:rFonts w:ascii="Cambria Math" w:eastAsia="Times New Roman" w:hAnsi="Cambria Math" w:cs="Times New Roman"/>
                      <w:bCs/>
                      <w:i/>
                      <w:iCs/>
                      <w:sz w:val="28"/>
                      <w:szCs w:val="28"/>
                      <w:lang w:val="kk-KZ"/>
                    </w:rPr>
                  </m:ctrlPr>
                </m:fPr>
                <m:num>
                  <m:nary>
                    <m:naryPr>
                      <m:chr m:val="∑"/>
                      <m:limLoc m:val="undOvr"/>
                      <m:ctrlPr>
                        <w:rPr>
                          <w:rFonts w:ascii="Cambria Math" w:eastAsia="Times New Roman" w:hAnsi="Cambria Math" w:cs="Times New Roman"/>
                          <w:bCs/>
                          <w:i/>
                          <w:iCs/>
                          <w:sz w:val="28"/>
                          <w:szCs w:val="28"/>
                          <w:lang w:val="kk-KZ"/>
                        </w:rPr>
                      </m:ctrlPr>
                    </m:naryPr>
                    <m:sub>
                      <m:r>
                        <w:rPr>
                          <w:rFonts w:ascii="Cambria Math" w:eastAsia="Times New Roman" w:hAnsi="Cambria Math" w:cs="Times New Roman"/>
                          <w:sz w:val="28"/>
                          <w:szCs w:val="28"/>
                          <w:lang w:val="kk-KZ"/>
                        </w:rPr>
                        <m:t>i=1</m:t>
                      </m:r>
                    </m:sub>
                    <m:sup>
                      <m:r>
                        <w:rPr>
                          <w:rFonts w:ascii="Cambria Math" w:eastAsia="Times New Roman" w:hAnsi="Cambria Math" w:cs="Times New Roman"/>
                          <w:sz w:val="28"/>
                          <w:szCs w:val="28"/>
                          <w:lang w:val="kk-KZ"/>
                        </w:rPr>
                        <m:t>n</m:t>
                      </m:r>
                    </m:sup>
                    <m:e>
                      <m:sSup>
                        <m:sSupPr>
                          <m:ctrlPr>
                            <w:rPr>
                              <w:rFonts w:ascii="Cambria Math" w:eastAsia="Times New Roman" w:hAnsi="Cambria Math" w:cs="Times New Roman"/>
                              <w:bCs/>
                              <w:i/>
                              <w:iCs/>
                              <w:sz w:val="28"/>
                              <w:szCs w:val="28"/>
                              <w:lang w:val="kk-KZ"/>
                            </w:rPr>
                          </m:ctrlPr>
                        </m:sSupPr>
                        <m:e>
                          <m:r>
                            <w:rPr>
                              <w:rFonts w:ascii="Cambria Math" w:eastAsia="Times New Roman" w:hAnsi="Cambria Math" w:cs="Times New Roman"/>
                              <w:sz w:val="28"/>
                              <w:szCs w:val="28"/>
                              <w:lang w:val="kk-KZ"/>
                            </w:rPr>
                            <m:t>(</m:t>
                          </m:r>
                          <m:sSub>
                            <m:sSubPr>
                              <m:ctrlPr>
                                <w:rPr>
                                  <w:rFonts w:ascii="Cambria Math" w:eastAsia="Times New Roman" w:hAnsi="Cambria Math" w:cs="Times New Roman"/>
                                  <w:bCs/>
                                  <w:i/>
                                  <w:iCs/>
                                  <w:sz w:val="28"/>
                                  <w:szCs w:val="28"/>
                                  <w:lang w:val="kk-KZ"/>
                                </w:rPr>
                              </m:ctrlPr>
                            </m:sSubPr>
                            <m:e>
                              <m:r>
                                <w:rPr>
                                  <w:rFonts w:ascii="Cambria Math" w:eastAsia="Times New Roman" w:hAnsi="Cambria Math" w:cs="Times New Roman"/>
                                  <w:sz w:val="28"/>
                                  <w:szCs w:val="28"/>
                                  <w:lang w:val="kk-KZ"/>
                                </w:rPr>
                                <m:t>x</m:t>
                              </m:r>
                            </m:e>
                            <m:sub>
                              <m:r>
                                <w:rPr>
                                  <w:rFonts w:ascii="Cambria Math" w:eastAsia="Times New Roman" w:hAnsi="Cambria Math" w:cs="Times New Roman"/>
                                  <w:sz w:val="28"/>
                                  <w:szCs w:val="28"/>
                                  <w:lang w:val="kk-KZ"/>
                                </w:rPr>
                                <m:t>i</m:t>
                              </m:r>
                            </m:sub>
                          </m:sSub>
                          <m:r>
                            <w:rPr>
                              <w:rFonts w:ascii="Cambria Math" w:eastAsia="Times New Roman" w:hAnsi="Cambria Math" w:cs="Times New Roman"/>
                              <w:sz w:val="28"/>
                              <w:szCs w:val="28"/>
                              <w:lang w:val="kk-KZ"/>
                            </w:rPr>
                            <m:t>-</m:t>
                          </m:r>
                          <m:acc>
                            <m:accPr>
                              <m:chr m:val="̅"/>
                              <m:ctrlPr>
                                <w:rPr>
                                  <w:rFonts w:ascii="Cambria Math" w:eastAsia="Times New Roman" w:hAnsi="Cambria Math" w:cs="Times New Roman"/>
                                  <w:bCs/>
                                  <w:i/>
                                  <w:iCs/>
                                  <w:sz w:val="28"/>
                                  <w:szCs w:val="28"/>
                                  <w:lang w:val="kk-KZ"/>
                                </w:rPr>
                              </m:ctrlPr>
                            </m:accPr>
                            <m:e>
                              <m:r>
                                <w:rPr>
                                  <w:rFonts w:ascii="Cambria Math" w:eastAsia="Times New Roman" w:hAnsi="Cambria Math" w:cs="Times New Roman"/>
                                  <w:sz w:val="28"/>
                                  <w:szCs w:val="28"/>
                                  <w:lang w:val="kk-KZ"/>
                                </w:rPr>
                                <m:t>x</m:t>
                              </m:r>
                            </m:e>
                          </m:acc>
                          <m:r>
                            <w:rPr>
                              <w:rFonts w:ascii="Cambria Math" w:eastAsia="Times New Roman" w:hAnsi="Cambria Math" w:cs="Times New Roman"/>
                              <w:sz w:val="28"/>
                              <w:szCs w:val="28"/>
                              <w:lang w:val="kk-KZ"/>
                            </w:rPr>
                            <m:t>)</m:t>
                          </m:r>
                        </m:e>
                        <m:sup>
                          <m:r>
                            <w:rPr>
                              <w:rFonts w:ascii="Cambria Math" w:eastAsia="Times New Roman" w:hAnsi="Cambria Math" w:cs="Times New Roman"/>
                              <w:sz w:val="28"/>
                              <w:szCs w:val="28"/>
                              <w:lang w:val="kk-KZ"/>
                            </w:rPr>
                            <m:t>2</m:t>
                          </m:r>
                        </m:sup>
                      </m:sSup>
                    </m:e>
                  </m:nary>
                </m:num>
                <m:den>
                  <m:r>
                    <w:rPr>
                      <w:rFonts w:ascii="Cambria Math" w:eastAsia="Times New Roman" w:hAnsi="Cambria Math" w:cs="Times New Roman"/>
                      <w:sz w:val="28"/>
                      <w:szCs w:val="28"/>
                      <w:lang w:val="kk-KZ"/>
                    </w:rPr>
                    <m:t>n-1</m:t>
                  </m:r>
                </m:den>
              </m:f>
            </m:e>
          </m:rad>
        </m:oMath>
      </m:oMathPara>
    </w:p>
    <w:p w14:paraId="670CE711" w14:textId="4CBF263F" w:rsidR="00B90B0E" w:rsidRPr="00F169B6" w:rsidRDefault="00B90B0E" w:rsidP="00F169B6">
      <w:pPr>
        <w:tabs>
          <w:tab w:val="left" w:pos="851"/>
        </w:tabs>
        <w:spacing w:after="0" w:line="240" w:lineRule="auto"/>
        <w:ind w:firstLine="567"/>
        <w:jc w:val="right"/>
        <w:rPr>
          <w:rFonts w:ascii="Times New Roman" w:eastAsia="Times New Roman" w:hAnsi="Times New Roman" w:cs="Times New Roman"/>
          <w:bCs/>
          <w:iCs/>
          <w:sz w:val="28"/>
          <w:szCs w:val="28"/>
          <w:lang w:val="kk-KZ"/>
        </w:rPr>
      </w:pPr>
      <w:r w:rsidRPr="00F169B6">
        <w:rPr>
          <w:rFonts w:ascii="Times New Roman" w:eastAsia="Times New Roman" w:hAnsi="Times New Roman" w:cs="Times New Roman"/>
          <w:bCs/>
          <w:iCs/>
          <w:sz w:val="28"/>
          <w:szCs w:val="28"/>
          <w:lang w:val="kk-KZ"/>
        </w:rPr>
        <w:t>(14)</w:t>
      </w:r>
    </w:p>
    <w:p w14:paraId="5A347F3D" w14:textId="2E9DA313" w:rsidR="008A2495" w:rsidRPr="00F169B6" w:rsidRDefault="008A2495" w:rsidP="00F169B6">
      <w:pPr>
        <w:pStyle w:val="2"/>
        <w:tabs>
          <w:tab w:val="left" w:pos="851"/>
        </w:tabs>
        <w:spacing w:before="0" w:after="0" w:line="240" w:lineRule="auto"/>
        <w:ind w:firstLine="567"/>
        <w:jc w:val="both"/>
        <w:rPr>
          <w:rFonts w:ascii="Times New Roman" w:eastAsia="Times New Roman" w:hAnsi="Times New Roman" w:cs="Times New Roman"/>
          <w:b/>
          <w:color w:val="auto"/>
          <w:sz w:val="28"/>
          <w:szCs w:val="28"/>
          <w:lang w:val="kk-KZ"/>
        </w:rPr>
      </w:pPr>
      <w:bookmarkStart w:id="34" w:name="_Toc220057294"/>
      <w:r w:rsidRPr="00F169B6">
        <w:rPr>
          <w:rFonts w:ascii="Times New Roman" w:eastAsia="Times New Roman" w:hAnsi="Times New Roman" w:cs="Times New Roman"/>
          <w:b/>
          <w:color w:val="auto"/>
          <w:sz w:val="28"/>
          <w:szCs w:val="28"/>
          <w:lang w:val="kk-KZ"/>
        </w:rPr>
        <w:lastRenderedPageBreak/>
        <w:t xml:space="preserve">2.3 Зерттеудің </w:t>
      </w:r>
      <w:proofErr w:type="spellStart"/>
      <w:r w:rsidRPr="00F169B6">
        <w:rPr>
          <w:rFonts w:ascii="Times New Roman" w:eastAsia="Times New Roman" w:hAnsi="Times New Roman" w:cs="Times New Roman"/>
          <w:b/>
          <w:color w:val="auto"/>
          <w:sz w:val="28"/>
          <w:szCs w:val="28"/>
          <w:lang w:val="kk-KZ"/>
        </w:rPr>
        <w:t>физико</w:t>
      </w:r>
      <w:proofErr w:type="spellEnd"/>
      <w:r w:rsidRPr="00F169B6">
        <w:rPr>
          <w:rFonts w:ascii="Times New Roman" w:eastAsia="Times New Roman" w:hAnsi="Times New Roman" w:cs="Times New Roman"/>
          <w:b/>
          <w:color w:val="auto"/>
          <w:sz w:val="28"/>
          <w:szCs w:val="28"/>
          <w:lang w:val="kk-KZ"/>
        </w:rPr>
        <w:t>-химиялық әдістері</w:t>
      </w:r>
      <w:bookmarkEnd w:id="34"/>
    </w:p>
    <w:p w14:paraId="7085E05F" w14:textId="3727640F" w:rsidR="005A5665" w:rsidRPr="00F169B6" w:rsidRDefault="005A5665"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35" w:name="_Toc220057295"/>
      <w:r w:rsidRPr="00F169B6">
        <w:rPr>
          <w:rFonts w:ascii="Times New Roman" w:eastAsia="Times New Roman" w:hAnsi="Times New Roman" w:cs="Times New Roman"/>
          <w:bCs/>
          <w:i/>
          <w:iCs/>
          <w:color w:val="auto"/>
          <w:lang w:val="kk-KZ"/>
        </w:rPr>
        <w:t xml:space="preserve">2.3.1 </w:t>
      </w:r>
      <w:r w:rsidR="00D67593">
        <w:rPr>
          <w:rFonts w:ascii="Times New Roman" w:eastAsia="Times New Roman" w:hAnsi="Times New Roman" w:cs="Times New Roman"/>
          <w:bCs/>
          <w:i/>
          <w:iCs/>
          <w:color w:val="auto"/>
          <w:lang w:val="kk-KZ"/>
        </w:rPr>
        <w:t>Жарық көзінің</w:t>
      </w:r>
      <w:r w:rsidRPr="00F169B6">
        <w:rPr>
          <w:rFonts w:ascii="Times New Roman" w:eastAsia="Times New Roman" w:hAnsi="Times New Roman" w:cs="Times New Roman"/>
          <w:bCs/>
          <w:i/>
          <w:iCs/>
          <w:color w:val="auto"/>
          <w:lang w:val="kk-KZ"/>
        </w:rPr>
        <w:t xml:space="preserve"> қуатын өлшеу</w:t>
      </w:r>
      <w:bookmarkEnd w:id="35"/>
    </w:p>
    <w:p w14:paraId="6C6BF67B" w14:textId="7672FB8B" w:rsidR="00351D39" w:rsidRPr="00F169B6" w:rsidRDefault="00063066" w:rsidP="00F169B6">
      <w:pPr>
        <w:tabs>
          <w:tab w:val="left" w:pos="851"/>
        </w:tabs>
        <w:spacing w:after="0" w:line="240" w:lineRule="auto"/>
        <w:ind w:firstLine="567"/>
        <w:jc w:val="both"/>
        <w:rPr>
          <w:rFonts w:ascii="Times New Roman" w:hAnsi="Times New Roman" w:cs="Times New Roman"/>
          <w:sz w:val="28"/>
          <w:szCs w:val="28"/>
          <w:lang w:val="kk-KZ"/>
        </w:rPr>
      </w:pP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белсенділікті бағалауда эксперименттік жағдайларды біріздендіру және сериялар арасындағы салыстырмалылықты қамтамасыз ету мақсатында жарық көзі </w:t>
      </w:r>
      <w:proofErr w:type="spellStart"/>
      <w:r w:rsidRPr="00F169B6">
        <w:rPr>
          <w:rFonts w:ascii="Times New Roman" w:hAnsi="Times New Roman" w:cs="Times New Roman"/>
          <w:sz w:val="28"/>
          <w:szCs w:val="28"/>
          <w:lang w:val="kk-KZ"/>
        </w:rPr>
        <w:t>қарқындылын</w:t>
      </w:r>
      <w:proofErr w:type="spellEnd"/>
      <w:r w:rsidRPr="00F169B6">
        <w:rPr>
          <w:rFonts w:ascii="Times New Roman" w:hAnsi="Times New Roman" w:cs="Times New Roman"/>
          <w:sz w:val="28"/>
          <w:szCs w:val="28"/>
          <w:lang w:val="kk-KZ"/>
        </w:rPr>
        <w:t xml:space="preserve"> бақылау </w:t>
      </w:r>
      <w:proofErr w:type="spellStart"/>
      <w:r w:rsidRPr="00F169B6">
        <w:rPr>
          <w:rFonts w:ascii="Times New Roman" w:hAnsi="Times New Roman" w:cs="Times New Roman"/>
          <w:i/>
          <w:iCs/>
          <w:sz w:val="28"/>
          <w:szCs w:val="28"/>
          <w:lang w:val="kk-KZ"/>
        </w:rPr>
        <w:t>Thorlabs</w:t>
      </w:r>
      <w:proofErr w:type="spellEnd"/>
      <w:r w:rsidRPr="00F169B6">
        <w:rPr>
          <w:rFonts w:ascii="Times New Roman" w:hAnsi="Times New Roman" w:cs="Times New Roman"/>
          <w:i/>
          <w:iCs/>
          <w:sz w:val="28"/>
          <w:szCs w:val="28"/>
          <w:lang w:val="kk-KZ"/>
        </w:rPr>
        <w:t xml:space="preserve"> PM100D оптикалық қуат өлшегіші</w:t>
      </w:r>
      <w:r w:rsidRPr="00F169B6">
        <w:rPr>
          <w:rFonts w:ascii="Times New Roman" w:hAnsi="Times New Roman" w:cs="Times New Roman"/>
          <w:sz w:val="28"/>
          <w:szCs w:val="28"/>
          <w:lang w:val="kk-KZ"/>
        </w:rPr>
        <w:t xml:space="preserve"> көмегімен іске асады</w:t>
      </w:r>
      <w:r w:rsidR="001B0A1F">
        <w:rPr>
          <w:rFonts w:ascii="Times New Roman" w:hAnsi="Times New Roman" w:cs="Times New Roman"/>
          <w:sz w:val="28"/>
          <w:szCs w:val="28"/>
          <w:lang w:val="kk-KZ"/>
        </w:rPr>
        <w:t xml:space="preserve">, оның </w:t>
      </w:r>
      <w:r w:rsidR="001B0A1F" w:rsidRPr="001B0A1F">
        <w:rPr>
          <w:rFonts w:ascii="Times New Roman" w:hAnsi="Times New Roman" w:cs="Times New Roman"/>
          <w:sz w:val="28"/>
          <w:szCs w:val="28"/>
          <w:lang w:val="kk-KZ"/>
        </w:rPr>
        <w:t>өлшеу дәлдігі фотодиодты сенсорлар үшін ±0,2%</w:t>
      </w:r>
      <w:r w:rsidRPr="00F169B6">
        <w:rPr>
          <w:rFonts w:ascii="Times New Roman" w:hAnsi="Times New Roman" w:cs="Times New Roman"/>
          <w:sz w:val="28"/>
          <w:szCs w:val="28"/>
          <w:lang w:val="kk-KZ"/>
        </w:rPr>
        <w:t>. Адсорбция-</w:t>
      </w:r>
      <w:proofErr w:type="spellStart"/>
      <w:r w:rsidRPr="00F169B6">
        <w:rPr>
          <w:rFonts w:ascii="Times New Roman" w:hAnsi="Times New Roman" w:cs="Times New Roman"/>
          <w:sz w:val="28"/>
          <w:szCs w:val="28"/>
          <w:lang w:val="kk-KZ"/>
        </w:rPr>
        <w:t>десорбция</w:t>
      </w:r>
      <w:proofErr w:type="spellEnd"/>
      <w:r w:rsidRPr="00F169B6">
        <w:rPr>
          <w:rFonts w:ascii="Times New Roman" w:hAnsi="Times New Roman" w:cs="Times New Roman"/>
          <w:sz w:val="28"/>
          <w:szCs w:val="28"/>
          <w:lang w:val="kk-KZ"/>
        </w:rPr>
        <w:t xml:space="preserve"> тепе-теңдігі орнаған </w:t>
      </w:r>
      <w:proofErr w:type="spellStart"/>
      <w:r w:rsidRPr="00F169B6">
        <w:rPr>
          <w:rFonts w:ascii="Times New Roman" w:hAnsi="Times New Roman" w:cs="Times New Roman"/>
          <w:sz w:val="28"/>
          <w:szCs w:val="28"/>
          <w:lang w:val="kk-KZ"/>
        </w:rPr>
        <w:t>суспензияны</w:t>
      </w:r>
      <w:proofErr w:type="spellEnd"/>
      <w:r w:rsidRPr="00F169B6">
        <w:rPr>
          <w:rFonts w:ascii="Times New Roman" w:hAnsi="Times New Roman" w:cs="Times New Roman"/>
          <w:sz w:val="28"/>
          <w:szCs w:val="28"/>
          <w:lang w:val="kk-KZ"/>
        </w:rPr>
        <w:t xml:space="preserve"> жарық астына қоймас бұрын, қойылатын орынға жарық қарқындылығы 30</w:t>
      </w:r>
      <w:r w:rsidR="003963EE">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мВт</w:t>
      </w:r>
      <w:proofErr w:type="spellEnd"/>
      <w:r w:rsidRPr="00F169B6">
        <w:rPr>
          <w:rFonts w:ascii="Times New Roman" w:hAnsi="Times New Roman" w:cs="Times New Roman"/>
          <w:sz w:val="28"/>
          <w:szCs w:val="28"/>
          <w:lang w:val="kk-KZ"/>
        </w:rPr>
        <w:t>/см</w:t>
      </w:r>
      <w:r w:rsidRPr="00F169B6">
        <w:rPr>
          <w:rFonts w:ascii="Times New Roman" w:hAnsi="Times New Roman" w:cs="Times New Roman"/>
          <w:sz w:val="28"/>
          <w:szCs w:val="28"/>
          <w:vertAlign w:val="superscript"/>
          <w:lang w:val="kk-KZ"/>
        </w:rPr>
        <w:t>2</w:t>
      </w:r>
      <w:r w:rsidRPr="00F169B6">
        <w:rPr>
          <w:rFonts w:ascii="Times New Roman" w:hAnsi="Times New Roman" w:cs="Times New Roman"/>
          <w:sz w:val="28"/>
          <w:szCs w:val="28"/>
          <w:lang w:val="kk-KZ"/>
        </w:rPr>
        <w:t xml:space="preserve"> болатын биіктікке орналастырамыз. Ол үшін </w:t>
      </w:r>
      <w:proofErr w:type="spellStart"/>
      <w:r w:rsidRPr="00F169B6">
        <w:rPr>
          <w:rFonts w:ascii="Times New Roman" w:hAnsi="Times New Roman" w:cs="Times New Roman"/>
          <w:sz w:val="28"/>
          <w:szCs w:val="28"/>
          <w:lang w:val="kk-KZ"/>
        </w:rPr>
        <w:t>Thorlabs</w:t>
      </w:r>
      <w:proofErr w:type="spellEnd"/>
      <w:r w:rsidRPr="00F169B6">
        <w:rPr>
          <w:rFonts w:ascii="Times New Roman" w:hAnsi="Times New Roman" w:cs="Times New Roman"/>
          <w:sz w:val="28"/>
          <w:szCs w:val="28"/>
          <w:lang w:val="kk-KZ"/>
        </w:rPr>
        <w:t xml:space="preserve"> PM100D-ның детекторын </w:t>
      </w:r>
      <w:proofErr w:type="spellStart"/>
      <w:r w:rsidRPr="00F169B6">
        <w:rPr>
          <w:rFonts w:ascii="Times New Roman" w:hAnsi="Times New Roman" w:cs="Times New Roman"/>
          <w:sz w:val="28"/>
          <w:szCs w:val="28"/>
          <w:lang w:val="kk-KZ"/>
        </w:rPr>
        <w:t>кристаллизатор</w:t>
      </w:r>
      <w:proofErr w:type="spellEnd"/>
      <w:r w:rsidRPr="00F169B6">
        <w:rPr>
          <w:rFonts w:ascii="Times New Roman" w:hAnsi="Times New Roman" w:cs="Times New Roman"/>
          <w:sz w:val="28"/>
          <w:szCs w:val="28"/>
          <w:lang w:val="kk-KZ"/>
        </w:rPr>
        <w:t xml:space="preserve"> тұратын орынға УК-фильтрімен жауып магниттік араластырғыш биіктігін келтіреміз. </w:t>
      </w:r>
    </w:p>
    <w:p w14:paraId="0569DD7D" w14:textId="404FA95A" w:rsidR="005A5665" w:rsidRPr="00F169B6" w:rsidRDefault="005A5665" w:rsidP="00F169B6">
      <w:pPr>
        <w:pStyle w:val="3"/>
        <w:tabs>
          <w:tab w:val="left" w:pos="851"/>
        </w:tabs>
        <w:spacing w:before="0" w:after="0" w:line="240" w:lineRule="auto"/>
        <w:ind w:firstLine="567"/>
        <w:jc w:val="both"/>
        <w:rPr>
          <w:rFonts w:ascii="Times New Roman" w:hAnsi="Times New Roman" w:cs="Times New Roman"/>
          <w:i/>
          <w:iCs/>
          <w:color w:val="auto"/>
          <w:lang w:val="kk-KZ"/>
        </w:rPr>
      </w:pPr>
      <w:bookmarkStart w:id="36" w:name="_Toc220057296"/>
      <w:r w:rsidRPr="00F169B6">
        <w:rPr>
          <w:rFonts w:ascii="Times New Roman" w:hAnsi="Times New Roman" w:cs="Times New Roman"/>
          <w:i/>
          <w:iCs/>
          <w:color w:val="auto"/>
          <w:lang w:val="kk-KZ"/>
        </w:rPr>
        <w:t xml:space="preserve">2.3.2 </w:t>
      </w:r>
      <w:r w:rsidR="008E5A12">
        <w:rPr>
          <w:rFonts w:ascii="Times New Roman" w:hAnsi="Times New Roman" w:cs="Times New Roman"/>
          <w:i/>
          <w:iCs/>
          <w:color w:val="auto"/>
          <w:lang w:val="kk-KZ"/>
        </w:rPr>
        <w:t>О</w:t>
      </w:r>
      <w:r w:rsidR="0062741C" w:rsidRPr="0062741C">
        <w:rPr>
          <w:rFonts w:ascii="Times New Roman" w:hAnsi="Times New Roman" w:cs="Times New Roman"/>
          <w:i/>
          <w:iCs/>
          <w:color w:val="auto"/>
          <w:lang w:val="kk-KZ"/>
        </w:rPr>
        <w:t>рганикалық ластағыш</w:t>
      </w:r>
      <w:r w:rsidR="0062741C">
        <w:rPr>
          <w:rFonts w:ascii="Times New Roman" w:hAnsi="Times New Roman" w:cs="Times New Roman"/>
          <w:i/>
          <w:iCs/>
          <w:color w:val="auto"/>
          <w:lang w:val="kk-KZ"/>
        </w:rPr>
        <w:t xml:space="preserve">тың ыдырау дәрежесін </w:t>
      </w:r>
      <w:r w:rsidR="0062741C" w:rsidRPr="0062741C">
        <w:rPr>
          <w:rFonts w:ascii="Times New Roman" w:hAnsi="Times New Roman" w:cs="Times New Roman"/>
          <w:i/>
          <w:iCs/>
          <w:color w:val="auto"/>
          <w:lang w:val="kk-KZ"/>
        </w:rPr>
        <w:t>бағалау</w:t>
      </w:r>
      <w:bookmarkEnd w:id="36"/>
    </w:p>
    <w:p w14:paraId="385CB4F0" w14:textId="59FB0CD0" w:rsidR="00D10DDA" w:rsidRDefault="00D10DDA"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Оптикалық өлшеулер ультракүлгін-көрінетін спектр аймағында </w:t>
      </w:r>
      <w:r w:rsidRPr="00F169B6">
        <w:rPr>
          <w:rFonts w:ascii="Times New Roman" w:hAnsi="Times New Roman" w:cs="Times New Roman"/>
          <w:i/>
          <w:iCs/>
          <w:sz w:val="28"/>
          <w:szCs w:val="28"/>
          <w:lang w:val="kk-KZ"/>
        </w:rPr>
        <w:t xml:space="preserve">EMC-11-UV </w:t>
      </w:r>
      <w:proofErr w:type="spellStart"/>
      <w:r w:rsidRPr="00F169B6">
        <w:rPr>
          <w:rFonts w:ascii="Times New Roman" w:hAnsi="Times New Roman" w:cs="Times New Roman"/>
          <w:i/>
          <w:iCs/>
          <w:sz w:val="28"/>
          <w:szCs w:val="28"/>
          <w:lang w:val="kk-KZ"/>
        </w:rPr>
        <w:t>спектрофотометрінде</w:t>
      </w:r>
      <w:proofErr w:type="spellEnd"/>
      <w:r w:rsidRPr="00F169B6">
        <w:rPr>
          <w:rFonts w:ascii="Times New Roman" w:hAnsi="Times New Roman" w:cs="Times New Roman"/>
          <w:sz w:val="28"/>
          <w:szCs w:val="28"/>
          <w:lang w:val="kk-KZ"/>
        </w:rPr>
        <w:t xml:space="preserve"> (EMCLAB </w:t>
      </w:r>
      <w:proofErr w:type="spellStart"/>
      <w:r w:rsidRPr="00F169B6">
        <w:rPr>
          <w:rFonts w:ascii="Times New Roman" w:hAnsi="Times New Roman" w:cs="Times New Roman"/>
          <w:sz w:val="28"/>
          <w:szCs w:val="28"/>
          <w:lang w:val="kk-KZ"/>
        </w:rPr>
        <w:t>Instruments</w:t>
      </w:r>
      <w:proofErr w:type="spellEnd"/>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GmbH</w:t>
      </w:r>
      <w:proofErr w:type="spellEnd"/>
      <w:r w:rsidRPr="00F169B6">
        <w:rPr>
          <w:rFonts w:ascii="Times New Roman" w:hAnsi="Times New Roman" w:cs="Times New Roman"/>
          <w:sz w:val="28"/>
          <w:szCs w:val="28"/>
          <w:lang w:val="kk-KZ"/>
        </w:rPr>
        <w:t xml:space="preserve">, Германия) орындалды. Құрылғының оптикалық сызбасы </w:t>
      </w:r>
      <w:proofErr w:type="spellStart"/>
      <w:r w:rsidRPr="00F169B6">
        <w:rPr>
          <w:rFonts w:ascii="Times New Roman" w:hAnsi="Times New Roman" w:cs="Times New Roman"/>
          <w:sz w:val="28"/>
          <w:szCs w:val="28"/>
          <w:lang w:val="kk-KZ"/>
        </w:rPr>
        <w:t>бірсәулелі</w:t>
      </w:r>
      <w:proofErr w:type="spellEnd"/>
      <w:r w:rsidRPr="00F169B6">
        <w:rPr>
          <w:rFonts w:ascii="Times New Roman" w:hAnsi="Times New Roman" w:cs="Times New Roman"/>
          <w:sz w:val="28"/>
          <w:szCs w:val="28"/>
          <w:lang w:val="kk-KZ"/>
        </w:rPr>
        <w:t>, дифракциялық торы 1200 сызық/</w:t>
      </w:r>
      <w:proofErr w:type="spellStart"/>
      <w:r w:rsidRPr="00F169B6">
        <w:rPr>
          <w:rFonts w:ascii="Times New Roman" w:hAnsi="Times New Roman" w:cs="Times New Roman"/>
          <w:sz w:val="28"/>
          <w:szCs w:val="28"/>
          <w:lang w:val="kk-KZ"/>
        </w:rPr>
        <w:t>мм</w:t>
      </w:r>
      <w:proofErr w:type="spellEnd"/>
      <w:r w:rsidRPr="00F169B6">
        <w:rPr>
          <w:rFonts w:ascii="Times New Roman" w:hAnsi="Times New Roman" w:cs="Times New Roman"/>
          <w:sz w:val="28"/>
          <w:szCs w:val="28"/>
          <w:lang w:val="kk-KZ"/>
        </w:rPr>
        <w:t>, толқын ұзындықтарының жұмыс диапазоны 200</w:t>
      </w:r>
      <w:r w:rsidR="006F31A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1000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спектралдық</w:t>
      </w:r>
      <w:proofErr w:type="spellEnd"/>
      <w:r w:rsidRPr="00F169B6">
        <w:rPr>
          <w:rFonts w:ascii="Times New Roman" w:hAnsi="Times New Roman" w:cs="Times New Roman"/>
          <w:sz w:val="28"/>
          <w:szCs w:val="28"/>
          <w:lang w:val="kk-KZ"/>
        </w:rPr>
        <w:t xml:space="preserve"> саңылауы 4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толқын ұзындығын орнату дәлдігі ±2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қайталанғыштығы 1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фотометриялық диапазон 0</w:t>
      </w:r>
      <w:r w:rsidR="006F31A6">
        <w:rPr>
          <w:rFonts w:ascii="Times New Roman" w:hAnsi="Times New Roman" w:cs="Times New Roman"/>
          <w:sz w:val="28"/>
          <w:szCs w:val="28"/>
          <w:lang w:val="kk-KZ"/>
        </w:rPr>
        <w:t>–</w:t>
      </w:r>
      <w:r w:rsidRPr="00F169B6">
        <w:rPr>
          <w:rFonts w:ascii="Times New Roman" w:hAnsi="Times New Roman" w:cs="Times New Roman"/>
          <w:sz w:val="28"/>
          <w:szCs w:val="28"/>
          <w:lang w:val="kk-KZ"/>
        </w:rPr>
        <w:t>200</w:t>
      </w:r>
      <w:r w:rsidR="00423588"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 T, -0,3</w:t>
      </w:r>
      <w:r w:rsidR="006F31A6">
        <w:rPr>
          <w:rFonts w:ascii="Times New Roman" w:hAnsi="Times New Roman" w:cs="Times New Roman"/>
          <w:sz w:val="28"/>
          <w:szCs w:val="28"/>
          <w:lang w:val="kk-KZ"/>
        </w:rPr>
        <w:t>–</w:t>
      </w:r>
      <w:r w:rsidRPr="00F169B6">
        <w:rPr>
          <w:rFonts w:ascii="Times New Roman" w:hAnsi="Times New Roman" w:cs="Times New Roman"/>
          <w:sz w:val="28"/>
          <w:szCs w:val="28"/>
          <w:lang w:val="kk-KZ"/>
        </w:rPr>
        <w:t>3 A, фотометриялық дәлдігі ≤ 0,5</w:t>
      </w:r>
      <w:r w:rsidR="003963EE">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 T, сигнал дрейфі ≤ ±0,002 А/</w:t>
      </w:r>
      <w:proofErr w:type="spellStart"/>
      <w:r w:rsidRPr="00F169B6">
        <w:rPr>
          <w:rFonts w:ascii="Times New Roman" w:hAnsi="Times New Roman" w:cs="Times New Roman"/>
          <w:sz w:val="28"/>
          <w:szCs w:val="28"/>
          <w:lang w:val="kk-KZ"/>
        </w:rPr>
        <w:t>сағ</w:t>
      </w:r>
      <w:proofErr w:type="spellEnd"/>
      <w:r w:rsidR="00351D39" w:rsidRPr="00F169B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детекторы </w:t>
      </w:r>
      <w:r w:rsidR="005E0D29">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кремний фотодиоды, сәуле көздері </w:t>
      </w:r>
      <w:r w:rsidR="005E0D29">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дейтерий және вольфрам шамдары. Әдеттегі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эксперименттен алынған ұнтақтан тазаланған ерітінді 10 </w:t>
      </w:r>
      <w:proofErr w:type="spellStart"/>
      <w:r w:rsidRPr="00F169B6">
        <w:rPr>
          <w:rFonts w:ascii="Times New Roman" w:hAnsi="Times New Roman" w:cs="Times New Roman"/>
          <w:sz w:val="28"/>
          <w:szCs w:val="28"/>
          <w:lang w:val="kk-KZ"/>
        </w:rPr>
        <w:t>мм</w:t>
      </w:r>
      <w:proofErr w:type="spellEnd"/>
      <w:r w:rsidRPr="00F169B6">
        <w:rPr>
          <w:rFonts w:ascii="Times New Roman" w:hAnsi="Times New Roman" w:cs="Times New Roman"/>
          <w:sz w:val="28"/>
          <w:szCs w:val="28"/>
          <w:lang w:val="kk-KZ"/>
        </w:rPr>
        <w:t xml:space="preserve"> оптикалық жол ұзындығына ие </w:t>
      </w:r>
      <w:proofErr w:type="spellStart"/>
      <w:r w:rsidRPr="00F169B6">
        <w:rPr>
          <w:rFonts w:ascii="Times New Roman" w:hAnsi="Times New Roman" w:cs="Times New Roman"/>
          <w:sz w:val="28"/>
          <w:szCs w:val="28"/>
          <w:lang w:val="kk-KZ"/>
        </w:rPr>
        <w:t>микрокюветаға</w:t>
      </w:r>
      <w:proofErr w:type="spellEnd"/>
      <w:r w:rsidRPr="00F169B6">
        <w:rPr>
          <w:rFonts w:ascii="Times New Roman" w:hAnsi="Times New Roman" w:cs="Times New Roman"/>
          <w:sz w:val="28"/>
          <w:szCs w:val="28"/>
          <w:lang w:val="kk-KZ"/>
        </w:rPr>
        <w:t xml:space="preserve"> құйылып, әр </w:t>
      </w:r>
      <w:r w:rsidR="00351D39" w:rsidRPr="00F169B6">
        <w:rPr>
          <w:rFonts w:ascii="Times New Roman" w:hAnsi="Times New Roman" w:cs="Times New Roman"/>
          <w:sz w:val="28"/>
          <w:szCs w:val="28"/>
          <w:lang w:val="kk-KZ"/>
        </w:rPr>
        <w:t xml:space="preserve">органикалық ластағышқа өзіне сай толқын ұзындығында түсіріліп, уақыт өте олардың деградация дәрежелері анықталады. Органикалық ластағыштар үшін қажетті диапазондар: </w:t>
      </w:r>
      <w:proofErr w:type="spellStart"/>
      <w:r w:rsidR="00351D39" w:rsidRPr="00F169B6">
        <w:rPr>
          <w:rFonts w:ascii="Times New Roman" w:hAnsi="Times New Roman" w:cs="Times New Roman"/>
          <w:sz w:val="28"/>
          <w:szCs w:val="28"/>
          <w:lang w:val="kk-KZ"/>
        </w:rPr>
        <w:t>Orange</w:t>
      </w:r>
      <w:proofErr w:type="spellEnd"/>
      <w:r w:rsidR="00351D39" w:rsidRPr="00F169B6">
        <w:rPr>
          <w:rFonts w:ascii="Times New Roman" w:hAnsi="Times New Roman" w:cs="Times New Roman"/>
          <w:sz w:val="28"/>
          <w:szCs w:val="28"/>
          <w:lang w:val="kk-KZ"/>
        </w:rPr>
        <w:t xml:space="preserve"> II мен </w:t>
      </w:r>
      <w:proofErr w:type="spellStart"/>
      <w:r w:rsidR="00423588" w:rsidRPr="00F169B6">
        <w:rPr>
          <w:rFonts w:ascii="Times New Roman" w:hAnsi="Times New Roman" w:cs="Times New Roman"/>
          <w:sz w:val="28"/>
          <w:szCs w:val="28"/>
          <w:lang w:val="kk-KZ"/>
        </w:rPr>
        <w:t>Эозин</w:t>
      </w:r>
      <w:proofErr w:type="spellEnd"/>
      <w:r w:rsidR="00351D39" w:rsidRPr="00F169B6">
        <w:rPr>
          <w:rFonts w:ascii="Times New Roman" w:hAnsi="Times New Roman" w:cs="Times New Roman"/>
          <w:sz w:val="28"/>
          <w:szCs w:val="28"/>
          <w:lang w:val="kk-KZ"/>
        </w:rPr>
        <w:t xml:space="preserve"> Y үшін 250</w:t>
      </w:r>
      <w:r w:rsidR="006F31A6">
        <w:rPr>
          <w:rFonts w:ascii="Times New Roman" w:hAnsi="Times New Roman" w:cs="Times New Roman"/>
          <w:sz w:val="28"/>
          <w:szCs w:val="28"/>
          <w:lang w:val="kk-KZ"/>
        </w:rPr>
        <w:t>–</w:t>
      </w:r>
      <w:r w:rsidR="00351D39" w:rsidRPr="00F169B6">
        <w:rPr>
          <w:rFonts w:ascii="Times New Roman" w:hAnsi="Times New Roman" w:cs="Times New Roman"/>
          <w:sz w:val="28"/>
          <w:szCs w:val="28"/>
          <w:lang w:val="kk-KZ"/>
        </w:rPr>
        <w:t xml:space="preserve">650 </w:t>
      </w:r>
      <w:proofErr w:type="spellStart"/>
      <w:r w:rsidR="00351D39" w:rsidRPr="00F169B6">
        <w:rPr>
          <w:rFonts w:ascii="Times New Roman" w:hAnsi="Times New Roman" w:cs="Times New Roman"/>
          <w:sz w:val="28"/>
          <w:szCs w:val="28"/>
          <w:lang w:val="kk-KZ"/>
        </w:rPr>
        <w:t>нм</w:t>
      </w:r>
      <w:proofErr w:type="spellEnd"/>
      <w:r w:rsidR="00351D39" w:rsidRPr="00F169B6">
        <w:rPr>
          <w:rFonts w:ascii="Times New Roman" w:hAnsi="Times New Roman" w:cs="Times New Roman"/>
          <w:sz w:val="28"/>
          <w:szCs w:val="28"/>
          <w:lang w:val="kk-KZ"/>
        </w:rPr>
        <w:t xml:space="preserve">, </w:t>
      </w:r>
      <w:proofErr w:type="spellStart"/>
      <w:r w:rsidR="00351D39" w:rsidRPr="00F169B6">
        <w:rPr>
          <w:rFonts w:ascii="Times New Roman" w:hAnsi="Times New Roman" w:cs="Times New Roman"/>
          <w:sz w:val="28"/>
          <w:szCs w:val="28"/>
          <w:lang w:val="kk-KZ"/>
        </w:rPr>
        <w:t>карбамазепин</w:t>
      </w:r>
      <w:proofErr w:type="spellEnd"/>
      <w:r w:rsidR="00351D39" w:rsidRPr="00F169B6">
        <w:rPr>
          <w:rFonts w:ascii="Times New Roman" w:hAnsi="Times New Roman" w:cs="Times New Roman"/>
          <w:sz w:val="28"/>
          <w:szCs w:val="28"/>
          <w:lang w:val="kk-KZ"/>
        </w:rPr>
        <w:t xml:space="preserve"> мен </w:t>
      </w:r>
      <w:proofErr w:type="spellStart"/>
      <w:r w:rsidR="00351D39" w:rsidRPr="00F169B6">
        <w:rPr>
          <w:rFonts w:ascii="Times New Roman" w:hAnsi="Times New Roman" w:cs="Times New Roman"/>
          <w:sz w:val="28"/>
          <w:szCs w:val="28"/>
          <w:lang w:val="kk-KZ"/>
        </w:rPr>
        <w:t>ципрофлоксацин</w:t>
      </w:r>
      <w:proofErr w:type="spellEnd"/>
      <w:r w:rsidR="00351D39" w:rsidRPr="00F169B6">
        <w:rPr>
          <w:rFonts w:ascii="Times New Roman" w:hAnsi="Times New Roman" w:cs="Times New Roman"/>
          <w:sz w:val="28"/>
          <w:szCs w:val="28"/>
          <w:lang w:val="kk-KZ"/>
        </w:rPr>
        <w:t xml:space="preserve"> үшін 200</w:t>
      </w:r>
      <w:r w:rsidR="006F31A6">
        <w:rPr>
          <w:rFonts w:ascii="Times New Roman" w:hAnsi="Times New Roman" w:cs="Times New Roman"/>
          <w:sz w:val="28"/>
          <w:szCs w:val="28"/>
          <w:lang w:val="kk-KZ"/>
        </w:rPr>
        <w:t>–</w:t>
      </w:r>
      <w:r w:rsidR="00351D39" w:rsidRPr="00F169B6">
        <w:rPr>
          <w:rFonts w:ascii="Times New Roman" w:hAnsi="Times New Roman" w:cs="Times New Roman"/>
          <w:sz w:val="28"/>
          <w:szCs w:val="28"/>
          <w:lang w:val="kk-KZ"/>
        </w:rPr>
        <w:t xml:space="preserve">400 </w:t>
      </w:r>
      <w:proofErr w:type="spellStart"/>
      <w:r w:rsidR="00351D39" w:rsidRPr="00F169B6">
        <w:rPr>
          <w:rFonts w:ascii="Times New Roman" w:hAnsi="Times New Roman" w:cs="Times New Roman"/>
          <w:sz w:val="28"/>
          <w:szCs w:val="28"/>
          <w:lang w:val="kk-KZ"/>
        </w:rPr>
        <w:t>нм</w:t>
      </w:r>
      <w:proofErr w:type="spellEnd"/>
      <w:r w:rsidR="00351D39" w:rsidRPr="00F169B6">
        <w:rPr>
          <w:rFonts w:ascii="Times New Roman" w:hAnsi="Times New Roman" w:cs="Times New Roman"/>
          <w:sz w:val="28"/>
          <w:szCs w:val="28"/>
          <w:lang w:val="kk-KZ"/>
        </w:rPr>
        <w:t xml:space="preserve">. </w:t>
      </w:r>
    </w:p>
    <w:p w14:paraId="0F277B68" w14:textId="40C6159C" w:rsidR="0062741C" w:rsidRPr="0062741C" w:rsidRDefault="0062741C" w:rsidP="0062741C">
      <w:pPr>
        <w:pStyle w:val="3"/>
        <w:spacing w:before="0" w:after="0" w:line="240" w:lineRule="auto"/>
        <w:ind w:firstLine="567"/>
        <w:rPr>
          <w:rFonts w:ascii="Times New Roman" w:hAnsi="Times New Roman" w:cs="Times New Roman"/>
          <w:i/>
          <w:iCs/>
          <w:color w:val="auto"/>
          <w:lang w:val="kk-KZ"/>
        </w:rPr>
      </w:pPr>
      <w:bookmarkStart w:id="37" w:name="_Toc220057297"/>
      <w:r w:rsidRPr="0062741C">
        <w:rPr>
          <w:rFonts w:ascii="Times New Roman" w:hAnsi="Times New Roman" w:cs="Times New Roman"/>
          <w:i/>
          <w:iCs/>
          <w:color w:val="auto"/>
          <w:lang w:val="kk-KZ"/>
        </w:rPr>
        <w:t>2.3.3 Жартылай өткізгіштің оптикалық қасиетін бағалау</w:t>
      </w:r>
      <w:bookmarkEnd w:id="37"/>
    </w:p>
    <w:p w14:paraId="4AFEBF4D" w14:textId="179564F0" w:rsidR="005A5665" w:rsidRPr="00F169B6" w:rsidRDefault="005A5665"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Оптикалық өлшеулер, яғни диффузиялық шағылысу спектрлері </w:t>
      </w:r>
      <w:proofErr w:type="spellStart"/>
      <w:r w:rsidRPr="00F169B6">
        <w:rPr>
          <w:rFonts w:ascii="Times New Roman" w:hAnsi="Times New Roman" w:cs="Times New Roman"/>
          <w:i/>
          <w:iCs/>
          <w:sz w:val="28"/>
          <w:szCs w:val="28"/>
          <w:lang w:val="kk-KZ"/>
        </w:rPr>
        <w:t>Shimadzu</w:t>
      </w:r>
      <w:proofErr w:type="spellEnd"/>
      <w:r w:rsidRPr="00F169B6">
        <w:rPr>
          <w:rFonts w:ascii="Times New Roman" w:hAnsi="Times New Roman" w:cs="Times New Roman"/>
          <w:i/>
          <w:iCs/>
          <w:sz w:val="28"/>
          <w:szCs w:val="28"/>
          <w:lang w:val="kk-KZ"/>
        </w:rPr>
        <w:t xml:space="preserve"> UV-2600 УК</w:t>
      </w:r>
      <w:r w:rsidR="005E0D29">
        <w:rPr>
          <w:rFonts w:ascii="Times New Roman" w:hAnsi="Times New Roman" w:cs="Times New Roman"/>
          <w:i/>
          <w:iCs/>
          <w:sz w:val="28"/>
          <w:szCs w:val="28"/>
          <w:lang w:val="kk-KZ"/>
        </w:rPr>
        <w:t>-</w:t>
      </w:r>
      <w:r w:rsidRPr="00F169B6">
        <w:rPr>
          <w:rFonts w:ascii="Times New Roman" w:hAnsi="Times New Roman" w:cs="Times New Roman"/>
          <w:i/>
          <w:iCs/>
          <w:sz w:val="28"/>
          <w:szCs w:val="28"/>
          <w:lang w:val="kk-KZ"/>
        </w:rPr>
        <w:t xml:space="preserve">көрінетін </w:t>
      </w:r>
      <w:proofErr w:type="spellStart"/>
      <w:r w:rsidRPr="00F169B6">
        <w:rPr>
          <w:rFonts w:ascii="Times New Roman" w:hAnsi="Times New Roman" w:cs="Times New Roman"/>
          <w:i/>
          <w:iCs/>
          <w:sz w:val="28"/>
          <w:szCs w:val="28"/>
          <w:lang w:val="kk-KZ"/>
        </w:rPr>
        <w:t>спектрофотометрінде</w:t>
      </w:r>
      <w:proofErr w:type="spellEnd"/>
      <w:r w:rsidRPr="00F169B6">
        <w:rPr>
          <w:rFonts w:ascii="Times New Roman" w:hAnsi="Times New Roman" w:cs="Times New Roman"/>
          <w:sz w:val="28"/>
          <w:szCs w:val="28"/>
          <w:lang w:val="kk-KZ"/>
        </w:rPr>
        <w:t xml:space="preserve"> (Жапония) жүргізілді. Толқын ұзындығының </w:t>
      </w:r>
      <w:r w:rsidRPr="00671DFF">
        <w:rPr>
          <w:rFonts w:ascii="Times New Roman" w:hAnsi="Times New Roman" w:cs="Times New Roman"/>
          <w:sz w:val="28"/>
          <w:szCs w:val="28"/>
          <w:lang w:val="kk-KZ"/>
        </w:rPr>
        <w:t xml:space="preserve">дәлдігі ±0,3 </w:t>
      </w:r>
      <w:proofErr w:type="spellStart"/>
      <w:r w:rsidRPr="00671DFF">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толқын ұзындығының қайталанғыштығы ±0,05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Фотометриялық дәлдік ±0,006 A, фотометрия диапазоны −5…+5 A. Алынған адсорбция спектрлерін пайдалана отырып </w:t>
      </w:r>
      <w:proofErr w:type="spellStart"/>
      <w:r w:rsidRPr="00F169B6">
        <w:rPr>
          <w:rFonts w:ascii="Times New Roman" w:hAnsi="Times New Roman" w:cs="Times New Roman"/>
          <w:sz w:val="28"/>
          <w:szCs w:val="28"/>
          <w:lang w:val="kk-KZ"/>
        </w:rPr>
        <w:t>E</w:t>
      </w:r>
      <w:r w:rsidRPr="00F169B6">
        <w:rPr>
          <w:rFonts w:ascii="Times New Roman" w:hAnsi="Times New Roman" w:cs="Times New Roman"/>
          <w:sz w:val="28"/>
          <w:szCs w:val="28"/>
          <w:vertAlign w:val="subscript"/>
          <w:lang w:val="kk-KZ"/>
        </w:rPr>
        <w:t>g</w:t>
      </w:r>
      <w:proofErr w:type="spellEnd"/>
      <w:r w:rsidRPr="00F169B6">
        <w:rPr>
          <w:rFonts w:ascii="Times New Roman" w:hAnsi="Times New Roman" w:cs="Times New Roman"/>
          <w:sz w:val="28"/>
          <w:szCs w:val="28"/>
          <w:lang w:val="kk-KZ"/>
        </w:rPr>
        <w:t xml:space="preserve"> мәні </w:t>
      </w:r>
      <w:proofErr w:type="spellStart"/>
      <w:r w:rsidRPr="00F169B6">
        <w:rPr>
          <w:rFonts w:ascii="Times New Roman" w:hAnsi="Times New Roman" w:cs="Times New Roman"/>
          <w:sz w:val="28"/>
          <w:szCs w:val="28"/>
          <w:lang w:val="kk-KZ"/>
        </w:rPr>
        <w:t>Кубелка-Мунк</w:t>
      </w:r>
      <w:proofErr w:type="spellEnd"/>
      <w:r w:rsidRPr="00F169B6">
        <w:rPr>
          <w:rFonts w:ascii="Times New Roman" w:hAnsi="Times New Roman" w:cs="Times New Roman"/>
          <w:sz w:val="28"/>
          <w:szCs w:val="28"/>
          <w:lang w:val="kk-KZ"/>
        </w:rPr>
        <w:t xml:space="preserve"> әдісімен есептеледі. Ол үшін (αh</w:t>
      </w:r>
      <w:r w:rsidRPr="00F169B6">
        <w:rPr>
          <w:rFonts w:ascii="Times New Roman" w:hAnsi="Times New Roman" w:cs="Times New Roman"/>
          <w:sz w:val="28"/>
          <w:szCs w:val="28"/>
          <w:lang w:val="en-US"/>
        </w:rPr>
        <w:t>υ</w:t>
      </w:r>
      <w:r w:rsidRPr="00F169B6">
        <w:rPr>
          <w:rFonts w:ascii="Times New Roman" w:hAnsi="Times New Roman" w:cs="Times New Roman"/>
          <w:sz w:val="28"/>
          <w:szCs w:val="28"/>
          <w:lang w:val="kk-KZ"/>
        </w:rPr>
        <w:t>)</w:t>
      </w:r>
      <w:r w:rsidRPr="00F169B6">
        <w:rPr>
          <w:rFonts w:ascii="Times New Roman" w:hAnsi="Times New Roman" w:cs="Times New Roman"/>
          <w:sz w:val="28"/>
          <w:szCs w:val="28"/>
          <w:vertAlign w:val="superscript"/>
          <w:lang w:val="kk-KZ"/>
        </w:rPr>
        <w:t>2</w:t>
      </w:r>
      <w:r w:rsidRPr="00F169B6">
        <w:rPr>
          <w:rFonts w:ascii="Times New Roman" w:hAnsi="Times New Roman" w:cs="Times New Roman"/>
          <w:sz w:val="28"/>
          <w:szCs w:val="28"/>
          <w:lang w:val="kk-KZ"/>
        </w:rPr>
        <w:t xml:space="preserve"> – h</w:t>
      </w:r>
      <w:r w:rsidRPr="00F169B6">
        <w:rPr>
          <w:rFonts w:ascii="Times New Roman" w:hAnsi="Times New Roman" w:cs="Times New Roman"/>
          <w:sz w:val="28"/>
          <w:szCs w:val="28"/>
          <w:lang w:val="en-US"/>
        </w:rPr>
        <w:t>υ</w:t>
      </w:r>
      <w:r w:rsidRPr="00F169B6">
        <w:rPr>
          <w:rFonts w:ascii="Times New Roman" w:hAnsi="Times New Roman" w:cs="Times New Roman"/>
          <w:sz w:val="28"/>
          <w:szCs w:val="28"/>
          <w:lang w:val="kk-KZ"/>
        </w:rPr>
        <w:t xml:space="preserve"> тәуелділігі бойынша қисық тұрғызылып, сызықты жуықтау арқылы тыйым салынған аймақ енінің мәні анықталады </w:t>
      </w:r>
      <w:r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10.1021/acs.jpclett.8b02892","ISSN":"19487185","PMID":"30990726","author":[{"dropping-particle":"","family":"Makuła","given":"Patrycja","non-dropping-particle":"","parse-names":false,"suffix":""},{"dropping-particle":"","family":"Pacia","given":"Michał","non-dropping-particle":"","parse-names":false,"suffix":""},{"dropping-particle":"","family":"Macyk","given":"Wojciech","non-dropping-particle":"","parse-names":false,"suffix":""}],"container-title":"Journal of Physical Chemistry Letters","id":"ITEM-1","issue":"23","issued":{"date-parts":[["2018"]]},"page":"6814-6817","title":"How To Correctly Determine the Band Gap Energy of Modified Semiconductor Photocatalysts Based on UV-Vis Spectra","type":"article-journal","volume":"9"},"uris":["http://www.mendeley.com/documents/?uuid=37cffc22-4019-4e1a-93d3-3974ec9f7834","http://www.mendeley.com/documents/?uuid=40257b0d-5e8a-4344-9692-0b33592a52d3"]}],"mendeley":{"formattedCitation":"[103]","plainTextFormattedCitation":"[103]","previouslyFormattedCitation":"[103]"},"properties":{"noteIndex":0},"schema":"https://github.com/citation-style-language/schema/raw/master/csl-citation.json"}</w:instrText>
      </w:r>
      <w:r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[103]</w:t>
      </w:r>
      <w:r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w:t>
      </w:r>
    </w:p>
    <w:p w14:paraId="07E089D1" w14:textId="206E9CBD" w:rsidR="005A5665" w:rsidRPr="00F169B6" w:rsidRDefault="005A5665" w:rsidP="00F169B6">
      <w:pPr>
        <w:pStyle w:val="3"/>
        <w:tabs>
          <w:tab w:val="left" w:pos="851"/>
        </w:tabs>
        <w:spacing w:before="0" w:after="0" w:line="240" w:lineRule="auto"/>
        <w:ind w:firstLine="567"/>
        <w:jc w:val="both"/>
        <w:rPr>
          <w:rFonts w:ascii="Times New Roman" w:hAnsi="Times New Roman" w:cs="Times New Roman"/>
          <w:i/>
          <w:iCs/>
          <w:color w:val="auto"/>
          <w:lang w:val="kk-KZ"/>
        </w:rPr>
      </w:pPr>
      <w:bookmarkStart w:id="38" w:name="_Toc220057298"/>
      <w:r w:rsidRPr="00F169B6">
        <w:rPr>
          <w:rFonts w:ascii="Times New Roman" w:hAnsi="Times New Roman" w:cs="Times New Roman"/>
          <w:i/>
          <w:iCs/>
          <w:color w:val="auto"/>
          <w:lang w:val="kk-KZ"/>
        </w:rPr>
        <w:t>2.3.</w:t>
      </w:r>
      <w:r w:rsidR="0062741C">
        <w:rPr>
          <w:rFonts w:ascii="Times New Roman" w:hAnsi="Times New Roman" w:cs="Times New Roman"/>
          <w:i/>
          <w:iCs/>
          <w:color w:val="auto"/>
          <w:lang w:val="kk-KZ"/>
        </w:rPr>
        <w:t>4</w:t>
      </w:r>
      <w:r w:rsidRPr="00F169B6">
        <w:rPr>
          <w:rFonts w:ascii="Times New Roman" w:hAnsi="Times New Roman" w:cs="Times New Roman"/>
          <w:i/>
          <w:iCs/>
          <w:color w:val="auto"/>
          <w:lang w:val="kk-KZ"/>
        </w:rPr>
        <w:t xml:space="preserve"> Құрылымдық сипаттамалары</w:t>
      </w:r>
      <w:bookmarkEnd w:id="38"/>
    </w:p>
    <w:p w14:paraId="2AF0E147" w14:textId="6826B24E" w:rsidR="00C627B7" w:rsidRPr="00F169B6" w:rsidRDefault="00C80F22"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Алынған металл-органикалық каркас органикалық </w:t>
      </w:r>
      <w:proofErr w:type="spellStart"/>
      <w:r w:rsidRPr="00F169B6">
        <w:rPr>
          <w:rFonts w:ascii="Times New Roman" w:hAnsi="Times New Roman" w:cs="Times New Roman"/>
          <w:sz w:val="28"/>
          <w:szCs w:val="28"/>
          <w:lang w:val="kk-KZ"/>
        </w:rPr>
        <w:t>линкерлерден</w:t>
      </w:r>
      <w:proofErr w:type="spellEnd"/>
      <w:r w:rsidRPr="00F169B6">
        <w:rPr>
          <w:rFonts w:ascii="Times New Roman" w:hAnsi="Times New Roman" w:cs="Times New Roman"/>
          <w:sz w:val="28"/>
          <w:szCs w:val="28"/>
          <w:lang w:val="kk-KZ"/>
        </w:rPr>
        <w:t xml:space="preserve"> тұратындықтан, құрылымы ИҚ спектрлері көмегімен зерттелді. ИҚ спектрлері </w:t>
      </w:r>
      <w:r w:rsidRPr="00F169B6">
        <w:rPr>
          <w:rFonts w:ascii="Times New Roman" w:hAnsi="Times New Roman" w:cs="Times New Roman"/>
          <w:i/>
          <w:iCs/>
          <w:sz w:val="28"/>
          <w:szCs w:val="28"/>
          <w:lang w:val="kk-KZ"/>
        </w:rPr>
        <w:t xml:space="preserve">FT-IR </w:t>
      </w:r>
      <w:proofErr w:type="spellStart"/>
      <w:r w:rsidRPr="00F169B6">
        <w:rPr>
          <w:rFonts w:ascii="Times New Roman" w:hAnsi="Times New Roman" w:cs="Times New Roman"/>
          <w:i/>
          <w:iCs/>
          <w:sz w:val="28"/>
          <w:szCs w:val="28"/>
          <w:lang w:val="kk-KZ"/>
        </w:rPr>
        <w:t>Bruker</w:t>
      </w:r>
      <w:proofErr w:type="spellEnd"/>
      <w:r w:rsidRPr="00F169B6">
        <w:rPr>
          <w:rFonts w:ascii="Times New Roman" w:hAnsi="Times New Roman" w:cs="Times New Roman"/>
          <w:i/>
          <w:iCs/>
          <w:sz w:val="28"/>
          <w:szCs w:val="28"/>
          <w:lang w:val="kk-KZ"/>
        </w:rPr>
        <w:t xml:space="preserve"> </w:t>
      </w:r>
      <w:proofErr w:type="spellStart"/>
      <w:r w:rsidRPr="00F169B6">
        <w:rPr>
          <w:rFonts w:ascii="Times New Roman" w:hAnsi="Times New Roman" w:cs="Times New Roman"/>
          <w:i/>
          <w:iCs/>
          <w:sz w:val="28"/>
          <w:szCs w:val="28"/>
          <w:lang w:val="kk-KZ"/>
        </w:rPr>
        <w:t>Alpha</w:t>
      </w:r>
      <w:proofErr w:type="spellEnd"/>
      <w:r w:rsidRPr="00F169B6">
        <w:rPr>
          <w:rFonts w:ascii="Times New Roman" w:hAnsi="Times New Roman" w:cs="Times New Roman"/>
          <w:i/>
          <w:iCs/>
          <w:sz w:val="28"/>
          <w:szCs w:val="28"/>
          <w:lang w:val="kk-KZ"/>
        </w:rPr>
        <w:t xml:space="preserve"> II спектрометрінде</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Platinum</w:t>
      </w:r>
      <w:proofErr w:type="spellEnd"/>
      <w:r w:rsidRPr="00F169B6">
        <w:rPr>
          <w:rFonts w:ascii="Times New Roman" w:hAnsi="Times New Roman" w:cs="Times New Roman"/>
          <w:sz w:val="28"/>
          <w:szCs w:val="28"/>
          <w:lang w:val="kk-KZ"/>
        </w:rPr>
        <w:t>-ATR модулімен түсірілді. Бұл құрылғы қатты және сұйық үлгілерді үлгі дайындаусыз өлшеуге мүмкіндік береді. Құрылғының жұмыс диапазоны 4000</w:t>
      </w:r>
      <w:r w:rsidR="006F31A6">
        <w:rPr>
          <w:rFonts w:ascii="Times New Roman" w:hAnsi="Times New Roman" w:cs="Times New Roman"/>
          <w:sz w:val="28"/>
          <w:szCs w:val="28"/>
          <w:lang w:val="kk-KZ"/>
        </w:rPr>
        <w:t>–</w:t>
      </w:r>
      <w:r w:rsidRPr="00F169B6">
        <w:rPr>
          <w:rFonts w:ascii="Times New Roman" w:hAnsi="Times New Roman" w:cs="Times New Roman"/>
          <w:sz w:val="28"/>
          <w:szCs w:val="28"/>
          <w:lang w:val="kk-KZ"/>
        </w:rPr>
        <w:t>400 см</w:t>
      </w:r>
      <w:r w:rsidRPr="00F169B6">
        <w:rPr>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спектралдық</w:t>
      </w:r>
      <w:proofErr w:type="spellEnd"/>
      <w:r w:rsidRPr="00F169B6">
        <w:rPr>
          <w:rFonts w:ascii="Times New Roman" w:hAnsi="Times New Roman" w:cs="Times New Roman"/>
          <w:sz w:val="28"/>
          <w:szCs w:val="28"/>
          <w:lang w:val="kk-KZ"/>
        </w:rPr>
        <w:t xml:space="preserve"> айыру қабілеті ≤ 2 см</w:t>
      </w:r>
      <w:r w:rsidRPr="00F169B6">
        <w:rPr>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w:t>
      </w:r>
      <w:r w:rsidR="00911000">
        <w:rPr>
          <w:rFonts w:ascii="Times New Roman" w:hAnsi="Times New Roman" w:cs="Times New Roman"/>
          <w:sz w:val="28"/>
          <w:szCs w:val="28"/>
          <w:lang w:val="kk-KZ"/>
        </w:rPr>
        <w:t xml:space="preserve"> шың позициясының абсолютті қателігі</w:t>
      </w:r>
      <w:r w:rsidRPr="00F169B6">
        <w:rPr>
          <w:rFonts w:ascii="Times New Roman" w:hAnsi="Times New Roman" w:cs="Times New Roman"/>
          <w:sz w:val="28"/>
          <w:szCs w:val="28"/>
          <w:lang w:val="kk-KZ"/>
        </w:rPr>
        <w:t xml:space="preserve"> &lt; 0,05 см</w:t>
      </w:r>
      <w:r w:rsidRPr="00F169B6">
        <w:rPr>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қайталанымдылығы</w:t>
      </w:r>
      <w:proofErr w:type="spellEnd"/>
      <w:r w:rsidRPr="00F169B6">
        <w:rPr>
          <w:rFonts w:ascii="Times New Roman" w:hAnsi="Times New Roman" w:cs="Times New Roman"/>
          <w:sz w:val="28"/>
          <w:szCs w:val="28"/>
          <w:lang w:val="kk-KZ"/>
        </w:rPr>
        <w:t xml:space="preserve"> &lt; 0,0005 см</w:t>
      </w:r>
      <w:r w:rsidRPr="00F169B6">
        <w:rPr>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 xml:space="preserve">. </w:t>
      </w:r>
      <w:r w:rsidR="00215318" w:rsidRPr="00F169B6">
        <w:rPr>
          <w:rFonts w:ascii="Times New Roman" w:hAnsi="Times New Roman" w:cs="Times New Roman"/>
          <w:sz w:val="28"/>
          <w:szCs w:val="28"/>
          <w:lang w:val="kk-KZ"/>
        </w:rPr>
        <w:t xml:space="preserve">ИҚ спектрлерінен алынған сипаттамалық тербелістері CRC </w:t>
      </w:r>
      <w:proofErr w:type="spellStart"/>
      <w:r w:rsidR="00215318" w:rsidRPr="00F169B6">
        <w:rPr>
          <w:rFonts w:ascii="Times New Roman" w:hAnsi="Times New Roman" w:cs="Times New Roman"/>
          <w:sz w:val="28"/>
          <w:szCs w:val="28"/>
          <w:lang w:val="kk-KZ"/>
        </w:rPr>
        <w:t>Handbook</w:t>
      </w:r>
      <w:proofErr w:type="spellEnd"/>
      <w:r w:rsidR="00215318" w:rsidRPr="00F169B6">
        <w:rPr>
          <w:rFonts w:ascii="Times New Roman" w:hAnsi="Times New Roman" w:cs="Times New Roman"/>
          <w:sz w:val="28"/>
          <w:szCs w:val="28"/>
          <w:lang w:val="kk-KZ"/>
        </w:rPr>
        <w:t xml:space="preserve"> </w:t>
      </w:r>
      <w:proofErr w:type="spellStart"/>
      <w:r w:rsidR="00215318" w:rsidRPr="00F169B6">
        <w:rPr>
          <w:rFonts w:ascii="Times New Roman" w:hAnsi="Times New Roman" w:cs="Times New Roman"/>
          <w:sz w:val="28"/>
          <w:szCs w:val="28"/>
          <w:lang w:val="kk-KZ"/>
        </w:rPr>
        <w:t>of</w:t>
      </w:r>
      <w:proofErr w:type="spellEnd"/>
      <w:r w:rsidR="00215318" w:rsidRPr="00F169B6">
        <w:rPr>
          <w:rFonts w:ascii="Times New Roman" w:hAnsi="Times New Roman" w:cs="Times New Roman"/>
          <w:sz w:val="28"/>
          <w:szCs w:val="28"/>
          <w:lang w:val="kk-KZ"/>
        </w:rPr>
        <w:t xml:space="preserve"> </w:t>
      </w:r>
      <w:proofErr w:type="spellStart"/>
      <w:r w:rsidR="00215318" w:rsidRPr="00F169B6">
        <w:rPr>
          <w:rFonts w:ascii="Times New Roman" w:hAnsi="Times New Roman" w:cs="Times New Roman"/>
          <w:sz w:val="28"/>
          <w:szCs w:val="28"/>
          <w:lang w:val="kk-KZ"/>
        </w:rPr>
        <w:t>Chemistry</w:t>
      </w:r>
      <w:proofErr w:type="spellEnd"/>
      <w:r w:rsidR="00215318" w:rsidRPr="00F169B6">
        <w:rPr>
          <w:rFonts w:ascii="Times New Roman" w:hAnsi="Times New Roman" w:cs="Times New Roman"/>
          <w:sz w:val="28"/>
          <w:szCs w:val="28"/>
          <w:lang w:val="kk-KZ"/>
        </w:rPr>
        <w:t xml:space="preserve"> </w:t>
      </w:r>
      <w:proofErr w:type="spellStart"/>
      <w:r w:rsidR="00215318" w:rsidRPr="00F169B6">
        <w:rPr>
          <w:rFonts w:ascii="Times New Roman" w:hAnsi="Times New Roman" w:cs="Times New Roman"/>
          <w:sz w:val="28"/>
          <w:szCs w:val="28"/>
          <w:lang w:val="kk-KZ"/>
        </w:rPr>
        <w:t>and</w:t>
      </w:r>
      <w:proofErr w:type="spellEnd"/>
      <w:r w:rsidR="00215318" w:rsidRPr="00F169B6">
        <w:rPr>
          <w:rFonts w:ascii="Times New Roman" w:hAnsi="Times New Roman" w:cs="Times New Roman"/>
          <w:sz w:val="28"/>
          <w:szCs w:val="28"/>
          <w:lang w:val="kk-KZ"/>
        </w:rPr>
        <w:t xml:space="preserve"> </w:t>
      </w:r>
      <w:proofErr w:type="spellStart"/>
      <w:r w:rsidR="00215318" w:rsidRPr="00F169B6">
        <w:rPr>
          <w:rFonts w:ascii="Times New Roman" w:hAnsi="Times New Roman" w:cs="Times New Roman"/>
          <w:sz w:val="28"/>
          <w:szCs w:val="28"/>
          <w:lang w:val="kk-KZ"/>
        </w:rPr>
        <w:t>Physics</w:t>
      </w:r>
      <w:proofErr w:type="spellEnd"/>
      <w:r w:rsidR="00215318" w:rsidRPr="00F169B6">
        <w:rPr>
          <w:rFonts w:ascii="Times New Roman" w:hAnsi="Times New Roman" w:cs="Times New Roman"/>
          <w:sz w:val="28"/>
          <w:szCs w:val="28"/>
          <w:lang w:val="kk-KZ"/>
        </w:rPr>
        <w:t xml:space="preserve"> деректеріне сүйене отырып талданды </w:t>
      </w:r>
      <w:r w:rsidR="00215318"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{"citationItems":[{"id":"ITEM-1","itemData":{"DOI":"10.1021/j150472a018","ISBN":"9781498754293","ISSN":"0092-7023","abstract":"• גרינבלט, י. (2012). ענף הקיווי: תמונת מצב 2012, עלון הנוטע שה“מ, מחוז צפון, משרד החקלאות.","author":[{"dropping-particle":"","family":"Hodgman","given":"Charles D.","non-dropping-particle":"","parse-names":false,"suffix":""},{"dropping-particle":"","family":"Lind","given":"S. C.","non-dropping-particle":"","parse-names":false,"suffix":""}],"container-title":"The Journal of Physical and Colloid Chemistry","id":"ITEM-1","issue":"7","issued":{"date-parts":[["1949","7","1"]]},"page":"1139-1139","title":"Handbook of Chemistry and Physics.","type":"article-journal","volume":"53"},"uris":["http://www.mendeley.com/documents/?uuid=e565283a-e8a5-4c5a-bf02-ea75201e5a3d"]}],"mendeley":{"formattedCitation":"[104]","plainTextFormattedCitation":"[104]","previouslyFormattedCitation":"[104]"},"properties":{"noteIndex":0},"schema":"https://github.com/citation-style-language/schema/raw/master/csl-citation.json"}</w:instrText>
      </w:r>
      <w:r w:rsidR="00215318"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[104]</w:t>
      </w:r>
      <w:r w:rsidR="00215318" w:rsidRPr="00F169B6">
        <w:rPr>
          <w:rFonts w:ascii="Times New Roman" w:hAnsi="Times New Roman" w:cs="Times New Roman"/>
          <w:sz w:val="28"/>
          <w:szCs w:val="28"/>
          <w:lang w:val="kk-KZ"/>
        </w:rPr>
        <w:fldChar w:fldCharType="end"/>
      </w:r>
      <w:r w:rsidR="00215318" w:rsidRPr="00F169B6">
        <w:rPr>
          <w:rFonts w:ascii="Times New Roman" w:hAnsi="Times New Roman" w:cs="Times New Roman"/>
          <w:sz w:val="28"/>
          <w:szCs w:val="28"/>
          <w:lang w:val="kk-KZ"/>
        </w:rPr>
        <w:t>.</w:t>
      </w:r>
    </w:p>
    <w:p w14:paraId="55E0704D" w14:textId="45BCA997" w:rsidR="00AB48A3" w:rsidRDefault="00AB48A3" w:rsidP="00F169B6">
      <w:pPr>
        <w:tabs>
          <w:tab w:val="left" w:pos="851"/>
        </w:tabs>
        <w:spacing w:after="0" w:line="240" w:lineRule="auto"/>
        <w:ind w:firstLine="567"/>
        <w:jc w:val="both"/>
        <w:rPr>
          <w:rFonts w:ascii="Times New Roman" w:hAnsi="Times New Roman" w:cs="Times New Roman"/>
          <w:sz w:val="28"/>
          <w:szCs w:val="28"/>
          <w:lang w:val="kk-KZ"/>
        </w:rPr>
      </w:pPr>
      <w:proofErr w:type="spellStart"/>
      <w:r w:rsidRPr="00F169B6">
        <w:rPr>
          <w:rFonts w:ascii="Times New Roman" w:hAnsi="Times New Roman" w:cs="Times New Roman"/>
          <w:sz w:val="28"/>
          <w:szCs w:val="28"/>
          <w:lang w:val="kk-KZ"/>
        </w:rPr>
        <w:lastRenderedPageBreak/>
        <w:t>Рентгенфазалық</w:t>
      </w:r>
      <w:proofErr w:type="spellEnd"/>
      <w:r w:rsidRPr="00F169B6">
        <w:rPr>
          <w:rFonts w:ascii="Times New Roman" w:hAnsi="Times New Roman" w:cs="Times New Roman"/>
          <w:sz w:val="28"/>
          <w:szCs w:val="28"/>
          <w:lang w:val="kk-KZ"/>
        </w:rPr>
        <w:t xml:space="preserve"> талдау </w:t>
      </w:r>
      <w:proofErr w:type="spellStart"/>
      <w:r w:rsidRPr="00F169B6">
        <w:rPr>
          <w:rFonts w:ascii="Times New Roman" w:hAnsi="Times New Roman" w:cs="Times New Roman"/>
          <w:i/>
          <w:iCs/>
          <w:sz w:val="28"/>
          <w:szCs w:val="28"/>
          <w:lang w:val="kk-KZ"/>
        </w:rPr>
        <w:t>Rigaku</w:t>
      </w:r>
      <w:proofErr w:type="spellEnd"/>
      <w:r w:rsidRPr="00F169B6">
        <w:rPr>
          <w:rFonts w:ascii="Times New Roman" w:hAnsi="Times New Roman" w:cs="Times New Roman"/>
          <w:i/>
          <w:iCs/>
          <w:sz w:val="28"/>
          <w:szCs w:val="28"/>
          <w:lang w:val="kk-KZ"/>
        </w:rPr>
        <w:t xml:space="preserve"> </w:t>
      </w:r>
      <w:proofErr w:type="spellStart"/>
      <w:r w:rsidRPr="00F169B6">
        <w:rPr>
          <w:rFonts w:ascii="Times New Roman" w:hAnsi="Times New Roman" w:cs="Times New Roman"/>
          <w:i/>
          <w:iCs/>
          <w:sz w:val="28"/>
          <w:szCs w:val="28"/>
          <w:lang w:val="kk-KZ"/>
        </w:rPr>
        <w:t>MiniFlex</w:t>
      </w:r>
      <w:proofErr w:type="spellEnd"/>
      <w:r w:rsidRPr="00F169B6">
        <w:rPr>
          <w:rFonts w:ascii="Times New Roman" w:hAnsi="Times New Roman" w:cs="Times New Roman"/>
          <w:i/>
          <w:iCs/>
          <w:sz w:val="28"/>
          <w:szCs w:val="28"/>
          <w:lang w:val="kk-KZ"/>
        </w:rPr>
        <w:t xml:space="preserve"> 600 мобильді </w:t>
      </w:r>
      <w:proofErr w:type="spellStart"/>
      <w:r w:rsidRPr="00F169B6">
        <w:rPr>
          <w:rFonts w:ascii="Times New Roman" w:hAnsi="Times New Roman" w:cs="Times New Roman"/>
          <w:i/>
          <w:iCs/>
          <w:sz w:val="28"/>
          <w:szCs w:val="28"/>
          <w:lang w:val="kk-KZ"/>
        </w:rPr>
        <w:t>дифрактометрінде</w:t>
      </w:r>
      <w:proofErr w:type="spellEnd"/>
      <w:r w:rsidRPr="00F169B6">
        <w:rPr>
          <w:rFonts w:ascii="Times New Roman" w:hAnsi="Times New Roman" w:cs="Times New Roman"/>
          <w:sz w:val="28"/>
          <w:szCs w:val="28"/>
          <w:lang w:val="kk-KZ"/>
        </w:rPr>
        <w:t xml:space="preserve"> (геометриясы θ</w:t>
      </w:r>
      <w:r w:rsidR="006F31A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2θ, шағылу режимі) жүргізілді; сәуле шығаратын </w:t>
      </w:r>
      <w:proofErr w:type="spellStart"/>
      <w:r w:rsidRPr="00F169B6">
        <w:rPr>
          <w:rFonts w:ascii="Times New Roman" w:hAnsi="Times New Roman" w:cs="Times New Roman"/>
          <w:sz w:val="28"/>
          <w:szCs w:val="28"/>
          <w:lang w:val="kk-KZ"/>
        </w:rPr>
        <w:t>герметикаланған</w:t>
      </w:r>
      <w:proofErr w:type="spellEnd"/>
      <w:r w:rsidRPr="00F169B6">
        <w:rPr>
          <w:rFonts w:ascii="Times New Roman" w:hAnsi="Times New Roman" w:cs="Times New Roman"/>
          <w:sz w:val="28"/>
          <w:szCs w:val="28"/>
          <w:lang w:val="kk-KZ"/>
        </w:rPr>
        <w:t xml:space="preserve"> түтік </w:t>
      </w:r>
      <w:proofErr w:type="spellStart"/>
      <w:r w:rsidRPr="00F169B6">
        <w:rPr>
          <w:rFonts w:ascii="Times New Roman" w:hAnsi="Times New Roman" w:cs="Times New Roman"/>
          <w:sz w:val="28"/>
          <w:szCs w:val="28"/>
          <w:lang w:val="kk-KZ"/>
        </w:rPr>
        <w:t>Cu</w:t>
      </w:r>
      <w:proofErr w:type="spellEnd"/>
      <w:r w:rsidRPr="00F169B6">
        <w:rPr>
          <w:rFonts w:ascii="Times New Roman" w:hAnsi="Times New Roman" w:cs="Times New Roman"/>
          <w:sz w:val="28"/>
          <w:szCs w:val="28"/>
          <w:lang w:val="kk-KZ"/>
        </w:rPr>
        <w:t xml:space="preserve"> Kα (λ = 1,5406 Å), қуат көзі 600 </w:t>
      </w:r>
      <w:proofErr w:type="spellStart"/>
      <w:r w:rsidRPr="00F169B6">
        <w:rPr>
          <w:rFonts w:ascii="Times New Roman" w:hAnsi="Times New Roman" w:cs="Times New Roman"/>
          <w:sz w:val="28"/>
          <w:szCs w:val="28"/>
          <w:lang w:val="kk-KZ"/>
        </w:rPr>
        <w:t>Вт</w:t>
      </w:r>
      <w:proofErr w:type="spellEnd"/>
      <w:r w:rsidRPr="00F169B6">
        <w:rPr>
          <w:rFonts w:ascii="Times New Roman" w:hAnsi="Times New Roman" w:cs="Times New Roman"/>
          <w:sz w:val="28"/>
          <w:szCs w:val="28"/>
          <w:lang w:val="kk-KZ"/>
        </w:rPr>
        <w:t xml:space="preserve"> (40 </w:t>
      </w:r>
      <w:proofErr w:type="spellStart"/>
      <w:r w:rsidRPr="00F169B6">
        <w:rPr>
          <w:rFonts w:ascii="Times New Roman" w:hAnsi="Times New Roman" w:cs="Times New Roman"/>
          <w:sz w:val="28"/>
          <w:szCs w:val="28"/>
          <w:lang w:val="kk-KZ"/>
        </w:rPr>
        <w:t>кВ</w:t>
      </w:r>
      <w:proofErr w:type="spellEnd"/>
      <w:r w:rsidRPr="00F169B6">
        <w:rPr>
          <w:rFonts w:ascii="Times New Roman" w:hAnsi="Times New Roman" w:cs="Times New Roman"/>
          <w:sz w:val="28"/>
          <w:szCs w:val="28"/>
          <w:lang w:val="kk-KZ"/>
        </w:rPr>
        <w:t xml:space="preserve">, 15 </w:t>
      </w:r>
      <w:proofErr w:type="spellStart"/>
      <w:r w:rsidRPr="00F169B6">
        <w:rPr>
          <w:rFonts w:ascii="Times New Roman" w:hAnsi="Times New Roman" w:cs="Times New Roman"/>
          <w:sz w:val="28"/>
          <w:szCs w:val="28"/>
          <w:lang w:val="kk-KZ"/>
        </w:rPr>
        <w:t>мА</w:t>
      </w:r>
      <w:proofErr w:type="spellEnd"/>
      <w:r w:rsidRPr="00F169B6">
        <w:rPr>
          <w:rFonts w:ascii="Times New Roman" w:hAnsi="Times New Roman" w:cs="Times New Roman"/>
          <w:sz w:val="28"/>
          <w:szCs w:val="28"/>
          <w:lang w:val="kk-KZ"/>
        </w:rPr>
        <w:t>) және жылдам әрекетті позициялық-сезімтал D/</w:t>
      </w:r>
      <w:proofErr w:type="spellStart"/>
      <w:r w:rsidRPr="00F169B6">
        <w:rPr>
          <w:rFonts w:ascii="Times New Roman" w:hAnsi="Times New Roman" w:cs="Times New Roman"/>
          <w:sz w:val="28"/>
          <w:szCs w:val="28"/>
          <w:lang w:val="kk-KZ"/>
        </w:rPr>
        <w:t>teX</w:t>
      </w:r>
      <w:proofErr w:type="spellEnd"/>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Ultra</w:t>
      </w:r>
      <w:proofErr w:type="spellEnd"/>
      <w:r w:rsidRPr="00F169B6">
        <w:rPr>
          <w:rFonts w:ascii="Times New Roman" w:hAnsi="Times New Roman" w:cs="Times New Roman"/>
          <w:sz w:val="28"/>
          <w:szCs w:val="28"/>
          <w:lang w:val="kk-KZ"/>
        </w:rPr>
        <w:t xml:space="preserve"> (1D) детекторы қолданылды. Сканерлеудің типтік жұмыс диапазоны 2θ = 3–145</w:t>
      </w:r>
      <w:r w:rsidR="00FB445C">
        <w:rPr>
          <w:rFonts w:ascii="Times New Roman" w:hAnsi="Times New Roman" w:cs="Times New Roman"/>
          <w:sz w:val="28"/>
          <w:szCs w:val="28"/>
          <w:lang w:val="kk-KZ"/>
        </w:rPr>
        <w:t>°</w:t>
      </w:r>
      <w:r w:rsidRPr="00F169B6">
        <w:rPr>
          <w:rFonts w:ascii="Times New Roman" w:hAnsi="Times New Roman" w:cs="Times New Roman"/>
          <w:sz w:val="28"/>
          <w:szCs w:val="28"/>
          <w:lang w:val="kk-KZ"/>
        </w:rPr>
        <w:t>, ең кіші қадам 0,005</w:t>
      </w:r>
      <w:r w:rsidR="001827E6">
        <w:rPr>
          <w:rFonts w:ascii="Times New Roman" w:hAnsi="Times New Roman" w:cs="Times New Roman"/>
          <w:sz w:val="28"/>
          <w:szCs w:val="28"/>
          <w:lang w:val="kk-KZ"/>
        </w:rPr>
        <w:t>°</w:t>
      </w:r>
      <w:r w:rsidRPr="00F169B6">
        <w:rPr>
          <w:rFonts w:ascii="Times New Roman" w:hAnsi="Times New Roman" w:cs="Times New Roman"/>
          <w:sz w:val="28"/>
          <w:szCs w:val="28"/>
          <w:lang w:val="kk-KZ"/>
        </w:rPr>
        <w:t>, жылдамдығы 0,01–100</w:t>
      </w:r>
      <w:r w:rsidR="00A13AD0" w:rsidRPr="00911000">
        <w:rPr>
          <w:rFonts w:ascii="Times New Roman" w:hAnsi="Times New Roman" w:cs="Times New Roman"/>
          <w:sz w:val="28"/>
          <w:szCs w:val="28"/>
          <w:lang w:val="kk-KZ"/>
        </w:rPr>
        <w:t xml:space="preserve"> </w:t>
      </w:r>
      <w:r w:rsidR="001827E6">
        <w:rPr>
          <w:rFonts w:ascii="Times New Roman" w:hAnsi="Times New Roman" w:cs="Times New Roman"/>
          <w:sz w:val="28"/>
          <w:szCs w:val="28"/>
          <w:lang w:val="kk-KZ"/>
        </w:rPr>
        <w:t>°</w:t>
      </w:r>
      <w:r w:rsidRPr="00F169B6">
        <w:rPr>
          <w:rFonts w:ascii="Times New Roman" w:hAnsi="Times New Roman" w:cs="Times New Roman"/>
          <w:sz w:val="28"/>
          <w:szCs w:val="28"/>
          <w:lang w:val="kk-KZ"/>
        </w:rPr>
        <w:t>/мин</w:t>
      </w:r>
      <w:r w:rsidR="00711D5A" w:rsidRPr="00711D5A">
        <w:rPr>
          <w:rFonts w:ascii="Times New Roman" w:hAnsi="Times New Roman" w:cs="Times New Roman"/>
          <w:sz w:val="28"/>
          <w:szCs w:val="28"/>
          <w:lang w:val="kk-KZ"/>
        </w:rPr>
        <w:t xml:space="preserve">, </w:t>
      </w:r>
      <w:r w:rsidR="00911000" w:rsidRPr="00911000">
        <w:rPr>
          <w:rFonts w:ascii="Times New Roman" w:hAnsi="Times New Roman" w:cs="Times New Roman"/>
          <w:sz w:val="28"/>
          <w:szCs w:val="28"/>
          <w:lang w:val="kk-KZ"/>
        </w:rPr>
        <w:t xml:space="preserve">2θ бұрышын анықтаудағы рұқсат етілген абсолютті </w:t>
      </w:r>
      <w:proofErr w:type="spellStart"/>
      <w:r w:rsidR="00911000" w:rsidRPr="00911000">
        <w:rPr>
          <w:rFonts w:ascii="Times New Roman" w:hAnsi="Times New Roman" w:cs="Times New Roman"/>
          <w:sz w:val="28"/>
          <w:szCs w:val="28"/>
          <w:lang w:val="kk-KZ"/>
        </w:rPr>
        <w:t>кателіктің</w:t>
      </w:r>
      <w:proofErr w:type="spellEnd"/>
      <w:r w:rsidR="00911000" w:rsidRPr="00911000">
        <w:rPr>
          <w:rFonts w:ascii="Times New Roman" w:hAnsi="Times New Roman" w:cs="Times New Roman"/>
          <w:sz w:val="28"/>
          <w:szCs w:val="28"/>
          <w:lang w:val="kk-KZ"/>
        </w:rPr>
        <w:t xml:space="preserve"> шегі </w:t>
      </w:r>
      <w:r w:rsidR="00A13AD0" w:rsidRPr="00911000">
        <w:rPr>
          <w:rFonts w:ascii="Times New Roman" w:hAnsi="Times New Roman" w:cs="Times New Roman"/>
          <w:sz w:val="28"/>
          <w:szCs w:val="28"/>
          <w:lang w:val="kk-KZ"/>
        </w:rPr>
        <w:t>±0,02°</w:t>
      </w:r>
      <w:r w:rsidRPr="00911000">
        <w:rPr>
          <w:rFonts w:ascii="Times New Roman" w:hAnsi="Times New Roman" w:cs="Times New Roman"/>
          <w:sz w:val="28"/>
          <w:szCs w:val="28"/>
          <w:lang w:val="kk-KZ"/>
        </w:rPr>
        <w:t>.</w:t>
      </w:r>
      <w:r w:rsidR="00911000">
        <w:rPr>
          <w:rFonts w:ascii="Times New Roman" w:hAnsi="Times New Roman" w:cs="Times New Roman"/>
          <w:sz w:val="28"/>
          <w:szCs w:val="28"/>
          <w:lang w:val="kk-KZ"/>
        </w:rPr>
        <w:t xml:space="preserve"> </w:t>
      </w:r>
      <w:proofErr w:type="spellStart"/>
      <w:r w:rsidR="00EA2EB5" w:rsidRPr="00F169B6">
        <w:rPr>
          <w:rFonts w:ascii="Times New Roman" w:hAnsi="Times New Roman" w:cs="Times New Roman"/>
          <w:sz w:val="28"/>
          <w:szCs w:val="28"/>
          <w:lang w:val="kk-KZ"/>
        </w:rPr>
        <w:t>Дифрактограммада</w:t>
      </w:r>
      <w:proofErr w:type="spellEnd"/>
      <w:r w:rsidR="00EA2EB5" w:rsidRPr="00F169B6">
        <w:rPr>
          <w:rFonts w:ascii="Times New Roman" w:hAnsi="Times New Roman" w:cs="Times New Roman"/>
          <w:sz w:val="28"/>
          <w:szCs w:val="28"/>
          <w:lang w:val="kk-KZ"/>
        </w:rPr>
        <w:t xml:space="preserve"> фазаларды идентификациялау ICDD PDF дерекқорын пайдаланатын </w:t>
      </w:r>
      <w:proofErr w:type="spellStart"/>
      <w:r w:rsidR="00EA2EB5" w:rsidRPr="00F169B6">
        <w:rPr>
          <w:rFonts w:ascii="Times New Roman" w:hAnsi="Times New Roman" w:cs="Times New Roman"/>
          <w:sz w:val="28"/>
          <w:szCs w:val="28"/>
          <w:lang w:val="kk-KZ"/>
        </w:rPr>
        <w:t>Match</w:t>
      </w:r>
      <w:proofErr w:type="spellEnd"/>
      <w:r w:rsidR="00EA2EB5" w:rsidRPr="00F169B6">
        <w:rPr>
          <w:rFonts w:ascii="Times New Roman" w:hAnsi="Times New Roman" w:cs="Times New Roman"/>
          <w:sz w:val="28"/>
          <w:szCs w:val="28"/>
          <w:lang w:val="kk-KZ"/>
        </w:rPr>
        <w:t>! v4 (</w:t>
      </w:r>
      <w:proofErr w:type="spellStart"/>
      <w:r w:rsidR="00EA2EB5" w:rsidRPr="00F169B6">
        <w:rPr>
          <w:rFonts w:ascii="Times New Roman" w:hAnsi="Times New Roman" w:cs="Times New Roman"/>
          <w:sz w:val="28"/>
          <w:szCs w:val="28"/>
          <w:lang w:val="kk-KZ"/>
        </w:rPr>
        <w:t>Crystal</w:t>
      </w:r>
      <w:proofErr w:type="spellEnd"/>
      <w:r w:rsidR="00EA2EB5" w:rsidRPr="00F169B6">
        <w:rPr>
          <w:rFonts w:ascii="Times New Roman" w:hAnsi="Times New Roman" w:cs="Times New Roman"/>
          <w:sz w:val="28"/>
          <w:szCs w:val="28"/>
          <w:lang w:val="kk-KZ"/>
        </w:rPr>
        <w:t xml:space="preserve"> </w:t>
      </w:r>
      <w:proofErr w:type="spellStart"/>
      <w:r w:rsidR="00EA2EB5" w:rsidRPr="00F169B6">
        <w:rPr>
          <w:rFonts w:ascii="Times New Roman" w:hAnsi="Times New Roman" w:cs="Times New Roman"/>
          <w:sz w:val="28"/>
          <w:szCs w:val="28"/>
          <w:lang w:val="kk-KZ"/>
        </w:rPr>
        <w:t>Impact</w:t>
      </w:r>
      <w:proofErr w:type="spellEnd"/>
      <w:r w:rsidR="00EA2EB5" w:rsidRPr="00F169B6">
        <w:rPr>
          <w:rFonts w:ascii="Times New Roman" w:hAnsi="Times New Roman" w:cs="Times New Roman"/>
          <w:sz w:val="28"/>
          <w:szCs w:val="28"/>
          <w:lang w:val="kk-KZ"/>
        </w:rPr>
        <w:t xml:space="preserve">) </w:t>
      </w:r>
      <w:proofErr w:type="spellStart"/>
      <w:r w:rsidR="00EA2EB5" w:rsidRPr="00F169B6">
        <w:rPr>
          <w:rFonts w:ascii="Times New Roman" w:hAnsi="Times New Roman" w:cs="Times New Roman"/>
          <w:sz w:val="28"/>
          <w:szCs w:val="28"/>
          <w:lang w:val="kk-KZ"/>
        </w:rPr>
        <w:t>бағдаламасында</w:t>
      </w:r>
      <w:proofErr w:type="spellEnd"/>
      <w:r w:rsidR="00EA2EB5" w:rsidRPr="00F169B6">
        <w:rPr>
          <w:rFonts w:ascii="Times New Roman" w:hAnsi="Times New Roman" w:cs="Times New Roman"/>
          <w:sz w:val="28"/>
          <w:szCs w:val="28"/>
          <w:lang w:val="kk-KZ"/>
        </w:rPr>
        <w:t xml:space="preserve"> жүргізілді. </w:t>
      </w:r>
      <w:r w:rsidR="00947F03" w:rsidRPr="00947F03">
        <w:rPr>
          <w:rFonts w:ascii="Times New Roman" w:hAnsi="Times New Roman" w:cs="Times New Roman"/>
          <w:sz w:val="28"/>
          <w:szCs w:val="28"/>
          <w:lang w:val="kk-KZ"/>
        </w:rPr>
        <w:t>Фазалық құрам</w:t>
      </w:r>
      <w:r w:rsidR="00947F03">
        <w:rPr>
          <w:rFonts w:ascii="Times New Roman" w:hAnsi="Times New Roman" w:cs="Times New Roman"/>
          <w:sz w:val="28"/>
          <w:szCs w:val="28"/>
          <w:lang w:val="kk-KZ"/>
        </w:rPr>
        <w:t>ның</w:t>
      </w:r>
      <w:r w:rsidR="00947F03" w:rsidRPr="00947F03">
        <w:rPr>
          <w:rFonts w:ascii="Times New Roman" w:hAnsi="Times New Roman" w:cs="Times New Roman"/>
          <w:sz w:val="28"/>
          <w:szCs w:val="28"/>
          <w:lang w:val="kk-KZ"/>
        </w:rPr>
        <w:t xml:space="preserve"> </w:t>
      </w:r>
      <w:r w:rsidR="00947F03">
        <w:rPr>
          <w:rFonts w:ascii="Times New Roman" w:hAnsi="Times New Roman" w:cs="Times New Roman"/>
          <w:sz w:val="28"/>
          <w:szCs w:val="28"/>
          <w:lang w:val="kk-KZ"/>
        </w:rPr>
        <w:t>тазалығын</w:t>
      </w:r>
      <w:r w:rsidR="00947F03" w:rsidRPr="00947F03">
        <w:rPr>
          <w:rFonts w:ascii="Times New Roman" w:hAnsi="Times New Roman" w:cs="Times New Roman"/>
          <w:sz w:val="28"/>
          <w:szCs w:val="28"/>
          <w:lang w:val="kk-KZ"/>
        </w:rPr>
        <w:t xml:space="preserve"> анықтау </w:t>
      </w:r>
      <w:proofErr w:type="spellStart"/>
      <w:r w:rsidR="00947F03" w:rsidRPr="00947F03">
        <w:rPr>
          <w:rFonts w:ascii="Times New Roman" w:hAnsi="Times New Roman" w:cs="Times New Roman"/>
          <w:sz w:val="28"/>
          <w:szCs w:val="28"/>
          <w:lang w:val="kk-KZ"/>
        </w:rPr>
        <w:t>Le</w:t>
      </w:r>
      <w:proofErr w:type="spellEnd"/>
      <w:r w:rsidR="00947F03" w:rsidRPr="00947F03">
        <w:rPr>
          <w:rFonts w:ascii="Times New Roman" w:hAnsi="Times New Roman" w:cs="Times New Roman"/>
          <w:sz w:val="28"/>
          <w:szCs w:val="28"/>
          <w:lang w:val="kk-KZ"/>
        </w:rPr>
        <w:t xml:space="preserve"> </w:t>
      </w:r>
      <w:proofErr w:type="spellStart"/>
      <w:r w:rsidR="00947F03" w:rsidRPr="00947F03">
        <w:rPr>
          <w:rFonts w:ascii="Times New Roman" w:hAnsi="Times New Roman" w:cs="Times New Roman"/>
          <w:sz w:val="28"/>
          <w:szCs w:val="28"/>
          <w:lang w:val="kk-KZ"/>
        </w:rPr>
        <w:t>Bail</w:t>
      </w:r>
      <w:proofErr w:type="spellEnd"/>
      <w:r w:rsidR="00947F03" w:rsidRPr="00947F03">
        <w:rPr>
          <w:rFonts w:ascii="Times New Roman" w:hAnsi="Times New Roman" w:cs="Times New Roman"/>
          <w:sz w:val="28"/>
          <w:szCs w:val="28"/>
          <w:lang w:val="kk-KZ"/>
        </w:rPr>
        <w:t xml:space="preserve"> әдісімен нақтылау арқылы орындалып, оның дәлдігі дубликат үлгілерін талдау негізінде бағаланды; салыстырмалы стандартты ауытқу (%RSD) &lt;5% деңгейінде болды. </w:t>
      </w:r>
      <w:r w:rsidR="00EA2EB5" w:rsidRPr="00F169B6">
        <w:rPr>
          <w:rFonts w:ascii="Times New Roman" w:hAnsi="Times New Roman" w:cs="Times New Roman"/>
          <w:sz w:val="28"/>
          <w:szCs w:val="28"/>
          <w:lang w:val="kk-KZ"/>
        </w:rPr>
        <w:t>Пайдаланылған PDF карточкалары: [96-</w:t>
      </w:r>
      <w:r w:rsidR="00947F03">
        <w:rPr>
          <w:rFonts w:ascii="Times New Roman" w:hAnsi="Times New Roman" w:cs="Times New Roman"/>
          <w:sz w:val="28"/>
          <w:szCs w:val="28"/>
          <w:lang w:val="kk-KZ"/>
        </w:rPr>
        <w:t>50</w:t>
      </w:r>
      <w:r w:rsidR="00EA2EB5" w:rsidRPr="00F169B6">
        <w:rPr>
          <w:rFonts w:ascii="Times New Roman" w:hAnsi="Times New Roman" w:cs="Times New Roman"/>
          <w:sz w:val="28"/>
          <w:szCs w:val="28"/>
          <w:lang w:val="kk-KZ"/>
        </w:rPr>
        <w:t>0-</w:t>
      </w:r>
      <w:r w:rsidR="00947F03">
        <w:rPr>
          <w:rFonts w:ascii="Times New Roman" w:hAnsi="Times New Roman" w:cs="Times New Roman"/>
          <w:sz w:val="28"/>
          <w:szCs w:val="28"/>
          <w:lang w:val="kk-KZ"/>
        </w:rPr>
        <w:t>0224</w:t>
      </w:r>
      <w:r w:rsidR="00EA2EB5" w:rsidRPr="00F169B6">
        <w:rPr>
          <w:rFonts w:ascii="Times New Roman" w:hAnsi="Times New Roman" w:cs="Times New Roman"/>
          <w:sz w:val="28"/>
          <w:szCs w:val="28"/>
          <w:lang w:val="kk-KZ"/>
        </w:rPr>
        <w:t>] TiO</w:t>
      </w:r>
      <w:r w:rsidR="00EA2EB5" w:rsidRPr="00F169B6">
        <w:rPr>
          <w:rFonts w:ascii="Times New Roman" w:hAnsi="Times New Roman" w:cs="Times New Roman"/>
          <w:sz w:val="28"/>
          <w:szCs w:val="28"/>
          <w:vertAlign w:val="subscript"/>
          <w:lang w:val="kk-KZ"/>
        </w:rPr>
        <w:t>2</w:t>
      </w:r>
      <w:r w:rsidR="00EA2EB5" w:rsidRPr="00F169B6">
        <w:rPr>
          <w:rFonts w:ascii="Times New Roman" w:hAnsi="Times New Roman" w:cs="Times New Roman"/>
          <w:sz w:val="28"/>
          <w:szCs w:val="28"/>
          <w:lang w:val="kk-KZ"/>
        </w:rPr>
        <w:t xml:space="preserve"> (</w:t>
      </w:r>
      <w:proofErr w:type="spellStart"/>
      <w:r w:rsidR="00EA2EB5" w:rsidRPr="00F169B6">
        <w:rPr>
          <w:rFonts w:ascii="Times New Roman" w:hAnsi="Times New Roman" w:cs="Times New Roman"/>
          <w:sz w:val="28"/>
          <w:szCs w:val="28"/>
          <w:lang w:val="kk-KZ"/>
        </w:rPr>
        <w:t>анатаз</w:t>
      </w:r>
      <w:proofErr w:type="spellEnd"/>
      <w:r w:rsidR="00EA2EB5" w:rsidRPr="00F169B6">
        <w:rPr>
          <w:rFonts w:ascii="Times New Roman" w:hAnsi="Times New Roman" w:cs="Times New Roman"/>
          <w:sz w:val="28"/>
          <w:szCs w:val="28"/>
          <w:lang w:val="kk-KZ"/>
        </w:rPr>
        <w:t>), [96-900-</w:t>
      </w:r>
      <w:r w:rsidR="00947F03">
        <w:rPr>
          <w:rFonts w:ascii="Times New Roman" w:hAnsi="Times New Roman" w:cs="Times New Roman"/>
          <w:sz w:val="28"/>
          <w:szCs w:val="28"/>
          <w:lang w:val="kk-KZ"/>
        </w:rPr>
        <w:t>9084</w:t>
      </w:r>
      <w:r w:rsidR="00EA2EB5" w:rsidRPr="00F169B6">
        <w:rPr>
          <w:rFonts w:ascii="Times New Roman" w:hAnsi="Times New Roman" w:cs="Times New Roman"/>
          <w:sz w:val="28"/>
          <w:szCs w:val="28"/>
          <w:lang w:val="kk-KZ"/>
        </w:rPr>
        <w:t>] TiO</w:t>
      </w:r>
      <w:r w:rsidR="00EA2EB5" w:rsidRPr="00F169B6">
        <w:rPr>
          <w:rFonts w:ascii="Times New Roman" w:hAnsi="Times New Roman" w:cs="Times New Roman"/>
          <w:sz w:val="28"/>
          <w:szCs w:val="28"/>
          <w:vertAlign w:val="subscript"/>
          <w:lang w:val="kk-KZ"/>
        </w:rPr>
        <w:t>2</w:t>
      </w:r>
      <w:r w:rsidR="00EA2EB5" w:rsidRPr="00F169B6">
        <w:rPr>
          <w:rFonts w:ascii="Times New Roman" w:hAnsi="Times New Roman" w:cs="Times New Roman"/>
          <w:sz w:val="28"/>
          <w:szCs w:val="28"/>
          <w:lang w:val="kk-KZ"/>
        </w:rPr>
        <w:t xml:space="preserve"> (</w:t>
      </w:r>
      <w:proofErr w:type="spellStart"/>
      <w:r w:rsidR="00EA2EB5" w:rsidRPr="00F169B6">
        <w:rPr>
          <w:rFonts w:ascii="Times New Roman" w:hAnsi="Times New Roman" w:cs="Times New Roman"/>
          <w:sz w:val="28"/>
          <w:szCs w:val="28"/>
          <w:lang w:val="kk-KZ"/>
        </w:rPr>
        <w:t>рутил</w:t>
      </w:r>
      <w:proofErr w:type="spellEnd"/>
      <w:r w:rsidR="00EA2EB5" w:rsidRPr="00F169B6">
        <w:rPr>
          <w:rFonts w:ascii="Times New Roman" w:hAnsi="Times New Roman" w:cs="Times New Roman"/>
          <w:sz w:val="28"/>
          <w:szCs w:val="28"/>
          <w:lang w:val="kk-KZ"/>
        </w:rPr>
        <w:t>), [96-723-653</w:t>
      </w:r>
      <w:r w:rsidR="00B95C7C" w:rsidRPr="00F169B6">
        <w:rPr>
          <w:rFonts w:ascii="Times New Roman" w:hAnsi="Times New Roman" w:cs="Times New Roman"/>
          <w:sz w:val="28"/>
          <w:szCs w:val="28"/>
          <w:lang w:val="kk-KZ"/>
        </w:rPr>
        <w:t>1</w:t>
      </w:r>
      <w:r w:rsidR="00EA2EB5" w:rsidRPr="00F169B6">
        <w:rPr>
          <w:rFonts w:ascii="Times New Roman" w:hAnsi="Times New Roman" w:cs="Times New Roman"/>
          <w:sz w:val="28"/>
          <w:szCs w:val="28"/>
          <w:lang w:val="kk-KZ"/>
        </w:rPr>
        <w:t>] NH</w:t>
      </w:r>
      <w:r w:rsidR="00EA2EB5" w:rsidRPr="00F169B6">
        <w:rPr>
          <w:rFonts w:ascii="Times New Roman" w:hAnsi="Times New Roman" w:cs="Times New Roman"/>
          <w:sz w:val="28"/>
          <w:szCs w:val="28"/>
          <w:vertAlign w:val="subscript"/>
          <w:lang w:val="kk-KZ"/>
        </w:rPr>
        <w:t>2</w:t>
      </w:r>
      <w:r w:rsidR="00EA2EB5" w:rsidRPr="00F169B6">
        <w:rPr>
          <w:rFonts w:ascii="Times New Roman" w:hAnsi="Times New Roman" w:cs="Times New Roman"/>
          <w:sz w:val="28"/>
          <w:szCs w:val="28"/>
          <w:lang w:val="kk-KZ"/>
        </w:rPr>
        <w:t xml:space="preserve">-MIL-125. </w:t>
      </w:r>
    </w:p>
    <w:p w14:paraId="569F2A30" w14:textId="3A942A79" w:rsidR="005E1AA4" w:rsidRDefault="006F31A6" w:rsidP="005E1AA4">
      <w:pPr>
        <w:tabs>
          <w:tab w:val="left" w:pos="851"/>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РФЭС</w:t>
      </w:r>
      <w:r w:rsidR="005E1AA4" w:rsidRPr="005E1AA4">
        <w:rPr>
          <w:rFonts w:ascii="Times New Roman" w:hAnsi="Times New Roman" w:cs="Times New Roman"/>
          <w:sz w:val="28"/>
          <w:szCs w:val="28"/>
          <w:lang w:val="kk-KZ"/>
        </w:rPr>
        <w:t xml:space="preserve"> спектрлері </w:t>
      </w:r>
      <w:proofErr w:type="spellStart"/>
      <w:r w:rsidR="005E1AA4" w:rsidRPr="005E1AA4">
        <w:rPr>
          <w:rFonts w:ascii="Times New Roman" w:hAnsi="Times New Roman" w:cs="Times New Roman"/>
          <w:i/>
          <w:iCs/>
          <w:sz w:val="28"/>
          <w:szCs w:val="28"/>
          <w:lang w:val="kk-KZ"/>
        </w:rPr>
        <w:t>Gammadata</w:t>
      </w:r>
      <w:proofErr w:type="spellEnd"/>
      <w:r w:rsidR="005E1AA4" w:rsidRPr="005E1AA4">
        <w:rPr>
          <w:rFonts w:ascii="Times New Roman" w:hAnsi="Times New Roman" w:cs="Times New Roman"/>
          <w:i/>
          <w:iCs/>
          <w:sz w:val="28"/>
          <w:szCs w:val="28"/>
          <w:lang w:val="kk-KZ"/>
        </w:rPr>
        <w:t xml:space="preserve"> </w:t>
      </w:r>
      <w:proofErr w:type="spellStart"/>
      <w:r w:rsidR="005E1AA4" w:rsidRPr="005E1AA4">
        <w:rPr>
          <w:rFonts w:ascii="Times New Roman" w:hAnsi="Times New Roman" w:cs="Times New Roman"/>
          <w:i/>
          <w:iCs/>
          <w:sz w:val="28"/>
          <w:szCs w:val="28"/>
          <w:lang w:val="kk-KZ"/>
        </w:rPr>
        <w:t>Scienta</w:t>
      </w:r>
      <w:proofErr w:type="spellEnd"/>
      <w:r w:rsidR="005E1AA4" w:rsidRPr="005E1AA4">
        <w:rPr>
          <w:rFonts w:ascii="Times New Roman" w:hAnsi="Times New Roman" w:cs="Times New Roman"/>
          <w:i/>
          <w:iCs/>
          <w:sz w:val="28"/>
          <w:szCs w:val="28"/>
          <w:lang w:val="kk-KZ"/>
        </w:rPr>
        <w:t xml:space="preserve"> SES 2002</w:t>
      </w:r>
      <w:r w:rsidR="005E1AA4" w:rsidRPr="005E1AA4">
        <w:rPr>
          <w:rFonts w:ascii="Times New Roman" w:hAnsi="Times New Roman" w:cs="Times New Roman"/>
          <w:sz w:val="28"/>
          <w:szCs w:val="28"/>
          <w:lang w:val="kk-KZ"/>
        </w:rPr>
        <w:t xml:space="preserve"> спектрометрінде </w:t>
      </w:r>
      <w:r w:rsidR="005E1AA4">
        <w:rPr>
          <w:rFonts w:ascii="Times New Roman" w:hAnsi="Times New Roman" w:cs="Times New Roman"/>
          <w:sz w:val="28"/>
          <w:szCs w:val="28"/>
          <w:lang w:val="kk-KZ"/>
        </w:rPr>
        <w:t>түсірілді</w:t>
      </w:r>
      <w:r w:rsidR="005E1AA4" w:rsidRPr="005E1AA4">
        <w:rPr>
          <w:rFonts w:ascii="Times New Roman" w:hAnsi="Times New Roman" w:cs="Times New Roman"/>
          <w:sz w:val="28"/>
          <w:szCs w:val="28"/>
          <w:lang w:val="kk-KZ"/>
        </w:rPr>
        <w:t xml:space="preserve">. Бұл қондырғы 200 </w:t>
      </w:r>
      <w:proofErr w:type="spellStart"/>
      <w:r w:rsidR="005E1AA4" w:rsidRPr="005E1AA4">
        <w:rPr>
          <w:rFonts w:ascii="Times New Roman" w:hAnsi="Times New Roman" w:cs="Times New Roman"/>
          <w:sz w:val="28"/>
          <w:szCs w:val="28"/>
          <w:lang w:val="kk-KZ"/>
        </w:rPr>
        <w:t>мм</w:t>
      </w:r>
      <w:proofErr w:type="spellEnd"/>
      <w:r w:rsidR="005E1AA4" w:rsidRPr="005E1AA4">
        <w:rPr>
          <w:rFonts w:ascii="Times New Roman" w:hAnsi="Times New Roman" w:cs="Times New Roman"/>
          <w:sz w:val="28"/>
          <w:szCs w:val="28"/>
          <w:lang w:val="kk-KZ"/>
        </w:rPr>
        <w:t xml:space="preserve"> радиусты </w:t>
      </w:r>
      <w:proofErr w:type="spellStart"/>
      <w:r w:rsidR="005E1AA4" w:rsidRPr="005E1AA4">
        <w:rPr>
          <w:rFonts w:ascii="Times New Roman" w:hAnsi="Times New Roman" w:cs="Times New Roman"/>
          <w:sz w:val="28"/>
          <w:szCs w:val="28"/>
          <w:lang w:val="kk-KZ"/>
        </w:rPr>
        <w:t>жартышарлы</w:t>
      </w:r>
      <w:proofErr w:type="spellEnd"/>
      <w:r w:rsidR="005E1AA4" w:rsidRPr="005E1AA4">
        <w:rPr>
          <w:rFonts w:ascii="Times New Roman" w:hAnsi="Times New Roman" w:cs="Times New Roman"/>
          <w:sz w:val="28"/>
          <w:szCs w:val="28"/>
          <w:lang w:val="kk-KZ"/>
        </w:rPr>
        <w:t xml:space="preserve"> (</w:t>
      </w:r>
      <w:proofErr w:type="spellStart"/>
      <w:r w:rsidR="005E1AA4" w:rsidRPr="005E1AA4">
        <w:rPr>
          <w:rFonts w:ascii="Times New Roman" w:hAnsi="Times New Roman" w:cs="Times New Roman"/>
          <w:sz w:val="28"/>
          <w:szCs w:val="28"/>
          <w:lang w:val="kk-KZ"/>
        </w:rPr>
        <w:t>hemispherical</w:t>
      </w:r>
      <w:proofErr w:type="spellEnd"/>
      <w:r w:rsidR="005E1AA4" w:rsidRPr="005E1AA4">
        <w:rPr>
          <w:rFonts w:ascii="Times New Roman" w:hAnsi="Times New Roman" w:cs="Times New Roman"/>
          <w:sz w:val="28"/>
          <w:szCs w:val="28"/>
          <w:lang w:val="kk-KZ"/>
        </w:rPr>
        <w:t xml:space="preserve">) электрондық энергия анализаторымен жабдықталған және өлшеулер </w:t>
      </w:r>
      <w:proofErr w:type="spellStart"/>
      <w:r w:rsidR="005E1AA4" w:rsidRPr="005E1AA4">
        <w:rPr>
          <w:rFonts w:ascii="Times New Roman" w:hAnsi="Times New Roman" w:cs="Times New Roman"/>
          <w:sz w:val="28"/>
          <w:szCs w:val="28"/>
          <w:lang w:val="kk-KZ"/>
        </w:rPr>
        <w:t>ультражоғары</w:t>
      </w:r>
      <w:proofErr w:type="spellEnd"/>
      <w:r w:rsidR="005E1AA4" w:rsidRPr="005E1AA4">
        <w:rPr>
          <w:rFonts w:ascii="Times New Roman" w:hAnsi="Times New Roman" w:cs="Times New Roman"/>
          <w:sz w:val="28"/>
          <w:szCs w:val="28"/>
          <w:lang w:val="kk-KZ"/>
        </w:rPr>
        <w:t xml:space="preserve"> вакуумда (≈10</w:t>
      </w:r>
      <w:r w:rsidR="005E1AA4" w:rsidRPr="005E1AA4">
        <w:rPr>
          <w:rFonts w:ascii="Times New Roman" w:hAnsi="Times New Roman" w:cs="Times New Roman"/>
          <w:sz w:val="28"/>
          <w:szCs w:val="28"/>
          <w:vertAlign w:val="superscript"/>
          <w:lang w:val="kk-KZ"/>
        </w:rPr>
        <w:t>-9</w:t>
      </w:r>
      <w:r w:rsidR="005E1AA4" w:rsidRPr="005E1AA4">
        <w:rPr>
          <w:rFonts w:ascii="Times New Roman" w:hAnsi="Times New Roman" w:cs="Times New Roman"/>
          <w:sz w:val="28"/>
          <w:szCs w:val="28"/>
          <w:lang w:val="kk-KZ"/>
        </w:rPr>
        <w:t>–10</w:t>
      </w:r>
      <w:r w:rsidR="005E1AA4" w:rsidRPr="005E1AA4">
        <w:rPr>
          <w:rFonts w:ascii="Times New Roman" w:hAnsi="Times New Roman" w:cs="Times New Roman"/>
          <w:sz w:val="28"/>
          <w:szCs w:val="28"/>
          <w:vertAlign w:val="superscript"/>
          <w:lang w:val="kk-KZ"/>
        </w:rPr>
        <w:t>-10</w:t>
      </w:r>
      <w:r w:rsidR="005E1AA4" w:rsidRPr="005E1AA4">
        <w:rPr>
          <w:rFonts w:ascii="Times New Roman" w:hAnsi="Times New Roman" w:cs="Times New Roman"/>
          <w:sz w:val="28"/>
          <w:szCs w:val="28"/>
          <w:lang w:val="kk-KZ"/>
        </w:rPr>
        <w:t xml:space="preserve"> </w:t>
      </w:r>
      <w:proofErr w:type="spellStart"/>
      <w:r w:rsidR="005E1AA4">
        <w:rPr>
          <w:rFonts w:ascii="Times New Roman" w:hAnsi="Times New Roman" w:cs="Times New Roman"/>
          <w:sz w:val="28"/>
          <w:szCs w:val="28"/>
          <w:lang w:val="kk-KZ"/>
        </w:rPr>
        <w:t>мбар</w:t>
      </w:r>
      <w:proofErr w:type="spellEnd"/>
      <w:r w:rsidR="005E1AA4" w:rsidRPr="005E1AA4">
        <w:rPr>
          <w:rFonts w:ascii="Times New Roman" w:hAnsi="Times New Roman" w:cs="Times New Roman"/>
          <w:sz w:val="28"/>
          <w:szCs w:val="28"/>
          <w:lang w:val="kk-KZ"/>
        </w:rPr>
        <w:t>) жүргізіледі.</w:t>
      </w:r>
      <w:r w:rsidR="005E1AA4">
        <w:rPr>
          <w:rFonts w:ascii="Times New Roman" w:hAnsi="Times New Roman" w:cs="Times New Roman"/>
          <w:sz w:val="28"/>
          <w:szCs w:val="28"/>
          <w:lang w:val="kk-KZ"/>
        </w:rPr>
        <w:t xml:space="preserve"> </w:t>
      </w:r>
      <w:r w:rsidR="005E1AA4" w:rsidRPr="005E1AA4">
        <w:rPr>
          <w:rFonts w:ascii="Times New Roman" w:hAnsi="Times New Roman" w:cs="Times New Roman"/>
          <w:sz w:val="28"/>
          <w:szCs w:val="28"/>
          <w:lang w:val="kk-KZ"/>
        </w:rPr>
        <w:t xml:space="preserve">Құралдың негізгі дәлдік сипаттамасы (энергиялық ажырату қабілеті) </w:t>
      </w:r>
      <w:proofErr w:type="spellStart"/>
      <w:r w:rsidR="005E1AA4" w:rsidRPr="005E1AA4">
        <w:rPr>
          <w:rFonts w:ascii="Times New Roman" w:hAnsi="Times New Roman" w:cs="Times New Roman"/>
          <w:sz w:val="28"/>
          <w:szCs w:val="28"/>
          <w:lang w:val="kk-KZ"/>
        </w:rPr>
        <w:t>Ферми</w:t>
      </w:r>
      <w:proofErr w:type="spellEnd"/>
      <w:r w:rsidR="005E1AA4" w:rsidRPr="005E1AA4">
        <w:rPr>
          <w:rFonts w:ascii="Times New Roman" w:hAnsi="Times New Roman" w:cs="Times New Roman"/>
          <w:sz w:val="28"/>
          <w:szCs w:val="28"/>
          <w:lang w:val="kk-KZ"/>
        </w:rPr>
        <w:t xml:space="preserve"> деңгейінде шамамен 0,4 </w:t>
      </w:r>
      <w:proofErr w:type="spellStart"/>
      <w:r w:rsidR="005E1AA4">
        <w:rPr>
          <w:rFonts w:ascii="Times New Roman" w:hAnsi="Times New Roman" w:cs="Times New Roman"/>
          <w:sz w:val="28"/>
          <w:szCs w:val="28"/>
          <w:lang w:val="kk-KZ"/>
        </w:rPr>
        <w:t>эВ</w:t>
      </w:r>
      <w:proofErr w:type="spellEnd"/>
      <w:r w:rsidR="005E1AA4" w:rsidRPr="005E1AA4">
        <w:rPr>
          <w:rFonts w:ascii="Times New Roman" w:hAnsi="Times New Roman" w:cs="Times New Roman"/>
          <w:sz w:val="28"/>
          <w:szCs w:val="28"/>
          <w:lang w:val="kk-KZ"/>
        </w:rPr>
        <w:t xml:space="preserve"> (FWHM) құрайды. Байланыс энергияларының шкаласы үлгінің зарядталу әсерін түзету үшін </w:t>
      </w:r>
      <w:proofErr w:type="spellStart"/>
      <w:r w:rsidR="005E1AA4" w:rsidRPr="005E1AA4">
        <w:rPr>
          <w:rFonts w:ascii="Times New Roman" w:hAnsi="Times New Roman" w:cs="Times New Roman"/>
          <w:sz w:val="28"/>
          <w:szCs w:val="28"/>
          <w:lang w:val="kk-KZ"/>
        </w:rPr>
        <w:t>адвентивті</w:t>
      </w:r>
      <w:proofErr w:type="spellEnd"/>
      <w:r w:rsidR="005E1AA4" w:rsidRPr="005E1AA4">
        <w:rPr>
          <w:rFonts w:ascii="Times New Roman" w:hAnsi="Times New Roman" w:cs="Times New Roman"/>
          <w:sz w:val="28"/>
          <w:szCs w:val="28"/>
          <w:lang w:val="kk-KZ"/>
        </w:rPr>
        <w:t xml:space="preserve"> көміртектің C 1s шыңын 284,8 </w:t>
      </w:r>
      <w:proofErr w:type="spellStart"/>
      <w:r w:rsidR="005E1AA4">
        <w:rPr>
          <w:rFonts w:ascii="Times New Roman" w:hAnsi="Times New Roman" w:cs="Times New Roman"/>
          <w:sz w:val="28"/>
          <w:szCs w:val="28"/>
          <w:lang w:val="kk-KZ"/>
        </w:rPr>
        <w:t>эВ</w:t>
      </w:r>
      <w:proofErr w:type="spellEnd"/>
      <w:r w:rsidR="005E1AA4" w:rsidRPr="005E1AA4">
        <w:rPr>
          <w:rFonts w:ascii="Times New Roman" w:hAnsi="Times New Roman" w:cs="Times New Roman"/>
          <w:sz w:val="28"/>
          <w:szCs w:val="28"/>
          <w:lang w:val="kk-KZ"/>
        </w:rPr>
        <w:t xml:space="preserve"> мәніне келтіріп </w:t>
      </w:r>
      <w:proofErr w:type="spellStart"/>
      <w:r w:rsidR="005E1AA4" w:rsidRPr="005E1AA4">
        <w:rPr>
          <w:rFonts w:ascii="Times New Roman" w:hAnsi="Times New Roman" w:cs="Times New Roman"/>
          <w:sz w:val="28"/>
          <w:szCs w:val="28"/>
          <w:lang w:val="kk-KZ"/>
        </w:rPr>
        <w:t>калибрленді</w:t>
      </w:r>
      <w:proofErr w:type="spellEnd"/>
      <w:r w:rsidR="005E1AA4" w:rsidRPr="005E1AA4">
        <w:rPr>
          <w:rFonts w:ascii="Times New Roman" w:hAnsi="Times New Roman" w:cs="Times New Roman"/>
          <w:sz w:val="28"/>
          <w:szCs w:val="28"/>
          <w:lang w:val="kk-KZ"/>
        </w:rPr>
        <w:t>.</w:t>
      </w:r>
    </w:p>
    <w:p w14:paraId="0400C20E" w14:textId="6F8005A4" w:rsidR="009A7E9A" w:rsidRPr="00F169B6" w:rsidRDefault="009A7E9A" w:rsidP="009A7E9A">
      <w:pPr>
        <w:tabs>
          <w:tab w:val="left" w:pos="851"/>
        </w:tabs>
        <w:spacing w:after="0" w:line="240" w:lineRule="auto"/>
        <w:ind w:firstLine="567"/>
        <w:jc w:val="both"/>
        <w:rPr>
          <w:rFonts w:ascii="Times New Roman" w:hAnsi="Times New Roman" w:cs="Times New Roman"/>
          <w:sz w:val="28"/>
          <w:szCs w:val="28"/>
          <w:lang w:val="kk-KZ"/>
        </w:rPr>
      </w:pPr>
      <w:proofErr w:type="spellStart"/>
      <w:r w:rsidRPr="009A7E9A">
        <w:rPr>
          <w:rFonts w:ascii="Times New Roman" w:hAnsi="Times New Roman" w:cs="Times New Roman"/>
          <w:sz w:val="28"/>
          <w:szCs w:val="28"/>
          <w:lang w:val="kk-KZ"/>
        </w:rPr>
        <w:t>Raman</w:t>
      </w:r>
      <w:proofErr w:type="spellEnd"/>
      <w:r w:rsidRPr="009A7E9A">
        <w:rPr>
          <w:rFonts w:ascii="Times New Roman" w:hAnsi="Times New Roman" w:cs="Times New Roman"/>
          <w:sz w:val="28"/>
          <w:szCs w:val="28"/>
          <w:lang w:val="kk-KZ"/>
        </w:rPr>
        <w:t xml:space="preserve"> спектрлері </w:t>
      </w:r>
      <w:proofErr w:type="spellStart"/>
      <w:r w:rsidRPr="009A7E9A">
        <w:rPr>
          <w:rFonts w:ascii="Times New Roman" w:hAnsi="Times New Roman" w:cs="Times New Roman"/>
          <w:i/>
          <w:iCs/>
          <w:sz w:val="28"/>
          <w:szCs w:val="28"/>
          <w:lang w:val="kk-KZ"/>
        </w:rPr>
        <w:t>Horiba</w:t>
      </w:r>
      <w:proofErr w:type="spellEnd"/>
      <w:r w:rsidRPr="009A7E9A">
        <w:rPr>
          <w:rFonts w:ascii="Times New Roman" w:hAnsi="Times New Roman" w:cs="Times New Roman"/>
          <w:i/>
          <w:iCs/>
          <w:sz w:val="28"/>
          <w:szCs w:val="28"/>
          <w:lang w:val="kk-KZ"/>
        </w:rPr>
        <w:t xml:space="preserve"> </w:t>
      </w:r>
      <w:proofErr w:type="spellStart"/>
      <w:r w:rsidRPr="009A7E9A">
        <w:rPr>
          <w:rFonts w:ascii="Times New Roman" w:hAnsi="Times New Roman" w:cs="Times New Roman"/>
          <w:i/>
          <w:iCs/>
          <w:sz w:val="28"/>
          <w:szCs w:val="28"/>
          <w:lang w:val="kk-KZ"/>
        </w:rPr>
        <w:t>XploRA</w:t>
      </w:r>
      <w:proofErr w:type="spellEnd"/>
      <w:r w:rsidRPr="009A7E9A">
        <w:rPr>
          <w:rFonts w:ascii="Times New Roman" w:hAnsi="Times New Roman" w:cs="Times New Roman"/>
          <w:i/>
          <w:iCs/>
          <w:sz w:val="28"/>
          <w:szCs w:val="28"/>
          <w:lang w:val="kk-KZ"/>
        </w:rPr>
        <w:t xml:space="preserve"> </w:t>
      </w:r>
      <w:proofErr w:type="spellStart"/>
      <w:r w:rsidRPr="009A7E9A">
        <w:rPr>
          <w:rFonts w:ascii="Times New Roman" w:hAnsi="Times New Roman" w:cs="Times New Roman"/>
          <w:i/>
          <w:iCs/>
          <w:sz w:val="28"/>
          <w:szCs w:val="28"/>
          <w:lang w:val="kk-KZ"/>
        </w:rPr>
        <w:t>микрo</w:t>
      </w:r>
      <w:proofErr w:type="spellEnd"/>
      <w:r w:rsidRPr="009A7E9A">
        <w:rPr>
          <w:rFonts w:ascii="Times New Roman" w:hAnsi="Times New Roman" w:cs="Times New Roman"/>
          <w:i/>
          <w:iCs/>
          <w:sz w:val="28"/>
          <w:szCs w:val="28"/>
          <w:lang w:val="kk-KZ"/>
        </w:rPr>
        <w:t>-Раман спектрометрінде</w:t>
      </w:r>
      <w:r w:rsidRPr="009A7E9A">
        <w:rPr>
          <w:rFonts w:ascii="Times New Roman" w:hAnsi="Times New Roman" w:cs="Times New Roman"/>
          <w:sz w:val="28"/>
          <w:szCs w:val="28"/>
          <w:lang w:val="kk-KZ"/>
        </w:rPr>
        <w:t xml:space="preserve"> 532 </w:t>
      </w:r>
      <w:proofErr w:type="spellStart"/>
      <w:r w:rsidRPr="009A7E9A">
        <w:rPr>
          <w:rFonts w:ascii="Times New Roman" w:hAnsi="Times New Roman" w:cs="Times New Roman"/>
          <w:sz w:val="28"/>
          <w:szCs w:val="28"/>
          <w:lang w:val="kk-KZ"/>
        </w:rPr>
        <w:t>нм</w:t>
      </w:r>
      <w:proofErr w:type="spellEnd"/>
      <w:r w:rsidRPr="009A7E9A">
        <w:rPr>
          <w:rFonts w:ascii="Times New Roman" w:hAnsi="Times New Roman" w:cs="Times New Roman"/>
          <w:sz w:val="28"/>
          <w:szCs w:val="28"/>
          <w:lang w:val="kk-KZ"/>
        </w:rPr>
        <w:t xml:space="preserve"> </w:t>
      </w:r>
      <w:proofErr w:type="spellStart"/>
      <w:r w:rsidRPr="009A7E9A">
        <w:rPr>
          <w:rFonts w:ascii="Times New Roman" w:hAnsi="Times New Roman" w:cs="Times New Roman"/>
          <w:sz w:val="28"/>
          <w:szCs w:val="28"/>
          <w:lang w:val="kk-KZ"/>
        </w:rPr>
        <w:t>Nd:YAG</w:t>
      </w:r>
      <w:proofErr w:type="spellEnd"/>
      <w:r w:rsidRPr="009A7E9A">
        <w:rPr>
          <w:rFonts w:ascii="Times New Roman" w:hAnsi="Times New Roman" w:cs="Times New Roman"/>
          <w:sz w:val="28"/>
          <w:szCs w:val="28"/>
          <w:lang w:val="kk-KZ"/>
        </w:rPr>
        <w:t xml:space="preserve"> лазерін қоздыру көзі ретінде қолданып тіркелді. Құралдың негізгі дәлдік сипаттамасы (</w:t>
      </w:r>
      <w:proofErr w:type="spellStart"/>
      <w:r w:rsidRPr="009A7E9A">
        <w:rPr>
          <w:rFonts w:ascii="Times New Roman" w:hAnsi="Times New Roman" w:cs="Times New Roman"/>
          <w:sz w:val="28"/>
          <w:szCs w:val="28"/>
          <w:lang w:val="kk-KZ"/>
        </w:rPr>
        <w:t>спектралдық</w:t>
      </w:r>
      <w:proofErr w:type="spellEnd"/>
      <w:r w:rsidRPr="009A7E9A">
        <w:rPr>
          <w:rFonts w:ascii="Times New Roman" w:hAnsi="Times New Roman" w:cs="Times New Roman"/>
          <w:sz w:val="28"/>
          <w:szCs w:val="28"/>
          <w:lang w:val="kk-KZ"/>
        </w:rPr>
        <w:t xml:space="preserve"> ажырату қабілеті) қолданылатын дифракциялық торға байланысты ≈1,0–1,4 см⁻¹ деңгейіне дейін жетеді (2400 сызық/</w:t>
      </w:r>
      <w:proofErr w:type="spellStart"/>
      <w:r w:rsidRPr="009A7E9A">
        <w:rPr>
          <w:rFonts w:ascii="Times New Roman" w:hAnsi="Times New Roman" w:cs="Times New Roman"/>
          <w:sz w:val="28"/>
          <w:szCs w:val="28"/>
          <w:lang w:val="kk-KZ"/>
        </w:rPr>
        <w:t>мм</w:t>
      </w:r>
      <w:proofErr w:type="spellEnd"/>
      <w:r w:rsidRPr="009A7E9A">
        <w:rPr>
          <w:rFonts w:ascii="Times New Roman" w:hAnsi="Times New Roman" w:cs="Times New Roman"/>
          <w:sz w:val="28"/>
          <w:szCs w:val="28"/>
          <w:lang w:val="kk-KZ"/>
        </w:rPr>
        <w:t xml:space="preserve"> тор қолданғанда).</w:t>
      </w:r>
    </w:p>
    <w:p w14:paraId="24A23DE8" w14:textId="1599869A" w:rsidR="005A5665" w:rsidRPr="00F169B6" w:rsidRDefault="005A5665" w:rsidP="00F169B6">
      <w:pPr>
        <w:pStyle w:val="3"/>
        <w:tabs>
          <w:tab w:val="left" w:pos="851"/>
        </w:tabs>
        <w:spacing w:before="0" w:after="0" w:line="240" w:lineRule="auto"/>
        <w:ind w:firstLine="567"/>
        <w:jc w:val="both"/>
        <w:rPr>
          <w:rFonts w:ascii="Times New Roman" w:hAnsi="Times New Roman" w:cs="Times New Roman"/>
          <w:i/>
          <w:iCs/>
          <w:color w:val="auto"/>
          <w:lang w:val="kk-KZ"/>
        </w:rPr>
      </w:pPr>
      <w:bookmarkStart w:id="39" w:name="_Toc220057299"/>
      <w:r w:rsidRPr="00F169B6">
        <w:rPr>
          <w:rFonts w:ascii="Times New Roman" w:hAnsi="Times New Roman" w:cs="Times New Roman"/>
          <w:i/>
          <w:iCs/>
          <w:color w:val="auto"/>
          <w:lang w:val="kk-KZ"/>
        </w:rPr>
        <w:t>2.3.</w:t>
      </w:r>
      <w:r w:rsidR="0062741C">
        <w:rPr>
          <w:rFonts w:ascii="Times New Roman" w:hAnsi="Times New Roman" w:cs="Times New Roman"/>
          <w:i/>
          <w:iCs/>
          <w:color w:val="auto"/>
          <w:lang w:val="kk-KZ"/>
        </w:rPr>
        <w:t>5</w:t>
      </w:r>
      <w:r w:rsidRPr="00F169B6">
        <w:rPr>
          <w:rFonts w:ascii="Times New Roman" w:hAnsi="Times New Roman" w:cs="Times New Roman"/>
          <w:i/>
          <w:iCs/>
          <w:color w:val="auto"/>
          <w:lang w:val="kk-KZ"/>
        </w:rPr>
        <w:t xml:space="preserve"> Морфология және микроқұрылым</w:t>
      </w:r>
      <w:bookmarkEnd w:id="39"/>
    </w:p>
    <w:p w14:paraId="09359888" w14:textId="1B333AC8" w:rsidR="008A2495" w:rsidRPr="00F169B6" w:rsidRDefault="00F9422B"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Үлгілер морфологиясы </w:t>
      </w:r>
      <w:r w:rsidRPr="00F169B6">
        <w:rPr>
          <w:rFonts w:ascii="Times New Roman" w:hAnsi="Times New Roman" w:cs="Times New Roman"/>
          <w:i/>
          <w:iCs/>
          <w:sz w:val="28"/>
          <w:szCs w:val="28"/>
          <w:lang w:val="kk-KZ"/>
        </w:rPr>
        <w:t xml:space="preserve">JEOL JSM-6490LV сканерлеуші электрондық </w:t>
      </w:r>
      <w:proofErr w:type="spellStart"/>
      <w:r w:rsidRPr="00F169B6">
        <w:rPr>
          <w:rFonts w:ascii="Times New Roman" w:hAnsi="Times New Roman" w:cs="Times New Roman"/>
          <w:i/>
          <w:iCs/>
          <w:sz w:val="28"/>
          <w:szCs w:val="28"/>
          <w:lang w:val="kk-KZ"/>
        </w:rPr>
        <w:t>микроскопында</w:t>
      </w:r>
      <w:proofErr w:type="spellEnd"/>
      <w:r w:rsidRPr="00F169B6">
        <w:rPr>
          <w:rFonts w:ascii="Times New Roman" w:hAnsi="Times New Roman" w:cs="Times New Roman"/>
          <w:sz w:val="28"/>
          <w:szCs w:val="28"/>
          <w:lang w:val="kk-KZ"/>
        </w:rPr>
        <w:t xml:space="preserve"> (СЭМ) (W-катод, жоғары және төмен вакуум режимдері) екіншілік электрондар (</w:t>
      </w:r>
      <w:r w:rsidR="00A40F7D" w:rsidRPr="00F169B6">
        <w:rPr>
          <w:rFonts w:ascii="Times New Roman" w:hAnsi="Times New Roman" w:cs="Times New Roman"/>
          <w:sz w:val="28"/>
          <w:szCs w:val="28"/>
          <w:lang w:val="kk-KZ"/>
        </w:rPr>
        <w:t>ЕЭ</w:t>
      </w:r>
      <w:r w:rsidRPr="00F169B6">
        <w:rPr>
          <w:rFonts w:ascii="Times New Roman" w:hAnsi="Times New Roman" w:cs="Times New Roman"/>
          <w:sz w:val="28"/>
          <w:szCs w:val="28"/>
          <w:lang w:val="kk-KZ"/>
        </w:rPr>
        <w:t>) және кері шашыраған электрондар (</w:t>
      </w:r>
      <w:r w:rsidR="00A40F7D" w:rsidRPr="00F169B6">
        <w:rPr>
          <w:rFonts w:ascii="Times New Roman" w:hAnsi="Times New Roman" w:cs="Times New Roman"/>
          <w:sz w:val="28"/>
          <w:szCs w:val="28"/>
          <w:lang w:val="kk-KZ"/>
        </w:rPr>
        <w:t>КШЭ</w:t>
      </w:r>
      <w:r w:rsidRPr="00F169B6">
        <w:rPr>
          <w:rFonts w:ascii="Times New Roman" w:hAnsi="Times New Roman" w:cs="Times New Roman"/>
          <w:sz w:val="28"/>
          <w:szCs w:val="28"/>
          <w:lang w:val="kk-KZ"/>
        </w:rPr>
        <w:t xml:space="preserve">) детекторларымен зерттелді. Құрылғы сипаттамалары: HV режимінде 30 </w:t>
      </w:r>
      <w:proofErr w:type="spellStart"/>
      <w:r w:rsidRPr="00F169B6">
        <w:rPr>
          <w:rFonts w:ascii="Times New Roman" w:hAnsi="Times New Roman" w:cs="Times New Roman"/>
          <w:sz w:val="28"/>
          <w:szCs w:val="28"/>
          <w:lang w:val="kk-KZ"/>
        </w:rPr>
        <w:t>кВ</w:t>
      </w:r>
      <w:proofErr w:type="spellEnd"/>
      <w:r w:rsidRPr="00F169B6">
        <w:rPr>
          <w:rFonts w:ascii="Times New Roman" w:hAnsi="Times New Roman" w:cs="Times New Roman"/>
          <w:sz w:val="28"/>
          <w:szCs w:val="28"/>
          <w:lang w:val="kk-KZ"/>
        </w:rPr>
        <w:t xml:space="preserve">-та ажырату қабілеті 3,0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LV режимінде 30 </w:t>
      </w:r>
      <w:proofErr w:type="spellStart"/>
      <w:r w:rsidRPr="00F169B6">
        <w:rPr>
          <w:rFonts w:ascii="Times New Roman" w:hAnsi="Times New Roman" w:cs="Times New Roman"/>
          <w:sz w:val="28"/>
          <w:szCs w:val="28"/>
          <w:lang w:val="kk-KZ"/>
        </w:rPr>
        <w:t>кВ</w:t>
      </w:r>
      <w:proofErr w:type="spellEnd"/>
      <w:r w:rsidRPr="00F169B6">
        <w:rPr>
          <w:rFonts w:ascii="Times New Roman" w:hAnsi="Times New Roman" w:cs="Times New Roman"/>
          <w:sz w:val="28"/>
          <w:szCs w:val="28"/>
          <w:lang w:val="kk-KZ"/>
        </w:rPr>
        <w:t xml:space="preserve">-та 4,0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жеделдетуші кернеу диапазоны 0,3</w:t>
      </w:r>
      <w:r w:rsidR="006F31A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30 </w:t>
      </w:r>
      <w:proofErr w:type="spellStart"/>
      <w:r w:rsidRPr="00F169B6">
        <w:rPr>
          <w:rFonts w:ascii="Times New Roman" w:hAnsi="Times New Roman" w:cs="Times New Roman"/>
          <w:sz w:val="28"/>
          <w:szCs w:val="28"/>
          <w:lang w:val="kk-KZ"/>
        </w:rPr>
        <w:t>кВ</w:t>
      </w:r>
      <w:proofErr w:type="spellEnd"/>
      <w:r w:rsidRPr="00F169B6">
        <w:rPr>
          <w:rFonts w:ascii="Times New Roman" w:hAnsi="Times New Roman" w:cs="Times New Roman"/>
          <w:sz w:val="28"/>
          <w:szCs w:val="28"/>
          <w:lang w:val="kk-KZ"/>
        </w:rPr>
        <w:t xml:space="preserve">; үлкейту </w:t>
      </w:r>
      <w:r w:rsidR="007D1452" w:rsidRPr="00F169B6">
        <w:rPr>
          <w:rFonts w:ascii="Times New Roman" w:hAnsi="Times New Roman" w:cs="Times New Roman"/>
          <w:sz w:val="28"/>
          <w:szCs w:val="28"/>
          <w:lang w:val="kk-KZ"/>
        </w:rPr>
        <w:t>*</w:t>
      </w:r>
      <w:r w:rsidRPr="00F169B6">
        <w:rPr>
          <w:rFonts w:ascii="Times New Roman" w:hAnsi="Times New Roman" w:cs="Times New Roman"/>
          <w:sz w:val="28"/>
          <w:szCs w:val="28"/>
          <w:lang w:val="kk-KZ"/>
        </w:rPr>
        <w:t>5</w:t>
      </w:r>
      <w:r w:rsidR="005E0D29">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w:t>
      </w:r>
      <w:r w:rsidR="007D1452" w:rsidRPr="00F169B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300 000. </w:t>
      </w:r>
      <w:proofErr w:type="spellStart"/>
      <w:r w:rsidRPr="00F169B6">
        <w:rPr>
          <w:rFonts w:ascii="Times New Roman" w:hAnsi="Times New Roman" w:cs="Times New Roman"/>
          <w:sz w:val="28"/>
          <w:szCs w:val="28"/>
          <w:lang w:val="kk-KZ"/>
        </w:rPr>
        <w:t>Түсірілімнің</w:t>
      </w:r>
      <w:proofErr w:type="spellEnd"/>
      <w:r w:rsidRPr="00F169B6">
        <w:rPr>
          <w:rFonts w:ascii="Times New Roman" w:hAnsi="Times New Roman" w:cs="Times New Roman"/>
          <w:sz w:val="28"/>
          <w:szCs w:val="28"/>
          <w:lang w:val="kk-KZ"/>
        </w:rPr>
        <w:t xml:space="preserve"> типтік шарттары: </w:t>
      </w:r>
      <w:proofErr w:type="spellStart"/>
      <w:r w:rsidRPr="00F169B6">
        <w:rPr>
          <w:rFonts w:ascii="Times New Roman" w:hAnsi="Times New Roman" w:cs="Times New Roman"/>
          <w:sz w:val="28"/>
          <w:szCs w:val="28"/>
          <w:lang w:val="kk-KZ"/>
        </w:rPr>
        <w:t>U</w:t>
      </w:r>
      <w:r w:rsidRPr="00F169B6">
        <w:rPr>
          <w:rFonts w:ascii="Times New Roman" w:hAnsi="Times New Roman" w:cs="Times New Roman"/>
          <w:sz w:val="28"/>
          <w:szCs w:val="28"/>
          <w:vertAlign w:val="subscript"/>
          <w:lang w:val="kk-KZ"/>
        </w:rPr>
        <w:t>acc</w:t>
      </w:r>
      <w:proofErr w:type="spellEnd"/>
      <w:r w:rsidR="006F31A6">
        <w:rPr>
          <w:rFonts w:ascii="Times New Roman" w:hAnsi="Times New Roman" w:cs="Times New Roman"/>
          <w:sz w:val="28"/>
          <w:szCs w:val="28"/>
          <w:lang w:val="kk-KZ"/>
        </w:rPr>
        <w:t xml:space="preserve"> = </w:t>
      </w:r>
      <w:r w:rsidRPr="00F169B6">
        <w:rPr>
          <w:rFonts w:ascii="Times New Roman" w:hAnsi="Times New Roman" w:cs="Times New Roman"/>
          <w:sz w:val="28"/>
          <w:szCs w:val="28"/>
          <w:lang w:val="kk-KZ"/>
        </w:rPr>
        <w:t>5</w:t>
      </w:r>
      <w:r w:rsidR="006F31A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20кВт, зонд өлшемі контраст пен ажырату қабілетіне қарай таңдалды. Зарядталу белгілері байқалғанда </w:t>
      </w:r>
      <w:proofErr w:type="spellStart"/>
      <w:r w:rsidRPr="00F169B6">
        <w:rPr>
          <w:rFonts w:ascii="Times New Roman" w:hAnsi="Times New Roman" w:cs="Times New Roman"/>
          <w:sz w:val="28"/>
          <w:szCs w:val="28"/>
          <w:lang w:val="kk-KZ"/>
        </w:rPr>
        <w:t>U</w:t>
      </w:r>
      <w:r w:rsidRPr="00F169B6">
        <w:rPr>
          <w:rFonts w:ascii="Times New Roman" w:hAnsi="Times New Roman" w:cs="Times New Roman"/>
          <w:sz w:val="28"/>
          <w:szCs w:val="28"/>
          <w:vertAlign w:val="subscript"/>
          <w:lang w:val="kk-KZ"/>
        </w:rPr>
        <w:t>acc</w:t>
      </w:r>
      <w:proofErr w:type="spellEnd"/>
      <w:r w:rsidRPr="00F169B6">
        <w:rPr>
          <w:rFonts w:ascii="Times New Roman" w:hAnsi="Times New Roman" w:cs="Times New Roman"/>
          <w:sz w:val="28"/>
          <w:szCs w:val="28"/>
          <w:lang w:val="kk-KZ"/>
        </w:rPr>
        <w:t xml:space="preserve"> азайтылды.</w:t>
      </w:r>
      <w:r w:rsidR="00AE1445" w:rsidRPr="00F169B6">
        <w:rPr>
          <w:rFonts w:ascii="Times New Roman" w:hAnsi="Times New Roman" w:cs="Times New Roman"/>
          <w:sz w:val="28"/>
          <w:szCs w:val="28"/>
          <w:lang w:val="kk-KZ"/>
        </w:rPr>
        <w:t xml:space="preserve"> Үлгілердің элементтік құрамын анықтау үшін СЭМ талдауымен бірге энергия дисперсиялық рентгендік </w:t>
      </w:r>
      <w:proofErr w:type="spellStart"/>
      <w:r w:rsidR="00AE1445" w:rsidRPr="00F169B6">
        <w:rPr>
          <w:rFonts w:ascii="Times New Roman" w:hAnsi="Times New Roman" w:cs="Times New Roman"/>
          <w:sz w:val="28"/>
          <w:szCs w:val="28"/>
          <w:lang w:val="kk-KZ"/>
        </w:rPr>
        <w:t>спектроскопия</w:t>
      </w:r>
      <w:proofErr w:type="spellEnd"/>
      <w:r w:rsidR="00AE1445" w:rsidRPr="00F169B6">
        <w:rPr>
          <w:rFonts w:ascii="Times New Roman" w:hAnsi="Times New Roman" w:cs="Times New Roman"/>
          <w:sz w:val="28"/>
          <w:szCs w:val="28"/>
          <w:lang w:val="kk-KZ"/>
        </w:rPr>
        <w:t xml:space="preserve"> әдісі (</w:t>
      </w:r>
      <w:r w:rsidR="00A40F7D" w:rsidRPr="00F169B6">
        <w:rPr>
          <w:rFonts w:ascii="Times New Roman" w:hAnsi="Times New Roman" w:cs="Times New Roman"/>
          <w:sz w:val="28"/>
          <w:szCs w:val="28"/>
          <w:lang w:val="kk-KZ"/>
        </w:rPr>
        <w:t>ЭДС</w:t>
      </w:r>
      <w:r w:rsidR="00AE1445" w:rsidRPr="00F169B6">
        <w:rPr>
          <w:rFonts w:ascii="Times New Roman" w:hAnsi="Times New Roman" w:cs="Times New Roman"/>
          <w:sz w:val="28"/>
          <w:szCs w:val="28"/>
          <w:lang w:val="kk-KZ"/>
        </w:rPr>
        <w:t>) пайдаланылды.</w:t>
      </w:r>
    </w:p>
    <w:p w14:paraId="28ABEE50" w14:textId="16B6FADA" w:rsidR="00F9422B" w:rsidRPr="00F169B6" w:rsidRDefault="00EC0958"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i/>
          <w:iCs/>
          <w:sz w:val="28"/>
          <w:szCs w:val="28"/>
          <w:lang w:val="kk-KZ"/>
        </w:rPr>
        <w:t>Трансмиссиялық</w:t>
      </w:r>
      <w:proofErr w:type="spellEnd"/>
      <w:r w:rsidRPr="00F169B6">
        <w:rPr>
          <w:rFonts w:ascii="Times New Roman" w:eastAsia="Times New Roman" w:hAnsi="Times New Roman" w:cs="Times New Roman"/>
          <w:bCs/>
          <w:i/>
          <w:iCs/>
          <w:sz w:val="28"/>
          <w:szCs w:val="28"/>
          <w:lang w:val="kk-KZ"/>
        </w:rPr>
        <w:t xml:space="preserve"> электрондық микроскопия JEOL JEM-1400Plus</w:t>
      </w:r>
      <w:r w:rsidRPr="00F169B6">
        <w:rPr>
          <w:rFonts w:ascii="Times New Roman" w:eastAsia="Times New Roman" w:hAnsi="Times New Roman" w:cs="Times New Roman"/>
          <w:bCs/>
          <w:sz w:val="28"/>
          <w:szCs w:val="28"/>
          <w:lang w:val="kk-KZ"/>
        </w:rPr>
        <w:t xml:space="preserve"> (JEOL, Жапония) аспабында </w:t>
      </w:r>
      <w:proofErr w:type="spellStart"/>
      <w:r w:rsidRPr="00F169B6">
        <w:rPr>
          <w:rFonts w:ascii="Times New Roman" w:eastAsia="Times New Roman" w:hAnsi="Times New Roman" w:cs="Times New Roman"/>
          <w:bCs/>
          <w:sz w:val="28"/>
          <w:szCs w:val="28"/>
          <w:lang w:val="kk-KZ"/>
        </w:rPr>
        <w:t>U</w:t>
      </w:r>
      <w:r w:rsidRPr="00F169B6">
        <w:rPr>
          <w:rFonts w:ascii="Times New Roman" w:eastAsia="Times New Roman" w:hAnsi="Times New Roman" w:cs="Times New Roman"/>
          <w:bCs/>
          <w:sz w:val="28"/>
          <w:szCs w:val="28"/>
          <w:vertAlign w:val="subscript"/>
          <w:lang w:val="kk-KZ"/>
        </w:rPr>
        <w:t>acc</w:t>
      </w:r>
      <w:proofErr w:type="spellEnd"/>
      <w:r w:rsidR="006F31A6">
        <w:rPr>
          <w:rFonts w:ascii="Times New Roman" w:eastAsia="Times New Roman" w:hAnsi="Times New Roman" w:cs="Times New Roman"/>
          <w:bCs/>
          <w:sz w:val="28"/>
          <w:szCs w:val="28"/>
          <w:lang w:val="kk-KZ"/>
        </w:rPr>
        <w:t xml:space="preserve"> = </w:t>
      </w:r>
      <w:r w:rsidR="00AE1445" w:rsidRPr="00F169B6">
        <w:rPr>
          <w:rFonts w:ascii="Times New Roman" w:eastAsia="Times New Roman" w:hAnsi="Times New Roman" w:cs="Times New Roman"/>
          <w:bCs/>
          <w:sz w:val="28"/>
          <w:szCs w:val="28"/>
          <w:lang w:val="kk-KZ"/>
        </w:rPr>
        <w:t xml:space="preserve">120 </w:t>
      </w:r>
      <w:proofErr w:type="spellStart"/>
      <w:r w:rsidR="00AE1445" w:rsidRPr="00F169B6">
        <w:rPr>
          <w:rFonts w:ascii="Times New Roman" w:eastAsia="Times New Roman" w:hAnsi="Times New Roman" w:cs="Times New Roman"/>
          <w:bCs/>
          <w:sz w:val="28"/>
          <w:szCs w:val="28"/>
          <w:lang w:val="kk-KZ"/>
        </w:rPr>
        <w:t>кВт</w:t>
      </w:r>
      <w:proofErr w:type="spellEnd"/>
      <w:r w:rsidRPr="00F169B6">
        <w:rPr>
          <w:rFonts w:ascii="Times New Roman" w:eastAsia="Times New Roman" w:hAnsi="Times New Roman" w:cs="Times New Roman"/>
          <w:bCs/>
          <w:sz w:val="28"/>
          <w:szCs w:val="28"/>
          <w:lang w:val="kk-KZ"/>
        </w:rPr>
        <w:t xml:space="preserve"> кезінде жүргізілді</w:t>
      </w:r>
      <w:r w:rsidR="00AE1445"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w:t>
      </w:r>
      <w:r w:rsidR="00AE1445" w:rsidRPr="00F169B6">
        <w:rPr>
          <w:rFonts w:ascii="Times New Roman" w:eastAsia="Times New Roman" w:hAnsi="Times New Roman" w:cs="Times New Roman"/>
          <w:bCs/>
          <w:sz w:val="28"/>
          <w:szCs w:val="28"/>
          <w:lang w:val="kk-KZ"/>
        </w:rPr>
        <w:t>LaB</w:t>
      </w:r>
      <w:r w:rsidR="00AE1445" w:rsidRPr="00F169B6">
        <w:rPr>
          <w:rFonts w:ascii="Times New Roman" w:eastAsia="Times New Roman" w:hAnsi="Times New Roman" w:cs="Times New Roman"/>
          <w:bCs/>
          <w:sz w:val="28"/>
          <w:szCs w:val="28"/>
          <w:vertAlign w:val="subscript"/>
          <w:lang w:val="kk-KZ"/>
        </w:rPr>
        <w:t>6</w:t>
      </w:r>
      <w:r w:rsidRPr="00F169B6">
        <w:rPr>
          <w:rFonts w:ascii="Times New Roman" w:eastAsia="Times New Roman" w:hAnsi="Times New Roman" w:cs="Times New Roman"/>
          <w:bCs/>
          <w:sz w:val="28"/>
          <w:szCs w:val="28"/>
          <w:lang w:val="kk-KZ"/>
        </w:rPr>
        <w:t xml:space="preserve"> катоды бар электрондық пушка</w:t>
      </w:r>
      <w:r w:rsidR="00AE1445"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нүктелік ажырату қабілеті 0,38 </w:t>
      </w:r>
      <w:proofErr w:type="spellStart"/>
      <w:r w:rsidRPr="00F169B6">
        <w:rPr>
          <w:rFonts w:ascii="Times New Roman" w:eastAsia="Times New Roman" w:hAnsi="Times New Roman" w:cs="Times New Roman"/>
          <w:bCs/>
          <w:sz w:val="28"/>
          <w:szCs w:val="28"/>
          <w:lang w:val="kk-KZ"/>
        </w:rPr>
        <w:t>нм</w:t>
      </w:r>
      <w:proofErr w:type="spellEnd"/>
      <w:r w:rsidRPr="00F169B6">
        <w:rPr>
          <w:rFonts w:ascii="Times New Roman" w:eastAsia="Times New Roman" w:hAnsi="Times New Roman" w:cs="Times New Roman"/>
          <w:bCs/>
          <w:sz w:val="28"/>
          <w:szCs w:val="28"/>
          <w:lang w:val="kk-KZ"/>
        </w:rPr>
        <w:t xml:space="preserve">; үлкейту диапазоны </w:t>
      </w:r>
      <w:r w:rsidR="005E1AA4">
        <w:rPr>
          <w:rFonts w:ascii="Times New Roman" w:eastAsia="Times New Roman" w:hAnsi="Times New Roman" w:cs="Times New Roman"/>
          <w:bCs/>
          <w:sz w:val="28"/>
          <w:szCs w:val="28"/>
          <w:lang w:val="kk-KZ"/>
        </w:rPr>
        <w:t>(</w:t>
      </w:r>
      <w:r w:rsidR="007D1452"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10–</w:t>
      </w:r>
      <w:r w:rsidR="007D1452"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1,2</w:t>
      </w:r>
      <w:r w:rsidR="005E1AA4">
        <w:rPr>
          <w:rFonts w:ascii="Times New Roman" w:eastAsia="Times New Roman" w:hAnsi="Times New Roman" w:cs="Times New Roman"/>
          <w:bCs/>
          <w:sz w:val="28"/>
          <w:szCs w:val="28"/>
          <w:lang w:val="kk-KZ"/>
        </w:rPr>
        <w:t>)</w:t>
      </w:r>
      <w:r w:rsidR="00F95DB6">
        <w:rPr>
          <w:rFonts w:ascii="Times New Roman" w:eastAsia="Times New Roman" w:hAnsi="Times New Roman" w:cs="Times New Roman"/>
          <w:bCs/>
          <w:sz w:val="28"/>
          <w:szCs w:val="28"/>
          <w:lang w:val="kk-KZ"/>
        </w:rPr>
        <w:t xml:space="preserve"> ×</w:t>
      </w:r>
      <w:r w:rsidR="007D1452" w:rsidRPr="00F169B6">
        <w:rPr>
          <w:rFonts w:ascii="Times New Roman" w:eastAsia="Times New Roman" w:hAnsi="Times New Roman" w:cs="Times New Roman"/>
          <w:bCs/>
          <w:sz w:val="28"/>
          <w:szCs w:val="28"/>
          <w:lang w:val="kk-KZ"/>
        </w:rPr>
        <w:t>10</w:t>
      </w:r>
      <w:r w:rsidR="007D1452" w:rsidRPr="00F169B6">
        <w:rPr>
          <w:rFonts w:ascii="Times New Roman" w:eastAsia="Times New Roman" w:hAnsi="Times New Roman" w:cs="Times New Roman"/>
          <w:bCs/>
          <w:sz w:val="28"/>
          <w:szCs w:val="28"/>
          <w:vertAlign w:val="superscript"/>
          <w:lang w:val="kk-KZ"/>
        </w:rPr>
        <w:t>6</w:t>
      </w:r>
      <w:r w:rsidR="00AE1445" w:rsidRPr="00F169B6">
        <w:rPr>
          <w:rFonts w:ascii="Times New Roman" w:eastAsia="Times New Roman" w:hAnsi="Times New Roman" w:cs="Times New Roman"/>
          <w:bCs/>
          <w:sz w:val="28"/>
          <w:szCs w:val="28"/>
          <w:lang w:val="kk-KZ"/>
        </w:rPr>
        <w:t xml:space="preserve">. </w:t>
      </w:r>
    </w:p>
    <w:p w14:paraId="312ED26E" w14:textId="114BFD4F" w:rsidR="005A5665" w:rsidRPr="00F169B6" w:rsidRDefault="005A5665"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40" w:name="_Toc220057300"/>
      <w:r w:rsidRPr="00F169B6">
        <w:rPr>
          <w:rFonts w:ascii="Times New Roman" w:eastAsia="Times New Roman" w:hAnsi="Times New Roman" w:cs="Times New Roman"/>
          <w:bCs/>
          <w:i/>
          <w:iCs/>
          <w:color w:val="auto"/>
          <w:lang w:val="kk-KZ"/>
        </w:rPr>
        <w:t>2.3.</w:t>
      </w:r>
      <w:r w:rsidR="0062741C">
        <w:rPr>
          <w:rFonts w:ascii="Times New Roman" w:eastAsia="Times New Roman" w:hAnsi="Times New Roman" w:cs="Times New Roman"/>
          <w:bCs/>
          <w:i/>
          <w:iCs/>
          <w:color w:val="auto"/>
          <w:lang w:val="kk-KZ"/>
        </w:rPr>
        <w:t>6</w:t>
      </w:r>
      <w:r w:rsidRPr="00F169B6">
        <w:rPr>
          <w:rFonts w:ascii="Times New Roman" w:eastAsia="Times New Roman" w:hAnsi="Times New Roman" w:cs="Times New Roman"/>
          <w:bCs/>
          <w:i/>
          <w:iCs/>
          <w:color w:val="auto"/>
          <w:lang w:val="kk-KZ"/>
        </w:rPr>
        <w:t xml:space="preserve"> </w:t>
      </w:r>
      <w:r w:rsidR="00331E41" w:rsidRPr="00F169B6">
        <w:rPr>
          <w:rFonts w:ascii="Times New Roman" w:eastAsia="Times New Roman" w:hAnsi="Times New Roman" w:cs="Times New Roman"/>
          <w:bCs/>
          <w:i/>
          <w:iCs/>
          <w:color w:val="auto"/>
          <w:lang w:val="kk-KZ"/>
        </w:rPr>
        <w:t>Адсорбциялық қабілетін анықтау</w:t>
      </w:r>
      <w:bookmarkEnd w:id="40"/>
    </w:p>
    <w:p w14:paraId="7D369489" w14:textId="5BAA0ABE" w:rsidR="00AE1445" w:rsidRDefault="007D1452"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Адсорбциялық өлшеулер </w:t>
      </w:r>
      <w:proofErr w:type="spellStart"/>
      <w:r w:rsidRPr="00F169B6">
        <w:rPr>
          <w:rFonts w:ascii="Times New Roman" w:eastAsia="Times New Roman" w:hAnsi="Times New Roman" w:cs="Times New Roman"/>
          <w:bCs/>
          <w:i/>
          <w:iCs/>
          <w:sz w:val="28"/>
          <w:szCs w:val="28"/>
          <w:lang w:val="kk-KZ"/>
        </w:rPr>
        <w:t>Micromeritics</w:t>
      </w:r>
      <w:proofErr w:type="spellEnd"/>
      <w:r w:rsidRPr="00F169B6">
        <w:rPr>
          <w:rFonts w:ascii="Times New Roman" w:eastAsia="Times New Roman" w:hAnsi="Times New Roman" w:cs="Times New Roman"/>
          <w:bCs/>
          <w:i/>
          <w:iCs/>
          <w:sz w:val="28"/>
          <w:szCs w:val="28"/>
          <w:lang w:val="kk-KZ"/>
        </w:rPr>
        <w:t xml:space="preserve"> 3Flex газ адсорбция анализаторында</w:t>
      </w:r>
      <w:r w:rsidRPr="00F169B6">
        <w:rPr>
          <w:rFonts w:ascii="Times New Roman" w:eastAsia="Times New Roman" w:hAnsi="Times New Roman" w:cs="Times New Roman"/>
          <w:bCs/>
          <w:sz w:val="28"/>
          <w:szCs w:val="28"/>
          <w:lang w:val="kk-KZ"/>
        </w:rPr>
        <w:t xml:space="preserve"> жүргізілді. Азоттың 77.1 K температурасында адсорбция/</w:t>
      </w:r>
      <w:proofErr w:type="spellStart"/>
      <w:r w:rsidRPr="00F169B6">
        <w:rPr>
          <w:rFonts w:ascii="Times New Roman" w:eastAsia="Times New Roman" w:hAnsi="Times New Roman" w:cs="Times New Roman"/>
          <w:bCs/>
          <w:sz w:val="28"/>
          <w:szCs w:val="28"/>
          <w:lang w:val="kk-KZ"/>
        </w:rPr>
        <w:t>десорбция</w:t>
      </w:r>
      <w:proofErr w:type="spellEnd"/>
      <w:r w:rsidRPr="00F169B6">
        <w:rPr>
          <w:rFonts w:ascii="Times New Roman" w:eastAsia="Times New Roman" w:hAnsi="Times New Roman" w:cs="Times New Roman"/>
          <w:bCs/>
          <w:sz w:val="28"/>
          <w:szCs w:val="28"/>
          <w:lang w:val="kk-KZ"/>
        </w:rPr>
        <w:t xml:space="preserve"> изотермалары тіркелді, салыстырмалы қысым ~0.99-ға </w:t>
      </w:r>
      <w:r w:rsidRPr="00F169B6">
        <w:rPr>
          <w:rFonts w:ascii="Times New Roman" w:eastAsia="Times New Roman" w:hAnsi="Times New Roman" w:cs="Times New Roman"/>
          <w:bCs/>
          <w:sz w:val="28"/>
          <w:szCs w:val="28"/>
          <w:lang w:val="kk-KZ"/>
        </w:rPr>
        <w:lastRenderedPageBreak/>
        <w:t>дейін жеткізілді, тепе-теңдік орнату интервалы 30 с</w:t>
      </w:r>
      <w:r w:rsidR="000E621A">
        <w:rPr>
          <w:rFonts w:ascii="Times New Roman" w:eastAsia="Times New Roman" w:hAnsi="Times New Roman" w:cs="Times New Roman"/>
          <w:bCs/>
          <w:sz w:val="28"/>
          <w:szCs w:val="28"/>
          <w:lang w:val="kk-KZ"/>
        </w:rPr>
        <w:t>, құрылғының 10</w:t>
      </w:r>
      <w:r w:rsidR="006F31A6">
        <w:rPr>
          <w:rFonts w:ascii="Times New Roman" w:eastAsia="Times New Roman" w:hAnsi="Times New Roman" w:cs="Times New Roman"/>
          <w:bCs/>
          <w:sz w:val="28"/>
          <w:szCs w:val="28"/>
          <w:lang w:val="kk-KZ"/>
        </w:rPr>
        <w:t>–</w:t>
      </w:r>
      <w:r w:rsidR="000E621A">
        <w:rPr>
          <w:rFonts w:ascii="Times New Roman" w:eastAsia="Times New Roman" w:hAnsi="Times New Roman" w:cs="Times New Roman"/>
          <w:bCs/>
          <w:sz w:val="28"/>
          <w:szCs w:val="28"/>
          <w:lang w:val="kk-KZ"/>
        </w:rPr>
        <w:t xml:space="preserve">1000 </w:t>
      </w:r>
      <w:proofErr w:type="spellStart"/>
      <w:r w:rsidR="000E621A">
        <w:rPr>
          <w:rFonts w:ascii="Times New Roman" w:eastAsia="Times New Roman" w:hAnsi="Times New Roman" w:cs="Times New Roman"/>
          <w:bCs/>
          <w:sz w:val="28"/>
          <w:szCs w:val="28"/>
          <w:lang w:val="kk-KZ"/>
        </w:rPr>
        <w:t>торр</w:t>
      </w:r>
      <w:proofErr w:type="spellEnd"/>
      <w:r w:rsidR="000E621A">
        <w:rPr>
          <w:rFonts w:ascii="Times New Roman" w:eastAsia="Times New Roman" w:hAnsi="Times New Roman" w:cs="Times New Roman"/>
          <w:bCs/>
          <w:sz w:val="28"/>
          <w:szCs w:val="28"/>
          <w:lang w:val="kk-KZ"/>
        </w:rPr>
        <w:t xml:space="preserve"> арасындағы қысым өлшеу дәлдігі ±0,12</w:t>
      </w:r>
      <w:r w:rsidRPr="00F169B6">
        <w:rPr>
          <w:rFonts w:ascii="Times New Roman" w:eastAsia="Times New Roman" w:hAnsi="Times New Roman" w:cs="Times New Roman"/>
          <w:bCs/>
          <w:sz w:val="28"/>
          <w:szCs w:val="28"/>
          <w:lang w:val="kk-KZ"/>
        </w:rPr>
        <w:t xml:space="preserve">. Автоматты </w:t>
      </w:r>
      <w:proofErr w:type="spellStart"/>
      <w:r w:rsidRPr="00F169B6">
        <w:rPr>
          <w:rFonts w:ascii="Times New Roman" w:eastAsia="Times New Roman" w:hAnsi="Times New Roman" w:cs="Times New Roman"/>
          <w:bCs/>
          <w:sz w:val="28"/>
          <w:szCs w:val="28"/>
          <w:lang w:val="kk-KZ"/>
        </w:rPr>
        <w:t>дегазация</w:t>
      </w:r>
      <w:proofErr w:type="spellEnd"/>
      <w:r w:rsidRPr="00F169B6">
        <w:rPr>
          <w:rFonts w:ascii="Times New Roman" w:eastAsia="Times New Roman" w:hAnsi="Times New Roman" w:cs="Times New Roman"/>
          <w:bCs/>
          <w:sz w:val="28"/>
          <w:szCs w:val="28"/>
          <w:lang w:val="kk-KZ"/>
        </w:rPr>
        <w:t xml:space="preserve"> қолданылған жоқ. Өңдеу </w:t>
      </w:r>
      <w:proofErr w:type="spellStart"/>
      <w:r w:rsidRPr="00F169B6">
        <w:rPr>
          <w:rFonts w:ascii="Times New Roman" w:eastAsia="Times New Roman" w:hAnsi="Times New Roman" w:cs="Times New Roman"/>
          <w:bCs/>
          <w:sz w:val="28"/>
          <w:szCs w:val="28"/>
          <w:lang w:val="kk-KZ"/>
        </w:rPr>
        <w:t>Flex</w:t>
      </w:r>
      <w:proofErr w:type="spellEnd"/>
      <w:r w:rsidRPr="00F169B6">
        <w:rPr>
          <w:rFonts w:ascii="Times New Roman" w:eastAsia="Times New Roman" w:hAnsi="Times New Roman" w:cs="Times New Roman"/>
          <w:bCs/>
          <w:sz w:val="28"/>
          <w:szCs w:val="28"/>
          <w:lang w:val="kk-KZ"/>
        </w:rPr>
        <w:t xml:space="preserve"> бағдарламасында жүргізілді: меншікті беттік аудан БЭТ және </w:t>
      </w:r>
      <w:proofErr w:type="spellStart"/>
      <w:r w:rsidRPr="00F169B6">
        <w:rPr>
          <w:rFonts w:ascii="Times New Roman" w:eastAsia="Times New Roman" w:hAnsi="Times New Roman" w:cs="Times New Roman"/>
          <w:bCs/>
          <w:sz w:val="28"/>
          <w:szCs w:val="28"/>
          <w:lang w:val="kk-KZ"/>
        </w:rPr>
        <w:t>Лэнгмюр</w:t>
      </w:r>
      <w:proofErr w:type="spellEnd"/>
      <w:r w:rsidRPr="00F169B6">
        <w:rPr>
          <w:rFonts w:ascii="Times New Roman" w:eastAsia="Times New Roman" w:hAnsi="Times New Roman" w:cs="Times New Roman"/>
          <w:bCs/>
          <w:sz w:val="28"/>
          <w:szCs w:val="28"/>
          <w:lang w:val="kk-KZ"/>
        </w:rPr>
        <w:t xml:space="preserve"> әдістерімен, сыртқы аудан t-</w:t>
      </w:r>
      <w:proofErr w:type="spellStart"/>
      <w:r w:rsidRPr="00F169B6">
        <w:rPr>
          <w:rFonts w:ascii="Times New Roman" w:eastAsia="Times New Roman" w:hAnsi="Times New Roman" w:cs="Times New Roman"/>
          <w:bCs/>
          <w:sz w:val="28"/>
          <w:szCs w:val="28"/>
          <w:lang w:val="kk-KZ"/>
        </w:rPr>
        <w:t>Plot</w:t>
      </w:r>
      <w:proofErr w:type="spellEnd"/>
      <w:r w:rsidRPr="00F169B6">
        <w:rPr>
          <w:rFonts w:ascii="Times New Roman" w:eastAsia="Times New Roman" w:hAnsi="Times New Roman" w:cs="Times New Roman"/>
          <w:bCs/>
          <w:sz w:val="28"/>
          <w:szCs w:val="28"/>
          <w:lang w:val="kk-KZ"/>
        </w:rPr>
        <w:t xml:space="preserve"> бойынша, жалпы кеуек көлемі мен ауданы BJH</w:t>
      </w:r>
      <w:r w:rsidR="00A40F7D" w:rsidRPr="00F169B6">
        <w:rPr>
          <w:rFonts w:ascii="Times New Roman" w:eastAsia="Times New Roman" w:hAnsi="Times New Roman" w:cs="Times New Roman"/>
          <w:bCs/>
          <w:sz w:val="28"/>
          <w:szCs w:val="28"/>
          <w:lang w:val="kk-KZ"/>
        </w:rPr>
        <w:t xml:space="preserve"> талдауы</w:t>
      </w:r>
      <w:r w:rsidRPr="00F169B6">
        <w:rPr>
          <w:rFonts w:ascii="Times New Roman" w:eastAsia="Times New Roman" w:hAnsi="Times New Roman" w:cs="Times New Roman"/>
          <w:bCs/>
          <w:sz w:val="28"/>
          <w:szCs w:val="28"/>
          <w:lang w:val="kk-KZ"/>
        </w:rPr>
        <w:t xml:space="preserve"> бойынша, </w:t>
      </w:r>
      <w:proofErr w:type="spellStart"/>
      <w:r w:rsidRPr="00F169B6">
        <w:rPr>
          <w:rFonts w:ascii="Times New Roman" w:eastAsia="Times New Roman" w:hAnsi="Times New Roman" w:cs="Times New Roman"/>
          <w:bCs/>
          <w:sz w:val="28"/>
          <w:szCs w:val="28"/>
          <w:lang w:val="kk-KZ"/>
        </w:rPr>
        <w:t>микрокеуектер</w:t>
      </w:r>
      <w:proofErr w:type="spellEnd"/>
      <w:r w:rsidRPr="00F169B6">
        <w:rPr>
          <w:rFonts w:ascii="Times New Roman" w:eastAsia="Times New Roman" w:hAnsi="Times New Roman" w:cs="Times New Roman"/>
          <w:bCs/>
          <w:sz w:val="28"/>
          <w:szCs w:val="28"/>
          <w:lang w:val="kk-KZ"/>
        </w:rPr>
        <w:t xml:space="preserve"> үшін HK</w:t>
      </w:r>
      <w:r w:rsidR="00A40F7D" w:rsidRPr="00F169B6">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талдау</w:t>
      </w:r>
      <w:r w:rsidR="00A40F7D" w:rsidRPr="00F169B6">
        <w:rPr>
          <w:rFonts w:ascii="Times New Roman" w:eastAsia="Times New Roman" w:hAnsi="Times New Roman" w:cs="Times New Roman"/>
          <w:bCs/>
          <w:sz w:val="28"/>
          <w:szCs w:val="28"/>
          <w:lang w:val="kk-KZ"/>
        </w:rPr>
        <w:t>ы</w:t>
      </w:r>
      <w:r w:rsidRPr="00F169B6">
        <w:rPr>
          <w:rFonts w:ascii="Times New Roman" w:eastAsia="Times New Roman" w:hAnsi="Times New Roman" w:cs="Times New Roman"/>
          <w:bCs/>
          <w:sz w:val="28"/>
          <w:szCs w:val="28"/>
          <w:lang w:val="kk-KZ"/>
        </w:rPr>
        <w:t xml:space="preserve"> қолданылды.</w:t>
      </w:r>
    </w:p>
    <w:p w14:paraId="74F96C3A" w14:textId="0C4D9019" w:rsidR="005E1AA4" w:rsidRPr="005E1AA4" w:rsidRDefault="005E1AA4" w:rsidP="005E1AA4">
      <w:pPr>
        <w:pStyle w:val="3"/>
        <w:spacing w:before="0" w:after="0" w:line="240" w:lineRule="auto"/>
        <w:ind w:firstLine="567"/>
        <w:rPr>
          <w:rFonts w:ascii="Times New Roman" w:eastAsia="Times New Roman" w:hAnsi="Times New Roman" w:cs="Times New Roman"/>
          <w:bCs/>
          <w:i/>
          <w:iCs/>
          <w:color w:val="auto"/>
          <w:lang w:val="kk-KZ"/>
        </w:rPr>
      </w:pPr>
      <w:bookmarkStart w:id="41" w:name="_Toc220057301"/>
      <w:r w:rsidRPr="005E1AA4">
        <w:rPr>
          <w:rFonts w:ascii="Times New Roman" w:eastAsia="Times New Roman" w:hAnsi="Times New Roman" w:cs="Times New Roman"/>
          <w:bCs/>
          <w:i/>
          <w:iCs/>
          <w:color w:val="auto"/>
          <w:lang w:val="kk-KZ"/>
        </w:rPr>
        <w:t>2.3.</w:t>
      </w:r>
      <w:r w:rsidR="0062741C">
        <w:rPr>
          <w:rFonts w:ascii="Times New Roman" w:eastAsia="Times New Roman" w:hAnsi="Times New Roman" w:cs="Times New Roman"/>
          <w:bCs/>
          <w:i/>
          <w:iCs/>
          <w:color w:val="auto"/>
          <w:lang w:val="kk-KZ"/>
        </w:rPr>
        <w:t>7</w:t>
      </w:r>
      <w:r w:rsidRPr="005E1AA4">
        <w:rPr>
          <w:rFonts w:ascii="Times New Roman" w:eastAsia="Times New Roman" w:hAnsi="Times New Roman" w:cs="Times New Roman"/>
          <w:bCs/>
          <w:i/>
          <w:iCs/>
          <w:color w:val="auto"/>
          <w:lang w:val="kk-KZ"/>
        </w:rPr>
        <w:t xml:space="preserve"> Фотоэлектрлік қасиеттерін зерттеу</w:t>
      </w:r>
      <w:bookmarkEnd w:id="41"/>
    </w:p>
    <w:p w14:paraId="21E7B993" w14:textId="520A7392" w:rsidR="001B0A1F" w:rsidRDefault="001B0A1F"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5E1AA4">
        <w:rPr>
          <w:rFonts w:ascii="Times New Roman" w:eastAsia="Times New Roman" w:hAnsi="Times New Roman" w:cs="Times New Roman"/>
          <w:bCs/>
          <w:sz w:val="28"/>
          <w:szCs w:val="28"/>
          <w:lang w:val="kk-KZ"/>
        </w:rPr>
        <w:t xml:space="preserve">Электрохимиялық </w:t>
      </w:r>
      <w:proofErr w:type="spellStart"/>
      <w:r w:rsidRPr="005E1AA4">
        <w:rPr>
          <w:rFonts w:ascii="Times New Roman" w:eastAsia="Times New Roman" w:hAnsi="Times New Roman" w:cs="Times New Roman"/>
          <w:bCs/>
          <w:sz w:val="28"/>
          <w:szCs w:val="28"/>
          <w:lang w:val="kk-KZ"/>
        </w:rPr>
        <w:t>импеданстық</w:t>
      </w:r>
      <w:proofErr w:type="spellEnd"/>
      <w:r w:rsidRPr="005E1AA4">
        <w:rPr>
          <w:rFonts w:ascii="Times New Roman" w:eastAsia="Times New Roman" w:hAnsi="Times New Roman" w:cs="Times New Roman"/>
          <w:bCs/>
          <w:sz w:val="28"/>
          <w:szCs w:val="28"/>
          <w:lang w:val="kk-KZ"/>
        </w:rPr>
        <w:t xml:space="preserve"> </w:t>
      </w:r>
      <w:proofErr w:type="spellStart"/>
      <w:r w:rsidRPr="005E1AA4">
        <w:rPr>
          <w:rFonts w:ascii="Times New Roman" w:eastAsia="Times New Roman" w:hAnsi="Times New Roman" w:cs="Times New Roman"/>
          <w:bCs/>
          <w:sz w:val="28"/>
          <w:szCs w:val="28"/>
          <w:lang w:val="kk-KZ"/>
        </w:rPr>
        <w:t>спектроскопия</w:t>
      </w:r>
      <w:proofErr w:type="spellEnd"/>
      <w:r w:rsidRPr="005E1AA4">
        <w:rPr>
          <w:rFonts w:ascii="Times New Roman" w:eastAsia="Times New Roman" w:hAnsi="Times New Roman" w:cs="Times New Roman"/>
          <w:bCs/>
          <w:sz w:val="28"/>
          <w:szCs w:val="28"/>
          <w:lang w:val="kk-KZ"/>
        </w:rPr>
        <w:t xml:space="preserve"> (ЭИС) </w:t>
      </w:r>
      <w:r w:rsidRPr="001B0A1F">
        <w:rPr>
          <w:rFonts w:ascii="Times New Roman" w:eastAsia="Times New Roman" w:hAnsi="Times New Roman" w:cs="Times New Roman"/>
          <w:bCs/>
          <w:sz w:val="28"/>
          <w:szCs w:val="28"/>
          <w:lang w:val="kk-KZ"/>
        </w:rPr>
        <w:t xml:space="preserve">өлшеулері </w:t>
      </w:r>
      <w:proofErr w:type="spellStart"/>
      <w:r w:rsidRPr="005E1AA4">
        <w:rPr>
          <w:rFonts w:ascii="Times New Roman" w:eastAsia="Times New Roman" w:hAnsi="Times New Roman" w:cs="Times New Roman"/>
          <w:bCs/>
          <w:i/>
          <w:iCs/>
          <w:sz w:val="28"/>
          <w:szCs w:val="28"/>
          <w:lang w:val="kk-KZ"/>
        </w:rPr>
        <w:t>BioLogic</w:t>
      </w:r>
      <w:proofErr w:type="spellEnd"/>
      <w:r w:rsidRPr="005E1AA4">
        <w:rPr>
          <w:rFonts w:ascii="Times New Roman" w:eastAsia="Times New Roman" w:hAnsi="Times New Roman" w:cs="Times New Roman"/>
          <w:bCs/>
          <w:i/>
          <w:iCs/>
          <w:sz w:val="28"/>
          <w:szCs w:val="28"/>
          <w:lang w:val="kk-KZ"/>
        </w:rPr>
        <w:t xml:space="preserve"> SP150 </w:t>
      </w:r>
      <w:proofErr w:type="spellStart"/>
      <w:r w:rsidRPr="005E1AA4">
        <w:rPr>
          <w:rFonts w:ascii="Times New Roman" w:eastAsia="Times New Roman" w:hAnsi="Times New Roman" w:cs="Times New Roman"/>
          <w:bCs/>
          <w:i/>
          <w:iCs/>
          <w:sz w:val="28"/>
          <w:szCs w:val="28"/>
          <w:lang w:val="kk-KZ"/>
        </w:rPr>
        <w:t>потенциостатының</w:t>
      </w:r>
      <w:proofErr w:type="spellEnd"/>
      <w:r w:rsidRPr="001B0A1F">
        <w:rPr>
          <w:rFonts w:ascii="Times New Roman" w:eastAsia="Times New Roman" w:hAnsi="Times New Roman" w:cs="Times New Roman"/>
          <w:bCs/>
          <w:sz w:val="28"/>
          <w:szCs w:val="28"/>
          <w:lang w:val="kk-KZ"/>
        </w:rPr>
        <w:t xml:space="preserve"> көмегімен стандартты үш электродты жүйеде жүргізілді: қарсы электрод ретінде платина </w:t>
      </w:r>
      <w:proofErr w:type="spellStart"/>
      <w:r w:rsidRPr="001B0A1F">
        <w:rPr>
          <w:rFonts w:ascii="Times New Roman" w:eastAsia="Times New Roman" w:hAnsi="Times New Roman" w:cs="Times New Roman"/>
          <w:bCs/>
          <w:sz w:val="28"/>
          <w:szCs w:val="28"/>
          <w:lang w:val="kk-KZ"/>
        </w:rPr>
        <w:t>спиралі</w:t>
      </w:r>
      <w:proofErr w:type="spellEnd"/>
      <w:r w:rsidRPr="001B0A1F">
        <w:rPr>
          <w:rFonts w:ascii="Times New Roman" w:eastAsia="Times New Roman" w:hAnsi="Times New Roman" w:cs="Times New Roman"/>
          <w:bCs/>
          <w:sz w:val="28"/>
          <w:szCs w:val="28"/>
          <w:lang w:val="kk-KZ"/>
        </w:rPr>
        <w:t xml:space="preserve">, салыстыру электроды ретінде қаныққан </w:t>
      </w:r>
      <w:proofErr w:type="spellStart"/>
      <w:r w:rsidRPr="001B0A1F">
        <w:rPr>
          <w:rFonts w:ascii="Times New Roman" w:eastAsia="Times New Roman" w:hAnsi="Times New Roman" w:cs="Times New Roman"/>
          <w:bCs/>
          <w:sz w:val="28"/>
          <w:szCs w:val="28"/>
          <w:lang w:val="kk-KZ"/>
        </w:rPr>
        <w:t>KCl</w:t>
      </w:r>
      <w:proofErr w:type="spellEnd"/>
      <w:r w:rsidRPr="001B0A1F">
        <w:rPr>
          <w:rFonts w:ascii="Times New Roman" w:eastAsia="Times New Roman" w:hAnsi="Times New Roman" w:cs="Times New Roman"/>
          <w:bCs/>
          <w:sz w:val="28"/>
          <w:szCs w:val="28"/>
          <w:lang w:val="kk-KZ"/>
        </w:rPr>
        <w:t xml:space="preserve"> ерітіндісіндегі </w:t>
      </w:r>
      <w:proofErr w:type="spellStart"/>
      <w:r w:rsidRPr="001B0A1F">
        <w:rPr>
          <w:rFonts w:ascii="Times New Roman" w:eastAsia="Times New Roman" w:hAnsi="Times New Roman" w:cs="Times New Roman"/>
          <w:bCs/>
          <w:sz w:val="28"/>
          <w:szCs w:val="28"/>
          <w:lang w:val="kk-KZ"/>
        </w:rPr>
        <w:t>Ag</w:t>
      </w:r>
      <w:proofErr w:type="spellEnd"/>
      <w:r w:rsidRPr="001B0A1F">
        <w:rPr>
          <w:rFonts w:ascii="Times New Roman" w:eastAsia="Times New Roman" w:hAnsi="Times New Roman" w:cs="Times New Roman"/>
          <w:bCs/>
          <w:sz w:val="28"/>
          <w:szCs w:val="28"/>
          <w:lang w:val="kk-KZ"/>
        </w:rPr>
        <w:t>/</w:t>
      </w:r>
      <w:proofErr w:type="spellStart"/>
      <w:r w:rsidRPr="001B0A1F">
        <w:rPr>
          <w:rFonts w:ascii="Times New Roman" w:eastAsia="Times New Roman" w:hAnsi="Times New Roman" w:cs="Times New Roman"/>
          <w:bCs/>
          <w:sz w:val="28"/>
          <w:szCs w:val="28"/>
          <w:lang w:val="kk-KZ"/>
        </w:rPr>
        <w:t>AgCl</w:t>
      </w:r>
      <w:proofErr w:type="spellEnd"/>
      <w:r w:rsidRPr="001B0A1F">
        <w:rPr>
          <w:rFonts w:ascii="Times New Roman" w:eastAsia="Times New Roman" w:hAnsi="Times New Roman" w:cs="Times New Roman"/>
          <w:bCs/>
          <w:sz w:val="28"/>
          <w:szCs w:val="28"/>
          <w:lang w:val="kk-KZ"/>
        </w:rPr>
        <w:t xml:space="preserve"> электроды және жұмыс электроды ретінде N-TiO</w:t>
      </w:r>
      <w:r w:rsidRPr="001B0A1F">
        <w:rPr>
          <w:rFonts w:ascii="Times New Roman" w:eastAsia="Times New Roman" w:hAnsi="Times New Roman" w:cs="Times New Roman"/>
          <w:bCs/>
          <w:sz w:val="28"/>
          <w:szCs w:val="28"/>
          <w:vertAlign w:val="subscript"/>
          <w:lang w:val="kk-KZ"/>
        </w:rPr>
        <w:t>2</w:t>
      </w:r>
      <w:r w:rsidRPr="001B0A1F">
        <w:rPr>
          <w:rFonts w:ascii="Times New Roman" w:eastAsia="Times New Roman" w:hAnsi="Times New Roman" w:cs="Times New Roman"/>
          <w:bCs/>
          <w:sz w:val="28"/>
          <w:szCs w:val="28"/>
          <w:lang w:val="kk-KZ"/>
        </w:rPr>
        <w:t xml:space="preserve"> немесе N-TiO</w:t>
      </w:r>
      <w:r w:rsidRPr="001B0A1F">
        <w:rPr>
          <w:rFonts w:ascii="Times New Roman" w:eastAsia="Times New Roman" w:hAnsi="Times New Roman" w:cs="Times New Roman"/>
          <w:bCs/>
          <w:sz w:val="28"/>
          <w:szCs w:val="28"/>
          <w:vertAlign w:val="subscript"/>
          <w:lang w:val="kk-KZ"/>
        </w:rPr>
        <w:t>2</w:t>
      </w:r>
      <w:r w:rsidRPr="001B0A1F">
        <w:rPr>
          <w:rFonts w:ascii="Times New Roman" w:eastAsia="Times New Roman" w:hAnsi="Times New Roman" w:cs="Times New Roman"/>
          <w:bCs/>
          <w:sz w:val="28"/>
          <w:szCs w:val="28"/>
          <w:lang w:val="kk-KZ"/>
        </w:rPr>
        <w:t>/GO қабатымен қапталған FTO жабынды шыны субстратынан (1 см</w:t>
      </w:r>
      <w:r w:rsidRPr="001B0A1F">
        <w:rPr>
          <w:rFonts w:ascii="Times New Roman" w:eastAsia="Times New Roman" w:hAnsi="Times New Roman" w:cs="Times New Roman"/>
          <w:bCs/>
          <w:sz w:val="28"/>
          <w:szCs w:val="28"/>
          <w:vertAlign w:val="superscript"/>
          <w:lang w:val="kk-KZ"/>
        </w:rPr>
        <w:t>2</w:t>
      </w:r>
      <w:r w:rsidRPr="001B0A1F">
        <w:rPr>
          <w:rFonts w:ascii="Times New Roman" w:eastAsia="Times New Roman" w:hAnsi="Times New Roman" w:cs="Times New Roman"/>
          <w:bCs/>
          <w:sz w:val="28"/>
          <w:szCs w:val="28"/>
          <w:lang w:val="kk-KZ"/>
        </w:rPr>
        <w:t xml:space="preserve">) дайындалған электрод қолданылды. </w:t>
      </w:r>
      <w:proofErr w:type="spellStart"/>
      <w:r w:rsidRPr="001B0A1F">
        <w:rPr>
          <w:rFonts w:ascii="Times New Roman" w:eastAsia="Times New Roman" w:hAnsi="Times New Roman" w:cs="Times New Roman"/>
          <w:bCs/>
          <w:sz w:val="28"/>
          <w:szCs w:val="28"/>
          <w:lang w:val="kk-KZ"/>
        </w:rPr>
        <w:t>Импеданстық</w:t>
      </w:r>
      <w:proofErr w:type="spellEnd"/>
      <w:r w:rsidRPr="001B0A1F">
        <w:rPr>
          <w:rFonts w:ascii="Times New Roman" w:eastAsia="Times New Roman" w:hAnsi="Times New Roman" w:cs="Times New Roman"/>
          <w:bCs/>
          <w:sz w:val="28"/>
          <w:szCs w:val="28"/>
          <w:lang w:val="kk-KZ"/>
        </w:rPr>
        <w:t xml:space="preserve"> талдау қараңғы жағдайда 0,1 М Na</w:t>
      </w:r>
      <w:r w:rsidRPr="001B0A1F">
        <w:rPr>
          <w:rFonts w:ascii="Times New Roman" w:eastAsia="Times New Roman" w:hAnsi="Times New Roman" w:cs="Times New Roman"/>
          <w:bCs/>
          <w:sz w:val="28"/>
          <w:szCs w:val="28"/>
          <w:vertAlign w:val="subscript"/>
          <w:lang w:val="kk-KZ"/>
        </w:rPr>
        <w:t>2</w:t>
      </w:r>
      <w:r w:rsidRPr="001B0A1F">
        <w:rPr>
          <w:rFonts w:ascii="Times New Roman" w:eastAsia="Times New Roman" w:hAnsi="Times New Roman" w:cs="Times New Roman"/>
          <w:bCs/>
          <w:sz w:val="28"/>
          <w:szCs w:val="28"/>
          <w:lang w:val="kk-KZ"/>
        </w:rPr>
        <w:t>SO</w:t>
      </w:r>
      <w:r>
        <w:rPr>
          <w:rFonts w:ascii="Times New Roman" w:eastAsia="Times New Roman" w:hAnsi="Times New Roman" w:cs="Times New Roman"/>
          <w:bCs/>
          <w:sz w:val="28"/>
          <w:szCs w:val="28"/>
          <w:vertAlign w:val="subscript"/>
          <w:lang w:val="kk-KZ"/>
        </w:rPr>
        <w:t>4</w:t>
      </w:r>
      <w:r w:rsidRPr="001B0A1F">
        <w:rPr>
          <w:rFonts w:ascii="Times New Roman" w:eastAsia="Times New Roman" w:hAnsi="Times New Roman" w:cs="Times New Roman"/>
          <w:bCs/>
          <w:sz w:val="28"/>
          <w:szCs w:val="28"/>
          <w:lang w:val="kk-KZ"/>
        </w:rPr>
        <w:t xml:space="preserve"> сулы ерітіндісінде ашық тізбектегі потенциалда (OCP) 500 </w:t>
      </w:r>
      <w:proofErr w:type="spellStart"/>
      <w:r w:rsidRPr="001B0A1F">
        <w:rPr>
          <w:rFonts w:ascii="Times New Roman" w:eastAsia="Times New Roman" w:hAnsi="Times New Roman" w:cs="Times New Roman"/>
          <w:bCs/>
          <w:sz w:val="28"/>
          <w:szCs w:val="28"/>
          <w:lang w:val="kk-KZ"/>
        </w:rPr>
        <w:t>кГц</w:t>
      </w:r>
      <w:proofErr w:type="spellEnd"/>
      <w:r w:rsidRPr="001B0A1F">
        <w:rPr>
          <w:rFonts w:ascii="Times New Roman" w:eastAsia="Times New Roman" w:hAnsi="Times New Roman" w:cs="Times New Roman"/>
          <w:bCs/>
          <w:sz w:val="28"/>
          <w:szCs w:val="28"/>
          <w:lang w:val="kk-KZ"/>
        </w:rPr>
        <w:t xml:space="preserve">–10 </w:t>
      </w:r>
      <w:proofErr w:type="spellStart"/>
      <w:r w:rsidRPr="001B0A1F">
        <w:rPr>
          <w:rFonts w:ascii="Times New Roman" w:eastAsia="Times New Roman" w:hAnsi="Times New Roman" w:cs="Times New Roman"/>
          <w:bCs/>
          <w:sz w:val="28"/>
          <w:szCs w:val="28"/>
          <w:lang w:val="kk-KZ"/>
        </w:rPr>
        <w:t>мГц</w:t>
      </w:r>
      <w:proofErr w:type="spellEnd"/>
      <w:r w:rsidRPr="001B0A1F">
        <w:rPr>
          <w:rFonts w:ascii="Times New Roman" w:eastAsia="Times New Roman" w:hAnsi="Times New Roman" w:cs="Times New Roman"/>
          <w:bCs/>
          <w:sz w:val="28"/>
          <w:szCs w:val="28"/>
          <w:lang w:val="kk-KZ"/>
        </w:rPr>
        <w:t xml:space="preserve"> жиілік диапазонында, амплитудасы ±10 </w:t>
      </w:r>
      <w:proofErr w:type="spellStart"/>
      <w:r w:rsidRPr="001B0A1F">
        <w:rPr>
          <w:rFonts w:ascii="Times New Roman" w:eastAsia="Times New Roman" w:hAnsi="Times New Roman" w:cs="Times New Roman"/>
          <w:bCs/>
          <w:sz w:val="28"/>
          <w:szCs w:val="28"/>
          <w:lang w:val="kk-KZ"/>
        </w:rPr>
        <w:t>мВ</w:t>
      </w:r>
      <w:proofErr w:type="spellEnd"/>
      <w:r w:rsidRPr="001B0A1F">
        <w:rPr>
          <w:rFonts w:ascii="Times New Roman" w:eastAsia="Times New Roman" w:hAnsi="Times New Roman" w:cs="Times New Roman"/>
          <w:bCs/>
          <w:sz w:val="28"/>
          <w:szCs w:val="28"/>
          <w:lang w:val="kk-KZ"/>
        </w:rPr>
        <w:t xml:space="preserve"> </w:t>
      </w:r>
      <w:proofErr w:type="spellStart"/>
      <w:r w:rsidRPr="001B0A1F">
        <w:rPr>
          <w:rFonts w:ascii="Times New Roman" w:eastAsia="Times New Roman" w:hAnsi="Times New Roman" w:cs="Times New Roman"/>
          <w:bCs/>
          <w:sz w:val="28"/>
          <w:szCs w:val="28"/>
          <w:lang w:val="kk-KZ"/>
        </w:rPr>
        <w:t>синусоидалы</w:t>
      </w:r>
      <w:proofErr w:type="spellEnd"/>
      <w:r w:rsidRPr="001B0A1F">
        <w:rPr>
          <w:rFonts w:ascii="Times New Roman" w:eastAsia="Times New Roman" w:hAnsi="Times New Roman" w:cs="Times New Roman"/>
          <w:bCs/>
          <w:sz w:val="28"/>
          <w:szCs w:val="28"/>
          <w:lang w:val="kk-KZ"/>
        </w:rPr>
        <w:t xml:space="preserve"> потенциалды қабаттастыру арқылы орындалды. Уақыт бойынша ажыратылған фототоктың жауап беру сынақтары 0,1 М Na</w:t>
      </w:r>
      <w:r w:rsidRPr="001B0A1F">
        <w:rPr>
          <w:rFonts w:ascii="Times New Roman" w:eastAsia="Times New Roman" w:hAnsi="Times New Roman" w:cs="Times New Roman"/>
          <w:bCs/>
          <w:sz w:val="28"/>
          <w:szCs w:val="28"/>
          <w:vertAlign w:val="subscript"/>
          <w:lang w:val="kk-KZ"/>
        </w:rPr>
        <w:t>2</w:t>
      </w:r>
      <w:r w:rsidRPr="001B0A1F">
        <w:rPr>
          <w:rFonts w:ascii="Times New Roman" w:eastAsia="Times New Roman" w:hAnsi="Times New Roman" w:cs="Times New Roman"/>
          <w:bCs/>
          <w:sz w:val="28"/>
          <w:szCs w:val="28"/>
          <w:lang w:val="kk-KZ"/>
        </w:rPr>
        <w:t>SO</w:t>
      </w:r>
      <w:r>
        <w:rPr>
          <w:rFonts w:ascii="Times New Roman" w:eastAsia="Times New Roman" w:hAnsi="Times New Roman" w:cs="Times New Roman"/>
          <w:bCs/>
          <w:sz w:val="28"/>
          <w:szCs w:val="28"/>
          <w:vertAlign w:val="subscript"/>
          <w:lang w:val="kk-KZ"/>
        </w:rPr>
        <w:t>4</w:t>
      </w:r>
      <w:r w:rsidRPr="001B0A1F">
        <w:rPr>
          <w:rFonts w:ascii="Times New Roman" w:eastAsia="Times New Roman" w:hAnsi="Times New Roman" w:cs="Times New Roman"/>
          <w:bCs/>
          <w:sz w:val="28"/>
          <w:szCs w:val="28"/>
          <w:lang w:val="kk-KZ"/>
        </w:rPr>
        <w:t xml:space="preserve"> электролит ерітіндісінде </w:t>
      </w:r>
      <w:proofErr w:type="spellStart"/>
      <w:r w:rsidRPr="001B0A1F">
        <w:rPr>
          <w:rFonts w:ascii="Times New Roman" w:eastAsia="Times New Roman" w:hAnsi="Times New Roman" w:cs="Times New Roman"/>
          <w:bCs/>
          <w:sz w:val="28"/>
          <w:szCs w:val="28"/>
          <w:lang w:val="kk-KZ"/>
        </w:rPr>
        <w:t>Ag</w:t>
      </w:r>
      <w:proofErr w:type="spellEnd"/>
      <w:r w:rsidRPr="001B0A1F">
        <w:rPr>
          <w:rFonts w:ascii="Times New Roman" w:eastAsia="Times New Roman" w:hAnsi="Times New Roman" w:cs="Times New Roman"/>
          <w:bCs/>
          <w:sz w:val="28"/>
          <w:szCs w:val="28"/>
          <w:lang w:val="kk-KZ"/>
        </w:rPr>
        <w:t>/</w:t>
      </w:r>
      <w:proofErr w:type="spellStart"/>
      <w:r w:rsidRPr="001B0A1F">
        <w:rPr>
          <w:rFonts w:ascii="Times New Roman" w:eastAsia="Times New Roman" w:hAnsi="Times New Roman" w:cs="Times New Roman"/>
          <w:bCs/>
          <w:sz w:val="28"/>
          <w:szCs w:val="28"/>
          <w:lang w:val="kk-KZ"/>
        </w:rPr>
        <w:t>AgCl</w:t>
      </w:r>
      <w:proofErr w:type="spellEnd"/>
      <w:r w:rsidRPr="001B0A1F">
        <w:rPr>
          <w:rFonts w:ascii="Times New Roman" w:eastAsia="Times New Roman" w:hAnsi="Times New Roman" w:cs="Times New Roman"/>
          <w:bCs/>
          <w:sz w:val="28"/>
          <w:szCs w:val="28"/>
          <w:lang w:val="kk-KZ"/>
        </w:rPr>
        <w:t xml:space="preserve"> электроды бойынша +0,5 В тұрақты потенциалда периодты жарықтандыру циклдері (қосу/өшіру) кезінде </w:t>
      </w:r>
      <w:proofErr w:type="spellStart"/>
      <w:r w:rsidRPr="001B0A1F">
        <w:rPr>
          <w:rFonts w:ascii="Times New Roman" w:eastAsia="Times New Roman" w:hAnsi="Times New Roman" w:cs="Times New Roman"/>
          <w:bCs/>
          <w:sz w:val="28"/>
          <w:szCs w:val="28"/>
          <w:lang w:val="kk-KZ"/>
        </w:rPr>
        <w:t>хроноамперометриялық</w:t>
      </w:r>
      <w:proofErr w:type="spellEnd"/>
      <w:r w:rsidRPr="001B0A1F">
        <w:rPr>
          <w:rFonts w:ascii="Times New Roman" w:eastAsia="Times New Roman" w:hAnsi="Times New Roman" w:cs="Times New Roman"/>
          <w:bCs/>
          <w:sz w:val="28"/>
          <w:szCs w:val="28"/>
          <w:lang w:val="kk-KZ"/>
        </w:rPr>
        <w:t xml:space="preserve"> өлшеулер (i(t)) негізінде бағаланды. </w:t>
      </w:r>
      <w:r>
        <w:rPr>
          <w:rFonts w:ascii="Times New Roman" w:eastAsia="Times New Roman" w:hAnsi="Times New Roman" w:cs="Times New Roman"/>
          <w:bCs/>
          <w:sz w:val="28"/>
          <w:szCs w:val="28"/>
          <w:lang w:val="kk-KZ"/>
        </w:rPr>
        <w:t xml:space="preserve">Құрылғының </w:t>
      </w:r>
      <w:r w:rsidRPr="001B0A1F">
        <w:rPr>
          <w:rFonts w:ascii="Times New Roman" w:eastAsia="Times New Roman" w:hAnsi="Times New Roman" w:cs="Times New Roman"/>
          <w:bCs/>
          <w:sz w:val="28"/>
          <w:szCs w:val="28"/>
          <w:lang w:val="kk-KZ"/>
        </w:rPr>
        <w:t xml:space="preserve">ток пен потенциалды беру/өлшеу </w:t>
      </w:r>
      <w:r>
        <w:rPr>
          <w:rFonts w:ascii="Times New Roman" w:eastAsia="Times New Roman" w:hAnsi="Times New Roman" w:cs="Times New Roman"/>
          <w:bCs/>
          <w:sz w:val="28"/>
          <w:szCs w:val="28"/>
          <w:lang w:val="kk-KZ"/>
        </w:rPr>
        <w:t>дәлдігі</w:t>
      </w:r>
      <w:r w:rsidRPr="001B0A1F">
        <w:rPr>
          <w:rFonts w:ascii="Times New Roman" w:eastAsia="Times New Roman" w:hAnsi="Times New Roman" w:cs="Times New Roman"/>
          <w:bCs/>
          <w:sz w:val="28"/>
          <w:szCs w:val="28"/>
          <w:lang w:val="kk-KZ"/>
        </w:rPr>
        <w:t xml:space="preserve"> &lt;0,1% Үлгілерді сәулелендіру үшін </w:t>
      </w:r>
      <w:r>
        <w:rPr>
          <w:rFonts w:ascii="Times New Roman" w:eastAsia="Times New Roman" w:hAnsi="Times New Roman" w:cs="Times New Roman"/>
          <w:bCs/>
          <w:sz w:val="28"/>
          <w:szCs w:val="28"/>
          <w:lang w:val="kk-KZ"/>
        </w:rPr>
        <w:t>УК-</w:t>
      </w:r>
      <w:r w:rsidRPr="001B0A1F">
        <w:rPr>
          <w:rFonts w:ascii="Times New Roman" w:eastAsia="Times New Roman" w:hAnsi="Times New Roman" w:cs="Times New Roman"/>
          <w:bCs/>
          <w:sz w:val="28"/>
          <w:szCs w:val="28"/>
          <w:lang w:val="kk-KZ"/>
        </w:rPr>
        <w:t xml:space="preserve">сүзгісі бар (λ &gt; 420 </w:t>
      </w:r>
      <w:proofErr w:type="spellStart"/>
      <w:r w:rsidRPr="001B0A1F">
        <w:rPr>
          <w:rFonts w:ascii="Times New Roman" w:eastAsia="Times New Roman" w:hAnsi="Times New Roman" w:cs="Times New Roman"/>
          <w:bCs/>
          <w:sz w:val="28"/>
          <w:szCs w:val="28"/>
          <w:lang w:val="kk-KZ"/>
        </w:rPr>
        <w:t>нм</w:t>
      </w:r>
      <w:proofErr w:type="spellEnd"/>
      <w:r w:rsidRPr="001B0A1F">
        <w:rPr>
          <w:rFonts w:ascii="Times New Roman" w:eastAsia="Times New Roman" w:hAnsi="Times New Roman" w:cs="Times New Roman"/>
          <w:bCs/>
          <w:sz w:val="28"/>
          <w:szCs w:val="28"/>
          <w:lang w:val="kk-KZ"/>
        </w:rPr>
        <w:t xml:space="preserve">) 300 </w:t>
      </w:r>
      <w:proofErr w:type="spellStart"/>
      <w:r w:rsidRPr="001B0A1F">
        <w:rPr>
          <w:rFonts w:ascii="Times New Roman" w:eastAsia="Times New Roman" w:hAnsi="Times New Roman" w:cs="Times New Roman"/>
          <w:bCs/>
          <w:sz w:val="28"/>
          <w:szCs w:val="28"/>
          <w:lang w:val="kk-KZ"/>
        </w:rPr>
        <w:t>Вт</w:t>
      </w:r>
      <w:proofErr w:type="spellEnd"/>
      <w:r w:rsidRPr="001B0A1F">
        <w:rPr>
          <w:rFonts w:ascii="Times New Roman" w:eastAsia="Times New Roman" w:hAnsi="Times New Roman" w:cs="Times New Roman"/>
          <w:bCs/>
          <w:sz w:val="28"/>
          <w:szCs w:val="28"/>
          <w:lang w:val="kk-KZ"/>
        </w:rPr>
        <w:t xml:space="preserve"> ксенон шамы қолданылды</w:t>
      </w:r>
      <w:r>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{"citationItems":[{"id":"ITEM-1","itemData":{"DOI":"10.1016/j.apsusc.2025.164466","ISSN":"01694332","abstract":"Due to the increasing release of pollutants in the environment, the development of efficient photocatalysts has become a major issue for water decontamination. Herein, heterostructured photocatalysts associating N-doped TiO2 (N-TiO2) and graphene oxide (GO) were prepared by thermolysis of the H2N-MIL-125(Ti) MOF combined with GO. The high porosity of H2N-MIL-125(Ti) is partially transferred to N-TiO2 by calcination at 450 °C allowing the synthesis of porous N-TiO2/GO catalysts with a specific surface area up to 131 m2/g. TEM shows that N-TiO2/GO catalysts are composed of ca. 13 nm-sized N-TiO2 particles deposited on GO sheets. GO not only allows to improve the light absorption in the visible range but also to enhance the charge carrier separation as demonstrated by photoluminescence and (photo)electrochemical measurements. The highest photocatalytic activity was reached for N-TiO2 combined with 30 wt% GO and the obtained catalyst exhibits high activity for the degradation of dyes (Orange II and Eosin Y) and of the Carbamazepine drug under visible light irradiation. Radical scavenging experiments show that superoxide radicals O2[rad]−, holes h+ and singlet oxygen 1O2 play a major role in the photodegradation process. The N-TiO2/GO(30) photocatalyst also exhibits high stability and reusability and therefore has a high potential for real environmental applications.","author":[{"dropping-particle":"","family":"Bakhadur","given":"Askar","non-dropping-particle":"","parse-names":false,"suffix":""},{"dropping-particle":"","family":"Alem","given":"Halima","non-dropping-particle":"","parse-names":false,"suffix":""},{"dropping-particle":"","family":"Carré","given":"Vincent","non-dropping-particle":"","parse-names":false,"suffix":""},{"dropping-particle":"","family":"Gries","given":"Thomas","non-dropping-particle":"","parse-names":false,"suffix":""},{"dropping-particle":"","family":"Balan","given":"Lavinia","non-dropping-particle":"","parse-names":false,"suffix":""},{"dropping-particle":"","family":"Cantin","given":"Jean Louis","non-dropping-particle":"","parse-names":false,"suffix":""},{"dropping-particle":"","family":"Medjahdi","given":"Ghouti","non-dropping-particle":"","parse-names":false,"suffix":""},{"dropping-particle":"","family":"Orazov","given":"Zhandos","non-dropping-particle":"","parse-names":false,"suffix":""},{"dropping-particle":"","family":"Uralbekov","given":"Bolat","non-dropping-particle":"","parse-names":false,"suffix":""},{"dropping-particle":"","family":"Schneider","given":"Raphaël","non-dropping-particle":"","parse-names":false,"suffix":""}],"container-title":"Applied Surface Science","id":"ITEM-1","issue":"August","issued":{"date-parts":[["2025"]]},"title":"Porous nitrogen-doped TiO2/graphene oxide derived from H2N-MIL-125(Ti)/graphene oxide composites as highly efficient visible light active photocatalysts for the degradation of dyes and carbamazepine","type":"article-journal","volume":"714"},"uris":["http://www.mendeley.com/documents/?uuid=fb5e46c9-8928-4689-8878-0ae66d7dfa22"]}],"mendeley":{"formattedCitation":"[98]","plainTextFormattedCitation":"[98]","previouslyFormattedCitation":"[98]"},"properties":{"noteIndex":0},"schema":"https://github.com/citation-style-language/schema/raw/master/csl-citation.json"}</w:instrText>
      </w:r>
      <w:r>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[98]</w:t>
      </w:r>
      <w:r>
        <w:rPr>
          <w:rFonts w:ascii="Times New Roman" w:eastAsia="Times New Roman" w:hAnsi="Times New Roman" w:cs="Times New Roman"/>
          <w:bCs/>
          <w:sz w:val="28"/>
          <w:szCs w:val="28"/>
          <w:lang w:val="kk-KZ"/>
        </w:rPr>
        <w:fldChar w:fldCharType="end"/>
      </w:r>
      <w:r w:rsidRPr="001B0A1F">
        <w:rPr>
          <w:rFonts w:ascii="Times New Roman" w:eastAsia="Times New Roman" w:hAnsi="Times New Roman" w:cs="Times New Roman"/>
          <w:bCs/>
          <w:sz w:val="28"/>
          <w:szCs w:val="28"/>
          <w:lang w:val="kk-KZ"/>
        </w:rPr>
        <w:t>.</w:t>
      </w:r>
    </w:p>
    <w:p w14:paraId="55D413C5" w14:textId="15293DF9" w:rsidR="005E1AA4" w:rsidRDefault="005E1AA4"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5E1AA4">
        <w:rPr>
          <w:rFonts w:ascii="Times New Roman" w:eastAsia="Times New Roman" w:hAnsi="Times New Roman" w:cs="Times New Roman"/>
          <w:bCs/>
          <w:sz w:val="28"/>
          <w:szCs w:val="28"/>
          <w:lang w:val="kk-KZ"/>
        </w:rPr>
        <w:t>Фотолюминесценция</w:t>
      </w:r>
      <w:proofErr w:type="spellEnd"/>
      <w:r w:rsidRPr="005E1AA4">
        <w:rPr>
          <w:rFonts w:ascii="Times New Roman" w:eastAsia="Times New Roman" w:hAnsi="Times New Roman" w:cs="Times New Roman"/>
          <w:bCs/>
          <w:sz w:val="28"/>
          <w:szCs w:val="28"/>
          <w:lang w:val="kk-KZ"/>
        </w:rPr>
        <w:t xml:space="preserve"> (</w:t>
      </w:r>
      <w:r w:rsidR="00B45881">
        <w:rPr>
          <w:rFonts w:ascii="Times New Roman" w:eastAsia="Times New Roman" w:hAnsi="Times New Roman" w:cs="Times New Roman"/>
          <w:bCs/>
          <w:sz w:val="28"/>
          <w:szCs w:val="28"/>
          <w:lang w:val="kk-KZ"/>
        </w:rPr>
        <w:t>ФЛ</w:t>
      </w:r>
      <w:r w:rsidRPr="005E1AA4">
        <w:rPr>
          <w:rFonts w:ascii="Times New Roman" w:eastAsia="Times New Roman" w:hAnsi="Times New Roman" w:cs="Times New Roman"/>
          <w:bCs/>
          <w:sz w:val="28"/>
          <w:szCs w:val="28"/>
          <w:lang w:val="kk-KZ"/>
        </w:rPr>
        <w:t xml:space="preserve">) спектрлерін тіркеу үшін қоздыру көзі ретінде ксенон шамымен жабдықталған </w:t>
      </w:r>
      <w:proofErr w:type="spellStart"/>
      <w:r w:rsidRPr="005E1AA4">
        <w:rPr>
          <w:rFonts w:ascii="Times New Roman" w:eastAsia="Times New Roman" w:hAnsi="Times New Roman" w:cs="Times New Roman"/>
          <w:bCs/>
          <w:i/>
          <w:iCs/>
          <w:sz w:val="28"/>
          <w:szCs w:val="28"/>
          <w:lang w:val="kk-KZ"/>
        </w:rPr>
        <w:t>Horiba</w:t>
      </w:r>
      <w:proofErr w:type="spellEnd"/>
      <w:r w:rsidRPr="005E1AA4">
        <w:rPr>
          <w:rFonts w:ascii="Times New Roman" w:eastAsia="Times New Roman" w:hAnsi="Times New Roman" w:cs="Times New Roman"/>
          <w:bCs/>
          <w:i/>
          <w:iCs/>
          <w:sz w:val="28"/>
          <w:szCs w:val="28"/>
          <w:lang w:val="kk-KZ"/>
        </w:rPr>
        <w:t xml:space="preserve"> </w:t>
      </w:r>
      <w:proofErr w:type="spellStart"/>
      <w:r w:rsidRPr="005E1AA4">
        <w:rPr>
          <w:rFonts w:ascii="Times New Roman" w:eastAsia="Times New Roman" w:hAnsi="Times New Roman" w:cs="Times New Roman"/>
          <w:bCs/>
          <w:i/>
          <w:iCs/>
          <w:sz w:val="28"/>
          <w:szCs w:val="28"/>
          <w:lang w:val="kk-KZ"/>
        </w:rPr>
        <w:t>FluoroMax</w:t>
      </w:r>
      <w:proofErr w:type="spellEnd"/>
      <w:r w:rsidRPr="005E1AA4">
        <w:rPr>
          <w:rFonts w:ascii="Times New Roman" w:eastAsia="Times New Roman" w:hAnsi="Times New Roman" w:cs="Times New Roman"/>
          <w:bCs/>
          <w:i/>
          <w:iCs/>
          <w:sz w:val="28"/>
          <w:szCs w:val="28"/>
          <w:lang w:val="kk-KZ"/>
        </w:rPr>
        <w:t xml:space="preserve"> </w:t>
      </w:r>
      <w:proofErr w:type="spellStart"/>
      <w:r w:rsidRPr="005E1AA4">
        <w:rPr>
          <w:rFonts w:ascii="Times New Roman" w:eastAsia="Times New Roman" w:hAnsi="Times New Roman" w:cs="Times New Roman"/>
          <w:bCs/>
          <w:i/>
          <w:iCs/>
          <w:sz w:val="28"/>
          <w:szCs w:val="28"/>
          <w:lang w:val="kk-KZ"/>
        </w:rPr>
        <w:t>спектрофлуориметрі</w:t>
      </w:r>
      <w:proofErr w:type="spellEnd"/>
      <w:r w:rsidRPr="005E1AA4">
        <w:rPr>
          <w:rFonts w:ascii="Times New Roman" w:eastAsia="Times New Roman" w:hAnsi="Times New Roman" w:cs="Times New Roman"/>
          <w:bCs/>
          <w:sz w:val="28"/>
          <w:szCs w:val="28"/>
          <w:lang w:val="kk-KZ"/>
        </w:rPr>
        <w:t xml:space="preserve"> қолданылды. Құрылғының спектрлік өлшеулері жоғары сезімтал </w:t>
      </w:r>
      <w:proofErr w:type="spellStart"/>
      <w:r w:rsidRPr="005E1AA4">
        <w:rPr>
          <w:rFonts w:ascii="Times New Roman" w:eastAsia="Times New Roman" w:hAnsi="Times New Roman" w:cs="Times New Roman"/>
          <w:bCs/>
          <w:sz w:val="28"/>
          <w:szCs w:val="28"/>
          <w:lang w:val="kk-KZ"/>
        </w:rPr>
        <w:t>фотокөбейткіш</w:t>
      </w:r>
      <w:proofErr w:type="spellEnd"/>
      <w:r w:rsidRPr="005E1AA4">
        <w:rPr>
          <w:rFonts w:ascii="Times New Roman" w:eastAsia="Times New Roman" w:hAnsi="Times New Roman" w:cs="Times New Roman"/>
          <w:bCs/>
          <w:sz w:val="28"/>
          <w:szCs w:val="28"/>
          <w:lang w:val="kk-KZ"/>
        </w:rPr>
        <w:t xml:space="preserve"> түтік (</w:t>
      </w:r>
      <w:r w:rsidR="00B45881">
        <w:rPr>
          <w:rFonts w:ascii="Times New Roman" w:eastAsia="Times New Roman" w:hAnsi="Times New Roman" w:cs="Times New Roman"/>
          <w:bCs/>
          <w:sz w:val="28"/>
          <w:szCs w:val="28"/>
          <w:lang w:val="kk-KZ"/>
        </w:rPr>
        <w:t>ФКТ</w:t>
      </w:r>
      <w:r w:rsidRPr="005E1AA4">
        <w:rPr>
          <w:rFonts w:ascii="Times New Roman" w:eastAsia="Times New Roman" w:hAnsi="Times New Roman" w:cs="Times New Roman"/>
          <w:bCs/>
          <w:sz w:val="28"/>
          <w:szCs w:val="28"/>
          <w:lang w:val="kk-KZ"/>
        </w:rPr>
        <w:t>) детекторы арқылы жүргізілді (спектрлік қамтуы шамамен 200</w:t>
      </w:r>
      <w:r w:rsidR="006F31A6">
        <w:rPr>
          <w:rFonts w:ascii="Times New Roman" w:eastAsia="Times New Roman" w:hAnsi="Times New Roman" w:cs="Times New Roman"/>
          <w:bCs/>
          <w:sz w:val="28"/>
          <w:szCs w:val="28"/>
          <w:lang w:val="kk-KZ"/>
        </w:rPr>
        <w:t>–</w:t>
      </w:r>
      <w:r w:rsidRPr="005E1AA4">
        <w:rPr>
          <w:rFonts w:ascii="Times New Roman" w:eastAsia="Times New Roman" w:hAnsi="Times New Roman" w:cs="Times New Roman"/>
          <w:bCs/>
          <w:sz w:val="28"/>
          <w:szCs w:val="28"/>
          <w:lang w:val="kk-KZ"/>
        </w:rPr>
        <w:t xml:space="preserve">870 </w:t>
      </w:r>
      <w:proofErr w:type="spellStart"/>
      <w:r w:rsidRPr="005E1AA4">
        <w:rPr>
          <w:rFonts w:ascii="Times New Roman" w:eastAsia="Times New Roman" w:hAnsi="Times New Roman" w:cs="Times New Roman"/>
          <w:bCs/>
          <w:sz w:val="28"/>
          <w:szCs w:val="28"/>
          <w:lang w:val="kk-KZ"/>
        </w:rPr>
        <w:t>нм</w:t>
      </w:r>
      <w:proofErr w:type="spellEnd"/>
      <w:r w:rsidRPr="005E1AA4">
        <w:rPr>
          <w:rFonts w:ascii="Times New Roman" w:eastAsia="Times New Roman" w:hAnsi="Times New Roman" w:cs="Times New Roman"/>
          <w:bCs/>
          <w:sz w:val="28"/>
          <w:szCs w:val="28"/>
          <w:lang w:val="kk-KZ"/>
        </w:rPr>
        <w:t xml:space="preserve">). Өлшеулердің дәлдігін қамтамасыз ету мақсатында аспаптың толқын ұзындығын орнату дәлдігі ±0,5 </w:t>
      </w:r>
      <w:proofErr w:type="spellStart"/>
      <w:r w:rsidRPr="005E1AA4">
        <w:rPr>
          <w:rFonts w:ascii="Times New Roman" w:eastAsia="Times New Roman" w:hAnsi="Times New Roman" w:cs="Times New Roman"/>
          <w:bCs/>
          <w:sz w:val="28"/>
          <w:szCs w:val="28"/>
          <w:lang w:val="kk-KZ"/>
        </w:rPr>
        <w:t>нм</w:t>
      </w:r>
      <w:proofErr w:type="spellEnd"/>
      <w:r w:rsidRPr="005E1AA4">
        <w:rPr>
          <w:rFonts w:ascii="Times New Roman" w:eastAsia="Times New Roman" w:hAnsi="Times New Roman" w:cs="Times New Roman"/>
          <w:bCs/>
          <w:sz w:val="28"/>
          <w:szCs w:val="28"/>
          <w:lang w:val="kk-KZ"/>
        </w:rPr>
        <w:t xml:space="preserve">, ал қайталанғыштығы 0,1 </w:t>
      </w:r>
      <w:proofErr w:type="spellStart"/>
      <w:r w:rsidRPr="005E1AA4">
        <w:rPr>
          <w:rFonts w:ascii="Times New Roman" w:eastAsia="Times New Roman" w:hAnsi="Times New Roman" w:cs="Times New Roman"/>
          <w:bCs/>
          <w:sz w:val="28"/>
          <w:szCs w:val="28"/>
          <w:lang w:val="kk-KZ"/>
        </w:rPr>
        <w:t>нм</w:t>
      </w:r>
      <w:proofErr w:type="spellEnd"/>
      <w:r w:rsidRPr="005E1AA4">
        <w:rPr>
          <w:rFonts w:ascii="Times New Roman" w:eastAsia="Times New Roman" w:hAnsi="Times New Roman" w:cs="Times New Roman"/>
          <w:bCs/>
          <w:sz w:val="28"/>
          <w:szCs w:val="28"/>
          <w:lang w:val="kk-KZ"/>
        </w:rPr>
        <w:t xml:space="preserve"> екені ескерілді. </w:t>
      </w:r>
    </w:p>
    <w:p w14:paraId="3C13C553" w14:textId="278C8B98" w:rsidR="00AE1445" w:rsidRPr="00F169B6" w:rsidRDefault="00C041B6" w:rsidP="00F169B6">
      <w:pPr>
        <w:tabs>
          <w:tab w:val="left" w:pos="851"/>
        </w:tabs>
        <w:spacing w:after="0" w:line="240" w:lineRule="auto"/>
        <w:ind w:firstLine="567"/>
        <w:jc w:val="both"/>
        <w:rPr>
          <w:rFonts w:ascii="Times New Roman" w:eastAsia="Times New Roman" w:hAnsi="Times New Roman" w:cs="Times New Roman"/>
          <w:b/>
          <w:sz w:val="28"/>
          <w:szCs w:val="28"/>
          <w:lang w:val="kk-KZ"/>
        </w:rPr>
      </w:pPr>
      <w:r w:rsidRPr="00F169B6">
        <w:rPr>
          <w:rFonts w:ascii="Times New Roman" w:eastAsia="Times New Roman" w:hAnsi="Times New Roman" w:cs="Times New Roman"/>
          <w:b/>
          <w:sz w:val="28"/>
          <w:szCs w:val="28"/>
          <w:lang w:val="kk-KZ"/>
        </w:rPr>
        <w:br w:type="page"/>
      </w:r>
    </w:p>
    <w:p w14:paraId="2812C1F9" w14:textId="1C1A3E03" w:rsidR="00AE1445" w:rsidRPr="00F169B6" w:rsidRDefault="00AE1445" w:rsidP="00990C52">
      <w:pPr>
        <w:pStyle w:val="1"/>
        <w:tabs>
          <w:tab w:val="left" w:pos="851"/>
        </w:tabs>
        <w:spacing w:before="0" w:after="0" w:line="240" w:lineRule="auto"/>
        <w:ind w:firstLine="567"/>
        <w:jc w:val="center"/>
        <w:rPr>
          <w:rFonts w:ascii="Times New Roman" w:eastAsia="Times New Roman" w:hAnsi="Times New Roman" w:cs="Times New Roman"/>
          <w:b/>
          <w:color w:val="auto"/>
          <w:sz w:val="28"/>
          <w:szCs w:val="28"/>
          <w:lang w:val="kk-KZ"/>
        </w:rPr>
      </w:pPr>
      <w:bookmarkStart w:id="42" w:name="_Toc220057302"/>
      <w:r w:rsidRPr="00F169B6">
        <w:rPr>
          <w:rFonts w:ascii="Times New Roman" w:eastAsia="Times New Roman" w:hAnsi="Times New Roman" w:cs="Times New Roman"/>
          <w:b/>
          <w:color w:val="auto"/>
          <w:sz w:val="28"/>
          <w:szCs w:val="28"/>
          <w:lang w:val="kk-KZ"/>
        </w:rPr>
        <w:lastRenderedPageBreak/>
        <w:t>ЗЕРТТЕУ НӘТИЖЕЛЕРІ ЖӘНЕ ОЛАРДЫ ТАЛҚЫЛАУ</w:t>
      </w:r>
      <w:bookmarkEnd w:id="42"/>
    </w:p>
    <w:p w14:paraId="7F155911" w14:textId="39E8CAAC" w:rsidR="000E200E" w:rsidRDefault="000E200E" w:rsidP="00B06807">
      <w:pPr>
        <w:tabs>
          <w:tab w:val="left" w:pos="851"/>
        </w:tabs>
        <w:spacing w:after="0" w:line="240" w:lineRule="auto"/>
        <w:ind w:firstLine="567"/>
        <w:jc w:val="both"/>
        <w:rPr>
          <w:rFonts w:ascii="Times New Roman" w:eastAsia="Times New Roman" w:hAnsi="Times New Roman" w:cs="Times New Roman"/>
          <w:b/>
          <w:sz w:val="28"/>
          <w:szCs w:val="28"/>
          <w:lang w:val="kk-KZ"/>
        </w:rPr>
      </w:pPr>
    </w:p>
    <w:p w14:paraId="3BDBBD94" w14:textId="20F88985" w:rsidR="00B06807" w:rsidRPr="00B06807" w:rsidRDefault="00B06807" w:rsidP="00B06807">
      <w:pPr>
        <w:spacing w:after="0" w:line="240" w:lineRule="auto"/>
        <w:ind w:firstLine="567"/>
        <w:jc w:val="both"/>
        <w:rPr>
          <w:rFonts w:ascii="Times New Roman" w:hAnsi="Times New Roman" w:cs="Times New Roman"/>
          <w:sz w:val="28"/>
          <w:szCs w:val="28"/>
          <w:lang w:val="kk-KZ" w:eastAsia="kk-KZ"/>
        </w:rPr>
      </w:pPr>
      <w:r w:rsidRPr="00B06807">
        <w:rPr>
          <w:rFonts w:ascii="Times New Roman" w:hAnsi="Times New Roman" w:cs="Times New Roman"/>
          <w:sz w:val="28"/>
          <w:szCs w:val="28"/>
          <w:lang w:val="kk-KZ" w:eastAsia="kk-KZ"/>
        </w:rPr>
        <w:t xml:space="preserve">Диссертациялық жұмыстың негізгі нәтижелері </w:t>
      </w:r>
      <w:r>
        <w:rPr>
          <w:rFonts w:ascii="Times New Roman" w:hAnsi="Times New Roman" w:cs="Times New Roman"/>
          <w:sz w:val="28"/>
          <w:szCs w:val="28"/>
          <w:lang w:val="kk-KZ" w:eastAsia="kk-KZ"/>
        </w:rPr>
        <w:t>Оразов Ж.Қ.</w:t>
      </w:r>
      <w:r w:rsidRPr="00B06807">
        <w:rPr>
          <w:rFonts w:ascii="Times New Roman" w:hAnsi="Times New Roman" w:cs="Times New Roman"/>
          <w:sz w:val="28"/>
          <w:szCs w:val="28"/>
          <w:lang w:val="kk-KZ" w:eastAsia="kk-KZ"/>
        </w:rPr>
        <w:t xml:space="preserve"> </w:t>
      </w:r>
      <w:r>
        <w:rPr>
          <w:rFonts w:ascii="Times New Roman" w:hAnsi="Times New Roman" w:cs="Times New Roman"/>
          <w:sz w:val="28"/>
          <w:szCs w:val="28"/>
          <w:lang w:val="kk-KZ" w:eastAsia="kk-KZ"/>
        </w:rPr>
        <w:fldChar w:fldCharType="begin" w:fldLock="1"/>
      </w:r>
      <w:r w:rsidR="009F7888">
        <w:rPr>
          <w:rFonts w:ascii="Times New Roman" w:hAnsi="Times New Roman" w:cs="Times New Roman"/>
          <w:sz w:val="28"/>
          <w:szCs w:val="28"/>
          <w:lang w:val="kk-KZ" w:eastAsia="kk-KZ"/>
        </w:rPr>
        <w:instrText>ADDIN CSL_CITATION {"citationItems":[{"id":"ITEM-1","itemData":{"DOI":"10.1016/j.apsusc.2025.164466","ISSN":"01694332","abstract":"Due to the increasing release of pollutants in the environment, the development of efficient photocatalysts has become a major issue for water decontamination. Herein, heterostructured photocatalysts associating N-doped TiO2 (N-TiO2) and graphene oxide (GO) were prepared by thermolysis of the H2N-MIL-125(Ti) MOF combined with GO. The high porosity of H2N-MIL-125(Ti) is partially transferred to N-TiO2 by calcination at 450 °C allowing the synthesis of porous N-TiO2/GO catalysts with a specific surface area up to 131 m2/g. TEM shows that N-TiO2/GO catalysts are composed of ca. 13 nm-sized N-TiO2 particles deposited on GO sheets. GO not only allows to improve the light absorption in the visible range but also to enhance the charge carrier separation as demonstrated by photoluminescence and (photo)electrochemical measurements. The highest photocatalytic activity was reached for N-TiO2 combined with 30 wt% GO and the obtained catalyst exhibits high activity for the degradation of dyes (Orange II and Eosin Y) and of the Carbamazepine drug under visible light irradiation. Radical scavenging experiments show that superoxide radicals O2[rad]−, holes h+ and singlet oxygen 1O2 play a major role in the photodegradation process. The N-TiO2/GO(30) photocatalyst also exhibits high stability and reusability and therefore has a high potential for real environmental applications.","author":[{"dropping-particle":"","family":"Bakhadur","given":"Askar","non-dropping-particle":"","parse-names":false,"suffix":""},{"dropping-particle":"","family":"Alem","given":"Halima","non-dropping-particle":"","parse-names":false,"suffix":""},{"dropping-particle":"","family":"Carré","given":"Vincent","non-dropping-particle":"","parse-names":false,"suffix":""},{"dropping-particle":"","family":"Gries","given":"Thomas","non-dropping-particle":"","parse-names":false,"suffix":""},{"dropping-particle":"","family":"Balan","given":"Lavinia","non-dropping-particle":"","parse-names":false,"suffix":""},{"dropping-particle":"","family":"Cantin","given":"Jean Louis","non-dropping-particle":"","parse-names":false,"suffix":""},{"dropping-particle":"","family":"Medjahdi","given":"Ghouti","non-dropping-particle":"","parse-names":false,"suffix":""},{"dropping-particle":"","family":"Orazov","given":"Zhandos","non-dropping-particle":"","parse-names":false,"suffix":""},{"dropping-particle":"","family":"Uralbekov","given":"Bolat","non-dropping-particle":"","parse-names":false,"suffix":""},{"dropping-particle":"","family":"Schneider","given":"Raphaël","non-dropping-particle":"","parse-names":false,"suffix":""}],"container-title":"Applied Surface Science","id":"ITEM-1","issue":"August","issued":{"date-parts":[["2025"]]},"title":"Porous nitrogen-doped TiO2/graphene oxide derived from H2N-MIL-125(Ti)/graphene oxide composites as highly efficient visible light active photocatalysts for the degradation of dyes and carbamazepine","type":"article-journal","volume":"714"},"uris":["http://www.mendeley.com/documents/?uuid=fb5e46c9-8928-4689-8878-0ae66d7dfa22"]},{"id":"ITEM-2","itemData":{"DOI":"10.15328/cb1345","ISSN":"2312-7554","abstract":"Проведено исследование кинетики фотокаталитического разложения красителя (Orange II) в присутствии диоксида титана (IV). Представлена кинетическая модель, учитывающая активные формы частиц, участвующих в процессе фотокаталитического окисления. Путем добавления различных реагентов-поглотителей было установлено, что супероксид радикалы (O2•-) играют наиболее значимую роль в фотодеградации красителя. В качестве поглотителей гидроксид радикалов (•OH), дырок (h+), синглетного кислорода (1O2), супероксид радикалов (O2•-) и электронов (e-) использовались терт-бутанол (t-BuOH), оксалат аммония (ОА), азид натрия (NaN3), 4-Hydroxy-TEMPO (TEMPOL) и диметилсульфоксид (ДМСО) с конечной концентрацией 10 мМ в 40 мл раствора Orange II. Предложенная кинетическая модель включает следуюшие этапы: фотогенерация частиц, образование супероксид радикалов и их взаимодействие с органическим красителем, продуктами и неактивными поверхностями. Проведенные исследования по определению кинетических параметров реакции, в частности, порядка по Orange II, показали, что реакция имеет псевдо-первый порядок, что хорошо согласуется с предложенной кинетической моделью. Полученная линейная зависимость ln(C0/C) от времени показывает, что реакцию фоторазложения Orange II можно отнести к реакции псевдо-первого порядка, константа скорости которой равна (35,1±1,3).10-3 мин-1.","author":[{"dropping-particle":"","family":"Orazov","given":"Zhandos K.","non-dropping-particle":"","parse-names":false,"suffix":""},{"dropping-particle":"","family":"Tulebekov","given":"Yerzhigit","non-dropping-particle":"","parse-names":false,"suffix":""},{"dropping-particle":"","family":"Bakhadur","given":"Askar M.","non-dropping-particle":"","parse-names":false,"suffix":""},{"dropping-particle":"","family":"Uralbekov","given":"Bolat M.","non-dropping-particle":"","parse-names":false,"suffix":""}],"container-title":"Chemical Bulletin of Kazakh National University","id":"ITEM-2","issue":"4","issued":{"date-parts":[["2023","10","30"]]},"page":"4-10","publisher":"Chemical Bulletin of Kazakh National University","title":"Кинетическая модель фотокаталитического окисления красителя (Orange II) супероксид радикалами","type":"article-journal","volume":"110"},"uris":["http://www.mendeley.com/documents/?uuid=44fec24f-7459-41a6-a24b-0620399cc383"]}],"mendeley":{"formattedCitation":"[44,98]","plainTextFormattedCitation":"[44,98]","previouslyFormattedCitation":"[44,98]"},"properties":{"noteIndex":0},"schema":"https://github.com/citation-style-language/schema/raw/master/csl-citation.json"}</w:instrText>
      </w:r>
      <w:r>
        <w:rPr>
          <w:rFonts w:ascii="Times New Roman" w:hAnsi="Times New Roman" w:cs="Times New Roman"/>
          <w:sz w:val="28"/>
          <w:szCs w:val="28"/>
          <w:lang w:val="kk-KZ" w:eastAsia="kk-KZ"/>
        </w:rPr>
        <w:fldChar w:fldCharType="separate"/>
      </w:r>
      <w:r w:rsidR="00AC5BA2" w:rsidRPr="00AC5BA2">
        <w:rPr>
          <w:rFonts w:ascii="Times New Roman" w:hAnsi="Times New Roman" w:cs="Times New Roman"/>
          <w:noProof/>
          <w:sz w:val="28"/>
          <w:szCs w:val="28"/>
          <w:lang w:val="kk-KZ" w:eastAsia="kk-KZ"/>
        </w:rPr>
        <w:t>[44,98]</w:t>
      </w:r>
      <w:r>
        <w:rPr>
          <w:rFonts w:ascii="Times New Roman" w:hAnsi="Times New Roman" w:cs="Times New Roman"/>
          <w:sz w:val="28"/>
          <w:szCs w:val="28"/>
          <w:lang w:val="kk-KZ" w:eastAsia="kk-KZ"/>
        </w:rPr>
        <w:fldChar w:fldCharType="end"/>
      </w:r>
      <w:r w:rsidRPr="00B06807">
        <w:rPr>
          <w:rFonts w:ascii="Times New Roman" w:hAnsi="Times New Roman" w:cs="Times New Roman"/>
          <w:sz w:val="28"/>
          <w:szCs w:val="28"/>
          <w:lang w:val="kk-KZ" w:eastAsia="kk-KZ"/>
        </w:rPr>
        <w:t xml:space="preserve"> мақала</w:t>
      </w:r>
      <w:r>
        <w:rPr>
          <w:rFonts w:ascii="Times New Roman" w:hAnsi="Times New Roman" w:cs="Times New Roman"/>
          <w:sz w:val="28"/>
          <w:szCs w:val="28"/>
          <w:lang w:val="kk-KZ" w:eastAsia="kk-KZ"/>
        </w:rPr>
        <w:t>ларын</w:t>
      </w:r>
      <w:r w:rsidRPr="00B06807">
        <w:rPr>
          <w:rFonts w:ascii="Times New Roman" w:hAnsi="Times New Roman" w:cs="Times New Roman"/>
          <w:sz w:val="28"/>
          <w:szCs w:val="28"/>
          <w:lang w:val="kk-KZ" w:eastAsia="kk-KZ"/>
        </w:rPr>
        <w:t xml:space="preserve">да жарияланған, оның материалдары диссертацияның </w:t>
      </w:r>
      <w:r>
        <w:rPr>
          <w:rFonts w:ascii="Times New Roman" w:hAnsi="Times New Roman" w:cs="Times New Roman"/>
          <w:sz w:val="28"/>
          <w:szCs w:val="28"/>
          <w:lang w:val="kk-KZ" w:eastAsia="kk-KZ"/>
        </w:rPr>
        <w:t>«Зерттеу нәтижелері және оларды талқылау» бөлімін</w:t>
      </w:r>
      <w:r w:rsidRPr="00B06807">
        <w:rPr>
          <w:rFonts w:ascii="Times New Roman" w:hAnsi="Times New Roman" w:cs="Times New Roman"/>
          <w:sz w:val="28"/>
          <w:szCs w:val="28"/>
          <w:lang w:val="kk-KZ" w:eastAsia="kk-KZ"/>
        </w:rPr>
        <w:t xml:space="preserve"> дайындау барысында пайдаланылды.</w:t>
      </w:r>
    </w:p>
    <w:p w14:paraId="2EA83E6F" w14:textId="075F8D75" w:rsidR="000E200E" w:rsidRPr="00F169B6" w:rsidRDefault="000E200E" w:rsidP="00B06807">
      <w:pPr>
        <w:pStyle w:val="2"/>
        <w:tabs>
          <w:tab w:val="left" w:pos="851"/>
        </w:tabs>
        <w:spacing w:before="0" w:after="0" w:line="240" w:lineRule="auto"/>
        <w:ind w:firstLine="567"/>
        <w:jc w:val="both"/>
        <w:rPr>
          <w:rFonts w:ascii="Times New Roman" w:eastAsia="Times New Roman" w:hAnsi="Times New Roman" w:cs="Times New Roman"/>
          <w:b/>
          <w:color w:val="auto"/>
          <w:sz w:val="28"/>
          <w:szCs w:val="28"/>
          <w:lang w:val="kk-KZ"/>
        </w:rPr>
      </w:pPr>
      <w:bookmarkStart w:id="43" w:name="_Toc220057303"/>
      <w:r w:rsidRPr="00F169B6">
        <w:rPr>
          <w:rFonts w:ascii="Times New Roman" w:eastAsia="Times New Roman" w:hAnsi="Times New Roman" w:cs="Times New Roman"/>
          <w:b/>
          <w:color w:val="auto"/>
          <w:sz w:val="28"/>
          <w:szCs w:val="28"/>
          <w:lang w:val="kk-KZ"/>
        </w:rPr>
        <w:t>3.1 NH</w:t>
      </w:r>
      <w:r w:rsidRPr="00F169B6">
        <w:rPr>
          <w:rFonts w:ascii="Times New Roman" w:eastAsia="Times New Roman" w:hAnsi="Times New Roman" w:cs="Times New Roman"/>
          <w:b/>
          <w:color w:val="auto"/>
          <w:sz w:val="28"/>
          <w:szCs w:val="28"/>
          <w:vertAlign w:val="subscript"/>
          <w:lang w:val="kk-KZ"/>
        </w:rPr>
        <w:t>2</w:t>
      </w:r>
      <w:r w:rsidRPr="00F169B6">
        <w:rPr>
          <w:rFonts w:ascii="Times New Roman" w:eastAsia="Times New Roman" w:hAnsi="Times New Roman" w:cs="Times New Roman"/>
          <w:b/>
          <w:color w:val="auto"/>
          <w:sz w:val="28"/>
          <w:szCs w:val="28"/>
          <w:lang w:val="kk-KZ"/>
        </w:rPr>
        <w:t xml:space="preserve">-MIL-125 </w:t>
      </w:r>
      <w:r w:rsidR="00B90B0E" w:rsidRPr="00F169B6">
        <w:rPr>
          <w:rFonts w:ascii="Times New Roman" w:eastAsia="Times New Roman" w:hAnsi="Times New Roman" w:cs="Times New Roman"/>
          <w:b/>
          <w:color w:val="auto"/>
          <w:sz w:val="28"/>
          <w:szCs w:val="28"/>
          <w:lang w:val="kk-KZ"/>
        </w:rPr>
        <w:t>металл-органикалық қаңқасының сипаттамасы</w:t>
      </w:r>
      <w:bookmarkEnd w:id="43"/>
    </w:p>
    <w:p w14:paraId="59B0E753" w14:textId="4E33CEEA" w:rsidR="00C77287" w:rsidRPr="00F169B6" w:rsidRDefault="000E200E" w:rsidP="00B06807">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44" w:name="_Toc220057304"/>
      <w:r w:rsidRPr="00F169B6">
        <w:rPr>
          <w:rFonts w:ascii="Times New Roman" w:eastAsia="Times New Roman" w:hAnsi="Times New Roman" w:cs="Times New Roman"/>
          <w:bCs/>
          <w:i/>
          <w:iCs/>
          <w:color w:val="auto"/>
          <w:lang w:val="kk-KZ"/>
        </w:rPr>
        <w:t xml:space="preserve">3.1.1 </w:t>
      </w:r>
      <w:r w:rsidR="00C77287" w:rsidRPr="00F169B6">
        <w:rPr>
          <w:rFonts w:ascii="Times New Roman" w:eastAsia="Times New Roman" w:hAnsi="Times New Roman" w:cs="Times New Roman"/>
          <w:bCs/>
          <w:i/>
          <w:iCs/>
          <w:color w:val="auto"/>
          <w:lang w:val="kk-KZ"/>
        </w:rPr>
        <w:t>NH</w:t>
      </w:r>
      <w:r w:rsidR="00C77287" w:rsidRPr="00F169B6">
        <w:rPr>
          <w:rFonts w:ascii="Times New Roman" w:eastAsia="Times New Roman" w:hAnsi="Times New Roman" w:cs="Times New Roman"/>
          <w:bCs/>
          <w:i/>
          <w:iCs/>
          <w:color w:val="auto"/>
          <w:vertAlign w:val="subscript"/>
          <w:lang w:val="kk-KZ"/>
        </w:rPr>
        <w:t>2</w:t>
      </w:r>
      <w:r w:rsidR="00C77287" w:rsidRPr="00F169B6">
        <w:rPr>
          <w:rFonts w:ascii="Times New Roman" w:eastAsia="Times New Roman" w:hAnsi="Times New Roman" w:cs="Times New Roman"/>
          <w:bCs/>
          <w:i/>
          <w:iCs/>
          <w:color w:val="auto"/>
          <w:lang w:val="kk-KZ"/>
        </w:rPr>
        <w:t xml:space="preserve">-MIL-125 </w:t>
      </w:r>
      <w:r w:rsidR="00CC0401" w:rsidRPr="00F169B6">
        <w:rPr>
          <w:rFonts w:ascii="Times New Roman" w:eastAsia="Times New Roman" w:hAnsi="Times New Roman" w:cs="Times New Roman"/>
          <w:bCs/>
          <w:i/>
          <w:iCs/>
          <w:color w:val="auto"/>
          <w:lang w:val="kk-KZ"/>
        </w:rPr>
        <w:t>МОҚ</w:t>
      </w:r>
      <w:r w:rsidR="00F169B6">
        <w:rPr>
          <w:rFonts w:ascii="Times New Roman" w:eastAsia="Times New Roman" w:hAnsi="Times New Roman" w:cs="Times New Roman"/>
          <w:bCs/>
          <w:i/>
          <w:iCs/>
          <w:color w:val="auto"/>
          <w:lang w:val="kk-KZ"/>
        </w:rPr>
        <w:t>Қ</w:t>
      </w:r>
      <w:r w:rsidR="00C77287" w:rsidRPr="00F169B6">
        <w:rPr>
          <w:rFonts w:ascii="Times New Roman" w:eastAsia="Times New Roman" w:hAnsi="Times New Roman" w:cs="Times New Roman"/>
          <w:bCs/>
          <w:i/>
          <w:iCs/>
          <w:color w:val="auto"/>
          <w:lang w:val="kk-KZ"/>
        </w:rPr>
        <w:t xml:space="preserve"> И</w:t>
      </w:r>
      <w:r w:rsidR="00BF3C34" w:rsidRPr="00F169B6">
        <w:rPr>
          <w:rFonts w:ascii="Times New Roman" w:eastAsia="Times New Roman" w:hAnsi="Times New Roman" w:cs="Times New Roman"/>
          <w:bCs/>
          <w:i/>
          <w:iCs/>
          <w:color w:val="auto"/>
          <w:lang w:val="kk-KZ"/>
        </w:rPr>
        <w:t>Қ</w:t>
      </w:r>
      <w:r w:rsidR="00C77287" w:rsidRPr="00F169B6">
        <w:rPr>
          <w:rFonts w:ascii="Times New Roman" w:eastAsia="Times New Roman" w:hAnsi="Times New Roman" w:cs="Times New Roman"/>
          <w:bCs/>
          <w:i/>
          <w:iCs/>
          <w:color w:val="auto"/>
          <w:lang w:val="kk-KZ"/>
        </w:rPr>
        <w:t xml:space="preserve"> спектрлерінің сипаттамасы</w:t>
      </w:r>
      <w:bookmarkEnd w:id="44"/>
    </w:p>
    <w:p w14:paraId="29FCB071" w14:textId="3B40F083" w:rsidR="00C77287" w:rsidRPr="00F169B6" w:rsidRDefault="00C77287" w:rsidP="00B06807">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kk-KZ"/>
        </w:rPr>
        <w:t>Сольвотермалды</w:t>
      </w:r>
      <w:proofErr w:type="spellEnd"/>
      <w:r w:rsidRPr="00F169B6">
        <w:rPr>
          <w:rFonts w:ascii="Times New Roman" w:eastAsia="Times New Roman" w:hAnsi="Times New Roman" w:cs="Times New Roman"/>
          <w:bCs/>
          <w:sz w:val="28"/>
          <w:szCs w:val="28"/>
          <w:lang w:val="kk-KZ"/>
        </w:rPr>
        <w:t xml:space="preserve"> синтез әдісін</w:t>
      </w:r>
      <w:r w:rsidR="006142B8" w:rsidRPr="00F169B6">
        <w:rPr>
          <w:rFonts w:ascii="Times New Roman" w:eastAsia="Times New Roman" w:hAnsi="Times New Roman" w:cs="Times New Roman"/>
          <w:bCs/>
          <w:sz w:val="28"/>
          <w:szCs w:val="28"/>
          <w:lang w:val="kk-KZ"/>
        </w:rPr>
        <w:t xml:space="preserve"> (2.1.1</w:t>
      </w:r>
      <w:r w:rsidR="006F31A6">
        <w:rPr>
          <w:rFonts w:ascii="Times New Roman" w:eastAsia="Times New Roman" w:hAnsi="Times New Roman" w:cs="Times New Roman"/>
          <w:bCs/>
          <w:sz w:val="28"/>
          <w:szCs w:val="28"/>
          <w:lang w:val="kk-KZ"/>
        </w:rPr>
        <w:t>–</w:t>
      </w:r>
      <w:r w:rsidR="006142B8" w:rsidRPr="00F169B6">
        <w:rPr>
          <w:rFonts w:ascii="Times New Roman" w:eastAsia="Times New Roman" w:hAnsi="Times New Roman" w:cs="Times New Roman"/>
          <w:bCs/>
          <w:sz w:val="28"/>
          <w:szCs w:val="28"/>
          <w:lang w:val="kk-KZ"/>
        </w:rPr>
        <w:t>бөлімді қараңыз)</w:t>
      </w:r>
      <w:r w:rsidRPr="00F169B6">
        <w:rPr>
          <w:rFonts w:ascii="Times New Roman" w:eastAsia="Times New Roman" w:hAnsi="Times New Roman" w:cs="Times New Roman"/>
          <w:bCs/>
          <w:sz w:val="28"/>
          <w:szCs w:val="28"/>
          <w:lang w:val="kk-KZ"/>
        </w:rPr>
        <w:t xml:space="preserve"> қолдана отырып титан</w:t>
      </w:r>
      <w:r w:rsidR="006142B8" w:rsidRPr="00F169B6">
        <w:rPr>
          <w:rFonts w:ascii="Times New Roman" w:eastAsia="Times New Roman" w:hAnsi="Times New Roman" w:cs="Times New Roman"/>
          <w:bCs/>
          <w:sz w:val="28"/>
          <w:szCs w:val="28"/>
          <w:lang w:val="kk-KZ"/>
        </w:rPr>
        <w:t xml:space="preserve"> (IV)</w:t>
      </w:r>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изопропоксидінің</w:t>
      </w:r>
      <w:proofErr w:type="spellEnd"/>
      <w:r w:rsidR="006142B8" w:rsidRPr="00F169B6">
        <w:rPr>
          <w:rFonts w:ascii="Times New Roman" w:eastAsia="Times New Roman" w:hAnsi="Times New Roman" w:cs="Times New Roman"/>
          <w:bCs/>
          <w:sz w:val="28"/>
          <w:szCs w:val="28"/>
          <w:lang w:val="kk-KZ"/>
        </w:rPr>
        <w:t xml:space="preserve"> (</w:t>
      </w:r>
      <w:proofErr w:type="spellStart"/>
      <w:r w:rsidR="006142B8" w:rsidRPr="00F169B6">
        <w:rPr>
          <w:rFonts w:ascii="Times New Roman" w:hAnsi="Times New Roman" w:cs="Times New Roman"/>
          <w:sz w:val="28"/>
          <w:szCs w:val="28"/>
          <w:lang w:val="kk-KZ"/>
        </w:rPr>
        <w:t>Ti</w:t>
      </w:r>
      <w:proofErr w:type="spellEnd"/>
      <w:r w:rsidR="006142B8" w:rsidRPr="00F169B6">
        <w:rPr>
          <w:rFonts w:ascii="Times New Roman" w:hAnsi="Times New Roman" w:cs="Times New Roman"/>
          <w:sz w:val="28"/>
          <w:szCs w:val="28"/>
          <w:lang w:val="kk-KZ"/>
        </w:rPr>
        <w:t>(</w:t>
      </w:r>
      <w:proofErr w:type="spellStart"/>
      <w:r w:rsidR="006142B8" w:rsidRPr="00F169B6">
        <w:rPr>
          <w:rFonts w:ascii="Times New Roman" w:hAnsi="Times New Roman" w:cs="Times New Roman"/>
          <w:sz w:val="28"/>
          <w:szCs w:val="28"/>
          <w:lang w:val="kk-KZ"/>
        </w:rPr>
        <w:t>OPr</w:t>
      </w:r>
      <w:proofErr w:type="spellEnd"/>
      <w:r w:rsidR="006142B8" w:rsidRPr="00F169B6">
        <w:rPr>
          <w:rFonts w:ascii="Times New Roman" w:hAnsi="Times New Roman" w:cs="Times New Roman"/>
          <w:sz w:val="28"/>
          <w:szCs w:val="28"/>
          <w:lang w:val="kk-KZ"/>
        </w:rPr>
        <w:t>)</w:t>
      </w:r>
      <w:r w:rsidR="006142B8" w:rsidRPr="00F169B6">
        <w:rPr>
          <w:rFonts w:ascii="Times New Roman" w:hAnsi="Times New Roman" w:cs="Times New Roman"/>
          <w:sz w:val="28"/>
          <w:szCs w:val="28"/>
          <w:vertAlign w:val="subscript"/>
          <w:lang w:val="kk-KZ"/>
        </w:rPr>
        <w:t>4</w:t>
      </w:r>
      <w:r w:rsidR="006142B8" w:rsidRPr="00F169B6">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 </w:t>
      </w:r>
      <w:r w:rsidR="006142B8" w:rsidRPr="00F169B6">
        <w:rPr>
          <w:rFonts w:ascii="Times New Roman" w:eastAsia="Times New Roman" w:hAnsi="Times New Roman" w:cs="Times New Roman"/>
          <w:bCs/>
          <w:sz w:val="28"/>
          <w:szCs w:val="28"/>
          <w:lang w:val="kk-KZ"/>
        </w:rPr>
        <w:t xml:space="preserve">18,28 </w:t>
      </w:r>
      <w:proofErr w:type="spellStart"/>
      <w:r w:rsidR="006142B8" w:rsidRPr="00F169B6">
        <w:rPr>
          <w:rFonts w:ascii="Times New Roman" w:eastAsia="Times New Roman" w:hAnsi="Times New Roman" w:cs="Times New Roman"/>
          <w:bCs/>
          <w:sz w:val="28"/>
          <w:szCs w:val="28"/>
          <w:lang w:val="kk-KZ"/>
        </w:rPr>
        <w:t>ммоль</w:t>
      </w:r>
      <w:proofErr w:type="spellEnd"/>
      <w:r w:rsidR="006142B8" w:rsidRPr="00F169B6">
        <w:rPr>
          <w:rFonts w:ascii="Times New Roman" w:eastAsia="Times New Roman" w:hAnsi="Times New Roman" w:cs="Times New Roman"/>
          <w:bCs/>
          <w:sz w:val="28"/>
          <w:szCs w:val="28"/>
          <w:lang w:val="kk-KZ"/>
        </w:rPr>
        <w:t xml:space="preserve"> мен 2-аминобензол-1,4-дикарбон қышқылының (NH</w:t>
      </w:r>
      <w:r w:rsidR="006142B8" w:rsidRPr="00F169B6">
        <w:rPr>
          <w:rFonts w:ascii="Times New Roman" w:eastAsia="Times New Roman" w:hAnsi="Times New Roman" w:cs="Times New Roman"/>
          <w:bCs/>
          <w:sz w:val="28"/>
          <w:szCs w:val="28"/>
          <w:vertAlign w:val="subscript"/>
          <w:lang w:val="kk-KZ"/>
        </w:rPr>
        <w:t>2</w:t>
      </w:r>
      <w:r w:rsidR="006142B8" w:rsidRPr="00F169B6">
        <w:rPr>
          <w:rFonts w:ascii="Times New Roman" w:eastAsia="Times New Roman" w:hAnsi="Times New Roman" w:cs="Times New Roman"/>
          <w:bCs/>
          <w:sz w:val="28"/>
          <w:szCs w:val="28"/>
          <w:lang w:val="kk-KZ"/>
        </w:rPr>
        <w:t xml:space="preserve">-BDC) 12,16 </w:t>
      </w:r>
      <w:proofErr w:type="spellStart"/>
      <w:r w:rsidR="006142B8" w:rsidRPr="00F169B6">
        <w:rPr>
          <w:rFonts w:ascii="Times New Roman" w:eastAsia="Times New Roman" w:hAnsi="Times New Roman" w:cs="Times New Roman"/>
          <w:bCs/>
          <w:sz w:val="28"/>
          <w:szCs w:val="28"/>
          <w:lang w:val="kk-KZ"/>
        </w:rPr>
        <w:t>ммоль</w:t>
      </w:r>
      <w:proofErr w:type="spellEnd"/>
      <w:r w:rsidR="006142B8" w:rsidRPr="00F169B6">
        <w:rPr>
          <w:rFonts w:ascii="Times New Roman" w:eastAsia="Times New Roman" w:hAnsi="Times New Roman" w:cs="Times New Roman"/>
          <w:bCs/>
          <w:sz w:val="28"/>
          <w:szCs w:val="28"/>
          <w:lang w:val="kk-KZ"/>
        </w:rPr>
        <w:t xml:space="preserve"> зат мөлшері қатынастарында алынған NH</w:t>
      </w:r>
      <w:r w:rsidR="006142B8" w:rsidRPr="00F169B6">
        <w:rPr>
          <w:rFonts w:ascii="Times New Roman" w:eastAsia="Times New Roman" w:hAnsi="Times New Roman" w:cs="Times New Roman"/>
          <w:bCs/>
          <w:sz w:val="28"/>
          <w:szCs w:val="28"/>
          <w:vertAlign w:val="subscript"/>
          <w:lang w:val="kk-KZ"/>
        </w:rPr>
        <w:t>2</w:t>
      </w:r>
      <w:r w:rsidR="006142B8" w:rsidRPr="00F169B6">
        <w:rPr>
          <w:rFonts w:ascii="Times New Roman" w:eastAsia="Times New Roman" w:hAnsi="Times New Roman" w:cs="Times New Roman"/>
          <w:bCs/>
          <w:sz w:val="28"/>
          <w:szCs w:val="28"/>
          <w:lang w:val="kk-KZ"/>
        </w:rPr>
        <w:t>-MIL-125</w:t>
      </w:r>
      <w:r w:rsidR="006142B8" w:rsidRPr="00F169B6">
        <w:rPr>
          <w:rFonts w:ascii="Times New Roman" w:eastAsia="Times New Roman" w:hAnsi="Times New Roman" w:cs="Times New Roman"/>
          <w:b/>
          <w:sz w:val="28"/>
          <w:szCs w:val="28"/>
          <w:lang w:val="kk-KZ"/>
        </w:rPr>
        <w:t xml:space="preserve"> </w:t>
      </w:r>
      <w:r w:rsidR="006142B8" w:rsidRPr="00F169B6">
        <w:rPr>
          <w:rFonts w:ascii="Times New Roman" w:eastAsia="Times New Roman" w:hAnsi="Times New Roman" w:cs="Times New Roman"/>
          <w:bCs/>
          <w:sz w:val="28"/>
          <w:szCs w:val="28"/>
          <w:lang w:val="kk-KZ"/>
        </w:rPr>
        <w:t xml:space="preserve">металл-органикалық </w:t>
      </w:r>
      <w:r w:rsidR="00CC0401" w:rsidRPr="00F169B6">
        <w:rPr>
          <w:rFonts w:ascii="Times New Roman" w:eastAsia="Times New Roman" w:hAnsi="Times New Roman" w:cs="Times New Roman"/>
          <w:bCs/>
          <w:sz w:val="28"/>
          <w:szCs w:val="28"/>
          <w:lang w:val="kk-KZ"/>
        </w:rPr>
        <w:t>қаңқаның</w:t>
      </w:r>
      <w:r w:rsidR="006142B8" w:rsidRPr="00F169B6">
        <w:rPr>
          <w:rFonts w:ascii="Times New Roman" w:eastAsia="Times New Roman" w:hAnsi="Times New Roman" w:cs="Times New Roman"/>
          <w:bCs/>
          <w:sz w:val="28"/>
          <w:szCs w:val="28"/>
          <w:lang w:val="kk-KZ"/>
        </w:rPr>
        <w:t xml:space="preserve"> түзілуі</w:t>
      </w:r>
      <w:r w:rsidR="000E200E" w:rsidRPr="00F169B6">
        <w:rPr>
          <w:rFonts w:ascii="Times New Roman" w:eastAsia="Times New Roman" w:hAnsi="Times New Roman" w:cs="Times New Roman"/>
          <w:bCs/>
          <w:sz w:val="28"/>
          <w:szCs w:val="28"/>
          <w:lang w:val="kk-KZ"/>
        </w:rPr>
        <w:t>н</w:t>
      </w:r>
      <w:r w:rsidR="006142B8" w:rsidRPr="00F169B6">
        <w:rPr>
          <w:rFonts w:ascii="Times New Roman" w:eastAsia="Times New Roman" w:hAnsi="Times New Roman" w:cs="Times New Roman"/>
          <w:bCs/>
          <w:sz w:val="28"/>
          <w:szCs w:val="28"/>
          <w:lang w:val="kk-KZ"/>
        </w:rPr>
        <w:t xml:space="preserve"> </w:t>
      </w:r>
      <w:r w:rsidR="000E200E" w:rsidRPr="00F169B6">
        <w:rPr>
          <w:rFonts w:ascii="Times New Roman" w:eastAsia="Times New Roman" w:hAnsi="Times New Roman" w:cs="Times New Roman"/>
          <w:bCs/>
          <w:sz w:val="28"/>
          <w:szCs w:val="28"/>
          <w:lang w:val="kk-KZ"/>
        </w:rPr>
        <w:t xml:space="preserve">әуелі </w:t>
      </w:r>
      <w:r w:rsidR="006142B8" w:rsidRPr="00F169B6">
        <w:rPr>
          <w:rFonts w:ascii="Times New Roman" w:eastAsia="Times New Roman" w:hAnsi="Times New Roman" w:cs="Times New Roman"/>
          <w:bCs/>
          <w:sz w:val="28"/>
          <w:szCs w:val="28"/>
          <w:lang w:val="kk-KZ"/>
        </w:rPr>
        <w:t>И</w:t>
      </w:r>
      <w:r w:rsidR="00C416DA">
        <w:rPr>
          <w:rFonts w:ascii="Times New Roman" w:eastAsia="Times New Roman" w:hAnsi="Times New Roman" w:cs="Times New Roman"/>
          <w:bCs/>
          <w:sz w:val="28"/>
          <w:szCs w:val="28"/>
          <w:lang w:val="kk-KZ"/>
        </w:rPr>
        <w:t>Қ</w:t>
      </w:r>
      <w:r w:rsidR="006142B8" w:rsidRPr="00F169B6">
        <w:rPr>
          <w:rFonts w:ascii="Times New Roman" w:eastAsia="Times New Roman" w:hAnsi="Times New Roman" w:cs="Times New Roman"/>
          <w:bCs/>
          <w:sz w:val="28"/>
          <w:szCs w:val="28"/>
          <w:lang w:val="kk-KZ"/>
        </w:rPr>
        <w:t xml:space="preserve"> спектрлерін талдап,</w:t>
      </w:r>
      <w:r w:rsidR="00C67922" w:rsidRPr="00F169B6">
        <w:rPr>
          <w:rFonts w:ascii="Times New Roman" w:eastAsia="Times New Roman" w:hAnsi="Times New Roman" w:cs="Times New Roman"/>
          <w:bCs/>
          <w:sz w:val="28"/>
          <w:szCs w:val="28"/>
          <w:lang w:val="kk-KZ"/>
        </w:rPr>
        <w:t xml:space="preserve"> олардың</w:t>
      </w:r>
      <w:r w:rsidR="006142B8" w:rsidRPr="00F169B6">
        <w:rPr>
          <w:rFonts w:ascii="Times New Roman" w:eastAsia="Times New Roman" w:hAnsi="Times New Roman" w:cs="Times New Roman"/>
          <w:bCs/>
          <w:sz w:val="28"/>
          <w:szCs w:val="28"/>
          <w:lang w:val="kk-KZ"/>
        </w:rPr>
        <w:t xml:space="preserve"> функционалдық топтарының сипаттамалық жолақтарынан құрылымдық формуласы </w:t>
      </w:r>
      <w:r w:rsidR="00D67593" w:rsidRPr="00F169B6">
        <w:rPr>
          <w:rFonts w:ascii="Times New Roman" w:eastAsia="Times New Roman" w:hAnsi="Times New Roman" w:cs="Times New Roman"/>
          <w:bCs/>
          <w:sz w:val="28"/>
          <w:szCs w:val="28"/>
          <w:lang w:val="kk-KZ"/>
        </w:rPr>
        <w:t>анықта</w:t>
      </w:r>
      <w:r w:rsidR="00D67593">
        <w:rPr>
          <w:rFonts w:ascii="Times New Roman" w:eastAsia="Times New Roman" w:hAnsi="Times New Roman" w:cs="Times New Roman"/>
          <w:bCs/>
          <w:sz w:val="28"/>
          <w:szCs w:val="28"/>
          <w:lang w:val="kk-KZ"/>
        </w:rPr>
        <w:t>лды</w:t>
      </w:r>
      <w:r w:rsidR="006142B8" w:rsidRPr="00F169B6">
        <w:rPr>
          <w:rFonts w:ascii="Times New Roman" w:eastAsia="Times New Roman" w:hAnsi="Times New Roman" w:cs="Times New Roman"/>
          <w:bCs/>
          <w:sz w:val="28"/>
          <w:szCs w:val="28"/>
          <w:lang w:val="kk-KZ"/>
        </w:rPr>
        <w:t xml:space="preserve">. </w:t>
      </w:r>
      <w:r w:rsidR="00075562" w:rsidRPr="00F169B6">
        <w:rPr>
          <w:rFonts w:ascii="Times New Roman" w:eastAsia="Times New Roman" w:hAnsi="Times New Roman" w:cs="Times New Roman"/>
          <w:bCs/>
          <w:sz w:val="28"/>
          <w:szCs w:val="28"/>
          <w:lang w:val="kk-KZ"/>
        </w:rPr>
        <w:t>NH</w:t>
      </w:r>
      <w:r w:rsidR="00075562" w:rsidRPr="00F169B6">
        <w:rPr>
          <w:rFonts w:ascii="Times New Roman" w:eastAsia="Times New Roman" w:hAnsi="Times New Roman" w:cs="Times New Roman"/>
          <w:bCs/>
          <w:sz w:val="28"/>
          <w:szCs w:val="28"/>
          <w:vertAlign w:val="subscript"/>
          <w:lang w:val="kk-KZ"/>
        </w:rPr>
        <w:t>2</w:t>
      </w:r>
      <w:r w:rsidR="00075562" w:rsidRPr="00F169B6">
        <w:rPr>
          <w:rFonts w:ascii="Times New Roman" w:eastAsia="Times New Roman" w:hAnsi="Times New Roman" w:cs="Times New Roman"/>
          <w:bCs/>
          <w:sz w:val="28"/>
          <w:szCs w:val="28"/>
          <w:lang w:val="kk-KZ"/>
        </w:rPr>
        <w:t>-MIL-125</w:t>
      </w:r>
      <w:r w:rsidR="00075562" w:rsidRPr="00F169B6">
        <w:rPr>
          <w:rFonts w:ascii="Times New Roman" w:eastAsia="Times New Roman" w:hAnsi="Times New Roman" w:cs="Times New Roman"/>
          <w:b/>
          <w:sz w:val="28"/>
          <w:szCs w:val="28"/>
          <w:lang w:val="kk-KZ"/>
        </w:rPr>
        <w:t xml:space="preserve"> </w:t>
      </w:r>
      <w:r w:rsidR="00075562" w:rsidRPr="00F169B6">
        <w:rPr>
          <w:rFonts w:ascii="Times New Roman" w:eastAsia="Times New Roman" w:hAnsi="Times New Roman" w:cs="Times New Roman"/>
          <w:bCs/>
          <w:sz w:val="28"/>
          <w:szCs w:val="28"/>
          <w:lang w:val="kk-KZ"/>
        </w:rPr>
        <w:t xml:space="preserve">металл-органикалық қосылысы титан </w:t>
      </w:r>
      <w:proofErr w:type="spellStart"/>
      <w:r w:rsidR="00075562" w:rsidRPr="00F169B6">
        <w:rPr>
          <w:rFonts w:ascii="Times New Roman" w:eastAsia="Times New Roman" w:hAnsi="Times New Roman" w:cs="Times New Roman"/>
          <w:bCs/>
          <w:sz w:val="28"/>
          <w:szCs w:val="28"/>
          <w:lang w:val="kk-KZ"/>
        </w:rPr>
        <w:t>кластерлерінен</w:t>
      </w:r>
      <w:proofErr w:type="spellEnd"/>
      <w:r w:rsidR="00075562" w:rsidRPr="00F169B6">
        <w:rPr>
          <w:rFonts w:ascii="Times New Roman" w:eastAsia="Times New Roman" w:hAnsi="Times New Roman" w:cs="Times New Roman"/>
          <w:bCs/>
          <w:sz w:val="28"/>
          <w:szCs w:val="28"/>
          <w:lang w:val="kk-KZ"/>
        </w:rPr>
        <w:t xml:space="preserve"> [Ti</w:t>
      </w:r>
      <w:r w:rsidR="00075562" w:rsidRPr="00F169B6">
        <w:rPr>
          <w:rFonts w:ascii="Times New Roman" w:eastAsia="Times New Roman" w:hAnsi="Times New Roman" w:cs="Times New Roman"/>
          <w:bCs/>
          <w:sz w:val="28"/>
          <w:szCs w:val="28"/>
          <w:vertAlign w:val="subscript"/>
          <w:lang w:val="kk-KZ"/>
        </w:rPr>
        <w:t>8</w:t>
      </w:r>
      <w:r w:rsidR="00075562" w:rsidRPr="00F169B6">
        <w:rPr>
          <w:rFonts w:ascii="Times New Roman" w:eastAsia="Times New Roman" w:hAnsi="Times New Roman" w:cs="Times New Roman"/>
          <w:bCs/>
          <w:sz w:val="28"/>
          <w:szCs w:val="28"/>
          <w:lang w:val="kk-KZ"/>
        </w:rPr>
        <w:t>O</w:t>
      </w:r>
      <w:r w:rsidR="00075562" w:rsidRPr="00F169B6">
        <w:rPr>
          <w:rFonts w:ascii="Times New Roman" w:eastAsia="Times New Roman" w:hAnsi="Times New Roman" w:cs="Times New Roman"/>
          <w:bCs/>
          <w:sz w:val="28"/>
          <w:szCs w:val="28"/>
          <w:vertAlign w:val="subscript"/>
          <w:lang w:val="kk-KZ"/>
        </w:rPr>
        <w:t>8</w:t>
      </w:r>
      <w:r w:rsidR="00075562" w:rsidRPr="00F169B6">
        <w:rPr>
          <w:rFonts w:ascii="Times New Roman" w:eastAsia="Times New Roman" w:hAnsi="Times New Roman" w:cs="Times New Roman"/>
          <w:bCs/>
          <w:sz w:val="28"/>
          <w:szCs w:val="28"/>
          <w:lang w:val="kk-KZ"/>
        </w:rPr>
        <w:t>(OH)</w:t>
      </w:r>
      <w:r w:rsidR="00075562" w:rsidRPr="00F169B6">
        <w:rPr>
          <w:rFonts w:ascii="Times New Roman" w:eastAsia="Times New Roman" w:hAnsi="Times New Roman" w:cs="Times New Roman"/>
          <w:bCs/>
          <w:sz w:val="28"/>
          <w:szCs w:val="28"/>
          <w:vertAlign w:val="subscript"/>
          <w:lang w:val="kk-KZ"/>
        </w:rPr>
        <w:t>4</w:t>
      </w:r>
      <w:r w:rsidR="00075562" w:rsidRPr="00F169B6">
        <w:rPr>
          <w:rFonts w:ascii="Times New Roman" w:eastAsia="Times New Roman" w:hAnsi="Times New Roman" w:cs="Times New Roman"/>
          <w:bCs/>
          <w:sz w:val="28"/>
          <w:szCs w:val="28"/>
          <w:lang w:val="kk-KZ"/>
        </w:rPr>
        <w:t xml:space="preserve">] және оларды байланыстырушы органикалық </w:t>
      </w:r>
      <w:proofErr w:type="spellStart"/>
      <w:r w:rsidR="00075562" w:rsidRPr="00F169B6">
        <w:rPr>
          <w:rFonts w:ascii="Times New Roman" w:eastAsia="Times New Roman" w:hAnsi="Times New Roman" w:cs="Times New Roman"/>
          <w:bCs/>
          <w:sz w:val="28"/>
          <w:szCs w:val="28"/>
          <w:lang w:val="kk-KZ"/>
        </w:rPr>
        <w:t>линкерлерден</w:t>
      </w:r>
      <w:proofErr w:type="spellEnd"/>
      <w:r w:rsidR="00075562" w:rsidRPr="00F169B6">
        <w:rPr>
          <w:rFonts w:ascii="Times New Roman" w:eastAsia="Times New Roman" w:hAnsi="Times New Roman" w:cs="Times New Roman"/>
          <w:bCs/>
          <w:sz w:val="28"/>
          <w:szCs w:val="28"/>
          <w:lang w:val="kk-KZ"/>
        </w:rPr>
        <w:t xml:space="preserve"> (</w:t>
      </w:r>
      <w:r w:rsidR="009B5FEA" w:rsidRPr="00F169B6">
        <w:rPr>
          <w:rFonts w:ascii="Times New Roman" w:eastAsia="Times New Roman" w:hAnsi="Times New Roman" w:cs="Times New Roman"/>
          <w:bCs/>
          <w:sz w:val="28"/>
          <w:szCs w:val="28"/>
          <w:lang w:val="kk-KZ"/>
        </w:rPr>
        <w:t>NH</w:t>
      </w:r>
      <w:r w:rsidR="009B5FEA" w:rsidRPr="00F169B6">
        <w:rPr>
          <w:rFonts w:ascii="Times New Roman" w:eastAsia="Times New Roman" w:hAnsi="Times New Roman" w:cs="Times New Roman"/>
          <w:bCs/>
          <w:sz w:val="28"/>
          <w:szCs w:val="28"/>
          <w:vertAlign w:val="subscript"/>
          <w:lang w:val="kk-KZ"/>
        </w:rPr>
        <w:t>2</w:t>
      </w:r>
      <w:r w:rsidR="009B5FEA" w:rsidRPr="00F169B6">
        <w:rPr>
          <w:rFonts w:ascii="Times New Roman" w:eastAsia="Times New Roman" w:hAnsi="Times New Roman" w:cs="Times New Roman"/>
          <w:bCs/>
          <w:sz w:val="28"/>
          <w:szCs w:val="28"/>
          <w:lang w:val="kk-KZ"/>
        </w:rPr>
        <w:t>-</w:t>
      </w:r>
      <w:r w:rsidR="00367B2E" w:rsidRPr="00367B2E">
        <w:rPr>
          <w:rFonts w:ascii="Times New Roman" w:eastAsia="Times New Roman" w:hAnsi="Times New Roman" w:cs="Times New Roman"/>
          <w:bCs/>
          <w:sz w:val="28"/>
          <w:szCs w:val="28"/>
          <w:lang w:val="kk-KZ"/>
        </w:rPr>
        <w:t>BDC</w:t>
      </w:r>
      <w:r w:rsidR="00075562" w:rsidRPr="00F169B6">
        <w:rPr>
          <w:rFonts w:ascii="Times New Roman" w:eastAsia="Times New Roman" w:hAnsi="Times New Roman" w:cs="Times New Roman"/>
          <w:bCs/>
          <w:sz w:val="28"/>
          <w:szCs w:val="28"/>
          <w:lang w:val="kk-KZ"/>
        </w:rPr>
        <w:t>)</w:t>
      </w:r>
      <w:r w:rsidR="009B5FEA" w:rsidRPr="00F169B6">
        <w:rPr>
          <w:rFonts w:ascii="Times New Roman" w:eastAsia="Times New Roman" w:hAnsi="Times New Roman" w:cs="Times New Roman"/>
          <w:bCs/>
          <w:sz w:val="28"/>
          <w:szCs w:val="28"/>
          <w:lang w:val="kk-KZ"/>
        </w:rPr>
        <w:t xml:space="preserve"> тұрады. Органикалық </w:t>
      </w:r>
      <w:proofErr w:type="spellStart"/>
      <w:r w:rsidR="009B5FEA" w:rsidRPr="00F169B6">
        <w:rPr>
          <w:rFonts w:ascii="Times New Roman" w:eastAsia="Times New Roman" w:hAnsi="Times New Roman" w:cs="Times New Roman"/>
          <w:bCs/>
          <w:sz w:val="28"/>
          <w:szCs w:val="28"/>
          <w:lang w:val="kk-KZ"/>
        </w:rPr>
        <w:t>линкер</w:t>
      </w:r>
      <w:proofErr w:type="spellEnd"/>
      <w:r w:rsidR="009B5FEA" w:rsidRPr="00F169B6">
        <w:rPr>
          <w:rFonts w:ascii="Times New Roman" w:eastAsia="Times New Roman" w:hAnsi="Times New Roman" w:cs="Times New Roman"/>
          <w:bCs/>
          <w:sz w:val="28"/>
          <w:szCs w:val="28"/>
          <w:lang w:val="kk-KZ"/>
        </w:rPr>
        <w:t xml:space="preserve"> құрылымы амин –NH</w:t>
      </w:r>
      <w:r w:rsidR="009B5FEA" w:rsidRPr="00F169B6">
        <w:rPr>
          <w:rFonts w:ascii="Times New Roman" w:eastAsia="Times New Roman" w:hAnsi="Times New Roman" w:cs="Times New Roman"/>
          <w:bCs/>
          <w:sz w:val="28"/>
          <w:szCs w:val="28"/>
          <w:vertAlign w:val="subscript"/>
          <w:lang w:val="kk-KZ"/>
        </w:rPr>
        <w:t>2</w:t>
      </w:r>
      <w:r w:rsidR="009B5FEA" w:rsidRPr="00F169B6">
        <w:rPr>
          <w:rFonts w:ascii="Times New Roman" w:eastAsia="Times New Roman" w:hAnsi="Times New Roman" w:cs="Times New Roman"/>
          <w:bCs/>
          <w:sz w:val="28"/>
          <w:szCs w:val="28"/>
          <w:lang w:val="kk-KZ"/>
        </w:rPr>
        <w:t xml:space="preserve">, </w:t>
      </w:r>
      <w:proofErr w:type="spellStart"/>
      <w:r w:rsidR="009B5FEA" w:rsidRPr="00F169B6">
        <w:rPr>
          <w:rFonts w:ascii="Times New Roman" w:eastAsia="Times New Roman" w:hAnsi="Times New Roman" w:cs="Times New Roman"/>
          <w:bCs/>
          <w:sz w:val="28"/>
          <w:szCs w:val="28"/>
          <w:lang w:val="kk-KZ"/>
        </w:rPr>
        <w:t>карбоксил</w:t>
      </w:r>
      <w:proofErr w:type="spellEnd"/>
      <w:r w:rsidR="009B5FEA" w:rsidRPr="00F169B6">
        <w:rPr>
          <w:rFonts w:ascii="Times New Roman" w:eastAsia="Times New Roman" w:hAnsi="Times New Roman" w:cs="Times New Roman"/>
          <w:bCs/>
          <w:sz w:val="28"/>
          <w:szCs w:val="28"/>
          <w:lang w:val="kk-KZ"/>
        </w:rPr>
        <w:t xml:space="preserve"> –COO</w:t>
      </w:r>
      <w:r w:rsidR="00C62894" w:rsidRPr="00F169B6">
        <w:rPr>
          <w:rFonts w:ascii="Times New Roman" w:eastAsia="Times New Roman" w:hAnsi="Times New Roman" w:cs="Times New Roman"/>
          <w:bCs/>
          <w:sz w:val="28"/>
          <w:szCs w:val="28"/>
          <w:vertAlign w:val="superscript"/>
          <w:lang w:val="kk-KZ"/>
        </w:rPr>
        <w:t>-</w:t>
      </w:r>
      <w:r w:rsidR="009B5FEA" w:rsidRPr="00F169B6">
        <w:rPr>
          <w:rFonts w:ascii="Times New Roman" w:eastAsia="Times New Roman" w:hAnsi="Times New Roman" w:cs="Times New Roman"/>
          <w:bCs/>
          <w:sz w:val="28"/>
          <w:szCs w:val="28"/>
          <w:lang w:val="kk-KZ"/>
        </w:rPr>
        <w:t>, бензол сақиналарының –C</w:t>
      </w:r>
      <w:r w:rsidR="009B5FEA" w:rsidRPr="00F169B6">
        <w:rPr>
          <w:rFonts w:ascii="Times New Roman" w:eastAsia="Times New Roman" w:hAnsi="Times New Roman" w:cs="Times New Roman"/>
          <w:bCs/>
          <w:sz w:val="28"/>
          <w:szCs w:val="28"/>
          <w:vertAlign w:val="subscript"/>
          <w:lang w:val="kk-KZ"/>
        </w:rPr>
        <w:t>6</w:t>
      </w:r>
      <w:r w:rsidR="009B5FEA" w:rsidRPr="00F169B6">
        <w:rPr>
          <w:rFonts w:ascii="Times New Roman" w:eastAsia="Times New Roman" w:hAnsi="Times New Roman" w:cs="Times New Roman"/>
          <w:bCs/>
          <w:sz w:val="28"/>
          <w:szCs w:val="28"/>
          <w:lang w:val="kk-KZ"/>
        </w:rPr>
        <w:t>H</w:t>
      </w:r>
      <w:r w:rsidR="009B5FEA" w:rsidRPr="00F169B6">
        <w:rPr>
          <w:rFonts w:ascii="Times New Roman" w:eastAsia="Times New Roman" w:hAnsi="Times New Roman" w:cs="Times New Roman"/>
          <w:bCs/>
          <w:sz w:val="28"/>
          <w:szCs w:val="28"/>
          <w:vertAlign w:val="subscript"/>
          <w:lang w:val="kk-KZ"/>
        </w:rPr>
        <w:t>4</w:t>
      </w:r>
      <w:r w:rsidR="009B5FEA" w:rsidRPr="00F169B6">
        <w:rPr>
          <w:rFonts w:ascii="Times New Roman" w:eastAsia="Times New Roman" w:hAnsi="Times New Roman" w:cs="Times New Roman"/>
          <w:bCs/>
          <w:sz w:val="28"/>
          <w:szCs w:val="28"/>
          <w:lang w:val="kk-KZ"/>
        </w:rPr>
        <w:t>– функционалдық топтарынан тұрады.</w:t>
      </w:r>
      <w:r w:rsidR="00C67922" w:rsidRPr="00F169B6">
        <w:rPr>
          <w:rFonts w:ascii="Times New Roman" w:eastAsia="Times New Roman" w:hAnsi="Times New Roman" w:cs="Times New Roman"/>
          <w:bCs/>
          <w:sz w:val="28"/>
          <w:szCs w:val="28"/>
          <w:lang w:val="kk-KZ"/>
        </w:rPr>
        <w:t xml:space="preserve"> Құрылымы </w:t>
      </w:r>
      <w:r w:rsidR="000E200E" w:rsidRPr="00F169B6">
        <w:rPr>
          <w:rFonts w:ascii="Times New Roman" w:eastAsia="Times New Roman" w:hAnsi="Times New Roman" w:cs="Times New Roman"/>
          <w:bCs/>
          <w:sz w:val="28"/>
          <w:szCs w:val="28"/>
          <w:lang w:val="kk-KZ"/>
        </w:rPr>
        <w:t>3.2</w:t>
      </w:r>
      <w:r w:rsidR="00C67922" w:rsidRPr="00F169B6">
        <w:rPr>
          <w:rFonts w:ascii="Times New Roman" w:eastAsia="Times New Roman" w:hAnsi="Times New Roman" w:cs="Times New Roman"/>
          <w:bCs/>
          <w:sz w:val="28"/>
          <w:szCs w:val="28"/>
          <w:lang w:val="kk-KZ"/>
        </w:rPr>
        <w:t>-суретте көрсетілген.</w:t>
      </w:r>
      <w:r w:rsidR="003963EE" w:rsidRPr="003963EE">
        <w:rPr>
          <w:rFonts w:ascii="Times New Roman" w:eastAsia="Times New Roman" w:hAnsi="Times New Roman" w:cs="Times New Roman"/>
          <w:bCs/>
          <w:sz w:val="28"/>
          <w:szCs w:val="28"/>
          <w:lang w:val="ru-RU"/>
        </w:rPr>
        <w:t xml:space="preserve"> </w:t>
      </w:r>
    </w:p>
    <w:p w14:paraId="31E794D6" w14:textId="77777777" w:rsidR="006142B8" w:rsidRPr="00F169B6" w:rsidRDefault="006142B8"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02CA3C96" w14:textId="77777777" w:rsidTr="00075562">
        <w:tc>
          <w:tcPr>
            <w:tcW w:w="9628" w:type="dxa"/>
          </w:tcPr>
          <w:p w14:paraId="729CC1F8" w14:textId="0A0DF3B1" w:rsidR="00C77287" w:rsidRPr="00F169B6" w:rsidRDefault="003963EE"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object w:dxaOrig="6174" w:dyaOrig="4726" w14:anchorId="30E24F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2" type="#_x0000_t75" style="width:233.55pt;height:198.45pt" o:ole="">
                  <v:imagedata r:id="rId30" o:title="" croptop="6078f" cropbottom="4149f" cropleft="8036f" cropright="8164f"/>
                </v:shape>
                <o:OLEObject Type="Embed" ProgID="Origin95.Graph" ShapeID="_x0000_i1232" DrawAspect="Content" ObjectID="_1830686213" r:id="rId31"/>
              </w:object>
            </w:r>
          </w:p>
        </w:tc>
      </w:tr>
      <w:tr w:rsidR="00C77287" w:rsidRPr="00F169B6" w14:paraId="71A87D2E" w14:textId="77777777" w:rsidTr="00075562">
        <w:tc>
          <w:tcPr>
            <w:tcW w:w="9628" w:type="dxa"/>
          </w:tcPr>
          <w:p w14:paraId="2382F2C7" w14:textId="09BEECF3" w:rsidR="00C77287" w:rsidRPr="00F169B6" w:rsidRDefault="0073289D"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3.1</w:t>
            </w:r>
            <w:r w:rsidR="00C77287" w:rsidRPr="00F169B6">
              <w:rPr>
                <w:rFonts w:ascii="Times New Roman" w:eastAsia="Times New Roman" w:hAnsi="Times New Roman" w:cs="Times New Roman"/>
                <w:bCs/>
                <w:sz w:val="28"/>
                <w:szCs w:val="28"/>
                <w:lang w:val="kk-KZ"/>
              </w:rPr>
              <w:t>-сурет. NH</w:t>
            </w:r>
            <w:r w:rsidR="00C77287" w:rsidRPr="00F169B6">
              <w:rPr>
                <w:rFonts w:ascii="Times New Roman" w:eastAsia="Times New Roman" w:hAnsi="Times New Roman" w:cs="Times New Roman"/>
                <w:bCs/>
                <w:sz w:val="28"/>
                <w:szCs w:val="28"/>
                <w:vertAlign w:val="subscript"/>
                <w:lang w:val="kk-KZ"/>
              </w:rPr>
              <w:t>2</w:t>
            </w:r>
            <w:r w:rsidR="00C77287" w:rsidRPr="00F169B6">
              <w:rPr>
                <w:rFonts w:ascii="Times New Roman" w:eastAsia="Times New Roman" w:hAnsi="Times New Roman" w:cs="Times New Roman"/>
                <w:bCs/>
                <w:sz w:val="28"/>
                <w:szCs w:val="28"/>
                <w:lang w:val="kk-KZ"/>
              </w:rPr>
              <w:t>-MIL-125 қосылысының И</w:t>
            </w:r>
            <w:r w:rsidR="00BF3C34" w:rsidRPr="00F169B6">
              <w:rPr>
                <w:rFonts w:ascii="Times New Roman" w:eastAsia="Times New Roman" w:hAnsi="Times New Roman" w:cs="Times New Roman"/>
                <w:bCs/>
                <w:sz w:val="28"/>
                <w:szCs w:val="28"/>
                <w:lang w:val="kk-KZ"/>
              </w:rPr>
              <w:t>Қ</w:t>
            </w:r>
            <w:r w:rsidR="00C77287" w:rsidRPr="00F169B6">
              <w:rPr>
                <w:rFonts w:ascii="Times New Roman" w:eastAsia="Times New Roman" w:hAnsi="Times New Roman" w:cs="Times New Roman"/>
                <w:bCs/>
                <w:sz w:val="28"/>
                <w:szCs w:val="28"/>
                <w:lang w:val="kk-KZ"/>
              </w:rPr>
              <w:t xml:space="preserve"> спектрі</w:t>
            </w:r>
          </w:p>
        </w:tc>
      </w:tr>
    </w:tbl>
    <w:p w14:paraId="00D540C1" w14:textId="1021DEC5" w:rsidR="00F775D7" w:rsidRPr="00F169B6" w:rsidRDefault="00F775D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7E6BD6F3" w14:textId="177CF5FE" w:rsidR="00F775D7" w:rsidRPr="00F169B6" w:rsidRDefault="0023413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3.1</w:t>
      </w:r>
      <w:r w:rsidR="00075562" w:rsidRPr="00F169B6">
        <w:rPr>
          <w:rFonts w:ascii="Times New Roman" w:eastAsia="Times New Roman" w:hAnsi="Times New Roman" w:cs="Times New Roman"/>
          <w:bCs/>
          <w:sz w:val="28"/>
          <w:szCs w:val="28"/>
          <w:lang w:val="kk-KZ"/>
        </w:rPr>
        <w:t>-суретте көрсетілген спектрді талдау барысында 3600</w:t>
      </w:r>
      <w:r w:rsidR="006F31A6">
        <w:rPr>
          <w:rFonts w:ascii="Times New Roman" w:eastAsia="Times New Roman" w:hAnsi="Times New Roman" w:cs="Times New Roman"/>
          <w:bCs/>
          <w:sz w:val="28"/>
          <w:szCs w:val="28"/>
          <w:lang w:val="kk-KZ"/>
        </w:rPr>
        <w:t>–</w:t>
      </w:r>
      <w:r w:rsidR="00075562" w:rsidRPr="00F169B6">
        <w:rPr>
          <w:rFonts w:ascii="Times New Roman" w:eastAsia="Times New Roman" w:hAnsi="Times New Roman" w:cs="Times New Roman"/>
          <w:bCs/>
          <w:sz w:val="28"/>
          <w:szCs w:val="28"/>
          <w:lang w:val="kk-KZ"/>
        </w:rPr>
        <w:t>3200см</w:t>
      </w:r>
      <w:r w:rsidR="00075562" w:rsidRPr="00F169B6">
        <w:rPr>
          <w:rFonts w:ascii="Times New Roman" w:eastAsia="Times New Roman" w:hAnsi="Times New Roman" w:cs="Times New Roman"/>
          <w:bCs/>
          <w:sz w:val="28"/>
          <w:szCs w:val="28"/>
          <w:vertAlign w:val="superscript"/>
          <w:lang w:val="kk-KZ"/>
        </w:rPr>
        <w:t>-1</w:t>
      </w:r>
      <w:r w:rsidR="00075562" w:rsidRPr="00F169B6">
        <w:rPr>
          <w:rFonts w:ascii="Times New Roman" w:eastAsia="Times New Roman" w:hAnsi="Times New Roman" w:cs="Times New Roman"/>
          <w:bCs/>
          <w:sz w:val="28"/>
          <w:szCs w:val="28"/>
          <w:lang w:val="kk-KZ"/>
        </w:rPr>
        <w:t xml:space="preserve"> аймағында</w:t>
      </w:r>
      <w:r w:rsidR="009B5FEA" w:rsidRPr="00F169B6">
        <w:rPr>
          <w:rFonts w:ascii="Times New Roman" w:eastAsia="Times New Roman" w:hAnsi="Times New Roman" w:cs="Times New Roman"/>
          <w:bCs/>
          <w:sz w:val="28"/>
          <w:szCs w:val="28"/>
          <w:lang w:val="kk-KZ"/>
        </w:rPr>
        <w:t xml:space="preserve"> </w:t>
      </w:r>
      <w:r w:rsidR="00075562" w:rsidRPr="00F169B6">
        <w:rPr>
          <w:rFonts w:ascii="Times New Roman" w:eastAsia="Times New Roman" w:hAnsi="Times New Roman" w:cs="Times New Roman"/>
          <w:bCs/>
          <w:sz w:val="28"/>
          <w:szCs w:val="28"/>
          <w:lang w:val="kk-KZ"/>
        </w:rPr>
        <w:t>–NH</w:t>
      </w:r>
      <w:r w:rsidR="00075562" w:rsidRPr="00F169B6">
        <w:rPr>
          <w:rFonts w:ascii="Times New Roman" w:eastAsia="Times New Roman" w:hAnsi="Times New Roman" w:cs="Times New Roman"/>
          <w:bCs/>
          <w:sz w:val="28"/>
          <w:szCs w:val="28"/>
          <w:vertAlign w:val="subscript"/>
          <w:lang w:val="kk-KZ"/>
        </w:rPr>
        <w:t>2</w:t>
      </w:r>
      <w:r w:rsidR="00075562" w:rsidRPr="00F169B6">
        <w:rPr>
          <w:rFonts w:ascii="Times New Roman" w:eastAsia="Times New Roman" w:hAnsi="Times New Roman" w:cs="Times New Roman"/>
          <w:bCs/>
          <w:sz w:val="28"/>
          <w:szCs w:val="28"/>
          <w:lang w:val="kk-KZ"/>
        </w:rPr>
        <w:t xml:space="preserve"> функционалдық тобының валенттік созылу тербелістері байқалады. NH</w:t>
      </w:r>
      <w:r w:rsidR="00075562" w:rsidRPr="00F169B6">
        <w:rPr>
          <w:rFonts w:ascii="Times New Roman" w:eastAsia="Times New Roman" w:hAnsi="Times New Roman" w:cs="Times New Roman"/>
          <w:bCs/>
          <w:sz w:val="28"/>
          <w:szCs w:val="28"/>
          <w:vertAlign w:val="subscript"/>
          <w:lang w:val="kk-KZ"/>
        </w:rPr>
        <w:t>2</w:t>
      </w:r>
      <w:r w:rsidR="00075562" w:rsidRPr="00F169B6">
        <w:rPr>
          <w:rFonts w:ascii="Times New Roman" w:eastAsia="Times New Roman" w:hAnsi="Times New Roman" w:cs="Times New Roman"/>
          <w:bCs/>
          <w:sz w:val="28"/>
          <w:szCs w:val="28"/>
          <w:lang w:val="kk-KZ"/>
        </w:rPr>
        <w:t>-MIL-125 үшін –NH</w:t>
      </w:r>
      <w:r w:rsidR="00075562" w:rsidRPr="00F169B6">
        <w:rPr>
          <w:rFonts w:ascii="Times New Roman" w:eastAsia="Times New Roman" w:hAnsi="Times New Roman" w:cs="Times New Roman"/>
          <w:bCs/>
          <w:sz w:val="28"/>
          <w:szCs w:val="28"/>
          <w:vertAlign w:val="subscript"/>
          <w:lang w:val="kk-KZ"/>
        </w:rPr>
        <w:t>2</w:t>
      </w:r>
      <w:r w:rsidR="00075562" w:rsidRPr="00F169B6">
        <w:rPr>
          <w:rFonts w:ascii="Times New Roman" w:eastAsia="Times New Roman" w:hAnsi="Times New Roman" w:cs="Times New Roman"/>
          <w:bCs/>
          <w:sz w:val="28"/>
          <w:szCs w:val="28"/>
          <w:lang w:val="kk-KZ"/>
        </w:rPr>
        <w:t xml:space="preserve"> тобының симметриялық (</w:t>
      </w:r>
      <w:proofErr w:type="spellStart"/>
      <w:r w:rsidR="00075562" w:rsidRPr="00F169B6">
        <w:rPr>
          <w:rFonts w:ascii="Times New Roman" w:eastAsia="Times New Roman" w:hAnsi="Times New Roman" w:cs="Times New Roman"/>
          <w:bCs/>
          <w:sz w:val="28"/>
          <w:szCs w:val="28"/>
          <w:lang w:val="kk-KZ"/>
        </w:rPr>
        <w:t>ν</w:t>
      </w:r>
      <w:r w:rsidR="00075562" w:rsidRPr="00F169B6">
        <w:rPr>
          <w:rFonts w:ascii="Times New Roman" w:eastAsia="Times New Roman" w:hAnsi="Times New Roman" w:cs="Times New Roman"/>
          <w:bCs/>
          <w:sz w:val="28"/>
          <w:szCs w:val="28"/>
          <w:vertAlign w:val="subscript"/>
          <w:lang w:val="kk-KZ"/>
        </w:rPr>
        <w:t>сим</w:t>
      </w:r>
      <w:proofErr w:type="spellEnd"/>
      <w:r w:rsidR="00075562" w:rsidRPr="00F169B6">
        <w:rPr>
          <w:rFonts w:ascii="Times New Roman" w:eastAsia="Times New Roman" w:hAnsi="Times New Roman" w:cs="Times New Roman"/>
          <w:bCs/>
          <w:sz w:val="28"/>
          <w:szCs w:val="28"/>
          <w:lang w:val="kk-KZ"/>
        </w:rPr>
        <w:t xml:space="preserve">) және </w:t>
      </w:r>
      <w:proofErr w:type="spellStart"/>
      <w:r w:rsidR="00075562" w:rsidRPr="00F169B6">
        <w:rPr>
          <w:rFonts w:ascii="Times New Roman" w:eastAsia="Times New Roman" w:hAnsi="Times New Roman" w:cs="Times New Roman"/>
          <w:bCs/>
          <w:sz w:val="28"/>
          <w:szCs w:val="28"/>
          <w:lang w:val="kk-KZ"/>
        </w:rPr>
        <w:t>ассиметриялық</w:t>
      </w:r>
      <w:proofErr w:type="spellEnd"/>
      <w:r w:rsidR="00075562" w:rsidRPr="00F169B6">
        <w:rPr>
          <w:rFonts w:ascii="Times New Roman" w:eastAsia="Times New Roman" w:hAnsi="Times New Roman" w:cs="Times New Roman"/>
          <w:bCs/>
          <w:sz w:val="28"/>
          <w:szCs w:val="28"/>
          <w:lang w:val="kk-KZ"/>
        </w:rPr>
        <w:t xml:space="preserve"> (</w:t>
      </w:r>
      <w:r w:rsidR="00075562" w:rsidRPr="00F169B6">
        <w:rPr>
          <w:rFonts w:ascii="Times New Roman" w:eastAsia="Times New Roman" w:hAnsi="Times New Roman" w:cs="Times New Roman"/>
          <w:bCs/>
          <w:sz w:val="28"/>
          <w:szCs w:val="28"/>
          <w:lang w:val="en-US"/>
        </w:rPr>
        <w:t>ν</w:t>
      </w:r>
      <w:proofErr w:type="spellStart"/>
      <w:r w:rsidR="00075562" w:rsidRPr="00F169B6">
        <w:rPr>
          <w:rFonts w:ascii="Times New Roman" w:eastAsia="Times New Roman" w:hAnsi="Times New Roman" w:cs="Times New Roman"/>
          <w:bCs/>
          <w:sz w:val="28"/>
          <w:szCs w:val="28"/>
          <w:vertAlign w:val="subscript"/>
          <w:lang w:val="kk-KZ"/>
        </w:rPr>
        <w:t>асс</w:t>
      </w:r>
      <w:proofErr w:type="spellEnd"/>
      <w:r w:rsidR="00075562" w:rsidRPr="00F169B6">
        <w:rPr>
          <w:rFonts w:ascii="Times New Roman" w:eastAsia="Times New Roman" w:hAnsi="Times New Roman" w:cs="Times New Roman"/>
          <w:bCs/>
          <w:sz w:val="28"/>
          <w:szCs w:val="28"/>
          <w:lang w:val="kk-KZ"/>
        </w:rPr>
        <w:t>) N–H тобының тербелістері</w:t>
      </w:r>
      <w:r w:rsidR="00CA6B06" w:rsidRPr="00F169B6">
        <w:rPr>
          <w:rFonts w:ascii="Times New Roman" w:eastAsia="Times New Roman" w:hAnsi="Times New Roman" w:cs="Times New Roman"/>
          <w:bCs/>
          <w:sz w:val="28"/>
          <w:szCs w:val="28"/>
          <w:lang w:val="kk-KZ"/>
        </w:rPr>
        <w:t>н</w:t>
      </w:r>
      <w:r w:rsidR="00075562" w:rsidRPr="00F169B6">
        <w:rPr>
          <w:rFonts w:ascii="Times New Roman" w:eastAsia="Times New Roman" w:hAnsi="Times New Roman" w:cs="Times New Roman"/>
          <w:bCs/>
          <w:sz w:val="28"/>
          <w:szCs w:val="28"/>
          <w:lang w:val="kk-KZ"/>
        </w:rPr>
        <w:t xml:space="preserve">е сәйкес келетін екі әлсіз, кең жолақ тән. Олардың спектрде болуы </w:t>
      </w:r>
      <w:proofErr w:type="spellStart"/>
      <w:r w:rsidR="00075562" w:rsidRPr="00F169B6">
        <w:rPr>
          <w:rFonts w:ascii="Times New Roman" w:eastAsia="Times New Roman" w:hAnsi="Times New Roman" w:cs="Times New Roman"/>
          <w:bCs/>
          <w:sz w:val="28"/>
          <w:szCs w:val="28"/>
          <w:lang w:val="kk-KZ"/>
        </w:rPr>
        <w:t>кластерларды</w:t>
      </w:r>
      <w:proofErr w:type="spellEnd"/>
      <w:r w:rsidR="00075562" w:rsidRPr="00F169B6">
        <w:rPr>
          <w:rFonts w:ascii="Times New Roman" w:eastAsia="Times New Roman" w:hAnsi="Times New Roman" w:cs="Times New Roman"/>
          <w:bCs/>
          <w:sz w:val="28"/>
          <w:szCs w:val="28"/>
          <w:lang w:val="kk-KZ"/>
        </w:rPr>
        <w:t xml:space="preserve"> байланыстыратын </w:t>
      </w:r>
      <w:proofErr w:type="spellStart"/>
      <w:r w:rsidR="00075562" w:rsidRPr="00F169B6">
        <w:rPr>
          <w:rFonts w:ascii="Times New Roman" w:eastAsia="Times New Roman" w:hAnsi="Times New Roman" w:cs="Times New Roman"/>
          <w:bCs/>
          <w:sz w:val="28"/>
          <w:szCs w:val="28"/>
          <w:lang w:val="kk-KZ"/>
        </w:rPr>
        <w:t>линкерлерде</w:t>
      </w:r>
      <w:proofErr w:type="spellEnd"/>
      <w:r w:rsidR="00075562" w:rsidRPr="00F169B6">
        <w:rPr>
          <w:rFonts w:ascii="Times New Roman" w:eastAsia="Times New Roman" w:hAnsi="Times New Roman" w:cs="Times New Roman"/>
          <w:bCs/>
          <w:sz w:val="28"/>
          <w:szCs w:val="28"/>
          <w:lang w:val="kk-KZ"/>
        </w:rPr>
        <w:t xml:space="preserve"> –NH</w:t>
      </w:r>
      <w:r w:rsidR="00075562" w:rsidRPr="00F169B6">
        <w:rPr>
          <w:rFonts w:ascii="Times New Roman" w:eastAsia="Times New Roman" w:hAnsi="Times New Roman" w:cs="Times New Roman"/>
          <w:bCs/>
          <w:sz w:val="28"/>
          <w:szCs w:val="28"/>
          <w:vertAlign w:val="subscript"/>
          <w:lang w:val="kk-KZ"/>
        </w:rPr>
        <w:t>2</w:t>
      </w:r>
      <w:r w:rsidR="00075562" w:rsidRPr="00F169B6">
        <w:rPr>
          <w:rFonts w:ascii="Times New Roman" w:eastAsia="Times New Roman" w:hAnsi="Times New Roman" w:cs="Times New Roman"/>
          <w:bCs/>
          <w:sz w:val="28"/>
          <w:szCs w:val="28"/>
          <w:lang w:val="kk-KZ"/>
        </w:rPr>
        <w:t xml:space="preserve"> тобының болуын дәлелдейді. </w:t>
      </w:r>
      <w:r w:rsidR="009B5FEA" w:rsidRPr="00F169B6">
        <w:rPr>
          <w:rFonts w:ascii="Times New Roman" w:eastAsia="Times New Roman" w:hAnsi="Times New Roman" w:cs="Times New Roman"/>
          <w:bCs/>
          <w:sz w:val="28"/>
          <w:szCs w:val="28"/>
          <w:lang w:val="kk-KZ"/>
        </w:rPr>
        <w:t>1700</w:t>
      </w:r>
      <w:r w:rsidR="005E0D29">
        <w:rPr>
          <w:rFonts w:ascii="Times New Roman" w:eastAsia="Times New Roman" w:hAnsi="Times New Roman" w:cs="Times New Roman"/>
          <w:bCs/>
          <w:sz w:val="28"/>
          <w:szCs w:val="28"/>
          <w:lang w:val="kk-KZ"/>
        </w:rPr>
        <w:t>–</w:t>
      </w:r>
      <w:r w:rsidR="009B5FEA" w:rsidRPr="00F169B6">
        <w:rPr>
          <w:rFonts w:ascii="Times New Roman" w:eastAsia="Times New Roman" w:hAnsi="Times New Roman" w:cs="Times New Roman"/>
          <w:bCs/>
          <w:sz w:val="28"/>
          <w:szCs w:val="28"/>
          <w:lang w:val="kk-KZ"/>
        </w:rPr>
        <w:t>1500 см</w:t>
      </w:r>
      <w:r w:rsidR="009B5FEA" w:rsidRPr="00F169B6">
        <w:rPr>
          <w:rFonts w:ascii="Times New Roman" w:eastAsia="Times New Roman" w:hAnsi="Times New Roman" w:cs="Times New Roman"/>
          <w:bCs/>
          <w:sz w:val="28"/>
          <w:szCs w:val="28"/>
          <w:vertAlign w:val="superscript"/>
          <w:lang w:val="kk-KZ"/>
        </w:rPr>
        <w:t>-1</w:t>
      </w:r>
      <w:r w:rsidR="009B5FEA" w:rsidRPr="00F169B6">
        <w:rPr>
          <w:rFonts w:ascii="Times New Roman" w:eastAsia="Times New Roman" w:hAnsi="Times New Roman" w:cs="Times New Roman"/>
          <w:bCs/>
          <w:sz w:val="28"/>
          <w:szCs w:val="28"/>
          <w:lang w:val="kk-KZ"/>
        </w:rPr>
        <w:t xml:space="preserve"> аймағында 1650 см</w:t>
      </w:r>
      <w:r w:rsidR="009B5FEA" w:rsidRPr="00F169B6">
        <w:rPr>
          <w:rFonts w:ascii="Times New Roman" w:eastAsia="Times New Roman" w:hAnsi="Times New Roman" w:cs="Times New Roman"/>
          <w:bCs/>
          <w:sz w:val="28"/>
          <w:szCs w:val="28"/>
          <w:vertAlign w:val="superscript"/>
          <w:lang w:val="kk-KZ"/>
        </w:rPr>
        <w:t>-1</w:t>
      </w:r>
      <w:r w:rsidR="009B5FEA" w:rsidRPr="00F169B6">
        <w:rPr>
          <w:rFonts w:ascii="Times New Roman" w:eastAsia="Times New Roman" w:hAnsi="Times New Roman" w:cs="Times New Roman"/>
          <w:bCs/>
          <w:sz w:val="28"/>
          <w:szCs w:val="28"/>
          <w:lang w:val="kk-KZ"/>
        </w:rPr>
        <w:t xml:space="preserve"> шамасындағы жолақ </w:t>
      </w:r>
      <w:proofErr w:type="spellStart"/>
      <w:r w:rsidR="009B5FEA" w:rsidRPr="00F169B6">
        <w:rPr>
          <w:rFonts w:ascii="Times New Roman" w:eastAsia="Times New Roman" w:hAnsi="Times New Roman" w:cs="Times New Roman"/>
          <w:bCs/>
          <w:sz w:val="28"/>
          <w:szCs w:val="28"/>
          <w:lang w:val="kk-KZ"/>
        </w:rPr>
        <w:t>терефталаттың</w:t>
      </w:r>
      <w:proofErr w:type="spellEnd"/>
      <w:r w:rsidR="009B5FEA" w:rsidRPr="00F169B6">
        <w:rPr>
          <w:rFonts w:ascii="Times New Roman" w:eastAsia="Times New Roman" w:hAnsi="Times New Roman" w:cs="Times New Roman"/>
          <w:bCs/>
          <w:sz w:val="28"/>
          <w:szCs w:val="28"/>
          <w:lang w:val="kk-KZ"/>
        </w:rPr>
        <w:t xml:space="preserve"> </w:t>
      </w:r>
      <w:proofErr w:type="spellStart"/>
      <w:r w:rsidR="009B5FEA" w:rsidRPr="00F169B6">
        <w:rPr>
          <w:rFonts w:ascii="Times New Roman" w:eastAsia="Times New Roman" w:hAnsi="Times New Roman" w:cs="Times New Roman"/>
          <w:bCs/>
          <w:sz w:val="28"/>
          <w:szCs w:val="28"/>
          <w:lang w:val="kk-KZ"/>
        </w:rPr>
        <w:t>карбоксил</w:t>
      </w:r>
      <w:proofErr w:type="spellEnd"/>
      <w:r w:rsidR="009B5FEA" w:rsidRPr="00F169B6">
        <w:rPr>
          <w:rFonts w:ascii="Times New Roman" w:eastAsia="Times New Roman" w:hAnsi="Times New Roman" w:cs="Times New Roman"/>
          <w:bCs/>
          <w:sz w:val="28"/>
          <w:szCs w:val="28"/>
          <w:lang w:val="kk-KZ"/>
        </w:rPr>
        <w:t xml:space="preserve"> топтарының C=O тербелістеріне сәйкес келеді. Ал 1600</w:t>
      </w:r>
      <w:r w:rsidR="005E0D29">
        <w:rPr>
          <w:rFonts w:ascii="Times New Roman" w:eastAsia="Times New Roman" w:hAnsi="Times New Roman" w:cs="Times New Roman"/>
          <w:bCs/>
          <w:sz w:val="28"/>
          <w:szCs w:val="28"/>
          <w:lang w:val="kk-KZ"/>
        </w:rPr>
        <w:t>–</w:t>
      </w:r>
      <w:r w:rsidR="009B5FEA" w:rsidRPr="00F169B6">
        <w:rPr>
          <w:rFonts w:ascii="Times New Roman" w:eastAsia="Times New Roman" w:hAnsi="Times New Roman" w:cs="Times New Roman"/>
          <w:bCs/>
          <w:sz w:val="28"/>
          <w:szCs w:val="28"/>
          <w:lang w:val="kk-KZ"/>
        </w:rPr>
        <w:t>1570 см</w:t>
      </w:r>
      <w:r w:rsidR="009B5FEA" w:rsidRPr="00F169B6">
        <w:rPr>
          <w:rFonts w:ascii="Times New Roman" w:eastAsia="Times New Roman" w:hAnsi="Times New Roman" w:cs="Times New Roman"/>
          <w:bCs/>
          <w:sz w:val="28"/>
          <w:szCs w:val="28"/>
          <w:vertAlign w:val="superscript"/>
          <w:lang w:val="kk-KZ"/>
        </w:rPr>
        <w:t>-1</w:t>
      </w:r>
      <w:r w:rsidR="009B5FEA" w:rsidRPr="00F169B6">
        <w:rPr>
          <w:rFonts w:ascii="Times New Roman" w:eastAsia="Times New Roman" w:hAnsi="Times New Roman" w:cs="Times New Roman"/>
          <w:bCs/>
          <w:sz w:val="28"/>
          <w:szCs w:val="28"/>
          <w:lang w:val="kk-KZ"/>
        </w:rPr>
        <w:t xml:space="preserve"> және </w:t>
      </w:r>
      <w:r w:rsidR="00A71D35" w:rsidRPr="00F169B6">
        <w:rPr>
          <w:rFonts w:ascii="Times New Roman" w:eastAsia="Times New Roman" w:hAnsi="Times New Roman" w:cs="Times New Roman"/>
          <w:bCs/>
          <w:sz w:val="28"/>
          <w:szCs w:val="28"/>
          <w:lang w:val="kk-KZ"/>
        </w:rPr>
        <w:t>1500 см</w:t>
      </w:r>
      <w:r w:rsidR="00A71D35" w:rsidRPr="00F169B6">
        <w:rPr>
          <w:rFonts w:ascii="Times New Roman" w:eastAsia="Times New Roman" w:hAnsi="Times New Roman" w:cs="Times New Roman"/>
          <w:bCs/>
          <w:sz w:val="28"/>
          <w:szCs w:val="28"/>
          <w:vertAlign w:val="superscript"/>
          <w:lang w:val="kk-KZ"/>
        </w:rPr>
        <w:t>-1</w:t>
      </w:r>
      <w:r w:rsidR="00A71D35" w:rsidRPr="00F169B6">
        <w:rPr>
          <w:rFonts w:ascii="Times New Roman" w:eastAsia="Times New Roman" w:hAnsi="Times New Roman" w:cs="Times New Roman"/>
          <w:bCs/>
          <w:sz w:val="28"/>
          <w:szCs w:val="28"/>
          <w:lang w:val="kk-KZ"/>
        </w:rPr>
        <w:t xml:space="preserve"> маңындағы жолақтар ароматты сақиналардың валенттік және қаңқалық тербелістерін сипаттайды. 1700</w:t>
      </w:r>
      <w:r w:rsidR="006F31A6">
        <w:rPr>
          <w:rFonts w:ascii="Times New Roman" w:eastAsia="Times New Roman" w:hAnsi="Times New Roman" w:cs="Times New Roman"/>
          <w:bCs/>
          <w:sz w:val="28"/>
          <w:szCs w:val="28"/>
          <w:lang w:val="kk-KZ"/>
        </w:rPr>
        <w:t>–</w:t>
      </w:r>
      <w:r w:rsidR="00A71D35" w:rsidRPr="00F169B6">
        <w:rPr>
          <w:rFonts w:ascii="Times New Roman" w:eastAsia="Times New Roman" w:hAnsi="Times New Roman" w:cs="Times New Roman"/>
          <w:bCs/>
          <w:sz w:val="28"/>
          <w:szCs w:val="28"/>
          <w:lang w:val="kk-KZ"/>
        </w:rPr>
        <w:t>1500 см</w:t>
      </w:r>
      <w:r w:rsidR="00A71D35" w:rsidRPr="00F169B6">
        <w:rPr>
          <w:rFonts w:ascii="Times New Roman" w:eastAsia="Times New Roman" w:hAnsi="Times New Roman" w:cs="Times New Roman"/>
          <w:bCs/>
          <w:sz w:val="28"/>
          <w:szCs w:val="28"/>
          <w:vertAlign w:val="superscript"/>
          <w:lang w:val="kk-KZ"/>
        </w:rPr>
        <w:t>-1</w:t>
      </w:r>
      <w:r w:rsidR="00A71D35" w:rsidRPr="00F169B6">
        <w:rPr>
          <w:rFonts w:ascii="Times New Roman" w:eastAsia="Times New Roman" w:hAnsi="Times New Roman" w:cs="Times New Roman"/>
          <w:bCs/>
          <w:sz w:val="28"/>
          <w:szCs w:val="28"/>
          <w:lang w:val="kk-KZ"/>
        </w:rPr>
        <w:t xml:space="preserve"> аймағындағы әлсіз сигналдар </w:t>
      </w:r>
      <w:proofErr w:type="spellStart"/>
      <w:r w:rsidR="00A71D35" w:rsidRPr="00F169B6">
        <w:rPr>
          <w:rFonts w:ascii="Times New Roman" w:eastAsia="Times New Roman" w:hAnsi="Times New Roman" w:cs="Times New Roman"/>
          <w:bCs/>
          <w:sz w:val="28"/>
          <w:szCs w:val="28"/>
          <w:lang w:val="kk-KZ"/>
        </w:rPr>
        <w:t>карбоксилат</w:t>
      </w:r>
      <w:proofErr w:type="spellEnd"/>
      <w:r w:rsidR="00A71D35" w:rsidRPr="00F169B6">
        <w:rPr>
          <w:rFonts w:ascii="Times New Roman" w:eastAsia="Times New Roman" w:hAnsi="Times New Roman" w:cs="Times New Roman"/>
          <w:bCs/>
          <w:sz w:val="28"/>
          <w:szCs w:val="28"/>
          <w:lang w:val="kk-KZ"/>
        </w:rPr>
        <w:t xml:space="preserve"> топтарының COO</w:t>
      </w:r>
      <w:r w:rsidR="00C416DA" w:rsidRPr="00C416DA">
        <w:rPr>
          <w:rFonts w:ascii="Times New Roman" w:eastAsia="Times New Roman" w:hAnsi="Times New Roman" w:cs="Times New Roman"/>
          <w:bCs/>
          <w:sz w:val="28"/>
          <w:szCs w:val="28"/>
          <w:vertAlign w:val="superscript"/>
          <w:lang w:val="kk-KZ"/>
        </w:rPr>
        <w:t>–</w:t>
      </w:r>
      <w:r w:rsidR="00A71D35" w:rsidRPr="00F169B6">
        <w:rPr>
          <w:rFonts w:ascii="Times New Roman" w:eastAsia="Times New Roman" w:hAnsi="Times New Roman" w:cs="Times New Roman"/>
          <w:bCs/>
          <w:sz w:val="28"/>
          <w:szCs w:val="28"/>
          <w:lang w:val="kk-KZ"/>
        </w:rPr>
        <w:t xml:space="preserve"> топтарының </w:t>
      </w:r>
      <w:proofErr w:type="spellStart"/>
      <w:r w:rsidR="00A71D35" w:rsidRPr="00F169B6">
        <w:rPr>
          <w:rFonts w:ascii="Times New Roman" w:eastAsia="Times New Roman" w:hAnsi="Times New Roman" w:cs="Times New Roman"/>
          <w:bCs/>
          <w:sz w:val="28"/>
          <w:szCs w:val="28"/>
          <w:lang w:val="kk-KZ"/>
        </w:rPr>
        <w:t>Ti</w:t>
      </w:r>
      <w:proofErr w:type="spellEnd"/>
      <w:r w:rsidR="00A71D35" w:rsidRPr="00F169B6">
        <w:rPr>
          <w:rFonts w:ascii="Times New Roman" w:eastAsia="Times New Roman" w:hAnsi="Times New Roman" w:cs="Times New Roman"/>
          <w:bCs/>
          <w:sz w:val="28"/>
          <w:szCs w:val="28"/>
          <w:lang w:val="kk-KZ"/>
        </w:rPr>
        <w:t xml:space="preserve">-орталықтарымен координацияға қатысуын </w:t>
      </w:r>
      <w:r w:rsidR="00A71D35" w:rsidRPr="00F169B6">
        <w:rPr>
          <w:rFonts w:ascii="Times New Roman" w:eastAsia="Times New Roman" w:hAnsi="Times New Roman" w:cs="Times New Roman"/>
          <w:bCs/>
          <w:sz w:val="28"/>
          <w:szCs w:val="28"/>
          <w:lang w:val="kk-KZ"/>
        </w:rPr>
        <w:lastRenderedPageBreak/>
        <w:t>білдіреді. 1400</w:t>
      </w:r>
      <w:r w:rsidR="006F31A6">
        <w:rPr>
          <w:rFonts w:ascii="Times New Roman" w:eastAsia="Times New Roman" w:hAnsi="Times New Roman" w:cs="Times New Roman"/>
          <w:bCs/>
          <w:sz w:val="28"/>
          <w:szCs w:val="28"/>
          <w:lang w:val="kk-KZ"/>
        </w:rPr>
        <w:t>–</w:t>
      </w:r>
      <w:r w:rsidR="00A71D35" w:rsidRPr="00F169B6">
        <w:rPr>
          <w:rFonts w:ascii="Times New Roman" w:eastAsia="Times New Roman" w:hAnsi="Times New Roman" w:cs="Times New Roman"/>
          <w:bCs/>
          <w:sz w:val="28"/>
          <w:szCs w:val="28"/>
          <w:lang w:val="kk-KZ"/>
        </w:rPr>
        <w:t>1250 см</w:t>
      </w:r>
      <w:r w:rsidR="00A71D35" w:rsidRPr="00F169B6">
        <w:rPr>
          <w:rFonts w:ascii="Times New Roman" w:eastAsia="Times New Roman" w:hAnsi="Times New Roman" w:cs="Times New Roman"/>
          <w:bCs/>
          <w:sz w:val="28"/>
          <w:szCs w:val="28"/>
          <w:vertAlign w:val="superscript"/>
          <w:lang w:val="kk-KZ"/>
        </w:rPr>
        <w:t>-1</w:t>
      </w:r>
      <w:r w:rsidR="00A71D35" w:rsidRPr="00F169B6">
        <w:rPr>
          <w:rFonts w:ascii="Times New Roman" w:eastAsia="Times New Roman" w:hAnsi="Times New Roman" w:cs="Times New Roman"/>
          <w:bCs/>
          <w:sz w:val="28"/>
          <w:szCs w:val="28"/>
          <w:lang w:val="kk-KZ"/>
        </w:rPr>
        <w:t xml:space="preserve"> аймағының интенсивті жолақтары COO</w:t>
      </w:r>
      <w:r w:rsidR="00C416DA" w:rsidRPr="00C416DA">
        <w:rPr>
          <w:rFonts w:ascii="Times New Roman" w:eastAsia="Times New Roman" w:hAnsi="Times New Roman" w:cs="Times New Roman"/>
          <w:bCs/>
          <w:sz w:val="28"/>
          <w:szCs w:val="28"/>
          <w:vertAlign w:val="superscript"/>
          <w:lang w:val="kk-KZ"/>
        </w:rPr>
        <w:t>–</w:t>
      </w:r>
      <w:r w:rsidR="00A71D35" w:rsidRPr="00F169B6">
        <w:rPr>
          <w:rFonts w:ascii="Times New Roman" w:eastAsia="Times New Roman" w:hAnsi="Times New Roman" w:cs="Times New Roman"/>
          <w:bCs/>
          <w:sz w:val="28"/>
          <w:szCs w:val="28"/>
          <w:lang w:val="kk-KZ"/>
        </w:rPr>
        <w:t xml:space="preserve"> топтарының симметриялық созылу тербелістеріне жатады. Бұл бастапқы –COOH топтарының </w:t>
      </w:r>
      <w:proofErr w:type="spellStart"/>
      <w:r w:rsidR="00A71D35" w:rsidRPr="00F169B6">
        <w:rPr>
          <w:rFonts w:ascii="Times New Roman" w:eastAsia="Times New Roman" w:hAnsi="Times New Roman" w:cs="Times New Roman"/>
          <w:bCs/>
          <w:sz w:val="28"/>
          <w:szCs w:val="28"/>
          <w:lang w:val="kk-KZ"/>
        </w:rPr>
        <w:t>Ti</w:t>
      </w:r>
      <w:proofErr w:type="spellEnd"/>
      <w:r w:rsidR="005E0D29">
        <w:rPr>
          <w:rFonts w:ascii="Times New Roman" w:eastAsia="Times New Roman" w:hAnsi="Times New Roman" w:cs="Times New Roman"/>
          <w:bCs/>
          <w:sz w:val="28"/>
          <w:szCs w:val="28"/>
          <w:lang w:val="kk-KZ"/>
        </w:rPr>
        <w:t>–</w:t>
      </w:r>
      <w:r w:rsidR="00A71D35" w:rsidRPr="00F169B6">
        <w:rPr>
          <w:rFonts w:ascii="Times New Roman" w:eastAsia="Times New Roman" w:hAnsi="Times New Roman" w:cs="Times New Roman"/>
          <w:bCs/>
          <w:sz w:val="28"/>
          <w:szCs w:val="28"/>
          <w:lang w:val="kk-KZ"/>
        </w:rPr>
        <w:t>O</w:t>
      </w:r>
      <w:r w:rsidR="005E0D29">
        <w:rPr>
          <w:rFonts w:ascii="Times New Roman" w:eastAsia="Times New Roman" w:hAnsi="Times New Roman" w:cs="Times New Roman"/>
          <w:bCs/>
          <w:sz w:val="28"/>
          <w:szCs w:val="28"/>
          <w:lang w:val="kk-KZ"/>
        </w:rPr>
        <w:t>–</w:t>
      </w:r>
      <w:r w:rsidR="00A71D35" w:rsidRPr="00F169B6">
        <w:rPr>
          <w:rFonts w:ascii="Times New Roman" w:eastAsia="Times New Roman" w:hAnsi="Times New Roman" w:cs="Times New Roman"/>
          <w:bCs/>
          <w:sz w:val="28"/>
          <w:szCs w:val="28"/>
          <w:lang w:val="kk-KZ"/>
        </w:rPr>
        <w:t>C координациялық байланыстарына айналуын дәлелдейді. 1100</w:t>
      </w:r>
      <w:r w:rsidR="006F31A6">
        <w:rPr>
          <w:rFonts w:ascii="Times New Roman" w:eastAsia="Times New Roman" w:hAnsi="Times New Roman" w:cs="Times New Roman"/>
          <w:bCs/>
          <w:sz w:val="28"/>
          <w:szCs w:val="28"/>
          <w:lang w:val="kk-KZ"/>
        </w:rPr>
        <w:t>–</w:t>
      </w:r>
      <w:r w:rsidR="00A71D35" w:rsidRPr="00F169B6">
        <w:rPr>
          <w:rFonts w:ascii="Times New Roman" w:eastAsia="Times New Roman" w:hAnsi="Times New Roman" w:cs="Times New Roman"/>
          <w:bCs/>
          <w:sz w:val="28"/>
          <w:szCs w:val="28"/>
          <w:lang w:val="kk-KZ"/>
        </w:rPr>
        <w:t>1000 см</w:t>
      </w:r>
      <w:r w:rsidR="00A71D35" w:rsidRPr="00F169B6">
        <w:rPr>
          <w:rFonts w:ascii="Times New Roman" w:eastAsia="Times New Roman" w:hAnsi="Times New Roman" w:cs="Times New Roman"/>
          <w:bCs/>
          <w:sz w:val="28"/>
          <w:szCs w:val="28"/>
          <w:vertAlign w:val="superscript"/>
          <w:lang w:val="kk-KZ"/>
        </w:rPr>
        <w:t>-1</w:t>
      </w:r>
      <w:r w:rsidR="00A71D35" w:rsidRPr="00F169B6">
        <w:rPr>
          <w:rFonts w:ascii="Times New Roman" w:eastAsia="Times New Roman" w:hAnsi="Times New Roman" w:cs="Times New Roman"/>
          <w:bCs/>
          <w:sz w:val="28"/>
          <w:szCs w:val="28"/>
          <w:lang w:val="kk-KZ"/>
        </w:rPr>
        <w:t xml:space="preserve"> аймағында –NH</w:t>
      </w:r>
      <w:r w:rsidR="00A71D35" w:rsidRPr="00F169B6">
        <w:rPr>
          <w:rFonts w:ascii="Times New Roman" w:eastAsia="Times New Roman" w:hAnsi="Times New Roman" w:cs="Times New Roman"/>
          <w:bCs/>
          <w:sz w:val="28"/>
          <w:szCs w:val="28"/>
          <w:vertAlign w:val="subscript"/>
          <w:lang w:val="kk-KZ"/>
        </w:rPr>
        <w:t>2</w:t>
      </w:r>
      <w:r w:rsidR="00A71D35" w:rsidRPr="00F169B6">
        <w:rPr>
          <w:rFonts w:ascii="Times New Roman" w:eastAsia="Times New Roman" w:hAnsi="Times New Roman" w:cs="Times New Roman"/>
          <w:bCs/>
          <w:sz w:val="28"/>
          <w:szCs w:val="28"/>
          <w:lang w:val="kk-KZ"/>
        </w:rPr>
        <w:t xml:space="preserve"> топтарының тербелістері және амин тобы мен ароматты сақина арасындағы C</w:t>
      </w:r>
      <w:r w:rsidR="00C416DA" w:rsidRPr="00F169B6">
        <w:rPr>
          <w:rFonts w:ascii="Times New Roman" w:eastAsia="Times New Roman" w:hAnsi="Times New Roman" w:cs="Times New Roman"/>
          <w:bCs/>
          <w:sz w:val="28"/>
          <w:szCs w:val="28"/>
          <w:lang w:val="kk-KZ"/>
        </w:rPr>
        <w:t>–</w:t>
      </w:r>
      <w:r w:rsidR="00A71D35" w:rsidRPr="00F169B6">
        <w:rPr>
          <w:rFonts w:ascii="Times New Roman" w:eastAsia="Times New Roman" w:hAnsi="Times New Roman" w:cs="Times New Roman"/>
          <w:bCs/>
          <w:sz w:val="28"/>
          <w:szCs w:val="28"/>
          <w:lang w:val="kk-KZ"/>
        </w:rPr>
        <w:t>N байланыстарының жолақтары байқалады</w:t>
      </w:r>
      <w:r w:rsidR="008A2DEA" w:rsidRPr="00F169B6">
        <w:rPr>
          <w:rFonts w:ascii="Times New Roman" w:eastAsia="Times New Roman" w:hAnsi="Times New Roman" w:cs="Times New Roman"/>
          <w:bCs/>
          <w:sz w:val="28"/>
          <w:szCs w:val="28"/>
          <w:lang w:val="kk-KZ"/>
        </w:rPr>
        <w:t>. 800</w:t>
      </w:r>
      <w:r w:rsidR="006F31A6">
        <w:rPr>
          <w:rFonts w:ascii="Times New Roman" w:eastAsia="Times New Roman" w:hAnsi="Times New Roman" w:cs="Times New Roman"/>
          <w:bCs/>
          <w:sz w:val="28"/>
          <w:szCs w:val="28"/>
          <w:lang w:val="kk-KZ"/>
        </w:rPr>
        <w:t>–</w:t>
      </w:r>
      <w:r w:rsidR="008A2DEA" w:rsidRPr="00F169B6">
        <w:rPr>
          <w:rFonts w:ascii="Times New Roman" w:eastAsia="Times New Roman" w:hAnsi="Times New Roman" w:cs="Times New Roman"/>
          <w:bCs/>
          <w:sz w:val="28"/>
          <w:szCs w:val="28"/>
          <w:lang w:val="kk-KZ"/>
        </w:rPr>
        <w:t>600 см</w:t>
      </w:r>
      <w:r w:rsidR="008A2DEA" w:rsidRPr="00F169B6">
        <w:rPr>
          <w:rFonts w:ascii="Times New Roman" w:eastAsia="Times New Roman" w:hAnsi="Times New Roman" w:cs="Times New Roman"/>
          <w:bCs/>
          <w:sz w:val="28"/>
          <w:szCs w:val="28"/>
          <w:vertAlign w:val="superscript"/>
          <w:lang w:val="kk-KZ"/>
        </w:rPr>
        <w:t>-1</w:t>
      </w:r>
      <w:r w:rsidR="008A2DEA" w:rsidRPr="00F169B6">
        <w:rPr>
          <w:rFonts w:ascii="Times New Roman" w:eastAsia="Times New Roman" w:hAnsi="Times New Roman" w:cs="Times New Roman"/>
          <w:bCs/>
          <w:sz w:val="28"/>
          <w:szCs w:val="28"/>
          <w:lang w:val="kk-KZ"/>
        </w:rPr>
        <w:t xml:space="preserve"> аймағының жолақтары </w:t>
      </w:r>
      <w:proofErr w:type="spellStart"/>
      <w:r w:rsidR="008A2DEA" w:rsidRPr="00F169B6">
        <w:rPr>
          <w:rFonts w:ascii="Times New Roman" w:eastAsia="Times New Roman" w:hAnsi="Times New Roman" w:cs="Times New Roman"/>
          <w:bCs/>
          <w:sz w:val="28"/>
          <w:szCs w:val="28"/>
          <w:lang w:val="kk-KZ"/>
        </w:rPr>
        <w:t>Ti</w:t>
      </w:r>
      <w:proofErr w:type="spellEnd"/>
      <w:r w:rsidR="00C416DA" w:rsidRPr="00F169B6">
        <w:rPr>
          <w:rFonts w:ascii="Times New Roman" w:eastAsia="Times New Roman" w:hAnsi="Times New Roman" w:cs="Times New Roman"/>
          <w:bCs/>
          <w:sz w:val="28"/>
          <w:szCs w:val="28"/>
          <w:lang w:val="kk-KZ"/>
        </w:rPr>
        <w:t>–</w:t>
      </w:r>
      <w:r w:rsidR="008A2DEA" w:rsidRPr="00F169B6">
        <w:rPr>
          <w:rFonts w:ascii="Times New Roman" w:eastAsia="Times New Roman" w:hAnsi="Times New Roman" w:cs="Times New Roman"/>
          <w:bCs/>
          <w:sz w:val="28"/>
          <w:szCs w:val="28"/>
          <w:lang w:val="kk-KZ"/>
        </w:rPr>
        <w:t>O</w:t>
      </w:r>
      <w:r w:rsidR="00C416DA" w:rsidRPr="00F169B6">
        <w:rPr>
          <w:rFonts w:ascii="Times New Roman" w:eastAsia="Times New Roman" w:hAnsi="Times New Roman" w:cs="Times New Roman"/>
          <w:bCs/>
          <w:sz w:val="28"/>
          <w:szCs w:val="28"/>
          <w:lang w:val="kk-KZ"/>
        </w:rPr>
        <w:t>–</w:t>
      </w:r>
      <w:proofErr w:type="spellStart"/>
      <w:r w:rsidR="008A2DEA" w:rsidRPr="00F169B6">
        <w:rPr>
          <w:rFonts w:ascii="Times New Roman" w:eastAsia="Times New Roman" w:hAnsi="Times New Roman" w:cs="Times New Roman"/>
          <w:bCs/>
          <w:sz w:val="28"/>
          <w:szCs w:val="28"/>
          <w:lang w:val="kk-KZ"/>
        </w:rPr>
        <w:t>Ti</w:t>
      </w:r>
      <w:proofErr w:type="spellEnd"/>
      <w:r w:rsidR="008A2DEA" w:rsidRPr="00F169B6">
        <w:rPr>
          <w:rFonts w:ascii="Times New Roman" w:eastAsia="Times New Roman" w:hAnsi="Times New Roman" w:cs="Times New Roman"/>
          <w:bCs/>
          <w:sz w:val="28"/>
          <w:szCs w:val="28"/>
          <w:lang w:val="kk-KZ"/>
        </w:rPr>
        <w:t xml:space="preserve"> және </w:t>
      </w:r>
      <w:proofErr w:type="spellStart"/>
      <w:r w:rsidR="008A2DEA" w:rsidRPr="00F169B6">
        <w:rPr>
          <w:rFonts w:ascii="Times New Roman" w:eastAsia="Times New Roman" w:hAnsi="Times New Roman" w:cs="Times New Roman"/>
          <w:bCs/>
          <w:sz w:val="28"/>
          <w:szCs w:val="28"/>
          <w:lang w:val="kk-KZ"/>
        </w:rPr>
        <w:t>Ti</w:t>
      </w:r>
      <w:proofErr w:type="spellEnd"/>
      <w:r w:rsidR="00C416DA" w:rsidRPr="00F169B6">
        <w:rPr>
          <w:rFonts w:ascii="Times New Roman" w:eastAsia="Times New Roman" w:hAnsi="Times New Roman" w:cs="Times New Roman"/>
          <w:bCs/>
          <w:sz w:val="28"/>
          <w:szCs w:val="28"/>
          <w:lang w:val="kk-KZ"/>
        </w:rPr>
        <w:t>–</w:t>
      </w:r>
      <w:r w:rsidR="008A2DEA" w:rsidRPr="00F169B6">
        <w:rPr>
          <w:rFonts w:ascii="Times New Roman" w:eastAsia="Times New Roman" w:hAnsi="Times New Roman" w:cs="Times New Roman"/>
          <w:bCs/>
          <w:sz w:val="28"/>
          <w:szCs w:val="28"/>
          <w:lang w:val="kk-KZ"/>
        </w:rPr>
        <w:t>O</w:t>
      </w:r>
      <w:r w:rsidR="00C416DA" w:rsidRPr="00F169B6">
        <w:rPr>
          <w:rFonts w:ascii="Times New Roman" w:eastAsia="Times New Roman" w:hAnsi="Times New Roman" w:cs="Times New Roman"/>
          <w:bCs/>
          <w:sz w:val="28"/>
          <w:szCs w:val="28"/>
          <w:lang w:val="kk-KZ"/>
        </w:rPr>
        <w:t>–</w:t>
      </w:r>
      <w:r w:rsidR="008A2DEA" w:rsidRPr="00F169B6">
        <w:rPr>
          <w:rFonts w:ascii="Times New Roman" w:eastAsia="Times New Roman" w:hAnsi="Times New Roman" w:cs="Times New Roman"/>
          <w:bCs/>
          <w:sz w:val="28"/>
          <w:szCs w:val="28"/>
          <w:lang w:val="kk-KZ"/>
        </w:rPr>
        <w:t>C тербелістеріне сәйкес келеді, яғни бұл МО</w:t>
      </w:r>
      <w:r w:rsidR="00F169B6">
        <w:rPr>
          <w:rFonts w:ascii="Times New Roman" w:eastAsia="Times New Roman" w:hAnsi="Times New Roman" w:cs="Times New Roman"/>
          <w:bCs/>
          <w:sz w:val="28"/>
          <w:szCs w:val="28"/>
          <w:lang w:val="kk-KZ"/>
        </w:rPr>
        <w:t>Қ</w:t>
      </w:r>
      <w:r w:rsidR="008A2DEA" w:rsidRPr="00F169B6">
        <w:rPr>
          <w:rFonts w:ascii="Times New Roman" w:eastAsia="Times New Roman" w:hAnsi="Times New Roman" w:cs="Times New Roman"/>
          <w:bCs/>
          <w:sz w:val="28"/>
          <w:szCs w:val="28"/>
          <w:lang w:val="kk-KZ"/>
        </w:rPr>
        <w:t xml:space="preserve"> құрылымындағы </w:t>
      </w:r>
      <w:proofErr w:type="spellStart"/>
      <w:r w:rsidR="008A2DEA" w:rsidRPr="00F169B6">
        <w:rPr>
          <w:rFonts w:ascii="Times New Roman" w:eastAsia="Times New Roman" w:hAnsi="Times New Roman" w:cs="Times New Roman"/>
          <w:bCs/>
          <w:sz w:val="28"/>
          <w:szCs w:val="28"/>
          <w:lang w:val="kk-KZ"/>
        </w:rPr>
        <w:t>оксотитан</w:t>
      </w:r>
      <w:proofErr w:type="spellEnd"/>
      <w:r w:rsidR="008A2DEA" w:rsidRPr="00F169B6">
        <w:rPr>
          <w:rFonts w:ascii="Times New Roman" w:eastAsia="Times New Roman" w:hAnsi="Times New Roman" w:cs="Times New Roman"/>
          <w:bCs/>
          <w:sz w:val="28"/>
          <w:szCs w:val="28"/>
          <w:lang w:val="kk-KZ"/>
        </w:rPr>
        <w:t xml:space="preserve"> </w:t>
      </w:r>
      <w:proofErr w:type="spellStart"/>
      <w:r w:rsidR="008A2DEA" w:rsidRPr="00F169B6">
        <w:rPr>
          <w:rFonts w:ascii="Times New Roman" w:eastAsia="Times New Roman" w:hAnsi="Times New Roman" w:cs="Times New Roman"/>
          <w:bCs/>
          <w:sz w:val="28"/>
          <w:szCs w:val="28"/>
          <w:lang w:val="kk-KZ"/>
        </w:rPr>
        <w:t>кластерінің</w:t>
      </w:r>
      <w:proofErr w:type="spellEnd"/>
      <w:r w:rsidR="008A2DEA" w:rsidRPr="00F169B6">
        <w:rPr>
          <w:rFonts w:ascii="Times New Roman" w:eastAsia="Times New Roman" w:hAnsi="Times New Roman" w:cs="Times New Roman"/>
          <w:bCs/>
          <w:sz w:val="28"/>
          <w:szCs w:val="28"/>
          <w:lang w:val="kk-KZ"/>
        </w:rPr>
        <w:t xml:space="preserve"> қалыптасуын көрсетеді. 600</w:t>
      </w:r>
      <w:r w:rsidR="006F31A6">
        <w:rPr>
          <w:rFonts w:ascii="Times New Roman" w:eastAsia="Times New Roman" w:hAnsi="Times New Roman" w:cs="Times New Roman"/>
          <w:bCs/>
          <w:sz w:val="28"/>
          <w:szCs w:val="28"/>
          <w:lang w:val="kk-KZ"/>
        </w:rPr>
        <w:t>–</w:t>
      </w:r>
      <w:r w:rsidR="008A2DEA" w:rsidRPr="00F169B6">
        <w:rPr>
          <w:rFonts w:ascii="Times New Roman" w:eastAsia="Times New Roman" w:hAnsi="Times New Roman" w:cs="Times New Roman"/>
          <w:bCs/>
          <w:sz w:val="28"/>
          <w:szCs w:val="28"/>
          <w:lang w:val="kk-KZ"/>
        </w:rPr>
        <w:t>400 см</w:t>
      </w:r>
      <w:r w:rsidR="008A2DEA" w:rsidRPr="00F169B6">
        <w:rPr>
          <w:rFonts w:ascii="Times New Roman" w:eastAsia="Times New Roman" w:hAnsi="Times New Roman" w:cs="Times New Roman"/>
          <w:bCs/>
          <w:sz w:val="28"/>
          <w:szCs w:val="28"/>
          <w:vertAlign w:val="superscript"/>
          <w:lang w:val="kk-KZ"/>
        </w:rPr>
        <w:t>-1</w:t>
      </w:r>
      <w:r w:rsidR="008A2DEA" w:rsidRPr="00F169B6">
        <w:rPr>
          <w:rFonts w:ascii="Times New Roman" w:eastAsia="Times New Roman" w:hAnsi="Times New Roman" w:cs="Times New Roman"/>
          <w:bCs/>
          <w:sz w:val="28"/>
          <w:szCs w:val="28"/>
          <w:lang w:val="kk-KZ"/>
        </w:rPr>
        <w:t xml:space="preserve"> аралығындағы қарқынды шың </w:t>
      </w:r>
      <w:proofErr w:type="spellStart"/>
      <w:r w:rsidR="008A2DEA" w:rsidRPr="00F169B6">
        <w:rPr>
          <w:rFonts w:ascii="Times New Roman" w:eastAsia="Times New Roman" w:hAnsi="Times New Roman" w:cs="Times New Roman"/>
          <w:bCs/>
          <w:sz w:val="28"/>
          <w:szCs w:val="28"/>
          <w:lang w:val="kk-KZ"/>
        </w:rPr>
        <w:t>Ti</w:t>
      </w:r>
      <w:proofErr w:type="spellEnd"/>
      <w:r w:rsidR="00C416DA" w:rsidRPr="00F169B6">
        <w:rPr>
          <w:rFonts w:ascii="Times New Roman" w:eastAsia="Times New Roman" w:hAnsi="Times New Roman" w:cs="Times New Roman"/>
          <w:bCs/>
          <w:sz w:val="28"/>
          <w:szCs w:val="28"/>
          <w:lang w:val="kk-KZ"/>
        </w:rPr>
        <w:t>–</w:t>
      </w:r>
      <w:r w:rsidR="008A2DEA" w:rsidRPr="00F169B6">
        <w:rPr>
          <w:rFonts w:ascii="Times New Roman" w:eastAsia="Times New Roman" w:hAnsi="Times New Roman" w:cs="Times New Roman"/>
          <w:bCs/>
          <w:sz w:val="28"/>
          <w:szCs w:val="28"/>
          <w:lang w:val="kk-KZ"/>
        </w:rPr>
        <w:t xml:space="preserve">O тербелістеріне сәйкес және титан </w:t>
      </w:r>
      <w:proofErr w:type="spellStart"/>
      <w:r w:rsidR="008A2DEA" w:rsidRPr="00F169B6">
        <w:rPr>
          <w:rFonts w:ascii="Times New Roman" w:eastAsia="Times New Roman" w:hAnsi="Times New Roman" w:cs="Times New Roman"/>
          <w:bCs/>
          <w:sz w:val="28"/>
          <w:szCs w:val="28"/>
          <w:lang w:val="kk-KZ"/>
        </w:rPr>
        <w:t>кластерінің</w:t>
      </w:r>
      <w:proofErr w:type="spellEnd"/>
      <w:r w:rsidR="008A2DEA" w:rsidRPr="00F169B6">
        <w:rPr>
          <w:rFonts w:ascii="Times New Roman" w:eastAsia="Times New Roman" w:hAnsi="Times New Roman" w:cs="Times New Roman"/>
          <w:bCs/>
          <w:sz w:val="28"/>
          <w:szCs w:val="28"/>
          <w:lang w:val="kk-KZ"/>
        </w:rPr>
        <w:t xml:space="preserve"> болуын дәлелдейді. </w:t>
      </w:r>
      <w:r w:rsidR="00C67922" w:rsidRPr="00F169B6">
        <w:rPr>
          <w:rFonts w:ascii="Times New Roman" w:eastAsia="Times New Roman" w:hAnsi="Times New Roman" w:cs="Times New Roman"/>
          <w:bCs/>
          <w:sz w:val="28"/>
          <w:szCs w:val="28"/>
          <w:lang w:val="kk-KZ"/>
        </w:rPr>
        <w:t>И</w:t>
      </w:r>
      <w:r w:rsidR="00F169B6">
        <w:rPr>
          <w:rFonts w:ascii="Times New Roman" w:eastAsia="Times New Roman" w:hAnsi="Times New Roman" w:cs="Times New Roman"/>
          <w:bCs/>
          <w:sz w:val="28"/>
          <w:szCs w:val="28"/>
          <w:lang w:val="kk-KZ"/>
        </w:rPr>
        <w:t>Қ</w:t>
      </w:r>
      <w:r w:rsidR="00C67922" w:rsidRPr="00F169B6">
        <w:rPr>
          <w:rFonts w:ascii="Times New Roman" w:eastAsia="Times New Roman" w:hAnsi="Times New Roman" w:cs="Times New Roman"/>
          <w:bCs/>
          <w:sz w:val="28"/>
          <w:szCs w:val="28"/>
          <w:lang w:val="kk-KZ"/>
        </w:rPr>
        <w:t xml:space="preserve">-спектрлерін талдау барысында функционалдық топ жолақтарының мәндері </w:t>
      </w:r>
      <w:proofErr w:type="spellStart"/>
      <w:r w:rsidR="00C67922" w:rsidRPr="00F169B6">
        <w:rPr>
          <w:rFonts w:ascii="Times New Roman" w:eastAsia="Times New Roman" w:hAnsi="Times New Roman" w:cs="Times New Roman"/>
          <w:bCs/>
          <w:sz w:val="28"/>
          <w:szCs w:val="28"/>
          <w:lang w:val="kk-KZ"/>
        </w:rPr>
        <w:t>анықталықтан</w:t>
      </w:r>
      <w:proofErr w:type="spellEnd"/>
      <w:r w:rsidR="00C67922" w:rsidRPr="00F169B6">
        <w:rPr>
          <w:rFonts w:ascii="Times New Roman" w:eastAsia="Times New Roman" w:hAnsi="Times New Roman" w:cs="Times New Roman"/>
          <w:bCs/>
          <w:sz w:val="28"/>
          <w:szCs w:val="28"/>
          <w:lang w:val="kk-KZ"/>
        </w:rPr>
        <w:t xml:space="preserve"> алынды </w:t>
      </w:r>
      <w:r w:rsidR="00C67922"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{"citationItems":[{"id":"ITEM-1","itemData":{"DOI":"10.1021/j150472a018","ISBN":"9781498754293","ISSN":"0092-7023","abstract":"• גרינבלט, י. (2012). ענף הקיווי: תמונת מצב 2012, עלון הנוטע שה“מ, מחוז צפון, משרד החקלאות.","author":[{"dropping-particle":"","family":"Hodgman","given":"Charles D.","non-dropping-particle":"","parse-names":false,"suffix":""},{"dropping-particle":"","family":"Lind","given":"S. C.","non-dropping-particle":"","parse-names":false,"suffix":""}],"container-title":"The Journal of Physical and Colloid Chemistry","id":"ITEM-1","issue":"7","issued":{"date-parts":[["1949","7","1"]]},"page":"1139-1139","title":"Handbook of Chemistry and Physics.","type":"article-journal","volume":"53"},"uris":["http://www.mendeley.com/documents/?uuid=e565283a-e8a5-4c5a-bf02-ea75201e5a3d"]}],"mendeley":{"formattedCitation":"[104]","plainTextFormattedCitation":"[104]","previouslyFormattedCitation":"[104]"},"properties":{"noteIndex":0},"schema":"https://github.com/citation-style-language/schema/raw/master/csl-citation.json"}</w:instrText>
      </w:r>
      <w:r w:rsidR="00C67922"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[104]</w:t>
      </w:r>
      <w:r w:rsidR="00C67922" w:rsidRPr="00F169B6">
        <w:rPr>
          <w:rFonts w:ascii="Times New Roman" w:eastAsia="Times New Roman" w:hAnsi="Times New Roman" w:cs="Times New Roman"/>
          <w:bCs/>
          <w:sz w:val="28"/>
          <w:szCs w:val="28"/>
          <w:lang w:val="kk-KZ"/>
        </w:rPr>
        <w:fldChar w:fldCharType="end"/>
      </w:r>
      <w:r w:rsidR="00C67922" w:rsidRPr="00F169B6">
        <w:rPr>
          <w:rFonts w:ascii="Times New Roman" w:eastAsia="Times New Roman" w:hAnsi="Times New Roman" w:cs="Times New Roman"/>
          <w:bCs/>
          <w:sz w:val="28"/>
          <w:szCs w:val="28"/>
          <w:lang w:val="kk-KZ"/>
        </w:rPr>
        <w:t xml:space="preserve">. </w:t>
      </w:r>
    </w:p>
    <w:p w14:paraId="32554665" w14:textId="53F34DEB" w:rsidR="008A2DEA" w:rsidRPr="00F169B6" w:rsidRDefault="008A2DEA"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3"/>
        <w:gridCol w:w="4432"/>
      </w:tblGrid>
      <w:tr w:rsidR="00F169B6" w:rsidRPr="00F169B6" w14:paraId="3D0B69D0" w14:textId="77777777" w:rsidTr="00F169B6">
        <w:trPr>
          <w:trHeight w:val="3736"/>
          <w:jc w:val="center"/>
        </w:trPr>
        <w:tc>
          <w:tcPr>
            <w:tcW w:w="4273" w:type="dxa"/>
          </w:tcPr>
          <w:p w14:paraId="6DC8FFC5" w14:textId="7D9F0A78" w:rsidR="00C67922" w:rsidRPr="00F169B6" w:rsidRDefault="00C67922"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noProof/>
                <w:sz w:val="28"/>
                <w:szCs w:val="28"/>
                <w:lang w:val="en-US" w:eastAsia="en-US"/>
              </w:rPr>
              <w:drawing>
                <wp:inline distT="0" distB="0" distL="0" distR="0" wp14:anchorId="59618CA3" wp14:editId="42ECCEB2">
                  <wp:extent cx="2141380" cy="23526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71216" cy="2385455"/>
                          </a:xfrm>
                          <a:prstGeom prst="rect">
                            <a:avLst/>
                          </a:prstGeom>
                        </pic:spPr>
                      </pic:pic>
                    </a:graphicData>
                  </a:graphic>
                </wp:inline>
              </w:drawing>
            </w:r>
          </w:p>
        </w:tc>
        <w:tc>
          <w:tcPr>
            <w:tcW w:w="4431" w:type="dxa"/>
          </w:tcPr>
          <w:p w14:paraId="53090F24" w14:textId="6A5EA20D" w:rsidR="00C67922" w:rsidRPr="00F169B6" w:rsidRDefault="00C67922"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noProof/>
                <w:sz w:val="28"/>
                <w:szCs w:val="28"/>
                <w:lang w:val="en-US" w:eastAsia="en-US"/>
              </w:rPr>
              <w:drawing>
                <wp:inline distT="0" distB="0" distL="0" distR="0" wp14:anchorId="4B7BBA58" wp14:editId="66B023B7">
                  <wp:extent cx="2314575" cy="231169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376670" cy="2373711"/>
                          </a:xfrm>
                          <a:prstGeom prst="rect">
                            <a:avLst/>
                          </a:prstGeom>
                        </pic:spPr>
                      </pic:pic>
                    </a:graphicData>
                  </a:graphic>
                </wp:inline>
              </w:drawing>
            </w:r>
          </w:p>
        </w:tc>
      </w:tr>
      <w:tr w:rsidR="00F169B6" w:rsidRPr="00F169B6" w14:paraId="3DE4614F" w14:textId="77777777" w:rsidTr="00F169B6">
        <w:trPr>
          <w:trHeight w:val="759"/>
          <w:jc w:val="center"/>
        </w:trPr>
        <w:tc>
          <w:tcPr>
            <w:tcW w:w="8705" w:type="dxa"/>
            <w:gridSpan w:val="2"/>
          </w:tcPr>
          <w:p w14:paraId="4D46A1C5" w14:textId="7026B375" w:rsidR="00BC61C9" w:rsidRDefault="00BC61C9" w:rsidP="00F169B6">
            <w:pPr>
              <w:tabs>
                <w:tab w:val="left" w:pos="851"/>
              </w:tabs>
              <w:spacing w:after="0"/>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ызыл-О, сұр-С, көк-N және жасыл-</w:t>
            </w:r>
            <w:proofErr w:type="spellStart"/>
            <w:r w:rsidRPr="00F169B6">
              <w:rPr>
                <w:rFonts w:ascii="Times New Roman" w:eastAsia="Times New Roman" w:hAnsi="Times New Roman" w:cs="Times New Roman"/>
                <w:bCs/>
                <w:sz w:val="28"/>
                <w:szCs w:val="28"/>
                <w:lang w:val="kk-KZ"/>
              </w:rPr>
              <w:t>Ti</w:t>
            </w:r>
            <w:proofErr w:type="spellEnd"/>
            <w:r w:rsidRPr="00F169B6">
              <w:rPr>
                <w:rFonts w:ascii="Times New Roman" w:eastAsia="Times New Roman" w:hAnsi="Times New Roman" w:cs="Times New Roman"/>
                <w:bCs/>
                <w:sz w:val="28"/>
                <w:szCs w:val="28"/>
                <w:lang w:val="kk-KZ"/>
              </w:rPr>
              <w:t xml:space="preserve"> атомдары</w:t>
            </w:r>
            <w:r>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w:t>
            </w:r>
            <w:proofErr w:type="spellStart"/>
            <w:r w:rsidRPr="00F169B6">
              <w:rPr>
                <w:rFonts w:ascii="Times New Roman" w:eastAsia="Times New Roman" w:hAnsi="Times New Roman" w:cs="Times New Roman"/>
                <w:bCs/>
                <w:sz w:val="28"/>
                <w:szCs w:val="28"/>
                <w:lang w:val="kk-KZ"/>
              </w:rPr>
              <w:t>cif</w:t>
            </w:r>
            <w:proofErr w:type="spellEnd"/>
            <w:r w:rsidRPr="00F169B6">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kk-KZ"/>
              </w:rPr>
              <w:t>файлы</w:t>
            </w:r>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Materials</w:t>
            </w:r>
            <w:proofErr w:type="spellEnd"/>
            <w:r w:rsidRPr="00F169B6">
              <w:rPr>
                <w:rFonts w:ascii="Times New Roman" w:eastAsia="Times New Roman" w:hAnsi="Times New Roman" w:cs="Times New Roman"/>
                <w:bCs/>
                <w:sz w:val="28"/>
                <w:szCs w:val="28"/>
                <w:lang w:val="kk-KZ"/>
              </w:rPr>
              <w:t xml:space="preserve"> Project </w:t>
            </w:r>
            <w:r>
              <w:rPr>
                <w:rFonts w:ascii="Times New Roman" w:eastAsia="Times New Roman" w:hAnsi="Times New Roman" w:cs="Times New Roman"/>
                <w:bCs/>
                <w:sz w:val="28"/>
                <w:szCs w:val="28"/>
                <w:lang w:val="kk-KZ"/>
              </w:rPr>
              <w:t>базасынан алынды)</w:t>
            </w:r>
          </w:p>
          <w:p w14:paraId="35C27289" w14:textId="4B00CD52" w:rsidR="00C67922" w:rsidRPr="00F169B6" w:rsidRDefault="0073289D" w:rsidP="00F169B6">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3.2</w:t>
            </w:r>
            <w:r w:rsidR="00C67922" w:rsidRPr="00F169B6">
              <w:rPr>
                <w:rFonts w:ascii="Times New Roman" w:eastAsia="Times New Roman" w:hAnsi="Times New Roman" w:cs="Times New Roman"/>
                <w:bCs/>
                <w:sz w:val="28"/>
                <w:szCs w:val="28"/>
                <w:lang w:val="kk-KZ"/>
              </w:rPr>
              <w:t>-сурет. NH</w:t>
            </w:r>
            <w:r w:rsidR="00C67922" w:rsidRPr="00F169B6">
              <w:rPr>
                <w:rFonts w:ascii="Times New Roman" w:eastAsia="Times New Roman" w:hAnsi="Times New Roman" w:cs="Times New Roman"/>
                <w:bCs/>
                <w:sz w:val="28"/>
                <w:szCs w:val="28"/>
                <w:vertAlign w:val="subscript"/>
                <w:lang w:val="kk-KZ"/>
              </w:rPr>
              <w:t>2</w:t>
            </w:r>
            <w:r w:rsidR="00C67922" w:rsidRPr="00F169B6">
              <w:rPr>
                <w:rFonts w:ascii="Times New Roman" w:eastAsia="Times New Roman" w:hAnsi="Times New Roman" w:cs="Times New Roman"/>
                <w:bCs/>
                <w:sz w:val="28"/>
                <w:szCs w:val="28"/>
                <w:lang w:val="kk-KZ"/>
              </w:rPr>
              <w:t xml:space="preserve">-MIL-125 </w:t>
            </w:r>
            <w:r w:rsidR="00BC61C9">
              <w:rPr>
                <w:rFonts w:ascii="Times New Roman" w:eastAsia="Times New Roman" w:hAnsi="Times New Roman" w:cs="Times New Roman"/>
                <w:bCs/>
                <w:sz w:val="28"/>
                <w:szCs w:val="28"/>
                <w:lang w:val="kk-KZ"/>
              </w:rPr>
              <w:t xml:space="preserve">МОҚҚ </w:t>
            </w:r>
            <w:r w:rsidR="00C67922" w:rsidRPr="00F169B6">
              <w:rPr>
                <w:rFonts w:ascii="Times New Roman" w:eastAsia="Times New Roman" w:hAnsi="Times New Roman" w:cs="Times New Roman"/>
                <w:bCs/>
                <w:sz w:val="28"/>
                <w:szCs w:val="28"/>
                <w:lang w:val="kk-KZ"/>
              </w:rPr>
              <w:t xml:space="preserve">құрылымдық формуласы. </w:t>
            </w:r>
          </w:p>
        </w:tc>
      </w:tr>
    </w:tbl>
    <w:p w14:paraId="586B5B81" w14:textId="29A24712" w:rsidR="00F775D7" w:rsidRPr="00BC7ADA" w:rsidRDefault="00F775D7"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518D43E5" w14:textId="41453D57" w:rsidR="00F775D7" w:rsidRPr="00F169B6" w:rsidRDefault="00BF3C34"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2-аминотерефталь қышқылы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-BDC) мен т</w:t>
      </w:r>
      <w:r w:rsidR="00A7267A" w:rsidRPr="00F169B6">
        <w:rPr>
          <w:rFonts w:ascii="Times New Roman" w:eastAsia="Times New Roman" w:hAnsi="Times New Roman" w:cs="Times New Roman"/>
          <w:bCs/>
          <w:sz w:val="28"/>
          <w:szCs w:val="28"/>
          <w:lang w:val="kk-KZ"/>
        </w:rPr>
        <w:t xml:space="preserve">итан (IV) </w:t>
      </w:r>
      <w:proofErr w:type="spellStart"/>
      <w:r w:rsidR="00A7267A" w:rsidRPr="00F169B6">
        <w:rPr>
          <w:rFonts w:ascii="Times New Roman" w:eastAsia="Times New Roman" w:hAnsi="Times New Roman" w:cs="Times New Roman"/>
          <w:bCs/>
          <w:sz w:val="28"/>
          <w:szCs w:val="28"/>
          <w:lang w:val="kk-KZ"/>
        </w:rPr>
        <w:t>изопропоксиді</w:t>
      </w:r>
      <w:proofErr w:type="spellEnd"/>
      <w:r w:rsidR="00A7267A" w:rsidRPr="00F169B6">
        <w:rPr>
          <w:rFonts w:ascii="Times New Roman" w:eastAsia="Times New Roman" w:hAnsi="Times New Roman" w:cs="Times New Roman"/>
          <w:bCs/>
          <w:sz w:val="28"/>
          <w:szCs w:val="28"/>
          <w:lang w:val="kk-KZ"/>
        </w:rPr>
        <w:t xml:space="preserve"> (</w:t>
      </w:r>
      <w:proofErr w:type="spellStart"/>
      <w:r w:rsidR="00A7267A" w:rsidRPr="00F169B6">
        <w:rPr>
          <w:rFonts w:ascii="Times New Roman" w:hAnsi="Times New Roman" w:cs="Times New Roman"/>
          <w:sz w:val="28"/>
          <w:szCs w:val="28"/>
          <w:lang w:val="kk-KZ"/>
        </w:rPr>
        <w:t>Ti</w:t>
      </w:r>
      <w:proofErr w:type="spellEnd"/>
      <w:r w:rsidR="00A7267A" w:rsidRPr="00F169B6">
        <w:rPr>
          <w:rFonts w:ascii="Times New Roman" w:hAnsi="Times New Roman" w:cs="Times New Roman"/>
          <w:sz w:val="28"/>
          <w:szCs w:val="28"/>
          <w:lang w:val="kk-KZ"/>
        </w:rPr>
        <w:t>(</w:t>
      </w:r>
      <w:proofErr w:type="spellStart"/>
      <w:r w:rsidR="00A7267A" w:rsidRPr="00F169B6">
        <w:rPr>
          <w:rFonts w:ascii="Times New Roman" w:hAnsi="Times New Roman" w:cs="Times New Roman"/>
          <w:sz w:val="28"/>
          <w:szCs w:val="28"/>
          <w:lang w:val="kk-KZ"/>
        </w:rPr>
        <w:t>OPr</w:t>
      </w:r>
      <w:proofErr w:type="spellEnd"/>
      <w:r w:rsidR="00A7267A" w:rsidRPr="00F169B6">
        <w:rPr>
          <w:rFonts w:ascii="Times New Roman" w:hAnsi="Times New Roman" w:cs="Times New Roman"/>
          <w:sz w:val="28"/>
          <w:szCs w:val="28"/>
          <w:lang w:val="kk-KZ"/>
        </w:rPr>
        <w:t>)</w:t>
      </w:r>
      <w:r w:rsidR="00A7267A" w:rsidRPr="00F169B6">
        <w:rPr>
          <w:rFonts w:ascii="Times New Roman" w:hAnsi="Times New Roman" w:cs="Times New Roman"/>
          <w:sz w:val="28"/>
          <w:szCs w:val="28"/>
          <w:vertAlign w:val="subscript"/>
          <w:lang w:val="kk-KZ"/>
        </w:rPr>
        <w:t>4</w:t>
      </w:r>
      <w:r w:rsidR="00A7267A" w:rsidRPr="00F169B6">
        <w:rPr>
          <w:rFonts w:ascii="Times New Roman" w:hAnsi="Times New Roman" w:cs="Times New Roman"/>
          <w:sz w:val="28"/>
          <w:szCs w:val="28"/>
          <w:lang w:val="kk-KZ"/>
        </w:rPr>
        <w:t>)</w:t>
      </w:r>
      <w:r w:rsidR="00A7267A" w:rsidRPr="00F169B6">
        <w:rPr>
          <w:rFonts w:ascii="Times New Roman" w:eastAsia="Times New Roman" w:hAnsi="Times New Roman" w:cs="Times New Roman"/>
          <w:bCs/>
          <w:sz w:val="28"/>
          <w:szCs w:val="28"/>
          <w:lang w:val="kk-KZ"/>
        </w:rPr>
        <w:t xml:space="preserve"> </w:t>
      </w:r>
      <w:r w:rsidR="000D61EA" w:rsidRPr="00F169B6">
        <w:rPr>
          <w:rFonts w:ascii="Times New Roman" w:eastAsia="Times New Roman" w:hAnsi="Times New Roman" w:cs="Times New Roman"/>
          <w:bCs/>
          <w:sz w:val="28"/>
          <w:szCs w:val="28"/>
          <w:lang w:val="kk-KZ"/>
        </w:rPr>
        <w:t xml:space="preserve">арақатынасын 18,28:5,45 </w:t>
      </w:r>
      <w:proofErr w:type="spellStart"/>
      <w:r w:rsidR="000D61EA" w:rsidRPr="00F169B6">
        <w:rPr>
          <w:rFonts w:ascii="Times New Roman" w:eastAsia="Times New Roman" w:hAnsi="Times New Roman" w:cs="Times New Roman"/>
          <w:bCs/>
          <w:sz w:val="28"/>
          <w:szCs w:val="28"/>
          <w:lang w:val="kk-KZ"/>
        </w:rPr>
        <w:t>ммоль</w:t>
      </w:r>
      <w:proofErr w:type="spellEnd"/>
      <w:r w:rsidR="000D61EA" w:rsidRPr="00F169B6">
        <w:rPr>
          <w:rFonts w:ascii="Times New Roman" w:eastAsia="Times New Roman" w:hAnsi="Times New Roman" w:cs="Times New Roman"/>
          <w:bCs/>
          <w:sz w:val="28"/>
          <w:szCs w:val="28"/>
          <w:lang w:val="kk-KZ"/>
        </w:rPr>
        <w:t xml:space="preserve"> қатынасына өзгертіп, </w:t>
      </w:r>
      <w:proofErr w:type="spellStart"/>
      <w:r w:rsidR="000D61EA" w:rsidRPr="00F169B6">
        <w:rPr>
          <w:rFonts w:ascii="Times New Roman" w:eastAsia="Times New Roman" w:hAnsi="Times New Roman" w:cs="Times New Roman"/>
          <w:bCs/>
          <w:sz w:val="28"/>
          <w:szCs w:val="28"/>
          <w:lang w:val="kk-KZ"/>
        </w:rPr>
        <w:t>кристалдылығы</w:t>
      </w:r>
      <w:proofErr w:type="spellEnd"/>
      <w:r w:rsidR="000D61EA" w:rsidRPr="00F169B6">
        <w:rPr>
          <w:rFonts w:ascii="Times New Roman" w:eastAsia="Times New Roman" w:hAnsi="Times New Roman" w:cs="Times New Roman"/>
          <w:bCs/>
          <w:sz w:val="28"/>
          <w:szCs w:val="28"/>
          <w:lang w:val="kk-KZ"/>
        </w:rPr>
        <w:t xml:space="preserve"> жоғары NH</w:t>
      </w:r>
      <w:r w:rsidR="000D61EA" w:rsidRPr="00F169B6">
        <w:rPr>
          <w:rFonts w:ascii="Times New Roman" w:eastAsia="Times New Roman" w:hAnsi="Times New Roman" w:cs="Times New Roman"/>
          <w:bCs/>
          <w:sz w:val="28"/>
          <w:szCs w:val="28"/>
          <w:vertAlign w:val="subscript"/>
          <w:lang w:val="kk-KZ"/>
        </w:rPr>
        <w:t>2</w:t>
      </w:r>
      <w:r w:rsidR="000D61EA" w:rsidRPr="00F169B6">
        <w:rPr>
          <w:rFonts w:ascii="Times New Roman" w:eastAsia="Times New Roman" w:hAnsi="Times New Roman" w:cs="Times New Roman"/>
          <w:bCs/>
          <w:sz w:val="28"/>
          <w:szCs w:val="28"/>
          <w:lang w:val="kk-KZ"/>
        </w:rPr>
        <w:t xml:space="preserve">-MIL-125 қосылысы алынды. </w:t>
      </w:r>
      <w:r w:rsidRPr="00F169B6">
        <w:rPr>
          <w:rFonts w:ascii="Times New Roman" w:eastAsia="Times New Roman" w:hAnsi="Times New Roman" w:cs="Times New Roman"/>
          <w:bCs/>
          <w:sz w:val="28"/>
          <w:szCs w:val="28"/>
          <w:lang w:val="kk-KZ"/>
        </w:rPr>
        <w:t>Алдыңғы талданған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-MIL-125 қосылысының ИҚ спектрлеріндегі жалпы сипаттық жолақтар қайталанып, екі жағдайда да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-MIL-125 МОҚ</w:t>
      </w:r>
      <w:r w:rsidR="00C416DA">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proofErr w:type="spellStart"/>
      <w:r w:rsidRPr="00F169B6">
        <w:rPr>
          <w:rFonts w:ascii="Times New Roman" w:eastAsia="Times New Roman" w:hAnsi="Times New Roman" w:cs="Times New Roman"/>
          <w:bCs/>
          <w:sz w:val="28"/>
          <w:szCs w:val="28"/>
          <w:lang w:val="kk-KZ"/>
        </w:rPr>
        <w:t>ының</w:t>
      </w:r>
      <w:proofErr w:type="spellEnd"/>
      <w:r w:rsidRPr="00F169B6">
        <w:rPr>
          <w:rFonts w:ascii="Times New Roman" w:eastAsia="Times New Roman" w:hAnsi="Times New Roman" w:cs="Times New Roman"/>
          <w:bCs/>
          <w:sz w:val="28"/>
          <w:szCs w:val="28"/>
          <w:lang w:val="kk-KZ"/>
        </w:rPr>
        <w:t xml:space="preserve"> сәтті түзілуін көрсетеді, алайда, </w:t>
      </w:r>
      <w:proofErr w:type="spellStart"/>
      <w:r w:rsidRPr="00F169B6">
        <w:rPr>
          <w:rFonts w:ascii="Times New Roman" w:eastAsia="Times New Roman" w:hAnsi="Times New Roman" w:cs="Times New Roman"/>
          <w:bCs/>
          <w:sz w:val="28"/>
          <w:szCs w:val="28"/>
          <w:lang w:val="kk-KZ"/>
        </w:rPr>
        <w:t>кристалдылығы</w:t>
      </w:r>
      <w:proofErr w:type="spellEnd"/>
      <w:r w:rsidRPr="00F169B6">
        <w:rPr>
          <w:rFonts w:ascii="Times New Roman" w:eastAsia="Times New Roman" w:hAnsi="Times New Roman" w:cs="Times New Roman"/>
          <w:bCs/>
          <w:sz w:val="28"/>
          <w:szCs w:val="28"/>
          <w:lang w:val="kk-KZ"/>
        </w:rPr>
        <w:t xml:space="preserve"> жоғары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-MIL-125 МОҚ</w:t>
      </w:r>
      <w:r w:rsidR="00C416DA">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proofErr w:type="spellStart"/>
      <w:r w:rsidRPr="00F169B6">
        <w:rPr>
          <w:rFonts w:ascii="Times New Roman" w:eastAsia="Times New Roman" w:hAnsi="Times New Roman" w:cs="Times New Roman"/>
          <w:bCs/>
          <w:sz w:val="28"/>
          <w:szCs w:val="28"/>
          <w:lang w:val="kk-KZ"/>
        </w:rPr>
        <w:t>ының</w:t>
      </w:r>
      <w:proofErr w:type="spellEnd"/>
      <w:r w:rsidRPr="00F169B6">
        <w:rPr>
          <w:rFonts w:ascii="Times New Roman" w:eastAsia="Times New Roman" w:hAnsi="Times New Roman" w:cs="Times New Roman"/>
          <w:bCs/>
          <w:sz w:val="28"/>
          <w:szCs w:val="28"/>
          <w:lang w:val="kk-KZ"/>
        </w:rPr>
        <w:t xml:space="preserve"> құрамындағы функционалдық топтар жолақтарының белсенділігінде бірқатар ерекшеліктер байқалады. </w:t>
      </w:r>
    </w:p>
    <w:p w14:paraId="3EF8EFFC" w14:textId="408CE21D" w:rsidR="00BF3C34" w:rsidRPr="00F169B6" w:rsidRDefault="00BF3C34"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kk-KZ"/>
        </w:rPr>
        <w:t>Кристалдылығы</w:t>
      </w:r>
      <w:proofErr w:type="spellEnd"/>
      <w:r w:rsidRPr="00F169B6">
        <w:rPr>
          <w:rFonts w:ascii="Times New Roman" w:eastAsia="Times New Roman" w:hAnsi="Times New Roman" w:cs="Times New Roman"/>
          <w:bCs/>
          <w:sz w:val="28"/>
          <w:szCs w:val="28"/>
          <w:lang w:val="kk-KZ"/>
        </w:rPr>
        <w:t xml:space="preserve"> жоғары МОҚ</w:t>
      </w:r>
      <w:r w:rsidR="00C416DA">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proofErr w:type="spellStart"/>
      <w:r w:rsidRPr="00F169B6">
        <w:rPr>
          <w:rFonts w:ascii="Times New Roman" w:eastAsia="Times New Roman" w:hAnsi="Times New Roman" w:cs="Times New Roman"/>
          <w:bCs/>
          <w:sz w:val="28"/>
          <w:szCs w:val="28"/>
          <w:lang w:val="kk-KZ"/>
        </w:rPr>
        <w:t>ының</w:t>
      </w:r>
      <w:proofErr w:type="spellEnd"/>
      <w:r w:rsidRPr="00F169B6">
        <w:rPr>
          <w:rFonts w:ascii="Times New Roman" w:eastAsia="Times New Roman" w:hAnsi="Times New Roman" w:cs="Times New Roman"/>
          <w:bCs/>
          <w:sz w:val="28"/>
          <w:szCs w:val="28"/>
          <w:lang w:val="kk-KZ"/>
        </w:rPr>
        <w:t xml:space="preserve"> спектрінің 1700</w:t>
      </w:r>
      <w:r w:rsidR="006F31A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1500 см</w:t>
      </w:r>
      <w:r w:rsidRPr="00F169B6">
        <w:rPr>
          <w:rFonts w:ascii="Times New Roman" w:eastAsia="Times New Roman" w:hAnsi="Times New Roman" w:cs="Times New Roman"/>
          <w:bCs/>
          <w:sz w:val="28"/>
          <w:szCs w:val="28"/>
          <w:vertAlign w:val="superscript"/>
          <w:lang w:val="kk-KZ"/>
        </w:rPr>
        <w:t>-1</w:t>
      </w:r>
      <w:r w:rsidRPr="00F169B6">
        <w:rPr>
          <w:rFonts w:ascii="Times New Roman" w:eastAsia="Times New Roman" w:hAnsi="Times New Roman" w:cs="Times New Roman"/>
          <w:bCs/>
          <w:sz w:val="28"/>
          <w:szCs w:val="28"/>
          <w:lang w:val="kk-KZ"/>
        </w:rPr>
        <w:t xml:space="preserve"> аймағында (С=О, COO</w:t>
      </w:r>
      <w:r w:rsidR="00C416DA" w:rsidRPr="00C416DA">
        <w:rPr>
          <w:rFonts w:ascii="Times New Roman" w:eastAsia="Times New Roman" w:hAnsi="Times New Roman" w:cs="Times New Roman"/>
          <w:bCs/>
          <w:sz w:val="28"/>
          <w:szCs w:val="28"/>
          <w:vertAlign w:val="superscript"/>
          <w:lang w:val="kk-KZ"/>
        </w:rPr>
        <w:t>–</w:t>
      </w:r>
      <w:r w:rsidRPr="00F169B6">
        <w:rPr>
          <w:rFonts w:ascii="Times New Roman" w:eastAsia="Times New Roman" w:hAnsi="Times New Roman" w:cs="Times New Roman"/>
          <w:bCs/>
          <w:sz w:val="28"/>
          <w:szCs w:val="28"/>
          <w:lang w:val="kk-KZ"/>
        </w:rPr>
        <w:t xml:space="preserve">) сипаттық </w:t>
      </w:r>
      <w:r w:rsidR="00FF3DDA" w:rsidRPr="00F169B6">
        <w:rPr>
          <w:rFonts w:ascii="Times New Roman" w:eastAsia="Times New Roman" w:hAnsi="Times New Roman" w:cs="Times New Roman"/>
          <w:bCs/>
          <w:sz w:val="28"/>
          <w:szCs w:val="28"/>
          <w:lang w:val="kk-KZ"/>
        </w:rPr>
        <w:t xml:space="preserve">жолақтар салыстырмалы түрде айқынырақ әрі белсендірек көрінеді, бұның себебі органикалық </w:t>
      </w:r>
      <w:proofErr w:type="spellStart"/>
      <w:r w:rsidR="00FF3DDA" w:rsidRPr="00F169B6">
        <w:rPr>
          <w:rFonts w:ascii="Times New Roman" w:eastAsia="Times New Roman" w:hAnsi="Times New Roman" w:cs="Times New Roman"/>
          <w:bCs/>
          <w:sz w:val="28"/>
          <w:szCs w:val="28"/>
          <w:lang w:val="kk-KZ"/>
        </w:rPr>
        <w:t>линкерлердің</w:t>
      </w:r>
      <w:proofErr w:type="spellEnd"/>
      <w:r w:rsidR="00FF3DDA" w:rsidRPr="00F169B6">
        <w:rPr>
          <w:rFonts w:ascii="Times New Roman" w:eastAsia="Times New Roman" w:hAnsi="Times New Roman" w:cs="Times New Roman"/>
          <w:bCs/>
          <w:sz w:val="28"/>
          <w:szCs w:val="28"/>
          <w:lang w:val="kk-KZ"/>
        </w:rPr>
        <w:t xml:space="preserve"> концентрациясы жоғарылау есебінен құрылым түзу барысында </w:t>
      </w:r>
      <w:proofErr w:type="spellStart"/>
      <w:r w:rsidR="00FF3DDA" w:rsidRPr="00F169B6">
        <w:rPr>
          <w:rFonts w:ascii="Times New Roman" w:eastAsia="Times New Roman" w:hAnsi="Times New Roman" w:cs="Times New Roman"/>
          <w:bCs/>
          <w:sz w:val="28"/>
          <w:szCs w:val="28"/>
          <w:lang w:val="kk-KZ"/>
        </w:rPr>
        <w:t>карбоксилат</w:t>
      </w:r>
      <w:proofErr w:type="spellEnd"/>
      <w:r w:rsidR="00FF3DDA" w:rsidRPr="00F169B6">
        <w:rPr>
          <w:rFonts w:ascii="Times New Roman" w:eastAsia="Times New Roman" w:hAnsi="Times New Roman" w:cs="Times New Roman"/>
          <w:bCs/>
          <w:sz w:val="28"/>
          <w:szCs w:val="28"/>
          <w:lang w:val="kk-KZ"/>
        </w:rPr>
        <w:t xml:space="preserve"> топтарының координациясының жақсырақ реттелуімен байланысты болуы мүмкін.</w:t>
      </w:r>
      <w:r w:rsidR="0029226C" w:rsidRPr="00F169B6">
        <w:rPr>
          <w:rFonts w:ascii="Times New Roman" w:eastAsia="Times New Roman" w:hAnsi="Times New Roman" w:cs="Times New Roman"/>
          <w:bCs/>
          <w:sz w:val="28"/>
          <w:szCs w:val="28"/>
          <w:lang w:val="kk-KZ"/>
        </w:rPr>
        <w:t xml:space="preserve"> </w:t>
      </w:r>
      <w:proofErr w:type="spellStart"/>
      <w:r w:rsidR="00367B2E" w:rsidRPr="00367B2E">
        <w:rPr>
          <w:rFonts w:ascii="Times New Roman" w:eastAsia="Times New Roman" w:hAnsi="Times New Roman" w:cs="Times New Roman"/>
          <w:bCs/>
          <w:sz w:val="28"/>
          <w:szCs w:val="28"/>
          <w:lang w:val="kk-KZ"/>
        </w:rPr>
        <w:t>Konstantin</w:t>
      </w:r>
      <w:proofErr w:type="spellEnd"/>
      <w:r w:rsidR="00367B2E" w:rsidRPr="00367B2E">
        <w:rPr>
          <w:rFonts w:ascii="Times New Roman" w:eastAsia="Times New Roman" w:hAnsi="Times New Roman" w:cs="Times New Roman"/>
          <w:bCs/>
          <w:sz w:val="28"/>
          <w:szCs w:val="28"/>
          <w:lang w:val="kk-KZ"/>
        </w:rPr>
        <w:t xml:space="preserve"> I.H.</w:t>
      </w:r>
      <w:r w:rsidR="0029226C" w:rsidRPr="00F169B6">
        <w:rPr>
          <w:rFonts w:ascii="Times New Roman" w:eastAsia="Times New Roman" w:hAnsi="Times New Roman" w:cs="Times New Roman"/>
          <w:bCs/>
          <w:sz w:val="28"/>
          <w:szCs w:val="28"/>
          <w:lang w:val="kk-KZ"/>
        </w:rPr>
        <w:t xml:space="preserve"> және әріптестері өздерінің зерттеулерінде құрылымдағы реттіліктің жоғарылауы айқын және тар жолақтардың пайда болуына алып келетінін анықтады </w:t>
      </w:r>
      <w:r w:rsidR="0029226C"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{"citationItems":[{"id":"ITEM-1","itemData":{"DOI":"10.1021/acs.chemrev.0c00487","ISSN":"0009-2665","PMID":"33315388","abstract":"The variety of functionalities and porous structures inherent to metal-organic frameworks (MOFs) together with the facile tunability of their properties makes these materials suitable for a wide range of existing and emerging applications. Many of these applications are based on processes involving interaction of MOFs with guest molecules. To optimize a certain process or successfully design a new one, a thorough knowledge is required about the physicochemical characteristics of materials and the mechanisms of their interaction with guest molecules. To obtain such important information, various complementary analytical techniques are applied, among which vibrational spectroscopy (IR and Raman) plays an important role and is indispensable in many cases. In this review, we critically examine the reported applications of IR and Raman spectroscopies as powerful tools for initial characterization of MOF materials and for studying processes of their interaction with various gases. Both the advantages and the limitations of the technique are considered, and the cases where IR or Raman spectroscopy is preferable are highlighted. Peculiarities of MOFs interaction with specific gases and some inconsistent band assignments are also emphasized. Summarizing the broad analytical possibilities of the IR and Raman spectroscopies, we conclude that it can be applied in combinations with other techniques to explicitly establish the structure, properties, and reactivity of MOFs.","author":[{"dropping-particle":"","family":"Hadjiivanov","given":"Konstantin I.","non-dropping-particle":"","parse-names":false,"suffix":""},{"dropping-particle":"","family":"Panayotov","given":"Dimitar A.","non-dropping-particle":"","parse-names":false,"suffix":""},{"dropping-particle":"","family":"Mihaylov","given":"Mihail Y.","non-dropping-particle":"","parse-names":false,"suffix":""},{"dropping-particle":"","family":"Ivanova","given":"Elena Z.","non-dropping-particle":"","parse-names":false,"suffix":""},{"dropping-particle":"","family":"Chakarova","given":"Kristina K.","non-dropping-particle":"","parse-names":false,"suffix":""},{"dropping-particle":"","family":"Andonova","given":"Stanislava M.","non-dropping-particle":"","parse-names":false,"suffix":""},{"dropping-particle":"","family":"Drenchev","given":"Nikola L.","non-dropping-particle":"","parse-names":false,"suffix":""}],"container-title":"Chemical Reviews","id":"ITEM-1","issue":"3","issued":{"date-parts":[["2021","2","10"]]},"page":"1286-1424","title":"Power of Infrared and Raman Spectroscopies to Characterize Metal-Organic Frameworks and Investigate Their Interaction with Guest Molecules","type":"article-journal","volume":"121"},"uris":["http://www.mendeley.com/documents/?uuid=1517c00d-dc1d-48f8-a91f-4a6e5f8754dc","http://www.mendeley.com/documents/?uuid=51dd401a-7181-4930-a624-01909186543f"]}],"mendeley":{"formattedCitation":"[105]","plainTextFormattedCitation":"[105]","previouslyFormattedCitation":"[105]"},"properties":{"noteIndex":0},"schema":"https://github.com/citation-style-language/schema/raw/master/csl-citation.json"}</w:instrText>
      </w:r>
      <w:r w:rsidR="0029226C"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[105]</w:t>
      </w:r>
      <w:r w:rsidR="0029226C" w:rsidRPr="00F169B6">
        <w:rPr>
          <w:rFonts w:ascii="Times New Roman" w:eastAsia="Times New Roman" w:hAnsi="Times New Roman" w:cs="Times New Roman"/>
          <w:bCs/>
          <w:sz w:val="28"/>
          <w:szCs w:val="28"/>
          <w:lang w:val="kk-KZ"/>
        </w:rPr>
        <w:fldChar w:fldCharType="end"/>
      </w:r>
      <w:r w:rsidR="00505061" w:rsidRPr="00F169B6">
        <w:rPr>
          <w:rFonts w:ascii="Times New Roman" w:eastAsia="Times New Roman" w:hAnsi="Times New Roman" w:cs="Times New Roman"/>
          <w:bCs/>
          <w:sz w:val="28"/>
          <w:szCs w:val="28"/>
          <w:lang w:val="kk-KZ"/>
        </w:rPr>
        <w:t>.</w:t>
      </w:r>
      <w:r w:rsidR="00FF3DDA" w:rsidRPr="00F169B6">
        <w:rPr>
          <w:rFonts w:ascii="Times New Roman" w:eastAsia="Times New Roman" w:hAnsi="Times New Roman" w:cs="Times New Roman"/>
          <w:bCs/>
          <w:sz w:val="28"/>
          <w:szCs w:val="28"/>
          <w:lang w:val="kk-KZ"/>
        </w:rPr>
        <w:t xml:space="preserve"> 1250</w:t>
      </w:r>
      <w:r w:rsidR="006F31A6">
        <w:rPr>
          <w:rFonts w:ascii="Times New Roman" w:eastAsia="Times New Roman" w:hAnsi="Times New Roman" w:cs="Times New Roman"/>
          <w:bCs/>
          <w:sz w:val="28"/>
          <w:szCs w:val="28"/>
          <w:lang w:val="kk-KZ"/>
        </w:rPr>
        <w:t>–</w:t>
      </w:r>
      <w:r w:rsidR="00FF3DDA" w:rsidRPr="00F169B6">
        <w:rPr>
          <w:rFonts w:ascii="Times New Roman" w:eastAsia="Times New Roman" w:hAnsi="Times New Roman" w:cs="Times New Roman"/>
          <w:bCs/>
          <w:sz w:val="28"/>
          <w:szCs w:val="28"/>
          <w:lang w:val="kk-KZ"/>
        </w:rPr>
        <w:t>1000 см</w:t>
      </w:r>
      <w:r w:rsidR="00FF3DDA" w:rsidRPr="00F169B6">
        <w:rPr>
          <w:rFonts w:ascii="Times New Roman" w:eastAsia="Times New Roman" w:hAnsi="Times New Roman" w:cs="Times New Roman"/>
          <w:bCs/>
          <w:sz w:val="28"/>
          <w:szCs w:val="28"/>
          <w:vertAlign w:val="superscript"/>
          <w:lang w:val="kk-KZ"/>
        </w:rPr>
        <w:t>-1</w:t>
      </w:r>
      <w:r w:rsidR="00FF3DDA" w:rsidRPr="00F169B6">
        <w:rPr>
          <w:rFonts w:ascii="Times New Roman" w:eastAsia="Times New Roman" w:hAnsi="Times New Roman" w:cs="Times New Roman"/>
          <w:bCs/>
          <w:sz w:val="28"/>
          <w:szCs w:val="28"/>
          <w:lang w:val="kk-KZ"/>
        </w:rPr>
        <w:t xml:space="preserve"> аймағында (C</w:t>
      </w:r>
      <w:r w:rsidR="00C416DA" w:rsidRPr="00F169B6">
        <w:rPr>
          <w:rFonts w:ascii="Times New Roman" w:eastAsia="Times New Roman" w:hAnsi="Times New Roman" w:cs="Times New Roman"/>
          <w:bCs/>
          <w:sz w:val="28"/>
          <w:szCs w:val="28"/>
          <w:lang w:val="kk-KZ"/>
        </w:rPr>
        <w:t>–</w:t>
      </w:r>
      <w:r w:rsidR="00FF3DDA" w:rsidRPr="00F169B6">
        <w:rPr>
          <w:rFonts w:ascii="Times New Roman" w:eastAsia="Times New Roman" w:hAnsi="Times New Roman" w:cs="Times New Roman"/>
          <w:bCs/>
          <w:sz w:val="28"/>
          <w:szCs w:val="28"/>
          <w:lang w:val="kk-KZ"/>
        </w:rPr>
        <w:t xml:space="preserve">N, </w:t>
      </w:r>
      <w:bookmarkStart w:id="45" w:name="_Hlk219731576"/>
      <w:r w:rsidR="00FF3DDA" w:rsidRPr="00F169B6">
        <w:rPr>
          <w:rFonts w:ascii="Times New Roman" w:eastAsia="Times New Roman" w:hAnsi="Times New Roman" w:cs="Times New Roman"/>
          <w:bCs/>
          <w:sz w:val="28"/>
          <w:szCs w:val="28"/>
          <w:lang w:val="kk-KZ"/>
        </w:rPr>
        <w:t>–</w:t>
      </w:r>
      <w:bookmarkEnd w:id="45"/>
      <w:r w:rsidR="00FF3DDA" w:rsidRPr="00F169B6">
        <w:rPr>
          <w:rFonts w:ascii="Times New Roman" w:eastAsia="Times New Roman" w:hAnsi="Times New Roman" w:cs="Times New Roman"/>
          <w:bCs/>
          <w:sz w:val="28"/>
          <w:szCs w:val="28"/>
          <w:lang w:val="kk-KZ"/>
        </w:rPr>
        <w:t>NH</w:t>
      </w:r>
      <w:r w:rsidR="00FF3DDA" w:rsidRPr="00F169B6">
        <w:rPr>
          <w:rFonts w:ascii="Times New Roman" w:eastAsia="Times New Roman" w:hAnsi="Times New Roman" w:cs="Times New Roman"/>
          <w:bCs/>
          <w:sz w:val="28"/>
          <w:szCs w:val="28"/>
          <w:vertAlign w:val="subscript"/>
          <w:lang w:val="kk-KZ"/>
        </w:rPr>
        <w:t>2</w:t>
      </w:r>
      <w:r w:rsidR="00FF3DDA" w:rsidRPr="00F169B6">
        <w:rPr>
          <w:rFonts w:ascii="Times New Roman" w:eastAsia="Times New Roman" w:hAnsi="Times New Roman" w:cs="Times New Roman"/>
          <w:bCs/>
          <w:sz w:val="28"/>
          <w:szCs w:val="28"/>
          <w:lang w:val="kk-KZ"/>
        </w:rPr>
        <w:t xml:space="preserve">) да сипаттық жолақтар белсендірек және айқынырақ байқалады. Бұл құрылымда </w:t>
      </w:r>
      <w:proofErr w:type="spellStart"/>
      <w:r w:rsidR="00FF3DDA" w:rsidRPr="00F169B6">
        <w:rPr>
          <w:rFonts w:ascii="Times New Roman" w:eastAsia="Times New Roman" w:hAnsi="Times New Roman" w:cs="Times New Roman"/>
          <w:bCs/>
          <w:sz w:val="28"/>
          <w:szCs w:val="28"/>
          <w:lang w:val="kk-KZ"/>
        </w:rPr>
        <w:t>линкерлердің</w:t>
      </w:r>
      <w:proofErr w:type="spellEnd"/>
      <w:r w:rsidR="00FF3DDA" w:rsidRPr="00F169B6">
        <w:rPr>
          <w:rFonts w:ascii="Times New Roman" w:eastAsia="Times New Roman" w:hAnsi="Times New Roman" w:cs="Times New Roman"/>
          <w:bCs/>
          <w:sz w:val="28"/>
          <w:szCs w:val="28"/>
          <w:lang w:val="kk-KZ"/>
        </w:rPr>
        <w:t xml:space="preserve"> </w:t>
      </w:r>
      <w:r w:rsidR="00FF3DDA" w:rsidRPr="00F169B6">
        <w:rPr>
          <w:rFonts w:ascii="Times New Roman" w:eastAsia="Times New Roman" w:hAnsi="Times New Roman" w:cs="Times New Roman"/>
          <w:bCs/>
          <w:sz w:val="28"/>
          <w:szCs w:val="28"/>
          <w:lang w:val="kk-KZ"/>
        </w:rPr>
        <w:lastRenderedPageBreak/>
        <w:t>артуымен қатар, –NH</w:t>
      </w:r>
      <w:r w:rsidR="00FF3DDA" w:rsidRPr="00F169B6">
        <w:rPr>
          <w:rFonts w:ascii="Times New Roman" w:eastAsia="Times New Roman" w:hAnsi="Times New Roman" w:cs="Times New Roman"/>
          <w:bCs/>
          <w:sz w:val="28"/>
          <w:szCs w:val="28"/>
          <w:vertAlign w:val="subscript"/>
          <w:lang w:val="kk-KZ"/>
        </w:rPr>
        <w:t>2</w:t>
      </w:r>
      <w:r w:rsidR="00FF3DDA" w:rsidRPr="00F169B6">
        <w:rPr>
          <w:rFonts w:ascii="Times New Roman" w:eastAsia="Times New Roman" w:hAnsi="Times New Roman" w:cs="Times New Roman"/>
          <w:bCs/>
          <w:sz w:val="28"/>
          <w:szCs w:val="28"/>
          <w:lang w:val="kk-KZ"/>
        </w:rPr>
        <w:t xml:space="preserve"> топтарының артып, спектрге қосқан үлесінің күшейгенін растайды. </w:t>
      </w:r>
    </w:p>
    <w:p w14:paraId="2A34B41C" w14:textId="7E87895F" w:rsidR="00FF3DDA" w:rsidRPr="00F169B6" w:rsidRDefault="00FF3DDA"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Ең негізгі ерекшелік 600</w:t>
      </w:r>
      <w:r w:rsidR="006F31A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400 см</w:t>
      </w:r>
      <w:r w:rsidRPr="00F169B6">
        <w:rPr>
          <w:rFonts w:ascii="Times New Roman" w:eastAsia="Times New Roman" w:hAnsi="Times New Roman" w:cs="Times New Roman"/>
          <w:bCs/>
          <w:sz w:val="28"/>
          <w:szCs w:val="28"/>
          <w:vertAlign w:val="superscript"/>
          <w:lang w:val="kk-KZ"/>
        </w:rPr>
        <w:t>-1</w:t>
      </w:r>
      <w:r w:rsidRPr="00F169B6">
        <w:rPr>
          <w:rFonts w:ascii="Times New Roman" w:eastAsia="Times New Roman" w:hAnsi="Times New Roman" w:cs="Times New Roman"/>
          <w:bCs/>
          <w:sz w:val="28"/>
          <w:szCs w:val="28"/>
          <w:lang w:val="kk-KZ"/>
        </w:rPr>
        <w:t xml:space="preserve"> аймағының көрсететін </w:t>
      </w:r>
      <w:proofErr w:type="spellStart"/>
      <w:r w:rsidRPr="00F169B6">
        <w:rPr>
          <w:rFonts w:ascii="Times New Roman" w:eastAsia="Times New Roman" w:hAnsi="Times New Roman" w:cs="Times New Roman"/>
          <w:bCs/>
          <w:sz w:val="28"/>
          <w:szCs w:val="28"/>
          <w:lang w:val="kk-KZ"/>
        </w:rPr>
        <w:t>Ti</w:t>
      </w:r>
      <w:proofErr w:type="spellEnd"/>
      <w:r w:rsidR="005E0D29">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O топтарының сипаттық жолақтарының басқа органикалық топ жолақтарымен өзара арақатынасында. Бірінші жағдайда түзілген МОҚ</w:t>
      </w:r>
      <w:r w:rsidR="00C416DA">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proofErr w:type="spellStart"/>
      <w:r w:rsidRPr="00F169B6">
        <w:rPr>
          <w:rFonts w:ascii="Times New Roman" w:eastAsia="Times New Roman" w:hAnsi="Times New Roman" w:cs="Times New Roman"/>
          <w:bCs/>
          <w:sz w:val="28"/>
          <w:szCs w:val="28"/>
          <w:lang w:val="kk-KZ"/>
        </w:rPr>
        <w:t>ының</w:t>
      </w:r>
      <w:proofErr w:type="spellEnd"/>
      <w:r w:rsidRPr="00F169B6">
        <w:rPr>
          <w:rFonts w:ascii="Times New Roman" w:eastAsia="Times New Roman" w:hAnsi="Times New Roman" w:cs="Times New Roman"/>
          <w:bCs/>
          <w:sz w:val="28"/>
          <w:szCs w:val="28"/>
          <w:lang w:val="kk-KZ"/>
        </w:rPr>
        <w:t xml:space="preserve"> құрамында салыстырмалы түрде тым көп мөлшерде </w:t>
      </w:r>
      <w:proofErr w:type="spellStart"/>
      <w:r w:rsidRPr="00F169B6">
        <w:rPr>
          <w:rFonts w:ascii="Times New Roman" w:eastAsia="Times New Roman" w:hAnsi="Times New Roman" w:cs="Times New Roman"/>
          <w:bCs/>
          <w:sz w:val="28"/>
          <w:szCs w:val="28"/>
          <w:lang w:val="kk-KZ"/>
        </w:rPr>
        <w:t>Ti</w:t>
      </w:r>
      <w:proofErr w:type="spellEnd"/>
      <w:r w:rsidR="00C416DA"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O болуын көрсетеді. Демек, синтезден </w:t>
      </w:r>
      <w:proofErr w:type="spellStart"/>
      <w:r w:rsidRPr="00F169B6">
        <w:rPr>
          <w:rFonts w:ascii="Times New Roman" w:eastAsia="Times New Roman" w:hAnsi="Times New Roman" w:cs="Times New Roman"/>
          <w:bCs/>
          <w:sz w:val="28"/>
          <w:szCs w:val="28"/>
          <w:lang w:val="kk-KZ"/>
        </w:rPr>
        <w:t>түзлген</w:t>
      </w:r>
      <w:proofErr w:type="spellEnd"/>
      <w:r w:rsidRPr="00F169B6">
        <w:rPr>
          <w:rFonts w:ascii="Times New Roman" w:eastAsia="Times New Roman" w:hAnsi="Times New Roman" w:cs="Times New Roman"/>
          <w:bCs/>
          <w:sz w:val="28"/>
          <w:szCs w:val="28"/>
          <w:lang w:val="kk-KZ"/>
        </w:rPr>
        <w:t xml:space="preserve"> өнім ретінде тек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-MIL-125 ғана емес, сонымен қатар 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түзілуі де мүмкін.</w:t>
      </w:r>
      <w:r w:rsidR="00505061" w:rsidRPr="00F169B6">
        <w:rPr>
          <w:rFonts w:ascii="Times New Roman" w:eastAsia="Times New Roman" w:hAnsi="Times New Roman" w:cs="Times New Roman"/>
          <w:bCs/>
          <w:sz w:val="28"/>
          <w:szCs w:val="28"/>
          <w:lang w:val="kk-KZ"/>
        </w:rPr>
        <w:t xml:space="preserve"> Ал екінші жағдайда </w:t>
      </w:r>
      <w:proofErr w:type="spellStart"/>
      <w:r w:rsidR="00505061" w:rsidRPr="00F169B6">
        <w:rPr>
          <w:rFonts w:ascii="Times New Roman" w:eastAsia="Times New Roman" w:hAnsi="Times New Roman" w:cs="Times New Roman"/>
          <w:bCs/>
          <w:sz w:val="28"/>
          <w:szCs w:val="28"/>
          <w:lang w:val="kk-KZ"/>
        </w:rPr>
        <w:t>Ti</w:t>
      </w:r>
      <w:proofErr w:type="spellEnd"/>
      <w:r w:rsidR="00C416DA" w:rsidRPr="00F169B6">
        <w:rPr>
          <w:rFonts w:ascii="Times New Roman" w:eastAsia="Times New Roman" w:hAnsi="Times New Roman" w:cs="Times New Roman"/>
          <w:bCs/>
          <w:sz w:val="28"/>
          <w:szCs w:val="28"/>
          <w:lang w:val="kk-KZ"/>
        </w:rPr>
        <w:t>–</w:t>
      </w:r>
      <w:r w:rsidR="00505061" w:rsidRPr="00F169B6">
        <w:rPr>
          <w:rFonts w:ascii="Times New Roman" w:eastAsia="Times New Roman" w:hAnsi="Times New Roman" w:cs="Times New Roman"/>
          <w:bCs/>
          <w:sz w:val="28"/>
          <w:szCs w:val="28"/>
          <w:lang w:val="kk-KZ"/>
        </w:rPr>
        <w:t>O жолақтарының басқа органикалық топтардың жолақтарымен салыстырғанда біршама қатар болуы, МОҚ</w:t>
      </w:r>
      <w:r w:rsidR="00C416DA">
        <w:rPr>
          <w:rFonts w:ascii="Times New Roman" w:eastAsia="Times New Roman" w:hAnsi="Times New Roman" w:cs="Times New Roman"/>
          <w:bCs/>
          <w:sz w:val="28"/>
          <w:szCs w:val="28"/>
          <w:lang w:val="kk-KZ"/>
        </w:rPr>
        <w:t>Қ</w:t>
      </w:r>
      <w:r w:rsidR="00505061" w:rsidRPr="00F169B6">
        <w:rPr>
          <w:rFonts w:ascii="Times New Roman" w:eastAsia="Times New Roman" w:hAnsi="Times New Roman" w:cs="Times New Roman"/>
          <w:bCs/>
          <w:sz w:val="28"/>
          <w:szCs w:val="28"/>
          <w:lang w:val="kk-KZ"/>
        </w:rPr>
        <w:t xml:space="preserve"> құрылымының жақсырақ қалыптасуын білдіреді.</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3CA56F2D" w14:textId="77777777" w:rsidTr="00505061">
        <w:tc>
          <w:tcPr>
            <w:tcW w:w="9628" w:type="dxa"/>
          </w:tcPr>
          <w:p w14:paraId="463D6701" w14:textId="7ACABF93" w:rsidR="00A7267A" w:rsidRPr="00F169B6" w:rsidRDefault="009B0797" w:rsidP="00C416DA">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ru-RU"/>
              </w:rPr>
              <w:object w:dxaOrig="9611" w:dyaOrig="6765" w14:anchorId="5EDA9119">
                <v:shape id="_x0000_i1233" type="#_x0000_t75" style="width:318.7pt;height:224.15pt" o:ole="">
                  <v:imagedata r:id="rId34" o:title=""/>
                </v:shape>
                <o:OLEObject Type="Embed" ProgID="Origin95.Graph" ShapeID="_x0000_i1233" DrawAspect="Content" ObjectID="_1830686214" r:id="rId35"/>
              </w:object>
            </w:r>
          </w:p>
        </w:tc>
      </w:tr>
      <w:tr w:rsidR="00BF3C34" w:rsidRPr="00F169B6" w14:paraId="683B08E8" w14:textId="77777777" w:rsidTr="00505061">
        <w:tc>
          <w:tcPr>
            <w:tcW w:w="9628" w:type="dxa"/>
          </w:tcPr>
          <w:p w14:paraId="31A6D4B6" w14:textId="78D1AF6F" w:rsidR="00BF3C34" w:rsidRPr="00F169B6" w:rsidRDefault="0073289D" w:rsidP="00C416DA">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3.3</w:t>
            </w:r>
            <w:r w:rsidR="00BF3C34" w:rsidRPr="00F169B6">
              <w:rPr>
                <w:rFonts w:ascii="Times New Roman" w:eastAsia="Times New Roman" w:hAnsi="Times New Roman" w:cs="Times New Roman"/>
                <w:bCs/>
                <w:sz w:val="28"/>
                <w:szCs w:val="28"/>
                <w:lang w:val="kk-KZ"/>
              </w:rPr>
              <w:t xml:space="preserve">-сурет. </w:t>
            </w:r>
            <w:r w:rsidR="00BC61C9">
              <w:rPr>
                <w:rFonts w:ascii="Times New Roman" w:eastAsia="Times New Roman" w:hAnsi="Times New Roman" w:cs="Times New Roman"/>
                <w:bCs/>
                <w:sz w:val="28"/>
                <w:szCs w:val="28"/>
                <w:lang w:val="kk-KZ"/>
              </w:rPr>
              <w:t>Жоғары кристалды</w:t>
            </w:r>
            <w:r w:rsidR="00BF3C34" w:rsidRPr="00F169B6">
              <w:rPr>
                <w:rFonts w:ascii="Times New Roman" w:eastAsia="Times New Roman" w:hAnsi="Times New Roman" w:cs="Times New Roman"/>
                <w:bCs/>
                <w:sz w:val="28"/>
                <w:szCs w:val="28"/>
                <w:lang w:val="kk-KZ"/>
              </w:rPr>
              <w:t xml:space="preserve"> NH</w:t>
            </w:r>
            <w:r w:rsidR="00BF3C34" w:rsidRPr="00F169B6">
              <w:rPr>
                <w:rFonts w:ascii="Times New Roman" w:eastAsia="Times New Roman" w:hAnsi="Times New Roman" w:cs="Times New Roman"/>
                <w:bCs/>
                <w:sz w:val="28"/>
                <w:szCs w:val="28"/>
                <w:vertAlign w:val="subscript"/>
                <w:lang w:val="kk-KZ"/>
              </w:rPr>
              <w:t>2</w:t>
            </w:r>
            <w:r w:rsidR="00BF3C34" w:rsidRPr="00F169B6">
              <w:rPr>
                <w:rFonts w:ascii="Times New Roman" w:eastAsia="Times New Roman" w:hAnsi="Times New Roman" w:cs="Times New Roman"/>
                <w:bCs/>
                <w:sz w:val="28"/>
                <w:szCs w:val="28"/>
                <w:lang w:val="kk-KZ"/>
              </w:rPr>
              <w:t>-MIL-125 қосылысының ИҚ спектрі</w:t>
            </w:r>
          </w:p>
        </w:tc>
      </w:tr>
    </w:tbl>
    <w:p w14:paraId="4E2C3976" w14:textId="69CEF65E" w:rsidR="00F775D7" w:rsidRPr="00F169B6" w:rsidRDefault="00F775D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43CE6211" w14:textId="2AFF77F6" w:rsidR="00FB4D73" w:rsidRPr="00F169B6" w:rsidRDefault="00FB4D73"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Екі түрлі </w:t>
      </w:r>
      <w:proofErr w:type="spellStart"/>
      <w:r w:rsidRPr="00F169B6">
        <w:rPr>
          <w:rFonts w:ascii="Times New Roman" w:eastAsia="Times New Roman" w:hAnsi="Times New Roman" w:cs="Times New Roman"/>
          <w:bCs/>
          <w:sz w:val="28"/>
          <w:szCs w:val="28"/>
          <w:lang w:val="kk-KZ"/>
        </w:rPr>
        <w:t>стехиометриялық</w:t>
      </w:r>
      <w:proofErr w:type="spellEnd"/>
      <w:r w:rsidRPr="00F169B6">
        <w:rPr>
          <w:rFonts w:ascii="Times New Roman" w:eastAsia="Times New Roman" w:hAnsi="Times New Roman" w:cs="Times New Roman"/>
          <w:bCs/>
          <w:sz w:val="28"/>
          <w:szCs w:val="28"/>
          <w:lang w:val="kk-KZ"/>
        </w:rPr>
        <w:t xml:space="preserve"> қатынастан алынған МОҚ</w:t>
      </w:r>
      <w:r w:rsidR="0032230A">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-тарды 450</w:t>
      </w:r>
      <w:r w:rsidR="00FB445C">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-қа дейін 10</w:t>
      </w:r>
      <w:r w:rsidR="00FB445C">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/мин жылдамдығымен қыздырып, сол температурада 2 сағат күйдірген титан диоксидінің ИҚ спектрлері </w:t>
      </w:r>
      <w:r w:rsidR="00BC61C9">
        <w:rPr>
          <w:rFonts w:ascii="Times New Roman" w:eastAsia="Times New Roman" w:hAnsi="Times New Roman" w:cs="Times New Roman"/>
          <w:bCs/>
          <w:sz w:val="28"/>
          <w:szCs w:val="28"/>
          <w:lang w:val="kk-KZ"/>
        </w:rPr>
        <w:t>3.4-</w:t>
      </w:r>
      <w:r w:rsidRPr="00F169B6">
        <w:rPr>
          <w:rFonts w:ascii="Times New Roman" w:eastAsia="Times New Roman" w:hAnsi="Times New Roman" w:cs="Times New Roman"/>
          <w:bCs/>
          <w:sz w:val="28"/>
          <w:szCs w:val="28"/>
          <w:lang w:val="kk-KZ"/>
        </w:rPr>
        <w:t>суретте көрсетілген.</w:t>
      </w:r>
    </w:p>
    <w:p w14:paraId="41DDFF1A" w14:textId="77777777" w:rsidR="00FB4D73" w:rsidRPr="00F169B6" w:rsidRDefault="00FB4D73"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963EE" w:rsidRPr="00F169B6" w14:paraId="00149165" w14:textId="77777777" w:rsidTr="00C416DA">
        <w:trPr>
          <w:jc w:val="center"/>
        </w:trPr>
        <w:tc>
          <w:tcPr>
            <w:tcW w:w="4814" w:type="dxa"/>
          </w:tcPr>
          <w:p w14:paraId="000D4E06" w14:textId="2B06BBE9" w:rsidR="00FB4D73" w:rsidRPr="00F169B6" w:rsidRDefault="003963EE" w:rsidP="003963EE">
            <w:pPr>
              <w:tabs>
                <w:tab w:val="left" w:pos="851"/>
              </w:tabs>
              <w:spacing w:after="0"/>
              <w:jc w:val="center"/>
              <w:rPr>
                <w:rFonts w:ascii="Times New Roman" w:eastAsia="Times New Roman" w:hAnsi="Times New Roman" w:cs="Times New Roman"/>
                <w:bCs/>
                <w:sz w:val="28"/>
                <w:szCs w:val="28"/>
                <w:lang w:val="kk-KZ"/>
              </w:rPr>
            </w:pPr>
            <w:r w:rsidRPr="003963EE">
              <w:rPr>
                <w:rFonts w:ascii="Times New Roman" w:eastAsia="Times New Roman" w:hAnsi="Times New Roman" w:cs="Times New Roman"/>
                <w:bCs/>
                <w:noProof/>
                <w:sz w:val="28"/>
                <w:szCs w:val="28"/>
                <w:lang w:val="en-US" w:eastAsia="en-US"/>
              </w:rPr>
              <w:drawing>
                <wp:inline distT="0" distB="0" distL="0" distR="0" wp14:anchorId="3C63A194" wp14:editId="35242DA9">
                  <wp:extent cx="2487168" cy="2136466"/>
                  <wp:effectExtent l="0" t="0" r="889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515497" cy="2160800"/>
                          </a:xfrm>
                          <a:prstGeom prst="rect">
                            <a:avLst/>
                          </a:prstGeom>
                        </pic:spPr>
                      </pic:pic>
                    </a:graphicData>
                  </a:graphic>
                </wp:inline>
              </w:drawing>
            </w:r>
          </w:p>
        </w:tc>
        <w:tc>
          <w:tcPr>
            <w:tcW w:w="4814" w:type="dxa"/>
          </w:tcPr>
          <w:p w14:paraId="1976DD4D" w14:textId="303677DC" w:rsidR="00FB4D73" w:rsidRPr="00F169B6" w:rsidRDefault="003963EE" w:rsidP="003963EE">
            <w:pPr>
              <w:tabs>
                <w:tab w:val="left" w:pos="851"/>
              </w:tabs>
              <w:spacing w:after="0"/>
              <w:jc w:val="center"/>
              <w:rPr>
                <w:rFonts w:ascii="Times New Roman" w:eastAsia="Times New Roman" w:hAnsi="Times New Roman" w:cs="Times New Roman"/>
                <w:bCs/>
                <w:sz w:val="28"/>
                <w:szCs w:val="28"/>
                <w:lang w:val="kk-KZ"/>
              </w:rPr>
            </w:pPr>
            <w:r w:rsidRPr="003963EE">
              <w:rPr>
                <w:rFonts w:ascii="Times New Roman" w:eastAsia="Times New Roman" w:hAnsi="Times New Roman" w:cs="Times New Roman"/>
                <w:bCs/>
                <w:noProof/>
                <w:sz w:val="28"/>
                <w:szCs w:val="28"/>
                <w:lang w:val="en-US" w:eastAsia="en-US"/>
              </w:rPr>
              <w:drawing>
                <wp:inline distT="0" distB="0" distL="0" distR="0" wp14:anchorId="34A10A1A" wp14:editId="26DF391A">
                  <wp:extent cx="2447303" cy="2123044"/>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476966" cy="2148777"/>
                          </a:xfrm>
                          <a:prstGeom prst="rect">
                            <a:avLst/>
                          </a:prstGeom>
                        </pic:spPr>
                      </pic:pic>
                    </a:graphicData>
                  </a:graphic>
                </wp:inline>
              </w:drawing>
            </w:r>
          </w:p>
        </w:tc>
      </w:tr>
      <w:tr w:rsidR="003963EE" w:rsidRPr="00F169B6" w14:paraId="1061CFD8" w14:textId="77777777" w:rsidTr="00C416DA">
        <w:trPr>
          <w:jc w:val="center"/>
        </w:trPr>
        <w:tc>
          <w:tcPr>
            <w:tcW w:w="4814" w:type="dxa"/>
          </w:tcPr>
          <w:p w14:paraId="4740E0EA" w14:textId="136F3CEE" w:rsidR="009D4558" w:rsidRPr="00F169B6" w:rsidRDefault="009D4558" w:rsidP="00C416DA">
            <w:pPr>
              <w:tabs>
                <w:tab w:val="left" w:pos="851"/>
              </w:tabs>
              <w:spacing w:after="0"/>
              <w:jc w:val="center"/>
              <w:rPr>
                <w:rFonts w:ascii="Times New Roman" w:eastAsia="Times New Roman" w:hAnsi="Times New Roman" w:cs="Times New Roman"/>
                <w:bCs/>
                <w:noProof/>
                <w:sz w:val="28"/>
                <w:szCs w:val="28"/>
                <w:lang w:val="kk-KZ"/>
              </w:rPr>
            </w:pPr>
            <w:r w:rsidRPr="00F169B6">
              <w:rPr>
                <w:rFonts w:ascii="Times New Roman" w:eastAsia="Times New Roman" w:hAnsi="Times New Roman" w:cs="Times New Roman"/>
                <w:bCs/>
                <w:noProof/>
                <w:sz w:val="28"/>
                <w:szCs w:val="28"/>
                <w:lang w:val="kk-KZ"/>
              </w:rPr>
              <w:t>а</w:t>
            </w:r>
          </w:p>
        </w:tc>
        <w:tc>
          <w:tcPr>
            <w:tcW w:w="4814" w:type="dxa"/>
          </w:tcPr>
          <w:p w14:paraId="1F014FDF" w14:textId="2D81376D" w:rsidR="009D4558" w:rsidRPr="00F169B6" w:rsidRDefault="009D4558" w:rsidP="00C416DA">
            <w:pPr>
              <w:tabs>
                <w:tab w:val="left" w:pos="851"/>
              </w:tabs>
              <w:spacing w:after="0"/>
              <w:jc w:val="center"/>
              <w:rPr>
                <w:rFonts w:ascii="Times New Roman" w:eastAsia="Times New Roman" w:hAnsi="Times New Roman" w:cs="Times New Roman"/>
                <w:bCs/>
                <w:noProof/>
                <w:sz w:val="28"/>
                <w:szCs w:val="28"/>
                <w:lang w:val="kk-KZ"/>
              </w:rPr>
            </w:pPr>
            <w:r w:rsidRPr="00F169B6">
              <w:rPr>
                <w:rFonts w:ascii="Times New Roman" w:eastAsia="Times New Roman" w:hAnsi="Times New Roman" w:cs="Times New Roman"/>
                <w:bCs/>
                <w:noProof/>
                <w:sz w:val="28"/>
                <w:szCs w:val="28"/>
                <w:lang w:val="kk-KZ"/>
              </w:rPr>
              <w:t>б</w:t>
            </w:r>
          </w:p>
        </w:tc>
      </w:tr>
      <w:tr w:rsidR="00C416DA" w:rsidRPr="00F169B6" w14:paraId="778D61AD" w14:textId="77777777" w:rsidTr="00C416DA">
        <w:trPr>
          <w:jc w:val="center"/>
        </w:trPr>
        <w:tc>
          <w:tcPr>
            <w:tcW w:w="9628" w:type="dxa"/>
            <w:gridSpan w:val="2"/>
          </w:tcPr>
          <w:p w14:paraId="023648A4" w14:textId="7C6E1BC5" w:rsidR="00FB4D73" w:rsidRPr="00F169B6" w:rsidRDefault="0073289D" w:rsidP="00C416DA">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3.4</w:t>
            </w:r>
            <w:r w:rsidR="00FB4D73" w:rsidRPr="00F169B6">
              <w:rPr>
                <w:rFonts w:ascii="Times New Roman" w:eastAsia="Times New Roman" w:hAnsi="Times New Roman" w:cs="Times New Roman"/>
                <w:bCs/>
                <w:sz w:val="28"/>
                <w:szCs w:val="28"/>
                <w:lang w:val="kk-KZ"/>
              </w:rPr>
              <w:t>-сурет. Бірінші (</w:t>
            </w:r>
            <w:r w:rsidR="009D4558" w:rsidRPr="00F169B6">
              <w:rPr>
                <w:rFonts w:ascii="Times New Roman" w:eastAsia="Times New Roman" w:hAnsi="Times New Roman" w:cs="Times New Roman"/>
                <w:bCs/>
                <w:sz w:val="28"/>
                <w:szCs w:val="28"/>
                <w:lang w:val="kk-KZ"/>
              </w:rPr>
              <w:t>а</w:t>
            </w:r>
            <w:r w:rsidR="00FB4D73" w:rsidRPr="00F169B6">
              <w:rPr>
                <w:rFonts w:ascii="Times New Roman" w:eastAsia="Times New Roman" w:hAnsi="Times New Roman" w:cs="Times New Roman"/>
                <w:bCs/>
                <w:sz w:val="28"/>
                <w:szCs w:val="28"/>
                <w:lang w:val="kk-KZ"/>
              </w:rPr>
              <w:t>) және екінші (</w:t>
            </w:r>
            <w:r w:rsidR="009D4558" w:rsidRPr="00F169B6">
              <w:rPr>
                <w:rFonts w:ascii="Times New Roman" w:eastAsia="Times New Roman" w:hAnsi="Times New Roman" w:cs="Times New Roman"/>
                <w:bCs/>
                <w:sz w:val="28"/>
                <w:szCs w:val="28"/>
                <w:lang w:val="kk-KZ"/>
              </w:rPr>
              <w:t>б</w:t>
            </w:r>
            <w:r w:rsidR="00FB4D73" w:rsidRPr="00F169B6">
              <w:rPr>
                <w:rFonts w:ascii="Times New Roman" w:eastAsia="Times New Roman" w:hAnsi="Times New Roman" w:cs="Times New Roman"/>
                <w:bCs/>
                <w:sz w:val="28"/>
                <w:szCs w:val="28"/>
                <w:lang w:val="kk-KZ"/>
              </w:rPr>
              <w:t>) жағдайда алынған NH</w:t>
            </w:r>
            <w:r w:rsidR="00FB4D73" w:rsidRPr="00F169B6">
              <w:rPr>
                <w:rFonts w:ascii="Times New Roman" w:eastAsia="Times New Roman" w:hAnsi="Times New Roman" w:cs="Times New Roman"/>
                <w:bCs/>
                <w:sz w:val="28"/>
                <w:szCs w:val="28"/>
                <w:vertAlign w:val="subscript"/>
                <w:lang w:val="kk-KZ"/>
              </w:rPr>
              <w:t>2</w:t>
            </w:r>
            <w:r w:rsidR="00FB4D73" w:rsidRPr="00F169B6">
              <w:rPr>
                <w:rFonts w:ascii="Times New Roman" w:eastAsia="Times New Roman" w:hAnsi="Times New Roman" w:cs="Times New Roman"/>
                <w:bCs/>
                <w:sz w:val="28"/>
                <w:szCs w:val="28"/>
                <w:lang w:val="kk-KZ"/>
              </w:rPr>
              <w:t>-MIL-125 қосылыстарын күйдір</w:t>
            </w:r>
            <w:r w:rsidR="00BC61C9">
              <w:rPr>
                <w:rFonts w:ascii="Times New Roman" w:eastAsia="Times New Roman" w:hAnsi="Times New Roman" w:cs="Times New Roman"/>
                <w:bCs/>
                <w:sz w:val="28"/>
                <w:szCs w:val="28"/>
                <w:lang w:val="kk-KZ"/>
              </w:rPr>
              <w:t xml:space="preserve">у арқылы </w:t>
            </w:r>
            <w:r w:rsidR="00FB4D73" w:rsidRPr="00F169B6">
              <w:rPr>
                <w:rFonts w:ascii="Times New Roman" w:eastAsia="Times New Roman" w:hAnsi="Times New Roman" w:cs="Times New Roman"/>
                <w:bCs/>
                <w:sz w:val="28"/>
                <w:szCs w:val="28"/>
                <w:lang w:val="kk-KZ"/>
              </w:rPr>
              <w:t>түзілген N-TiO</w:t>
            </w:r>
            <w:r w:rsidR="00FB4D73" w:rsidRPr="00F169B6">
              <w:rPr>
                <w:rFonts w:ascii="Times New Roman" w:eastAsia="Times New Roman" w:hAnsi="Times New Roman" w:cs="Times New Roman"/>
                <w:bCs/>
                <w:sz w:val="28"/>
                <w:szCs w:val="28"/>
                <w:vertAlign w:val="subscript"/>
                <w:lang w:val="kk-KZ"/>
              </w:rPr>
              <w:t>2</w:t>
            </w:r>
            <w:r w:rsidR="00FB4D73" w:rsidRPr="00F169B6">
              <w:rPr>
                <w:rFonts w:ascii="Times New Roman" w:eastAsia="Times New Roman" w:hAnsi="Times New Roman" w:cs="Times New Roman"/>
                <w:bCs/>
                <w:sz w:val="28"/>
                <w:szCs w:val="28"/>
                <w:lang w:val="kk-KZ"/>
              </w:rPr>
              <w:t xml:space="preserve"> </w:t>
            </w:r>
            <w:proofErr w:type="spellStart"/>
            <w:r w:rsidR="00FB4D73" w:rsidRPr="00F169B6">
              <w:rPr>
                <w:rFonts w:ascii="Times New Roman" w:eastAsia="Times New Roman" w:hAnsi="Times New Roman" w:cs="Times New Roman"/>
                <w:bCs/>
                <w:sz w:val="28"/>
                <w:szCs w:val="28"/>
                <w:lang w:val="kk-KZ"/>
              </w:rPr>
              <w:t>нанобөлшектерінің</w:t>
            </w:r>
            <w:proofErr w:type="spellEnd"/>
            <w:r w:rsidR="00FB4D73" w:rsidRPr="00F169B6">
              <w:rPr>
                <w:rFonts w:ascii="Times New Roman" w:eastAsia="Times New Roman" w:hAnsi="Times New Roman" w:cs="Times New Roman"/>
                <w:bCs/>
                <w:sz w:val="28"/>
                <w:szCs w:val="28"/>
                <w:lang w:val="kk-KZ"/>
              </w:rPr>
              <w:t xml:space="preserve"> ИҚ спектрлері.</w:t>
            </w:r>
          </w:p>
        </w:tc>
      </w:tr>
    </w:tbl>
    <w:p w14:paraId="6B7790C7" w14:textId="77777777" w:rsidR="00FB4D73" w:rsidRPr="00F169B6" w:rsidRDefault="00FB4D73"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0C25EFF4" w14:textId="02F475FC" w:rsidR="00F775D7" w:rsidRPr="00F169B6" w:rsidRDefault="00C62894"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Күйдірілген қосылыстардың екеуінің де спектрлерінде негізгі органикалық </w:t>
      </w:r>
      <w:proofErr w:type="spellStart"/>
      <w:r w:rsidRPr="00F169B6">
        <w:rPr>
          <w:rFonts w:ascii="Times New Roman" w:eastAsia="Times New Roman" w:hAnsi="Times New Roman" w:cs="Times New Roman"/>
          <w:bCs/>
          <w:sz w:val="28"/>
          <w:szCs w:val="28"/>
          <w:lang w:val="kk-KZ"/>
        </w:rPr>
        <w:t>линкердің</w:t>
      </w:r>
      <w:proofErr w:type="spellEnd"/>
      <w:r w:rsidRPr="00F169B6">
        <w:rPr>
          <w:rFonts w:ascii="Times New Roman" w:eastAsia="Times New Roman" w:hAnsi="Times New Roman" w:cs="Times New Roman"/>
          <w:bCs/>
          <w:sz w:val="28"/>
          <w:szCs w:val="28"/>
          <w:lang w:val="kk-KZ"/>
        </w:rPr>
        <w:t xml:space="preserve"> жолақтары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C=O, COO</w:t>
      </w:r>
      <w:r w:rsidR="00C416DA" w:rsidRPr="00C416DA">
        <w:rPr>
          <w:rFonts w:ascii="Times New Roman" w:eastAsia="Times New Roman" w:hAnsi="Times New Roman" w:cs="Times New Roman"/>
          <w:bCs/>
          <w:sz w:val="28"/>
          <w:szCs w:val="28"/>
          <w:vertAlign w:val="superscript"/>
          <w:lang w:val="kk-KZ"/>
        </w:rPr>
        <w:t>–</w:t>
      </w:r>
      <w:r w:rsidRPr="00F169B6">
        <w:rPr>
          <w:rFonts w:ascii="Times New Roman" w:eastAsia="Times New Roman" w:hAnsi="Times New Roman" w:cs="Times New Roman"/>
          <w:bCs/>
          <w:sz w:val="28"/>
          <w:szCs w:val="28"/>
          <w:lang w:val="kk-KZ"/>
        </w:rPr>
        <w:t xml:space="preserve">) жоғалғаны байқалып тұр. </w:t>
      </w:r>
      <w:r w:rsidR="00415A21" w:rsidRPr="00F169B6">
        <w:rPr>
          <w:rFonts w:ascii="Times New Roman" w:eastAsia="Times New Roman" w:hAnsi="Times New Roman" w:cs="Times New Roman"/>
          <w:bCs/>
          <w:sz w:val="28"/>
          <w:szCs w:val="28"/>
          <w:lang w:val="kk-KZ"/>
        </w:rPr>
        <w:t>6</w:t>
      </w:r>
      <w:r w:rsidRPr="00F169B6">
        <w:rPr>
          <w:rFonts w:ascii="Times New Roman" w:eastAsia="Times New Roman" w:hAnsi="Times New Roman" w:cs="Times New Roman"/>
          <w:bCs/>
          <w:sz w:val="28"/>
          <w:szCs w:val="28"/>
          <w:lang w:val="kk-KZ"/>
        </w:rPr>
        <w:t>00</w:t>
      </w:r>
      <w:r w:rsidR="006F31A6">
        <w:rPr>
          <w:rFonts w:ascii="Times New Roman" w:eastAsia="Times New Roman" w:hAnsi="Times New Roman" w:cs="Times New Roman"/>
          <w:bCs/>
          <w:sz w:val="28"/>
          <w:szCs w:val="28"/>
          <w:lang w:val="kk-KZ"/>
        </w:rPr>
        <w:t>–</w:t>
      </w:r>
      <w:r w:rsidR="00415A21" w:rsidRPr="00F169B6">
        <w:rPr>
          <w:rFonts w:ascii="Times New Roman" w:eastAsia="Times New Roman" w:hAnsi="Times New Roman" w:cs="Times New Roman"/>
          <w:bCs/>
          <w:sz w:val="28"/>
          <w:szCs w:val="28"/>
          <w:lang w:val="kk-KZ"/>
        </w:rPr>
        <w:t>4</w:t>
      </w:r>
      <w:r w:rsidRPr="00F169B6">
        <w:rPr>
          <w:rFonts w:ascii="Times New Roman" w:eastAsia="Times New Roman" w:hAnsi="Times New Roman" w:cs="Times New Roman"/>
          <w:bCs/>
          <w:sz w:val="28"/>
          <w:szCs w:val="28"/>
          <w:lang w:val="kk-KZ"/>
        </w:rPr>
        <w:t>00 см</w:t>
      </w:r>
      <w:r w:rsidR="005E0D29">
        <w:rPr>
          <w:rFonts w:ascii="Times New Roman" w:eastAsia="Times New Roman" w:hAnsi="Times New Roman" w:cs="Times New Roman"/>
          <w:bCs/>
          <w:sz w:val="28"/>
          <w:szCs w:val="28"/>
          <w:vertAlign w:val="superscript"/>
          <w:lang w:val="kk-KZ"/>
        </w:rPr>
        <w:t>–</w:t>
      </w:r>
      <w:r w:rsidRPr="00F169B6">
        <w:rPr>
          <w:rFonts w:ascii="Times New Roman" w:eastAsia="Times New Roman" w:hAnsi="Times New Roman" w:cs="Times New Roman"/>
          <w:bCs/>
          <w:sz w:val="28"/>
          <w:szCs w:val="28"/>
          <w:vertAlign w:val="superscript"/>
          <w:lang w:val="kk-KZ"/>
        </w:rPr>
        <w:t>1</w:t>
      </w:r>
      <w:r w:rsidRPr="00F169B6">
        <w:rPr>
          <w:rFonts w:ascii="Times New Roman" w:eastAsia="Times New Roman" w:hAnsi="Times New Roman" w:cs="Times New Roman"/>
          <w:bCs/>
          <w:sz w:val="28"/>
          <w:szCs w:val="28"/>
          <w:lang w:val="kk-KZ"/>
        </w:rPr>
        <w:t xml:space="preserve"> аралығындағы жолақтың ғана қалуы, </w:t>
      </w:r>
      <w:r w:rsidR="00415A21" w:rsidRPr="00F169B6">
        <w:rPr>
          <w:rFonts w:ascii="Times New Roman" w:eastAsia="Times New Roman" w:hAnsi="Times New Roman" w:cs="Times New Roman"/>
          <w:bCs/>
          <w:sz w:val="28"/>
          <w:szCs w:val="28"/>
          <w:lang w:val="kk-KZ"/>
        </w:rPr>
        <w:t xml:space="preserve">соңғы </w:t>
      </w:r>
      <w:r w:rsidRPr="00F169B6">
        <w:rPr>
          <w:rFonts w:ascii="Times New Roman" w:eastAsia="Times New Roman" w:hAnsi="Times New Roman" w:cs="Times New Roman"/>
          <w:bCs/>
          <w:sz w:val="28"/>
          <w:szCs w:val="28"/>
          <w:lang w:val="kk-KZ"/>
        </w:rPr>
        <w:t>өнім ретінде титан (IV) диоксидінің қалғанын көрсетеді</w:t>
      </w:r>
      <w:r w:rsidR="00BC61C9">
        <w:rPr>
          <w:rFonts w:ascii="Times New Roman" w:eastAsia="Times New Roman" w:hAnsi="Times New Roman" w:cs="Times New Roman"/>
          <w:bCs/>
          <w:sz w:val="28"/>
          <w:szCs w:val="28"/>
          <w:lang w:val="kk-KZ"/>
        </w:rPr>
        <w:t>. Б</w:t>
      </w:r>
      <w:r w:rsidR="00BC61C9" w:rsidRPr="00F169B6">
        <w:rPr>
          <w:rFonts w:ascii="Times New Roman" w:eastAsia="Times New Roman" w:hAnsi="Times New Roman" w:cs="Times New Roman"/>
          <w:bCs/>
          <w:sz w:val="28"/>
          <w:szCs w:val="28"/>
          <w:lang w:val="kk-KZ"/>
        </w:rPr>
        <w:t xml:space="preserve">ірінші қатынас үшін </w:t>
      </w:r>
      <w:r w:rsidRPr="00F169B6">
        <w:rPr>
          <w:rFonts w:ascii="Times New Roman" w:eastAsia="Times New Roman" w:hAnsi="Times New Roman" w:cs="Times New Roman"/>
          <w:bCs/>
          <w:sz w:val="28"/>
          <w:szCs w:val="28"/>
          <w:lang w:val="kk-KZ"/>
        </w:rPr>
        <w:t>450</w:t>
      </w:r>
      <w:r w:rsidR="003963EE">
        <w:rPr>
          <w:rFonts w:ascii="Times New Roman" w:eastAsia="Times New Roman" w:hAnsi="Times New Roman" w:cs="Times New Roman"/>
          <w:bCs/>
          <w:sz w:val="28"/>
          <w:szCs w:val="28"/>
          <w:lang w:val="kk-KZ"/>
        </w:rPr>
        <w:t xml:space="preserve"> </w:t>
      </w:r>
      <w:r w:rsidR="00FB445C" w:rsidRPr="00FB445C">
        <w:rPr>
          <w:rFonts w:ascii="Times New Roman" w:hAnsi="Times New Roman" w:cs="Times New Roman"/>
          <w:sz w:val="28"/>
          <w:szCs w:val="28"/>
          <w:lang w:val="kk-KZ"/>
        </w:rPr>
        <w:t>℃</w:t>
      </w:r>
      <w:r w:rsidR="00415A21" w:rsidRPr="00F169B6">
        <w:rPr>
          <w:rFonts w:ascii="Times New Roman" w:eastAsia="Times New Roman" w:hAnsi="Times New Roman" w:cs="Times New Roman"/>
          <w:bCs/>
          <w:sz w:val="28"/>
          <w:szCs w:val="28"/>
          <w:lang w:val="kk-KZ"/>
        </w:rPr>
        <w:t>-та</w:t>
      </w:r>
      <w:r w:rsidRPr="00F169B6">
        <w:rPr>
          <w:rFonts w:ascii="Times New Roman" w:eastAsia="Times New Roman" w:hAnsi="Times New Roman" w:cs="Times New Roman"/>
          <w:bCs/>
          <w:sz w:val="28"/>
          <w:szCs w:val="28"/>
          <w:lang w:val="kk-KZ"/>
        </w:rPr>
        <w:t xml:space="preserve"> күйдіру </w:t>
      </w:r>
      <w:r w:rsidR="00415A21" w:rsidRPr="00F169B6">
        <w:rPr>
          <w:rFonts w:ascii="Times New Roman" w:eastAsia="Times New Roman" w:hAnsi="Times New Roman" w:cs="Times New Roman"/>
          <w:bCs/>
          <w:sz w:val="28"/>
          <w:szCs w:val="28"/>
          <w:lang w:val="kk-KZ"/>
        </w:rPr>
        <w:t xml:space="preserve">жеткілікті болғанымен де, екінші қатынас үшін, </w:t>
      </w:r>
      <w:proofErr w:type="spellStart"/>
      <w:r w:rsidR="00415A21" w:rsidRPr="00F169B6">
        <w:rPr>
          <w:rFonts w:ascii="Times New Roman" w:eastAsia="Times New Roman" w:hAnsi="Times New Roman" w:cs="Times New Roman"/>
          <w:bCs/>
          <w:sz w:val="28"/>
          <w:szCs w:val="28"/>
          <w:lang w:val="kk-KZ"/>
        </w:rPr>
        <w:t>кристалдылығы</w:t>
      </w:r>
      <w:proofErr w:type="spellEnd"/>
      <w:r w:rsidR="00415A21" w:rsidRPr="00F169B6">
        <w:rPr>
          <w:rFonts w:ascii="Times New Roman" w:eastAsia="Times New Roman" w:hAnsi="Times New Roman" w:cs="Times New Roman"/>
          <w:bCs/>
          <w:sz w:val="28"/>
          <w:szCs w:val="28"/>
          <w:lang w:val="kk-KZ"/>
        </w:rPr>
        <w:t xml:space="preserve"> жоғары МО</w:t>
      </w:r>
      <w:r w:rsidR="00C416DA">
        <w:rPr>
          <w:rFonts w:ascii="Times New Roman" w:eastAsia="Times New Roman" w:hAnsi="Times New Roman" w:cs="Times New Roman"/>
          <w:bCs/>
          <w:sz w:val="28"/>
          <w:szCs w:val="28"/>
          <w:lang w:val="kk-KZ"/>
        </w:rPr>
        <w:t>Қ</w:t>
      </w:r>
      <w:r w:rsidR="00415A21" w:rsidRPr="00F169B6">
        <w:rPr>
          <w:rFonts w:ascii="Times New Roman" w:eastAsia="Times New Roman" w:hAnsi="Times New Roman" w:cs="Times New Roman"/>
          <w:bCs/>
          <w:sz w:val="28"/>
          <w:szCs w:val="28"/>
          <w:lang w:val="kk-KZ"/>
        </w:rPr>
        <w:t>Қ</w:t>
      </w:r>
      <w:r w:rsidR="00CA6B06" w:rsidRPr="00F169B6">
        <w:rPr>
          <w:rFonts w:ascii="Times New Roman" w:eastAsia="Times New Roman" w:hAnsi="Times New Roman" w:cs="Times New Roman"/>
          <w:bCs/>
          <w:sz w:val="28"/>
          <w:szCs w:val="28"/>
          <w:lang w:val="kk-KZ"/>
        </w:rPr>
        <w:t xml:space="preserve"> үшін</w:t>
      </w:r>
      <w:r w:rsidR="00415A21" w:rsidRPr="00F169B6">
        <w:rPr>
          <w:rFonts w:ascii="Times New Roman" w:eastAsia="Times New Roman" w:hAnsi="Times New Roman" w:cs="Times New Roman"/>
          <w:bCs/>
          <w:sz w:val="28"/>
          <w:szCs w:val="28"/>
          <w:lang w:val="kk-KZ"/>
        </w:rPr>
        <w:t>, жеткіліксіз екенін 1500</w:t>
      </w:r>
      <w:r w:rsidR="006F31A6">
        <w:rPr>
          <w:rFonts w:ascii="Times New Roman" w:eastAsia="Times New Roman" w:hAnsi="Times New Roman" w:cs="Times New Roman"/>
          <w:bCs/>
          <w:sz w:val="28"/>
          <w:szCs w:val="28"/>
          <w:lang w:val="kk-KZ"/>
        </w:rPr>
        <w:t>–</w:t>
      </w:r>
      <w:r w:rsidR="00415A21" w:rsidRPr="00F169B6">
        <w:rPr>
          <w:rFonts w:ascii="Times New Roman" w:eastAsia="Times New Roman" w:hAnsi="Times New Roman" w:cs="Times New Roman"/>
          <w:bCs/>
          <w:sz w:val="28"/>
          <w:szCs w:val="28"/>
          <w:lang w:val="kk-KZ"/>
        </w:rPr>
        <w:t>1000 см</w:t>
      </w:r>
      <w:r w:rsidR="005E0D29">
        <w:rPr>
          <w:rFonts w:ascii="Times New Roman" w:eastAsia="Times New Roman" w:hAnsi="Times New Roman" w:cs="Times New Roman"/>
          <w:bCs/>
          <w:sz w:val="28"/>
          <w:szCs w:val="28"/>
          <w:vertAlign w:val="superscript"/>
          <w:lang w:val="kk-KZ"/>
        </w:rPr>
        <w:t>–</w:t>
      </w:r>
      <w:r w:rsidR="00415A21" w:rsidRPr="00F169B6">
        <w:rPr>
          <w:rFonts w:ascii="Times New Roman" w:eastAsia="Times New Roman" w:hAnsi="Times New Roman" w:cs="Times New Roman"/>
          <w:bCs/>
          <w:sz w:val="28"/>
          <w:szCs w:val="28"/>
          <w:vertAlign w:val="superscript"/>
          <w:lang w:val="kk-KZ"/>
        </w:rPr>
        <w:t>1</w:t>
      </w:r>
      <w:r w:rsidR="00415A21" w:rsidRPr="00F169B6">
        <w:rPr>
          <w:rFonts w:ascii="Times New Roman" w:eastAsia="Times New Roman" w:hAnsi="Times New Roman" w:cs="Times New Roman"/>
          <w:bCs/>
          <w:sz w:val="28"/>
          <w:szCs w:val="28"/>
          <w:lang w:val="kk-KZ"/>
        </w:rPr>
        <w:t xml:space="preserve"> аралығындағы қалған белсенділігі төмен органикалық топтардың қалдырған ізінен байқауға болады. </w:t>
      </w:r>
      <w:r w:rsidR="00BC61C9">
        <w:rPr>
          <w:rFonts w:ascii="Times New Roman" w:eastAsia="Times New Roman" w:hAnsi="Times New Roman" w:cs="Times New Roman"/>
          <w:bCs/>
          <w:sz w:val="28"/>
          <w:szCs w:val="28"/>
          <w:lang w:val="kk-KZ"/>
        </w:rPr>
        <w:t xml:space="preserve">Қалған </w:t>
      </w:r>
      <w:r w:rsidR="00415A21" w:rsidRPr="00F169B6">
        <w:rPr>
          <w:rFonts w:ascii="Times New Roman" w:eastAsia="Times New Roman" w:hAnsi="Times New Roman" w:cs="Times New Roman"/>
          <w:bCs/>
          <w:sz w:val="28"/>
          <w:szCs w:val="28"/>
          <w:lang w:val="kk-KZ"/>
        </w:rPr>
        <w:t xml:space="preserve">органикалық құрылымдардан арылу мақсатында күйдіру температурасын жоғарылату </w:t>
      </w:r>
      <w:proofErr w:type="spellStart"/>
      <w:r w:rsidR="00415A21" w:rsidRPr="00F169B6">
        <w:rPr>
          <w:rFonts w:ascii="Times New Roman" w:eastAsia="Times New Roman" w:hAnsi="Times New Roman" w:cs="Times New Roman"/>
          <w:bCs/>
          <w:sz w:val="28"/>
          <w:szCs w:val="28"/>
          <w:lang w:val="kk-KZ"/>
        </w:rPr>
        <w:t>рутил</w:t>
      </w:r>
      <w:proofErr w:type="spellEnd"/>
      <w:r w:rsidR="00415A21" w:rsidRPr="00F169B6">
        <w:rPr>
          <w:rFonts w:ascii="Times New Roman" w:eastAsia="Times New Roman" w:hAnsi="Times New Roman" w:cs="Times New Roman"/>
          <w:bCs/>
          <w:sz w:val="28"/>
          <w:szCs w:val="28"/>
          <w:lang w:val="kk-KZ"/>
        </w:rPr>
        <w:t xml:space="preserve"> фазасының артуына алып келеді және </w:t>
      </w:r>
      <w:proofErr w:type="spellStart"/>
      <w:r w:rsidR="00415A21" w:rsidRPr="00F169B6">
        <w:rPr>
          <w:rFonts w:ascii="Times New Roman" w:eastAsia="Times New Roman" w:hAnsi="Times New Roman" w:cs="Times New Roman"/>
          <w:bCs/>
          <w:sz w:val="28"/>
          <w:szCs w:val="28"/>
          <w:lang w:val="kk-KZ"/>
        </w:rPr>
        <w:t>фотокаталитикалық</w:t>
      </w:r>
      <w:proofErr w:type="spellEnd"/>
      <w:r w:rsidR="00415A21" w:rsidRPr="00F169B6">
        <w:rPr>
          <w:rFonts w:ascii="Times New Roman" w:eastAsia="Times New Roman" w:hAnsi="Times New Roman" w:cs="Times New Roman"/>
          <w:bCs/>
          <w:sz w:val="28"/>
          <w:szCs w:val="28"/>
          <w:lang w:val="kk-KZ"/>
        </w:rPr>
        <w:t xml:space="preserve"> белсенділігін төмендетеді </w:t>
      </w:r>
      <w:r w:rsidR="000E200E"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 xml:space="preserve">ADDIN CSL_CITATION {"citationItems":[{"id":"ITEM-1","itemData":{"DOI":"10.1007/s42452-020-2544-3","ISBN":"4245202025","ISSN":"25233971","abstract":"Abstract: In this paper we describe the effect of calcination temperature on the structural, morphological, optical and photocatalytic properties of TiO2 nanoparticles. The titanium dioxide powders were produced by the sol–gel method starting from titanium tetraisopropoxide (TTIP) in neutral aqueous medium (pH 5.5). After that, the TiO2 nanoparticles were treated at three different calcination temperatures for 4 h: 100, 450 and 800 °C. Then, the powders were characterized by XRD, Raman and photoluminescence techniques. We observed the anatase phase for the powders treated at 100 and 450 °C and rutile for that treated at 800 °C. The photocatalytic activity of the TiO2 powders was investigated using Methylene Blue test and showed a strong correlation with the temperature (i.e. TiO2 phase). The better photocatalysis exhibited by the nanoparticles treated at 100 and 450 °C compared to the powder at 800 °C was due to the higher recombination of photo-generated electrons and holes of rutile with respect to anatase. Graphic abstract: [Figure not available: see fulltext.]","author":[{"dropping-particle":"","family":"Velardi","given":"Luciano","non-dropping-particle":"","parse-names":false,"suffix":""},{"dropping-particle":"","family":"Scrimieri","given":"Luigi","non-dropping-particle":"","parse-names":false,"suffix":""},{"dropping-particle":"","family":"Serra","given":"Antonio","non-dropping-particle":"","parse-names":false,"suffix":""},{"dropping-particle":"","family":"Manno","given":"Daniela","non-dropping-particle":"","parse-names":false,"suffix":""},{"dropping-particle":"","family":"Calcagnile","given":"Lucio","non-dropping-particle":"","parse-names":false,"suffix":""}],"container-title":"SN Applied Sciences","id":"ITEM-1","issue":"4","issued":{"date-parts":[["2020"]]},"page":"1-6","publisher":"Springer International Publishing","title":"Effect of temperature on the physical, optical and photocatalytic properties of TiO2 nanoparticles","type":"article-journal","volume":"2"},"uris":["http://www.mendeley.com/documents/?uuid=8dd2217d-59cb-46cf-b723-f852c1163466"]},{"id":"ITEM-2","itemData":{"DOI":"10.1038/srep04043","ISSN":"20452322","PMID":"24509651","abstract":"The prototypical photocatalyst TiO2 exists in different polymorphs, the most common forms are the anatase- and rutile-crystal structures. Generally, anatase is more active than rutile, but no consensus exists to explain this difference. Here we demonstrate that it is the bulk transport of excitons to the surface that contributes to the difference. Utilizing high -quality epitaxial TiO2 films of the two polymorphs we evaluate the photocatalytic activity as a function of TiO2 -film thickness. For anatase the activity increases for films up to </w:instrText>
      </w:r>
      <w:r w:rsidR="009F7888">
        <w:rPr>
          <w:rFonts w:ascii="Cambria Math" w:eastAsia="Times New Roman" w:hAnsi="Cambria Math" w:cs="Cambria Math"/>
          <w:bCs/>
          <w:sz w:val="28"/>
          <w:szCs w:val="28"/>
          <w:lang w:val="kk-KZ"/>
        </w:rPr>
        <w:instrText>∼</w:instrText>
      </w:r>
      <w:r w:rsidR="009F7888">
        <w:rPr>
          <w:rFonts w:ascii="Times New Roman" w:eastAsia="Times New Roman" w:hAnsi="Times New Roman" w:cs="Times New Roman"/>
          <w:bCs/>
          <w:sz w:val="28"/>
          <w:szCs w:val="28"/>
          <w:lang w:val="kk-KZ"/>
        </w:rPr>
        <w:instrText xml:space="preserve">5 nm thick, while rutile films reach their maximum activity for </w:instrText>
      </w:r>
      <w:r w:rsidR="009F7888">
        <w:rPr>
          <w:rFonts w:ascii="Cambria Math" w:eastAsia="Times New Roman" w:hAnsi="Cambria Math" w:cs="Cambria Math"/>
          <w:bCs/>
          <w:sz w:val="28"/>
          <w:szCs w:val="28"/>
          <w:lang w:val="kk-KZ"/>
        </w:rPr>
        <w:instrText>∼</w:instrText>
      </w:r>
      <w:r w:rsidR="009F7888">
        <w:rPr>
          <w:rFonts w:ascii="Times New Roman" w:eastAsia="Times New Roman" w:hAnsi="Times New Roman" w:cs="Times New Roman"/>
          <w:bCs/>
          <w:sz w:val="28"/>
          <w:szCs w:val="28"/>
          <w:lang w:val="kk-KZ"/>
        </w:rPr>
        <w:instrText>2.5 nm films already. This shows that charge carriers excited deeper in the bulk contribute to surface reactions in anatase than in rutile. Furthermore, we measure surface orientation dependent activity on rutile single crystals. The pronounced orientation-dependent activity can also be correlated to anisotropic bulk charge carrier mobility, suggesting general importance of bulk charge diffusion for explaining photocatalytic anisotropies.","author":[{"dropping-particle":"","family":"Luttrell","given":"Tim","non-dropping-particle":"","parse-names":false,"suffix":""},{"dropping-particle":"","family":"Halpegamage","given":"Sandamali","non-dropping-particle":"","parse-names":false,"suffix":""},{"dropping-particle":"","family":"Tao","given":"Junguang","non-dropping-particle":"","parse-names":false,"suffix":""},{"dropping-particle":"","family":"Kramer","given":"Alan","non-dropping-particle":"","parse-names":false,"suffix":""},{"dropping-particle":"","family":"Sutter","given":"Eli","non-dropping-particle":"","parse-names":false,"suffix":""},{"dropping-particle":"","family":"Batzill","given":"Matthias","non-dropping-particle":"","parse-names":false,"suffix":""}],"container-title":"Scientific Reports","id":"ITEM-2","issued":{"date-parts":[["2015","4","1"]]},"publisher":"Nature Publishing Group","title":"Why is anatase a better photocatalyst than rutile? - Model studies on epitaxial TiO2 films","type":"article-journal","volume":"4"},"uris":["http://www.mendeley.com/documents/?uuid=f77c3174-5f32-4000-8801-a3ab324b5344"]}],"mendeley":{"formattedCitation":"[19,106]","plainTextFormattedCitation":"[19,106]","previouslyFormattedCitation":"[19,106]"},"properties":{"noteIndex":0},"schema":"https://github.com/citation-style-language/schema/raw/master/csl-citation.json"}</w:instrText>
      </w:r>
      <w:r w:rsidR="000E200E"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[19,106]</w:t>
      </w:r>
      <w:r w:rsidR="000E200E" w:rsidRPr="00F169B6">
        <w:rPr>
          <w:rFonts w:ascii="Times New Roman" w:eastAsia="Times New Roman" w:hAnsi="Times New Roman" w:cs="Times New Roman"/>
          <w:bCs/>
          <w:sz w:val="28"/>
          <w:szCs w:val="28"/>
          <w:lang w:val="kk-KZ"/>
        </w:rPr>
        <w:fldChar w:fldCharType="end"/>
      </w:r>
      <w:r w:rsidR="00415A21" w:rsidRPr="00F169B6">
        <w:rPr>
          <w:rFonts w:ascii="Times New Roman" w:eastAsia="Times New Roman" w:hAnsi="Times New Roman" w:cs="Times New Roman"/>
          <w:bCs/>
          <w:sz w:val="28"/>
          <w:szCs w:val="28"/>
          <w:lang w:val="kk-KZ"/>
        </w:rPr>
        <w:t>.</w:t>
      </w:r>
    </w:p>
    <w:p w14:paraId="29F13890" w14:textId="2613A75C" w:rsidR="00F775D7" w:rsidRPr="00F169B6" w:rsidRDefault="00F775D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5B082CFE" w14:textId="28ABC799" w:rsidR="00F775D7" w:rsidRPr="00F169B6" w:rsidRDefault="000E200E"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46" w:name="_Toc220057305"/>
      <w:r w:rsidRPr="00F169B6">
        <w:rPr>
          <w:rFonts w:ascii="Times New Roman" w:eastAsia="Times New Roman" w:hAnsi="Times New Roman" w:cs="Times New Roman"/>
          <w:bCs/>
          <w:i/>
          <w:iCs/>
          <w:color w:val="auto"/>
          <w:lang w:val="kk-KZ"/>
        </w:rPr>
        <w:t xml:space="preserve">3.1.2 </w:t>
      </w:r>
      <w:r w:rsidR="00AA79C6" w:rsidRPr="00F169B6">
        <w:rPr>
          <w:rFonts w:ascii="Times New Roman" w:eastAsia="Times New Roman" w:hAnsi="Times New Roman" w:cs="Times New Roman"/>
          <w:bCs/>
          <w:i/>
          <w:iCs/>
          <w:color w:val="auto"/>
          <w:lang w:val="kk-KZ"/>
        </w:rPr>
        <w:t>Р</w:t>
      </w:r>
      <w:r w:rsidRPr="00F169B6">
        <w:rPr>
          <w:rFonts w:ascii="Times New Roman" w:eastAsia="Times New Roman" w:hAnsi="Times New Roman" w:cs="Times New Roman"/>
          <w:bCs/>
          <w:i/>
          <w:iCs/>
          <w:color w:val="auto"/>
          <w:lang w:val="kk-KZ"/>
        </w:rPr>
        <w:t xml:space="preserve">ентген фазалық анализ </w:t>
      </w:r>
      <w:r w:rsidR="00CC4E08" w:rsidRPr="00F169B6">
        <w:rPr>
          <w:rFonts w:ascii="Times New Roman" w:eastAsia="Times New Roman" w:hAnsi="Times New Roman" w:cs="Times New Roman"/>
          <w:bCs/>
          <w:i/>
          <w:iCs/>
          <w:color w:val="auto"/>
          <w:lang w:val="kk-KZ"/>
        </w:rPr>
        <w:t>нәтижелері</w:t>
      </w:r>
      <w:bookmarkEnd w:id="46"/>
    </w:p>
    <w:p w14:paraId="6114FA84" w14:textId="264615D7" w:rsidR="00BE32C7" w:rsidRPr="00F169B6" w:rsidRDefault="00BE32C7" w:rsidP="00F169B6">
      <w:pPr>
        <w:tabs>
          <w:tab w:val="left" w:pos="851"/>
        </w:tabs>
        <w:spacing w:after="0" w:line="240" w:lineRule="auto"/>
        <w:ind w:firstLine="567"/>
        <w:jc w:val="both"/>
        <w:rPr>
          <w:rFonts w:ascii="Times New Roman" w:eastAsia="Times New Roman" w:hAnsi="Times New Roman" w:cs="Times New Roman"/>
          <w:b/>
          <w:sz w:val="28"/>
          <w:szCs w:val="28"/>
          <w:lang w:val="kk-KZ"/>
        </w:rPr>
      </w:pPr>
      <w:r w:rsidRPr="00F169B6">
        <w:rPr>
          <w:rFonts w:ascii="Times New Roman" w:eastAsia="Times New Roman" w:hAnsi="Times New Roman" w:cs="Times New Roman"/>
          <w:b/>
          <w:sz w:val="28"/>
          <w:szCs w:val="28"/>
          <w:lang w:val="kk-KZ"/>
        </w:rPr>
        <w:t>NH</w:t>
      </w:r>
      <w:r w:rsidRPr="00F169B6">
        <w:rPr>
          <w:rFonts w:ascii="Times New Roman" w:eastAsia="Times New Roman" w:hAnsi="Times New Roman" w:cs="Times New Roman"/>
          <w:b/>
          <w:sz w:val="28"/>
          <w:szCs w:val="28"/>
          <w:vertAlign w:val="subscript"/>
          <w:lang w:val="kk-KZ"/>
        </w:rPr>
        <w:t>2</w:t>
      </w:r>
      <w:r w:rsidRPr="00F169B6">
        <w:rPr>
          <w:rFonts w:ascii="Times New Roman" w:eastAsia="Times New Roman" w:hAnsi="Times New Roman" w:cs="Times New Roman"/>
          <w:b/>
          <w:sz w:val="28"/>
          <w:szCs w:val="28"/>
          <w:lang w:val="kk-KZ"/>
        </w:rPr>
        <w:t>-MIL-125 РФА нәтижелері</w:t>
      </w:r>
    </w:p>
    <w:p w14:paraId="056C8439" w14:textId="5AAF0801" w:rsidR="000E200E" w:rsidRPr="00F169B6" w:rsidRDefault="000B5B0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Синтезделген материалдардың фазалық құрамын айқындау және кристалдық құрылымын растау үшін </w:t>
      </w:r>
      <w:proofErr w:type="spellStart"/>
      <w:r w:rsidRPr="00F169B6">
        <w:rPr>
          <w:rFonts w:ascii="Times New Roman" w:eastAsia="Times New Roman" w:hAnsi="Times New Roman" w:cs="Times New Roman"/>
          <w:bCs/>
          <w:sz w:val="28"/>
          <w:szCs w:val="28"/>
          <w:lang w:val="kk-KZ"/>
        </w:rPr>
        <w:t>рентгенфазалық</w:t>
      </w:r>
      <w:proofErr w:type="spellEnd"/>
      <w:r w:rsidRPr="00F169B6">
        <w:rPr>
          <w:rFonts w:ascii="Times New Roman" w:eastAsia="Times New Roman" w:hAnsi="Times New Roman" w:cs="Times New Roman"/>
          <w:bCs/>
          <w:sz w:val="28"/>
          <w:szCs w:val="28"/>
          <w:lang w:val="kk-KZ"/>
        </w:rPr>
        <w:t xml:space="preserve"> талдау жүргізілді. </w:t>
      </w:r>
      <w:r w:rsidR="00A71656" w:rsidRPr="00F169B6">
        <w:rPr>
          <w:rFonts w:ascii="Times New Roman" w:eastAsia="Times New Roman" w:hAnsi="Times New Roman" w:cs="Times New Roman"/>
          <w:bCs/>
          <w:sz w:val="28"/>
          <w:szCs w:val="28"/>
          <w:lang w:val="kk-KZ"/>
        </w:rPr>
        <w:t xml:space="preserve">Зерттеуге бастапқы прекурсорлардың әртүрлі </w:t>
      </w:r>
      <w:proofErr w:type="spellStart"/>
      <w:r w:rsidR="00A71656" w:rsidRPr="00F169B6">
        <w:rPr>
          <w:rFonts w:ascii="Times New Roman" w:eastAsia="Times New Roman" w:hAnsi="Times New Roman" w:cs="Times New Roman"/>
          <w:bCs/>
          <w:sz w:val="28"/>
          <w:szCs w:val="28"/>
          <w:lang w:val="kk-KZ"/>
        </w:rPr>
        <w:t>стехиометриялық</w:t>
      </w:r>
      <w:proofErr w:type="spellEnd"/>
      <w:r w:rsidR="00A71656" w:rsidRPr="00F169B6">
        <w:rPr>
          <w:rFonts w:ascii="Times New Roman" w:eastAsia="Times New Roman" w:hAnsi="Times New Roman" w:cs="Times New Roman"/>
          <w:bCs/>
          <w:sz w:val="28"/>
          <w:szCs w:val="28"/>
          <w:lang w:val="kk-KZ"/>
        </w:rPr>
        <w:t xml:space="preserve"> қатынасында алынған NH</w:t>
      </w:r>
      <w:r w:rsidR="00A71656" w:rsidRPr="00F169B6">
        <w:rPr>
          <w:rFonts w:ascii="Times New Roman" w:eastAsia="Times New Roman" w:hAnsi="Times New Roman" w:cs="Times New Roman"/>
          <w:bCs/>
          <w:sz w:val="28"/>
          <w:szCs w:val="28"/>
          <w:vertAlign w:val="subscript"/>
          <w:lang w:val="kk-KZ"/>
        </w:rPr>
        <w:t>2</w:t>
      </w:r>
      <w:r w:rsidR="00A71656" w:rsidRPr="00F169B6">
        <w:rPr>
          <w:rFonts w:ascii="Times New Roman" w:eastAsia="Times New Roman" w:hAnsi="Times New Roman" w:cs="Times New Roman"/>
          <w:bCs/>
          <w:sz w:val="28"/>
          <w:szCs w:val="28"/>
          <w:lang w:val="kk-KZ"/>
        </w:rPr>
        <w:t xml:space="preserve">-MIL-125 үлгілері және олардың күйдірілген үлгілері алынды. Эксперименттік </w:t>
      </w:r>
      <w:proofErr w:type="spellStart"/>
      <w:r w:rsidR="00A71656" w:rsidRPr="00F169B6">
        <w:rPr>
          <w:rFonts w:ascii="Times New Roman" w:eastAsia="Times New Roman" w:hAnsi="Times New Roman" w:cs="Times New Roman"/>
          <w:bCs/>
          <w:sz w:val="28"/>
          <w:szCs w:val="28"/>
          <w:lang w:val="kk-KZ"/>
        </w:rPr>
        <w:t>дифрактограммалар</w:t>
      </w:r>
      <w:proofErr w:type="spellEnd"/>
      <w:r w:rsidR="00DE6013" w:rsidRPr="00F169B6">
        <w:rPr>
          <w:rFonts w:ascii="Times New Roman" w:eastAsia="Times New Roman" w:hAnsi="Times New Roman" w:cs="Times New Roman"/>
          <w:bCs/>
          <w:sz w:val="28"/>
          <w:szCs w:val="28"/>
          <w:lang w:val="kk-KZ"/>
        </w:rPr>
        <w:t>,</w:t>
      </w:r>
      <w:r w:rsidR="00A71656" w:rsidRPr="00F169B6">
        <w:rPr>
          <w:rFonts w:ascii="Times New Roman" w:eastAsia="Times New Roman" w:hAnsi="Times New Roman" w:cs="Times New Roman"/>
          <w:bCs/>
          <w:sz w:val="28"/>
          <w:szCs w:val="28"/>
          <w:lang w:val="kk-KZ"/>
        </w:rPr>
        <w:t xml:space="preserve"> </w:t>
      </w:r>
      <w:r w:rsidR="00DE6013" w:rsidRPr="00F169B6">
        <w:rPr>
          <w:rFonts w:ascii="Times New Roman" w:hAnsi="Times New Roman" w:cs="Times New Roman"/>
          <w:sz w:val="28"/>
          <w:szCs w:val="28"/>
          <w:lang w:val="kk-KZ"/>
        </w:rPr>
        <w:t xml:space="preserve">ICDD PDF дерекқорына негізделген, </w:t>
      </w:r>
      <w:proofErr w:type="spellStart"/>
      <w:r w:rsidR="00DE6013" w:rsidRPr="00F169B6">
        <w:rPr>
          <w:rFonts w:ascii="Times New Roman" w:hAnsi="Times New Roman" w:cs="Times New Roman"/>
          <w:sz w:val="28"/>
          <w:szCs w:val="28"/>
          <w:lang w:val="kk-KZ"/>
        </w:rPr>
        <w:t>Match</w:t>
      </w:r>
      <w:proofErr w:type="spellEnd"/>
      <w:r w:rsidR="00DE6013" w:rsidRPr="00F169B6">
        <w:rPr>
          <w:rFonts w:ascii="Times New Roman" w:hAnsi="Times New Roman" w:cs="Times New Roman"/>
          <w:sz w:val="28"/>
          <w:szCs w:val="28"/>
          <w:lang w:val="kk-KZ"/>
        </w:rPr>
        <w:t>! v4 (</w:t>
      </w:r>
      <w:proofErr w:type="spellStart"/>
      <w:r w:rsidR="00DE6013" w:rsidRPr="00F169B6">
        <w:rPr>
          <w:rFonts w:ascii="Times New Roman" w:hAnsi="Times New Roman" w:cs="Times New Roman"/>
          <w:sz w:val="28"/>
          <w:szCs w:val="28"/>
          <w:lang w:val="kk-KZ"/>
        </w:rPr>
        <w:t>Crystal</w:t>
      </w:r>
      <w:proofErr w:type="spellEnd"/>
      <w:r w:rsidR="00DE6013" w:rsidRPr="00F169B6">
        <w:rPr>
          <w:rFonts w:ascii="Times New Roman" w:hAnsi="Times New Roman" w:cs="Times New Roman"/>
          <w:sz w:val="28"/>
          <w:szCs w:val="28"/>
          <w:lang w:val="kk-KZ"/>
        </w:rPr>
        <w:t xml:space="preserve"> </w:t>
      </w:r>
      <w:proofErr w:type="spellStart"/>
      <w:r w:rsidR="00DE6013" w:rsidRPr="00F169B6">
        <w:rPr>
          <w:rFonts w:ascii="Times New Roman" w:hAnsi="Times New Roman" w:cs="Times New Roman"/>
          <w:sz w:val="28"/>
          <w:szCs w:val="28"/>
          <w:lang w:val="kk-KZ"/>
        </w:rPr>
        <w:t>Impact</w:t>
      </w:r>
      <w:proofErr w:type="spellEnd"/>
      <w:r w:rsidR="00DE6013" w:rsidRPr="00F169B6">
        <w:rPr>
          <w:rFonts w:ascii="Times New Roman" w:hAnsi="Times New Roman" w:cs="Times New Roman"/>
          <w:sz w:val="28"/>
          <w:szCs w:val="28"/>
          <w:lang w:val="kk-KZ"/>
        </w:rPr>
        <w:t>)</w:t>
      </w:r>
      <w:r w:rsidR="00A71656" w:rsidRPr="00F169B6">
        <w:rPr>
          <w:rFonts w:ascii="Times New Roman" w:eastAsia="Times New Roman" w:hAnsi="Times New Roman" w:cs="Times New Roman"/>
          <w:bCs/>
          <w:sz w:val="28"/>
          <w:szCs w:val="28"/>
          <w:lang w:val="kk-KZ"/>
        </w:rPr>
        <w:t xml:space="preserve"> бағ</w:t>
      </w:r>
      <w:r w:rsidR="00DE6013" w:rsidRPr="00F169B6">
        <w:rPr>
          <w:rFonts w:ascii="Times New Roman" w:eastAsia="Times New Roman" w:hAnsi="Times New Roman" w:cs="Times New Roman"/>
          <w:bCs/>
          <w:sz w:val="28"/>
          <w:szCs w:val="28"/>
          <w:lang w:val="kk-KZ"/>
        </w:rPr>
        <w:t xml:space="preserve">дарламасында </w:t>
      </w:r>
      <w:r w:rsidR="00A71656" w:rsidRPr="00F169B6">
        <w:rPr>
          <w:rFonts w:ascii="Times New Roman" w:eastAsia="Times New Roman" w:hAnsi="Times New Roman" w:cs="Times New Roman"/>
          <w:bCs/>
          <w:sz w:val="28"/>
          <w:szCs w:val="28"/>
          <w:lang w:val="kk-KZ"/>
        </w:rPr>
        <w:t xml:space="preserve">теориялық </w:t>
      </w:r>
      <w:r w:rsidR="00BC61C9">
        <w:rPr>
          <w:rFonts w:ascii="Times New Roman" w:eastAsia="Times New Roman" w:hAnsi="Times New Roman" w:cs="Times New Roman"/>
          <w:bCs/>
          <w:sz w:val="28"/>
          <w:szCs w:val="28"/>
          <w:lang w:val="kk-KZ"/>
        </w:rPr>
        <w:t xml:space="preserve">түрде </w:t>
      </w:r>
      <w:r w:rsidR="00A71656" w:rsidRPr="00F169B6">
        <w:rPr>
          <w:rFonts w:ascii="Times New Roman" w:eastAsia="Times New Roman" w:hAnsi="Times New Roman" w:cs="Times New Roman"/>
          <w:bCs/>
          <w:sz w:val="28"/>
          <w:szCs w:val="28"/>
          <w:lang w:val="kk-KZ"/>
        </w:rPr>
        <w:t xml:space="preserve">есептелген қосылыс </w:t>
      </w:r>
      <w:r w:rsidR="00DE6013" w:rsidRPr="00F169B6">
        <w:rPr>
          <w:rFonts w:ascii="Times New Roman" w:eastAsia="Times New Roman" w:hAnsi="Times New Roman" w:cs="Times New Roman"/>
          <w:bCs/>
          <w:sz w:val="28"/>
          <w:szCs w:val="28"/>
          <w:lang w:val="kk-KZ"/>
        </w:rPr>
        <w:t>карточкаларын (</w:t>
      </w:r>
      <w:r w:rsidR="00DE6013" w:rsidRPr="00F169B6">
        <w:rPr>
          <w:rFonts w:ascii="Times New Roman" w:hAnsi="Times New Roman" w:cs="Times New Roman"/>
          <w:sz w:val="28"/>
          <w:szCs w:val="28"/>
          <w:lang w:val="kk-KZ"/>
        </w:rPr>
        <w:t>[96-</w:t>
      </w:r>
      <w:r w:rsidR="00947F03">
        <w:rPr>
          <w:rFonts w:ascii="Times New Roman" w:hAnsi="Times New Roman" w:cs="Times New Roman"/>
          <w:sz w:val="28"/>
          <w:szCs w:val="28"/>
          <w:lang w:val="kk-KZ"/>
        </w:rPr>
        <w:t>50</w:t>
      </w:r>
      <w:r w:rsidR="00DE6013" w:rsidRPr="00F169B6">
        <w:rPr>
          <w:rFonts w:ascii="Times New Roman" w:hAnsi="Times New Roman" w:cs="Times New Roman"/>
          <w:sz w:val="28"/>
          <w:szCs w:val="28"/>
          <w:lang w:val="kk-KZ"/>
        </w:rPr>
        <w:t>0-</w:t>
      </w:r>
      <w:r w:rsidR="00947F03">
        <w:rPr>
          <w:rFonts w:ascii="Times New Roman" w:hAnsi="Times New Roman" w:cs="Times New Roman"/>
          <w:sz w:val="28"/>
          <w:szCs w:val="28"/>
          <w:lang w:val="kk-KZ"/>
        </w:rPr>
        <w:t>0224</w:t>
      </w:r>
      <w:r w:rsidR="00DE6013" w:rsidRPr="00F169B6">
        <w:rPr>
          <w:rFonts w:ascii="Times New Roman" w:hAnsi="Times New Roman" w:cs="Times New Roman"/>
          <w:sz w:val="28"/>
          <w:szCs w:val="28"/>
          <w:lang w:val="kk-KZ"/>
        </w:rPr>
        <w:t>] TiO</w:t>
      </w:r>
      <w:r w:rsidR="00DE6013" w:rsidRPr="00F169B6">
        <w:rPr>
          <w:rFonts w:ascii="Times New Roman" w:hAnsi="Times New Roman" w:cs="Times New Roman"/>
          <w:sz w:val="28"/>
          <w:szCs w:val="28"/>
          <w:vertAlign w:val="subscript"/>
          <w:lang w:val="kk-KZ"/>
        </w:rPr>
        <w:t>2</w:t>
      </w:r>
      <w:r w:rsidR="00DE6013" w:rsidRPr="00F169B6">
        <w:rPr>
          <w:rFonts w:ascii="Times New Roman" w:hAnsi="Times New Roman" w:cs="Times New Roman"/>
          <w:sz w:val="28"/>
          <w:szCs w:val="28"/>
          <w:lang w:val="kk-KZ"/>
        </w:rPr>
        <w:t xml:space="preserve"> (</w:t>
      </w:r>
      <w:proofErr w:type="spellStart"/>
      <w:r w:rsidR="00DE6013" w:rsidRPr="00F169B6">
        <w:rPr>
          <w:rFonts w:ascii="Times New Roman" w:hAnsi="Times New Roman" w:cs="Times New Roman"/>
          <w:sz w:val="28"/>
          <w:szCs w:val="28"/>
          <w:lang w:val="kk-KZ"/>
        </w:rPr>
        <w:t>анатаз</w:t>
      </w:r>
      <w:proofErr w:type="spellEnd"/>
      <w:r w:rsidR="00DE6013" w:rsidRPr="00F169B6">
        <w:rPr>
          <w:rFonts w:ascii="Times New Roman" w:hAnsi="Times New Roman" w:cs="Times New Roman"/>
          <w:sz w:val="28"/>
          <w:szCs w:val="28"/>
          <w:lang w:val="kk-KZ"/>
        </w:rPr>
        <w:t>), [96-900-</w:t>
      </w:r>
      <w:r w:rsidR="00947F03">
        <w:rPr>
          <w:rFonts w:ascii="Times New Roman" w:hAnsi="Times New Roman" w:cs="Times New Roman"/>
          <w:sz w:val="28"/>
          <w:szCs w:val="28"/>
          <w:lang w:val="kk-KZ"/>
        </w:rPr>
        <w:t>9084</w:t>
      </w:r>
      <w:r w:rsidR="00DE6013" w:rsidRPr="00F169B6">
        <w:rPr>
          <w:rFonts w:ascii="Times New Roman" w:hAnsi="Times New Roman" w:cs="Times New Roman"/>
          <w:sz w:val="28"/>
          <w:szCs w:val="28"/>
          <w:lang w:val="kk-KZ"/>
        </w:rPr>
        <w:t>] TiO</w:t>
      </w:r>
      <w:r w:rsidR="00DE6013" w:rsidRPr="00F169B6">
        <w:rPr>
          <w:rFonts w:ascii="Times New Roman" w:hAnsi="Times New Roman" w:cs="Times New Roman"/>
          <w:sz w:val="28"/>
          <w:szCs w:val="28"/>
          <w:vertAlign w:val="subscript"/>
          <w:lang w:val="kk-KZ"/>
        </w:rPr>
        <w:t>2</w:t>
      </w:r>
      <w:r w:rsidR="00DE6013" w:rsidRPr="00F169B6">
        <w:rPr>
          <w:rFonts w:ascii="Times New Roman" w:hAnsi="Times New Roman" w:cs="Times New Roman"/>
          <w:sz w:val="28"/>
          <w:szCs w:val="28"/>
          <w:lang w:val="kk-KZ"/>
        </w:rPr>
        <w:t xml:space="preserve"> (</w:t>
      </w:r>
      <w:proofErr w:type="spellStart"/>
      <w:r w:rsidR="00DE6013" w:rsidRPr="00F169B6">
        <w:rPr>
          <w:rFonts w:ascii="Times New Roman" w:hAnsi="Times New Roman" w:cs="Times New Roman"/>
          <w:sz w:val="28"/>
          <w:szCs w:val="28"/>
          <w:lang w:val="kk-KZ"/>
        </w:rPr>
        <w:t>рутил</w:t>
      </w:r>
      <w:proofErr w:type="spellEnd"/>
      <w:r w:rsidR="00DE6013" w:rsidRPr="00F169B6">
        <w:rPr>
          <w:rFonts w:ascii="Times New Roman" w:hAnsi="Times New Roman" w:cs="Times New Roman"/>
          <w:sz w:val="28"/>
          <w:szCs w:val="28"/>
          <w:lang w:val="kk-KZ"/>
        </w:rPr>
        <w:t>), [96-723-653</w:t>
      </w:r>
      <w:r w:rsidR="00B95C7C" w:rsidRPr="00F169B6">
        <w:rPr>
          <w:rFonts w:ascii="Times New Roman" w:hAnsi="Times New Roman" w:cs="Times New Roman"/>
          <w:sz w:val="28"/>
          <w:szCs w:val="28"/>
          <w:lang w:val="kk-KZ"/>
        </w:rPr>
        <w:t>1</w:t>
      </w:r>
      <w:r w:rsidR="00DE6013" w:rsidRPr="00F169B6">
        <w:rPr>
          <w:rFonts w:ascii="Times New Roman" w:hAnsi="Times New Roman" w:cs="Times New Roman"/>
          <w:sz w:val="28"/>
          <w:szCs w:val="28"/>
          <w:lang w:val="kk-KZ"/>
        </w:rPr>
        <w:t>] NH</w:t>
      </w:r>
      <w:r w:rsidR="00DE6013" w:rsidRPr="00F169B6">
        <w:rPr>
          <w:rFonts w:ascii="Times New Roman" w:hAnsi="Times New Roman" w:cs="Times New Roman"/>
          <w:sz w:val="28"/>
          <w:szCs w:val="28"/>
          <w:vertAlign w:val="subscript"/>
          <w:lang w:val="kk-KZ"/>
        </w:rPr>
        <w:t>2</w:t>
      </w:r>
      <w:r w:rsidR="00DE6013" w:rsidRPr="00F169B6">
        <w:rPr>
          <w:rFonts w:ascii="Times New Roman" w:hAnsi="Times New Roman" w:cs="Times New Roman"/>
          <w:sz w:val="28"/>
          <w:szCs w:val="28"/>
          <w:lang w:val="kk-KZ"/>
        </w:rPr>
        <w:t>-MIL-125</w:t>
      </w:r>
      <w:r w:rsidR="00DE6013" w:rsidRPr="00F169B6">
        <w:rPr>
          <w:rFonts w:ascii="Times New Roman" w:eastAsia="Times New Roman" w:hAnsi="Times New Roman" w:cs="Times New Roman"/>
          <w:bCs/>
          <w:sz w:val="28"/>
          <w:szCs w:val="28"/>
          <w:lang w:val="kk-KZ"/>
        </w:rPr>
        <w:t xml:space="preserve">) пайдалана отырып фазалық құрылымы анықталды. </w:t>
      </w:r>
      <w:r w:rsidR="00BC61C9" w:rsidRPr="00F169B6">
        <w:rPr>
          <w:rFonts w:ascii="Times New Roman" w:hAnsi="Times New Roman" w:cs="Times New Roman"/>
          <w:sz w:val="28"/>
          <w:szCs w:val="28"/>
          <w:lang w:val="kk-KZ"/>
        </w:rPr>
        <w:t>3.5-суретте көрсетілген NH</w:t>
      </w:r>
      <w:r w:rsidR="00BC61C9" w:rsidRPr="00F169B6">
        <w:rPr>
          <w:rFonts w:ascii="Times New Roman" w:hAnsi="Times New Roman" w:cs="Times New Roman"/>
          <w:sz w:val="28"/>
          <w:szCs w:val="28"/>
          <w:vertAlign w:val="subscript"/>
          <w:lang w:val="kk-KZ"/>
        </w:rPr>
        <w:t>2</w:t>
      </w:r>
      <w:r w:rsidR="00BC61C9" w:rsidRPr="00F169B6">
        <w:rPr>
          <w:rFonts w:ascii="Times New Roman" w:hAnsi="Times New Roman" w:cs="Times New Roman"/>
          <w:sz w:val="28"/>
          <w:szCs w:val="28"/>
          <w:lang w:val="kk-KZ"/>
        </w:rPr>
        <w:t xml:space="preserve">-MIL-125 (І) үлгісінің </w:t>
      </w:r>
      <w:proofErr w:type="spellStart"/>
      <w:r w:rsidR="00BC61C9" w:rsidRPr="00F169B6">
        <w:rPr>
          <w:rFonts w:ascii="Times New Roman" w:hAnsi="Times New Roman" w:cs="Times New Roman"/>
          <w:sz w:val="28"/>
          <w:szCs w:val="28"/>
          <w:lang w:val="kk-KZ"/>
        </w:rPr>
        <w:t>дифрактограммасы</w:t>
      </w:r>
      <w:proofErr w:type="spellEnd"/>
      <w:r w:rsidR="00BC61C9" w:rsidRPr="00F169B6">
        <w:rPr>
          <w:rFonts w:ascii="Times New Roman" w:hAnsi="Times New Roman" w:cs="Times New Roman"/>
          <w:sz w:val="28"/>
          <w:szCs w:val="28"/>
          <w:lang w:val="kk-KZ"/>
        </w:rPr>
        <w:t xml:space="preserve"> теориялық [96-</w:t>
      </w:r>
      <w:r w:rsidR="00FB445C">
        <w:rPr>
          <w:rFonts w:ascii="Times New Roman" w:hAnsi="Times New Roman" w:cs="Times New Roman"/>
          <w:sz w:val="28"/>
          <w:szCs w:val="28"/>
          <w:lang w:val="kk-KZ"/>
        </w:rPr>
        <w:t>500</w:t>
      </w:r>
      <w:r w:rsidR="00BC61C9" w:rsidRPr="00F169B6">
        <w:rPr>
          <w:rFonts w:ascii="Times New Roman" w:hAnsi="Times New Roman" w:cs="Times New Roman"/>
          <w:sz w:val="28"/>
          <w:szCs w:val="28"/>
          <w:lang w:val="kk-KZ"/>
        </w:rPr>
        <w:t>-</w:t>
      </w:r>
      <w:r w:rsidR="00FB445C">
        <w:rPr>
          <w:rFonts w:ascii="Times New Roman" w:hAnsi="Times New Roman" w:cs="Times New Roman"/>
          <w:sz w:val="28"/>
          <w:szCs w:val="28"/>
          <w:lang w:val="kk-KZ"/>
        </w:rPr>
        <w:t>0224</w:t>
      </w:r>
      <w:r w:rsidR="00BC61C9" w:rsidRPr="00F169B6">
        <w:rPr>
          <w:rFonts w:ascii="Times New Roman" w:hAnsi="Times New Roman" w:cs="Times New Roman"/>
          <w:sz w:val="28"/>
          <w:szCs w:val="28"/>
          <w:lang w:val="kk-KZ"/>
        </w:rPr>
        <w:t>] TiO</w:t>
      </w:r>
      <w:r w:rsidR="00BC61C9" w:rsidRPr="00F169B6">
        <w:rPr>
          <w:rFonts w:ascii="Times New Roman" w:hAnsi="Times New Roman" w:cs="Times New Roman"/>
          <w:sz w:val="28"/>
          <w:szCs w:val="28"/>
          <w:vertAlign w:val="subscript"/>
          <w:lang w:val="kk-KZ"/>
        </w:rPr>
        <w:t>2</w:t>
      </w:r>
      <w:r w:rsidR="00BC61C9" w:rsidRPr="00F169B6">
        <w:rPr>
          <w:rFonts w:ascii="Times New Roman" w:hAnsi="Times New Roman" w:cs="Times New Roman"/>
          <w:sz w:val="28"/>
          <w:szCs w:val="28"/>
          <w:lang w:val="kk-KZ"/>
        </w:rPr>
        <w:t xml:space="preserve"> (</w:t>
      </w:r>
      <w:proofErr w:type="spellStart"/>
      <w:r w:rsidR="00BC61C9" w:rsidRPr="00F169B6">
        <w:rPr>
          <w:rFonts w:ascii="Times New Roman" w:hAnsi="Times New Roman" w:cs="Times New Roman"/>
          <w:sz w:val="28"/>
          <w:szCs w:val="28"/>
          <w:lang w:val="kk-KZ"/>
        </w:rPr>
        <w:t>анатаз</w:t>
      </w:r>
      <w:proofErr w:type="spellEnd"/>
      <w:r w:rsidR="00BC61C9" w:rsidRPr="00F169B6">
        <w:rPr>
          <w:rFonts w:ascii="Times New Roman" w:hAnsi="Times New Roman" w:cs="Times New Roman"/>
          <w:sz w:val="28"/>
          <w:szCs w:val="28"/>
          <w:lang w:val="kk-KZ"/>
        </w:rPr>
        <w:t>) және [96-723-6531] NH</w:t>
      </w:r>
      <w:r w:rsidR="00BC61C9" w:rsidRPr="00F169B6">
        <w:rPr>
          <w:rFonts w:ascii="Times New Roman" w:hAnsi="Times New Roman" w:cs="Times New Roman"/>
          <w:sz w:val="28"/>
          <w:szCs w:val="28"/>
          <w:vertAlign w:val="subscript"/>
          <w:lang w:val="kk-KZ"/>
        </w:rPr>
        <w:t>2</w:t>
      </w:r>
      <w:r w:rsidR="00BC61C9" w:rsidRPr="00F169B6">
        <w:rPr>
          <w:rFonts w:ascii="Times New Roman" w:hAnsi="Times New Roman" w:cs="Times New Roman"/>
          <w:sz w:val="28"/>
          <w:szCs w:val="28"/>
          <w:lang w:val="kk-KZ"/>
        </w:rPr>
        <w:t>-MIL-125 карточкаларына сәйкес келеді.</w:t>
      </w:r>
    </w:p>
    <w:p w14:paraId="2CFD7298" w14:textId="75E41D0D" w:rsidR="00DE6013" w:rsidRPr="00F169B6" w:rsidRDefault="00DE6013"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24CD6155" w14:textId="77777777" w:rsidTr="00DE6013">
        <w:tc>
          <w:tcPr>
            <w:tcW w:w="9628" w:type="dxa"/>
          </w:tcPr>
          <w:p w14:paraId="3C51AFAD" w14:textId="7F5AF768" w:rsidR="00DE6013" w:rsidRPr="00F169B6" w:rsidRDefault="00524EFD" w:rsidP="00C416DA">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sz w:val="28"/>
                <w:szCs w:val="28"/>
              </w:rPr>
              <w:object w:dxaOrig="6781" w:dyaOrig="9733" w14:anchorId="4B3B6599">
                <v:shape id="_x0000_i1234" type="#_x0000_t75" style="width:233.55pt;height:234.8pt" o:ole="">
                  <v:imagedata r:id="rId38" o:title="" croptop="13789f" cropbottom="14226f" cropleft="6063f" cropright="5955f"/>
                </v:shape>
                <o:OLEObject Type="Embed" ProgID="Origin95.Graph" ShapeID="_x0000_i1234" DrawAspect="Content" ObjectID="_1830686215" r:id="rId39"/>
              </w:object>
            </w:r>
          </w:p>
        </w:tc>
      </w:tr>
      <w:tr w:rsidR="00DE6013" w:rsidRPr="00F169B6" w14:paraId="20A518E9" w14:textId="77777777" w:rsidTr="00DE6013">
        <w:tc>
          <w:tcPr>
            <w:tcW w:w="9628" w:type="dxa"/>
          </w:tcPr>
          <w:p w14:paraId="761BB96A" w14:textId="2C2D3268" w:rsidR="00DE6013" w:rsidRPr="00F169B6" w:rsidRDefault="00DE6013" w:rsidP="00C416DA">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3.5-сурет. І-жолмен алынған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-MIL-125 қосылысының </w:t>
            </w:r>
            <w:proofErr w:type="spellStart"/>
            <w:r w:rsidRPr="00F169B6">
              <w:rPr>
                <w:rFonts w:ascii="Times New Roman" w:eastAsia="Times New Roman" w:hAnsi="Times New Roman" w:cs="Times New Roman"/>
                <w:bCs/>
                <w:sz w:val="28"/>
                <w:szCs w:val="28"/>
                <w:lang w:val="kk-KZ"/>
              </w:rPr>
              <w:t>дифрактограммасы</w:t>
            </w:r>
            <w:proofErr w:type="spellEnd"/>
          </w:p>
        </w:tc>
      </w:tr>
    </w:tbl>
    <w:p w14:paraId="0B9E7126" w14:textId="45C21010" w:rsidR="000E200E" w:rsidRPr="00F169B6" w:rsidRDefault="000E200E"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435BDBFD" w14:textId="2637E4B2" w:rsidR="00BC61C9" w:rsidRDefault="00B95C7C"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Төмен бұрыштар аймағында (2</w:t>
      </w:r>
      <w:r w:rsidRPr="00F169B6">
        <w:rPr>
          <w:rFonts w:ascii="Times New Roman" w:hAnsi="Times New Roman" w:cs="Times New Roman"/>
          <w:sz w:val="28"/>
          <w:szCs w:val="28"/>
          <w:lang w:val="en-US"/>
        </w:rPr>
        <w:t>θ</w:t>
      </w:r>
      <w:r w:rsidR="00A13AD0" w:rsidRPr="00A13AD0">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w:t>
      </w:r>
      <w:r w:rsidR="00A13AD0" w:rsidRPr="00A13AD0">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5</w:t>
      </w:r>
      <w:r w:rsidR="009A7E9A">
        <w:rPr>
          <w:rFonts w:ascii="Times New Roman" w:hAnsi="Times New Roman" w:cs="Times New Roman"/>
          <w:sz w:val="28"/>
          <w:szCs w:val="28"/>
          <w:lang w:val="kk-KZ"/>
        </w:rPr>
        <w:t>–</w:t>
      </w:r>
      <w:r w:rsidRPr="00F169B6">
        <w:rPr>
          <w:rFonts w:ascii="Times New Roman" w:hAnsi="Times New Roman" w:cs="Times New Roman"/>
          <w:sz w:val="28"/>
          <w:szCs w:val="28"/>
          <w:lang w:val="kk-KZ"/>
        </w:rPr>
        <w:t>20</w:t>
      </w:r>
      <w:r w:rsidR="00FB445C" w:rsidRPr="00FB445C">
        <w:rPr>
          <w:rFonts w:ascii="Times New Roman" w:hAnsi="Times New Roman" w:cs="Times New Roman"/>
          <w:sz w:val="28"/>
          <w:szCs w:val="28"/>
          <w:lang w:val="kk-KZ"/>
        </w:rPr>
        <w:t>°</w:t>
      </w:r>
      <w:r w:rsidRPr="00F169B6">
        <w:rPr>
          <w:rFonts w:ascii="Times New Roman" w:hAnsi="Times New Roman" w:cs="Times New Roman"/>
          <w:sz w:val="28"/>
          <w:szCs w:val="28"/>
          <w:lang w:val="kk-KZ"/>
        </w:rPr>
        <w:t>) есептелген NH</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-MIL-125 карточкасына сәйкес шыңдар (қызыл жұлдызшалар), яғни 6,84</w:t>
      </w:r>
      <w:r w:rsidR="00FB445C" w:rsidRPr="00FB445C">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(101), 9,8</w:t>
      </w:r>
      <w:r w:rsidR="00FB445C" w:rsidRPr="00FB445C">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(002), </w:t>
      </w:r>
      <w:r w:rsidRPr="00F169B6">
        <w:rPr>
          <w:rFonts w:ascii="Times New Roman" w:hAnsi="Times New Roman" w:cs="Times New Roman"/>
          <w:sz w:val="28"/>
          <w:szCs w:val="28"/>
          <w:lang w:val="kk-KZ"/>
        </w:rPr>
        <w:lastRenderedPageBreak/>
        <w:t>11,74</w:t>
      </w:r>
      <w:r w:rsidR="00FB445C" w:rsidRPr="00FB445C">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(112), 15,02</w:t>
      </w:r>
      <w:r w:rsidR="00FB445C" w:rsidRPr="00FB445C">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(301), 17,98</w:t>
      </w:r>
      <w:r w:rsidR="00FB445C" w:rsidRPr="00FB445C">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(312), 19,6</w:t>
      </w:r>
      <w:r w:rsidR="00FB445C" w:rsidRPr="00FB445C">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w:t>
      </w:r>
      <w:r w:rsidR="000A3423" w:rsidRPr="00F169B6">
        <w:rPr>
          <w:rFonts w:ascii="Times New Roman" w:hAnsi="Times New Roman" w:cs="Times New Roman"/>
          <w:sz w:val="28"/>
          <w:szCs w:val="28"/>
          <w:lang w:val="kk-KZ"/>
        </w:rPr>
        <w:t>411</w:t>
      </w:r>
      <w:r w:rsidRPr="00F169B6">
        <w:rPr>
          <w:rFonts w:ascii="Times New Roman" w:hAnsi="Times New Roman" w:cs="Times New Roman"/>
          <w:sz w:val="28"/>
          <w:szCs w:val="28"/>
          <w:lang w:val="kk-KZ"/>
        </w:rPr>
        <w:t xml:space="preserve">), анықталды. </w:t>
      </w:r>
      <w:r w:rsidR="000A3423" w:rsidRPr="00F169B6">
        <w:rPr>
          <w:rFonts w:ascii="Times New Roman" w:hAnsi="Times New Roman" w:cs="Times New Roman"/>
          <w:sz w:val="28"/>
          <w:szCs w:val="28"/>
          <w:lang w:val="kk-KZ"/>
        </w:rPr>
        <w:t>Шыңдардың орындары NH</w:t>
      </w:r>
      <w:r w:rsidR="000A3423" w:rsidRPr="00F169B6">
        <w:rPr>
          <w:rFonts w:ascii="Times New Roman" w:hAnsi="Times New Roman" w:cs="Times New Roman"/>
          <w:sz w:val="28"/>
          <w:szCs w:val="28"/>
          <w:vertAlign w:val="subscript"/>
          <w:lang w:val="kk-KZ"/>
        </w:rPr>
        <w:t>2</w:t>
      </w:r>
      <w:r w:rsidR="000A3423" w:rsidRPr="00F169B6">
        <w:rPr>
          <w:rFonts w:ascii="Times New Roman" w:hAnsi="Times New Roman" w:cs="Times New Roman"/>
          <w:sz w:val="28"/>
          <w:szCs w:val="28"/>
          <w:lang w:val="kk-KZ"/>
        </w:rPr>
        <w:t xml:space="preserve">-MIL-125-пен сәйкес, бұл 2-аминтерефталат негізіндегі </w:t>
      </w:r>
      <w:proofErr w:type="spellStart"/>
      <w:r w:rsidR="000A3423" w:rsidRPr="00F169B6">
        <w:rPr>
          <w:rFonts w:ascii="Times New Roman" w:hAnsi="Times New Roman" w:cs="Times New Roman"/>
          <w:sz w:val="28"/>
          <w:szCs w:val="28"/>
          <w:lang w:val="kk-KZ"/>
        </w:rPr>
        <w:t>оксотитан</w:t>
      </w:r>
      <w:proofErr w:type="spellEnd"/>
      <w:r w:rsidR="000A3423" w:rsidRPr="00F169B6">
        <w:rPr>
          <w:rFonts w:ascii="Times New Roman" w:hAnsi="Times New Roman" w:cs="Times New Roman"/>
          <w:sz w:val="28"/>
          <w:szCs w:val="28"/>
          <w:lang w:val="kk-KZ"/>
        </w:rPr>
        <w:t xml:space="preserve"> қаңқасының түзілгенін растайды. Ал 2</w:t>
      </w:r>
      <w:r w:rsidR="000A3423" w:rsidRPr="00F169B6">
        <w:rPr>
          <w:rFonts w:ascii="Times New Roman" w:hAnsi="Times New Roman" w:cs="Times New Roman"/>
          <w:sz w:val="28"/>
          <w:szCs w:val="28"/>
          <w:lang w:val="en-US"/>
        </w:rPr>
        <w:t>θ</w:t>
      </w:r>
      <w:r w:rsidR="006F31A6">
        <w:rPr>
          <w:rFonts w:ascii="Times New Roman" w:hAnsi="Times New Roman" w:cs="Times New Roman"/>
          <w:sz w:val="28"/>
          <w:szCs w:val="28"/>
          <w:lang w:val="kk-KZ"/>
        </w:rPr>
        <w:t xml:space="preserve"> = </w:t>
      </w:r>
      <w:r w:rsidR="000A3423" w:rsidRPr="00F169B6">
        <w:rPr>
          <w:rFonts w:ascii="Times New Roman" w:hAnsi="Times New Roman" w:cs="Times New Roman"/>
          <w:sz w:val="28"/>
          <w:szCs w:val="28"/>
          <w:lang w:val="kk-KZ"/>
        </w:rPr>
        <w:t>20</w:t>
      </w:r>
      <w:r w:rsidR="006F31A6">
        <w:rPr>
          <w:rFonts w:ascii="Times New Roman" w:hAnsi="Times New Roman" w:cs="Times New Roman"/>
          <w:sz w:val="28"/>
          <w:szCs w:val="28"/>
          <w:lang w:val="kk-KZ"/>
        </w:rPr>
        <w:t>–</w:t>
      </w:r>
      <w:r w:rsidR="000A3423" w:rsidRPr="00F169B6">
        <w:rPr>
          <w:rFonts w:ascii="Times New Roman" w:hAnsi="Times New Roman" w:cs="Times New Roman"/>
          <w:sz w:val="28"/>
          <w:szCs w:val="28"/>
          <w:lang w:val="kk-KZ"/>
        </w:rPr>
        <w:t>80</w:t>
      </w:r>
      <w:r w:rsidR="00FB445C" w:rsidRPr="00FB445C">
        <w:rPr>
          <w:rFonts w:ascii="Times New Roman" w:hAnsi="Times New Roman" w:cs="Times New Roman"/>
          <w:sz w:val="28"/>
          <w:szCs w:val="28"/>
          <w:lang w:val="kk-KZ"/>
        </w:rPr>
        <w:t>°</w:t>
      </w:r>
      <w:r w:rsidR="000A3423" w:rsidRPr="00F169B6">
        <w:rPr>
          <w:rFonts w:ascii="Times New Roman" w:hAnsi="Times New Roman" w:cs="Times New Roman"/>
          <w:sz w:val="28"/>
          <w:szCs w:val="28"/>
          <w:lang w:val="kk-KZ"/>
        </w:rPr>
        <w:t xml:space="preserve"> аралығында негізгі фазалық шыңдар ретінде тек </w:t>
      </w:r>
      <w:proofErr w:type="spellStart"/>
      <w:r w:rsidR="000A3423" w:rsidRPr="00F169B6">
        <w:rPr>
          <w:rFonts w:ascii="Times New Roman" w:hAnsi="Times New Roman" w:cs="Times New Roman"/>
          <w:sz w:val="28"/>
          <w:szCs w:val="28"/>
          <w:lang w:val="kk-KZ"/>
        </w:rPr>
        <w:t>анатаз</w:t>
      </w:r>
      <w:proofErr w:type="spellEnd"/>
      <w:r w:rsidR="000A3423" w:rsidRPr="00F169B6">
        <w:rPr>
          <w:rFonts w:ascii="Times New Roman" w:hAnsi="Times New Roman" w:cs="Times New Roman"/>
          <w:sz w:val="28"/>
          <w:szCs w:val="28"/>
          <w:lang w:val="kk-KZ"/>
        </w:rPr>
        <w:t xml:space="preserve"> фазасының сәйкес шыңдары (көк жұлдызшалар) </w:t>
      </w:r>
      <w:r w:rsidR="003C1783" w:rsidRPr="00F169B6">
        <w:rPr>
          <w:rFonts w:ascii="Times New Roman" w:hAnsi="Times New Roman" w:cs="Times New Roman"/>
          <w:sz w:val="28"/>
          <w:szCs w:val="28"/>
          <w:lang w:val="kk-KZ"/>
        </w:rPr>
        <w:t>байқалады</w:t>
      </w:r>
      <w:r w:rsidR="000A3423" w:rsidRPr="00F169B6">
        <w:rPr>
          <w:rFonts w:ascii="Times New Roman" w:hAnsi="Times New Roman" w:cs="Times New Roman"/>
          <w:sz w:val="28"/>
          <w:szCs w:val="28"/>
          <w:lang w:val="kk-KZ"/>
        </w:rPr>
        <w:t xml:space="preserve">. </w:t>
      </w:r>
      <w:r w:rsidR="003C1783" w:rsidRPr="00F169B6">
        <w:rPr>
          <w:rFonts w:ascii="Times New Roman" w:hAnsi="Times New Roman" w:cs="Times New Roman"/>
          <w:sz w:val="28"/>
          <w:szCs w:val="28"/>
          <w:lang w:val="kk-KZ"/>
        </w:rPr>
        <w:t>26,16</w:t>
      </w:r>
      <w:r w:rsidR="00FB445C" w:rsidRPr="00FB445C">
        <w:rPr>
          <w:rFonts w:ascii="Times New Roman" w:hAnsi="Times New Roman" w:cs="Times New Roman"/>
          <w:sz w:val="28"/>
          <w:szCs w:val="28"/>
          <w:lang w:val="kk-KZ"/>
        </w:rPr>
        <w:t>°</w:t>
      </w:r>
      <w:r w:rsidR="003C1783" w:rsidRPr="00F169B6">
        <w:rPr>
          <w:rFonts w:ascii="Times New Roman" w:hAnsi="Times New Roman" w:cs="Times New Roman"/>
          <w:sz w:val="28"/>
          <w:szCs w:val="28"/>
          <w:lang w:val="kk-KZ"/>
        </w:rPr>
        <w:t xml:space="preserve"> (411), 38,8</w:t>
      </w:r>
      <w:r w:rsidR="00FB445C" w:rsidRPr="00FB445C">
        <w:rPr>
          <w:rFonts w:ascii="Times New Roman" w:hAnsi="Times New Roman" w:cs="Times New Roman"/>
          <w:sz w:val="28"/>
          <w:szCs w:val="28"/>
          <w:lang w:val="kk-KZ"/>
        </w:rPr>
        <w:t>°</w:t>
      </w:r>
      <w:r w:rsidR="003C1783" w:rsidRPr="00F169B6">
        <w:rPr>
          <w:rFonts w:ascii="Times New Roman" w:hAnsi="Times New Roman" w:cs="Times New Roman"/>
          <w:sz w:val="28"/>
          <w:szCs w:val="28"/>
          <w:lang w:val="kk-KZ"/>
        </w:rPr>
        <w:t xml:space="preserve"> (411), 48,7</w:t>
      </w:r>
      <w:r w:rsidR="00FB445C" w:rsidRPr="00FB445C">
        <w:rPr>
          <w:rFonts w:ascii="Times New Roman" w:hAnsi="Times New Roman" w:cs="Times New Roman"/>
          <w:sz w:val="28"/>
          <w:szCs w:val="28"/>
          <w:lang w:val="kk-KZ"/>
        </w:rPr>
        <w:t>°</w:t>
      </w:r>
      <w:r w:rsidR="003C1783" w:rsidRPr="00F169B6">
        <w:rPr>
          <w:rFonts w:ascii="Times New Roman" w:hAnsi="Times New Roman" w:cs="Times New Roman"/>
          <w:sz w:val="28"/>
          <w:szCs w:val="28"/>
          <w:lang w:val="kk-KZ"/>
        </w:rPr>
        <w:t xml:space="preserve"> (411), 63,02</w:t>
      </w:r>
      <w:r w:rsidR="00FB445C" w:rsidRPr="00FB445C">
        <w:rPr>
          <w:rFonts w:ascii="Times New Roman" w:hAnsi="Times New Roman" w:cs="Times New Roman"/>
          <w:sz w:val="28"/>
          <w:szCs w:val="28"/>
          <w:lang w:val="kk-KZ"/>
        </w:rPr>
        <w:t>°</w:t>
      </w:r>
      <w:r w:rsidR="003C1783" w:rsidRPr="00F169B6">
        <w:rPr>
          <w:rFonts w:ascii="Times New Roman" w:hAnsi="Times New Roman" w:cs="Times New Roman"/>
          <w:sz w:val="28"/>
          <w:szCs w:val="28"/>
          <w:lang w:val="kk-KZ"/>
        </w:rPr>
        <w:t xml:space="preserve"> (411) шыңдардың болуы, І</w:t>
      </w:r>
      <w:r w:rsidR="00FB445C">
        <w:rPr>
          <w:rFonts w:ascii="Times New Roman" w:hAnsi="Times New Roman" w:cs="Times New Roman"/>
          <w:sz w:val="28"/>
          <w:szCs w:val="28"/>
          <w:lang w:val="kk-KZ"/>
        </w:rPr>
        <w:t xml:space="preserve"> жолдың</w:t>
      </w:r>
      <w:r w:rsidR="003C1783" w:rsidRPr="00F169B6">
        <w:rPr>
          <w:rFonts w:ascii="Times New Roman" w:hAnsi="Times New Roman" w:cs="Times New Roman"/>
          <w:sz w:val="28"/>
          <w:szCs w:val="28"/>
          <w:lang w:val="kk-KZ"/>
        </w:rPr>
        <w:t xml:space="preserve"> </w:t>
      </w:r>
      <w:proofErr w:type="spellStart"/>
      <w:r w:rsidR="003C1783" w:rsidRPr="00F169B6">
        <w:rPr>
          <w:rFonts w:ascii="Times New Roman" w:hAnsi="Times New Roman" w:cs="Times New Roman"/>
          <w:sz w:val="28"/>
          <w:szCs w:val="28"/>
          <w:lang w:val="kk-KZ"/>
        </w:rPr>
        <w:t>стехиометриялық</w:t>
      </w:r>
      <w:proofErr w:type="spellEnd"/>
      <w:r w:rsidR="003C1783" w:rsidRPr="00F169B6">
        <w:rPr>
          <w:rFonts w:ascii="Times New Roman" w:hAnsi="Times New Roman" w:cs="Times New Roman"/>
          <w:sz w:val="28"/>
          <w:szCs w:val="28"/>
          <w:lang w:val="kk-KZ"/>
        </w:rPr>
        <w:t xml:space="preserve"> қатынас</w:t>
      </w:r>
      <w:r w:rsidR="00FB445C">
        <w:rPr>
          <w:rFonts w:ascii="Times New Roman" w:hAnsi="Times New Roman" w:cs="Times New Roman"/>
          <w:sz w:val="28"/>
          <w:szCs w:val="28"/>
          <w:lang w:val="kk-KZ"/>
        </w:rPr>
        <w:t>ы</w:t>
      </w:r>
      <w:r w:rsidR="003C1783" w:rsidRPr="00F169B6">
        <w:rPr>
          <w:rFonts w:ascii="Times New Roman" w:hAnsi="Times New Roman" w:cs="Times New Roman"/>
          <w:sz w:val="28"/>
          <w:szCs w:val="28"/>
          <w:lang w:val="kk-KZ"/>
        </w:rPr>
        <w:t xml:space="preserve"> бойынша алынған үлгі құрамында NH</w:t>
      </w:r>
      <w:r w:rsidR="003C1783" w:rsidRPr="00F169B6">
        <w:rPr>
          <w:rFonts w:ascii="Times New Roman" w:hAnsi="Times New Roman" w:cs="Times New Roman"/>
          <w:sz w:val="28"/>
          <w:szCs w:val="28"/>
          <w:vertAlign w:val="subscript"/>
          <w:lang w:val="kk-KZ"/>
        </w:rPr>
        <w:t>2</w:t>
      </w:r>
      <w:r w:rsidR="003C1783" w:rsidRPr="00F169B6">
        <w:rPr>
          <w:rFonts w:ascii="Times New Roman" w:hAnsi="Times New Roman" w:cs="Times New Roman"/>
          <w:sz w:val="28"/>
          <w:szCs w:val="28"/>
          <w:lang w:val="kk-KZ"/>
        </w:rPr>
        <w:t>-MIL-125 МО</w:t>
      </w:r>
      <w:r w:rsidR="00C416DA">
        <w:rPr>
          <w:rFonts w:ascii="Times New Roman" w:hAnsi="Times New Roman" w:cs="Times New Roman"/>
          <w:sz w:val="28"/>
          <w:szCs w:val="28"/>
          <w:lang w:val="kk-KZ"/>
        </w:rPr>
        <w:t>Қ</w:t>
      </w:r>
      <w:r w:rsidR="003C1783" w:rsidRPr="00F169B6">
        <w:rPr>
          <w:rFonts w:ascii="Times New Roman" w:hAnsi="Times New Roman" w:cs="Times New Roman"/>
          <w:sz w:val="28"/>
          <w:szCs w:val="28"/>
          <w:lang w:val="kk-KZ"/>
        </w:rPr>
        <w:t>Қ-</w:t>
      </w:r>
      <w:r w:rsidR="00C416DA">
        <w:rPr>
          <w:rFonts w:ascii="Times New Roman" w:hAnsi="Times New Roman" w:cs="Times New Roman"/>
          <w:sz w:val="28"/>
          <w:szCs w:val="28"/>
          <w:lang w:val="kk-KZ"/>
        </w:rPr>
        <w:t>п</w:t>
      </w:r>
      <w:r w:rsidR="003C1783" w:rsidRPr="00F169B6">
        <w:rPr>
          <w:rFonts w:ascii="Times New Roman" w:hAnsi="Times New Roman" w:cs="Times New Roman"/>
          <w:sz w:val="28"/>
          <w:szCs w:val="28"/>
          <w:lang w:val="kk-KZ"/>
        </w:rPr>
        <w:t xml:space="preserve">ен бірге </w:t>
      </w:r>
      <w:proofErr w:type="spellStart"/>
      <w:r w:rsidR="003C1783" w:rsidRPr="00F169B6">
        <w:rPr>
          <w:rFonts w:ascii="Times New Roman" w:hAnsi="Times New Roman" w:cs="Times New Roman"/>
          <w:sz w:val="28"/>
          <w:szCs w:val="28"/>
          <w:lang w:val="kk-KZ"/>
        </w:rPr>
        <w:t>анатаз</w:t>
      </w:r>
      <w:proofErr w:type="spellEnd"/>
      <w:r w:rsidR="003C1783" w:rsidRPr="00F169B6">
        <w:rPr>
          <w:rFonts w:ascii="Times New Roman" w:hAnsi="Times New Roman" w:cs="Times New Roman"/>
          <w:sz w:val="28"/>
          <w:szCs w:val="28"/>
          <w:lang w:val="kk-KZ"/>
        </w:rPr>
        <w:t xml:space="preserve"> фазасының болуын көрсетеді. Салыстырмалы </w:t>
      </w:r>
      <w:proofErr w:type="spellStart"/>
      <w:r w:rsidR="003C1783" w:rsidRPr="00F169B6">
        <w:rPr>
          <w:rFonts w:ascii="Times New Roman" w:hAnsi="Times New Roman" w:cs="Times New Roman"/>
          <w:sz w:val="28"/>
          <w:szCs w:val="28"/>
          <w:lang w:val="kk-KZ"/>
        </w:rPr>
        <w:t>интенсивтіліктер</w:t>
      </w:r>
      <w:proofErr w:type="spellEnd"/>
      <w:r w:rsidR="003C1783" w:rsidRPr="00F169B6">
        <w:rPr>
          <w:rFonts w:ascii="Times New Roman" w:hAnsi="Times New Roman" w:cs="Times New Roman"/>
          <w:sz w:val="28"/>
          <w:szCs w:val="28"/>
          <w:lang w:val="kk-KZ"/>
        </w:rPr>
        <w:t xml:space="preserve"> текстура мен кристаллиттердің басым бағдарлануына байланысты теориялық </w:t>
      </w:r>
      <w:proofErr w:type="spellStart"/>
      <w:r w:rsidR="003C1783" w:rsidRPr="00F169B6">
        <w:rPr>
          <w:rFonts w:ascii="Times New Roman" w:hAnsi="Times New Roman" w:cs="Times New Roman"/>
          <w:sz w:val="28"/>
          <w:szCs w:val="28"/>
          <w:lang w:val="kk-KZ"/>
        </w:rPr>
        <w:t>дифрактограммалардан</w:t>
      </w:r>
      <w:proofErr w:type="spellEnd"/>
      <w:r w:rsidR="003C1783" w:rsidRPr="00F169B6">
        <w:rPr>
          <w:rFonts w:ascii="Times New Roman" w:hAnsi="Times New Roman" w:cs="Times New Roman"/>
          <w:sz w:val="28"/>
          <w:szCs w:val="28"/>
          <w:lang w:val="kk-KZ"/>
        </w:rPr>
        <w:t xml:space="preserve"> </w:t>
      </w:r>
      <w:proofErr w:type="spellStart"/>
      <w:r w:rsidR="003C1783" w:rsidRPr="00F169B6">
        <w:rPr>
          <w:rFonts w:ascii="Times New Roman" w:hAnsi="Times New Roman" w:cs="Times New Roman"/>
          <w:sz w:val="28"/>
          <w:szCs w:val="28"/>
          <w:lang w:val="kk-KZ"/>
        </w:rPr>
        <w:t>өзгешеленуі</w:t>
      </w:r>
      <w:proofErr w:type="spellEnd"/>
      <w:r w:rsidR="003C1783" w:rsidRPr="00F169B6">
        <w:rPr>
          <w:rFonts w:ascii="Times New Roman" w:hAnsi="Times New Roman" w:cs="Times New Roman"/>
          <w:sz w:val="28"/>
          <w:szCs w:val="28"/>
          <w:lang w:val="kk-KZ"/>
        </w:rPr>
        <w:t xml:space="preserve"> мүмкін</w:t>
      </w:r>
      <w:r w:rsidR="0075497E" w:rsidRPr="0075497E">
        <w:rPr>
          <w:rFonts w:ascii="Times New Roman" w:hAnsi="Times New Roman" w:cs="Times New Roman"/>
          <w:sz w:val="28"/>
          <w:szCs w:val="28"/>
          <w:lang w:val="kk-KZ"/>
        </w:rPr>
        <w:t xml:space="preserve"> </w:t>
      </w:r>
      <w:r w:rsidR="003963EE">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{"citationItems":[{"id":"ITEM-1","itemData":{"DOI":"10.1007/s10853-010-5113-0","ISSN":"0022-2461","abstract":"Titanium dioxide, TiO2, is an important photocatalytic material that exists as two main polymorphs, anatase and rutile. The presence of either or both of these phases impacts on the photocatalytic performance of the material. The present work reviews the anatase to rutile phase transformation. The synthesis and properties of anatase and rutile are examined, followed by a discussion of the thermodynamics of the phase transformation and the factors affecting its observation. A comprehensive analysis of the reported effects of dopants on the anatase to rutile phase transformation and the mechanisms by which these effects are brought about is presented in this review, yielding a plot of the cationic radius versus the valence characterised by a distinct boundary between inhibitors and promoters of the phase transformation. Further, the likely effects of dopant elements, including those for which experimental data are unavailable, on the phase transformation are deduced and presented on the basis of this analysis. © Springer Science+Business Media, LLC 2010.","author":[{"dropping-particle":"","family":"Hanaor","given":"Dorian A. H.","non-dropping-particle":"","parse-names":false,"suffix":""},{"dropping-particle":"","family":"Sorrell","given":"Charles C.","non-dropping-particle":"","parse-names":false,"suffix":""}],"container-title":"Journal of Materials Science","id":"ITEM-1","issue":"4","issued":{"date-parts":[["2011","2","8"]]},"page":"855-874","title":"Review of the anatase to rutile phase transformation","type":"article-journal","volume":"46"},"uris":["http://www.mendeley.com/documents/?uuid=7ff09b20-271a-4cbd-ba16-9ae00d2b1559","http://www.mendeley.com/documents/?uuid=1e652105-dffb-40ec-bfe8-f90ed0188759"]}],"mendeley":{"formattedCitation":"[107]","plainTextFormattedCitation":"[107]","previouslyFormattedCitation":"[107]"},"properties":{"noteIndex":0},"schema":"https://github.com/citation-style-language/schema/raw/master/csl-citation.json"}</w:instrText>
      </w:r>
      <w:r w:rsidR="003963EE">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[107]</w:t>
      </w:r>
      <w:r w:rsidR="003963EE">
        <w:rPr>
          <w:rFonts w:ascii="Times New Roman" w:hAnsi="Times New Roman" w:cs="Times New Roman"/>
          <w:sz w:val="28"/>
          <w:szCs w:val="28"/>
          <w:lang w:val="kk-KZ"/>
        </w:rPr>
        <w:fldChar w:fldCharType="end"/>
      </w:r>
      <w:r w:rsidR="003C1783" w:rsidRPr="00F169B6">
        <w:rPr>
          <w:rFonts w:ascii="Times New Roman" w:hAnsi="Times New Roman" w:cs="Times New Roman"/>
          <w:sz w:val="28"/>
          <w:szCs w:val="28"/>
          <w:lang w:val="kk-KZ"/>
        </w:rPr>
        <w:t xml:space="preserve">. Шыңдардың айтарлықтай </w:t>
      </w:r>
      <w:r w:rsidR="005D0F53" w:rsidRPr="00F169B6">
        <w:rPr>
          <w:rFonts w:ascii="Times New Roman" w:hAnsi="Times New Roman" w:cs="Times New Roman"/>
          <w:sz w:val="28"/>
          <w:szCs w:val="28"/>
          <w:lang w:val="kk-KZ"/>
        </w:rPr>
        <w:t>жайылуы МОҚ</w:t>
      </w:r>
      <w:r w:rsidR="00C416DA">
        <w:rPr>
          <w:rFonts w:ascii="Times New Roman" w:hAnsi="Times New Roman" w:cs="Times New Roman"/>
          <w:sz w:val="28"/>
          <w:szCs w:val="28"/>
          <w:lang w:val="kk-KZ"/>
        </w:rPr>
        <w:t>Қ</w:t>
      </w:r>
      <w:r w:rsidR="005D0F53" w:rsidRPr="00F169B6">
        <w:rPr>
          <w:rFonts w:ascii="Times New Roman" w:hAnsi="Times New Roman" w:cs="Times New Roman"/>
          <w:sz w:val="28"/>
          <w:szCs w:val="28"/>
          <w:lang w:val="kk-KZ"/>
        </w:rPr>
        <w:t xml:space="preserve">-тарға тән </w:t>
      </w:r>
      <w:proofErr w:type="spellStart"/>
      <w:r w:rsidR="005D0F53" w:rsidRPr="00F169B6">
        <w:rPr>
          <w:rFonts w:ascii="Times New Roman" w:hAnsi="Times New Roman" w:cs="Times New Roman"/>
          <w:sz w:val="28"/>
          <w:szCs w:val="28"/>
          <w:lang w:val="kk-KZ"/>
        </w:rPr>
        <w:t>нанокристалдылық</w:t>
      </w:r>
      <w:proofErr w:type="spellEnd"/>
      <w:r w:rsidR="005D0F53" w:rsidRPr="00F169B6">
        <w:rPr>
          <w:rFonts w:ascii="Times New Roman" w:hAnsi="Times New Roman" w:cs="Times New Roman"/>
          <w:sz w:val="28"/>
          <w:szCs w:val="28"/>
          <w:lang w:val="kk-KZ"/>
        </w:rPr>
        <w:t xml:space="preserve"> пен ішінара </w:t>
      </w:r>
      <w:proofErr w:type="spellStart"/>
      <w:r w:rsidR="005D0F53" w:rsidRPr="00F169B6">
        <w:rPr>
          <w:rFonts w:ascii="Times New Roman" w:hAnsi="Times New Roman" w:cs="Times New Roman"/>
          <w:sz w:val="28"/>
          <w:szCs w:val="28"/>
          <w:lang w:val="kk-KZ"/>
        </w:rPr>
        <w:t>ақаулылықты</w:t>
      </w:r>
      <w:proofErr w:type="spellEnd"/>
      <w:r w:rsidR="005D0F53" w:rsidRPr="00F169B6">
        <w:rPr>
          <w:rFonts w:ascii="Times New Roman" w:hAnsi="Times New Roman" w:cs="Times New Roman"/>
          <w:sz w:val="28"/>
          <w:szCs w:val="28"/>
          <w:lang w:val="kk-KZ"/>
        </w:rPr>
        <w:t xml:space="preserve"> көрсетеді.</w:t>
      </w:r>
      <w:r w:rsidR="00936C11" w:rsidRPr="00F169B6">
        <w:rPr>
          <w:rFonts w:ascii="Times New Roman" w:hAnsi="Times New Roman" w:cs="Times New Roman"/>
          <w:sz w:val="28"/>
          <w:szCs w:val="28"/>
          <w:lang w:val="kk-KZ"/>
        </w:rPr>
        <w:t xml:space="preserve"> 3.1-суреттегі ИҚ </w:t>
      </w:r>
      <w:r w:rsidR="00CC4E08" w:rsidRPr="00F169B6">
        <w:rPr>
          <w:rFonts w:ascii="Times New Roman" w:hAnsi="Times New Roman" w:cs="Times New Roman"/>
          <w:sz w:val="28"/>
          <w:szCs w:val="28"/>
          <w:lang w:val="kk-KZ"/>
        </w:rPr>
        <w:t>спектрлері мен 3.5-суреттегі РФА нәтижелері өзара үйлесімді. ИҚ спектрлерінде МО</w:t>
      </w:r>
      <w:r w:rsidR="00C416DA">
        <w:rPr>
          <w:rFonts w:ascii="Times New Roman" w:hAnsi="Times New Roman" w:cs="Times New Roman"/>
          <w:sz w:val="28"/>
          <w:szCs w:val="28"/>
          <w:lang w:val="kk-KZ"/>
        </w:rPr>
        <w:t>Қ</w:t>
      </w:r>
      <w:r w:rsidR="00CC4E08" w:rsidRPr="00F169B6">
        <w:rPr>
          <w:rFonts w:ascii="Times New Roman" w:hAnsi="Times New Roman" w:cs="Times New Roman"/>
          <w:sz w:val="28"/>
          <w:szCs w:val="28"/>
          <w:lang w:val="kk-KZ"/>
        </w:rPr>
        <w:t xml:space="preserve">Қ құрамындағы </w:t>
      </w:r>
      <w:proofErr w:type="spellStart"/>
      <w:r w:rsidR="00CC4E08" w:rsidRPr="00F169B6">
        <w:rPr>
          <w:rFonts w:ascii="Times New Roman" w:hAnsi="Times New Roman" w:cs="Times New Roman"/>
          <w:sz w:val="28"/>
          <w:szCs w:val="28"/>
          <w:lang w:val="kk-KZ"/>
        </w:rPr>
        <w:t>карбоксилат</w:t>
      </w:r>
      <w:proofErr w:type="spellEnd"/>
      <w:r w:rsidR="00CC4E08" w:rsidRPr="00F169B6">
        <w:rPr>
          <w:rFonts w:ascii="Times New Roman" w:hAnsi="Times New Roman" w:cs="Times New Roman"/>
          <w:sz w:val="28"/>
          <w:szCs w:val="28"/>
          <w:lang w:val="kk-KZ"/>
        </w:rPr>
        <w:t xml:space="preserve"> және амин топтарының жолақтары, сондай-ақ 800</w:t>
      </w:r>
      <w:r w:rsidR="006F31A6">
        <w:rPr>
          <w:rFonts w:ascii="Times New Roman" w:hAnsi="Times New Roman" w:cs="Times New Roman"/>
          <w:sz w:val="28"/>
          <w:szCs w:val="28"/>
          <w:lang w:val="kk-KZ"/>
        </w:rPr>
        <w:t>–</w:t>
      </w:r>
      <w:r w:rsidR="00CC4E08" w:rsidRPr="00F169B6">
        <w:rPr>
          <w:rFonts w:ascii="Times New Roman" w:hAnsi="Times New Roman" w:cs="Times New Roman"/>
          <w:sz w:val="28"/>
          <w:szCs w:val="28"/>
          <w:lang w:val="kk-KZ"/>
        </w:rPr>
        <w:t>400 см</w:t>
      </w:r>
      <w:r w:rsidR="00CC4E08" w:rsidRPr="00F169B6">
        <w:rPr>
          <w:rFonts w:ascii="Times New Roman" w:hAnsi="Times New Roman" w:cs="Times New Roman"/>
          <w:sz w:val="28"/>
          <w:szCs w:val="28"/>
          <w:vertAlign w:val="superscript"/>
          <w:lang w:val="kk-KZ"/>
        </w:rPr>
        <w:t>-1</w:t>
      </w:r>
      <w:r w:rsidR="00CC4E08" w:rsidRPr="00F169B6">
        <w:rPr>
          <w:rFonts w:ascii="Times New Roman" w:hAnsi="Times New Roman" w:cs="Times New Roman"/>
          <w:sz w:val="28"/>
          <w:szCs w:val="28"/>
          <w:lang w:val="kk-KZ"/>
        </w:rPr>
        <w:t xml:space="preserve"> аралығында </w:t>
      </w:r>
      <w:proofErr w:type="spellStart"/>
      <w:r w:rsidR="00CC4E08" w:rsidRPr="00F169B6">
        <w:rPr>
          <w:rFonts w:ascii="Times New Roman" w:hAnsi="Times New Roman" w:cs="Times New Roman"/>
          <w:sz w:val="28"/>
          <w:szCs w:val="28"/>
          <w:lang w:val="kk-KZ"/>
        </w:rPr>
        <w:t>Ti</w:t>
      </w:r>
      <w:proofErr w:type="spellEnd"/>
      <w:r w:rsidR="005E0D29">
        <w:rPr>
          <w:rFonts w:ascii="Times New Roman" w:hAnsi="Times New Roman" w:cs="Times New Roman"/>
          <w:sz w:val="28"/>
          <w:szCs w:val="28"/>
          <w:lang w:val="kk-KZ"/>
        </w:rPr>
        <w:t>–</w:t>
      </w:r>
      <w:r w:rsidR="00CC4E08" w:rsidRPr="00F169B6">
        <w:rPr>
          <w:rFonts w:ascii="Times New Roman" w:hAnsi="Times New Roman" w:cs="Times New Roman"/>
          <w:sz w:val="28"/>
          <w:szCs w:val="28"/>
          <w:lang w:val="kk-KZ"/>
        </w:rPr>
        <w:t>O жолағы байқалады. РФА-да бір мезетте төмен бұрыштар аймағында МО</w:t>
      </w:r>
      <w:r w:rsidR="00C416DA">
        <w:rPr>
          <w:rFonts w:ascii="Times New Roman" w:hAnsi="Times New Roman" w:cs="Times New Roman"/>
          <w:sz w:val="28"/>
          <w:szCs w:val="28"/>
          <w:lang w:val="kk-KZ"/>
        </w:rPr>
        <w:t>Қ</w:t>
      </w:r>
      <w:r w:rsidR="00CC4E08" w:rsidRPr="00F169B6">
        <w:rPr>
          <w:rFonts w:ascii="Times New Roman" w:hAnsi="Times New Roman" w:cs="Times New Roman"/>
          <w:sz w:val="28"/>
          <w:szCs w:val="28"/>
          <w:lang w:val="kk-KZ"/>
        </w:rPr>
        <w:t>Қ шыңдары және 20</w:t>
      </w:r>
      <w:r w:rsidR="006F31A6">
        <w:rPr>
          <w:rFonts w:ascii="Times New Roman" w:hAnsi="Times New Roman" w:cs="Times New Roman"/>
          <w:sz w:val="28"/>
          <w:szCs w:val="28"/>
          <w:lang w:val="kk-KZ"/>
        </w:rPr>
        <w:t>–</w:t>
      </w:r>
      <w:r w:rsidR="00CC4E08" w:rsidRPr="00F169B6">
        <w:rPr>
          <w:rFonts w:ascii="Times New Roman" w:hAnsi="Times New Roman" w:cs="Times New Roman"/>
          <w:sz w:val="28"/>
          <w:szCs w:val="28"/>
          <w:lang w:val="kk-KZ"/>
        </w:rPr>
        <w:t>80</w:t>
      </w:r>
      <w:r w:rsidR="00FB445C" w:rsidRPr="00FB445C">
        <w:rPr>
          <w:rFonts w:ascii="Times New Roman" w:hAnsi="Times New Roman" w:cs="Times New Roman"/>
          <w:sz w:val="28"/>
          <w:szCs w:val="28"/>
          <w:lang w:val="kk-KZ"/>
        </w:rPr>
        <w:t>°</w:t>
      </w:r>
      <w:r w:rsidR="00CC4E08" w:rsidRPr="00F169B6">
        <w:rPr>
          <w:rFonts w:ascii="Times New Roman" w:hAnsi="Times New Roman" w:cs="Times New Roman"/>
          <w:sz w:val="28"/>
          <w:szCs w:val="28"/>
          <w:lang w:val="kk-KZ"/>
        </w:rPr>
        <w:t xml:space="preserve"> аймағында TiO</w:t>
      </w:r>
      <w:r w:rsidR="00CC4E08" w:rsidRPr="00F169B6">
        <w:rPr>
          <w:rFonts w:ascii="Times New Roman" w:hAnsi="Times New Roman" w:cs="Times New Roman"/>
          <w:sz w:val="28"/>
          <w:szCs w:val="28"/>
          <w:vertAlign w:val="subscript"/>
          <w:lang w:val="kk-KZ"/>
        </w:rPr>
        <w:t>2</w:t>
      </w:r>
      <w:r w:rsidR="00CC4E08" w:rsidRPr="00F169B6">
        <w:rPr>
          <w:rFonts w:ascii="Times New Roman" w:hAnsi="Times New Roman" w:cs="Times New Roman"/>
          <w:sz w:val="28"/>
          <w:szCs w:val="28"/>
          <w:lang w:val="kk-KZ"/>
        </w:rPr>
        <w:t xml:space="preserve"> </w:t>
      </w:r>
      <w:proofErr w:type="spellStart"/>
      <w:r w:rsidR="00CC4E08" w:rsidRPr="00F169B6">
        <w:rPr>
          <w:rFonts w:ascii="Times New Roman" w:hAnsi="Times New Roman" w:cs="Times New Roman"/>
          <w:sz w:val="28"/>
          <w:szCs w:val="28"/>
          <w:lang w:val="kk-KZ"/>
        </w:rPr>
        <w:t>анатаз</w:t>
      </w:r>
      <w:proofErr w:type="spellEnd"/>
      <w:r w:rsidR="00CC4E08" w:rsidRPr="00F169B6">
        <w:rPr>
          <w:rFonts w:ascii="Times New Roman" w:hAnsi="Times New Roman" w:cs="Times New Roman"/>
          <w:sz w:val="28"/>
          <w:szCs w:val="28"/>
          <w:lang w:val="kk-KZ"/>
        </w:rPr>
        <w:t xml:space="preserve"> шыңдары анықталды. Бұл МО</w:t>
      </w:r>
      <w:r w:rsidR="00C416DA">
        <w:rPr>
          <w:rFonts w:ascii="Times New Roman" w:hAnsi="Times New Roman" w:cs="Times New Roman"/>
          <w:sz w:val="28"/>
          <w:szCs w:val="28"/>
          <w:lang w:val="kk-KZ"/>
        </w:rPr>
        <w:t>Қ</w:t>
      </w:r>
      <w:r w:rsidR="00CC4E08" w:rsidRPr="00F169B6">
        <w:rPr>
          <w:rFonts w:ascii="Times New Roman" w:hAnsi="Times New Roman" w:cs="Times New Roman"/>
          <w:sz w:val="28"/>
          <w:szCs w:val="28"/>
          <w:lang w:val="kk-KZ"/>
        </w:rPr>
        <w:t>Қ пен титан (IV) диоксидінің үлгі құрамында қатар болуының дәлелі.</w:t>
      </w:r>
      <w:r w:rsidR="00BC61C9" w:rsidRPr="00BC61C9">
        <w:rPr>
          <w:rFonts w:ascii="Times New Roman" w:hAnsi="Times New Roman" w:cs="Times New Roman"/>
          <w:sz w:val="28"/>
          <w:szCs w:val="28"/>
          <w:lang w:val="kk-KZ"/>
        </w:rPr>
        <w:t xml:space="preserve"> </w:t>
      </w:r>
    </w:p>
    <w:p w14:paraId="40EF0AEE" w14:textId="43B2A7F2" w:rsidR="00DE6013" w:rsidRPr="00F169B6" w:rsidRDefault="00BC61C9"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3.6-суретте </w:t>
      </w:r>
      <w:r w:rsidRPr="00F169B6">
        <w:rPr>
          <w:rFonts w:ascii="Times New Roman" w:eastAsia="Times New Roman" w:hAnsi="Times New Roman" w:cs="Times New Roman"/>
          <w:bCs/>
          <w:sz w:val="28"/>
          <w:szCs w:val="28"/>
          <w:lang w:val="kk-KZ"/>
        </w:rPr>
        <w:t>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-MIL-125 (ІІ) қосылысының </w:t>
      </w:r>
      <w:proofErr w:type="spellStart"/>
      <w:r w:rsidRPr="00F169B6">
        <w:rPr>
          <w:rFonts w:ascii="Times New Roman" w:eastAsia="Times New Roman" w:hAnsi="Times New Roman" w:cs="Times New Roman"/>
          <w:bCs/>
          <w:sz w:val="28"/>
          <w:szCs w:val="28"/>
          <w:lang w:val="kk-KZ"/>
        </w:rPr>
        <w:t>дифрактограммасы</w:t>
      </w:r>
      <w:proofErr w:type="spellEnd"/>
      <w:r w:rsidRPr="00F169B6">
        <w:rPr>
          <w:rFonts w:ascii="Times New Roman" w:eastAsia="Times New Roman" w:hAnsi="Times New Roman" w:cs="Times New Roman"/>
          <w:bCs/>
          <w:sz w:val="28"/>
          <w:szCs w:val="28"/>
          <w:lang w:val="kk-KZ"/>
        </w:rPr>
        <w:t xml:space="preserve">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-MIL-125 (І) </w:t>
      </w:r>
      <w:proofErr w:type="spellStart"/>
      <w:r w:rsidRPr="00F169B6">
        <w:rPr>
          <w:rFonts w:ascii="Times New Roman" w:eastAsia="Times New Roman" w:hAnsi="Times New Roman" w:cs="Times New Roman"/>
          <w:bCs/>
          <w:sz w:val="28"/>
          <w:szCs w:val="28"/>
          <w:lang w:val="kk-KZ"/>
        </w:rPr>
        <w:t>дифрактограммасымен</w:t>
      </w:r>
      <w:proofErr w:type="spellEnd"/>
      <w:r w:rsidRPr="00F169B6">
        <w:rPr>
          <w:rFonts w:ascii="Times New Roman" w:eastAsia="Times New Roman" w:hAnsi="Times New Roman" w:cs="Times New Roman"/>
          <w:bCs/>
          <w:sz w:val="28"/>
          <w:szCs w:val="28"/>
          <w:lang w:val="kk-KZ"/>
        </w:rPr>
        <w:t xml:space="preserve"> салыстырғанда айқын, әрі шыңдары жіңішке</w:t>
      </w:r>
      <w:r>
        <w:rPr>
          <w:rFonts w:ascii="Times New Roman" w:eastAsia="Times New Roman" w:hAnsi="Times New Roman" w:cs="Times New Roman"/>
          <w:bCs/>
          <w:sz w:val="28"/>
          <w:szCs w:val="28"/>
          <w:lang w:val="kk-KZ"/>
        </w:rPr>
        <w:t xml:space="preserve"> екендігін аңғарамыз.</w:t>
      </w:r>
    </w:p>
    <w:p w14:paraId="5AC0FE7A" w14:textId="77777777" w:rsidR="00524EFD" w:rsidRPr="00F169B6" w:rsidRDefault="00524EFD" w:rsidP="00F169B6">
      <w:pPr>
        <w:tabs>
          <w:tab w:val="left" w:pos="851"/>
        </w:tabs>
        <w:spacing w:after="0" w:line="240" w:lineRule="auto"/>
        <w:ind w:firstLine="567"/>
        <w:jc w:val="both"/>
        <w:rPr>
          <w:rFonts w:ascii="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58273967" w14:textId="77777777" w:rsidTr="00524EFD">
        <w:tc>
          <w:tcPr>
            <w:tcW w:w="9628" w:type="dxa"/>
          </w:tcPr>
          <w:p w14:paraId="5CA8F0B5" w14:textId="0318C0B6" w:rsidR="00524EFD" w:rsidRPr="00F169B6" w:rsidRDefault="00524EFD" w:rsidP="005136B0">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rPr>
              <w:object w:dxaOrig="9119" w:dyaOrig="6998" w14:anchorId="479DE65A">
                <v:shape id="_x0000_i1235" type="#_x0000_t75" style="width:257.95pt;height:224.75pt" o:ole="">
                  <v:imagedata r:id="rId40" o:title="" croptop="6569f" cropbottom="4638f" cropleft="8935f" cropright="8604f"/>
                </v:shape>
                <o:OLEObject Type="Embed" ProgID="Origin95.Graph" ShapeID="_x0000_i1235" DrawAspect="Content" ObjectID="_1830686216" r:id="rId41"/>
              </w:object>
            </w:r>
          </w:p>
        </w:tc>
      </w:tr>
      <w:tr w:rsidR="00524EFD" w:rsidRPr="00F169B6" w14:paraId="5ABAB425" w14:textId="77777777" w:rsidTr="00524EFD">
        <w:tc>
          <w:tcPr>
            <w:tcW w:w="9628" w:type="dxa"/>
          </w:tcPr>
          <w:p w14:paraId="73D2029A" w14:textId="76E030B8" w:rsidR="00524EFD" w:rsidRPr="00F169B6" w:rsidRDefault="00524EFD" w:rsidP="005136B0">
            <w:pPr>
              <w:tabs>
                <w:tab w:val="left" w:pos="851"/>
              </w:tabs>
              <w:spacing w:after="0"/>
              <w:jc w:val="center"/>
              <w:rPr>
                <w:rFonts w:ascii="Times New Roman" w:hAnsi="Times New Roman" w:cs="Times New Roman"/>
                <w:sz w:val="28"/>
                <w:szCs w:val="28"/>
                <w:lang w:val="kk-KZ"/>
              </w:rPr>
            </w:pPr>
            <w:r w:rsidRPr="00F169B6">
              <w:rPr>
                <w:rFonts w:ascii="Times New Roman" w:eastAsia="Times New Roman" w:hAnsi="Times New Roman" w:cs="Times New Roman"/>
                <w:bCs/>
                <w:sz w:val="28"/>
                <w:szCs w:val="28"/>
                <w:lang w:val="kk-KZ"/>
              </w:rPr>
              <w:t>3.6-сурет. ІІ-жолмен алынған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-MIL-125 қосылысының </w:t>
            </w:r>
            <w:proofErr w:type="spellStart"/>
            <w:r w:rsidRPr="00F169B6">
              <w:rPr>
                <w:rFonts w:ascii="Times New Roman" w:eastAsia="Times New Roman" w:hAnsi="Times New Roman" w:cs="Times New Roman"/>
                <w:bCs/>
                <w:sz w:val="28"/>
                <w:szCs w:val="28"/>
                <w:lang w:val="kk-KZ"/>
              </w:rPr>
              <w:t>дифрактограммасы</w:t>
            </w:r>
            <w:proofErr w:type="spellEnd"/>
          </w:p>
        </w:tc>
      </w:tr>
    </w:tbl>
    <w:p w14:paraId="1155305A" w14:textId="11B9FFFA" w:rsidR="00524EFD" w:rsidRPr="00F169B6" w:rsidRDefault="00524EFD" w:rsidP="00F169B6">
      <w:pPr>
        <w:tabs>
          <w:tab w:val="left" w:pos="851"/>
        </w:tabs>
        <w:spacing w:after="0" w:line="240" w:lineRule="auto"/>
        <w:ind w:firstLine="567"/>
        <w:jc w:val="both"/>
        <w:rPr>
          <w:rFonts w:ascii="Times New Roman" w:hAnsi="Times New Roman" w:cs="Times New Roman"/>
          <w:sz w:val="28"/>
          <w:szCs w:val="28"/>
          <w:lang w:val="kk-KZ"/>
        </w:rPr>
      </w:pPr>
    </w:p>
    <w:p w14:paraId="279DDA7C" w14:textId="72E29F59" w:rsidR="00524EFD" w:rsidRDefault="003C0E41"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Онымен қоса,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-MIL-125 (ІІ) қосылысының шыңдары толығымен </w:t>
      </w:r>
      <w:r w:rsidR="00BE32C7" w:rsidRPr="00F169B6">
        <w:rPr>
          <w:rFonts w:ascii="Times New Roman" w:eastAsia="Times New Roman" w:hAnsi="Times New Roman" w:cs="Times New Roman"/>
          <w:bCs/>
          <w:sz w:val="28"/>
          <w:szCs w:val="28"/>
          <w:lang w:val="kk-KZ"/>
        </w:rPr>
        <w:t>теориялық есептелген NH</w:t>
      </w:r>
      <w:r w:rsidR="00BE32C7" w:rsidRPr="00F169B6">
        <w:rPr>
          <w:rFonts w:ascii="Times New Roman" w:eastAsia="Times New Roman" w:hAnsi="Times New Roman" w:cs="Times New Roman"/>
          <w:bCs/>
          <w:sz w:val="28"/>
          <w:szCs w:val="28"/>
          <w:vertAlign w:val="subscript"/>
          <w:lang w:val="kk-KZ"/>
        </w:rPr>
        <w:t>2</w:t>
      </w:r>
      <w:r w:rsidR="00BE32C7" w:rsidRPr="00F169B6">
        <w:rPr>
          <w:rFonts w:ascii="Times New Roman" w:eastAsia="Times New Roman" w:hAnsi="Times New Roman" w:cs="Times New Roman"/>
          <w:bCs/>
          <w:sz w:val="28"/>
          <w:szCs w:val="28"/>
          <w:lang w:val="kk-KZ"/>
        </w:rPr>
        <w:t xml:space="preserve">-MIL-125 </w:t>
      </w:r>
      <w:proofErr w:type="spellStart"/>
      <w:r w:rsidR="00BE32C7" w:rsidRPr="00F169B6">
        <w:rPr>
          <w:rFonts w:ascii="Times New Roman" w:eastAsia="Times New Roman" w:hAnsi="Times New Roman" w:cs="Times New Roman"/>
          <w:bCs/>
          <w:sz w:val="28"/>
          <w:szCs w:val="28"/>
          <w:lang w:val="kk-KZ"/>
        </w:rPr>
        <w:t>дифрактограмма</w:t>
      </w:r>
      <w:proofErr w:type="spellEnd"/>
      <w:r w:rsidR="00BE32C7" w:rsidRPr="00F169B6">
        <w:rPr>
          <w:rFonts w:ascii="Times New Roman" w:eastAsia="Times New Roman" w:hAnsi="Times New Roman" w:cs="Times New Roman"/>
          <w:bCs/>
          <w:sz w:val="28"/>
          <w:szCs w:val="28"/>
          <w:lang w:val="kk-KZ"/>
        </w:rPr>
        <w:t xml:space="preserve"> шыңдарымен сәйкес екенін және үлгіде қоспалық фазалардың жоқтығын байқауға болады. </w:t>
      </w:r>
      <w:r w:rsidR="00BC61C9">
        <w:rPr>
          <w:rFonts w:ascii="Times New Roman" w:eastAsia="Times New Roman" w:hAnsi="Times New Roman" w:cs="Times New Roman"/>
          <w:bCs/>
          <w:sz w:val="28"/>
          <w:szCs w:val="28"/>
          <w:lang w:val="kk-KZ"/>
        </w:rPr>
        <w:t>Б</w:t>
      </w:r>
      <w:r w:rsidR="00BE32C7" w:rsidRPr="00F169B6">
        <w:rPr>
          <w:rFonts w:ascii="Times New Roman" w:eastAsia="Times New Roman" w:hAnsi="Times New Roman" w:cs="Times New Roman"/>
          <w:bCs/>
          <w:sz w:val="28"/>
          <w:szCs w:val="28"/>
          <w:lang w:val="kk-KZ"/>
        </w:rPr>
        <w:t xml:space="preserve">ұл </w:t>
      </w:r>
      <w:r w:rsidR="00BC61C9">
        <w:rPr>
          <w:rFonts w:ascii="Times New Roman" w:eastAsia="Times New Roman" w:hAnsi="Times New Roman" w:cs="Times New Roman"/>
          <w:bCs/>
          <w:sz w:val="28"/>
          <w:szCs w:val="28"/>
          <w:lang w:val="kk-KZ"/>
        </w:rPr>
        <w:t xml:space="preserve">ерекшеліктер </w:t>
      </w:r>
      <w:r w:rsidR="00BE32C7" w:rsidRPr="00F169B6">
        <w:rPr>
          <w:rFonts w:ascii="Times New Roman" w:eastAsia="Times New Roman" w:hAnsi="Times New Roman" w:cs="Times New Roman"/>
          <w:bCs/>
          <w:sz w:val="28"/>
          <w:szCs w:val="28"/>
          <w:lang w:val="kk-KZ"/>
        </w:rPr>
        <w:t>NH</w:t>
      </w:r>
      <w:r w:rsidR="00BE32C7" w:rsidRPr="00F169B6">
        <w:rPr>
          <w:rFonts w:ascii="Times New Roman" w:eastAsia="Times New Roman" w:hAnsi="Times New Roman" w:cs="Times New Roman"/>
          <w:bCs/>
          <w:sz w:val="28"/>
          <w:szCs w:val="28"/>
          <w:vertAlign w:val="subscript"/>
          <w:lang w:val="kk-KZ"/>
        </w:rPr>
        <w:t>2</w:t>
      </w:r>
      <w:r w:rsidR="00BE32C7" w:rsidRPr="00F169B6">
        <w:rPr>
          <w:rFonts w:ascii="Times New Roman" w:eastAsia="Times New Roman" w:hAnsi="Times New Roman" w:cs="Times New Roman"/>
          <w:bCs/>
          <w:sz w:val="28"/>
          <w:szCs w:val="28"/>
          <w:lang w:val="kk-KZ"/>
        </w:rPr>
        <w:t xml:space="preserve">-MIL-125 (ІІ) үлгісінің біртекті, </w:t>
      </w:r>
      <w:proofErr w:type="spellStart"/>
      <w:r w:rsidR="00BE32C7" w:rsidRPr="00F169B6">
        <w:rPr>
          <w:rFonts w:ascii="Times New Roman" w:eastAsia="Times New Roman" w:hAnsi="Times New Roman" w:cs="Times New Roman"/>
          <w:bCs/>
          <w:sz w:val="28"/>
          <w:szCs w:val="28"/>
          <w:lang w:val="kk-KZ"/>
        </w:rPr>
        <w:t>кристалдылығы</w:t>
      </w:r>
      <w:proofErr w:type="spellEnd"/>
      <w:r w:rsidR="00BE32C7" w:rsidRPr="00F169B6">
        <w:rPr>
          <w:rFonts w:ascii="Times New Roman" w:eastAsia="Times New Roman" w:hAnsi="Times New Roman" w:cs="Times New Roman"/>
          <w:bCs/>
          <w:sz w:val="28"/>
          <w:szCs w:val="28"/>
          <w:lang w:val="kk-KZ"/>
        </w:rPr>
        <w:t xml:space="preserve"> жоғары, әрі МОҚ</w:t>
      </w:r>
      <w:r w:rsidR="00367B2E">
        <w:rPr>
          <w:rFonts w:ascii="Times New Roman" w:eastAsia="Times New Roman" w:hAnsi="Times New Roman" w:cs="Times New Roman"/>
          <w:bCs/>
          <w:sz w:val="28"/>
          <w:szCs w:val="28"/>
          <w:lang w:val="kk-KZ"/>
        </w:rPr>
        <w:t>Қ</w:t>
      </w:r>
      <w:r w:rsidR="00BE32C7" w:rsidRPr="00F169B6">
        <w:rPr>
          <w:rFonts w:ascii="Times New Roman" w:eastAsia="Times New Roman" w:hAnsi="Times New Roman" w:cs="Times New Roman"/>
          <w:bCs/>
          <w:sz w:val="28"/>
          <w:szCs w:val="28"/>
          <w:lang w:val="kk-KZ"/>
        </w:rPr>
        <w:t xml:space="preserve"> қаңқасының жақсырақ реттелгендігін көрсетеді </w:t>
      </w:r>
      <w:r w:rsidR="006B3E04"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{"citationItems":[{"id":"ITEM-1","itemData":{"DOI":"10.1021/acsnano.9b05157","ISSN":"1936086X","PMID":"31336433","author":[{"dropping-particle":"","family":"Holder","given":"Cameron F.","non-dropping-particle":"","parse-names":false,"suffix":""},{"dropping-particle":"","family":"Schaak","given":"Raymond E.","non-dropping-particle":"","parse-names":false,"suffix":""}],"container-title":"ACS Nano","id":"ITEM-1","issue":"7","issued":{"date-parts":[["2019"]]},"page":"7359-7365","title":"Tutorial on Powder X-ray Diffraction for Characterizing Nanoscale Materials","type":"article-journal","volume":"13"},"uris":["http://www.mendeley.com/documents/?uuid=659d117b-c46c-4277-82c5-aafeca32f4dd"]}],"mendeley":{"formattedCitation":"[108]","plainTextFormattedCitation":"[108]","previouslyFormattedCitation":"[108]"},"properties":{"noteIndex":0},"schema":"https://github.com/citation-style-language/schema/raw/master/csl-citation.json"}</w:instrText>
      </w:r>
      <w:r w:rsidR="006B3E04"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[108]</w:t>
      </w:r>
      <w:r w:rsidR="006B3E04" w:rsidRPr="00F169B6">
        <w:rPr>
          <w:rFonts w:ascii="Times New Roman" w:eastAsia="Times New Roman" w:hAnsi="Times New Roman" w:cs="Times New Roman"/>
          <w:bCs/>
          <w:sz w:val="28"/>
          <w:szCs w:val="28"/>
          <w:lang w:val="kk-KZ"/>
        </w:rPr>
        <w:fldChar w:fldCharType="end"/>
      </w:r>
      <w:r w:rsidR="00BE32C7" w:rsidRPr="00F169B6">
        <w:rPr>
          <w:rFonts w:ascii="Times New Roman" w:eastAsia="Times New Roman" w:hAnsi="Times New Roman" w:cs="Times New Roman"/>
          <w:bCs/>
          <w:sz w:val="28"/>
          <w:szCs w:val="28"/>
          <w:lang w:val="kk-KZ"/>
        </w:rPr>
        <w:t xml:space="preserve">. </w:t>
      </w:r>
    </w:p>
    <w:p w14:paraId="1BAC2A9A" w14:textId="36EB21A0" w:rsidR="00524CA9" w:rsidRDefault="00524CA9"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7575BC22" w14:textId="77777777" w:rsidR="00524CA9" w:rsidRPr="00F169B6" w:rsidRDefault="00524CA9" w:rsidP="00F169B6">
      <w:pPr>
        <w:tabs>
          <w:tab w:val="left" w:pos="851"/>
        </w:tabs>
        <w:spacing w:after="0" w:line="240" w:lineRule="auto"/>
        <w:ind w:firstLine="567"/>
        <w:jc w:val="both"/>
        <w:rPr>
          <w:rFonts w:ascii="Times New Roman" w:hAnsi="Times New Roman" w:cs="Times New Roman"/>
          <w:sz w:val="28"/>
          <w:szCs w:val="28"/>
          <w:lang w:val="kk-KZ"/>
        </w:rPr>
      </w:pPr>
    </w:p>
    <w:p w14:paraId="27852419" w14:textId="62F1FFCB" w:rsidR="00524EFD" w:rsidRPr="00F169B6" w:rsidRDefault="00BE32C7" w:rsidP="00F169B6">
      <w:pPr>
        <w:tabs>
          <w:tab w:val="left" w:pos="851"/>
        </w:tabs>
        <w:spacing w:after="0" w:line="240" w:lineRule="auto"/>
        <w:ind w:firstLine="567"/>
        <w:jc w:val="both"/>
        <w:rPr>
          <w:rFonts w:ascii="Times New Roman" w:hAnsi="Times New Roman" w:cs="Times New Roman"/>
          <w:b/>
          <w:bCs/>
          <w:sz w:val="28"/>
          <w:szCs w:val="28"/>
          <w:lang w:val="kk-KZ"/>
        </w:rPr>
      </w:pPr>
      <w:r w:rsidRPr="00F169B6">
        <w:rPr>
          <w:rFonts w:ascii="Times New Roman" w:hAnsi="Times New Roman" w:cs="Times New Roman"/>
          <w:b/>
          <w:bCs/>
          <w:sz w:val="28"/>
          <w:szCs w:val="28"/>
          <w:lang w:val="kk-KZ"/>
        </w:rPr>
        <w:lastRenderedPageBreak/>
        <w:t>N-TiO</w:t>
      </w:r>
      <w:r w:rsidRPr="00F169B6">
        <w:rPr>
          <w:rFonts w:ascii="Times New Roman" w:hAnsi="Times New Roman" w:cs="Times New Roman"/>
          <w:b/>
          <w:bCs/>
          <w:sz w:val="28"/>
          <w:szCs w:val="28"/>
          <w:vertAlign w:val="subscript"/>
          <w:lang w:val="kk-KZ"/>
        </w:rPr>
        <w:t>2</w:t>
      </w:r>
      <w:r w:rsidRPr="00F169B6">
        <w:rPr>
          <w:rFonts w:ascii="Times New Roman" w:hAnsi="Times New Roman" w:cs="Times New Roman"/>
          <w:b/>
          <w:bCs/>
          <w:sz w:val="28"/>
          <w:szCs w:val="28"/>
          <w:lang w:val="kk-KZ"/>
        </w:rPr>
        <w:t xml:space="preserve"> </w:t>
      </w:r>
      <w:proofErr w:type="spellStart"/>
      <w:r w:rsidR="005E0D29">
        <w:rPr>
          <w:rFonts w:ascii="Times New Roman" w:hAnsi="Times New Roman" w:cs="Times New Roman"/>
          <w:b/>
          <w:bCs/>
          <w:sz w:val="28"/>
          <w:szCs w:val="28"/>
          <w:lang w:val="kk-KZ"/>
        </w:rPr>
        <w:t>нанобөлшектерінің</w:t>
      </w:r>
      <w:proofErr w:type="spellEnd"/>
      <w:r w:rsidR="005E0D29">
        <w:rPr>
          <w:rFonts w:ascii="Times New Roman" w:hAnsi="Times New Roman" w:cs="Times New Roman"/>
          <w:b/>
          <w:bCs/>
          <w:sz w:val="28"/>
          <w:szCs w:val="28"/>
          <w:lang w:val="kk-KZ"/>
        </w:rPr>
        <w:t xml:space="preserve"> </w:t>
      </w:r>
      <w:r w:rsidRPr="00F169B6">
        <w:rPr>
          <w:rFonts w:ascii="Times New Roman" w:hAnsi="Times New Roman" w:cs="Times New Roman"/>
          <w:b/>
          <w:bCs/>
          <w:sz w:val="28"/>
          <w:szCs w:val="28"/>
          <w:lang w:val="kk-KZ"/>
        </w:rPr>
        <w:t>РФА нәтижелері</w:t>
      </w:r>
    </w:p>
    <w:p w14:paraId="211DB439" w14:textId="3480B473" w:rsidR="00524EFD" w:rsidRPr="00F169B6" w:rsidRDefault="00AC347D"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Күйдіру кезінде органикалық қаңқа бұзылады</w:t>
      </w:r>
      <w:r w:rsidR="00BC61C9">
        <w:rPr>
          <w:rFonts w:ascii="Times New Roman" w:eastAsia="Times New Roman" w:hAnsi="Times New Roman" w:cs="Times New Roman"/>
          <w:bCs/>
          <w:sz w:val="28"/>
          <w:szCs w:val="28"/>
          <w:lang w:val="kk-KZ"/>
        </w:rPr>
        <w:t xml:space="preserve"> және</w:t>
      </w:r>
      <w:r w:rsidRPr="00F169B6">
        <w:rPr>
          <w:rFonts w:ascii="Times New Roman" w:eastAsia="Times New Roman" w:hAnsi="Times New Roman" w:cs="Times New Roman"/>
          <w:bCs/>
          <w:sz w:val="28"/>
          <w:szCs w:val="28"/>
          <w:lang w:val="kk-KZ"/>
        </w:rPr>
        <w:t xml:space="preserve"> МОҚ</w:t>
      </w:r>
      <w:r w:rsidR="00367B2E">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-тың төмен бұрышты шыңдары жойылып, 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нанобөлшектері</w:t>
      </w:r>
      <w:proofErr w:type="spellEnd"/>
      <w:r w:rsidRPr="00F169B6">
        <w:rPr>
          <w:rFonts w:ascii="Times New Roman" w:eastAsia="Times New Roman" w:hAnsi="Times New Roman" w:cs="Times New Roman"/>
          <w:bCs/>
          <w:sz w:val="28"/>
          <w:szCs w:val="28"/>
          <w:lang w:val="kk-KZ"/>
        </w:rPr>
        <w:t xml:space="preserve"> түзіледі. МОҚ</w:t>
      </w:r>
      <w:r w:rsidR="00367B2E">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proofErr w:type="spellStart"/>
      <w:r w:rsidRPr="00F169B6">
        <w:rPr>
          <w:rFonts w:ascii="Times New Roman" w:eastAsia="Times New Roman" w:hAnsi="Times New Roman" w:cs="Times New Roman"/>
          <w:bCs/>
          <w:sz w:val="28"/>
          <w:szCs w:val="28"/>
          <w:lang w:val="kk-KZ"/>
        </w:rPr>
        <w:t>ты</w:t>
      </w:r>
      <w:proofErr w:type="spellEnd"/>
      <w:r w:rsidRPr="00F169B6">
        <w:rPr>
          <w:rFonts w:ascii="Times New Roman" w:eastAsia="Times New Roman" w:hAnsi="Times New Roman" w:cs="Times New Roman"/>
          <w:bCs/>
          <w:sz w:val="28"/>
          <w:szCs w:val="28"/>
          <w:lang w:val="kk-KZ"/>
        </w:rPr>
        <w:t xml:space="preserve"> күйдіру барысында азот пен көміртек атомдарының бір бөлігі </w:t>
      </w:r>
      <w:proofErr w:type="spellStart"/>
      <w:r w:rsidRPr="00F169B6">
        <w:rPr>
          <w:rFonts w:ascii="Times New Roman" w:eastAsia="Times New Roman" w:hAnsi="Times New Roman" w:cs="Times New Roman"/>
          <w:bCs/>
          <w:sz w:val="28"/>
          <w:szCs w:val="28"/>
          <w:lang w:val="kk-KZ"/>
        </w:rPr>
        <w:t>допант</w:t>
      </w:r>
      <w:proofErr w:type="spellEnd"/>
      <w:r w:rsidRPr="00F169B6">
        <w:rPr>
          <w:rFonts w:ascii="Times New Roman" w:eastAsia="Times New Roman" w:hAnsi="Times New Roman" w:cs="Times New Roman"/>
          <w:bCs/>
          <w:sz w:val="28"/>
          <w:szCs w:val="28"/>
          <w:lang w:val="kk-KZ"/>
        </w:rPr>
        <w:t xml:space="preserve"> ретінде сақталуы мүмкін, алайда оны РФА</w:t>
      </w:r>
      <w:r w:rsidR="009628CD">
        <w:rPr>
          <w:rFonts w:ascii="Times New Roman" w:eastAsia="Times New Roman" w:hAnsi="Times New Roman" w:cs="Times New Roman"/>
          <w:bCs/>
          <w:sz w:val="28"/>
          <w:szCs w:val="28"/>
          <w:lang w:val="kk-KZ"/>
        </w:rPr>
        <w:t xml:space="preserve"> әдісі</w:t>
      </w:r>
      <w:r w:rsidRPr="00F169B6">
        <w:rPr>
          <w:rFonts w:ascii="Times New Roman" w:eastAsia="Times New Roman" w:hAnsi="Times New Roman" w:cs="Times New Roman"/>
          <w:bCs/>
          <w:sz w:val="28"/>
          <w:szCs w:val="28"/>
          <w:lang w:val="kk-KZ"/>
        </w:rPr>
        <w:t xml:space="preserve"> тіркей алмайды. </w:t>
      </w:r>
      <w:proofErr w:type="spellStart"/>
      <w:r w:rsidRPr="00F169B6">
        <w:rPr>
          <w:rFonts w:ascii="Times New Roman" w:eastAsia="Times New Roman" w:hAnsi="Times New Roman" w:cs="Times New Roman"/>
          <w:bCs/>
          <w:sz w:val="28"/>
          <w:szCs w:val="28"/>
          <w:lang w:val="kk-KZ"/>
        </w:rPr>
        <w:t>Рентгенфазалық</w:t>
      </w:r>
      <w:proofErr w:type="spellEnd"/>
      <w:r w:rsidRPr="00F169B6">
        <w:rPr>
          <w:rFonts w:ascii="Times New Roman" w:eastAsia="Times New Roman" w:hAnsi="Times New Roman" w:cs="Times New Roman"/>
          <w:bCs/>
          <w:sz w:val="28"/>
          <w:szCs w:val="28"/>
          <w:lang w:val="kk-KZ"/>
        </w:rPr>
        <w:t xml:space="preserve"> талдау 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модификациялары</w:t>
      </w:r>
      <w:r w:rsidR="002D2D75" w:rsidRPr="00F169B6">
        <w:rPr>
          <w:rFonts w:ascii="Times New Roman" w:eastAsia="Times New Roman" w:hAnsi="Times New Roman" w:cs="Times New Roman"/>
          <w:bCs/>
          <w:sz w:val="28"/>
          <w:szCs w:val="28"/>
          <w:lang w:val="kk-KZ"/>
        </w:rPr>
        <w:t>н</w:t>
      </w:r>
      <w:r w:rsidRPr="00F169B6">
        <w:rPr>
          <w:rFonts w:ascii="Times New Roman" w:eastAsia="Times New Roman" w:hAnsi="Times New Roman" w:cs="Times New Roman"/>
          <w:bCs/>
          <w:sz w:val="28"/>
          <w:szCs w:val="28"/>
          <w:lang w:val="kk-KZ"/>
        </w:rPr>
        <w:t xml:space="preserve"> шыңдары</w:t>
      </w:r>
      <w:r w:rsidR="002D2D75" w:rsidRPr="00F169B6">
        <w:rPr>
          <w:rFonts w:ascii="Times New Roman" w:eastAsia="Times New Roman" w:hAnsi="Times New Roman" w:cs="Times New Roman"/>
          <w:bCs/>
          <w:sz w:val="28"/>
          <w:szCs w:val="28"/>
          <w:lang w:val="kk-KZ"/>
        </w:rPr>
        <w:t xml:space="preserve">ның орналасуы мен салыстырмалы </w:t>
      </w:r>
      <w:proofErr w:type="spellStart"/>
      <w:r w:rsidR="002D2D75" w:rsidRPr="00F169B6">
        <w:rPr>
          <w:rFonts w:ascii="Times New Roman" w:eastAsia="Times New Roman" w:hAnsi="Times New Roman" w:cs="Times New Roman"/>
          <w:bCs/>
          <w:sz w:val="28"/>
          <w:szCs w:val="28"/>
          <w:lang w:val="kk-KZ"/>
        </w:rPr>
        <w:t>интенсивтіліктері</w:t>
      </w:r>
      <w:proofErr w:type="spellEnd"/>
      <w:r w:rsidR="002D2D75" w:rsidRPr="00F169B6">
        <w:rPr>
          <w:rFonts w:ascii="Times New Roman" w:eastAsia="Times New Roman" w:hAnsi="Times New Roman" w:cs="Times New Roman"/>
          <w:bCs/>
          <w:sz w:val="28"/>
          <w:szCs w:val="28"/>
          <w:lang w:val="kk-KZ"/>
        </w:rPr>
        <w:t xml:space="preserve"> бойынша анықтау (</w:t>
      </w:r>
      <w:proofErr w:type="spellStart"/>
      <w:r w:rsidR="002D2D75" w:rsidRPr="00F169B6">
        <w:rPr>
          <w:rFonts w:ascii="Times New Roman" w:eastAsia="Times New Roman" w:hAnsi="Times New Roman" w:cs="Times New Roman"/>
          <w:bCs/>
          <w:sz w:val="28"/>
          <w:szCs w:val="28"/>
          <w:lang w:val="kk-KZ"/>
        </w:rPr>
        <w:t>анатаз</w:t>
      </w:r>
      <w:proofErr w:type="spellEnd"/>
      <w:r w:rsidR="002D2D75" w:rsidRPr="00F169B6">
        <w:rPr>
          <w:rFonts w:ascii="Times New Roman" w:eastAsia="Times New Roman" w:hAnsi="Times New Roman" w:cs="Times New Roman"/>
          <w:bCs/>
          <w:sz w:val="28"/>
          <w:szCs w:val="28"/>
          <w:lang w:val="kk-KZ"/>
        </w:rPr>
        <w:t xml:space="preserve"> үшін 2θ</w:t>
      </w:r>
      <w:r w:rsidR="006F31A6">
        <w:rPr>
          <w:rFonts w:ascii="Times New Roman" w:eastAsia="Times New Roman" w:hAnsi="Times New Roman" w:cs="Times New Roman"/>
          <w:bCs/>
          <w:sz w:val="28"/>
          <w:szCs w:val="28"/>
          <w:lang w:val="kk-KZ"/>
        </w:rPr>
        <w:t xml:space="preserve"> = </w:t>
      </w:r>
      <w:r w:rsidR="002D2D75" w:rsidRPr="00F169B6">
        <w:rPr>
          <w:rFonts w:ascii="Times New Roman" w:eastAsia="Times New Roman" w:hAnsi="Times New Roman" w:cs="Times New Roman"/>
          <w:bCs/>
          <w:sz w:val="28"/>
          <w:szCs w:val="28"/>
          <w:lang w:val="kk-KZ"/>
        </w:rPr>
        <w:t>25,25</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(011)</w:t>
      </w:r>
      <w:r w:rsidR="002D2D75" w:rsidRPr="00F169B6">
        <w:rPr>
          <w:rFonts w:ascii="Times New Roman" w:eastAsia="Times New Roman" w:hAnsi="Times New Roman" w:cs="Times New Roman"/>
          <w:bCs/>
          <w:sz w:val="28"/>
          <w:szCs w:val="28"/>
          <w:lang w:val="kk-KZ"/>
        </w:rPr>
        <w:t>, 37,69</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(004)</w:t>
      </w:r>
      <w:r w:rsidR="002D2D75" w:rsidRPr="00F169B6">
        <w:rPr>
          <w:rFonts w:ascii="Times New Roman" w:eastAsia="Times New Roman" w:hAnsi="Times New Roman" w:cs="Times New Roman"/>
          <w:bCs/>
          <w:sz w:val="28"/>
          <w:szCs w:val="28"/>
          <w:lang w:val="kk-KZ"/>
        </w:rPr>
        <w:t xml:space="preserve">, </w:t>
      </w:r>
      <w:r w:rsidR="00D155D7" w:rsidRPr="00F169B6">
        <w:rPr>
          <w:rFonts w:ascii="Times New Roman" w:eastAsia="Times New Roman" w:hAnsi="Times New Roman" w:cs="Times New Roman"/>
          <w:bCs/>
          <w:sz w:val="28"/>
          <w:szCs w:val="28"/>
          <w:lang w:val="kk-KZ"/>
        </w:rPr>
        <w:t>47,85</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(020), 53,72</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(015), 54,85</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(121) және </w:t>
      </w:r>
      <w:proofErr w:type="spellStart"/>
      <w:r w:rsidR="00D155D7" w:rsidRPr="00F169B6">
        <w:rPr>
          <w:rFonts w:ascii="Times New Roman" w:eastAsia="Times New Roman" w:hAnsi="Times New Roman" w:cs="Times New Roman"/>
          <w:bCs/>
          <w:sz w:val="28"/>
          <w:szCs w:val="28"/>
          <w:lang w:val="kk-KZ"/>
        </w:rPr>
        <w:t>рутил</w:t>
      </w:r>
      <w:proofErr w:type="spellEnd"/>
      <w:r w:rsidR="00D155D7" w:rsidRPr="00F169B6">
        <w:rPr>
          <w:rFonts w:ascii="Times New Roman" w:eastAsia="Times New Roman" w:hAnsi="Times New Roman" w:cs="Times New Roman"/>
          <w:bCs/>
          <w:sz w:val="28"/>
          <w:szCs w:val="28"/>
          <w:lang w:val="kk-KZ"/>
        </w:rPr>
        <w:t xml:space="preserve"> үшін 2θ</w:t>
      </w:r>
      <w:r w:rsidR="005E0D29">
        <w:rPr>
          <w:rFonts w:ascii="Times New Roman" w:eastAsia="Times New Roman" w:hAnsi="Times New Roman" w:cs="Times New Roman"/>
          <w:bCs/>
          <w:sz w:val="28"/>
          <w:szCs w:val="28"/>
          <w:lang w:val="kk-KZ"/>
        </w:rPr>
        <w:t xml:space="preserve"> </w:t>
      </w:r>
      <w:r w:rsidR="00D155D7" w:rsidRPr="00F169B6">
        <w:rPr>
          <w:rFonts w:ascii="Times New Roman" w:eastAsia="Times New Roman" w:hAnsi="Times New Roman" w:cs="Times New Roman"/>
          <w:bCs/>
          <w:sz w:val="28"/>
          <w:szCs w:val="28"/>
          <w:lang w:val="kk-KZ"/>
        </w:rPr>
        <w:t>=</w:t>
      </w:r>
      <w:r w:rsidR="005E0D29">
        <w:rPr>
          <w:rFonts w:ascii="Times New Roman" w:eastAsia="Times New Roman" w:hAnsi="Times New Roman" w:cs="Times New Roman"/>
          <w:bCs/>
          <w:sz w:val="28"/>
          <w:szCs w:val="28"/>
          <w:lang w:val="kk-KZ"/>
        </w:rPr>
        <w:t xml:space="preserve"> </w:t>
      </w:r>
      <w:r w:rsidR="00D155D7" w:rsidRPr="00F169B6">
        <w:rPr>
          <w:rFonts w:ascii="Times New Roman" w:eastAsia="Times New Roman" w:hAnsi="Times New Roman" w:cs="Times New Roman"/>
          <w:bCs/>
          <w:sz w:val="28"/>
          <w:szCs w:val="28"/>
          <w:lang w:val="kk-KZ"/>
        </w:rPr>
        <w:t>27,46</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(110), 36,11</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(101), 39,22</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(200), 41,2</w:t>
      </w:r>
      <w:r w:rsidR="00B343D9" w:rsidRPr="00F169B6">
        <w:rPr>
          <w:rFonts w:ascii="Times New Roman" w:eastAsia="Times New Roman" w:hAnsi="Times New Roman" w:cs="Times New Roman"/>
          <w:bCs/>
          <w:sz w:val="28"/>
          <w:szCs w:val="28"/>
          <w:lang w:val="kk-KZ"/>
        </w:rPr>
        <w:t>8</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w:t>
      </w:r>
      <w:r w:rsidR="00B343D9" w:rsidRPr="00F169B6">
        <w:rPr>
          <w:rFonts w:ascii="Times New Roman" w:eastAsia="Times New Roman" w:hAnsi="Times New Roman" w:cs="Times New Roman"/>
          <w:bCs/>
          <w:sz w:val="28"/>
          <w:szCs w:val="28"/>
          <w:lang w:val="kk-KZ"/>
        </w:rPr>
        <w:t>111</w:t>
      </w:r>
      <w:r w:rsidR="00D155D7" w:rsidRPr="00F169B6">
        <w:rPr>
          <w:rFonts w:ascii="Times New Roman" w:eastAsia="Times New Roman" w:hAnsi="Times New Roman" w:cs="Times New Roman"/>
          <w:bCs/>
          <w:sz w:val="28"/>
          <w:szCs w:val="28"/>
          <w:lang w:val="kk-KZ"/>
        </w:rPr>
        <w:t xml:space="preserve">), </w:t>
      </w:r>
      <w:r w:rsidR="00B343D9" w:rsidRPr="00F169B6">
        <w:rPr>
          <w:rFonts w:ascii="Times New Roman" w:eastAsia="Times New Roman" w:hAnsi="Times New Roman" w:cs="Times New Roman"/>
          <w:bCs/>
          <w:sz w:val="28"/>
          <w:szCs w:val="28"/>
          <w:lang w:val="kk-KZ"/>
        </w:rPr>
        <w:t>44,08</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w:t>
      </w:r>
      <w:r w:rsidR="00B343D9" w:rsidRPr="00F169B6">
        <w:rPr>
          <w:rFonts w:ascii="Times New Roman" w:eastAsia="Times New Roman" w:hAnsi="Times New Roman" w:cs="Times New Roman"/>
          <w:bCs/>
          <w:sz w:val="28"/>
          <w:szCs w:val="28"/>
          <w:lang w:val="kk-KZ"/>
        </w:rPr>
        <w:t>120</w:t>
      </w:r>
      <w:r w:rsidR="00D155D7" w:rsidRPr="00F169B6">
        <w:rPr>
          <w:rFonts w:ascii="Times New Roman" w:eastAsia="Times New Roman" w:hAnsi="Times New Roman" w:cs="Times New Roman"/>
          <w:bCs/>
          <w:sz w:val="28"/>
          <w:szCs w:val="28"/>
          <w:lang w:val="kk-KZ"/>
        </w:rPr>
        <w:t>), 54,</w:t>
      </w:r>
      <w:r w:rsidR="00B343D9" w:rsidRPr="00F169B6">
        <w:rPr>
          <w:rFonts w:ascii="Times New Roman" w:eastAsia="Times New Roman" w:hAnsi="Times New Roman" w:cs="Times New Roman"/>
          <w:bCs/>
          <w:sz w:val="28"/>
          <w:szCs w:val="28"/>
          <w:lang w:val="kk-KZ"/>
        </w:rPr>
        <w:t>37</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w:t>
      </w:r>
      <w:r w:rsidR="00B343D9" w:rsidRPr="00F169B6">
        <w:rPr>
          <w:rFonts w:ascii="Times New Roman" w:eastAsia="Times New Roman" w:hAnsi="Times New Roman" w:cs="Times New Roman"/>
          <w:bCs/>
          <w:sz w:val="28"/>
          <w:szCs w:val="28"/>
          <w:lang w:val="kk-KZ"/>
        </w:rPr>
        <w:t>211</w:t>
      </w:r>
      <w:r w:rsidR="00D155D7" w:rsidRPr="00F169B6">
        <w:rPr>
          <w:rFonts w:ascii="Times New Roman" w:eastAsia="Times New Roman" w:hAnsi="Times New Roman" w:cs="Times New Roman"/>
          <w:bCs/>
          <w:sz w:val="28"/>
          <w:szCs w:val="28"/>
          <w:lang w:val="kk-KZ"/>
        </w:rPr>
        <w:t>), 56,</w:t>
      </w:r>
      <w:r w:rsidR="00B343D9" w:rsidRPr="00F169B6">
        <w:rPr>
          <w:rFonts w:ascii="Times New Roman" w:eastAsia="Times New Roman" w:hAnsi="Times New Roman" w:cs="Times New Roman"/>
          <w:bCs/>
          <w:sz w:val="28"/>
          <w:szCs w:val="28"/>
          <w:lang w:val="kk-KZ"/>
        </w:rPr>
        <w:t>67</w:t>
      </w:r>
      <w:r w:rsidR="00FB445C" w:rsidRPr="00FB445C">
        <w:rPr>
          <w:rFonts w:ascii="Times New Roman" w:hAnsi="Times New Roman" w:cs="Times New Roman"/>
          <w:sz w:val="28"/>
          <w:szCs w:val="28"/>
          <w:lang w:val="kk-KZ"/>
        </w:rPr>
        <w:t>°</w:t>
      </w:r>
      <w:r w:rsidR="00D155D7" w:rsidRPr="00F169B6">
        <w:rPr>
          <w:rFonts w:ascii="Times New Roman" w:eastAsia="Times New Roman" w:hAnsi="Times New Roman" w:cs="Times New Roman"/>
          <w:bCs/>
          <w:sz w:val="28"/>
          <w:szCs w:val="28"/>
          <w:lang w:val="kk-KZ"/>
        </w:rPr>
        <w:t xml:space="preserve"> (</w:t>
      </w:r>
      <w:r w:rsidR="00B343D9" w:rsidRPr="00F169B6">
        <w:rPr>
          <w:rFonts w:ascii="Times New Roman" w:eastAsia="Times New Roman" w:hAnsi="Times New Roman" w:cs="Times New Roman"/>
          <w:bCs/>
          <w:sz w:val="28"/>
          <w:szCs w:val="28"/>
          <w:lang w:val="kk-KZ"/>
        </w:rPr>
        <w:t>220</w:t>
      </w:r>
      <w:r w:rsidR="00D155D7" w:rsidRPr="00F169B6">
        <w:rPr>
          <w:rFonts w:ascii="Times New Roman" w:eastAsia="Times New Roman" w:hAnsi="Times New Roman" w:cs="Times New Roman"/>
          <w:bCs/>
          <w:sz w:val="28"/>
          <w:szCs w:val="28"/>
          <w:lang w:val="kk-KZ"/>
        </w:rPr>
        <w:t>)</w:t>
      </w:r>
      <w:r w:rsidR="002D2D75" w:rsidRPr="00F169B6">
        <w:rPr>
          <w:rFonts w:ascii="Times New Roman" w:eastAsia="Times New Roman" w:hAnsi="Times New Roman" w:cs="Times New Roman"/>
          <w:bCs/>
          <w:sz w:val="28"/>
          <w:szCs w:val="28"/>
          <w:lang w:val="kk-KZ"/>
        </w:rPr>
        <w:t>)</w:t>
      </w:r>
      <w:r w:rsidR="00B343D9" w:rsidRPr="00F169B6">
        <w:rPr>
          <w:rFonts w:ascii="Times New Roman" w:eastAsia="Times New Roman" w:hAnsi="Times New Roman" w:cs="Times New Roman"/>
          <w:bCs/>
          <w:sz w:val="28"/>
          <w:szCs w:val="28"/>
          <w:lang w:val="kk-KZ"/>
        </w:rPr>
        <w:t xml:space="preserve"> және МОҚ</w:t>
      </w:r>
      <w:r w:rsidR="000E621A">
        <w:rPr>
          <w:rFonts w:ascii="Times New Roman" w:eastAsia="Times New Roman" w:hAnsi="Times New Roman" w:cs="Times New Roman"/>
          <w:bCs/>
          <w:sz w:val="28"/>
          <w:szCs w:val="28"/>
          <w:lang w:val="kk-KZ"/>
        </w:rPr>
        <w:t>Қ</w:t>
      </w:r>
      <w:r w:rsidR="00B343D9" w:rsidRPr="00F169B6">
        <w:rPr>
          <w:rFonts w:ascii="Times New Roman" w:eastAsia="Times New Roman" w:hAnsi="Times New Roman" w:cs="Times New Roman"/>
          <w:bCs/>
          <w:sz w:val="28"/>
          <w:szCs w:val="28"/>
          <w:lang w:val="kk-KZ"/>
        </w:rPr>
        <w:t>-тың толық күйдірілгенін тексеру</w:t>
      </w:r>
      <w:r w:rsidR="009628CD">
        <w:rPr>
          <w:rFonts w:ascii="Times New Roman" w:eastAsia="Times New Roman" w:hAnsi="Times New Roman" w:cs="Times New Roman"/>
          <w:bCs/>
          <w:sz w:val="28"/>
          <w:szCs w:val="28"/>
          <w:lang w:val="kk-KZ"/>
        </w:rPr>
        <w:t xml:space="preserve"> мақсатында жүргізілді</w:t>
      </w:r>
      <w:r w:rsidR="00B343D9" w:rsidRPr="00F169B6">
        <w:rPr>
          <w:rFonts w:ascii="Times New Roman" w:eastAsia="Times New Roman" w:hAnsi="Times New Roman" w:cs="Times New Roman"/>
          <w:bCs/>
          <w:sz w:val="28"/>
          <w:szCs w:val="28"/>
          <w:lang w:val="kk-KZ"/>
        </w:rPr>
        <w:t xml:space="preserve">. Әуелі </w:t>
      </w:r>
      <w:proofErr w:type="spellStart"/>
      <w:r w:rsidR="00B343D9" w:rsidRPr="00F169B6">
        <w:rPr>
          <w:rFonts w:ascii="Times New Roman" w:eastAsia="Times New Roman" w:hAnsi="Times New Roman" w:cs="Times New Roman"/>
          <w:bCs/>
          <w:sz w:val="28"/>
          <w:szCs w:val="28"/>
          <w:lang w:val="kk-KZ"/>
        </w:rPr>
        <w:t>кристалдылығы</w:t>
      </w:r>
      <w:proofErr w:type="spellEnd"/>
      <w:r w:rsidR="00B343D9" w:rsidRPr="00F169B6">
        <w:rPr>
          <w:rFonts w:ascii="Times New Roman" w:eastAsia="Times New Roman" w:hAnsi="Times New Roman" w:cs="Times New Roman"/>
          <w:bCs/>
          <w:sz w:val="28"/>
          <w:szCs w:val="28"/>
          <w:lang w:val="kk-KZ"/>
        </w:rPr>
        <w:t xml:space="preserve"> жоғары NH</w:t>
      </w:r>
      <w:r w:rsidR="00B343D9" w:rsidRPr="00F169B6">
        <w:rPr>
          <w:rFonts w:ascii="Times New Roman" w:eastAsia="Times New Roman" w:hAnsi="Times New Roman" w:cs="Times New Roman"/>
          <w:bCs/>
          <w:sz w:val="28"/>
          <w:szCs w:val="28"/>
          <w:vertAlign w:val="subscript"/>
          <w:lang w:val="kk-KZ"/>
        </w:rPr>
        <w:t>2</w:t>
      </w:r>
      <w:r w:rsidR="00B343D9" w:rsidRPr="00F169B6">
        <w:rPr>
          <w:rFonts w:ascii="Times New Roman" w:eastAsia="Times New Roman" w:hAnsi="Times New Roman" w:cs="Times New Roman"/>
          <w:bCs/>
          <w:sz w:val="28"/>
          <w:szCs w:val="28"/>
          <w:lang w:val="kk-KZ"/>
        </w:rPr>
        <w:t xml:space="preserve">-MIL-125 (ІІ-жол) </w:t>
      </w:r>
      <w:r w:rsidR="009628CD">
        <w:rPr>
          <w:rFonts w:ascii="Times New Roman" w:eastAsia="Times New Roman" w:hAnsi="Times New Roman" w:cs="Times New Roman"/>
          <w:bCs/>
          <w:sz w:val="28"/>
          <w:szCs w:val="28"/>
          <w:lang w:val="kk-KZ"/>
        </w:rPr>
        <w:t>әр</w:t>
      </w:r>
      <w:r w:rsidR="00B343D9" w:rsidRPr="00F169B6">
        <w:rPr>
          <w:rFonts w:ascii="Times New Roman" w:eastAsia="Times New Roman" w:hAnsi="Times New Roman" w:cs="Times New Roman"/>
          <w:bCs/>
          <w:sz w:val="28"/>
          <w:szCs w:val="28"/>
          <w:lang w:val="kk-KZ"/>
        </w:rPr>
        <w:t>түрлі температураларда күйдіріліп</w:t>
      </w:r>
      <w:r w:rsidR="00255149" w:rsidRPr="00F169B6">
        <w:rPr>
          <w:rFonts w:ascii="Times New Roman" w:eastAsia="Times New Roman" w:hAnsi="Times New Roman" w:cs="Times New Roman"/>
          <w:bCs/>
          <w:sz w:val="28"/>
          <w:szCs w:val="28"/>
          <w:lang w:val="kk-KZ"/>
        </w:rPr>
        <w:t>, NH</w:t>
      </w:r>
      <w:r w:rsidR="00255149" w:rsidRPr="00F169B6">
        <w:rPr>
          <w:rFonts w:ascii="Times New Roman" w:eastAsia="Times New Roman" w:hAnsi="Times New Roman" w:cs="Times New Roman"/>
          <w:bCs/>
          <w:sz w:val="28"/>
          <w:szCs w:val="28"/>
          <w:vertAlign w:val="subscript"/>
          <w:lang w:val="kk-KZ"/>
        </w:rPr>
        <w:t>2</w:t>
      </w:r>
      <w:r w:rsidR="00255149" w:rsidRPr="00F169B6">
        <w:rPr>
          <w:rFonts w:ascii="Times New Roman" w:eastAsia="Times New Roman" w:hAnsi="Times New Roman" w:cs="Times New Roman"/>
          <w:bCs/>
          <w:sz w:val="28"/>
          <w:szCs w:val="28"/>
          <w:lang w:val="kk-KZ"/>
        </w:rPr>
        <w:t>-MIL-125</w:t>
      </w:r>
      <w:r w:rsidR="00F95DB6">
        <w:rPr>
          <w:rFonts w:ascii="Times New Roman" w:eastAsia="Times New Roman" w:hAnsi="Times New Roman" w:cs="Times New Roman"/>
          <w:bCs/>
          <w:sz w:val="28"/>
          <w:szCs w:val="28"/>
          <w:lang w:val="kk-KZ"/>
        </w:rPr>
        <w:t xml:space="preserve"> → </w:t>
      </w:r>
      <w:proofErr w:type="spellStart"/>
      <w:r w:rsidR="00255149" w:rsidRPr="00F169B6">
        <w:rPr>
          <w:rFonts w:ascii="Times New Roman" w:eastAsia="Times New Roman" w:hAnsi="Times New Roman" w:cs="Times New Roman"/>
          <w:bCs/>
          <w:sz w:val="28"/>
          <w:szCs w:val="28"/>
          <w:lang w:val="kk-KZ"/>
        </w:rPr>
        <w:t>анатаз</w:t>
      </w:r>
      <w:proofErr w:type="spellEnd"/>
      <w:r w:rsidR="00F95DB6">
        <w:rPr>
          <w:rFonts w:ascii="Times New Roman" w:eastAsia="Times New Roman" w:hAnsi="Times New Roman" w:cs="Times New Roman"/>
          <w:bCs/>
          <w:sz w:val="28"/>
          <w:szCs w:val="28"/>
          <w:lang w:val="kk-KZ"/>
        </w:rPr>
        <w:t xml:space="preserve"> → </w:t>
      </w:r>
      <w:proofErr w:type="spellStart"/>
      <w:r w:rsidR="00255149" w:rsidRPr="00F169B6">
        <w:rPr>
          <w:rFonts w:ascii="Times New Roman" w:eastAsia="Times New Roman" w:hAnsi="Times New Roman" w:cs="Times New Roman"/>
          <w:bCs/>
          <w:sz w:val="28"/>
          <w:szCs w:val="28"/>
          <w:lang w:val="kk-KZ"/>
        </w:rPr>
        <w:t>анатаз-рутил</w:t>
      </w:r>
      <w:proofErr w:type="spellEnd"/>
      <w:r w:rsidR="00255149" w:rsidRPr="00F169B6">
        <w:rPr>
          <w:rFonts w:ascii="Times New Roman" w:eastAsia="Times New Roman" w:hAnsi="Times New Roman" w:cs="Times New Roman"/>
          <w:bCs/>
          <w:sz w:val="28"/>
          <w:szCs w:val="28"/>
          <w:lang w:val="kk-KZ"/>
        </w:rPr>
        <w:t xml:space="preserve"> </w:t>
      </w:r>
      <w:r w:rsidR="009628CD">
        <w:rPr>
          <w:rFonts w:ascii="Times New Roman" w:eastAsia="Times New Roman" w:hAnsi="Times New Roman" w:cs="Times New Roman"/>
          <w:bCs/>
          <w:sz w:val="28"/>
          <w:szCs w:val="28"/>
          <w:lang w:val="kk-KZ"/>
        </w:rPr>
        <w:t xml:space="preserve">фазалық </w:t>
      </w:r>
      <w:r w:rsidR="00255149" w:rsidRPr="00F169B6">
        <w:rPr>
          <w:rFonts w:ascii="Times New Roman" w:eastAsia="Times New Roman" w:hAnsi="Times New Roman" w:cs="Times New Roman"/>
          <w:bCs/>
          <w:sz w:val="28"/>
          <w:szCs w:val="28"/>
          <w:lang w:val="kk-KZ"/>
        </w:rPr>
        <w:t>ауысуының температураға тәуелділігі анықталды.</w:t>
      </w:r>
    </w:p>
    <w:p w14:paraId="70892EEF" w14:textId="5AC9FEBD" w:rsidR="009628CD" w:rsidRPr="00F169B6" w:rsidRDefault="009628CD" w:rsidP="009628CD">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3.7-суретте көрсетілген рентгенограммалар бойынша 400</w:t>
      </w:r>
      <w:r>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-та күйдірілген үлгіде 25,41</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38,09</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48,16</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54,81</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-тарында </w:t>
      </w:r>
      <w:proofErr w:type="spellStart"/>
      <w:r w:rsidRPr="00F169B6">
        <w:rPr>
          <w:rFonts w:ascii="Times New Roman" w:eastAsia="Times New Roman" w:hAnsi="Times New Roman" w:cs="Times New Roman"/>
          <w:bCs/>
          <w:sz w:val="28"/>
          <w:szCs w:val="28"/>
          <w:lang w:val="kk-KZ"/>
        </w:rPr>
        <w:t>анатазға</w:t>
      </w:r>
      <w:proofErr w:type="spellEnd"/>
      <w:r w:rsidRPr="00F169B6">
        <w:rPr>
          <w:rFonts w:ascii="Times New Roman" w:eastAsia="Times New Roman" w:hAnsi="Times New Roman" w:cs="Times New Roman"/>
          <w:bCs/>
          <w:sz w:val="28"/>
          <w:szCs w:val="28"/>
          <w:lang w:val="kk-KZ"/>
        </w:rPr>
        <w:t xml:space="preserve"> сәйкес келетін кең әрі әлсіз шыңдар байқалады. Алайда, күйдіру температурасының төмендігінен күйдірілген үлгі </w:t>
      </w:r>
      <w:proofErr w:type="spellStart"/>
      <w:r w:rsidRPr="00F169B6">
        <w:rPr>
          <w:rFonts w:ascii="Times New Roman" w:eastAsia="Times New Roman" w:hAnsi="Times New Roman" w:cs="Times New Roman"/>
          <w:bCs/>
          <w:sz w:val="28"/>
          <w:szCs w:val="28"/>
          <w:lang w:val="kk-KZ"/>
        </w:rPr>
        <w:t>кристалдылығы</w:t>
      </w:r>
      <w:proofErr w:type="spellEnd"/>
      <w:r w:rsidRPr="00F169B6">
        <w:rPr>
          <w:rFonts w:ascii="Times New Roman" w:eastAsia="Times New Roman" w:hAnsi="Times New Roman" w:cs="Times New Roman"/>
          <w:bCs/>
          <w:sz w:val="28"/>
          <w:szCs w:val="28"/>
          <w:lang w:val="kk-KZ"/>
        </w:rPr>
        <w:t xml:space="preserve"> төмен, фон ретінде органикалық қалдықтар байқалады. Бұл температурада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фазасының түзіле бастауы әлі байқалмайды. 450</w:t>
      </w:r>
      <w:r>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-та күйдірілген үлгінің </w:t>
      </w:r>
      <w:proofErr w:type="spellStart"/>
      <w:r w:rsidRPr="00F169B6">
        <w:rPr>
          <w:rFonts w:ascii="Times New Roman" w:eastAsia="Times New Roman" w:hAnsi="Times New Roman" w:cs="Times New Roman"/>
          <w:bCs/>
          <w:sz w:val="28"/>
          <w:szCs w:val="28"/>
          <w:lang w:val="kk-KZ"/>
        </w:rPr>
        <w:t>анатазға</w:t>
      </w:r>
      <w:proofErr w:type="spellEnd"/>
      <w:r w:rsidRPr="00F169B6">
        <w:rPr>
          <w:rFonts w:ascii="Times New Roman" w:eastAsia="Times New Roman" w:hAnsi="Times New Roman" w:cs="Times New Roman"/>
          <w:bCs/>
          <w:sz w:val="28"/>
          <w:szCs w:val="28"/>
          <w:lang w:val="kk-KZ"/>
        </w:rPr>
        <w:t xml:space="preserve"> сәйкес келетін шыңдары, яғни (011), (004), (020), (015), (121) Миллер индекстеріне (</w:t>
      </w:r>
      <w:proofErr w:type="spellStart"/>
      <w:r w:rsidRPr="00F169B6">
        <w:rPr>
          <w:rFonts w:ascii="Times New Roman" w:eastAsia="Times New Roman" w:hAnsi="Times New Roman" w:cs="Times New Roman"/>
          <w:bCs/>
          <w:sz w:val="28"/>
          <w:szCs w:val="28"/>
          <w:lang w:val="kk-KZ"/>
        </w:rPr>
        <w:t>hkl</w:t>
      </w:r>
      <w:proofErr w:type="spellEnd"/>
      <w:r w:rsidRPr="00F169B6">
        <w:rPr>
          <w:rFonts w:ascii="Times New Roman" w:eastAsia="Times New Roman" w:hAnsi="Times New Roman" w:cs="Times New Roman"/>
          <w:bCs/>
          <w:sz w:val="28"/>
          <w:szCs w:val="28"/>
          <w:lang w:val="kk-KZ"/>
        </w:rPr>
        <w:t>) сәйкес келетін 25,42</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37,86</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48,06</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55,16</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 шыңдары, 400</w:t>
      </w:r>
      <w:r>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vertAlign w:val="superscript"/>
          <w:lang w:val="kk-KZ"/>
        </w:rPr>
        <w:t>о</w:t>
      </w:r>
      <w:r w:rsidRPr="00F169B6">
        <w:rPr>
          <w:rFonts w:ascii="Times New Roman" w:eastAsia="Times New Roman" w:hAnsi="Times New Roman" w:cs="Times New Roman"/>
          <w:bCs/>
          <w:sz w:val="28"/>
          <w:szCs w:val="28"/>
          <w:lang w:val="kk-KZ"/>
        </w:rPr>
        <w:t>С</w:t>
      </w:r>
      <w:proofErr w:type="spellEnd"/>
      <w:r w:rsidRPr="00F169B6">
        <w:rPr>
          <w:rFonts w:ascii="Times New Roman" w:eastAsia="Times New Roman" w:hAnsi="Times New Roman" w:cs="Times New Roman"/>
          <w:bCs/>
          <w:sz w:val="28"/>
          <w:szCs w:val="28"/>
          <w:lang w:val="kk-KZ"/>
        </w:rPr>
        <w:t xml:space="preserve">-пен салыстырғанда күшейіп, айқынырақ байқалды. Бұл кристаллиттердің өсуін көрсетеді. Онымен қоса </w:t>
      </w:r>
      <w:proofErr w:type="spellStart"/>
      <w:r w:rsidRPr="00F169B6">
        <w:rPr>
          <w:rFonts w:ascii="Times New Roman" w:eastAsia="Times New Roman" w:hAnsi="Times New Roman" w:cs="Times New Roman"/>
          <w:bCs/>
          <w:sz w:val="28"/>
          <w:szCs w:val="28"/>
          <w:lang w:val="kk-KZ"/>
        </w:rPr>
        <w:t>дифрактограммада</w:t>
      </w:r>
      <w:proofErr w:type="spellEnd"/>
      <w:r w:rsidRPr="00F169B6">
        <w:rPr>
          <w:rFonts w:ascii="Times New Roman" w:eastAsia="Times New Roman" w:hAnsi="Times New Roman" w:cs="Times New Roman"/>
          <w:bCs/>
          <w:sz w:val="28"/>
          <w:szCs w:val="28"/>
          <w:lang w:val="kk-KZ"/>
        </w:rPr>
        <w:t xml:space="preserve"> әлсіз 27,52</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 (110), 36,12</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 (101), 41,4</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 (111), 44</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 (120), 54,42</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 (211), 56,62</w:t>
      </w:r>
      <w:r w:rsidR="00FB445C" w:rsidRPr="00FB445C">
        <w:rPr>
          <w:rFonts w:ascii="Times New Roman" w:hAnsi="Times New Roman" w:cs="Times New Roman"/>
          <w:sz w:val="28"/>
          <w:szCs w:val="28"/>
          <w:lang w:val="kk-KZ"/>
        </w:rPr>
        <w:t>°</w:t>
      </w:r>
      <w:r w:rsidRPr="00F169B6">
        <w:rPr>
          <w:rFonts w:ascii="Times New Roman" w:eastAsia="Times New Roman" w:hAnsi="Times New Roman" w:cs="Times New Roman"/>
          <w:bCs/>
          <w:sz w:val="28"/>
          <w:szCs w:val="28"/>
          <w:lang w:val="kk-KZ"/>
        </w:rPr>
        <w:t xml:space="preserve"> (220) бұрыштарында </w:t>
      </w:r>
      <w:proofErr w:type="spellStart"/>
      <w:r w:rsidRPr="00F169B6">
        <w:rPr>
          <w:rFonts w:ascii="Times New Roman" w:eastAsia="Times New Roman" w:hAnsi="Times New Roman" w:cs="Times New Roman"/>
          <w:bCs/>
          <w:sz w:val="28"/>
          <w:szCs w:val="28"/>
          <w:lang w:val="kk-KZ"/>
        </w:rPr>
        <w:t>рутилге</w:t>
      </w:r>
      <w:proofErr w:type="spellEnd"/>
      <w:r w:rsidRPr="00F169B6">
        <w:rPr>
          <w:rFonts w:ascii="Times New Roman" w:eastAsia="Times New Roman" w:hAnsi="Times New Roman" w:cs="Times New Roman"/>
          <w:bCs/>
          <w:sz w:val="28"/>
          <w:szCs w:val="28"/>
          <w:lang w:val="kk-KZ"/>
        </w:rPr>
        <w:t xml:space="preserve"> тән шыңдар байқалады. 500</w:t>
      </w:r>
      <w:r>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және 550</w:t>
      </w:r>
      <w:r>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температурасында күйдірілген үлгілердің де құрамында сәйкес </w:t>
      </w:r>
      <w:proofErr w:type="spellStart"/>
      <w:r w:rsidRPr="00F169B6">
        <w:rPr>
          <w:rFonts w:ascii="Times New Roman" w:eastAsia="Times New Roman" w:hAnsi="Times New Roman" w:cs="Times New Roman"/>
          <w:bCs/>
          <w:sz w:val="28"/>
          <w:szCs w:val="28"/>
          <w:lang w:val="kk-KZ"/>
        </w:rPr>
        <w:t>анатаз</w:t>
      </w:r>
      <w:proofErr w:type="spellEnd"/>
      <w:r w:rsidRPr="00F169B6">
        <w:rPr>
          <w:rFonts w:ascii="Times New Roman" w:eastAsia="Times New Roman" w:hAnsi="Times New Roman" w:cs="Times New Roman"/>
          <w:bCs/>
          <w:sz w:val="28"/>
          <w:szCs w:val="28"/>
          <w:lang w:val="kk-KZ"/>
        </w:rPr>
        <w:t xml:space="preserve"> бен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фазаларының сәйкес шыңдары байқалады. 450</w:t>
      </w:r>
      <w:r>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-та МОҚ</w:t>
      </w:r>
      <w:r>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 xml:space="preserve"> іздері </w:t>
      </w:r>
      <w:proofErr w:type="spellStart"/>
      <w:r w:rsidRPr="00F169B6">
        <w:rPr>
          <w:rFonts w:ascii="Times New Roman" w:eastAsia="Times New Roman" w:hAnsi="Times New Roman" w:cs="Times New Roman"/>
          <w:bCs/>
          <w:sz w:val="28"/>
          <w:szCs w:val="28"/>
          <w:lang w:val="kk-KZ"/>
        </w:rPr>
        <w:t>дифрактограммада</w:t>
      </w:r>
      <w:proofErr w:type="spellEnd"/>
      <w:r w:rsidRPr="00F169B6">
        <w:rPr>
          <w:rFonts w:ascii="Times New Roman" w:eastAsia="Times New Roman" w:hAnsi="Times New Roman" w:cs="Times New Roman"/>
          <w:bCs/>
          <w:sz w:val="28"/>
          <w:szCs w:val="28"/>
          <w:lang w:val="kk-KZ"/>
        </w:rPr>
        <w:t xml:space="preserve"> толығымен жоғалып,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фазасының түзілуі байқала басталды, температураны жоғарылатқан сайын (500</w:t>
      </w:r>
      <w:r>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және 550</w:t>
      </w:r>
      <w:r>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фазасының сипаттамалық шыңдары айқындалып, </w:t>
      </w:r>
      <w:proofErr w:type="spellStart"/>
      <w:r w:rsidRPr="00F169B6">
        <w:rPr>
          <w:rFonts w:ascii="Times New Roman" w:eastAsia="Times New Roman" w:hAnsi="Times New Roman" w:cs="Times New Roman"/>
          <w:bCs/>
          <w:sz w:val="28"/>
          <w:szCs w:val="28"/>
          <w:lang w:val="kk-KZ"/>
        </w:rPr>
        <w:t>анатазбен</w:t>
      </w:r>
      <w:proofErr w:type="spellEnd"/>
      <w:r w:rsidRPr="00F169B6">
        <w:rPr>
          <w:rFonts w:ascii="Times New Roman" w:eastAsia="Times New Roman" w:hAnsi="Times New Roman" w:cs="Times New Roman"/>
          <w:bCs/>
          <w:sz w:val="28"/>
          <w:szCs w:val="28"/>
          <w:lang w:val="kk-KZ"/>
        </w:rPr>
        <w:t xml:space="preserve"> салыстырғанда мөлшерінің артуы байқалады. Термиялық ыдырау нәтижесінде толық </w:t>
      </w:r>
      <w:proofErr w:type="spellStart"/>
      <w:r w:rsidRPr="00F169B6">
        <w:rPr>
          <w:rFonts w:ascii="Times New Roman" w:eastAsia="Times New Roman" w:hAnsi="Times New Roman" w:cs="Times New Roman"/>
          <w:bCs/>
          <w:sz w:val="28"/>
          <w:szCs w:val="28"/>
          <w:lang w:val="kk-KZ"/>
        </w:rPr>
        <w:t>кристалдылыққа</w:t>
      </w:r>
      <w:proofErr w:type="spellEnd"/>
      <w:r w:rsidRPr="00F169B6">
        <w:rPr>
          <w:rFonts w:ascii="Times New Roman" w:eastAsia="Times New Roman" w:hAnsi="Times New Roman" w:cs="Times New Roman"/>
          <w:bCs/>
          <w:sz w:val="28"/>
          <w:szCs w:val="28"/>
          <w:lang w:val="kk-KZ"/>
        </w:rPr>
        <w:t xml:space="preserve"> жету мақсатында 450</w:t>
      </w:r>
      <w:r>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500</w:t>
      </w:r>
      <w:r w:rsidR="00FB445C">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-та күйдіру оңтайлы температура болып есептеледі. </w:t>
      </w:r>
      <w:proofErr w:type="spellStart"/>
      <w:r w:rsidRPr="00F169B6">
        <w:rPr>
          <w:rFonts w:ascii="Times New Roman" w:eastAsia="Times New Roman" w:hAnsi="Times New Roman" w:cs="Times New Roman"/>
          <w:bCs/>
          <w:sz w:val="28"/>
          <w:szCs w:val="28"/>
          <w:lang w:val="kk-KZ"/>
        </w:rPr>
        <w:t>Liu</w:t>
      </w:r>
      <w:proofErr w:type="spellEnd"/>
      <w:r w:rsidRPr="00F169B6">
        <w:rPr>
          <w:rFonts w:ascii="Times New Roman" w:eastAsia="Times New Roman" w:hAnsi="Times New Roman" w:cs="Times New Roman"/>
          <w:bCs/>
          <w:sz w:val="28"/>
          <w:szCs w:val="28"/>
          <w:lang w:val="kk-KZ"/>
        </w:rPr>
        <w:t xml:space="preserve"> Z. және әріптестері сәйкес терм</w:t>
      </w:r>
      <w:r w:rsidR="00EB38D7">
        <w:rPr>
          <w:rFonts w:ascii="Times New Roman" w:eastAsia="Times New Roman" w:hAnsi="Times New Roman" w:cs="Times New Roman"/>
          <w:bCs/>
          <w:sz w:val="28"/>
          <w:szCs w:val="28"/>
          <w:lang w:val="kk-KZ"/>
        </w:rPr>
        <w:t xml:space="preserve">иялық </w:t>
      </w:r>
      <w:r w:rsidRPr="00F169B6">
        <w:rPr>
          <w:rFonts w:ascii="Times New Roman" w:eastAsia="Times New Roman" w:hAnsi="Times New Roman" w:cs="Times New Roman"/>
          <w:bCs/>
          <w:sz w:val="28"/>
          <w:szCs w:val="28"/>
          <w:lang w:val="kk-KZ"/>
        </w:rPr>
        <w:t>өңдеуді MIL-125 үшін 380, 480, 580</w:t>
      </w:r>
      <w:r>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температураларында жүргізіп, 480</w:t>
      </w:r>
      <w:r>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-тан жоғары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фазасының түзіле бастауын байқады </w:t>
      </w:r>
      <w:r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{"citationItems":[{"id":"ITEM-1","itemData":{"DOI":"10.1039/c8cy00125a","ISSN":"20444761","abstract":"A bifunctional cake-like TiO2 was successfully synthesized via calcination of MIL-125(Ti) at a suitable temperature by a one-step method and was applied for As(iii) removal by simultaneous photocatalytic oxidation and adsorption. The as-synthesized samples were characterized by XRD, TGA/DSC, SEM, TEM, N2 adsorption-desorption isotherms, PL spectra, photocurrent, FTIR and XPS. The effects of calcination temperature on the specific surface areas of the samples, transformation of the TiO2 crystal phase and properties of As(iii) removal were investigated. The results showed that higher calcination temperature resulting in a lower specific surface area and more transformations of the TiO2 crystal phase from anatase to rutile. The TiO2 calcined at 380 °C (MIL-125(Ti)-380 °C) exhibited excellent properties for As(iii) removal, including photocatalytic oxidation of As(iii) and simultaneous adsorption of the generated As(v). In addition, MIL-125(Ti)-380 °C could be reused at least four times without significant reduction in the photocatalytic oxidation and adsorption performances. The excellent photocatalytic oxidation and adsorption abilities of MIL-125(Ti)-380 °C can be attributed to the synergistic effects of strong photogenerated electron-hole separation and high specific surface area. The bifunctional cake-like TiO2 provides a wonderful strategy to remove As(iii) completely from contaminated water using a single step.","author":[{"dropping-particle":"","family":"Liu","given":"Zhongmin","non-dropping-particle":"","parse-names":false,"suffix":""},{"dropping-particle":"","family":"Wu","given":"Yongchuan","non-dropping-particle":"","parse-names":false,"suffix":""},{"dropping-particle":"","family":"Chen","given":"Jitao","non-dropping-particle":"","parse-names":false,"suffix":""},{"dropping-particle":"","family":"Li","given":"Yaru","non-dropping-particle":"","parse-names":false,"suffix":""},{"dropping-particle":"","family":"Zhao","given":"Jingyu","non-dropping-particle":"","parse-names":false,"suffix":""},{"dropping-particle":"","family":"Gao","given":"Kaihua","non-dropping-particle":"","parse-names":false,"suffix":""},{"dropping-particle":"","family":"Na","given":"Ping","non-dropping-particle":"","parse-names":false,"suffix":""}],"container-title":"Catalysis Science and Technology","id":"ITEM-1","issue":"7","issued":{"date-parts":[["2018","4","7"]]},"page":"1936-1944","publisher":"Royal Society of Chemistry","title":"Effective elimination of As(iii): Via simultaneous photocatalytic oxidation and adsorption by a bifunctional cake-like TiO2 derived from MIL-125(Ti)","type":"article-journal","volume":"8"},"uris":["http://www.mendeley.com/documents/?uuid=20a9fa16-d742-4a38-922d-87907e917eaa"]}],"mendeley":{"formattedCitation":"[109]","plainTextFormattedCitation":"[109]","previouslyFormattedCitation":"[109]"},"properties":{"noteIndex":0},"schema":"https://github.com/citation-style-language/schema/raw/master/csl-citation.json"}</w:instrText>
      </w:r>
      <w:r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[109]</w:t>
      </w:r>
      <w:r w:rsidRPr="00F169B6">
        <w:rPr>
          <w:rFonts w:ascii="Times New Roman" w:eastAsia="Times New Roman" w:hAnsi="Times New Roman" w:cs="Times New Roman"/>
          <w:bCs/>
          <w:sz w:val="28"/>
          <w:szCs w:val="28"/>
          <w:lang w:val="kk-KZ"/>
        </w:rPr>
        <w:fldChar w:fldCharType="end"/>
      </w:r>
      <w:r w:rsidRPr="00F169B6">
        <w:rPr>
          <w:rFonts w:ascii="Times New Roman" w:eastAsia="Times New Roman" w:hAnsi="Times New Roman" w:cs="Times New Roman"/>
          <w:bCs/>
          <w:sz w:val="28"/>
          <w:szCs w:val="28"/>
          <w:lang w:val="kk-KZ"/>
        </w:rPr>
        <w:t xml:space="preserve">. </w:t>
      </w:r>
    </w:p>
    <w:p w14:paraId="695E3D8D" w14:textId="52DC8BA3" w:rsidR="00B343D9" w:rsidRPr="00F169B6" w:rsidRDefault="00B343D9"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12D4D3DF" w14:textId="77777777" w:rsidTr="00B343D9">
        <w:tc>
          <w:tcPr>
            <w:tcW w:w="9628" w:type="dxa"/>
          </w:tcPr>
          <w:p w14:paraId="64F47FB9" w14:textId="1F16DA8A" w:rsidR="00B343D9" w:rsidRPr="00F169B6" w:rsidRDefault="00B343D9"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noProof/>
                <w:sz w:val="28"/>
                <w:szCs w:val="28"/>
                <w:lang w:val="en-US" w:eastAsia="en-US"/>
              </w:rPr>
              <w:lastRenderedPageBreak/>
              <w:drawing>
                <wp:inline distT="0" distB="0" distL="0" distR="0" wp14:anchorId="4ACA975B" wp14:editId="591D52E0">
                  <wp:extent cx="3038757" cy="3471148"/>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051879" cy="3486137"/>
                          </a:xfrm>
                          <a:prstGeom prst="rect">
                            <a:avLst/>
                          </a:prstGeom>
                        </pic:spPr>
                      </pic:pic>
                    </a:graphicData>
                  </a:graphic>
                </wp:inline>
              </w:drawing>
            </w:r>
          </w:p>
        </w:tc>
      </w:tr>
      <w:tr w:rsidR="00B343D9" w:rsidRPr="00F169B6" w14:paraId="29AAF8C8" w14:textId="77777777" w:rsidTr="00B343D9">
        <w:tc>
          <w:tcPr>
            <w:tcW w:w="9628" w:type="dxa"/>
          </w:tcPr>
          <w:p w14:paraId="09D0C890" w14:textId="0408603F" w:rsidR="00B343D9" w:rsidRPr="00BC7ADA" w:rsidRDefault="00B343D9" w:rsidP="005136B0">
            <w:pPr>
              <w:tabs>
                <w:tab w:val="left" w:pos="851"/>
              </w:tabs>
              <w:spacing w:after="0"/>
              <w:jc w:val="center"/>
              <w:rPr>
                <w:rFonts w:ascii="Times New Roman" w:eastAsia="Times New Roman" w:hAnsi="Times New Roman" w:cs="Times New Roman"/>
                <w:bCs/>
                <w:sz w:val="28"/>
                <w:szCs w:val="28"/>
              </w:rPr>
            </w:pPr>
            <w:r w:rsidRPr="00F169B6">
              <w:rPr>
                <w:rFonts w:ascii="Times New Roman" w:eastAsia="Times New Roman" w:hAnsi="Times New Roman" w:cs="Times New Roman"/>
                <w:bCs/>
                <w:sz w:val="28"/>
                <w:szCs w:val="28"/>
                <w:lang w:val="kk-KZ"/>
              </w:rPr>
              <w:t xml:space="preserve">3.7-сурет. </w:t>
            </w:r>
            <w:r w:rsidR="00BC7ADA">
              <w:rPr>
                <w:rFonts w:ascii="Times New Roman" w:eastAsia="Times New Roman" w:hAnsi="Times New Roman" w:cs="Times New Roman"/>
                <w:bCs/>
                <w:sz w:val="28"/>
                <w:szCs w:val="28"/>
                <w:lang w:val="kk-KZ"/>
              </w:rPr>
              <w:t>Ж</w:t>
            </w:r>
            <w:r w:rsidRPr="00F169B6">
              <w:rPr>
                <w:rFonts w:ascii="Times New Roman" w:eastAsia="Times New Roman" w:hAnsi="Times New Roman" w:cs="Times New Roman"/>
                <w:bCs/>
                <w:sz w:val="28"/>
                <w:szCs w:val="28"/>
                <w:lang w:val="kk-KZ"/>
              </w:rPr>
              <w:t xml:space="preserve">оғары </w:t>
            </w:r>
            <w:r w:rsidR="00BC7ADA">
              <w:rPr>
                <w:rFonts w:ascii="Times New Roman" w:eastAsia="Times New Roman" w:hAnsi="Times New Roman" w:cs="Times New Roman"/>
                <w:bCs/>
                <w:sz w:val="28"/>
                <w:szCs w:val="28"/>
                <w:lang w:val="kk-KZ"/>
              </w:rPr>
              <w:t xml:space="preserve">кристаллды </w:t>
            </w:r>
            <w:r w:rsidRPr="00F169B6">
              <w:rPr>
                <w:rFonts w:ascii="Times New Roman" w:eastAsia="Times New Roman" w:hAnsi="Times New Roman" w:cs="Times New Roman"/>
                <w:bCs/>
                <w:sz w:val="28"/>
                <w:szCs w:val="28"/>
                <w:lang w:val="kk-KZ"/>
              </w:rPr>
              <w:t>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-MIL-125 МОҚ</w:t>
            </w:r>
            <w:r w:rsidR="005136B0">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proofErr w:type="spellStart"/>
            <w:r w:rsidR="00BC7ADA">
              <w:rPr>
                <w:rFonts w:ascii="Times New Roman" w:eastAsia="Times New Roman" w:hAnsi="Times New Roman" w:cs="Times New Roman"/>
                <w:bCs/>
                <w:sz w:val="28"/>
                <w:szCs w:val="28"/>
                <w:lang w:val="kk-KZ"/>
              </w:rPr>
              <w:t>т</w:t>
            </w:r>
            <w:r w:rsidRPr="00F169B6">
              <w:rPr>
                <w:rFonts w:ascii="Times New Roman" w:eastAsia="Times New Roman" w:hAnsi="Times New Roman" w:cs="Times New Roman"/>
                <w:bCs/>
                <w:sz w:val="28"/>
                <w:szCs w:val="28"/>
                <w:lang w:val="kk-KZ"/>
              </w:rPr>
              <w:t>ы</w:t>
            </w:r>
            <w:proofErr w:type="spellEnd"/>
            <w:r w:rsidRPr="00F169B6">
              <w:rPr>
                <w:rFonts w:ascii="Times New Roman" w:eastAsia="Times New Roman" w:hAnsi="Times New Roman" w:cs="Times New Roman"/>
                <w:bCs/>
                <w:sz w:val="28"/>
                <w:szCs w:val="28"/>
                <w:lang w:val="kk-KZ"/>
              </w:rPr>
              <w:t xml:space="preserve"> 400</w:t>
            </w:r>
            <w:r w:rsidR="006F31A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550</w:t>
            </w:r>
            <w:r w:rsidR="005136B0">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w:t>
            </w:r>
            <w:r w:rsidR="009628CD">
              <w:rPr>
                <w:rFonts w:ascii="Times New Roman" w:eastAsia="Times New Roman" w:hAnsi="Times New Roman" w:cs="Times New Roman"/>
                <w:bCs/>
                <w:sz w:val="28"/>
                <w:szCs w:val="28"/>
                <w:lang w:val="kk-KZ"/>
              </w:rPr>
              <w:t xml:space="preserve"> </w:t>
            </w:r>
            <w:proofErr w:type="spellStart"/>
            <w:r w:rsidR="009628CD">
              <w:rPr>
                <w:rFonts w:ascii="Times New Roman" w:eastAsia="Times New Roman" w:hAnsi="Times New Roman" w:cs="Times New Roman"/>
                <w:bCs/>
                <w:sz w:val="28"/>
                <w:szCs w:val="28"/>
                <w:lang w:val="kk-KZ"/>
              </w:rPr>
              <w:t>температурлардағы</w:t>
            </w:r>
            <w:proofErr w:type="spellEnd"/>
            <w:r w:rsidR="00BC7ADA">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фазалық ауысуы</w:t>
            </w:r>
            <w:r w:rsidR="00BC7ADA">
              <w:rPr>
                <w:rFonts w:ascii="Times New Roman" w:eastAsia="Times New Roman" w:hAnsi="Times New Roman" w:cs="Times New Roman"/>
                <w:bCs/>
                <w:sz w:val="28"/>
                <w:szCs w:val="28"/>
                <w:lang w:val="kk-KZ"/>
              </w:rPr>
              <w:t xml:space="preserve"> </w:t>
            </w:r>
          </w:p>
        </w:tc>
      </w:tr>
    </w:tbl>
    <w:p w14:paraId="71E5D5F0" w14:textId="77777777" w:rsidR="00B343D9" w:rsidRPr="00BC7ADA" w:rsidRDefault="00B343D9"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1951EB8F" w14:textId="66CE6C83" w:rsidR="00986CDF" w:rsidRPr="00F169B6" w:rsidRDefault="00986CDF"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kk-KZ"/>
        </w:rPr>
        <w:t>Фотокаталитикалық</w:t>
      </w:r>
      <w:proofErr w:type="spellEnd"/>
      <w:r w:rsidRPr="00F169B6">
        <w:rPr>
          <w:rFonts w:ascii="Times New Roman" w:eastAsia="Times New Roman" w:hAnsi="Times New Roman" w:cs="Times New Roman"/>
          <w:bCs/>
          <w:sz w:val="28"/>
          <w:szCs w:val="28"/>
          <w:lang w:val="kk-KZ"/>
        </w:rPr>
        <w:t xml:space="preserve"> </w:t>
      </w:r>
      <w:r w:rsidR="009628CD" w:rsidRPr="00F169B6">
        <w:rPr>
          <w:rFonts w:ascii="Times New Roman" w:eastAsia="Times New Roman" w:hAnsi="Times New Roman" w:cs="Times New Roman"/>
          <w:bCs/>
          <w:sz w:val="28"/>
          <w:szCs w:val="28"/>
          <w:lang w:val="kk-KZ"/>
        </w:rPr>
        <w:t>белсенділі</w:t>
      </w:r>
      <w:r w:rsidR="009628CD">
        <w:rPr>
          <w:rFonts w:ascii="Times New Roman" w:eastAsia="Times New Roman" w:hAnsi="Times New Roman" w:cs="Times New Roman"/>
          <w:bCs/>
          <w:sz w:val="28"/>
          <w:szCs w:val="28"/>
          <w:lang w:val="kk-KZ"/>
        </w:rPr>
        <w:t>ктеріне</w:t>
      </w:r>
      <w:r w:rsidR="009628CD" w:rsidRPr="00F169B6">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сүйене отырып, 450</w:t>
      </w:r>
      <w:r w:rsidR="009A7E9A">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-та күйдіру оптималды температура ретінде таңдалып, І</w:t>
      </w:r>
      <w:r w:rsidR="00EB38D7" w:rsidRPr="00EB38D7">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жолмен алынған МОҚ</w:t>
      </w:r>
      <w:r w:rsidR="000E621A">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proofErr w:type="spellStart"/>
      <w:r w:rsidR="000E621A">
        <w:rPr>
          <w:rFonts w:ascii="Times New Roman" w:eastAsia="Times New Roman" w:hAnsi="Times New Roman" w:cs="Times New Roman"/>
          <w:bCs/>
          <w:sz w:val="28"/>
          <w:szCs w:val="28"/>
          <w:lang w:val="kk-KZ"/>
        </w:rPr>
        <w:t>т</w:t>
      </w:r>
      <w:r w:rsidRPr="00F169B6">
        <w:rPr>
          <w:rFonts w:ascii="Times New Roman" w:eastAsia="Times New Roman" w:hAnsi="Times New Roman" w:cs="Times New Roman"/>
          <w:bCs/>
          <w:sz w:val="28"/>
          <w:szCs w:val="28"/>
          <w:lang w:val="kk-KZ"/>
        </w:rPr>
        <w:t>ы</w:t>
      </w:r>
      <w:proofErr w:type="spellEnd"/>
      <w:r w:rsidRPr="00F169B6">
        <w:rPr>
          <w:rFonts w:ascii="Times New Roman" w:eastAsia="Times New Roman" w:hAnsi="Times New Roman" w:cs="Times New Roman"/>
          <w:bCs/>
          <w:sz w:val="28"/>
          <w:szCs w:val="28"/>
          <w:lang w:val="kk-KZ"/>
        </w:rPr>
        <w:t xml:space="preserve"> </w:t>
      </w:r>
      <w:r w:rsidR="009628CD" w:rsidRPr="00F169B6">
        <w:rPr>
          <w:rFonts w:ascii="Times New Roman" w:eastAsia="Times New Roman" w:hAnsi="Times New Roman" w:cs="Times New Roman"/>
          <w:bCs/>
          <w:sz w:val="28"/>
          <w:szCs w:val="28"/>
          <w:lang w:val="kk-KZ"/>
        </w:rPr>
        <w:t>10</w:t>
      </w:r>
      <w:r w:rsidR="009628CD">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009628CD" w:rsidRPr="00F169B6">
        <w:rPr>
          <w:rFonts w:ascii="Times New Roman" w:eastAsia="Times New Roman" w:hAnsi="Times New Roman" w:cs="Times New Roman"/>
          <w:bCs/>
          <w:sz w:val="28"/>
          <w:szCs w:val="28"/>
          <w:lang w:val="kk-KZ"/>
        </w:rPr>
        <w:t xml:space="preserve">/мин қыздыру жылдамдығымен </w:t>
      </w:r>
      <w:r w:rsidRPr="00F169B6">
        <w:rPr>
          <w:rFonts w:ascii="Times New Roman" w:eastAsia="Times New Roman" w:hAnsi="Times New Roman" w:cs="Times New Roman"/>
          <w:bCs/>
          <w:sz w:val="28"/>
          <w:szCs w:val="28"/>
          <w:lang w:val="kk-KZ"/>
        </w:rPr>
        <w:t>450</w:t>
      </w:r>
      <w:r w:rsidR="00FB445C">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температу</w:t>
      </w:r>
      <w:r w:rsidR="009628CD">
        <w:rPr>
          <w:rFonts w:ascii="Times New Roman" w:eastAsia="Times New Roman" w:hAnsi="Times New Roman" w:cs="Times New Roman"/>
          <w:bCs/>
          <w:sz w:val="28"/>
          <w:szCs w:val="28"/>
          <w:lang w:val="kk-KZ"/>
        </w:rPr>
        <w:t>рада</w:t>
      </w:r>
      <w:r w:rsidRPr="00F169B6">
        <w:rPr>
          <w:rFonts w:ascii="Times New Roman" w:eastAsia="Times New Roman" w:hAnsi="Times New Roman" w:cs="Times New Roman"/>
          <w:bCs/>
          <w:sz w:val="28"/>
          <w:szCs w:val="28"/>
          <w:lang w:val="kk-KZ"/>
        </w:rPr>
        <w:t xml:space="preserve"> 2 сағат күйдірілді</w:t>
      </w:r>
      <w:r w:rsidR="009628CD">
        <w:rPr>
          <w:rFonts w:ascii="Times New Roman" w:eastAsia="Times New Roman" w:hAnsi="Times New Roman" w:cs="Times New Roman"/>
          <w:bCs/>
          <w:sz w:val="28"/>
          <w:szCs w:val="28"/>
          <w:lang w:val="kk-KZ"/>
        </w:rPr>
        <w:t>.</w:t>
      </w:r>
    </w:p>
    <w:p w14:paraId="603EC104" w14:textId="660B2B31" w:rsidR="009628CD" w:rsidRPr="00F169B6" w:rsidRDefault="009628CD" w:rsidP="009628CD">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3.8-суретте көрсетілген І</w:t>
      </w:r>
      <w:r w:rsidR="00EB38D7" w:rsidRPr="00EB38D7">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жолмен дайындалған МОҚ</w:t>
      </w:r>
      <w:r>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proofErr w:type="spellStart"/>
      <w:r>
        <w:rPr>
          <w:rFonts w:ascii="Times New Roman" w:eastAsia="Times New Roman" w:hAnsi="Times New Roman" w:cs="Times New Roman"/>
          <w:bCs/>
          <w:sz w:val="28"/>
          <w:szCs w:val="28"/>
          <w:lang w:val="kk-KZ"/>
        </w:rPr>
        <w:t>т</w:t>
      </w:r>
      <w:r w:rsidRPr="00F169B6">
        <w:rPr>
          <w:rFonts w:ascii="Times New Roman" w:eastAsia="Times New Roman" w:hAnsi="Times New Roman" w:cs="Times New Roman"/>
          <w:bCs/>
          <w:sz w:val="28"/>
          <w:szCs w:val="28"/>
          <w:lang w:val="kk-KZ"/>
        </w:rPr>
        <w:t>ы</w:t>
      </w:r>
      <w:proofErr w:type="spellEnd"/>
      <w:r w:rsidRPr="00F169B6">
        <w:rPr>
          <w:rFonts w:ascii="Times New Roman" w:eastAsia="Times New Roman" w:hAnsi="Times New Roman" w:cs="Times New Roman"/>
          <w:bCs/>
          <w:sz w:val="28"/>
          <w:szCs w:val="28"/>
          <w:lang w:val="kk-KZ"/>
        </w:rPr>
        <w:t xml:space="preserve"> 450</w:t>
      </w:r>
      <w:r>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температурасында күйдіріп, алынған үлгінің фазалық құрылымында </w:t>
      </w:r>
      <w:proofErr w:type="spellStart"/>
      <w:r w:rsidRPr="00F169B6">
        <w:rPr>
          <w:rFonts w:ascii="Times New Roman" w:eastAsia="Times New Roman" w:hAnsi="Times New Roman" w:cs="Times New Roman"/>
          <w:bCs/>
          <w:sz w:val="28"/>
          <w:szCs w:val="28"/>
          <w:lang w:val="kk-KZ"/>
        </w:rPr>
        <w:t>анатазға</w:t>
      </w:r>
      <w:proofErr w:type="spellEnd"/>
      <w:r w:rsidRPr="00F169B6">
        <w:rPr>
          <w:rFonts w:ascii="Times New Roman" w:eastAsia="Times New Roman" w:hAnsi="Times New Roman" w:cs="Times New Roman"/>
          <w:bCs/>
          <w:sz w:val="28"/>
          <w:szCs w:val="28"/>
          <w:lang w:val="kk-KZ"/>
        </w:rPr>
        <w:t xml:space="preserve"> ғана сәйкес келетін шыңдар анықталды. </w:t>
      </w:r>
      <w:proofErr w:type="spellStart"/>
      <w:r w:rsidRPr="00F169B6">
        <w:rPr>
          <w:rFonts w:ascii="Times New Roman" w:eastAsia="Times New Roman" w:hAnsi="Times New Roman" w:cs="Times New Roman"/>
          <w:bCs/>
          <w:sz w:val="28"/>
          <w:szCs w:val="28"/>
          <w:lang w:val="kk-KZ"/>
        </w:rPr>
        <w:t>Дифрактограммадағы</w:t>
      </w:r>
      <w:proofErr w:type="spellEnd"/>
      <w:r w:rsidRPr="00F169B6">
        <w:rPr>
          <w:rFonts w:ascii="Times New Roman" w:eastAsia="Times New Roman" w:hAnsi="Times New Roman" w:cs="Times New Roman"/>
          <w:bCs/>
          <w:sz w:val="28"/>
          <w:szCs w:val="28"/>
          <w:lang w:val="kk-KZ"/>
        </w:rPr>
        <w:t xml:space="preserve"> 25,25</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37,84</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47,91</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53,89</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54,91</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62,52</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68,66</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70,44</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74,99</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82,47</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бұрыштары теориялық есептелген </w:t>
      </w:r>
      <w:proofErr w:type="spellStart"/>
      <w:r w:rsidRPr="00F169B6">
        <w:rPr>
          <w:rFonts w:ascii="Times New Roman" w:eastAsia="Times New Roman" w:hAnsi="Times New Roman" w:cs="Times New Roman"/>
          <w:bCs/>
          <w:sz w:val="28"/>
          <w:szCs w:val="28"/>
          <w:lang w:val="kk-KZ"/>
        </w:rPr>
        <w:t>анатаздың</w:t>
      </w:r>
      <w:proofErr w:type="spellEnd"/>
      <w:r w:rsidRPr="00F169B6">
        <w:rPr>
          <w:rFonts w:ascii="Times New Roman" w:eastAsia="Times New Roman" w:hAnsi="Times New Roman" w:cs="Times New Roman"/>
          <w:bCs/>
          <w:sz w:val="28"/>
          <w:szCs w:val="28"/>
          <w:lang w:val="kk-KZ"/>
        </w:rPr>
        <w:t xml:space="preserve"> (011), (004), (020), (015), (121), (024), (116), (220), (125), (224) шыңдарына толығымен сәйкес келеді және 450</w:t>
      </w:r>
      <w:r w:rsidR="00FB445C">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-та күйдірілгеніне қарамастан,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фазасының түзілуі байқалмайды. Шыңдардың пішіндері орташа кеңейген, бұл </w:t>
      </w:r>
      <w:proofErr w:type="spellStart"/>
      <w:r w:rsidRPr="00F169B6">
        <w:rPr>
          <w:rFonts w:ascii="Times New Roman" w:eastAsia="Times New Roman" w:hAnsi="Times New Roman" w:cs="Times New Roman"/>
          <w:bCs/>
          <w:sz w:val="28"/>
          <w:szCs w:val="28"/>
          <w:lang w:val="kk-KZ"/>
        </w:rPr>
        <w:t>нанокристалдылықты</w:t>
      </w:r>
      <w:proofErr w:type="spellEnd"/>
      <w:r w:rsidRPr="00F169B6">
        <w:rPr>
          <w:rFonts w:ascii="Times New Roman" w:eastAsia="Times New Roman" w:hAnsi="Times New Roman" w:cs="Times New Roman"/>
          <w:bCs/>
          <w:sz w:val="28"/>
          <w:szCs w:val="28"/>
          <w:lang w:val="kk-KZ"/>
        </w:rPr>
        <w:t xml:space="preserve"> көрсетеді </w:t>
      </w:r>
      <w:r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{"citationItems":[{"id":"ITEM-1","itemData":{"DOI":"10.1021/acsnano.9b05157","ISSN":"1936086X","PMID":"31336433","author":[{"dropping-particle":"","family":"Holder","given":"Cameron F.","non-dropping-particle":"","parse-names":false,"suffix":""},{"dropping-particle":"","family":"Schaak","given":"Raymond E.","non-dropping-particle":"","parse-names":false,"suffix":""}],"container-title":"ACS Nano","id":"ITEM-1","issue":"7","issued":{"date-parts":[["2019"]]},"page":"7359-7365","title":"Tutorial on Powder X-ray Diffraction for Characterizing Nanoscale Materials","type":"article-journal","volume":"13"},"uris":["http://www.mendeley.com/documents/?uuid=659d117b-c46c-4277-82c5-aafeca32f4dd"]}],"mendeley":{"formattedCitation":"[108]","plainTextFormattedCitation":"[108]","previouslyFormattedCitation":"[108]"},"properties":{"noteIndex":0},"schema":"https://github.com/citation-style-language/schema/raw/master/csl-citation.json"}</w:instrText>
      </w:r>
      <w:r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[108]</w:t>
      </w:r>
      <w:r w:rsidRPr="00F169B6">
        <w:rPr>
          <w:rFonts w:ascii="Times New Roman" w:eastAsia="Times New Roman" w:hAnsi="Times New Roman" w:cs="Times New Roman"/>
          <w:bCs/>
          <w:sz w:val="28"/>
          <w:szCs w:val="28"/>
          <w:lang w:val="kk-KZ"/>
        </w:rPr>
        <w:fldChar w:fldCharType="end"/>
      </w:r>
      <w:r w:rsidRPr="00F169B6">
        <w:rPr>
          <w:rFonts w:ascii="Times New Roman" w:eastAsia="Times New Roman" w:hAnsi="Times New Roman" w:cs="Times New Roman"/>
          <w:bCs/>
          <w:sz w:val="28"/>
          <w:szCs w:val="28"/>
          <w:lang w:val="kk-KZ"/>
        </w:rPr>
        <w:t xml:space="preserve">. </w:t>
      </w:r>
    </w:p>
    <w:p w14:paraId="27F850C7" w14:textId="77777777" w:rsidR="009B4A41" w:rsidRDefault="009B4A41" w:rsidP="009B4A41">
      <w:pPr>
        <w:tabs>
          <w:tab w:val="left" w:pos="851"/>
        </w:tabs>
        <w:spacing w:after="0" w:line="240" w:lineRule="auto"/>
        <w:ind w:firstLine="567"/>
        <w:jc w:val="both"/>
        <w:rPr>
          <w:rFonts w:ascii="Times New Roman" w:eastAsia="Times New Roman" w:hAnsi="Times New Roman" w:cs="Times New Roman"/>
          <w:bCs/>
          <w:i/>
          <w:iCs/>
          <w:sz w:val="28"/>
          <w:szCs w:val="28"/>
          <w:lang w:val="kk-KZ"/>
        </w:rPr>
      </w:pPr>
    </w:p>
    <w:p w14:paraId="35782074" w14:textId="2C48805F" w:rsidR="009B4A41" w:rsidRPr="009B4A41" w:rsidRDefault="009B4A41" w:rsidP="009B4A41">
      <w:pPr>
        <w:tabs>
          <w:tab w:val="left" w:pos="851"/>
        </w:tabs>
        <w:spacing w:after="0" w:line="240" w:lineRule="auto"/>
        <w:ind w:firstLine="567"/>
        <w:jc w:val="both"/>
        <w:rPr>
          <w:rFonts w:ascii="Times New Roman" w:eastAsia="Times New Roman" w:hAnsi="Times New Roman" w:cs="Times New Roman"/>
          <w:bCs/>
          <w:i/>
          <w:iCs/>
          <w:sz w:val="28"/>
          <w:szCs w:val="28"/>
          <w:lang w:val="kk-KZ"/>
        </w:rPr>
      </w:pPr>
      <w:r w:rsidRPr="009B4A41">
        <w:rPr>
          <w:rFonts w:ascii="Times New Roman" w:eastAsia="Times New Roman" w:hAnsi="Times New Roman" w:cs="Times New Roman"/>
          <w:bCs/>
          <w:i/>
          <w:iCs/>
          <w:sz w:val="28"/>
          <w:szCs w:val="28"/>
          <w:lang w:val="kk-KZ"/>
        </w:rPr>
        <w:t>N-TiO</w:t>
      </w:r>
      <w:r w:rsidRPr="009B4A41">
        <w:rPr>
          <w:rFonts w:ascii="Times New Roman" w:eastAsia="Times New Roman" w:hAnsi="Times New Roman" w:cs="Times New Roman"/>
          <w:bCs/>
          <w:i/>
          <w:iCs/>
          <w:sz w:val="28"/>
          <w:szCs w:val="28"/>
          <w:vertAlign w:val="subscript"/>
          <w:lang w:val="kk-KZ"/>
        </w:rPr>
        <w:t>2</w:t>
      </w:r>
      <w:r w:rsidRPr="009B4A41">
        <w:rPr>
          <w:rFonts w:ascii="Times New Roman" w:eastAsia="Times New Roman" w:hAnsi="Times New Roman" w:cs="Times New Roman"/>
          <w:bCs/>
          <w:i/>
          <w:iCs/>
          <w:sz w:val="28"/>
          <w:szCs w:val="28"/>
          <w:lang w:val="kk-KZ"/>
        </w:rPr>
        <w:t xml:space="preserve"> (II) үлгілерінің фазалық құрамы мен кристалдық тор параметрлерін GSAS-II бағдарламасында </w:t>
      </w:r>
      <w:proofErr w:type="spellStart"/>
      <w:r w:rsidR="00D95EA6">
        <w:rPr>
          <w:rFonts w:ascii="Times New Roman" w:eastAsia="Times New Roman" w:hAnsi="Times New Roman" w:cs="Times New Roman"/>
          <w:bCs/>
          <w:i/>
          <w:iCs/>
          <w:sz w:val="28"/>
          <w:szCs w:val="28"/>
          <w:lang w:val="kk-KZ"/>
        </w:rPr>
        <w:t>Le</w:t>
      </w:r>
      <w:proofErr w:type="spellEnd"/>
      <w:r w:rsidR="00D95EA6">
        <w:rPr>
          <w:rFonts w:ascii="Times New Roman" w:eastAsia="Times New Roman" w:hAnsi="Times New Roman" w:cs="Times New Roman"/>
          <w:bCs/>
          <w:i/>
          <w:iCs/>
          <w:sz w:val="28"/>
          <w:szCs w:val="28"/>
          <w:lang w:val="kk-KZ"/>
        </w:rPr>
        <w:t xml:space="preserve"> </w:t>
      </w:r>
      <w:proofErr w:type="spellStart"/>
      <w:r w:rsidR="00D95EA6">
        <w:rPr>
          <w:rFonts w:ascii="Times New Roman" w:eastAsia="Times New Roman" w:hAnsi="Times New Roman" w:cs="Times New Roman"/>
          <w:bCs/>
          <w:i/>
          <w:iCs/>
          <w:sz w:val="28"/>
          <w:szCs w:val="28"/>
          <w:lang w:val="kk-KZ"/>
        </w:rPr>
        <w:t>Bail</w:t>
      </w:r>
      <w:proofErr w:type="spellEnd"/>
      <w:r w:rsidRPr="009B4A41">
        <w:rPr>
          <w:rFonts w:ascii="Times New Roman" w:eastAsia="Times New Roman" w:hAnsi="Times New Roman" w:cs="Times New Roman"/>
          <w:bCs/>
          <w:i/>
          <w:iCs/>
          <w:sz w:val="28"/>
          <w:szCs w:val="28"/>
          <w:lang w:val="kk-KZ"/>
        </w:rPr>
        <w:t xml:space="preserve"> әдісімен нақтылау нәтижелері</w:t>
      </w:r>
    </w:p>
    <w:p w14:paraId="05854DBC" w14:textId="4FD07D69" w:rsidR="008F083C" w:rsidRDefault="009B4A41" w:rsidP="009B4A41">
      <w:pPr>
        <w:tabs>
          <w:tab w:val="left" w:pos="851"/>
        </w:tabs>
        <w:spacing w:after="0" w:line="240" w:lineRule="auto"/>
        <w:ind w:firstLine="567"/>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Күйдірілген </w:t>
      </w:r>
      <w:r w:rsidRPr="009B4A41">
        <w:rPr>
          <w:rFonts w:ascii="Times New Roman" w:eastAsia="Times New Roman" w:hAnsi="Times New Roman" w:cs="Times New Roman"/>
          <w:bCs/>
          <w:sz w:val="28"/>
          <w:szCs w:val="28"/>
          <w:lang w:val="kk-KZ"/>
        </w:rPr>
        <w:t>N-TiO</w:t>
      </w:r>
      <w:r w:rsidRPr="009B4A41">
        <w:rPr>
          <w:rFonts w:ascii="Times New Roman" w:eastAsia="Times New Roman" w:hAnsi="Times New Roman" w:cs="Times New Roman"/>
          <w:bCs/>
          <w:sz w:val="28"/>
          <w:szCs w:val="28"/>
          <w:vertAlign w:val="subscript"/>
          <w:lang w:val="kk-KZ"/>
        </w:rPr>
        <w:t>2</w:t>
      </w:r>
      <w:r w:rsidRPr="009B4A41">
        <w:rPr>
          <w:rFonts w:ascii="Times New Roman" w:eastAsia="Times New Roman" w:hAnsi="Times New Roman" w:cs="Times New Roman"/>
          <w:bCs/>
          <w:sz w:val="28"/>
          <w:szCs w:val="28"/>
          <w:lang w:val="kk-KZ"/>
        </w:rPr>
        <w:t xml:space="preserve"> үлгілерінің кристалдық құрылымы мен фазалық құрамын дәл анықтау мақсатында </w:t>
      </w:r>
      <w:r>
        <w:rPr>
          <w:rFonts w:ascii="Times New Roman" w:eastAsia="Times New Roman" w:hAnsi="Times New Roman" w:cs="Times New Roman"/>
          <w:bCs/>
          <w:sz w:val="28"/>
          <w:szCs w:val="28"/>
          <w:lang w:val="kk-KZ"/>
        </w:rPr>
        <w:t>РФА</w:t>
      </w:r>
      <w:r w:rsidRPr="009B4A41">
        <w:rPr>
          <w:rFonts w:ascii="Times New Roman" w:eastAsia="Times New Roman" w:hAnsi="Times New Roman" w:cs="Times New Roman"/>
          <w:bCs/>
          <w:sz w:val="28"/>
          <w:szCs w:val="28"/>
          <w:lang w:val="kk-KZ"/>
        </w:rPr>
        <w:t xml:space="preserve"> деректері негізінде GSAS-II бағдарламалық кешені арқылы </w:t>
      </w:r>
      <w:proofErr w:type="spellStart"/>
      <w:r w:rsidR="00D95EA6">
        <w:rPr>
          <w:rFonts w:ascii="Times New Roman" w:eastAsia="Times New Roman" w:hAnsi="Times New Roman" w:cs="Times New Roman"/>
          <w:bCs/>
          <w:sz w:val="28"/>
          <w:szCs w:val="28"/>
          <w:lang w:val="kk-KZ"/>
        </w:rPr>
        <w:t>Le</w:t>
      </w:r>
      <w:proofErr w:type="spellEnd"/>
      <w:r w:rsidR="00D95EA6">
        <w:rPr>
          <w:rFonts w:ascii="Times New Roman" w:eastAsia="Times New Roman" w:hAnsi="Times New Roman" w:cs="Times New Roman"/>
          <w:bCs/>
          <w:sz w:val="28"/>
          <w:szCs w:val="28"/>
          <w:lang w:val="kk-KZ"/>
        </w:rPr>
        <w:t xml:space="preserve"> </w:t>
      </w:r>
      <w:proofErr w:type="spellStart"/>
      <w:r w:rsidR="00D95EA6">
        <w:rPr>
          <w:rFonts w:ascii="Times New Roman" w:eastAsia="Times New Roman" w:hAnsi="Times New Roman" w:cs="Times New Roman"/>
          <w:bCs/>
          <w:sz w:val="28"/>
          <w:szCs w:val="28"/>
          <w:lang w:val="kk-KZ"/>
        </w:rPr>
        <w:t>Bail</w:t>
      </w:r>
      <w:proofErr w:type="spellEnd"/>
      <w:r w:rsidRPr="009B4A41">
        <w:rPr>
          <w:rFonts w:ascii="Times New Roman" w:eastAsia="Times New Roman" w:hAnsi="Times New Roman" w:cs="Times New Roman"/>
          <w:bCs/>
          <w:sz w:val="28"/>
          <w:szCs w:val="28"/>
          <w:lang w:val="kk-KZ"/>
        </w:rPr>
        <w:t xml:space="preserve"> </w:t>
      </w:r>
      <w:r w:rsidR="00D95EA6">
        <w:rPr>
          <w:rFonts w:ascii="Times New Roman" w:eastAsia="Times New Roman" w:hAnsi="Times New Roman" w:cs="Times New Roman"/>
          <w:bCs/>
          <w:sz w:val="28"/>
          <w:szCs w:val="28"/>
          <w:lang w:val="kk-KZ"/>
        </w:rPr>
        <w:t xml:space="preserve">әдісімен </w:t>
      </w:r>
      <w:r w:rsidRPr="009B4A41">
        <w:rPr>
          <w:rFonts w:ascii="Times New Roman" w:eastAsia="Times New Roman" w:hAnsi="Times New Roman" w:cs="Times New Roman"/>
          <w:bCs/>
          <w:sz w:val="28"/>
          <w:szCs w:val="28"/>
          <w:lang w:val="kk-KZ"/>
        </w:rPr>
        <w:t>нақтылау</w:t>
      </w:r>
      <w:r>
        <w:rPr>
          <w:rFonts w:ascii="Times New Roman" w:eastAsia="Times New Roman" w:hAnsi="Times New Roman" w:cs="Times New Roman"/>
          <w:bCs/>
          <w:sz w:val="28"/>
          <w:szCs w:val="28"/>
          <w:lang w:val="kk-KZ"/>
        </w:rPr>
        <w:t>ы</w:t>
      </w:r>
      <w:r w:rsidRPr="009B4A41">
        <w:rPr>
          <w:rFonts w:ascii="Times New Roman" w:eastAsia="Times New Roman" w:hAnsi="Times New Roman" w:cs="Times New Roman"/>
          <w:bCs/>
          <w:sz w:val="28"/>
          <w:szCs w:val="28"/>
          <w:lang w:val="kk-KZ"/>
        </w:rPr>
        <w:t xml:space="preserve"> жүргізілді. Бұл әдіс</w:t>
      </w:r>
      <w:r>
        <w:rPr>
          <w:rFonts w:ascii="Times New Roman" w:eastAsia="Times New Roman" w:hAnsi="Times New Roman" w:cs="Times New Roman"/>
          <w:bCs/>
          <w:sz w:val="28"/>
          <w:szCs w:val="28"/>
          <w:lang w:val="kk-KZ"/>
        </w:rPr>
        <w:t xml:space="preserve"> алынған үлгілердің</w:t>
      </w:r>
      <w:r w:rsidRPr="009B4A41">
        <w:rPr>
          <w:rFonts w:ascii="Times New Roman" w:eastAsia="Times New Roman" w:hAnsi="Times New Roman" w:cs="Times New Roman"/>
          <w:bCs/>
          <w:sz w:val="28"/>
          <w:szCs w:val="28"/>
          <w:lang w:val="kk-KZ"/>
        </w:rPr>
        <w:t xml:space="preserve"> эксперименттік </w:t>
      </w:r>
      <w:proofErr w:type="spellStart"/>
      <w:r w:rsidRPr="009B4A41">
        <w:rPr>
          <w:rFonts w:ascii="Times New Roman" w:eastAsia="Times New Roman" w:hAnsi="Times New Roman" w:cs="Times New Roman"/>
          <w:bCs/>
          <w:sz w:val="28"/>
          <w:szCs w:val="28"/>
          <w:lang w:val="kk-KZ"/>
        </w:rPr>
        <w:t>дифрактограмма</w:t>
      </w:r>
      <w:r>
        <w:rPr>
          <w:rFonts w:ascii="Times New Roman" w:eastAsia="Times New Roman" w:hAnsi="Times New Roman" w:cs="Times New Roman"/>
          <w:bCs/>
          <w:sz w:val="28"/>
          <w:szCs w:val="28"/>
          <w:lang w:val="kk-KZ"/>
        </w:rPr>
        <w:t>лары</w:t>
      </w:r>
      <w:proofErr w:type="spellEnd"/>
      <w:r w:rsidRPr="009B4A41">
        <w:rPr>
          <w:rFonts w:ascii="Times New Roman" w:eastAsia="Times New Roman" w:hAnsi="Times New Roman" w:cs="Times New Roman"/>
          <w:bCs/>
          <w:sz w:val="28"/>
          <w:szCs w:val="28"/>
          <w:lang w:val="kk-KZ"/>
        </w:rPr>
        <w:t xml:space="preserve"> мен </w:t>
      </w:r>
      <w:r>
        <w:rPr>
          <w:rFonts w:ascii="Times New Roman" w:eastAsia="Times New Roman" w:hAnsi="Times New Roman" w:cs="Times New Roman"/>
          <w:bCs/>
          <w:sz w:val="28"/>
          <w:szCs w:val="28"/>
          <w:lang w:val="kk-KZ"/>
        </w:rPr>
        <w:t>теориялық</w:t>
      </w:r>
      <w:r w:rsidRPr="009B4A41">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kk-KZ"/>
        </w:rPr>
        <w:t xml:space="preserve">есептелген </w:t>
      </w:r>
      <w:r w:rsidRPr="009B4A41">
        <w:rPr>
          <w:rFonts w:ascii="Times New Roman" w:eastAsia="Times New Roman" w:hAnsi="Times New Roman" w:cs="Times New Roman"/>
          <w:bCs/>
          <w:sz w:val="28"/>
          <w:szCs w:val="28"/>
          <w:lang w:val="kk-KZ"/>
        </w:rPr>
        <w:t>(модельдік) үлгі</w:t>
      </w:r>
      <w:r>
        <w:rPr>
          <w:rFonts w:ascii="Times New Roman" w:eastAsia="Times New Roman" w:hAnsi="Times New Roman" w:cs="Times New Roman"/>
          <w:bCs/>
          <w:sz w:val="28"/>
          <w:szCs w:val="28"/>
          <w:lang w:val="kk-KZ"/>
        </w:rPr>
        <w:t>лердің</w:t>
      </w:r>
      <w:r w:rsidRPr="009B4A41">
        <w:rPr>
          <w:rFonts w:ascii="Times New Roman" w:eastAsia="Times New Roman" w:hAnsi="Times New Roman" w:cs="Times New Roman"/>
          <w:bCs/>
          <w:sz w:val="28"/>
          <w:szCs w:val="28"/>
          <w:lang w:val="kk-KZ"/>
        </w:rPr>
        <w:t xml:space="preserve"> арасындағы айырмашылықты минимизациялау арқылы фазалардың массалық үлесін</w:t>
      </w:r>
      <w:r>
        <w:rPr>
          <w:rFonts w:ascii="Times New Roman" w:eastAsia="Times New Roman" w:hAnsi="Times New Roman" w:cs="Times New Roman"/>
          <w:bCs/>
          <w:sz w:val="28"/>
          <w:szCs w:val="28"/>
          <w:lang w:val="kk-KZ"/>
        </w:rPr>
        <w:t xml:space="preserve"> </w:t>
      </w:r>
      <w:r w:rsidRPr="009B4A41">
        <w:rPr>
          <w:rFonts w:ascii="Times New Roman" w:eastAsia="Times New Roman" w:hAnsi="Times New Roman" w:cs="Times New Roman"/>
          <w:bCs/>
          <w:sz w:val="28"/>
          <w:szCs w:val="28"/>
          <w:lang w:val="kk-KZ"/>
        </w:rPr>
        <w:t xml:space="preserve">және </w:t>
      </w:r>
      <w:r>
        <w:rPr>
          <w:rFonts w:ascii="Times New Roman" w:eastAsia="Times New Roman" w:hAnsi="Times New Roman" w:cs="Times New Roman"/>
          <w:bCs/>
          <w:sz w:val="28"/>
          <w:szCs w:val="28"/>
          <w:lang w:val="kk-KZ"/>
        </w:rPr>
        <w:t xml:space="preserve">кристаллдық </w:t>
      </w:r>
      <w:r w:rsidRPr="009B4A41">
        <w:rPr>
          <w:rFonts w:ascii="Times New Roman" w:eastAsia="Times New Roman" w:hAnsi="Times New Roman" w:cs="Times New Roman"/>
          <w:bCs/>
          <w:sz w:val="28"/>
          <w:szCs w:val="28"/>
          <w:lang w:val="kk-KZ"/>
        </w:rPr>
        <w:t xml:space="preserve">тор параметрлерін бағалауға мүмкіндік береді. Нақтылау барысында </w:t>
      </w:r>
      <w:r w:rsidR="00CC0CD0">
        <w:rPr>
          <w:rFonts w:ascii="Times New Roman" w:eastAsia="Times New Roman" w:hAnsi="Times New Roman" w:cs="Times New Roman"/>
          <w:bCs/>
          <w:sz w:val="28"/>
          <w:szCs w:val="28"/>
          <w:lang w:val="kk-KZ"/>
        </w:rPr>
        <w:t xml:space="preserve">3.7-суретке сүйене отырып, </w:t>
      </w:r>
      <w:r w:rsidRPr="009B4A41">
        <w:rPr>
          <w:rFonts w:ascii="Times New Roman" w:eastAsia="Times New Roman" w:hAnsi="Times New Roman" w:cs="Times New Roman"/>
          <w:bCs/>
          <w:sz w:val="28"/>
          <w:szCs w:val="28"/>
          <w:lang w:val="kk-KZ"/>
        </w:rPr>
        <w:t xml:space="preserve">негізгі құрылымдық фазалар ретінде </w:t>
      </w:r>
      <w:r w:rsidR="00CC0CD0" w:rsidRPr="00CC0CD0">
        <w:rPr>
          <w:rFonts w:ascii="Times New Roman" w:eastAsia="Times New Roman" w:hAnsi="Times New Roman" w:cs="Times New Roman"/>
          <w:bCs/>
          <w:sz w:val="28"/>
          <w:szCs w:val="28"/>
          <w:lang w:val="kk-KZ"/>
        </w:rPr>
        <w:t xml:space="preserve">[96-500-0224] </w:t>
      </w:r>
      <w:proofErr w:type="spellStart"/>
      <w:r w:rsidRPr="009B4A41">
        <w:rPr>
          <w:rFonts w:ascii="Times New Roman" w:eastAsia="Times New Roman" w:hAnsi="Times New Roman" w:cs="Times New Roman"/>
          <w:bCs/>
          <w:sz w:val="28"/>
          <w:szCs w:val="28"/>
          <w:lang w:val="kk-KZ"/>
        </w:rPr>
        <w:t>анатаз</w:t>
      </w:r>
      <w:proofErr w:type="spellEnd"/>
      <w:r w:rsidRPr="009B4A41">
        <w:rPr>
          <w:rFonts w:ascii="Times New Roman" w:eastAsia="Times New Roman" w:hAnsi="Times New Roman" w:cs="Times New Roman"/>
          <w:bCs/>
          <w:sz w:val="28"/>
          <w:szCs w:val="28"/>
          <w:lang w:val="kk-KZ"/>
        </w:rPr>
        <w:t xml:space="preserve"> және </w:t>
      </w:r>
      <w:r w:rsidR="00CC0CD0" w:rsidRPr="00CC0CD0">
        <w:rPr>
          <w:rFonts w:ascii="Times New Roman" w:eastAsia="Times New Roman" w:hAnsi="Times New Roman" w:cs="Times New Roman"/>
          <w:bCs/>
          <w:sz w:val="28"/>
          <w:szCs w:val="28"/>
          <w:lang w:val="kk-KZ"/>
        </w:rPr>
        <w:t xml:space="preserve">[96-900-9084] </w:t>
      </w:r>
      <w:proofErr w:type="spellStart"/>
      <w:r w:rsidRPr="009B4A41">
        <w:rPr>
          <w:rFonts w:ascii="Times New Roman" w:eastAsia="Times New Roman" w:hAnsi="Times New Roman" w:cs="Times New Roman"/>
          <w:bCs/>
          <w:sz w:val="28"/>
          <w:szCs w:val="28"/>
          <w:lang w:val="kk-KZ"/>
        </w:rPr>
        <w:t>рутил</w:t>
      </w:r>
      <w:proofErr w:type="spellEnd"/>
      <w:r w:rsidRPr="009B4A41">
        <w:rPr>
          <w:rFonts w:ascii="Times New Roman" w:eastAsia="Times New Roman" w:hAnsi="Times New Roman" w:cs="Times New Roman"/>
          <w:bCs/>
          <w:sz w:val="28"/>
          <w:szCs w:val="28"/>
          <w:lang w:val="kk-KZ"/>
        </w:rPr>
        <w:t xml:space="preserve"> </w:t>
      </w:r>
      <w:r w:rsidR="00CC0CD0">
        <w:rPr>
          <w:rFonts w:ascii="Times New Roman" w:eastAsia="Times New Roman" w:hAnsi="Times New Roman" w:cs="Times New Roman"/>
          <w:bCs/>
          <w:sz w:val="28"/>
          <w:szCs w:val="28"/>
          <w:lang w:val="kk-KZ"/>
        </w:rPr>
        <w:t xml:space="preserve">фазалары </w:t>
      </w:r>
      <w:r w:rsidRPr="009B4A41">
        <w:rPr>
          <w:rFonts w:ascii="Times New Roman" w:eastAsia="Times New Roman" w:hAnsi="Times New Roman" w:cs="Times New Roman"/>
          <w:bCs/>
          <w:sz w:val="28"/>
          <w:szCs w:val="28"/>
          <w:lang w:val="kk-KZ"/>
        </w:rPr>
        <w:t>қарастырылды. Әр үлгі үшін масштабтық коэффициенттерді (</w:t>
      </w:r>
      <w:proofErr w:type="spellStart"/>
      <w:r w:rsidRPr="009B4A41">
        <w:rPr>
          <w:rFonts w:ascii="Times New Roman" w:eastAsia="Times New Roman" w:hAnsi="Times New Roman" w:cs="Times New Roman"/>
          <w:bCs/>
          <w:sz w:val="28"/>
          <w:szCs w:val="28"/>
          <w:lang w:val="kk-KZ"/>
        </w:rPr>
        <w:t>scale</w:t>
      </w:r>
      <w:proofErr w:type="spellEnd"/>
      <w:r w:rsidRPr="009B4A41">
        <w:rPr>
          <w:rFonts w:ascii="Times New Roman" w:eastAsia="Times New Roman" w:hAnsi="Times New Roman" w:cs="Times New Roman"/>
          <w:bCs/>
          <w:sz w:val="28"/>
          <w:szCs w:val="28"/>
          <w:lang w:val="kk-KZ"/>
        </w:rPr>
        <w:t xml:space="preserve"> </w:t>
      </w:r>
      <w:proofErr w:type="spellStart"/>
      <w:r w:rsidRPr="009B4A41">
        <w:rPr>
          <w:rFonts w:ascii="Times New Roman" w:eastAsia="Times New Roman" w:hAnsi="Times New Roman" w:cs="Times New Roman"/>
          <w:bCs/>
          <w:sz w:val="28"/>
          <w:szCs w:val="28"/>
          <w:lang w:val="kk-KZ"/>
        </w:rPr>
        <w:t>factors</w:t>
      </w:r>
      <w:proofErr w:type="spellEnd"/>
      <w:r w:rsidRPr="009B4A41">
        <w:rPr>
          <w:rFonts w:ascii="Times New Roman" w:eastAsia="Times New Roman" w:hAnsi="Times New Roman" w:cs="Times New Roman"/>
          <w:bCs/>
          <w:sz w:val="28"/>
          <w:szCs w:val="28"/>
          <w:lang w:val="kk-KZ"/>
        </w:rPr>
        <w:t xml:space="preserve">) нақтылау арқылы фазалардың массалық үлесі </w:t>
      </w:r>
      <w:r w:rsidRPr="009B4A41">
        <w:rPr>
          <w:rFonts w:ascii="Times New Roman" w:eastAsia="Times New Roman" w:hAnsi="Times New Roman" w:cs="Times New Roman"/>
          <w:bCs/>
          <w:sz w:val="28"/>
          <w:szCs w:val="28"/>
          <w:lang w:val="kk-KZ"/>
        </w:rPr>
        <w:lastRenderedPageBreak/>
        <w:t>(</w:t>
      </w:r>
      <w:proofErr w:type="spellStart"/>
      <w:r w:rsidRPr="009B4A41">
        <w:rPr>
          <w:rFonts w:ascii="Times New Roman" w:eastAsia="Times New Roman" w:hAnsi="Times New Roman" w:cs="Times New Roman"/>
          <w:bCs/>
          <w:sz w:val="28"/>
          <w:szCs w:val="28"/>
          <w:lang w:val="kk-KZ"/>
        </w:rPr>
        <w:t>wt</w:t>
      </w:r>
      <w:proofErr w:type="spellEnd"/>
      <w:r w:rsidRPr="009B4A41">
        <w:rPr>
          <w:rFonts w:ascii="Times New Roman" w:eastAsia="Times New Roman" w:hAnsi="Times New Roman" w:cs="Times New Roman"/>
          <w:bCs/>
          <w:sz w:val="28"/>
          <w:szCs w:val="28"/>
          <w:lang w:val="kk-KZ"/>
        </w:rPr>
        <w:t>.%) анықталды, сондай-ақ әр фазаға тән элементар ұяшық параметрлері (a,</w:t>
      </w:r>
      <w:r w:rsidR="00CC0CD0">
        <w:rPr>
          <w:rFonts w:ascii="Times New Roman" w:eastAsia="Times New Roman" w:hAnsi="Times New Roman" w:cs="Times New Roman"/>
          <w:bCs/>
          <w:sz w:val="28"/>
          <w:szCs w:val="28"/>
          <w:lang w:val="kk-KZ"/>
        </w:rPr>
        <w:t xml:space="preserve"> </w:t>
      </w:r>
      <w:r w:rsidR="00CC0CD0" w:rsidRPr="00CC0CD0">
        <w:rPr>
          <w:rFonts w:ascii="Times New Roman" w:eastAsia="Times New Roman" w:hAnsi="Times New Roman" w:cs="Times New Roman"/>
          <w:bCs/>
          <w:sz w:val="28"/>
          <w:szCs w:val="28"/>
          <w:lang w:val="kk-KZ"/>
        </w:rPr>
        <w:t xml:space="preserve">b </w:t>
      </w:r>
      <w:r w:rsidR="00CC0CD0">
        <w:rPr>
          <w:rFonts w:ascii="Times New Roman" w:eastAsia="Times New Roman" w:hAnsi="Times New Roman" w:cs="Times New Roman"/>
          <w:bCs/>
          <w:sz w:val="28"/>
          <w:szCs w:val="28"/>
          <w:lang w:val="kk-KZ"/>
        </w:rPr>
        <w:t>және</w:t>
      </w:r>
      <w:r w:rsidRPr="009B4A41">
        <w:rPr>
          <w:rFonts w:ascii="Times New Roman" w:eastAsia="Times New Roman" w:hAnsi="Times New Roman" w:cs="Times New Roman"/>
          <w:bCs/>
          <w:sz w:val="28"/>
          <w:szCs w:val="28"/>
          <w:lang w:val="kk-KZ"/>
        </w:rPr>
        <w:t xml:space="preserve"> c) және ұяшық көлемі (V) есептелді. Нақтылау сапасы </w:t>
      </w:r>
      <w:proofErr w:type="spellStart"/>
      <w:r w:rsidRPr="009B4A41">
        <w:rPr>
          <w:rFonts w:ascii="Times New Roman" w:eastAsia="Times New Roman" w:hAnsi="Times New Roman" w:cs="Times New Roman"/>
          <w:bCs/>
          <w:sz w:val="28"/>
          <w:szCs w:val="28"/>
          <w:lang w:val="kk-KZ"/>
        </w:rPr>
        <w:t>Rwp</w:t>
      </w:r>
      <w:proofErr w:type="spellEnd"/>
      <w:r w:rsidRPr="009B4A41">
        <w:rPr>
          <w:rFonts w:ascii="Times New Roman" w:eastAsia="Times New Roman" w:hAnsi="Times New Roman" w:cs="Times New Roman"/>
          <w:bCs/>
          <w:sz w:val="28"/>
          <w:szCs w:val="28"/>
          <w:lang w:val="kk-KZ"/>
        </w:rPr>
        <w:t xml:space="preserve"> (</w:t>
      </w:r>
      <w:proofErr w:type="spellStart"/>
      <w:r w:rsidRPr="009B4A41">
        <w:rPr>
          <w:rFonts w:ascii="Times New Roman" w:eastAsia="Times New Roman" w:hAnsi="Times New Roman" w:cs="Times New Roman"/>
          <w:bCs/>
          <w:sz w:val="28"/>
          <w:szCs w:val="28"/>
          <w:lang w:val="kk-KZ"/>
        </w:rPr>
        <w:t>wR</w:t>
      </w:r>
      <w:proofErr w:type="spellEnd"/>
      <w:r w:rsidRPr="009B4A41">
        <w:rPr>
          <w:rFonts w:ascii="Times New Roman" w:eastAsia="Times New Roman" w:hAnsi="Times New Roman" w:cs="Times New Roman"/>
          <w:bCs/>
          <w:sz w:val="28"/>
          <w:szCs w:val="28"/>
          <w:lang w:val="kk-KZ"/>
        </w:rPr>
        <w:t>) және GOF көрсеткіштері арқылы бағаланды.</w:t>
      </w:r>
      <w:r w:rsidR="00CC0CD0">
        <w:rPr>
          <w:rFonts w:ascii="Times New Roman" w:eastAsia="Times New Roman" w:hAnsi="Times New Roman" w:cs="Times New Roman"/>
          <w:bCs/>
          <w:sz w:val="28"/>
          <w:szCs w:val="28"/>
          <w:lang w:val="kk-KZ"/>
        </w:rPr>
        <w:t xml:space="preserve"> </w:t>
      </w:r>
      <w:proofErr w:type="spellStart"/>
      <w:r w:rsidR="00D95EA6">
        <w:rPr>
          <w:rFonts w:ascii="Times New Roman" w:eastAsia="Times New Roman" w:hAnsi="Times New Roman" w:cs="Times New Roman"/>
          <w:bCs/>
          <w:sz w:val="28"/>
          <w:szCs w:val="28"/>
          <w:lang w:val="kk-KZ"/>
        </w:rPr>
        <w:t>Le</w:t>
      </w:r>
      <w:proofErr w:type="spellEnd"/>
      <w:r w:rsidR="00D95EA6">
        <w:rPr>
          <w:rFonts w:ascii="Times New Roman" w:eastAsia="Times New Roman" w:hAnsi="Times New Roman" w:cs="Times New Roman"/>
          <w:bCs/>
          <w:sz w:val="28"/>
          <w:szCs w:val="28"/>
          <w:lang w:val="kk-KZ"/>
        </w:rPr>
        <w:t xml:space="preserve"> </w:t>
      </w:r>
      <w:proofErr w:type="spellStart"/>
      <w:r w:rsidR="00D95EA6">
        <w:rPr>
          <w:rFonts w:ascii="Times New Roman" w:eastAsia="Times New Roman" w:hAnsi="Times New Roman" w:cs="Times New Roman"/>
          <w:bCs/>
          <w:sz w:val="28"/>
          <w:szCs w:val="28"/>
          <w:lang w:val="kk-KZ"/>
        </w:rPr>
        <w:t>Bail</w:t>
      </w:r>
      <w:proofErr w:type="spellEnd"/>
      <w:r w:rsidR="00D95EA6" w:rsidRPr="00947F03">
        <w:rPr>
          <w:rFonts w:ascii="Times New Roman" w:eastAsia="Times New Roman" w:hAnsi="Times New Roman" w:cs="Times New Roman"/>
          <w:bCs/>
          <w:sz w:val="28"/>
          <w:szCs w:val="28"/>
          <w:lang w:val="kk-KZ"/>
        </w:rPr>
        <w:t xml:space="preserve"> </w:t>
      </w:r>
      <w:r w:rsidR="00D95EA6">
        <w:rPr>
          <w:rFonts w:ascii="Times New Roman" w:eastAsia="Times New Roman" w:hAnsi="Times New Roman" w:cs="Times New Roman"/>
          <w:bCs/>
          <w:sz w:val="28"/>
          <w:szCs w:val="28"/>
          <w:lang w:val="kk-KZ"/>
        </w:rPr>
        <w:t>әдісімен</w:t>
      </w:r>
      <w:r w:rsidR="00CC0CD0" w:rsidRPr="009B4A41">
        <w:rPr>
          <w:rFonts w:ascii="Times New Roman" w:eastAsia="Times New Roman" w:hAnsi="Times New Roman" w:cs="Times New Roman"/>
          <w:bCs/>
          <w:sz w:val="28"/>
          <w:szCs w:val="28"/>
          <w:lang w:val="kk-KZ"/>
        </w:rPr>
        <w:t xml:space="preserve"> нақтылау</w:t>
      </w:r>
      <w:r w:rsidR="00CC0CD0">
        <w:rPr>
          <w:rFonts w:ascii="Times New Roman" w:eastAsia="Times New Roman" w:hAnsi="Times New Roman" w:cs="Times New Roman"/>
          <w:bCs/>
          <w:sz w:val="28"/>
          <w:szCs w:val="28"/>
          <w:lang w:val="kk-KZ"/>
        </w:rPr>
        <w:t>ының нәтижелері 3.8(а-</w:t>
      </w:r>
      <w:r w:rsidR="00CC0CD0" w:rsidRPr="00EB38D7">
        <w:rPr>
          <w:rFonts w:ascii="Times New Roman" w:eastAsia="Times New Roman" w:hAnsi="Times New Roman" w:cs="Times New Roman"/>
          <w:bCs/>
          <w:sz w:val="28"/>
          <w:szCs w:val="28"/>
          <w:lang w:val="kk-KZ"/>
        </w:rPr>
        <w:t>d)</w:t>
      </w:r>
      <w:r w:rsidR="00CC0CD0">
        <w:rPr>
          <w:rFonts w:ascii="Times New Roman" w:eastAsia="Times New Roman" w:hAnsi="Times New Roman" w:cs="Times New Roman"/>
          <w:bCs/>
          <w:sz w:val="28"/>
          <w:szCs w:val="28"/>
          <w:lang w:val="kk-KZ"/>
        </w:rPr>
        <w:t>-суреттерінде көрсетілген.</w:t>
      </w:r>
    </w:p>
    <w:p w14:paraId="7570C9BD" w14:textId="5336B9C2" w:rsidR="00EB38D7" w:rsidRDefault="00EB38D7" w:rsidP="00EB38D7">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EB38D7">
        <w:rPr>
          <w:rFonts w:ascii="Times New Roman" w:eastAsia="Times New Roman" w:hAnsi="Times New Roman" w:cs="Times New Roman"/>
          <w:bCs/>
          <w:sz w:val="28"/>
          <w:szCs w:val="28"/>
          <w:lang w:val="kk-KZ"/>
        </w:rPr>
        <w:t xml:space="preserve">400–550 </w:t>
      </w:r>
      <w:r w:rsidRPr="00FB445C">
        <w:rPr>
          <w:rFonts w:ascii="Times New Roman" w:eastAsia="Times New Roman" w:hAnsi="Times New Roman" w:cs="Times New Roman"/>
          <w:bCs/>
          <w:sz w:val="28"/>
          <w:szCs w:val="28"/>
          <w:lang w:val="kk-KZ"/>
        </w:rPr>
        <w:t>℃</w:t>
      </w:r>
      <w:r w:rsidRPr="00EB38D7">
        <w:rPr>
          <w:rFonts w:ascii="Times New Roman" w:eastAsia="Times New Roman" w:hAnsi="Times New Roman" w:cs="Times New Roman"/>
          <w:bCs/>
          <w:sz w:val="28"/>
          <w:szCs w:val="28"/>
          <w:lang w:val="kk-KZ"/>
        </w:rPr>
        <w:t xml:space="preserve"> аралығында </w:t>
      </w:r>
      <w:r>
        <w:rPr>
          <w:rFonts w:ascii="Times New Roman" w:eastAsia="Times New Roman" w:hAnsi="Times New Roman" w:cs="Times New Roman"/>
          <w:bCs/>
          <w:sz w:val="28"/>
          <w:szCs w:val="28"/>
          <w:lang w:val="kk-KZ"/>
        </w:rPr>
        <w:t>күйдірілген</w:t>
      </w:r>
      <w:r w:rsidRPr="00EB38D7">
        <w:rPr>
          <w:rFonts w:ascii="Times New Roman" w:eastAsia="Times New Roman" w:hAnsi="Times New Roman" w:cs="Times New Roman"/>
          <w:bCs/>
          <w:sz w:val="28"/>
          <w:szCs w:val="28"/>
          <w:lang w:val="kk-KZ"/>
        </w:rPr>
        <w:t xml:space="preserve"> N-TiO</w:t>
      </w:r>
      <w:r w:rsidRPr="00EB38D7">
        <w:rPr>
          <w:rFonts w:ascii="Times New Roman" w:eastAsia="Times New Roman" w:hAnsi="Times New Roman" w:cs="Times New Roman"/>
          <w:bCs/>
          <w:sz w:val="28"/>
          <w:szCs w:val="28"/>
          <w:vertAlign w:val="subscript"/>
          <w:lang w:val="kk-KZ"/>
        </w:rPr>
        <w:t>2</w:t>
      </w:r>
      <w:r w:rsidRPr="00EB38D7">
        <w:rPr>
          <w:rFonts w:ascii="Times New Roman" w:eastAsia="Times New Roman" w:hAnsi="Times New Roman" w:cs="Times New Roman"/>
          <w:bCs/>
          <w:sz w:val="28"/>
          <w:szCs w:val="28"/>
          <w:lang w:val="kk-KZ"/>
        </w:rPr>
        <w:t xml:space="preserve"> үлгілерінде </w:t>
      </w:r>
      <w:proofErr w:type="spellStart"/>
      <w:r w:rsidRPr="00EB38D7">
        <w:rPr>
          <w:rFonts w:ascii="Times New Roman" w:eastAsia="Times New Roman" w:hAnsi="Times New Roman" w:cs="Times New Roman"/>
          <w:bCs/>
          <w:sz w:val="28"/>
          <w:szCs w:val="28"/>
          <w:lang w:val="kk-KZ"/>
        </w:rPr>
        <w:t>анатаз</w:t>
      </w:r>
      <w:proofErr w:type="spellEnd"/>
      <w:r w:rsidRPr="00EB38D7">
        <w:rPr>
          <w:rFonts w:ascii="Times New Roman" w:eastAsia="Times New Roman" w:hAnsi="Times New Roman" w:cs="Times New Roman"/>
          <w:bCs/>
          <w:sz w:val="28"/>
          <w:szCs w:val="28"/>
          <w:lang w:val="kk-KZ"/>
        </w:rPr>
        <w:t xml:space="preserve"> мөлшерінің жүйелі түрде төмендеуі және </w:t>
      </w:r>
      <w:proofErr w:type="spellStart"/>
      <w:r w:rsidRPr="00EB38D7">
        <w:rPr>
          <w:rFonts w:ascii="Times New Roman" w:eastAsia="Times New Roman" w:hAnsi="Times New Roman" w:cs="Times New Roman"/>
          <w:bCs/>
          <w:sz w:val="28"/>
          <w:szCs w:val="28"/>
          <w:lang w:val="kk-KZ"/>
        </w:rPr>
        <w:t>рутил</w:t>
      </w:r>
      <w:proofErr w:type="spellEnd"/>
      <w:r w:rsidRPr="00EB38D7">
        <w:rPr>
          <w:rFonts w:ascii="Times New Roman" w:eastAsia="Times New Roman" w:hAnsi="Times New Roman" w:cs="Times New Roman"/>
          <w:bCs/>
          <w:sz w:val="28"/>
          <w:szCs w:val="28"/>
          <w:lang w:val="kk-KZ"/>
        </w:rPr>
        <w:t xml:space="preserve"> үлесінің артуы анық байқалады (</w:t>
      </w:r>
      <w:r w:rsidR="006523FA">
        <w:rPr>
          <w:rFonts w:ascii="Times New Roman" w:eastAsia="Times New Roman" w:hAnsi="Times New Roman" w:cs="Times New Roman"/>
          <w:bCs/>
          <w:sz w:val="28"/>
          <w:szCs w:val="28"/>
          <w:lang w:val="kk-KZ"/>
        </w:rPr>
        <w:t>4</w:t>
      </w:r>
      <w:r w:rsidRPr="00EB38D7">
        <w:rPr>
          <w:rFonts w:ascii="Times New Roman" w:eastAsia="Times New Roman" w:hAnsi="Times New Roman" w:cs="Times New Roman"/>
          <w:bCs/>
          <w:sz w:val="28"/>
          <w:szCs w:val="28"/>
          <w:lang w:val="kk-KZ"/>
        </w:rPr>
        <w:t>-</w:t>
      </w:r>
      <w:r>
        <w:rPr>
          <w:rFonts w:ascii="Times New Roman" w:eastAsia="Times New Roman" w:hAnsi="Times New Roman" w:cs="Times New Roman"/>
          <w:bCs/>
          <w:sz w:val="28"/>
          <w:szCs w:val="28"/>
          <w:lang w:val="kk-KZ"/>
        </w:rPr>
        <w:t>кестені қараңыз)</w:t>
      </w:r>
      <w:r w:rsidRPr="00EB38D7">
        <w:rPr>
          <w:rFonts w:ascii="Times New Roman" w:eastAsia="Times New Roman" w:hAnsi="Times New Roman" w:cs="Times New Roman"/>
          <w:bCs/>
          <w:sz w:val="28"/>
          <w:szCs w:val="28"/>
          <w:lang w:val="kk-KZ"/>
        </w:rPr>
        <w:t>:</w:t>
      </w:r>
      <w:r>
        <w:rPr>
          <w:rFonts w:ascii="Times New Roman" w:eastAsia="Times New Roman" w:hAnsi="Times New Roman" w:cs="Times New Roman"/>
          <w:bCs/>
          <w:sz w:val="28"/>
          <w:szCs w:val="28"/>
          <w:lang w:val="kk-KZ"/>
        </w:rPr>
        <w:t xml:space="preserve"> </w:t>
      </w:r>
      <w:r w:rsidRPr="00EB38D7">
        <w:rPr>
          <w:rFonts w:ascii="Times New Roman" w:eastAsia="Times New Roman" w:hAnsi="Times New Roman" w:cs="Times New Roman" w:hint="eastAsia"/>
          <w:bCs/>
          <w:sz w:val="28"/>
          <w:szCs w:val="28"/>
          <w:lang w:val="kk-KZ"/>
        </w:rPr>
        <w:t>15</w:t>
      </w:r>
      <w:r>
        <w:rPr>
          <w:rFonts w:ascii="Times New Roman" w:eastAsia="Times New Roman" w:hAnsi="Times New Roman" w:cs="Times New Roman"/>
          <w:bCs/>
          <w:sz w:val="28"/>
          <w:szCs w:val="28"/>
          <w:lang w:val="kk-KZ"/>
        </w:rPr>
        <w:t>,</w:t>
      </w:r>
      <w:r w:rsidRPr="00EB38D7">
        <w:rPr>
          <w:rFonts w:ascii="Times New Roman" w:eastAsia="Times New Roman" w:hAnsi="Times New Roman" w:cs="Times New Roman" w:hint="eastAsia"/>
          <w:bCs/>
          <w:sz w:val="28"/>
          <w:szCs w:val="28"/>
          <w:lang w:val="kk-KZ"/>
        </w:rPr>
        <w:t>30 → 29</w:t>
      </w:r>
      <w:r>
        <w:rPr>
          <w:rFonts w:ascii="Times New Roman" w:eastAsia="Times New Roman" w:hAnsi="Times New Roman" w:cs="Times New Roman"/>
          <w:bCs/>
          <w:sz w:val="28"/>
          <w:szCs w:val="28"/>
          <w:lang w:val="kk-KZ"/>
        </w:rPr>
        <w:t>,</w:t>
      </w:r>
      <w:r w:rsidRPr="00EB38D7">
        <w:rPr>
          <w:rFonts w:ascii="Times New Roman" w:eastAsia="Times New Roman" w:hAnsi="Times New Roman" w:cs="Times New Roman" w:hint="eastAsia"/>
          <w:bCs/>
          <w:sz w:val="28"/>
          <w:szCs w:val="28"/>
          <w:lang w:val="kk-KZ"/>
        </w:rPr>
        <w:t>60 → 35</w:t>
      </w:r>
      <w:r>
        <w:rPr>
          <w:rFonts w:ascii="Times New Roman" w:eastAsia="Times New Roman" w:hAnsi="Times New Roman" w:cs="Times New Roman"/>
          <w:bCs/>
          <w:sz w:val="28"/>
          <w:szCs w:val="28"/>
          <w:lang w:val="kk-KZ"/>
        </w:rPr>
        <w:t>,</w:t>
      </w:r>
      <w:r w:rsidRPr="00EB38D7">
        <w:rPr>
          <w:rFonts w:ascii="Times New Roman" w:eastAsia="Times New Roman" w:hAnsi="Times New Roman" w:cs="Times New Roman" w:hint="eastAsia"/>
          <w:bCs/>
          <w:sz w:val="28"/>
          <w:szCs w:val="28"/>
          <w:lang w:val="kk-KZ"/>
        </w:rPr>
        <w:t>00 → 51</w:t>
      </w:r>
      <w:r>
        <w:rPr>
          <w:rFonts w:ascii="Times New Roman" w:eastAsia="Times New Roman" w:hAnsi="Times New Roman" w:cs="Times New Roman"/>
          <w:bCs/>
          <w:sz w:val="28"/>
          <w:szCs w:val="28"/>
          <w:lang w:val="kk-KZ"/>
        </w:rPr>
        <w:t>,</w:t>
      </w:r>
      <w:r w:rsidRPr="00EB38D7">
        <w:rPr>
          <w:rFonts w:ascii="Times New Roman" w:eastAsia="Times New Roman" w:hAnsi="Times New Roman" w:cs="Times New Roman" w:hint="eastAsia"/>
          <w:bCs/>
          <w:sz w:val="28"/>
          <w:szCs w:val="28"/>
          <w:lang w:val="kk-KZ"/>
        </w:rPr>
        <w:t xml:space="preserve">00 </w:t>
      </w:r>
      <w:r>
        <w:rPr>
          <w:rFonts w:ascii="Times New Roman" w:eastAsia="Times New Roman" w:hAnsi="Times New Roman" w:cs="Times New Roman" w:hint="eastAsia"/>
          <w:bCs/>
          <w:sz w:val="28"/>
          <w:szCs w:val="28"/>
          <w:lang w:val="kk-KZ"/>
        </w:rPr>
        <w:t>м</w:t>
      </w:r>
      <w:r>
        <w:rPr>
          <w:rFonts w:ascii="Times New Roman" w:eastAsia="Times New Roman" w:hAnsi="Times New Roman" w:cs="Times New Roman"/>
          <w:bCs/>
          <w:sz w:val="28"/>
          <w:szCs w:val="28"/>
          <w:lang w:val="kk-KZ"/>
        </w:rPr>
        <w:t>асс.</w:t>
      </w:r>
      <w:r w:rsidRPr="00EB38D7">
        <w:rPr>
          <w:rFonts w:ascii="Times New Roman" w:eastAsia="Times New Roman" w:hAnsi="Times New Roman" w:cs="Times New Roman" w:hint="eastAsia"/>
          <w:bCs/>
          <w:sz w:val="28"/>
          <w:szCs w:val="28"/>
          <w:lang w:val="kk-KZ"/>
        </w:rPr>
        <w:t>%.</w:t>
      </w:r>
      <w:r>
        <w:rPr>
          <w:rFonts w:ascii="Times New Roman" w:eastAsia="Times New Roman" w:hAnsi="Times New Roman" w:cs="Times New Roman"/>
          <w:bCs/>
          <w:sz w:val="28"/>
          <w:szCs w:val="28"/>
          <w:lang w:val="kk-KZ"/>
        </w:rPr>
        <w:t xml:space="preserve"> </w:t>
      </w:r>
      <w:r w:rsidRPr="00EB38D7">
        <w:rPr>
          <w:rFonts w:ascii="Times New Roman" w:eastAsia="Times New Roman" w:hAnsi="Times New Roman" w:cs="Times New Roman"/>
          <w:bCs/>
          <w:sz w:val="28"/>
          <w:szCs w:val="28"/>
          <w:lang w:val="kk-KZ"/>
        </w:rPr>
        <w:t>Бұл тәуелділік N-TiO</w:t>
      </w:r>
      <w:r w:rsidRPr="00EB38D7">
        <w:rPr>
          <w:rFonts w:ascii="Times New Roman" w:eastAsia="Times New Roman" w:hAnsi="Times New Roman" w:cs="Times New Roman"/>
          <w:bCs/>
          <w:sz w:val="28"/>
          <w:szCs w:val="28"/>
          <w:vertAlign w:val="subscript"/>
          <w:lang w:val="kk-KZ"/>
        </w:rPr>
        <w:t>2</w:t>
      </w:r>
      <w:r w:rsidRPr="00EB38D7">
        <w:rPr>
          <w:rFonts w:ascii="Times New Roman" w:eastAsia="Times New Roman" w:hAnsi="Times New Roman" w:cs="Times New Roman"/>
          <w:bCs/>
          <w:sz w:val="28"/>
          <w:szCs w:val="28"/>
          <w:lang w:val="kk-KZ"/>
        </w:rPr>
        <w:t xml:space="preserve"> жүйесіне тән классикалық заңдылықпен сәйкес келеді: төмен температура аймағында </w:t>
      </w:r>
      <w:proofErr w:type="spellStart"/>
      <w:r w:rsidRPr="00EB38D7">
        <w:rPr>
          <w:rFonts w:ascii="Times New Roman" w:eastAsia="Times New Roman" w:hAnsi="Times New Roman" w:cs="Times New Roman"/>
          <w:bCs/>
          <w:sz w:val="28"/>
          <w:szCs w:val="28"/>
          <w:lang w:val="kk-KZ"/>
        </w:rPr>
        <w:t>анатаз</w:t>
      </w:r>
      <w:proofErr w:type="spellEnd"/>
      <w:r w:rsidRPr="00EB38D7">
        <w:rPr>
          <w:rFonts w:ascii="Times New Roman" w:eastAsia="Times New Roman" w:hAnsi="Times New Roman" w:cs="Times New Roman"/>
          <w:bCs/>
          <w:sz w:val="28"/>
          <w:szCs w:val="28"/>
          <w:lang w:val="kk-KZ"/>
        </w:rPr>
        <w:t xml:space="preserve"> салыстырмалы түрде тұрақты болғанымен, температура жоғарылаған сайын жүйе энергетикалық тұрғыда тұрақтырақ </w:t>
      </w:r>
      <w:proofErr w:type="spellStart"/>
      <w:r w:rsidRPr="00EB38D7">
        <w:rPr>
          <w:rFonts w:ascii="Times New Roman" w:eastAsia="Times New Roman" w:hAnsi="Times New Roman" w:cs="Times New Roman"/>
          <w:bCs/>
          <w:sz w:val="28"/>
          <w:szCs w:val="28"/>
          <w:lang w:val="kk-KZ"/>
        </w:rPr>
        <w:t>рутил</w:t>
      </w:r>
      <w:proofErr w:type="spellEnd"/>
      <w:r w:rsidRPr="00EB38D7">
        <w:rPr>
          <w:rFonts w:ascii="Times New Roman" w:eastAsia="Times New Roman" w:hAnsi="Times New Roman" w:cs="Times New Roman"/>
          <w:bCs/>
          <w:sz w:val="28"/>
          <w:szCs w:val="28"/>
          <w:lang w:val="kk-KZ"/>
        </w:rPr>
        <w:t xml:space="preserve"> фазасына қарай ауысады. Осылайша, термиялық өңдеу температурасы TiO</w:t>
      </w:r>
      <w:r w:rsidRPr="00EB38D7">
        <w:rPr>
          <w:rFonts w:ascii="Times New Roman" w:eastAsia="Times New Roman" w:hAnsi="Times New Roman" w:cs="Times New Roman"/>
          <w:bCs/>
          <w:sz w:val="28"/>
          <w:szCs w:val="28"/>
          <w:vertAlign w:val="subscript"/>
          <w:lang w:val="kk-KZ"/>
        </w:rPr>
        <w:t>2</w:t>
      </w:r>
      <w:r w:rsidRPr="00EB38D7">
        <w:rPr>
          <w:rFonts w:ascii="Times New Roman" w:eastAsia="Times New Roman" w:hAnsi="Times New Roman" w:cs="Times New Roman"/>
          <w:bCs/>
          <w:sz w:val="28"/>
          <w:szCs w:val="28"/>
          <w:lang w:val="kk-KZ"/>
        </w:rPr>
        <w:t>-нің фазалық құрамын басқарудың негізгі параметрі ретінде қарастырылады</w:t>
      </w:r>
      <w:r>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fldChar w:fldCharType="begin" w:fldLock="1"/>
      </w:r>
      <w:r>
        <w:rPr>
          <w:rFonts w:ascii="Times New Roman" w:eastAsia="Times New Roman" w:hAnsi="Times New Roman" w:cs="Times New Roman"/>
          <w:bCs/>
          <w:sz w:val="28"/>
          <w:szCs w:val="28"/>
          <w:lang w:val="kk-KZ"/>
        </w:rPr>
        <w:instrText>ADDIN CSL_CITATION {"citationItems":[{"id":"ITEM-1","itemData":{"DOI":"10.1039/c8cy00125a","ISSN":"20444761","abstract":"A bifunctional cake-like TiO2 was successfully synthesized via calcination of MIL-125(Ti) at a suitable temperature by a one-step method and was applied for As(iii) removal by simultaneous photocatalytic oxidation and adsorption. The as-synthesized samples were characterized by XRD, TGA/DSC, SEM, TEM, N2 adsorption-desorption isotherms, PL spectra, photocurrent, FTIR and XPS. The effects of calcination temperature on the specific surface areas of the samples, transformation of the TiO2 crystal phase and properties of As(iii) removal were investigated. The results showed that higher calcination temperature resulting in a lower specific surface area and more transformations of the TiO2 crystal phase from anatase to rutile. The TiO2 calcined at 380 °C (MIL-125(Ti)-380 °C) exhibited excellent properties for As(iii) removal, including photocatalytic oxidation of As(iii) and simultaneous adsorption of the generated As(v). In addition, MIL-125(Ti)-380 °C could be reused at least four times without significant reduction in the photocatalytic oxidation and adsorption performances. The excellent photocatalytic oxidation and adsorption abilities of MIL-125(Ti)-380 °C can be attributed to the synergistic effects of strong photogenerated electron-hole separation and high specific surface area. The bifunctional cake-like TiO2 provides a wonderful strategy to remove As(iii) completely from contaminated water using a single step.","author":[{"dropping-particle":"","family":"Liu","given":"Zhongmin","non-dropping-particle":"","parse-names":false,"suffix":""},{"dropping-particle":"","family":"Wu","given":"Yongchuan","non-dropping-particle":"","parse-names":false,"suffix":""},{"dropping-particle":"","family":"Chen","given":"Jitao","non-dropping-particle":"","parse-names":false,"suffix":""},{"dropping-particle":"","family":"Li","given":"Yaru","non-dropping-particle":"","parse-names":false,"suffix":""},{"dropping-particle":"","family":"Zhao","given":"Jingyu","non-dropping-particle":"","parse-names":false,"suffix":""},{"dropping-particle":"","family":"Gao","given":"Kaihua","non-dropping-particle":"","parse-names":false,"suffix":""},{"dropping-particle":"","family":"Na","given":"Ping","non-dropping-particle":"","parse-names":false,"suffix":""}],"container-title":"Catalysis Science and Technology","id":"ITEM-1","issue":"7","issued":{"date-parts":[["2018","4","7"]]},"page":"1936-1944","publisher":"Royal Society of Chemistry","title":"Effective elimination of As(iii): Via simultaneous photocatalytic oxidation and adsorption by a bifunctional cake-like TiO2 derived from MIL-125(Ti)","type":"article-journal","volume":"8"},"uris":["http://www.mendeley.com/documents/?uuid=20a9fa16-d742-4a38-922d-87907e917eaa"]}],"mendeley":{"formattedCitation":"[109]","plainTextFormattedCitation":"[109]","previouslyFormattedCitation":"[109]"},"properties":{"noteIndex":0},"schema":"https://github.com/citation-style-language/schema/raw/master/csl-citation.json"}</w:instrText>
      </w:r>
      <w:r w:rsidRPr="00F169B6">
        <w:rPr>
          <w:rFonts w:ascii="Times New Roman" w:eastAsia="Times New Roman" w:hAnsi="Times New Roman" w:cs="Times New Roman"/>
          <w:bCs/>
          <w:sz w:val="28"/>
          <w:szCs w:val="28"/>
          <w:lang w:val="kk-KZ"/>
        </w:rPr>
        <w:fldChar w:fldCharType="separate"/>
      </w:r>
      <w:r w:rsidRPr="00AC5BA2">
        <w:rPr>
          <w:rFonts w:ascii="Times New Roman" w:eastAsia="Times New Roman" w:hAnsi="Times New Roman" w:cs="Times New Roman"/>
          <w:bCs/>
          <w:noProof/>
          <w:sz w:val="28"/>
          <w:szCs w:val="28"/>
          <w:lang w:val="kk-KZ"/>
        </w:rPr>
        <w:t>[109]</w:t>
      </w:r>
      <w:r w:rsidRPr="00F169B6">
        <w:rPr>
          <w:rFonts w:ascii="Times New Roman" w:eastAsia="Times New Roman" w:hAnsi="Times New Roman" w:cs="Times New Roman"/>
          <w:bCs/>
          <w:sz w:val="28"/>
          <w:szCs w:val="28"/>
          <w:lang w:val="kk-KZ"/>
        </w:rPr>
        <w:fldChar w:fldCharType="end"/>
      </w:r>
      <w:r w:rsidRPr="00EB38D7">
        <w:rPr>
          <w:rFonts w:ascii="Times New Roman" w:eastAsia="Times New Roman" w:hAnsi="Times New Roman" w:cs="Times New Roman"/>
          <w:bCs/>
          <w:sz w:val="28"/>
          <w:szCs w:val="28"/>
          <w:lang w:val="kk-KZ"/>
        </w:rPr>
        <w:t>.</w:t>
      </w:r>
    </w:p>
    <w:p w14:paraId="46E56653" w14:textId="77777777" w:rsidR="00CC0CD0" w:rsidRDefault="00CC0CD0" w:rsidP="009B4A41">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CD0" w14:paraId="368F14C4" w14:textId="77777777" w:rsidTr="006523FA">
        <w:trPr>
          <w:trHeight w:val="3302"/>
        </w:trPr>
        <w:tc>
          <w:tcPr>
            <w:tcW w:w="9628" w:type="dxa"/>
          </w:tcPr>
          <w:p w14:paraId="42B50BB6" w14:textId="30CA3D36" w:rsidR="00CC0CD0" w:rsidRDefault="00CC0CD0" w:rsidP="00CC0CD0">
            <w:pPr>
              <w:tabs>
                <w:tab w:val="left" w:pos="851"/>
              </w:tabs>
              <w:spacing w:after="0"/>
              <w:jc w:val="center"/>
              <w:rPr>
                <w:rFonts w:ascii="Times New Roman" w:eastAsia="Times New Roman" w:hAnsi="Times New Roman" w:cs="Times New Roman"/>
                <w:bCs/>
                <w:sz w:val="28"/>
                <w:szCs w:val="28"/>
                <w:lang w:val="kk-KZ"/>
              </w:rPr>
            </w:pPr>
            <w:r w:rsidRPr="00CC0CD0">
              <w:rPr>
                <w:rFonts w:ascii="Times New Roman" w:eastAsia="Times New Roman" w:hAnsi="Times New Roman" w:cs="Times New Roman"/>
                <w:bCs/>
                <w:noProof/>
                <w:sz w:val="28"/>
                <w:szCs w:val="28"/>
                <w:lang w:val="en-US" w:eastAsia="en-US"/>
              </w:rPr>
              <w:drawing>
                <wp:inline distT="0" distB="0" distL="0" distR="0" wp14:anchorId="599B1702" wp14:editId="6DFA7DF3">
                  <wp:extent cx="5192485" cy="3749170"/>
                  <wp:effectExtent l="0" t="0" r="8255"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01573" cy="3755732"/>
                          </a:xfrm>
                          <a:prstGeom prst="rect">
                            <a:avLst/>
                          </a:prstGeom>
                        </pic:spPr>
                      </pic:pic>
                    </a:graphicData>
                  </a:graphic>
                </wp:inline>
              </w:drawing>
            </w:r>
          </w:p>
        </w:tc>
      </w:tr>
      <w:tr w:rsidR="00CC0CD0" w14:paraId="3739E909" w14:textId="77777777" w:rsidTr="006523FA">
        <w:tc>
          <w:tcPr>
            <w:tcW w:w="9628" w:type="dxa"/>
          </w:tcPr>
          <w:p w14:paraId="43C9FE9F" w14:textId="024891B3" w:rsidR="00CC0CD0" w:rsidRPr="006523FA" w:rsidRDefault="006523FA" w:rsidP="009B4A41">
            <w:pPr>
              <w:tabs>
                <w:tab w:val="left" w:pos="851"/>
              </w:tabs>
              <w:spacing w:after="0"/>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3.8</w:t>
            </w:r>
            <w:r w:rsidRPr="006523FA">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 xml:space="preserve">сурет. </w:t>
            </w:r>
            <w:r w:rsidRPr="006523FA">
              <w:rPr>
                <w:rFonts w:ascii="Times New Roman" w:eastAsia="Times New Roman" w:hAnsi="Times New Roman" w:cs="Times New Roman"/>
                <w:bCs/>
                <w:sz w:val="28"/>
                <w:szCs w:val="28"/>
                <w:lang w:val="kk-KZ"/>
              </w:rPr>
              <w:t>(a) 400</w:t>
            </w:r>
            <w:r>
              <w:rPr>
                <w:rFonts w:ascii="Times New Roman" w:eastAsia="Times New Roman" w:hAnsi="Times New Roman" w:cs="Times New Roman"/>
                <w:bCs/>
                <w:sz w:val="28"/>
                <w:szCs w:val="28"/>
                <w:lang w:val="kk-KZ"/>
              </w:rPr>
              <w:t xml:space="preserve"> </w:t>
            </w:r>
            <w:r w:rsidRPr="00FB445C">
              <w:rPr>
                <w:rFonts w:ascii="Times New Roman" w:eastAsia="Times New Roman" w:hAnsi="Times New Roman" w:cs="Times New Roman"/>
                <w:bCs/>
                <w:sz w:val="28"/>
                <w:szCs w:val="28"/>
                <w:lang w:val="kk-KZ"/>
              </w:rPr>
              <w:t>℃</w:t>
            </w:r>
            <w:r w:rsidRPr="006523FA">
              <w:rPr>
                <w:rFonts w:ascii="Times New Roman" w:eastAsia="Times New Roman" w:hAnsi="Times New Roman" w:cs="Times New Roman"/>
                <w:bCs/>
                <w:sz w:val="28"/>
                <w:szCs w:val="28"/>
                <w:lang w:val="kk-KZ"/>
              </w:rPr>
              <w:t>, (b) 450</w:t>
            </w:r>
            <w:r>
              <w:rPr>
                <w:rFonts w:ascii="Times New Roman" w:eastAsia="Times New Roman" w:hAnsi="Times New Roman" w:cs="Times New Roman"/>
                <w:bCs/>
                <w:sz w:val="28"/>
                <w:szCs w:val="28"/>
                <w:lang w:val="kk-KZ"/>
              </w:rPr>
              <w:t xml:space="preserve"> </w:t>
            </w:r>
            <w:r w:rsidRPr="00FB445C">
              <w:rPr>
                <w:rFonts w:ascii="Times New Roman" w:eastAsia="Times New Roman" w:hAnsi="Times New Roman" w:cs="Times New Roman"/>
                <w:bCs/>
                <w:sz w:val="28"/>
                <w:szCs w:val="28"/>
                <w:lang w:val="kk-KZ"/>
              </w:rPr>
              <w:t>℃</w:t>
            </w:r>
            <w:r w:rsidRPr="006523FA">
              <w:rPr>
                <w:rFonts w:ascii="Times New Roman" w:eastAsia="Times New Roman" w:hAnsi="Times New Roman" w:cs="Times New Roman"/>
                <w:bCs/>
                <w:sz w:val="28"/>
                <w:szCs w:val="28"/>
                <w:lang w:val="kk-KZ"/>
              </w:rPr>
              <w:t>, (c) 500</w:t>
            </w:r>
            <w:r>
              <w:rPr>
                <w:rFonts w:ascii="Times New Roman" w:eastAsia="Times New Roman" w:hAnsi="Times New Roman" w:cs="Times New Roman"/>
                <w:bCs/>
                <w:sz w:val="28"/>
                <w:szCs w:val="28"/>
                <w:lang w:val="kk-KZ"/>
              </w:rPr>
              <w:t xml:space="preserve"> </w:t>
            </w:r>
            <w:r w:rsidRPr="00FB445C">
              <w:rPr>
                <w:rFonts w:ascii="Times New Roman" w:eastAsia="Times New Roman" w:hAnsi="Times New Roman" w:cs="Times New Roman"/>
                <w:bCs/>
                <w:sz w:val="28"/>
                <w:szCs w:val="28"/>
                <w:lang w:val="kk-KZ"/>
              </w:rPr>
              <w:t>℃</w:t>
            </w:r>
            <w:r w:rsidRPr="006523FA">
              <w:rPr>
                <w:rFonts w:ascii="Times New Roman" w:eastAsia="Times New Roman" w:hAnsi="Times New Roman" w:cs="Times New Roman"/>
                <w:bCs/>
                <w:sz w:val="28"/>
                <w:szCs w:val="28"/>
                <w:lang w:val="kk-KZ"/>
              </w:rPr>
              <w:t>, (d) 550</w:t>
            </w:r>
            <w:r>
              <w:rPr>
                <w:rFonts w:ascii="Times New Roman" w:eastAsia="Times New Roman" w:hAnsi="Times New Roman" w:cs="Times New Roman"/>
                <w:bCs/>
                <w:sz w:val="28"/>
                <w:szCs w:val="28"/>
                <w:lang w:val="kk-KZ"/>
              </w:rPr>
              <w:t xml:space="preserve"> </w:t>
            </w:r>
            <w:r w:rsidRPr="00FB445C">
              <w:rPr>
                <w:rFonts w:ascii="Times New Roman" w:eastAsia="Times New Roman" w:hAnsi="Times New Roman" w:cs="Times New Roman"/>
                <w:bCs/>
                <w:sz w:val="28"/>
                <w:szCs w:val="28"/>
                <w:lang w:val="kk-KZ"/>
              </w:rPr>
              <w:t>℃</w:t>
            </w:r>
            <w:r w:rsidRPr="006523FA">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kk-KZ"/>
              </w:rPr>
              <w:t xml:space="preserve">температураларында күйдірілген </w:t>
            </w:r>
            <w:r w:rsidRPr="006523FA">
              <w:rPr>
                <w:rFonts w:ascii="Times New Roman" w:eastAsia="Times New Roman" w:hAnsi="Times New Roman" w:cs="Times New Roman"/>
                <w:bCs/>
                <w:sz w:val="28"/>
                <w:szCs w:val="28"/>
                <w:lang w:val="kk-KZ"/>
              </w:rPr>
              <w:t>N-TiO</w:t>
            </w:r>
            <w:r w:rsidRPr="006523FA">
              <w:rPr>
                <w:rFonts w:ascii="Times New Roman" w:eastAsia="Times New Roman" w:hAnsi="Times New Roman" w:cs="Times New Roman"/>
                <w:bCs/>
                <w:sz w:val="28"/>
                <w:szCs w:val="28"/>
                <w:vertAlign w:val="subscript"/>
                <w:lang w:val="kk-KZ"/>
              </w:rPr>
              <w:t>2</w:t>
            </w:r>
            <w:r w:rsidRPr="006523FA">
              <w:rPr>
                <w:rFonts w:ascii="Times New Roman" w:eastAsia="Times New Roman" w:hAnsi="Times New Roman" w:cs="Times New Roman"/>
                <w:bCs/>
                <w:sz w:val="28"/>
                <w:szCs w:val="28"/>
                <w:lang w:val="kk-KZ"/>
              </w:rPr>
              <w:t xml:space="preserve">(II) үлгілерінің </w:t>
            </w:r>
            <w:r>
              <w:rPr>
                <w:rFonts w:ascii="Times New Roman" w:eastAsia="Times New Roman" w:hAnsi="Times New Roman" w:cs="Times New Roman"/>
                <w:bCs/>
                <w:sz w:val="28"/>
                <w:szCs w:val="28"/>
                <w:lang w:val="kk-KZ"/>
              </w:rPr>
              <w:t xml:space="preserve">РФА </w:t>
            </w:r>
            <w:proofErr w:type="spellStart"/>
            <w:r w:rsidRPr="006523FA">
              <w:rPr>
                <w:rFonts w:ascii="Times New Roman" w:eastAsia="Times New Roman" w:hAnsi="Times New Roman" w:cs="Times New Roman"/>
                <w:bCs/>
                <w:sz w:val="28"/>
                <w:szCs w:val="28"/>
                <w:lang w:val="kk-KZ"/>
              </w:rPr>
              <w:t>дифрактограммаларын</w:t>
            </w:r>
            <w:proofErr w:type="spellEnd"/>
            <w:r w:rsidRPr="006523FA">
              <w:rPr>
                <w:rFonts w:ascii="Times New Roman" w:eastAsia="Times New Roman" w:hAnsi="Times New Roman" w:cs="Times New Roman"/>
                <w:bCs/>
                <w:sz w:val="28"/>
                <w:szCs w:val="28"/>
                <w:lang w:val="kk-KZ"/>
              </w:rPr>
              <w:t xml:space="preserve"> </w:t>
            </w:r>
            <w:proofErr w:type="spellStart"/>
            <w:r w:rsidR="00D95EA6" w:rsidRPr="00D95EA6">
              <w:rPr>
                <w:rFonts w:ascii="Times New Roman" w:eastAsia="Times New Roman" w:hAnsi="Times New Roman" w:cs="Times New Roman"/>
                <w:bCs/>
                <w:sz w:val="28"/>
                <w:szCs w:val="28"/>
                <w:lang w:val="kk-KZ"/>
              </w:rPr>
              <w:t>Le</w:t>
            </w:r>
            <w:proofErr w:type="spellEnd"/>
            <w:r w:rsidR="00D95EA6" w:rsidRPr="00D95EA6">
              <w:rPr>
                <w:rFonts w:ascii="Times New Roman" w:eastAsia="Times New Roman" w:hAnsi="Times New Roman" w:cs="Times New Roman"/>
                <w:bCs/>
                <w:sz w:val="28"/>
                <w:szCs w:val="28"/>
                <w:lang w:val="kk-KZ"/>
              </w:rPr>
              <w:t xml:space="preserve"> </w:t>
            </w:r>
            <w:proofErr w:type="spellStart"/>
            <w:r w:rsidR="00D95EA6" w:rsidRPr="00D95EA6">
              <w:rPr>
                <w:rFonts w:ascii="Times New Roman" w:eastAsia="Times New Roman" w:hAnsi="Times New Roman" w:cs="Times New Roman"/>
                <w:bCs/>
                <w:sz w:val="28"/>
                <w:szCs w:val="28"/>
                <w:lang w:val="kk-KZ"/>
              </w:rPr>
              <w:t>Bail</w:t>
            </w:r>
            <w:proofErr w:type="spellEnd"/>
            <w:r w:rsidRPr="006523FA">
              <w:rPr>
                <w:rFonts w:ascii="Times New Roman" w:eastAsia="Times New Roman" w:hAnsi="Times New Roman" w:cs="Times New Roman"/>
                <w:bCs/>
                <w:sz w:val="28"/>
                <w:szCs w:val="28"/>
                <w:lang w:val="kk-KZ"/>
              </w:rPr>
              <w:t xml:space="preserve"> әдісімен нақтылау нәтижелері </w:t>
            </w:r>
            <w:r w:rsidR="00F22DC1" w:rsidRPr="00CA7375">
              <w:rPr>
                <w:rFonts w:ascii="Times New Roman" w:eastAsia="Times New Roman" w:hAnsi="Times New Roman" w:cs="Times New Roman"/>
                <w:bCs/>
                <w:sz w:val="28"/>
                <w:szCs w:val="28"/>
                <w:lang w:val="kk-KZ"/>
              </w:rPr>
              <w:t>(</w:t>
            </w:r>
            <w:proofErr w:type="spellStart"/>
            <w:r w:rsidR="00F22DC1" w:rsidRPr="00CA7375">
              <w:rPr>
                <w:rFonts w:ascii="Times New Roman" w:eastAsia="Times New Roman" w:hAnsi="Times New Roman" w:cs="Times New Roman"/>
                <w:bCs/>
                <w:sz w:val="28"/>
                <w:szCs w:val="28"/>
                <w:lang w:val="kk-KZ"/>
              </w:rPr>
              <w:t>obs</w:t>
            </w:r>
            <w:proofErr w:type="spellEnd"/>
            <w:r w:rsidR="00F22DC1" w:rsidRPr="00CA7375">
              <w:rPr>
                <w:rFonts w:ascii="Times New Roman" w:eastAsia="Times New Roman" w:hAnsi="Times New Roman" w:cs="Times New Roman"/>
                <w:bCs/>
                <w:sz w:val="28"/>
                <w:szCs w:val="28"/>
                <w:lang w:val="kk-KZ"/>
              </w:rPr>
              <w:t xml:space="preserve"> – эксперименттік дерек, </w:t>
            </w:r>
            <w:proofErr w:type="spellStart"/>
            <w:r w:rsidR="00F22DC1" w:rsidRPr="00CA7375">
              <w:rPr>
                <w:rFonts w:ascii="Times New Roman" w:eastAsia="Times New Roman" w:hAnsi="Times New Roman" w:cs="Times New Roman"/>
                <w:bCs/>
                <w:sz w:val="28"/>
                <w:szCs w:val="28"/>
                <w:lang w:val="kk-KZ"/>
              </w:rPr>
              <w:t>calc</w:t>
            </w:r>
            <w:proofErr w:type="spellEnd"/>
            <w:r w:rsidR="00F22DC1" w:rsidRPr="00CA7375">
              <w:rPr>
                <w:rFonts w:ascii="Times New Roman" w:eastAsia="Times New Roman" w:hAnsi="Times New Roman" w:cs="Times New Roman"/>
                <w:bCs/>
                <w:sz w:val="28"/>
                <w:szCs w:val="28"/>
                <w:lang w:val="kk-KZ"/>
              </w:rPr>
              <w:t xml:space="preserve"> – есептелген профиль, </w:t>
            </w:r>
            <w:proofErr w:type="spellStart"/>
            <w:r w:rsidR="00F22DC1" w:rsidRPr="00CA7375">
              <w:rPr>
                <w:rFonts w:ascii="Times New Roman" w:eastAsia="Times New Roman" w:hAnsi="Times New Roman" w:cs="Times New Roman"/>
                <w:bCs/>
                <w:sz w:val="28"/>
                <w:szCs w:val="28"/>
                <w:lang w:val="kk-KZ"/>
              </w:rPr>
              <w:t>diff</w:t>
            </w:r>
            <w:proofErr w:type="spellEnd"/>
            <w:r w:rsidR="00F22DC1" w:rsidRPr="00CA7375">
              <w:rPr>
                <w:rFonts w:ascii="Times New Roman" w:eastAsia="Times New Roman" w:hAnsi="Times New Roman" w:cs="Times New Roman"/>
                <w:bCs/>
                <w:sz w:val="28"/>
                <w:szCs w:val="28"/>
                <w:lang w:val="kk-KZ"/>
              </w:rPr>
              <w:t xml:space="preserve"> – </w:t>
            </w:r>
            <w:r w:rsidR="000E6811">
              <w:rPr>
                <w:rFonts w:ascii="Times New Roman" w:eastAsia="Times New Roman" w:hAnsi="Times New Roman" w:cs="Times New Roman"/>
                <w:bCs/>
                <w:sz w:val="28"/>
                <w:szCs w:val="28"/>
                <w:lang w:val="kk-KZ"/>
              </w:rPr>
              <w:t>эксперименттік және есептелген профиль арасындағы айырмашылық</w:t>
            </w:r>
            <w:r w:rsidR="00F22DC1" w:rsidRPr="00CA7375">
              <w:rPr>
                <w:rFonts w:ascii="Times New Roman" w:eastAsia="Times New Roman" w:hAnsi="Times New Roman" w:cs="Times New Roman"/>
                <w:bCs/>
                <w:sz w:val="28"/>
                <w:szCs w:val="28"/>
                <w:lang w:val="kk-KZ"/>
              </w:rPr>
              <w:t>; тік белгілер – TiO</w:t>
            </w:r>
            <w:r w:rsidR="00F22DC1" w:rsidRPr="009B4A41">
              <w:rPr>
                <w:rFonts w:ascii="Times New Roman" w:eastAsia="Times New Roman" w:hAnsi="Times New Roman" w:cs="Times New Roman"/>
                <w:bCs/>
                <w:sz w:val="28"/>
                <w:szCs w:val="28"/>
                <w:vertAlign w:val="subscript"/>
                <w:lang w:val="kk-KZ"/>
              </w:rPr>
              <w:t>2</w:t>
            </w:r>
            <w:r w:rsidR="00F22DC1" w:rsidRPr="00CA7375">
              <w:rPr>
                <w:rFonts w:ascii="Times New Roman" w:eastAsia="Times New Roman" w:hAnsi="Times New Roman" w:cs="Times New Roman"/>
                <w:bCs/>
                <w:sz w:val="28"/>
                <w:szCs w:val="28"/>
                <w:lang w:val="kk-KZ"/>
              </w:rPr>
              <w:t xml:space="preserve"> (</w:t>
            </w:r>
            <w:proofErr w:type="spellStart"/>
            <w:r w:rsidR="00F22DC1" w:rsidRPr="00CA7375">
              <w:rPr>
                <w:rFonts w:ascii="Times New Roman" w:eastAsia="Times New Roman" w:hAnsi="Times New Roman" w:cs="Times New Roman"/>
                <w:bCs/>
                <w:sz w:val="28"/>
                <w:szCs w:val="28"/>
                <w:lang w:val="kk-KZ"/>
              </w:rPr>
              <w:t>анатаз</w:t>
            </w:r>
            <w:proofErr w:type="spellEnd"/>
            <w:r w:rsidR="00F22DC1" w:rsidRPr="00CA7375">
              <w:rPr>
                <w:rFonts w:ascii="Times New Roman" w:eastAsia="Times New Roman" w:hAnsi="Times New Roman" w:cs="Times New Roman"/>
                <w:bCs/>
                <w:sz w:val="28"/>
                <w:szCs w:val="28"/>
                <w:lang w:val="kk-KZ"/>
              </w:rPr>
              <w:t>) және TiO</w:t>
            </w:r>
            <w:r w:rsidR="00F22DC1" w:rsidRPr="009B4A41">
              <w:rPr>
                <w:rFonts w:ascii="Times New Roman" w:eastAsia="Times New Roman" w:hAnsi="Times New Roman" w:cs="Times New Roman"/>
                <w:bCs/>
                <w:sz w:val="28"/>
                <w:szCs w:val="28"/>
                <w:vertAlign w:val="subscript"/>
                <w:lang w:val="kk-KZ"/>
              </w:rPr>
              <w:t>2</w:t>
            </w:r>
            <w:r w:rsidR="00F22DC1" w:rsidRPr="00CA7375">
              <w:rPr>
                <w:rFonts w:ascii="Times New Roman" w:eastAsia="Times New Roman" w:hAnsi="Times New Roman" w:cs="Times New Roman"/>
                <w:bCs/>
                <w:sz w:val="28"/>
                <w:szCs w:val="28"/>
                <w:lang w:val="kk-KZ"/>
              </w:rPr>
              <w:t xml:space="preserve"> (</w:t>
            </w:r>
            <w:proofErr w:type="spellStart"/>
            <w:r w:rsidR="00F22DC1" w:rsidRPr="00CA7375">
              <w:rPr>
                <w:rFonts w:ascii="Times New Roman" w:eastAsia="Times New Roman" w:hAnsi="Times New Roman" w:cs="Times New Roman"/>
                <w:bCs/>
                <w:sz w:val="28"/>
                <w:szCs w:val="28"/>
                <w:lang w:val="kk-KZ"/>
              </w:rPr>
              <w:t>рутил</w:t>
            </w:r>
            <w:proofErr w:type="spellEnd"/>
            <w:r w:rsidR="00F22DC1" w:rsidRPr="00CA7375">
              <w:rPr>
                <w:rFonts w:ascii="Times New Roman" w:eastAsia="Times New Roman" w:hAnsi="Times New Roman" w:cs="Times New Roman"/>
                <w:bCs/>
                <w:sz w:val="28"/>
                <w:szCs w:val="28"/>
                <w:lang w:val="kk-KZ"/>
              </w:rPr>
              <w:t>) фазаларының рефлекстері)</w:t>
            </w:r>
          </w:p>
        </w:tc>
      </w:tr>
    </w:tbl>
    <w:p w14:paraId="1EDBDE33" w14:textId="77777777" w:rsidR="00CC0CD0" w:rsidRPr="00CC0CD0" w:rsidRDefault="00CC0CD0" w:rsidP="009B4A41">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2D52DA3D" w14:textId="0975390F" w:rsidR="007C016D" w:rsidRDefault="00D95EA6" w:rsidP="007C016D">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D95EA6">
        <w:rPr>
          <w:rFonts w:ascii="Times New Roman" w:eastAsia="Times New Roman" w:hAnsi="Times New Roman" w:cs="Times New Roman"/>
          <w:bCs/>
          <w:sz w:val="28"/>
          <w:szCs w:val="28"/>
          <w:lang w:val="kk-KZ"/>
        </w:rPr>
        <w:t>Le</w:t>
      </w:r>
      <w:proofErr w:type="spellEnd"/>
      <w:r w:rsidRPr="00D95EA6">
        <w:rPr>
          <w:rFonts w:ascii="Times New Roman" w:eastAsia="Times New Roman" w:hAnsi="Times New Roman" w:cs="Times New Roman"/>
          <w:bCs/>
          <w:sz w:val="28"/>
          <w:szCs w:val="28"/>
          <w:lang w:val="kk-KZ"/>
        </w:rPr>
        <w:t xml:space="preserve"> </w:t>
      </w:r>
      <w:proofErr w:type="spellStart"/>
      <w:r w:rsidRPr="00D95EA6">
        <w:rPr>
          <w:rFonts w:ascii="Times New Roman" w:eastAsia="Times New Roman" w:hAnsi="Times New Roman" w:cs="Times New Roman"/>
          <w:bCs/>
          <w:sz w:val="28"/>
          <w:szCs w:val="28"/>
          <w:lang w:val="kk-KZ"/>
        </w:rPr>
        <w:t>Bail</w:t>
      </w:r>
      <w:proofErr w:type="spellEnd"/>
      <w:r w:rsidR="007C016D" w:rsidRPr="007C016D">
        <w:rPr>
          <w:rFonts w:ascii="Times New Roman" w:eastAsia="Times New Roman" w:hAnsi="Times New Roman" w:cs="Times New Roman"/>
          <w:bCs/>
          <w:sz w:val="28"/>
          <w:szCs w:val="28"/>
          <w:lang w:val="kk-KZ"/>
        </w:rPr>
        <w:t xml:space="preserve"> </w:t>
      </w:r>
      <w:r w:rsidR="00F22DC1">
        <w:rPr>
          <w:rFonts w:ascii="Times New Roman" w:eastAsia="Times New Roman" w:hAnsi="Times New Roman" w:cs="Times New Roman"/>
          <w:bCs/>
          <w:sz w:val="28"/>
          <w:szCs w:val="28"/>
          <w:lang w:val="kk-KZ"/>
        </w:rPr>
        <w:t xml:space="preserve">әдісі </w:t>
      </w:r>
      <w:r w:rsidR="007C016D" w:rsidRPr="007C016D">
        <w:rPr>
          <w:rFonts w:ascii="Times New Roman" w:eastAsia="Times New Roman" w:hAnsi="Times New Roman" w:cs="Times New Roman"/>
          <w:bCs/>
          <w:sz w:val="28"/>
          <w:szCs w:val="28"/>
          <w:lang w:val="kk-KZ"/>
        </w:rPr>
        <w:t xml:space="preserve">бойынша </w:t>
      </w:r>
      <w:r w:rsidR="007C016D" w:rsidRPr="00D95EA6">
        <w:rPr>
          <w:rFonts w:ascii="Times New Roman" w:eastAsia="Times New Roman" w:hAnsi="Times New Roman" w:cs="Times New Roman"/>
          <w:bCs/>
          <w:sz w:val="28"/>
          <w:szCs w:val="28"/>
          <w:lang w:val="kk-KZ"/>
        </w:rPr>
        <w:t xml:space="preserve">фазалық </w:t>
      </w:r>
      <w:r w:rsidRPr="00D95EA6">
        <w:rPr>
          <w:rFonts w:ascii="Times New Roman" w:eastAsia="Times New Roman" w:hAnsi="Times New Roman" w:cs="Times New Roman"/>
          <w:bCs/>
          <w:sz w:val="28"/>
          <w:szCs w:val="28"/>
          <w:lang w:val="kk-KZ"/>
        </w:rPr>
        <w:t>тазалығын</w:t>
      </w:r>
      <w:r>
        <w:rPr>
          <w:rFonts w:ascii="Times New Roman" w:eastAsia="Times New Roman" w:hAnsi="Times New Roman" w:cs="Times New Roman"/>
          <w:bCs/>
          <w:sz w:val="28"/>
          <w:szCs w:val="28"/>
          <w:lang w:val="kk-KZ"/>
        </w:rPr>
        <w:t xml:space="preserve"> </w:t>
      </w:r>
      <w:r w:rsidR="007C016D" w:rsidRPr="007C016D">
        <w:rPr>
          <w:rFonts w:ascii="Times New Roman" w:eastAsia="Times New Roman" w:hAnsi="Times New Roman" w:cs="Times New Roman"/>
          <w:bCs/>
          <w:sz w:val="28"/>
          <w:szCs w:val="28"/>
          <w:lang w:val="kk-KZ"/>
        </w:rPr>
        <w:t xml:space="preserve">талдау нәтижелері </w:t>
      </w:r>
      <w:proofErr w:type="spellStart"/>
      <w:r w:rsidR="007C016D" w:rsidRPr="007C016D">
        <w:rPr>
          <w:rFonts w:ascii="Times New Roman" w:eastAsia="Times New Roman" w:hAnsi="Times New Roman" w:cs="Times New Roman"/>
          <w:bCs/>
          <w:sz w:val="28"/>
          <w:szCs w:val="28"/>
          <w:lang w:val="kk-KZ"/>
        </w:rPr>
        <w:t>анатаз</w:t>
      </w:r>
      <w:proofErr w:type="spellEnd"/>
      <w:r w:rsidR="007C016D" w:rsidRPr="007C016D">
        <w:rPr>
          <w:rFonts w:ascii="Times New Roman" w:eastAsia="Times New Roman" w:hAnsi="Times New Roman" w:cs="Times New Roman"/>
          <w:bCs/>
          <w:sz w:val="28"/>
          <w:szCs w:val="28"/>
          <w:lang w:val="kk-KZ"/>
        </w:rPr>
        <w:t xml:space="preserve"> </w:t>
      </w:r>
      <w:r w:rsidR="007C016D" w:rsidRPr="007C016D">
        <w:rPr>
          <w:rFonts w:ascii="Times New Roman" w:eastAsia="Times New Roman" w:hAnsi="Times New Roman" w:cs="Times New Roman" w:hint="eastAsia"/>
          <w:bCs/>
          <w:sz w:val="28"/>
          <w:szCs w:val="28"/>
          <w:lang w:val="kk-KZ"/>
        </w:rPr>
        <w:t>→</w:t>
      </w:r>
      <w:r w:rsidR="007C016D" w:rsidRPr="007C016D">
        <w:rPr>
          <w:rFonts w:ascii="Times New Roman" w:eastAsia="Times New Roman" w:hAnsi="Times New Roman" w:cs="Times New Roman"/>
          <w:bCs/>
          <w:sz w:val="28"/>
          <w:szCs w:val="28"/>
          <w:lang w:val="kk-KZ"/>
        </w:rPr>
        <w:t xml:space="preserve"> </w:t>
      </w:r>
      <w:proofErr w:type="spellStart"/>
      <w:r w:rsidR="007C016D" w:rsidRPr="007C016D">
        <w:rPr>
          <w:rFonts w:ascii="Times New Roman" w:eastAsia="Times New Roman" w:hAnsi="Times New Roman" w:cs="Times New Roman"/>
          <w:bCs/>
          <w:sz w:val="28"/>
          <w:szCs w:val="28"/>
          <w:lang w:val="kk-KZ"/>
        </w:rPr>
        <w:t>рутил</w:t>
      </w:r>
      <w:proofErr w:type="spellEnd"/>
      <w:r w:rsidR="007C016D" w:rsidRPr="007C016D">
        <w:rPr>
          <w:rFonts w:ascii="Times New Roman" w:eastAsia="Times New Roman" w:hAnsi="Times New Roman" w:cs="Times New Roman"/>
          <w:bCs/>
          <w:sz w:val="28"/>
          <w:szCs w:val="28"/>
          <w:lang w:val="kk-KZ"/>
        </w:rPr>
        <w:t xml:space="preserve"> фазалық түрленудің температура артқан сайын күшейетінін көрсетті (</w:t>
      </w:r>
      <w:r w:rsidR="006523FA">
        <w:rPr>
          <w:rFonts w:ascii="Times New Roman" w:eastAsia="Times New Roman" w:hAnsi="Times New Roman" w:cs="Times New Roman"/>
          <w:bCs/>
          <w:sz w:val="28"/>
          <w:szCs w:val="28"/>
          <w:lang w:val="kk-KZ"/>
        </w:rPr>
        <w:t>4-</w:t>
      </w:r>
      <w:r w:rsidR="007C016D" w:rsidRPr="007C016D">
        <w:rPr>
          <w:rFonts w:ascii="Times New Roman" w:eastAsia="Times New Roman" w:hAnsi="Times New Roman" w:cs="Times New Roman"/>
          <w:bCs/>
          <w:sz w:val="28"/>
          <w:szCs w:val="28"/>
          <w:lang w:val="kk-KZ"/>
        </w:rPr>
        <w:t>кесте). 400</w:t>
      </w:r>
      <w:r w:rsidR="007C016D">
        <w:rPr>
          <w:rFonts w:ascii="Times New Roman" w:eastAsia="Times New Roman" w:hAnsi="Times New Roman" w:cs="Times New Roman"/>
          <w:bCs/>
          <w:sz w:val="28"/>
          <w:szCs w:val="28"/>
          <w:lang w:val="kk-KZ"/>
        </w:rPr>
        <w:t xml:space="preserve"> </w:t>
      </w:r>
      <w:r w:rsidR="007C016D" w:rsidRPr="00FB445C">
        <w:rPr>
          <w:rFonts w:ascii="Times New Roman" w:eastAsia="Times New Roman" w:hAnsi="Times New Roman" w:cs="Times New Roman"/>
          <w:bCs/>
          <w:sz w:val="28"/>
          <w:szCs w:val="28"/>
          <w:lang w:val="kk-KZ"/>
        </w:rPr>
        <w:t>℃</w:t>
      </w:r>
      <w:r w:rsidR="007C016D" w:rsidRPr="007C016D">
        <w:rPr>
          <w:rFonts w:ascii="Times New Roman" w:eastAsia="Times New Roman" w:hAnsi="Times New Roman" w:cs="Times New Roman"/>
          <w:bCs/>
          <w:sz w:val="28"/>
          <w:szCs w:val="28"/>
          <w:lang w:val="kk-KZ"/>
        </w:rPr>
        <w:t xml:space="preserve">-та үлгі құрамында </w:t>
      </w:r>
      <w:proofErr w:type="spellStart"/>
      <w:r w:rsidR="007C016D" w:rsidRPr="007C016D">
        <w:rPr>
          <w:rFonts w:ascii="Times New Roman" w:eastAsia="Times New Roman" w:hAnsi="Times New Roman" w:cs="Times New Roman"/>
          <w:bCs/>
          <w:sz w:val="28"/>
          <w:szCs w:val="28"/>
          <w:lang w:val="kk-KZ"/>
        </w:rPr>
        <w:t>анатаз</w:t>
      </w:r>
      <w:proofErr w:type="spellEnd"/>
      <w:r w:rsidR="007C016D" w:rsidRPr="007C016D">
        <w:rPr>
          <w:rFonts w:ascii="Times New Roman" w:eastAsia="Times New Roman" w:hAnsi="Times New Roman" w:cs="Times New Roman"/>
          <w:bCs/>
          <w:sz w:val="28"/>
          <w:szCs w:val="28"/>
          <w:lang w:val="kk-KZ"/>
        </w:rPr>
        <w:t xml:space="preserve"> басым: 84,7 масс.%, ал </w:t>
      </w:r>
      <w:proofErr w:type="spellStart"/>
      <w:r w:rsidR="007C016D" w:rsidRPr="007C016D">
        <w:rPr>
          <w:rFonts w:ascii="Times New Roman" w:eastAsia="Times New Roman" w:hAnsi="Times New Roman" w:cs="Times New Roman"/>
          <w:bCs/>
          <w:sz w:val="28"/>
          <w:szCs w:val="28"/>
          <w:lang w:val="kk-KZ"/>
        </w:rPr>
        <w:t>рутил</w:t>
      </w:r>
      <w:proofErr w:type="spellEnd"/>
      <w:r w:rsidR="007C016D" w:rsidRPr="007C016D">
        <w:rPr>
          <w:rFonts w:ascii="Times New Roman" w:eastAsia="Times New Roman" w:hAnsi="Times New Roman" w:cs="Times New Roman"/>
          <w:bCs/>
          <w:sz w:val="28"/>
          <w:szCs w:val="28"/>
          <w:lang w:val="kk-KZ"/>
        </w:rPr>
        <w:t xml:space="preserve"> үлесі 15,3 масс.% құрайды. Температура 450</w:t>
      </w:r>
      <w:r w:rsidR="007C016D">
        <w:rPr>
          <w:rFonts w:ascii="Times New Roman" w:eastAsia="Times New Roman" w:hAnsi="Times New Roman" w:cs="Times New Roman"/>
          <w:bCs/>
          <w:sz w:val="28"/>
          <w:szCs w:val="28"/>
          <w:lang w:val="kk-KZ"/>
        </w:rPr>
        <w:t xml:space="preserve"> </w:t>
      </w:r>
      <w:r w:rsidR="007C016D" w:rsidRPr="00FB445C">
        <w:rPr>
          <w:rFonts w:ascii="Times New Roman" w:eastAsia="Times New Roman" w:hAnsi="Times New Roman" w:cs="Times New Roman"/>
          <w:bCs/>
          <w:sz w:val="28"/>
          <w:szCs w:val="28"/>
          <w:lang w:val="kk-KZ"/>
        </w:rPr>
        <w:t>℃</w:t>
      </w:r>
      <w:r w:rsidR="007C016D" w:rsidRPr="007C016D">
        <w:rPr>
          <w:rFonts w:ascii="Times New Roman" w:eastAsia="Times New Roman" w:hAnsi="Times New Roman" w:cs="Times New Roman"/>
          <w:bCs/>
          <w:sz w:val="28"/>
          <w:szCs w:val="28"/>
          <w:lang w:val="kk-KZ"/>
        </w:rPr>
        <w:t>-</w:t>
      </w:r>
      <w:r w:rsidR="007C016D">
        <w:rPr>
          <w:rFonts w:ascii="Times New Roman" w:eastAsia="Times New Roman" w:hAnsi="Times New Roman" w:cs="Times New Roman"/>
          <w:bCs/>
          <w:sz w:val="28"/>
          <w:szCs w:val="28"/>
          <w:lang w:val="kk-KZ"/>
        </w:rPr>
        <w:t>қ</w:t>
      </w:r>
      <w:r w:rsidR="007C016D" w:rsidRPr="007C016D">
        <w:rPr>
          <w:rFonts w:ascii="Times New Roman" w:eastAsia="Times New Roman" w:hAnsi="Times New Roman" w:cs="Times New Roman"/>
          <w:bCs/>
          <w:sz w:val="28"/>
          <w:szCs w:val="28"/>
          <w:lang w:val="kk-KZ"/>
        </w:rPr>
        <w:t>а</w:t>
      </w:r>
      <w:r w:rsidR="007C016D">
        <w:rPr>
          <w:rFonts w:ascii="Times New Roman" w:eastAsia="Times New Roman" w:hAnsi="Times New Roman" w:cs="Times New Roman"/>
          <w:bCs/>
          <w:sz w:val="28"/>
          <w:szCs w:val="28"/>
          <w:lang w:val="kk-KZ"/>
        </w:rPr>
        <w:t xml:space="preserve"> жеткенде</w:t>
      </w:r>
      <w:r w:rsidR="007C016D" w:rsidRPr="007C016D">
        <w:rPr>
          <w:rFonts w:ascii="Times New Roman" w:eastAsia="Times New Roman" w:hAnsi="Times New Roman" w:cs="Times New Roman"/>
          <w:bCs/>
          <w:sz w:val="28"/>
          <w:szCs w:val="28"/>
          <w:lang w:val="kk-KZ"/>
        </w:rPr>
        <w:t xml:space="preserve"> </w:t>
      </w:r>
      <w:proofErr w:type="spellStart"/>
      <w:r w:rsidR="007C016D" w:rsidRPr="007C016D">
        <w:rPr>
          <w:rFonts w:ascii="Times New Roman" w:eastAsia="Times New Roman" w:hAnsi="Times New Roman" w:cs="Times New Roman"/>
          <w:bCs/>
          <w:sz w:val="28"/>
          <w:szCs w:val="28"/>
          <w:lang w:val="kk-KZ"/>
        </w:rPr>
        <w:t>рутил</w:t>
      </w:r>
      <w:proofErr w:type="spellEnd"/>
      <w:r w:rsidR="007C016D" w:rsidRPr="007C016D">
        <w:rPr>
          <w:rFonts w:ascii="Times New Roman" w:eastAsia="Times New Roman" w:hAnsi="Times New Roman" w:cs="Times New Roman"/>
          <w:bCs/>
          <w:sz w:val="28"/>
          <w:szCs w:val="28"/>
          <w:lang w:val="kk-KZ"/>
        </w:rPr>
        <w:t xml:space="preserve"> мөлшері 29,6 масс.%-ға дейін артады, ал 500</w:t>
      </w:r>
      <w:r w:rsidR="007C016D">
        <w:rPr>
          <w:rFonts w:ascii="Times New Roman" w:eastAsia="Times New Roman" w:hAnsi="Times New Roman" w:cs="Times New Roman"/>
          <w:bCs/>
          <w:sz w:val="28"/>
          <w:szCs w:val="28"/>
          <w:lang w:val="kk-KZ"/>
        </w:rPr>
        <w:t xml:space="preserve"> </w:t>
      </w:r>
      <w:r w:rsidR="007C016D" w:rsidRPr="00FB445C">
        <w:rPr>
          <w:rFonts w:ascii="Times New Roman" w:eastAsia="Times New Roman" w:hAnsi="Times New Roman" w:cs="Times New Roman"/>
          <w:bCs/>
          <w:sz w:val="28"/>
          <w:szCs w:val="28"/>
          <w:lang w:val="kk-KZ"/>
        </w:rPr>
        <w:t>℃</w:t>
      </w:r>
      <w:r w:rsidR="007C016D" w:rsidRPr="007C016D">
        <w:rPr>
          <w:rFonts w:ascii="Times New Roman" w:eastAsia="Times New Roman" w:hAnsi="Times New Roman" w:cs="Times New Roman"/>
          <w:bCs/>
          <w:sz w:val="28"/>
          <w:szCs w:val="28"/>
          <w:lang w:val="kk-KZ"/>
        </w:rPr>
        <w:t>-та 35 масс.%-ға жетеді. Ең жоғары температурада (550</w:t>
      </w:r>
      <w:r w:rsidR="007C016D">
        <w:rPr>
          <w:rFonts w:ascii="Times New Roman" w:eastAsia="Times New Roman" w:hAnsi="Times New Roman" w:cs="Times New Roman"/>
          <w:bCs/>
          <w:sz w:val="28"/>
          <w:szCs w:val="28"/>
          <w:lang w:val="kk-KZ"/>
        </w:rPr>
        <w:t xml:space="preserve"> </w:t>
      </w:r>
      <w:r w:rsidR="007C016D" w:rsidRPr="00FB445C">
        <w:rPr>
          <w:rFonts w:ascii="Times New Roman" w:eastAsia="Times New Roman" w:hAnsi="Times New Roman" w:cs="Times New Roman"/>
          <w:bCs/>
          <w:sz w:val="28"/>
          <w:szCs w:val="28"/>
          <w:lang w:val="kk-KZ"/>
        </w:rPr>
        <w:t>℃</w:t>
      </w:r>
      <w:r w:rsidR="007C016D" w:rsidRPr="007C016D">
        <w:rPr>
          <w:rFonts w:ascii="Times New Roman" w:eastAsia="Times New Roman" w:hAnsi="Times New Roman" w:cs="Times New Roman"/>
          <w:bCs/>
          <w:sz w:val="28"/>
          <w:szCs w:val="28"/>
          <w:lang w:val="kk-KZ"/>
        </w:rPr>
        <w:t xml:space="preserve">) </w:t>
      </w:r>
      <w:proofErr w:type="spellStart"/>
      <w:r w:rsidR="007C016D" w:rsidRPr="007C016D">
        <w:rPr>
          <w:rFonts w:ascii="Times New Roman" w:eastAsia="Times New Roman" w:hAnsi="Times New Roman" w:cs="Times New Roman"/>
          <w:bCs/>
          <w:sz w:val="28"/>
          <w:szCs w:val="28"/>
          <w:lang w:val="kk-KZ"/>
        </w:rPr>
        <w:t>рутил</w:t>
      </w:r>
      <w:proofErr w:type="spellEnd"/>
      <w:r w:rsidR="007C016D" w:rsidRPr="007C016D">
        <w:rPr>
          <w:rFonts w:ascii="Times New Roman" w:eastAsia="Times New Roman" w:hAnsi="Times New Roman" w:cs="Times New Roman"/>
          <w:bCs/>
          <w:sz w:val="28"/>
          <w:szCs w:val="28"/>
          <w:lang w:val="kk-KZ"/>
        </w:rPr>
        <w:t xml:space="preserve"> фазасы 51 масс.% болып, </w:t>
      </w:r>
      <w:proofErr w:type="spellStart"/>
      <w:r w:rsidR="007C016D" w:rsidRPr="007C016D">
        <w:rPr>
          <w:rFonts w:ascii="Times New Roman" w:eastAsia="Times New Roman" w:hAnsi="Times New Roman" w:cs="Times New Roman"/>
          <w:bCs/>
          <w:sz w:val="28"/>
          <w:szCs w:val="28"/>
          <w:lang w:val="kk-KZ"/>
        </w:rPr>
        <w:t>анатазға</w:t>
      </w:r>
      <w:proofErr w:type="spellEnd"/>
      <w:r w:rsidR="007C016D" w:rsidRPr="007C016D">
        <w:rPr>
          <w:rFonts w:ascii="Times New Roman" w:eastAsia="Times New Roman" w:hAnsi="Times New Roman" w:cs="Times New Roman"/>
          <w:bCs/>
          <w:sz w:val="28"/>
          <w:szCs w:val="28"/>
          <w:lang w:val="kk-KZ"/>
        </w:rPr>
        <w:t xml:space="preserve"> қарағанда басым фазаға айналады (49 масс.%). Бұл нәтиже 500–550</w:t>
      </w:r>
      <w:r w:rsidR="007C016D">
        <w:rPr>
          <w:rFonts w:ascii="Times New Roman" w:eastAsia="Times New Roman" w:hAnsi="Times New Roman" w:cs="Times New Roman"/>
          <w:bCs/>
          <w:sz w:val="28"/>
          <w:szCs w:val="28"/>
          <w:lang w:val="kk-KZ"/>
        </w:rPr>
        <w:t xml:space="preserve"> </w:t>
      </w:r>
      <w:r w:rsidR="007C016D" w:rsidRPr="00FB445C">
        <w:rPr>
          <w:rFonts w:ascii="Times New Roman" w:eastAsia="Times New Roman" w:hAnsi="Times New Roman" w:cs="Times New Roman"/>
          <w:bCs/>
          <w:sz w:val="28"/>
          <w:szCs w:val="28"/>
          <w:lang w:val="kk-KZ"/>
        </w:rPr>
        <w:t>℃</w:t>
      </w:r>
      <w:r w:rsidR="007C016D" w:rsidRPr="007C016D">
        <w:rPr>
          <w:rFonts w:ascii="Times New Roman" w:eastAsia="Times New Roman" w:hAnsi="Times New Roman" w:cs="Times New Roman"/>
          <w:bCs/>
          <w:sz w:val="28"/>
          <w:szCs w:val="28"/>
          <w:lang w:val="kk-KZ"/>
        </w:rPr>
        <w:t xml:space="preserve"> аймағында TiO</w:t>
      </w:r>
      <w:r w:rsidR="007C016D" w:rsidRPr="007C016D">
        <w:rPr>
          <w:rFonts w:ascii="Times New Roman" w:eastAsia="Times New Roman" w:hAnsi="Times New Roman" w:cs="Times New Roman"/>
          <w:bCs/>
          <w:sz w:val="28"/>
          <w:szCs w:val="28"/>
          <w:vertAlign w:val="subscript"/>
          <w:lang w:val="kk-KZ"/>
        </w:rPr>
        <w:t>2</w:t>
      </w:r>
      <w:r w:rsidR="007C016D" w:rsidRPr="007C016D">
        <w:rPr>
          <w:rFonts w:ascii="Times New Roman" w:eastAsia="Times New Roman" w:hAnsi="Times New Roman" w:cs="Times New Roman"/>
          <w:bCs/>
          <w:sz w:val="28"/>
          <w:szCs w:val="28"/>
          <w:lang w:val="kk-KZ"/>
        </w:rPr>
        <w:t>-</w:t>
      </w:r>
      <w:r w:rsidR="007C016D">
        <w:rPr>
          <w:rFonts w:ascii="Times New Roman" w:eastAsia="Times New Roman" w:hAnsi="Times New Roman" w:cs="Times New Roman"/>
          <w:bCs/>
          <w:sz w:val="28"/>
          <w:szCs w:val="28"/>
          <w:lang w:val="kk-KZ"/>
        </w:rPr>
        <w:t>ге</w:t>
      </w:r>
      <w:r w:rsidR="007C016D" w:rsidRPr="007C016D">
        <w:rPr>
          <w:rFonts w:ascii="Times New Roman" w:eastAsia="Times New Roman" w:hAnsi="Times New Roman" w:cs="Times New Roman"/>
          <w:bCs/>
          <w:sz w:val="28"/>
          <w:szCs w:val="28"/>
          <w:lang w:val="kk-KZ"/>
        </w:rPr>
        <w:t xml:space="preserve"> тән </w:t>
      </w:r>
      <w:proofErr w:type="spellStart"/>
      <w:r w:rsidR="007C016D" w:rsidRPr="007C016D">
        <w:rPr>
          <w:rFonts w:ascii="Times New Roman" w:eastAsia="Times New Roman" w:hAnsi="Times New Roman" w:cs="Times New Roman"/>
          <w:bCs/>
          <w:sz w:val="28"/>
          <w:szCs w:val="28"/>
          <w:lang w:val="kk-KZ"/>
        </w:rPr>
        <w:t>анатаз</w:t>
      </w:r>
      <w:r w:rsidR="007C016D">
        <w:rPr>
          <w:rFonts w:ascii="Times New Roman" w:eastAsia="Times New Roman" w:hAnsi="Times New Roman" w:cs="Times New Roman"/>
          <w:bCs/>
          <w:sz w:val="28"/>
          <w:szCs w:val="28"/>
          <w:lang w:val="kk-KZ"/>
        </w:rPr>
        <w:t>д</w:t>
      </w:r>
      <w:r w:rsidR="007C016D" w:rsidRPr="007C016D">
        <w:rPr>
          <w:rFonts w:ascii="Times New Roman" w:eastAsia="Times New Roman" w:hAnsi="Times New Roman" w:cs="Times New Roman"/>
          <w:bCs/>
          <w:sz w:val="28"/>
          <w:szCs w:val="28"/>
          <w:lang w:val="kk-KZ"/>
        </w:rPr>
        <w:t>ың</w:t>
      </w:r>
      <w:proofErr w:type="spellEnd"/>
      <w:r w:rsidR="007C016D" w:rsidRPr="007C016D">
        <w:rPr>
          <w:rFonts w:ascii="Times New Roman" w:eastAsia="Times New Roman" w:hAnsi="Times New Roman" w:cs="Times New Roman"/>
          <w:bCs/>
          <w:sz w:val="28"/>
          <w:szCs w:val="28"/>
          <w:lang w:val="kk-KZ"/>
        </w:rPr>
        <w:t xml:space="preserve"> </w:t>
      </w:r>
      <w:r w:rsidR="007C016D" w:rsidRPr="007C016D">
        <w:rPr>
          <w:rFonts w:ascii="Times New Roman" w:eastAsia="Times New Roman" w:hAnsi="Times New Roman" w:cs="Times New Roman"/>
          <w:bCs/>
          <w:sz w:val="28"/>
          <w:szCs w:val="28"/>
          <w:lang w:val="kk-KZ"/>
        </w:rPr>
        <w:lastRenderedPageBreak/>
        <w:t>т</w:t>
      </w:r>
      <w:r w:rsidR="007C016D" w:rsidRPr="007C016D">
        <w:rPr>
          <w:rFonts w:ascii="Times New Roman" w:eastAsia="Times New Roman" w:hAnsi="Times New Roman" w:cs="Times New Roman" w:hint="eastAsia"/>
          <w:bCs/>
          <w:sz w:val="28"/>
          <w:szCs w:val="28"/>
          <w:lang w:val="kk-KZ"/>
        </w:rPr>
        <w:t>ермодинамикалы</w:t>
      </w:r>
      <w:r w:rsidR="007C016D" w:rsidRPr="007C016D">
        <w:rPr>
          <w:rFonts w:ascii="Times New Roman" w:eastAsia="Times New Roman" w:hAnsi="Times New Roman" w:cs="Times New Roman"/>
          <w:bCs/>
          <w:sz w:val="28"/>
          <w:szCs w:val="28"/>
          <w:lang w:val="kk-KZ"/>
        </w:rPr>
        <w:t xml:space="preserve">қ тұрғыдан тұрақтырақ </w:t>
      </w:r>
      <w:proofErr w:type="spellStart"/>
      <w:r w:rsidR="007C016D" w:rsidRPr="007C016D">
        <w:rPr>
          <w:rFonts w:ascii="Times New Roman" w:eastAsia="Times New Roman" w:hAnsi="Times New Roman" w:cs="Times New Roman"/>
          <w:bCs/>
          <w:sz w:val="28"/>
          <w:szCs w:val="28"/>
          <w:lang w:val="kk-KZ"/>
        </w:rPr>
        <w:t>рутилге</w:t>
      </w:r>
      <w:proofErr w:type="spellEnd"/>
      <w:r w:rsidR="007C016D" w:rsidRPr="007C016D">
        <w:rPr>
          <w:rFonts w:ascii="Times New Roman" w:eastAsia="Times New Roman" w:hAnsi="Times New Roman" w:cs="Times New Roman"/>
          <w:bCs/>
          <w:sz w:val="28"/>
          <w:szCs w:val="28"/>
          <w:lang w:val="kk-KZ"/>
        </w:rPr>
        <w:t xml:space="preserve"> ауысу үдерісі айқын жүретінін көрсетеді</w:t>
      </w:r>
      <w:r w:rsidR="001643D5">
        <w:rPr>
          <w:rFonts w:ascii="Times New Roman" w:eastAsia="Times New Roman" w:hAnsi="Times New Roman" w:cs="Times New Roman"/>
          <w:bCs/>
          <w:sz w:val="28"/>
          <w:szCs w:val="28"/>
          <w:lang w:val="kk-KZ"/>
        </w:rPr>
        <w:t xml:space="preserve"> </w:t>
      </w:r>
      <w:r w:rsidR="001643D5" w:rsidRPr="00F169B6">
        <w:rPr>
          <w:rFonts w:ascii="Times New Roman" w:eastAsia="Times New Roman" w:hAnsi="Times New Roman" w:cs="Times New Roman"/>
          <w:bCs/>
          <w:sz w:val="28"/>
          <w:szCs w:val="28"/>
          <w:lang w:val="kk-KZ"/>
        </w:rPr>
        <w:fldChar w:fldCharType="begin" w:fldLock="1"/>
      </w:r>
      <w:r w:rsidR="001643D5">
        <w:rPr>
          <w:rFonts w:ascii="Times New Roman" w:eastAsia="Times New Roman" w:hAnsi="Times New Roman" w:cs="Times New Roman"/>
          <w:bCs/>
          <w:sz w:val="28"/>
          <w:szCs w:val="28"/>
          <w:lang w:val="kk-KZ"/>
        </w:rPr>
        <w:instrText>ADDIN CSL_CITATION {"citationItems":[{"id":"ITEM-1","itemData":{"DOI":"10.1039/c8cy00125a","ISSN":"20444761","abstract":"A bifunctional cake-like TiO2 was successfully synthesized via calcination of MIL-125(Ti) at a suitable temperature by a one-step method and was applied for As(iii) removal by simultaneous photocatalytic oxidation and adsorption. The as-synthesized samples were characterized by XRD, TGA/DSC, SEM, TEM, N2 adsorption-desorption isotherms, PL spectra, photocurrent, FTIR and XPS. The effects of calcination temperature on the specific surface areas of the samples, transformation of the TiO2 crystal phase and properties of As(iii) removal were investigated. The results showed that higher calcination temperature resulting in a lower specific surface area and more transformations of the TiO2 crystal phase from anatase to rutile. The TiO2 calcined at 380 °C (MIL-125(Ti)-380 °C) exhibited excellent properties for As(iii) removal, including photocatalytic oxidation of As(iii) and simultaneous adsorption of the generated As(v). In addition, MIL-125(Ti)-380 °C could be reused at least four times without significant reduction in the photocatalytic oxidation and adsorption performances. The excellent photocatalytic oxidation and adsorption abilities of MIL-125(Ti)-380 °C can be attributed to the synergistic effects of strong photogenerated electron-hole separation and high specific surface area. The bifunctional cake-like TiO2 provides a wonderful strategy to remove As(iii) completely from contaminated water using a single step.","author":[{"dropping-particle":"","family":"Liu","given":"Zhongmin","non-dropping-particle":"","parse-names":false,"suffix":""},{"dropping-particle":"","family":"Wu","given":"Yongchuan","non-dropping-particle":"","parse-names":false,"suffix":""},{"dropping-particle":"","family":"Chen","given":"Jitao","non-dropping-particle":"","parse-names":false,"suffix":""},{"dropping-particle":"","family":"Li","given":"Yaru","non-dropping-particle":"","parse-names":false,"suffix":""},{"dropping-particle":"","family":"Zhao","given":"Jingyu","non-dropping-particle":"","parse-names":false,"suffix":""},{"dropping-particle":"","family":"Gao","given":"Kaihua","non-dropping-particle":"","parse-names":false,"suffix":""},{"dropping-particle":"","family":"Na","given":"Ping","non-dropping-particle":"","parse-names":false,"suffix":""}],"container-title":"Catalysis Science and Technology","id":"ITEM-1","issue":"7","issued":{"date-parts":[["2018","4","7"]]},"page":"1936-1944","publisher":"Royal Society of Chemistry","title":"Effective elimination of As(iii): Via simultaneous photocatalytic oxidation and adsorption by a bifunctional cake-like TiO2 derived from MIL-125(Ti)","type":"article-journal","volume":"8"},"uris":["http://www.mendeley.com/documents/?uuid=20a9fa16-d742-4a38-922d-87907e917eaa"]}],"mendeley":{"formattedCitation":"[109]","plainTextFormattedCitation":"[109]","previouslyFormattedCitation":"[109]"},"properties":{"noteIndex":0},"schema":"https://github.com/citation-style-language/schema/raw/master/csl-citation.json"}</w:instrText>
      </w:r>
      <w:r w:rsidR="001643D5" w:rsidRPr="00F169B6">
        <w:rPr>
          <w:rFonts w:ascii="Times New Roman" w:eastAsia="Times New Roman" w:hAnsi="Times New Roman" w:cs="Times New Roman"/>
          <w:bCs/>
          <w:sz w:val="28"/>
          <w:szCs w:val="28"/>
          <w:lang w:val="kk-KZ"/>
        </w:rPr>
        <w:fldChar w:fldCharType="separate"/>
      </w:r>
      <w:r w:rsidR="001643D5" w:rsidRPr="00AC5BA2">
        <w:rPr>
          <w:rFonts w:ascii="Times New Roman" w:eastAsia="Times New Roman" w:hAnsi="Times New Roman" w:cs="Times New Roman"/>
          <w:bCs/>
          <w:noProof/>
          <w:sz w:val="28"/>
          <w:szCs w:val="28"/>
          <w:lang w:val="kk-KZ"/>
        </w:rPr>
        <w:t>[109]</w:t>
      </w:r>
      <w:r w:rsidR="001643D5" w:rsidRPr="00F169B6">
        <w:rPr>
          <w:rFonts w:ascii="Times New Roman" w:eastAsia="Times New Roman" w:hAnsi="Times New Roman" w:cs="Times New Roman"/>
          <w:bCs/>
          <w:sz w:val="28"/>
          <w:szCs w:val="28"/>
          <w:lang w:val="kk-KZ"/>
        </w:rPr>
        <w:fldChar w:fldCharType="end"/>
      </w:r>
      <w:r w:rsidR="007C016D" w:rsidRPr="007C016D">
        <w:rPr>
          <w:rFonts w:ascii="Times New Roman" w:eastAsia="Times New Roman" w:hAnsi="Times New Roman" w:cs="Times New Roman"/>
          <w:bCs/>
          <w:sz w:val="28"/>
          <w:szCs w:val="28"/>
          <w:lang w:val="kk-KZ"/>
        </w:rPr>
        <w:t>.</w:t>
      </w:r>
    </w:p>
    <w:p w14:paraId="711AAB25" w14:textId="77777777" w:rsidR="00D95EA6" w:rsidRPr="00947F03" w:rsidRDefault="00D95EA6" w:rsidP="007C016D">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5E478A46" w14:textId="5DE09EB1" w:rsidR="001643D5" w:rsidRPr="001643D5" w:rsidRDefault="006523FA" w:rsidP="001643D5">
      <w:pPr>
        <w:tabs>
          <w:tab w:val="left" w:pos="851"/>
        </w:tabs>
        <w:spacing w:after="0" w:line="240" w:lineRule="auto"/>
        <w:ind w:firstLine="567"/>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4</w:t>
      </w:r>
      <w:r w:rsidR="001643D5" w:rsidRPr="001643D5">
        <w:rPr>
          <w:rFonts w:ascii="Times New Roman" w:eastAsia="Times New Roman" w:hAnsi="Times New Roman" w:cs="Times New Roman"/>
          <w:bCs/>
          <w:sz w:val="28"/>
          <w:szCs w:val="28"/>
          <w:lang w:val="kk-KZ"/>
        </w:rPr>
        <w:t>-</w:t>
      </w:r>
      <w:r w:rsidR="001643D5">
        <w:rPr>
          <w:rFonts w:ascii="Times New Roman" w:eastAsia="Times New Roman" w:hAnsi="Times New Roman" w:cs="Times New Roman"/>
          <w:bCs/>
          <w:sz w:val="28"/>
          <w:szCs w:val="28"/>
          <w:lang w:val="kk-KZ"/>
        </w:rPr>
        <w:t xml:space="preserve">кесте. </w:t>
      </w:r>
      <w:r w:rsidR="001643D5" w:rsidRPr="001643D5">
        <w:rPr>
          <w:rFonts w:ascii="Times New Roman" w:eastAsia="Times New Roman" w:hAnsi="Times New Roman" w:cs="Times New Roman"/>
          <w:bCs/>
          <w:sz w:val="28"/>
          <w:szCs w:val="28"/>
          <w:lang w:val="kk-KZ"/>
        </w:rPr>
        <w:t>N-TiO</w:t>
      </w:r>
      <w:r w:rsidR="001643D5" w:rsidRPr="001643D5">
        <w:rPr>
          <w:rFonts w:ascii="Times New Roman" w:eastAsia="Times New Roman" w:hAnsi="Times New Roman" w:cs="Times New Roman"/>
          <w:bCs/>
          <w:sz w:val="28"/>
          <w:szCs w:val="28"/>
          <w:vertAlign w:val="subscript"/>
          <w:lang w:val="kk-KZ"/>
        </w:rPr>
        <w:t>2</w:t>
      </w:r>
      <w:r w:rsidR="001643D5" w:rsidRPr="001643D5">
        <w:rPr>
          <w:rFonts w:ascii="Times New Roman" w:eastAsia="Times New Roman" w:hAnsi="Times New Roman" w:cs="Times New Roman"/>
          <w:bCs/>
          <w:sz w:val="28"/>
          <w:szCs w:val="28"/>
          <w:lang w:val="kk-KZ"/>
        </w:rPr>
        <w:t xml:space="preserve"> (II) үлгілерінің </w:t>
      </w:r>
      <w:proofErr w:type="spellStart"/>
      <w:r w:rsidR="00D95EA6">
        <w:rPr>
          <w:rFonts w:ascii="Times New Roman" w:eastAsia="Times New Roman" w:hAnsi="Times New Roman" w:cs="Times New Roman"/>
          <w:bCs/>
          <w:sz w:val="28"/>
          <w:szCs w:val="28"/>
          <w:lang w:val="kk-KZ"/>
        </w:rPr>
        <w:t>Le</w:t>
      </w:r>
      <w:proofErr w:type="spellEnd"/>
      <w:r w:rsidR="00D95EA6">
        <w:rPr>
          <w:rFonts w:ascii="Times New Roman" w:eastAsia="Times New Roman" w:hAnsi="Times New Roman" w:cs="Times New Roman"/>
          <w:bCs/>
          <w:sz w:val="28"/>
          <w:szCs w:val="28"/>
          <w:lang w:val="kk-KZ"/>
        </w:rPr>
        <w:t xml:space="preserve"> </w:t>
      </w:r>
      <w:proofErr w:type="spellStart"/>
      <w:r w:rsidR="00D95EA6">
        <w:rPr>
          <w:rFonts w:ascii="Times New Roman" w:eastAsia="Times New Roman" w:hAnsi="Times New Roman" w:cs="Times New Roman"/>
          <w:bCs/>
          <w:sz w:val="28"/>
          <w:szCs w:val="28"/>
          <w:lang w:val="kk-KZ"/>
        </w:rPr>
        <w:t>Bail</w:t>
      </w:r>
      <w:proofErr w:type="spellEnd"/>
      <w:r w:rsidR="001643D5" w:rsidRPr="001643D5">
        <w:rPr>
          <w:rFonts w:ascii="Times New Roman" w:eastAsia="Times New Roman" w:hAnsi="Times New Roman" w:cs="Times New Roman"/>
          <w:bCs/>
          <w:sz w:val="28"/>
          <w:szCs w:val="28"/>
          <w:lang w:val="kk-KZ"/>
        </w:rPr>
        <w:t xml:space="preserve"> әдісімен (GSAS-II) алынған фазалық құрамы және кристалдық тор параметрлері (400–550 </w:t>
      </w:r>
      <w:r w:rsidR="001643D5" w:rsidRPr="00FB445C">
        <w:rPr>
          <w:rFonts w:ascii="Times New Roman" w:eastAsia="Times New Roman" w:hAnsi="Times New Roman" w:cs="Times New Roman"/>
          <w:bCs/>
          <w:sz w:val="28"/>
          <w:szCs w:val="28"/>
          <w:lang w:val="kk-KZ"/>
        </w:rPr>
        <w:t>℃</w:t>
      </w:r>
      <w:r w:rsidR="001643D5" w:rsidRPr="001643D5">
        <w:rPr>
          <w:rFonts w:ascii="Times New Roman" w:eastAsia="Times New Roman" w:hAnsi="Times New Roman" w:cs="Times New Roman"/>
          <w:bCs/>
          <w:sz w:val="28"/>
          <w:szCs w:val="28"/>
          <w:lang w:val="kk-KZ"/>
        </w:rPr>
        <w:t>)</w:t>
      </w:r>
    </w:p>
    <w:tbl>
      <w:tblPr>
        <w:tblStyle w:val="ac"/>
        <w:tblW w:w="0" w:type="auto"/>
        <w:jc w:val="center"/>
        <w:tblLook w:val="04A0" w:firstRow="1" w:lastRow="0" w:firstColumn="1" w:lastColumn="0" w:noHBand="0" w:noVBand="1"/>
      </w:tblPr>
      <w:tblGrid>
        <w:gridCol w:w="2152"/>
        <w:gridCol w:w="2152"/>
        <w:gridCol w:w="2154"/>
        <w:gridCol w:w="2154"/>
      </w:tblGrid>
      <w:tr w:rsidR="00D95EA6" w14:paraId="7F628D69" w14:textId="77777777" w:rsidTr="00D95EA6">
        <w:trPr>
          <w:trHeight w:val="545"/>
          <w:jc w:val="center"/>
        </w:trPr>
        <w:tc>
          <w:tcPr>
            <w:tcW w:w="8612" w:type="dxa"/>
            <w:gridSpan w:val="4"/>
            <w:shd w:val="clear" w:color="auto" w:fill="FFFFFF" w:themeFill="background1"/>
            <w:vAlign w:val="center"/>
          </w:tcPr>
          <w:p w14:paraId="7ACF57A7" w14:textId="1D85C5F4" w:rsidR="00D95EA6" w:rsidRPr="00D95EA6" w:rsidRDefault="00D95EA6" w:rsidP="00D95EA6">
            <w:pPr>
              <w:tabs>
                <w:tab w:val="left" w:pos="851"/>
              </w:tabs>
              <w:spacing w:after="0"/>
              <w:jc w:val="center"/>
              <w:rPr>
                <w:rFonts w:ascii="Times New Roman" w:eastAsia="Times New Roman" w:hAnsi="Times New Roman" w:cs="Times New Roman"/>
                <w:bCs/>
                <w:sz w:val="28"/>
                <w:szCs w:val="28"/>
                <w:lang w:val="kk-KZ"/>
              </w:rPr>
            </w:pPr>
            <w:r w:rsidRPr="00D95EA6">
              <w:rPr>
                <w:rFonts w:ascii="Times New Roman" w:eastAsia="Times New Roman" w:hAnsi="Times New Roman" w:cs="Times New Roman"/>
                <w:bCs/>
                <w:sz w:val="28"/>
                <w:szCs w:val="28"/>
                <w:lang w:val="kk-KZ"/>
              </w:rPr>
              <w:t>NH</w:t>
            </w:r>
            <w:r w:rsidRPr="00D95EA6">
              <w:rPr>
                <w:rFonts w:ascii="Times New Roman" w:eastAsia="Times New Roman" w:hAnsi="Times New Roman" w:cs="Times New Roman"/>
                <w:bCs/>
                <w:sz w:val="28"/>
                <w:szCs w:val="28"/>
                <w:vertAlign w:val="subscript"/>
                <w:lang w:val="kk-KZ"/>
              </w:rPr>
              <w:t>2</w:t>
            </w:r>
            <w:r w:rsidRPr="00D95EA6">
              <w:rPr>
                <w:rFonts w:ascii="Times New Roman" w:eastAsia="Times New Roman" w:hAnsi="Times New Roman" w:cs="Times New Roman"/>
                <w:bCs/>
                <w:sz w:val="28"/>
                <w:szCs w:val="28"/>
                <w:lang w:val="kk-KZ"/>
              </w:rPr>
              <w:t xml:space="preserve">-MIL-125 (II) </w:t>
            </w:r>
            <w:r>
              <w:rPr>
                <w:rFonts w:ascii="Times New Roman" w:eastAsia="Times New Roman" w:hAnsi="Times New Roman" w:cs="Times New Roman"/>
                <w:bCs/>
                <w:sz w:val="28"/>
                <w:szCs w:val="28"/>
                <w:lang w:val="kk-KZ"/>
              </w:rPr>
              <w:t>үлгілерін күйдіру температуралары</w:t>
            </w:r>
          </w:p>
        </w:tc>
      </w:tr>
      <w:tr w:rsidR="001643D5" w14:paraId="6AF71F3E" w14:textId="77777777" w:rsidTr="00D95EA6">
        <w:trPr>
          <w:trHeight w:val="425"/>
          <w:jc w:val="center"/>
        </w:trPr>
        <w:tc>
          <w:tcPr>
            <w:tcW w:w="2152" w:type="dxa"/>
            <w:shd w:val="clear" w:color="auto" w:fill="FFFFFF" w:themeFill="background1"/>
            <w:vAlign w:val="center"/>
          </w:tcPr>
          <w:p w14:paraId="799079B7" w14:textId="47B4F14D" w:rsidR="001643D5" w:rsidRDefault="001643D5" w:rsidP="00D95EA6">
            <w:pPr>
              <w:tabs>
                <w:tab w:val="left" w:pos="851"/>
              </w:tabs>
              <w:spacing w:after="0"/>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en-US"/>
              </w:rPr>
              <w:t>400</w:t>
            </w:r>
            <w:r>
              <w:rPr>
                <w:rFonts w:ascii="Times New Roman" w:eastAsia="Times New Roman" w:hAnsi="Times New Roman" w:cs="Times New Roman"/>
                <w:bCs/>
                <w:sz w:val="28"/>
                <w:szCs w:val="28"/>
                <w:lang w:val="kk-KZ"/>
              </w:rPr>
              <w:t xml:space="preserve"> </w:t>
            </w:r>
            <w:r w:rsidRPr="00FB445C">
              <w:rPr>
                <w:rFonts w:ascii="Times New Roman" w:eastAsia="Times New Roman" w:hAnsi="Times New Roman" w:cs="Times New Roman"/>
                <w:bCs/>
                <w:sz w:val="28"/>
                <w:szCs w:val="28"/>
                <w:lang w:val="kk-KZ"/>
              </w:rPr>
              <w:t>℃</w:t>
            </w:r>
          </w:p>
        </w:tc>
        <w:tc>
          <w:tcPr>
            <w:tcW w:w="2152" w:type="dxa"/>
            <w:shd w:val="clear" w:color="auto" w:fill="FFFFFF" w:themeFill="background1"/>
            <w:vAlign w:val="center"/>
          </w:tcPr>
          <w:p w14:paraId="369A5CF7" w14:textId="15D063C4" w:rsidR="001643D5" w:rsidRDefault="001643D5" w:rsidP="00D95EA6">
            <w:pPr>
              <w:tabs>
                <w:tab w:val="left" w:pos="851"/>
              </w:tabs>
              <w:spacing w:after="0"/>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en-US"/>
              </w:rPr>
              <w:t>450</w:t>
            </w:r>
            <w:r>
              <w:rPr>
                <w:rFonts w:ascii="Times New Roman" w:eastAsia="Times New Roman" w:hAnsi="Times New Roman" w:cs="Times New Roman"/>
                <w:bCs/>
                <w:sz w:val="28"/>
                <w:szCs w:val="28"/>
                <w:lang w:val="kk-KZ"/>
              </w:rPr>
              <w:t xml:space="preserve"> </w:t>
            </w:r>
            <w:r w:rsidRPr="00FB445C">
              <w:rPr>
                <w:rFonts w:ascii="Times New Roman" w:eastAsia="Times New Roman" w:hAnsi="Times New Roman" w:cs="Times New Roman"/>
                <w:bCs/>
                <w:sz w:val="28"/>
                <w:szCs w:val="28"/>
                <w:lang w:val="kk-KZ"/>
              </w:rPr>
              <w:t>℃</w:t>
            </w:r>
          </w:p>
        </w:tc>
        <w:tc>
          <w:tcPr>
            <w:tcW w:w="2154" w:type="dxa"/>
            <w:shd w:val="clear" w:color="auto" w:fill="FFFFFF" w:themeFill="background1"/>
            <w:vAlign w:val="center"/>
          </w:tcPr>
          <w:p w14:paraId="5AED3064" w14:textId="451C9D33" w:rsidR="001643D5" w:rsidRDefault="001643D5" w:rsidP="00D95EA6">
            <w:pPr>
              <w:tabs>
                <w:tab w:val="left" w:pos="851"/>
              </w:tabs>
              <w:spacing w:after="0"/>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en-US"/>
              </w:rPr>
              <w:t>500</w:t>
            </w:r>
            <w:r>
              <w:rPr>
                <w:rFonts w:ascii="Times New Roman" w:eastAsia="Times New Roman" w:hAnsi="Times New Roman" w:cs="Times New Roman"/>
                <w:bCs/>
                <w:sz w:val="28"/>
                <w:szCs w:val="28"/>
                <w:lang w:val="kk-KZ"/>
              </w:rPr>
              <w:t xml:space="preserve"> </w:t>
            </w:r>
            <w:r w:rsidRPr="00FB445C">
              <w:rPr>
                <w:rFonts w:ascii="Times New Roman" w:eastAsia="Times New Roman" w:hAnsi="Times New Roman" w:cs="Times New Roman"/>
                <w:bCs/>
                <w:sz w:val="28"/>
                <w:szCs w:val="28"/>
                <w:lang w:val="kk-KZ"/>
              </w:rPr>
              <w:t>℃</w:t>
            </w:r>
          </w:p>
        </w:tc>
        <w:tc>
          <w:tcPr>
            <w:tcW w:w="2154" w:type="dxa"/>
            <w:shd w:val="clear" w:color="auto" w:fill="FFFFFF" w:themeFill="background1"/>
            <w:vAlign w:val="center"/>
          </w:tcPr>
          <w:p w14:paraId="5866632A" w14:textId="75C77AA0" w:rsidR="001643D5" w:rsidRDefault="001643D5" w:rsidP="00D95EA6">
            <w:pPr>
              <w:tabs>
                <w:tab w:val="left" w:pos="851"/>
              </w:tabs>
              <w:spacing w:after="0"/>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en-US"/>
              </w:rPr>
              <w:t>550</w:t>
            </w:r>
            <w:r>
              <w:rPr>
                <w:rFonts w:ascii="Times New Roman" w:eastAsia="Times New Roman" w:hAnsi="Times New Roman" w:cs="Times New Roman"/>
                <w:bCs/>
                <w:sz w:val="28"/>
                <w:szCs w:val="28"/>
                <w:lang w:val="kk-KZ"/>
              </w:rPr>
              <w:t xml:space="preserve"> </w:t>
            </w:r>
            <w:r w:rsidRPr="00FB445C">
              <w:rPr>
                <w:rFonts w:ascii="Times New Roman" w:eastAsia="Times New Roman" w:hAnsi="Times New Roman" w:cs="Times New Roman"/>
                <w:bCs/>
                <w:sz w:val="28"/>
                <w:szCs w:val="28"/>
                <w:lang w:val="kk-KZ"/>
              </w:rPr>
              <w:t>℃</w:t>
            </w:r>
          </w:p>
        </w:tc>
      </w:tr>
      <w:tr w:rsidR="007C5ED4" w14:paraId="378D922F" w14:textId="77777777" w:rsidTr="00D95EA6">
        <w:trPr>
          <w:trHeight w:val="418"/>
          <w:jc w:val="center"/>
        </w:trPr>
        <w:tc>
          <w:tcPr>
            <w:tcW w:w="8612" w:type="dxa"/>
            <w:gridSpan w:val="4"/>
            <w:shd w:val="clear" w:color="auto" w:fill="FFFFFF" w:themeFill="background1"/>
            <w:vAlign w:val="center"/>
          </w:tcPr>
          <w:p w14:paraId="4535AF29" w14:textId="5FB5863B" w:rsidR="007C5ED4" w:rsidRPr="007C5ED4" w:rsidRDefault="007C5ED4" w:rsidP="00D95EA6">
            <w:pPr>
              <w:tabs>
                <w:tab w:val="left" w:pos="851"/>
              </w:tabs>
              <w:spacing w:after="0"/>
              <w:jc w:val="center"/>
              <w:rPr>
                <w:rFonts w:ascii="Times New Roman" w:eastAsia="Times New Roman" w:hAnsi="Times New Roman" w:cs="Times New Roman"/>
                <w:bCs/>
                <w:sz w:val="28"/>
                <w:szCs w:val="28"/>
                <w:lang w:val="ru-RU"/>
              </w:rPr>
            </w:pPr>
            <w:proofErr w:type="spellStart"/>
            <w:r>
              <w:rPr>
                <w:rFonts w:ascii="Times New Roman" w:eastAsia="Times New Roman" w:hAnsi="Times New Roman" w:cs="Times New Roman"/>
                <w:bCs/>
                <w:sz w:val="28"/>
                <w:szCs w:val="28"/>
                <w:lang w:val="kk-KZ"/>
              </w:rPr>
              <w:t>Анатаз</w:t>
            </w:r>
            <w:proofErr w:type="spellEnd"/>
            <w:r>
              <w:rPr>
                <w:rFonts w:ascii="Times New Roman" w:eastAsia="Times New Roman" w:hAnsi="Times New Roman" w:cs="Times New Roman"/>
                <w:bCs/>
                <w:sz w:val="28"/>
                <w:szCs w:val="28"/>
                <w:lang w:val="kk-KZ"/>
              </w:rPr>
              <w:t xml:space="preserve"> </w:t>
            </w:r>
            <w:r w:rsidRPr="007C5ED4">
              <w:rPr>
                <w:rFonts w:ascii="Times New Roman" w:eastAsia="Times New Roman" w:hAnsi="Times New Roman" w:cs="Times New Roman"/>
                <w:bCs/>
                <w:sz w:val="28"/>
                <w:szCs w:val="28"/>
                <w:lang w:val="ru-RU"/>
              </w:rPr>
              <w:t>[</w:t>
            </w:r>
            <w:r>
              <w:rPr>
                <w:rFonts w:ascii="Times New Roman" w:eastAsia="Times New Roman" w:hAnsi="Times New Roman" w:cs="Times New Roman"/>
                <w:bCs/>
                <w:sz w:val="28"/>
                <w:szCs w:val="28"/>
                <w:lang w:val="en-US"/>
              </w:rPr>
              <w:t>A</w:t>
            </w:r>
            <w:r w:rsidRPr="007C5ED4">
              <w:rPr>
                <w:rFonts w:ascii="Times New Roman" w:eastAsia="Times New Roman" w:hAnsi="Times New Roman" w:cs="Times New Roman"/>
                <w:bCs/>
                <w:sz w:val="28"/>
                <w:szCs w:val="28"/>
                <w:lang w:val="ru-RU"/>
              </w:rPr>
              <w:t xml:space="preserve">], </w:t>
            </w:r>
            <w:r>
              <w:rPr>
                <w:rFonts w:ascii="Times New Roman" w:eastAsia="Times New Roman" w:hAnsi="Times New Roman" w:cs="Times New Roman"/>
                <w:bCs/>
                <w:sz w:val="28"/>
                <w:szCs w:val="28"/>
                <w:lang w:val="kk-KZ"/>
              </w:rPr>
              <w:t>масс.</w:t>
            </w:r>
            <w:r>
              <w:rPr>
                <w:rFonts w:ascii="Times New Roman" w:eastAsia="Times New Roman" w:hAnsi="Times New Roman" w:cs="Times New Roman"/>
                <w:bCs/>
                <w:sz w:val="28"/>
                <w:szCs w:val="28"/>
                <w:lang w:val="ru-RU"/>
              </w:rPr>
              <w:t xml:space="preserve">%/ Рутил </w:t>
            </w:r>
            <w:r w:rsidRPr="007C5ED4">
              <w:rPr>
                <w:rFonts w:ascii="Times New Roman" w:eastAsia="Times New Roman" w:hAnsi="Times New Roman" w:cs="Times New Roman"/>
                <w:bCs/>
                <w:sz w:val="28"/>
                <w:szCs w:val="28"/>
                <w:lang w:val="ru-RU"/>
              </w:rPr>
              <w:t>[</w:t>
            </w:r>
            <w:r>
              <w:rPr>
                <w:rFonts w:ascii="Times New Roman" w:eastAsia="Times New Roman" w:hAnsi="Times New Roman" w:cs="Times New Roman"/>
                <w:bCs/>
                <w:sz w:val="28"/>
                <w:szCs w:val="28"/>
                <w:lang w:val="kk-KZ"/>
              </w:rPr>
              <w:t>Р</w:t>
            </w:r>
            <w:r w:rsidRPr="007C5ED4">
              <w:rPr>
                <w:rFonts w:ascii="Times New Roman" w:eastAsia="Times New Roman" w:hAnsi="Times New Roman" w:cs="Times New Roman"/>
                <w:bCs/>
                <w:sz w:val="28"/>
                <w:szCs w:val="28"/>
                <w:lang w:val="ru-RU"/>
              </w:rPr>
              <w:t xml:space="preserve">], </w:t>
            </w:r>
            <w:r>
              <w:rPr>
                <w:rFonts w:ascii="Times New Roman" w:eastAsia="Times New Roman" w:hAnsi="Times New Roman" w:cs="Times New Roman"/>
                <w:bCs/>
                <w:sz w:val="28"/>
                <w:szCs w:val="28"/>
                <w:lang w:val="kk-KZ"/>
              </w:rPr>
              <w:t xml:space="preserve">масс. </w:t>
            </w:r>
            <w:r>
              <w:rPr>
                <w:rFonts w:ascii="Times New Roman" w:eastAsia="Times New Roman" w:hAnsi="Times New Roman" w:cs="Times New Roman"/>
                <w:bCs/>
                <w:sz w:val="28"/>
                <w:szCs w:val="28"/>
                <w:lang w:val="ru-RU"/>
              </w:rPr>
              <w:t>%</w:t>
            </w:r>
          </w:p>
        </w:tc>
      </w:tr>
      <w:tr w:rsidR="001643D5" w14:paraId="3FF3913A" w14:textId="77777777" w:rsidTr="00D95EA6">
        <w:trPr>
          <w:trHeight w:val="409"/>
          <w:jc w:val="center"/>
        </w:trPr>
        <w:tc>
          <w:tcPr>
            <w:tcW w:w="2152" w:type="dxa"/>
            <w:shd w:val="clear" w:color="auto" w:fill="FFFFFF" w:themeFill="background1"/>
            <w:vAlign w:val="center"/>
          </w:tcPr>
          <w:p w14:paraId="5A14789A" w14:textId="77777777" w:rsidR="001643D5" w:rsidRDefault="001643D5" w:rsidP="00D95EA6">
            <w:pPr>
              <w:tabs>
                <w:tab w:val="left" w:pos="851"/>
              </w:tabs>
              <w:spacing w:after="0"/>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84,7/15,3</w:t>
            </w:r>
          </w:p>
        </w:tc>
        <w:tc>
          <w:tcPr>
            <w:tcW w:w="2152" w:type="dxa"/>
            <w:shd w:val="clear" w:color="auto" w:fill="FFFFFF" w:themeFill="background1"/>
            <w:vAlign w:val="center"/>
          </w:tcPr>
          <w:p w14:paraId="5E63A39B" w14:textId="1ABACE2E" w:rsidR="001643D5" w:rsidRDefault="001643D5" w:rsidP="00D95EA6">
            <w:pPr>
              <w:tabs>
                <w:tab w:val="left" w:pos="851"/>
              </w:tabs>
              <w:spacing w:after="0"/>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70,4/29,6</w:t>
            </w:r>
          </w:p>
        </w:tc>
        <w:tc>
          <w:tcPr>
            <w:tcW w:w="2154" w:type="dxa"/>
            <w:shd w:val="clear" w:color="auto" w:fill="FFFFFF" w:themeFill="background1"/>
            <w:vAlign w:val="center"/>
          </w:tcPr>
          <w:p w14:paraId="2F884E39" w14:textId="77777777" w:rsidR="001643D5" w:rsidRDefault="001643D5" w:rsidP="00D95EA6">
            <w:pPr>
              <w:tabs>
                <w:tab w:val="left" w:pos="851"/>
              </w:tabs>
              <w:spacing w:after="0"/>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65/35</w:t>
            </w:r>
          </w:p>
        </w:tc>
        <w:tc>
          <w:tcPr>
            <w:tcW w:w="2154" w:type="dxa"/>
            <w:shd w:val="clear" w:color="auto" w:fill="FFFFFF" w:themeFill="background1"/>
            <w:vAlign w:val="center"/>
          </w:tcPr>
          <w:p w14:paraId="1B2D9D2D" w14:textId="77777777" w:rsidR="001643D5" w:rsidRDefault="001643D5" w:rsidP="00D95EA6">
            <w:pPr>
              <w:tabs>
                <w:tab w:val="left" w:pos="851"/>
              </w:tabs>
              <w:spacing w:after="0"/>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49/51</w:t>
            </w:r>
          </w:p>
        </w:tc>
      </w:tr>
      <w:tr w:rsidR="007C5ED4" w14:paraId="3574B58D" w14:textId="77777777" w:rsidTr="00D95EA6">
        <w:trPr>
          <w:trHeight w:val="429"/>
          <w:jc w:val="center"/>
        </w:trPr>
        <w:tc>
          <w:tcPr>
            <w:tcW w:w="8612" w:type="dxa"/>
            <w:gridSpan w:val="4"/>
            <w:shd w:val="clear" w:color="auto" w:fill="FFFFFF" w:themeFill="background1"/>
            <w:vAlign w:val="center"/>
          </w:tcPr>
          <w:p w14:paraId="30E75355" w14:textId="64C1EFA8" w:rsidR="007C5ED4" w:rsidRPr="00023B93" w:rsidRDefault="007C5ED4" w:rsidP="00D95EA6">
            <w:pPr>
              <w:tabs>
                <w:tab w:val="left" w:pos="851"/>
              </w:tabs>
              <w:spacing w:after="0"/>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Н</w:t>
            </w:r>
            <w:r w:rsidRPr="007C5ED4">
              <w:rPr>
                <w:rFonts w:ascii="Times New Roman" w:eastAsia="Times New Roman" w:hAnsi="Times New Roman" w:cs="Times New Roman"/>
                <w:bCs/>
                <w:sz w:val="28"/>
                <w:szCs w:val="28"/>
                <w:lang w:val="kk-KZ"/>
              </w:rPr>
              <w:t>егізгі сапалық көрсеткіштер</w:t>
            </w:r>
          </w:p>
        </w:tc>
      </w:tr>
      <w:tr w:rsidR="001643D5" w14:paraId="79DC10B8" w14:textId="77777777" w:rsidTr="00D95EA6">
        <w:trPr>
          <w:trHeight w:val="677"/>
          <w:jc w:val="center"/>
        </w:trPr>
        <w:tc>
          <w:tcPr>
            <w:tcW w:w="2152" w:type="dxa"/>
            <w:shd w:val="clear" w:color="auto" w:fill="FFFFFF" w:themeFill="background1"/>
            <w:vAlign w:val="center"/>
          </w:tcPr>
          <w:p w14:paraId="64BABE20" w14:textId="77777777" w:rsidR="001643D5" w:rsidRDefault="001643D5" w:rsidP="00D95EA6">
            <w:pPr>
              <w:tabs>
                <w:tab w:val="left" w:pos="851"/>
              </w:tabs>
              <w:spacing w:after="0"/>
              <w:jc w:val="center"/>
              <w:rPr>
                <w:rFonts w:ascii="Times New Roman" w:eastAsia="Times New Roman" w:hAnsi="Times New Roman" w:cs="Times New Roman"/>
                <w:bCs/>
                <w:sz w:val="28"/>
                <w:szCs w:val="28"/>
                <w:lang w:val="en-US"/>
              </w:rPr>
            </w:pPr>
            <w:proofErr w:type="spellStart"/>
            <w:r w:rsidRPr="00023B93">
              <w:rPr>
                <w:rFonts w:ascii="Times New Roman" w:eastAsia="Times New Roman" w:hAnsi="Times New Roman" w:cs="Times New Roman"/>
                <w:bCs/>
                <w:sz w:val="28"/>
                <w:szCs w:val="28"/>
                <w:lang w:val="kk-KZ"/>
              </w:rPr>
              <w:t>wR</w:t>
            </w:r>
            <w:proofErr w:type="spellEnd"/>
            <w:r>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ru-RU"/>
              </w:rPr>
              <w:t>= 12,30</w:t>
            </w:r>
            <w:r>
              <w:rPr>
                <w:rFonts w:ascii="Times New Roman" w:eastAsia="Times New Roman" w:hAnsi="Times New Roman" w:cs="Times New Roman"/>
                <w:bCs/>
                <w:sz w:val="28"/>
                <w:szCs w:val="28"/>
                <w:lang w:val="en-US"/>
              </w:rPr>
              <w:t>%</w:t>
            </w:r>
          </w:p>
          <w:p w14:paraId="6B1CB55A" w14:textId="4EE3DFFB" w:rsidR="00D95EA6" w:rsidRPr="00DE064A" w:rsidRDefault="001643D5" w:rsidP="00D95EA6">
            <w:pPr>
              <w:tabs>
                <w:tab w:val="left" w:pos="851"/>
              </w:tabs>
              <w:spacing w:after="0"/>
              <w:jc w:val="center"/>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GOF = 1,14</w:t>
            </w:r>
          </w:p>
        </w:tc>
        <w:tc>
          <w:tcPr>
            <w:tcW w:w="2152" w:type="dxa"/>
            <w:shd w:val="clear" w:color="auto" w:fill="FFFFFF" w:themeFill="background1"/>
            <w:vAlign w:val="center"/>
          </w:tcPr>
          <w:p w14:paraId="476634D5" w14:textId="5C97720F" w:rsidR="001643D5" w:rsidRDefault="001643D5" w:rsidP="00D95EA6">
            <w:pPr>
              <w:tabs>
                <w:tab w:val="left" w:pos="851"/>
              </w:tabs>
              <w:spacing w:after="0"/>
              <w:jc w:val="center"/>
              <w:rPr>
                <w:rFonts w:ascii="Times New Roman" w:eastAsia="Times New Roman" w:hAnsi="Times New Roman" w:cs="Times New Roman"/>
                <w:bCs/>
                <w:sz w:val="28"/>
                <w:szCs w:val="28"/>
                <w:lang w:val="en-US"/>
              </w:rPr>
            </w:pPr>
            <w:proofErr w:type="spellStart"/>
            <w:r w:rsidRPr="00023B93">
              <w:rPr>
                <w:rFonts w:ascii="Times New Roman" w:eastAsia="Times New Roman" w:hAnsi="Times New Roman" w:cs="Times New Roman"/>
                <w:bCs/>
                <w:sz w:val="28"/>
                <w:szCs w:val="28"/>
                <w:lang w:val="kk-KZ"/>
              </w:rPr>
              <w:t>wR</w:t>
            </w:r>
            <w:proofErr w:type="spellEnd"/>
            <w:r>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ru-RU"/>
              </w:rPr>
              <w:t xml:space="preserve">= </w:t>
            </w:r>
            <w:r>
              <w:rPr>
                <w:rFonts w:ascii="Times New Roman" w:eastAsia="Times New Roman" w:hAnsi="Times New Roman" w:cs="Times New Roman"/>
                <w:bCs/>
                <w:sz w:val="28"/>
                <w:szCs w:val="28"/>
                <w:lang w:val="en-US"/>
              </w:rPr>
              <w:t>12,56%</w:t>
            </w:r>
          </w:p>
          <w:p w14:paraId="3705A207" w14:textId="77777777" w:rsidR="001643D5" w:rsidRPr="00DE064A" w:rsidRDefault="001643D5" w:rsidP="00D95EA6">
            <w:pPr>
              <w:tabs>
                <w:tab w:val="left" w:pos="851"/>
              </w:tabs>
              <w:spacing w:after="0"/>
              <w:jc w:val="center"/>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GOF = 1,27</w:t>
            </w:r>
          </w:p>
        </w:tc>
        <w:tc>
          <w:tcPr>
            <w:tcW w:w="2154" w:type="dxa"/>
            <w:shd w:val="clear" w:color="auto" w:fill="FFFFFF" w:themeFill="background1"/>
            <w:vAlign w:val="center"/>
          </w:tcPr>
          <w:p w14:paraId="6E25A76E" w14:textId="77777777" w:rsidR="001643D5" w:rsidRDefault="001643D5" w:rsidP="00D95EA6">
            <w:pPr>
              <w:tabs>
                <w:tab w:val="left" w:pos="851"/>
              </w:tabs>
              <w:spacing w:after="0"/>
              <w:jc w:val="center"/>
              <w:rPr>
                <w:rFonts w:ascii="Times New Roman" w:eastAsia="Times New Roman" w:hAnsi="Times New Roman" w:cs="Times New Roman"/>
                <w:bCs/>
                <w:sz w:val="28"/>
                <w:szCs w:val="28"/>
                <w:lang w:val="en-US"/>
              </w:rPr>
            </w:pPr>
            <w:proofErr w:type="spellStart"/>
            <w:r w:rsidRPr="00023B93">
              <w:rPr>
                <w:rFonts w:ascii="Times New Roman" w:eastAsia="Times New Roman" w:hAnsi="Times New Roman" w:cs="Times New Roman"/>
                <w:bCs/>
                <w:sz w:val="28"/>
                <w:szCs w:val="28"/>
                <w:lang w:val="kk-KZ"/>
              </w:rPr>
              <w:t>wR</w:t>
            </w:r>
            <w:proofErr w:type="spellEnd"/>
            <w:r>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ru-RU"/>
              </w:rPr>
              <w:t>= 1</w:t>
            </w:r>
            <w:r>
              <w:rPr>
                <w:rFonts w:ascii="Times New Roman" w:eastAsia="Times New Roman" w:hAnsi="Times New Roman" w:cs="Times New Roman"/>
                <w:bCs/>
                <w:sz w:val="28"/>
                <w:szCs w:val="28"/>
                <w:lang w:val="en-US"/>
              </w:rPr>
              <w:t>3</w:t>
            </w:r>
            <w:r>
              <w:rPr>
                <w:rFonts w:ascii="Times New Roman" w:eastAsia="Times New Roman" w:hAnsi="Times New Roman" w:cs="Times New Roman"/>
                <w:bCs/>
                <w:sz w:val="28"/>
                <w:szCs w:val="28"/>
                <w:lang w:val="ru-RU"/>
              </w:rPr>
              <w:t>,</w:t>
            </w:r>
            <w:r>
              <w:rPr>
                <w:rFonts w:ascii="Times New Roman" w:eastAsia="Times New Roman" w:hAnsi="Times New Roman" w:cs="Times New Roman"/>
                <w:bCs/>
                <w:sz w:val="28"/>
                <w:szCs w:val="28"/>
                <w:lang w:val="en-US"/>
              </w:rPr>
              <w:t>28%</w:t>
            </w:r>
          </w:p>
          <w:p w14:paraId="35950C57" w14:textId="77777777" w:rsidR="001643D5" w:rsidRPr="00DE064A" w:rsidRDefault="001643D5" w:rsidP="00D95EA6">
            <w:pPr>
              <w:tabs>
                <w:tab w:val="left" w:pos="851"/>
              </w:tabs>
              <w:spacing w:after="0"/>
              <w:jc w:val="center"/>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GOF = 1,25</w:t>
            </w:r>
          </w:p>
        </w:tc>
        <w:tc>
          <w:tcPr>
            <w:tcW w:w="2154" w:type="dxa"/>
            <w:shd w:val="clear" w:color="auto" w:fill="FFFFFF" w:themeFill="background1"/>
            <w:vAlign w:val="center"/>
          </w:tcPr>
          <w:p w14:paraId="3207364E" w14:textId="77777777" w:rsidR="001643D5" w:rsidRDefault="001643D5" w:rsidP="00D95EA6">
            <w:pPr>
              <w:tabs>
                <w:tab w:val="left" w:pos="851"/>
              </w:tabs>
              <w:spacing w:after="0"/>
              <w:jc w:val="center"/>
              <w:rPr>
                <w:rFonts w:ascii="Times New Roman" w:eastAsia="Times New Roman" w:hAnsi="Times New Roman" w:cs="Times New Roman"/>
                <w:bCs/>
                <w:sz w:val="28"/>
                <w:szCs w:val="28"/>
                <w:lang w:val="en-US"/>
              </w:rPr>
            </w:pPr>
            <w:proofErr w:type="spellStart"/>
            <w:r w:rsidRPr="00023B93">
              <w:rPr>
                <w:rFonts w:ascii="Times New Roman" w:eastAsia="Times New Roman" w:hAnsi="Times New Roman" w:cs="Times New Roman"/>
                <w:bCs/>
                <w:sz w:val="28"/>
                <w:szCs w:val="28"/>
                <w:lang w:val="kk-KZ"/>
              </w:rPr>
              <w:t>wR</w:t>
            </w:r>
            <w:proofErr w:type="spellEnd"/>
            <w:r>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ru-RU"/>
              </w:rPr>
              <w:t>= 1</w:t>
            </w:r>
            <w:r>
              <w:rPr>
                <w:rFonts w:ascii="Times New Roman" w:eastAsia="Times New Roman" w:hAnsi="Times New Roman" w:cs="Times New Roman"/>
                <w:bCs/>
                <w:sz w:val="28"/>
                <w:szCs w:val="28"/>
                <w:lang w:val="en-US"/>
              </w:rPr>
              <w:t>1,60%</w:t>
            </w:r>
          </w:p>
          <w:p w14:paraId="59BB19DD" w14:textId="760C3F43" w:rsidR="00D95EA6" w:rsidRPr="00DE064A" w:rsidRDefault="001643D5" w:rsidP="00D95EA6">
            <w:pPr>
              <w:tabs>
                <w:tab w:val="left" w:pos="851"/>
              </w:tabs>
              <w:spacing w:after="0"/>
              <w:jc w:val="center"/>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GOF = 1,11</w:t>
            </w:r>
          </w:p>
        </w:tc>
      </w:tr>
    </w:tbl>
    <w:p w14:paraId="5BE0E895" w14:textId="77777777" w:rsidR="001643D5" w:rsidRPr="00AA7C86" w:rsidRDefault="001643D5" w:rsidP="007C016D">
      <w:pPr>
        <w:tabs>
          <w:tab w:val="left" w:pos="851"/>
        </w:tabs>
        <w:spacing w:after="0" w:line="240" w:lineRule="auto"/>
        <w:ind w:firstLine="567"/>
        <w:jc w:val="both"/>
        <w:rPr>
          <w:rFonts w:ascii="Times New Roman" w:eastAsia="Times New Roman" w:hAnsi="Times New Roman" w:cs="Times New Roman"/>
          <w:bCs/>
          <w:sz w:val="28"/>
          <w:szCs w:val="28"/>
          <w:lang w:val="en-US"/>
        </w:rPr>
      </w:pPr>
    </w:p>
    <w:p w14:paraId="11C6FF13" w14:textId="5A00F5D6" w:rsidR="00CC0CD0" w:rsidRDefault="007C016D" w:rsidP="007C016D">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7C016D">
        <w:rPr>
          <w:rFonts w:ascii="Times New Roman" w:eastAsia="Times New Roman" w:hAnsi="Times New Roman" w:cs="Times New Roman" w:hint="eastAsia"/>
          <w:bCs/>
          <w:sz w:val="28"/>
          <w:szCs w:val="28"/>
          <w:lang w:val="kk-KZ"/>
        </w:rPr>
        <w:t>На</w:t>
      </w:r>
      <w:r w:rsidRPr="007C016D">
        <w:rPr>
          <w:rFonts w:ascii="Times New Roman" w:eastAsia="Times New Roman" w:hAnsi="Times New Roman" w:cs="Times New Roman"/>
          <w:bCs/>
          <w:sz w:val="28"/>
          <w:szCs w:val="28"/>
          <w:lang w:val="kk-KZ"/>
        </w:rPr>
        <w:t xml:space="preserve">қтылау сапасы көрсеткіштері барлық үлгілер үшін қанағаттанарлық: </w:t>
      </w:r>
      <w:proofErr w:type="spellStart"/>
      <w:r w:rsidRPr="007C016D">
        <w:rPr>
          <w:rFonts w:ascii="Times New Roman" w:eastAsia="Times New Roman" w:hAnsi="Times New Roman" w:cs="Times New Roman"/>
          <w:bCs/>
          <w:sz w:val="28"/>
          <w:szCs w:val="28"/>
          <w:lang w:val="kk-KZ"/>
        </w:rPr>
        <w:t>wR</w:t>
      </w:r>
      <w:proofErr w:type="spellEnd"/>
      <w:r w:rsidRPr="007C016D">
        <w:rPr>
          <w:rFonts w:ascii="Times New Roman" w:eastAsia="Times New Roman" w:hAnsi="Times New Roman" w:cs="Times New Roman"/>
          <w:bCs/>
          <w:sz w:val="28"/>
          <w:szCs w:val="28"/>
          <w:lang w:val="kk-KZ"/>
        </w:rPr>
        <w:t xml:space="preserve"> = 11,60–13,28%, GOF = 1,11–1,27. GOF мәндерінің 1-ге жуық болуы модельдің тәжірибелік </w:t>
      </w:r>
      <w:proofErr w:type="spellStart"/>
      <w:r w:rsidRPr="007C016D">
        <w:rPr>
          <w:rFonts w:ascii="Times New Roman" w:eastAsia="Times New Roman" w:hAnsi="Times New Roman" w:cs="Times New Roman"/>
          <w:bCs/>
          <w:sz w:val="28"/>
          <w:szCs w:val="28"/>
          <w:lang w:val="kk-KZ"/>
        </w:rPr>
        <w:t>дифрактограммаға</w:t>
      </w:r>
      <w:proofErr w:type="spellEnd"/>
      <w:r w:rsidRPr="007C016D">
        <w:rPr>
          <w:rFonts w:ascii="Times New Roman" w:eastAsia="Times New Roman" w:hAnsi="Times New Roman" w:cs="Times New Roman"/>
          <w:bCs/>
          <w:sz w:val="28"/>
          <w:szCs w:val="28"/>
          <w:lang w:val="kk-KZ"/>
        </w:rPr>
        <w:t xml:space="preserve"> жақсы бейімделгенін және алынған фазалық құрам мен құрылымдық параметрлердің сенімд</w:t>
      </w:r>
      <w:r w:rsidRPr="007C016D">
        <w:rPr>
          <w:rFonts w:ascii="Times New Roman" w:eastAsia="Times New Roman" w:hAnsi="Times New Roman" w:cs="Times New Roman" w:hint="eastAsia"/>
          <w:bCs/>
          <w:sz w:val="28"/>
          <w:szCs w:val="28"/>
          <w:lang w:val="kk-KZ"/>
        </w:rPr>
        <w:t>і</w:t>
      </w:r>
      <w:r w:rsidRPr="007C016D">
        <w:rPr>
          <w:rFonts w:ascii="Times New Roman" w:eastAsia="Times New Roman" w:hAnsi="Times New Roman" w:cs="Times New Roman"/>
          <w:bCs/>
          <w:sz w:val="28"/>
          <w:szCs w:val="28"/>
          <w:lang w:val="kk-KZ"/>
        </w:rPr>
        <w:t xml:space="preserve"> екенін дәлелдейді. Осылайша, </w:t>
      </w:r>
      <w:proofErr w:type="spellStart"/>
      <w:r w:rsidR="00D95EA6">
        <w:rPr>
          <w:rFonts w:ascii="Times New Roman" w:eastAsia="Times New Roman" w:hAnsi="Times New Roman" w:cs="Times New Roman"/>
          <w:bCs/>
          <w:sz w:val="28"/>
          <w:szCs w:val="28"/>
          <w:lang w:val="kk-KZ"/>
        </w:rPr>
        <w:t>Le</w:t>
      </w:r>
      <w:proofErr w:type="spellEnd"/>
      <w:r w:rsidR="00D95EA6">
        <w:rPr>
          <w:rFonts w:ascii="Times New Roman" w:eastAsia="Times New Roman" w:hAnsi="Times New Roman" w:cs="Times New Roman"/>
          <w:bCs/>
          <w:sz w:val="28"/>
          <w:szCs w:val="28"/>
          <w:lang w:val="kk-KZ"/>
        </w:rPr>
        <w:t xml:space="preserve"> </w:t>
      </w:r>
      <w:proofErr w:type="spellStart"/>
      <w:r w:rsidR="00D95EA6">
        <w:rPr>
          <w:rFonts w:ascii="Times New Roman" w:eastAsia="Times New Roman" w:hAnsi="Times New Roman" w:cs="Times New Roman"/>
          <w:bCs/>
          <w:sz w:val="28"/>
          <w:szCs w:val="28"/>
          <w:lang w:val="kk-KZ"/>
        </w:rPr>
        <w:t>Bail</w:t>
      </w:r>
      <w:proofErr w:type="spellEnd"/>
      <w:r w:rsidR="00D95EA6">
        <w:rPr>
          <w:rFonts w:ascii="Times New Roman" w:eastAsia="Times New Roman" w:hAnsi="Times New Roman" w:cs="Times New Roman"/>
          <w:bCs/>
          <w:sz w:val="28"/>
          <w:szCs w:val="28"/>
          <w:lang w:val="kk-KZ"/>
        </w:rPr>
        <w:t xml:space="preserve"> әдісімен</w:t>
      </w:r>
      <w:r w:rsidRPr="007C016D">
        <w:rPr>
          <w:rFonts w:ascii="Times New Roman" w:eastAsia="Times New Roman" w:hAnsi="Times New Roman" w:cs="Times New Roman"/>
          <w:bCs/>
          <w:sz w:val="28"/>
          <w:szCs w:val="28"/>
          <w:lang w:val="kk-KZ"/>
        </w:rPr>
        <w:t xml:space="preserve"> талдау</w:t>
      </w:r>
      <w:r w:rsidR="00D95EA6">
        <w:rPr>
          <w:rFonts w:ascii="Times New Roman" w:eastAsia="Times New Roman" w:hAnsi="Times New Roman" w:cs="Times New Roman"/>
          <w:bCs/>
          <w:sz w:val="28"/>
          <w:szCs w:val="28"/>
          <w:lang w:val="kk-KZ"/>
        </w:rPr>
        <w:t xml:space="preserve"> </w:t>
      </w:r>
      <w:r w:rsidR="001643D5" w:rsidRPr="001643D5">
        <w:rPr>
          <w:rFonts w:ascii="Times New Roman" w:eastAsia="Times New Roman" w:hAnsi="Times New Roman" w:cs="Times New Roman"/>
          <w:bCs/>
          <w:sz w:val="28"/>
          <w:szCs w:val="28"/>
          <w:lang w:val="kk-KZ"/>
        </w:rPr>
        <w:t>N-TiO</w:t>
      </w:r>
      <w:r w:rsidR="001643D5" w:rsidRPr="001643D5">
        <w:rPr>
          <w:rFonts w:ascii="Times New Roman" w:eastAsia="Times New Roman" w:hAnsi="Times New Roman" w:cs="Times New Roman"/>
          <w:bCs/>
          <w:sz w:val="28"/>
          <w:szCs w:val="28"/>
          <w:vertAlign w:val="subscript"/>
          <w:lang w:val="kk-KZ"/>
        </w:rPr>
        <w:t>2</w:t>
      </w:r>
      <w:r w:rsidRPr="007C016D">
        <w:rPr>
          <w:rFonts w:ascii="Times New Roman" w:eastAsia="Times New Roman" w:hAnsi="Times New Roman" w:cs="Times New Roman"/>
          <w:bCs/>
          <w:sz w:val="28"/>
          <w:szCs w:val="28"/>
          <w:lang w:val="kk-KZ"/>
        </w:rPr>
        <w:t xml:space="preserve"> үлгілерінде температура өскен сайын </w:t>
      </w:r>
      <w:proofErr w:type="spellStart"/>
      <w:r w:rsidRPr="007C016D">
        <w:rPr>
          <w:rFonts w:ascii="Times New Roman" w:eastAsia="Times New Roman" w:hAnsi="Times New Roman" w:cs="Times New Roman"/>
          <w:bCs/>
          <w:sz w:val="28"/>
          <w:szCs w:val="28"/>
          <w:lang w:val="kk-KZ"/>
        </w:rPr>
        <w:t>рутил</w:t>
      </w:r>
      <w:proofErr w:type="spellEnd"/>
      <w:r w:rsidRPr="007C016D">
        <w:rPr>
          <w:rFonts w:ascii="Times New Roman" w:eastAsia="Times New Roman" w:hAnsi="Times New Roman" w:cs="Times New Roman"/>
          <w:bCs/>
          <w:sz w:val="28"/>
          <w:szCs w:val="28"/>
          <w:lang w:val="kk-KZ"/>
        </w:rPr>
        <w:t xml:space="preserve"> фазасының үлесі жүйелі түрде артатынын және 550</w:t>
      </w:r>
      <w:r w:rsidR="001643D5" w:rsidRPr="001643D5">
        <w:rPr>
          <w:rFonts w:ascii="Times New Roman" w:eastAsia="Times New Roman" w:hAnsi="Times New Roman" w:cs="Times New Roman"/>
          <w:bCs/>
          <w:sz w:val="28"/>
          <w:szCs w:val="28"/>
          <w:lang w:val="kk-KZ"/>
        </w:rPr>
        <w:t xml:space="preserve"> </w:t>
      </w:r>
      <w:r w:rsidR="001643D5" w:rsidRPr="00FB445C">
        <w:rPr>
          <w:rFonts w:ascii="Times New Roman" w:eastAsia="Times New Roman" w:hAnsi="Times New Roman" w:cs="Times New Roman"/>
          <w:bCs/>
          <w:sz w:val="28"/>
          <w:szCs w:val="28"/>
          <w:lang w:val="kk-KZ"/>
        </w:rPr>
        <w:t>℃</w:t>
      </w:r>
      <w:r w:rsidRPr="007C016D">
        <w:rPr>
          <w:rFonts w:ascii="Times New Roman" w:eastAsia="Times New Roman" w:hAnsi="Times New Roman" w:cs="Times New Roman"/>
          <w:bCs/>
          <w:sz w:val="28"/>
          <w:szCs w:val="28"/>
          <w:lang w:val="kk-KZ"/>
        </w:rPr>
        <w:t xml:space="preserve">-та </w:t>
      </w:r>
      <w:proofErr w:type="spellStart"/>
      <w:r w:rsidRPr="007C016D">
        <w:rPr>
          <w:rFonts w:ascii="Times New Roman" w:eastAsia="Times New Roman" w:hAnsi="Times New Roman" w:cs="Times New Roman"/>
          <w:bCs/>
          <w:sz w:val="28"/>
          <w:szCs w:val="28"/>
          <w:lang w:val="kk-KZ"/>
        </w:rPr>
        <w:t>рутилдің</w:t>
      </w:r>
      <w:proofErr w:type="spellEnd"/>
      <w:r w:rsidRPr="007C016D">
        <w:rPr>
          <w:rFonts w:ascii="Times New Roman" w:eastAsia="Times New Roman" w:hAnsi="Times New Roman" w:cs="Times New Roman"/>
          <w:bCs/>
          <w:sz w:val="28"/>
          <w:szCs w:val="28"/>
          <w:lang w:val="kk-KZ"/>
        </w:rPr>
        <w:t xml:space="preserve"> басым күйге өтетінін көрсетті; бұл </w:t>
      </w:r>
      <w:proofErr w:type="spellStart"/>
      <w:r w:rsidRPr="007C016D">
        <w:rPr>
          <w:rFonts w:ascii="Times New Roman" w:eastAsia="Times New Roman" w:hAnsi="Times New Roman" w:cs="Times New Roman"/>
          <w:bCs/>
          <w:sz w:val="28"/>
          <w:szCs w:val="28"/>
          <w:lang w:val="kk-KZ"/>
        </w:rPr>
        <w:t>анатаз</w:t>
      </w:r>
      <w:proofErr w:type="spellEnd"/>
      <w:r w:rsidR="001643D5" w:rsidRPr="001643D5">
        <w:rPr>
          <w:rFonts w:ascii="Times New Roman" w:eastAsia="Times New Roman" w:hAnsi="Times New Roman" w:cs="Times New Roman"/>
          <w:bCs/>
          <w:sz w:val="28"/>
          <w:szCs w:val="28"/>
          <w:lang w:val="kk-KZ"/>
        </w:rPr>
        <w:t>/</w:t>
      </w:r>
      <w:proofErr w:type="spellStart"/>
      <w:r w:rsidRPr="007C016D">
        <w:rPr>
          <w:rFonts w:ascii="Times New Roman" w:eastAsia="Times New Roman" w:hAnsi="Times New Roman" w:cs="Times New Roman"/>
          <w:bCs/>
          <w:sz w:val="28"/>
          <w:szCs w:val="28"/>
          <w:lang w:val="kk-KZ"/>
        </w:rPr>
        <w:t>рутил</w:t>
      </w:r>
      <w:proofErr w:type="spellEnd"/>
      <w:r w:rsidRPr="007C016D">
        <w:rPr>
          <w:rFonts w:ascii="Times New Roman" w:eastAsia="Times New Roman" w:hAnsi="Times New Roman" w:cs="Times New Roman"/>
          <w:bCs/>
          <w:sz w:val="28"/>
          <w:szCs w:val="28"/>
          <w:lang w:val="kk-KZ"/>
        </w:rPr>
        <w:t xml:space="preserve"> </w:t>
      </w:r>
      <w:proofErr w:type="spellStart"/>
      <w:r w:rsidRPr="007C016D">
        <w:rPr>
          <w:rFonts w:ascii="Times New Roman" w:eastAsia="Times New Roman" w:hAnsi="Times New Roman" w:cs="Times New Roman"/>
          <w:bCs/>
          <w:sz w:val="28"/>
          <w:szCs w:val="28"/>
          <w:lang w:val="kk-KZ"/>
        </w:rPr>
        <w:t>екіфазалы</w:t>
      </w:r>
      <w:proofErr w:type="spellEnd"/>
      <w:r w:rsidRPr="007C016D">
        <w:rPr>
          <w:rFonts w:ascii="Times New Roman" w:eastAsia="Times New Roman" w:hAnsi="Times New Roman" w:cs="Times New Roman"/>
          <w:bCs/>
          <w:sz w:val="28"/>
          <w:szCs w:val="28"/>
          <w:lang w:val="kk-KZ"/>
        </w:rPr>
        <w:t xml:space="preserve"> жүйенің қалыптасуын дәлелдейді. Мұндай </w:t>
      </w:r>
      <w:proofErr w:type="spellStart"/>
      <w:r w:rsidRPr="007C016D">
        <w:rPr>
          <w:rFonts w:ascii="Times New Roman" w:eastAsia="Times New Roman" w:hAnsi="Times New Roman" w:cs="Times New Roman"/>
          <w:bCs/>
          <w:sz w:val="28"/>
          <w:szCs w:val="28"/>
          <w:lang w:val="kk-KZ"/>
        </w:rPr>
        <w:t>е</w:t>
      </w:r>
      <w:r w:rsidRPr="007C016D">
        <w:rPr>
          <w:rFonts w:ascii="Times New Roman" w:eastAsia="Times New Roman" w:hAnsi="Times New Roman" w:cs="Times New Roman" w:hint="eastAsia"/>
          <w:bCs/>
          <w:sz w:val="28"/>
          <w:szCs w:val="28"/>
          <w:lang w:val="kk-KZ"/>
        </w:rPr>
        <w:t>кіфазалы</w:t>
      </w:r>
      <w:proofErr w:type="spellEnd"/>
      <w:r w:rsidRPr="007C016D">
        <w:rPr>
          <w:rFonts w:ascii="Times New Roman" w:eastAsia="Times New Roman" w:hAnsi="Times New Roman" w:cs="Times New Roman"/>
          <w:bCs/>
          <w:sz w:val="28"/>
          <w:szCs w:val="28"/>
          <w:lang w:val="kk-KZ"/>
        </w:rPr>
        <w:t xml:space="preserve"> құрылым (</w:t>
      </w:r>
      <w:proofErr w:type="spellStart"/>
      <w:r w:rsidRPr="007C016D">
        <w:rPr>
          <w:rFonts w:ascii="Times New Roman" w:eastAsia="Times New Roman" w:hAnsi="Times New Roman" w:cs="Times New Roman"/>
          <w:bCs/>
          <w:sz w:val="28"/>
          <w:szCs w:val="28"/>
          <w:lang w:val="kk-KZ"/>
        </w:rPr>
        <w:t>анатаза</w:t>
      </w:r>
      <w:proofErr w:type="spellEnd"/>
      <w:r w:rsidRPr="007C016D">
        <w:rPr>
          <w:rFonts w:ascii="Times New Roman" w:eastAsia="Times New Roman" w:hAnsi="Times New Roman" w:cs="Times New Roman"/>
          <w:bCs/>
          <w:sz w:val="28"/>
          <w:szCs w:val="28"/>
          <w:lang w:val="kk-KZ"/>
        </w:rPr>
        <w:t>/</w:t>
      </w:r>
      <w:proofErr w:type="spellStart"/>
      <w:r w:rsidRPr="007C016D">
        <w:rPr>
          <w:rFonts w:ascii="Times New Roman" w:eastAsia="Times New Roman" w:hAnsi="Times New Roman" w:cs="Times New Roman"/>
          <w:bCs/>
          <w:sz w:val="28"/>
          <w:szCs w:val="28"/>
          <w:lang w:val="kk-KZ"/>
        </w:rPr>
        <w:t>рутил</w:t>
      </w:r>
      <w:proofErr w:type="spellEnd"/>
      <w:r w:rsidRPr="007C016D">
        <w:rPr>
          <w:rFonts w:ascii="Times New Roman" w:eastAsia="Times New Roman" w:hAnsi="Times New Roman" w:cs="Times New Roman"/>
          <w:bCs/>
          <w:sz w:val="28"/>
          <w:szCs w:val="28"/>
          <w:lang w:val="kk-KZ"/>
        </w:rPr>
        <w:t xml:space="preserve">) фазалар шекарасында заряд тасымалдаушылардың бөлінуін күшейту арқылы </w:t>
      </w:r>
      <w:proofErr w:type="spellStart"/>
      <w:r w:rsidRPr="007C016D">
        <w:rPr>
          <w:rFonts w:ascii="Times New Roman" w:eastAsia="Times New Roman" w:hAnsi="Times New Roman" w:cs="Times New Roman"/>
          <w:bCs/>
          <w:sz w:val="28"/>
          <w:szCs w:val="28"/>
          <w:lang w:val="kk-KZ"/>
        </w:rPr>
        <w:t>фотокаталитикалық</w:t>
      </w:r>
      <w:proofErr w:type="spellEnd"/>
      <w:r w:rsidRPr="007C016D">
        <w:rPr>
          <w:rFonts w:ascii="Times New Roman" w:eastAsia="Times New Roman" w:hAnsi="Times New Roman" w:cs="Times New Roman"/>
          <w:bCs/>
          <w:sz w:val="28"/>
          <w:szCs w:val="28"/>
          <w:lang w:val="kk-KZ"/>
        </w:rPr>
        <w:t xml:space="preserve"> белсенділікке оң әсер етуі мүмкін</w:t>
      </w:r>
      <w:r w:rsidR="001643D5">
        <w:rPr>
          <w:rFonts w:ascii="Times New Roman" w:eastAsia="Times New Roman" w:hAnsi="Times New Roman" w:cs="Times New Roman"/>
          <w:bCs/>
          <w:sz w:val="28"/>
          <w:szCs w:val="28"/>
          <w:lang w:val="kk-KZ"/>
        </w:rPr>
        <w:t xml:space="preserve"> </w:t>
      </w:r>
      <w:r w:rsidR="001643D5">
        <w:rPr>
          <w:rFonts w:ascii="Times New Roman" w:eastAsia="Times New Roman" w:hAnsi="Times New Roman" w:cs="Times New Roman"/>
          <w:bCs/>
          <w:sz w:val="28"/>
          <w:szCs w:val="28"/>
          <w:lang w:val="kk-KZ"/>
        </w:rPr>
        <w:fldChar w:fldCharType="begin" w:fldLock="1"/>
      </w:r>
      <w:r w:rsidR="001643D5">
        <w:rPr>
          <w:rFonts w:ascii="Times New Roman" w:eastAsia="Times New Roman" w:hAnsi="Times New Roman" w:cs="Times New Roman"/>
          <w:bCs/>
          <w:sz w:val="28"/>
          <w:szCs w:val="28"/>
          <w:lang w:val="kk-KZ"/>
        </w:rPr>
        <w:instrText>ADDIN CSL_CITATION {"citationItems":[{"id":"ITEM-1","itemData":{"DOI":"10.1021/jp0273934","ISSN":"1520-6106","author":[{"dropping-particle":"","family":"Hurum","given":"Deanna C.","non-dropping-particle":"","parse-names":false,"suffix":""},{"dropping-particle":"","family":"Agrios","given":"Alexander G.","non-dropping-particle":"","parse-names":false,"suffix":""},{"dropping-particle":"","family":"Gray","given":"Kimberly A.","non-dropping-particle":"","parse-names":false,"suffix":""},{"dropping-particle":"","family":"Rajh","given":"Tijana","non-dropping-particle":"","parse-names":false,"suffix":""},{"dropping-particle":"","family":"Thurnauer","given":"Marion C.","non-dropping-particle":"","parse-names":false,"suffix":""}],"container-title":"The Journal of Physical Chemistry B","id":"ITEM-1","issue":"19","issued":{"date-parts":[["2003","5"]]},"page":"4545-4549","title":"Explaining the Enhanced Photocatalytic Activity of Degussa P25 Mixed-Phase TiO 2 Using EPR","type":"article-journal","volume":"107"},"uris":["http://www.mendeley.com/documents/?uuid=4372ed09-6545-404a-a164-a06b85bec50b"]}],"mendeley":{"formattedCitation":"[54]","plainTextFormattedCitation":"[54]"},"properties":{"noteIndex":0},"schema":"https://github.com/citation-style-language/schema/raw/master/csl-citation.json"}</w:instrText>
      </w:r>
      <w:r w:rsidR="001643D5">
        <w:rPr>
          <w:rFonts w:ascii="Times New Roman" w:eastAsia="Times New Roman" w:hAnsi="Times New Roman" w:cs="Times New Roman"/>
          <w:bCs/>
          <w:sz w:val="28"/>
          <w:szCs w:val="28"/>
          <w:lang w:val="kk-KZ"/>
        </w:rPr>
        <w:fldChar w:fldCharType="separate"/>
      </w:r>
      <w:r w:rsidR="001643D5" w:rsidRPr="001643D5">
        <w:rPr>
          <w:rFonts w:ascii="Times New Roman" w:eastAsia="Times New Roman" w:hAnsi="Times New Roman" w:cs="Times New Roman"/>
          <w:bCs/>
          <w:noProof/>
          <w:sz w:val="28"/>
          <w:szCs w:val="28"/>
          <w:lang w:val="kk-KZ"/>
        </w:rPr>
        <w:t>[54]</w:t>
      </w:r>
      <w:r w:rsidR="001643D5">
        <w:rPr>
          <w:rFonts w:ascii="Times New Roman" w:eastAsia="Times New Roman" w:hAnsi="Times New Roman" w:cs="Times New Roman"/>
          <w:bCs/>
          <w:sz w:val="28"/>
          <w:szCs w:val="28"/>
          <w:lang w:val="kk-KZ"/>
        </w:rPr>
        <w:fldChar w:fldCharType="end"/>
      </w:r>
      <w:r w:rsidRPr="007C016D">
        <w:rPr>
          <w:rFonts w:ascii="Times New Roman" w:eastAsia="Times New Roman" w:hAnsi="Times New Roman" w:cs="Times New Roman"/>
          <w:bCs/>
          <w:sz w:val="28"/>
          <w:szCs w:val="28"/>
          <w:lang w:val="kk-KZ"/>
        </w:rPr>
        <w:t>.</w:t>
      </w:r>
    </w:p>
    <w:p w14:paraId="42068AF7" w14:textId="100DFDED" w:rsidR="007C016D" w:rsidRDefault="007C016D" w:rsidP="009B4A41">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5BA94B1D" w14:textId="77777777" w:rsidTr="006630C5">
        <w:tc>
          <w:tcPr>
            <w:tcW w:w="9628" w:type="dxa"/>
          </w:tcPr>
          <w:p w14:paraId="54BFC304" w14:textId="1A40F656" w:rsidR="007C2D35" w:rsidRPr="00F169B6" w:rsidRDefault="007C2D35"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sz w:val="28"/>
                <w:szCs w:val="28"/>
              </w:rPr>
              <w:object w:dxaOrig="9119" w:dyaOrig="6998" w14:anchorId="6CABEA1B">
                <v:shape id="_x0000_i1236" type="#_x0000_t75" style="width:258.55pt;height:224.75pt" o:ole="">
                  <v:imagedata r:id="rId44" o:title="" croptop="6128f" cropbottom="3945f" cropleft="8735f" cropright="8130f"/>
                </v:shape>
                <o:OLEObject Type="Embed" ProgID="Origin95.Graph" ShapeID="_x0000_i1236" DrawAspect="Content" ObjectID="_1830686217" r:id="rId45"/>
              </w:object>
            </w:r>
          </w:p>
        </w:tc>
      </w:tr>
      <w:tr w:rsidR="007C2D35" w:rsidRPr="00F169B6" w14:paraId="6B94CD8E" w14:textId="77777777" w:rsidTr="006630C5">
        <w:tc>
          <w:tcPr>
            <w:tcW w:w="9628" w:type="dxa"/>
          </w:tcPr>
          <w:p w14:paraId="08B38F80" w14:textId="3B09AA1C" w:rsidR="007C2D35" w:rsidRPr="00F169B6" w:rsidRDefault="007C2D35"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w:t>
            </w:r>
            <w:r w:rsidR="007C5ED4">
              <w:rPr>
                <w:rFonts w:ascii="Times New Roman" w:eastAsia="Times New Roman" w:hAnsi="Times New Roman" w:cs="Times New Roman"/>
                <w:bCs/>
                <w:sz w:val="28"/>
                <w:szCs w:val="28"/>
                <w:lang w:val="kk-KZ"/>
              </w:rPr>
              <w:t>9</w:t>
            </w:r>
            <w:r w:rsidRPr="00F169B6">
              <w:rPr>
                <w:rFonts w:ascii="Times New Roman" w:eastAsia="Times New Roman" w:hAnsi="Times New Roman" w:cs="Times New Roman"/>
                <w:bCs/>
                <w:sz w:val="28"/>
                <w:szCs w:val="28"/>
                <w:lang w:val="kk-KZ"/>
              </w:rPr>
              <w:t xml:space="preserve">-сурет. </w:t>
            </w:r>
            <w:r w:rsidR="006630C5" w:rsidRPr="00F169B6">
              <w:rPr>
                <w:rFonts w:ascii="Times New Roman" w:eastAsia="Times New Roman" w:hAnsi="Times New Roman" w:cs="Times New Roman"/>
                <w:bCs/>
                <w:sz w:val="28"/>
                <w:szCs w:val="28"/>
                <w:lang w:val="kk-KZ"/>
              </w:rPr>
              <w:t>450</w:t>
            </w:r>
            <w:r w:rsidR="00FB445C">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006630C5" w:rsidRPr="00F169B6">
              <w:rPr>
                <w:rFonts w:ascii="Times New Roman" w:eastAsia="Times New Roman" w:hAnsi="Times New Roman" w:cs="Times New Roman"/>
                <w:bCs/>
                <w:sz w:val="28"/>
                <w:szCs w:val="28"/>
                <w:lang w:val="kk-KZ"/>
              </w:rPr>
              <w:t>-та күйдірілген NH</w:t>
            </w:r>
            <w:r w:rsidR="006630C5" w:rsidRPr="00F169B6">
              <w:rPr>
                <w:rFonts w:ascii="Times New Roman" w:eastAsia="Times New Roman" w:hAnsi="Times New Roman" w:cs="Times New Roman"/>
                <w:bCs/>
                <w:sz w:val="28"/>
                <w:szCs w:val="28"/>
                <w:vertAlign w:val="subscript"/>
                <w:lang w:val="kk-KZ"/>
              </w:rPr>
              <w:t>2</w:t>
            </w:r>
            <w:r w:rsidR="006630C5" w:rsidRPr="00F169B6">
              <w:rPr>
                <w:rFonts w:ascii="Times New Roman" w:eastAsia="Times New Roman" w:hAnsi="Times New Roman" w:cs="Times New Roman"/>
                <w:bCs/>
                <w:sz w:val="28"/>
                <w:szCs w:val="28"/>
                <w:lang w:val="kk-KZ"/>
              </w:rPr>
              <w:t>-MIL-125 (І) МОҚ</w:t>
            </w:r>
            <w:r w:rsidR="000E621A">
              <w:rPr>
                <w:rFonts w:ascii="Times New Roman" w:eastAsia="Times New Roman" w:hAnsi="Times New Roman" w:cs="Times New Roman"/>
                <w:bCs/>
                <w:sz w:val="28"/>
                <w:szCs w:val="28"/>
                <w:lang w:val="kk-KZ"/>
              </w:rPr>
              <w:t>Қ</w:t>
            </w:r>
            <w:r w:rsidR="006630C5" w:rsidRPr="00F169B6">
              <w:rPr>
                <w:rFonts w:ascii="Times New Roman" w:eastAsia="Times New Roman" w:hAnsi="Times New Roman" w:cs="Times New Roman"/>
                <w:bCs/>
                <w:sz w:val="28"/>
                <w:szCs w:val="28"/>
                <w:lang w:val="kk-KZ"/>
              </w:rPr>
              <w:t>-</w:t>
            </w:r>
            <w:r w:rsidR="000E621A">
              <w:rPr>
                <w:rFonts w:ascii="Times New Roman" w:eastAsia="Times New Roman" w:hAnsi="Times New Roman" w:cs="Times New Roman"/>
                <w:bCs/>
                <w:sz w:val="28"/>
                <w:szCs w:val="28"/>
                <w:lang w:val="kk-KZ"/>
              </w:rPr>
              <w:t>т</w:t>
            </w:r>
            <w:r w:rsidR="006630C5" w:rsidRPr="00F169B6">
              <w:rPr>
                <w:rFonts w:ascii="Times New Roman" w:eastAsia="Times New Roman" w:hAnsi="Times New Roman" w:cs="Times New Roman"/>
                <w:bCs/>
                <w:sz w:val="28"/>
                <w:szCs w:val="28"/>
                <w:lang w:val="kk-KZ"/>
              </w:rPr>
              <w:t xml:space="preserve">ың </w:t>
            </w:r>
            <w:proofErr w:type="spellStart"/>
            <w:r w:rsidR="006630C5" w:rsidRPr="00F169B6">
              <w:rPr>
                <w:rFonts w:ascii="Times New Roman" w:eastAsia="Times New Roman" w:hAnsi="Times New Roman" w:cs="Times New Roman"/>
                <w:bCs/>
                <w:sz w:val="28"/>
                <w:szCs w:val="28"/>
                <w:lang w:val="kk-KZ"/>
              </w:rPr>
              <w:t>дифрактограммасы</w:t>
            </w:r>
            <w:proofErr w:type="spellEnd"/>
          </w:p>
        </w:tc>
      </w:tr>
    </w:tbl>
    <w:p w14:paraId="1C3796DD" w14:textId="7F6D339C" w:rsidR="007C2D35" w:rsidRDefault="007C2D35"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0666BC30" w14:textId="2953A888" w:rsidR="00CA7375" w:rsidRDefault="00F52B5F"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lastRenderedPageBreak/>
        <w:t>450</w:t>
      </w:r>
      <w:r>
        <w:rPr>
          <w:rFonts w:ascii="Times New Roman" w:eastAsia="Times New Roman" w:hAnsi="Times New Roman" w:cs="Times New Roman"/>
          <w:bCs/>
          <w:sz w:val="28"/>
          <w:szCs w:val="28"/>
          <w:lang w:val="kk-KZ"/>
        </w:rPr>
        <w:t xml:space="preserve"> </w:t>
      </w:r>
      <w:r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-та күйдірілген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-MIL-125 (І)</w:t>
      </w:r>
      <w:r w:rsidRPr="00F52B5F">
        <w:rPr>
          <w:rFonts w:ascii="Times New Roman" w:eastAsia="Times New Roman" w:hAnsi="Times New Roman" w:cs="Times New Roman"/>
          <w:bCs/>
          <w:sz w:val="28"/>
          <w:szCs w:val="28"/>
          <w:lang w:val="kk-KZ"/>
        </w:rPr>
        <w:t xml:space="preserve"> </w:t>
      </w:r>
      <w:r w:rsidR="00CA7375" w:rsidRPr="00CA7375">
        <w:rPr>
          <w:rFonts w:ascii="Times New Roman" w:eastAsia="Times New Roman" w:hAnsi="Times New Roman" w:cs="Times New Roman"/>
          <w:bCs/>
          <w:sz w:val="28"/>
          <w:szCs w:val="28"/>
          <w:lang w:val="kk-KZ"/>
        </w:rPr>
        <w:t xml:space="preserve">үлгісінің </w:t>
      </w:r>
      <w:r w:rsidR="00CA7375">
        <w:rPr>
          <w:rFonts w:ascii="Times New Roman" w:eastAsia="Times New Roman" w:hAnsi="Times New Roman" w:cs="Times New Roman"/>
          <w:bCs/>
          <w:sz w:val="28"/>
          <w:szCs w:val="28"/>
          <w:lang w:val="kk-KZ"/>
        </w:rPr>
        <w:t>РФА</w:t>
      </w:r>
      <w:r w:rsidR="00CA7375" w:rsidRPr="00CA7375">
        <w:rPr>
          <w:rFonts w:ascii="Times New Roman" w:eastAsia="Times New Roman" w:hAnsi="Times New Roman" w:cs="Times New Roman"/>
          <w:bCs/>
          <w:sz w:val="28"/>
          <w:szCs w:val="28"/>
          <w:lang w:val="kk-KZ"/>
        </w:rPr>
        <w:t xml:space="preserve"> деректерін </w:t>
      </w:r>
      <w:proofErr w:type="spellStart"/>
      <w:r w:rsidR="00D95EA6">
        <w:rPr>
          <w:rFonts w:ascii="Times New Roman" w:eastAsia="Times New Roman" w:hAnsi="Times New Roman" w:cs="Times New Roman"/>
          <w:bCs/>
          <w:sz w:val="28"/>
          <w:szCs w:val="28"/>
          <w:lang w:val="kk-KZ"/>
        </w:rPr>
        <w:t>Le</w:t>
      </w:r>
      <w:proofErr w:type="spellEnd"/>
      <w:r w:rsidR="00D95EA6">
        <w:rPr>
          <w:rFonts w:ascii="Times New Roman" w:eastAsia="Times New Roman" w:hAnsi="Times New Roman" w:cs="Times New Roman"/>
          <w:bCs/>
          <w:sz w:val="28"/>
          <w:szCs w:val="28"/>
          <w:lang w:val="kk-KZ"/>
        </w:rPr>
        <w:t xml:space="preserve"> </w:t>
      </w:r>
      <w:proofErr w:type="spellStart"/>
      <w:r w:rsidR="00D95EA6">
        <w:rPr>
          <w:rFonts w:ascii="Times New Roman" w:eastAsia="Times New Roman" w:hAnsi="Times New Roman" w:cs="Times New Roman"/>
          <w:bCs/>
          <w:sz w:val="28"/>
          <w:szCs w:val="28"/>
          <w:lang w:val="kk-KZ"/>
        </w:rPr>
        <w:t>Bail</w:t>
      </w:r>
      <w:proofErr w:type="spellEnd"/>
      <w:r w:rsidR="00F22DC1">
        <w:rPr>
          <w:rFonts w:ascii="Times New Roman" w:eastAsia="Times New Roman" w:hAnsi="Times New Roman" w:cs="Times New Roman"/>
          <w:bCs/>
          <w:sz w:val="28"/>
          <w:szCs w:val="28"/>
          <w:lang w:val="kk-KZ"/>
        </w:rPr>
        <w:t xml:space="preserve"> әдісімен</w:t>
      </w:r>
      <w:r w:rsidR="00CA7375" w:rsidRPr="00CA7375">
        <w:rPr>
          <w:rFonts w:ascii="Times New Roman" w:eastAsia="Times New Roman" w:hAnsi="Times New Roman" w:cs="Times New Roman"/>
          <w:bCs/>
          <w:sz w:val="28"/>
          <w:szCs w:val="28"/>
          <w:lang w:val="kk-KZ"/>
        </w:rPr>
        <w:t xml:space="preserve"> нақтылау нәтижесі</w:t>
      </w:r>
      <w:r w:rsidR="00CA7375">
        <w:rPr>
          <w:rFonts w:ascii="Times New Roman" w:eastAsia="Times New Roman" w:hAnsi="Times New Roman" w:cs="Times New Roman"/>
          <w:bCs/>
          <w:sz w:val="28"/>
          <w:szCs w:val="28"/>
          <w:lang w:val="kk-KZ"/>
        </w:rPr>
        <w:t xml:space="preserve"> (3.10-сурет)</w:t>
      </w:r>
      <w:r w:rsidR="00CA7375" w:rsidRPr="00CA7375">
        <w:rPr>
          <w:rFonts w:ascii="Times New Roman" w:eastAsia="Times New Roman" w:hAnsi="Times New Roman" w:cs="Times New Roman"/>
          <w:bCs/>
          <w:sz w:val="28"/>
          <w:szCs w:val="28"/>
          <w:lang w:val="kk-KZ"/>
        </w:rPr>
        <w:t xml:space="preserve"> бойынша үлгі TiO</w:t>
      </w:r>
      <w:r w:rsidR="00CA7375" w:rsidRPr="00CA7375">
        <w:rPr>
          <w:rFonts w:ascii="Times New Roman" w:eastAsia="Times New Roman" w:hAnsi="Times New Roman" w:cs="Times New Roman"/>
          <w:bCs/>
          <w:sz w:val="28"/>
          <w:szCs w:val="28"/>
          <w:vertAlign w:val="subscript"/>
          <w:lang w:val="kk-KZ"/>
        </w:rPr>
        <w:t>2</w:t>
      </w:r>
      <w:r w:rsidR="00CA7375" w:rsidRPr="00CA7375">
        <w:rPr>
          <w:rFonts w:ascii="Times New Roman" w:eastAsia="Times New Roman" w:hAnsi="Times New Roman" w:cs="Times New Roman"/>
          <w:bCs/>
          <w:sz w:val="28"/>
          <w:szCs w:val="28"/>
          <w:lang w:val="kk-KZ"/>
        </w:rPr>
        <w:t xml:space="preserve"> (</w:t>
      </w:r>
      <w:proofErr w:type="spellStart"/>
      <w:r w:rsidR="00CA7375" w:rsidRPr="00CA7375">
        <w:rPr>
          <w:rFonts w:ascii="Times New Roman" w:eastAsia="Times New Roman" w:hAnsi="Times New Roman" w:cs="Times New Roman"/>
          <w:bCs/>
          <w:sz w:val="28"/>
          <w:szCs w:val="28"/>
          <w:lang w:val="kk-KZ"/>
        </w:rPr>
        <w:t>анатаз</w:t>
      </w:r>
      <w:proofErr w:type="spellEnd"/>
      <w:r w:rsidR="00CA7375" w:rsidRPr="00CA7375">
        <w:rPr>
          <w:rFonts w:ascii="Times New Roman" w:eastAsia="Times New Roman" w:hAnsi="Times New Roman" w:cs="Times New Roman"/>
          <w:bCs/>
          <w:sz w:val="28"/>
          <w:szCs w:val="28"/>
          <w:lang w:val="kk-KZ"/>
        </w:rPr>
        <w:t xml:space="preserve">) фазасынан тұрады, ал </w:t>
      </w:r>
      <w:proofErr w:type="spellStart"/>
      <w:r w:rsidR="00CA7375" w:rsidRPr="00CA7375">
        <w:rPr>
          <w:rFonts w:ascii="Times New Roman" w:eastAsia="Times New Roman" w:hAnsi="Times New Roman" w:cs="Times New Roman"/>
          <w:bCs/>
          <w:sz w:val="28"/>
          <w:szCs w:val="28"/>
          <w:lang w:val="kk-KZ"/>
        </w:rPr>
        <w:t>рутил</w:t>
      </w:r>
      <w:proofErr w:type="spellEnd"/>
      <w:r w:rsidR="00CA7375" w:rsidRPr="00CA7375">
        <w:rPr>
          <w:rFonts w:ascii="Times New Roman" w:eastAsia="Times New Roman" w:hAnsi="Times New Roman" w:cs="Times New Roman"/>
          <w:bCs/>
          <w:sz w:val="28"/>
          <w:szCs w:val="28"/>
          <w:lang w:val="kk-KZ"/>
        </w:rPr>
        <w:t xml:space="preserve"> фазасының үлесі анықталу шегінен төмен (≈0). Нақтылау сапасы жақсы деңгейде екені анықталды: </w:t>
      </w:r>
      <w:proofErr w:type="spellStart"/>
      <w:r w:rsidR="00CA7375" w:rsidRPr="00CA7375">
        <w:rPr>
          <w:rFonts w:ascii="Times New Roman" w:eastAsia="Times New Roman" w:hAnsi="Times New Roman" w:cs="Times New Roman"/>
          <w:bCs/>
          <w:sz w:val="28"/>
          <w:szCs w:val="28"/>
          <w:lang w:val="kk-KZ"/>
        </w:rPr>
        <w:t>wR</w:t>
      </w:r>
      <w:proofErr w:type="spellEnd"/>
      <w:r w:rsidR="00CA7375" w:rsidRPr="00CA7375">
        <w:rPr>
          <w:rFonts w:ascii="Times New Roman" w:eastAsia="Times New Roman" w:hAnsi="Times New Roman" w:cs="Times New Roman"/>
          <w:bCs/>
          <w:sz w:val="28"/>
          <w:szCs w:val="28"/>
          <w:lang w:val="kk-KZ"/>
        </w:rPr>
        <w:t xml:space="preserve"> ≈ 5,</w:t>
      </w:r>
      <w:r w:rsidR="00CA7375">
        <w:rPr>
          <w:rFonts w:ascii="Times New Roman" w:eastAsia="Times New Roman" w:hAnsi="Times New Roman" w:cs="Times New Roman"/>
          <w:bCs/>
          <w:sz w:val="28"/>
          <w:szCs w:val="28"/>
          <w:lang w:val="kk-KZ"/>
        </w:rPr>
        <w:t>61</w:t>
      </w:r>
      <w:r w:rsidR="00CA7375" w:rsidRPr="00CA7375">
        <w:rPr>
          <w:rFonts w:ascii="Times New Roman" w:eastAsia="Times New Roman" w:hAnsi="Times New Roman" w:cs="Times New Roman"/>
          <w:bCs/>
          <w:sz w:val="28"/>
          <w:szCs w:val="28"/>
          <w:lang w:val="kk-KZ"/>
        </w:rPr>
        <w:t>%, GOF ≈ 1,2</w:t>
      </w:r>
      <w:r w:rsidR="00CA7375">
        <w:rPr>
          <w:rFonts w:ascii="Times New Roman" w:eastAsia="Times New Roman" w:hAnsi="Times New Roman" w:cs="Times New Roman"/>
          <w:bCs/>
          <w:sz w:val="28"/>
          <w:szCs w:val="28"/>
          <w:lang w:val="kk-KZ"/>
        </w:rPr>
        <w:t>1</w:t>
      </w:r>
      <w:r w:rsidR="00CA7375" w:rsidRPr="00CA7375">
        <w:rPr>
          <w:rFonts w:ascii="Times New Roman" w:eastAsia="Times New Roman" w:hAnsi="Times New Roman" w:cs="Times New Roman"/>
          <w:bCs/>
          <w:sz w:val="28"/>
          <w:szCs w:val="28"/>
          <w:lang w:val="kk-KZ"/>
        </w:rPr>
        <w:t xml:space="preserve">, бұл </w:t>
      </w:r>
      <w:r w:rsidR="00CA7375">
        <w:rPr>
          <w:rFonts w:ascii="Times New Roman" w:eastAsia="Times New Roman" w:hAnsi="Times New Roman" w:cs="Times New Roman"/>
          <w:bCs/>
          <w:sz w:val="28"/>
          <w:szCs w:val="28"/>
          <w:lang w:val="kk-KZ"/>
        </w:rPr>
        <w:t xml:space="preserve">теориялық есептелген </w:t>
      </w:r>
      <w:proofErr w:type="spellStart"/>
      <w:r w:rsidR="00CA7375">
        <w:rPr>
          <w:rFonts w:ascii="Times New Roman" w:eastAsia="Times New Roman" w:hAnsi="Times New Roman" w:cs="Times New Roman"/>
          <w:bCs/>
          <w:sz w:val="28"/>
          <w:szCs w:val="28"/>
          <w:lang w:val="kk-KZ"/>
        </w:rPr>
        <w:t>анатаз</w:t>
      </w:r>
      <w:proofErr w:type="spellEnd"/>
      <w:r w:rsidR="00CA7375" w:rsidRPr="00CA7375">
        <w:rPr>
          <w:rFonts w:ascii="Times New Roman" w:eastAsia="Times New Roman" w:hAnsi="Times New Roman" w:cs="Times New Roman"/>
          <w:bCs/>
          <w:sz w:val="28"/>
          <w:szCs w:val="28"/>
          <w:lang w:val="kk-KZ"/>
        </w:rPr>
        <w:t xml:space="preserve"> </w:t>
      </w:r>
      <w:r w:rsidR="00CA7375">
        <w:rPr>
          <w:rFonts w:ascii="Times New Roman" w:eastAsia="Times New Roman" w:hAnsi="Times New Roman" w:cs="Times New Roman"/>
          <w:bCs/>
          <w:sz w:val="28"/>
          <w:szCs w:val="28"/>
          <w:lang w:val="kk-KZ"/>
        </w:rPr>
        <w:t xml:space="preserve">фазасының </w:t>
      </w:r>
      <w:r w:rsidR="00CA7375" w:rsidRPr="00CA7375">
        <w:rPr>
          <w:rFonts w:ascii="Times New Roman" w:eastAsia="Times New Roman" w:hAnsi="Times New Roman" w:cs="Times New Roman"/>
          <w:bCs/>
          <w:sz w:val="28"/>
          <w:szCs w:val="28"/>
          <w:lang w:val="kk-KZ"/>
        </w:rPr>
        <w:t xml:space="preserve">эксперименттік </w:t>
      </w:r>
      <w:proofErr w:type="spellStart"/>
      <w:r w:rsidR="00CA7375" w:rsidRPr="00CA7375">
        <w:rPr>
          <w:rFonts w:ascii="Times New Roman" w:eastAsia="Times New Roman" w:hAnsi="Times New Roman" w:cs="Times New Roman"/>
          <w:bCs/>
          <w:sz w:val="28"/>
          <w:szCs w:val="28"/>
          <w:lang w:val="kk-KZ"/>
        </w:rPr>
        <w:t>дифрактограммамен</w:t>
      </w:r>
      <w:proofErr w:type="spellEnd"/>
      <w:r w:rsidR="00CA7375" w:rsidRPr="00CA7375">
        <w:rPr>
          <w:rFonts w:ascii="Times New Roman" w:eastAsia="Times New Roman" w:hAnsi="Times New Roman" w:cs="Times New Roman"/>
          <w:bCs/>
          <w:sz w:val="28"/>
          <w:szCs w:val="28"/>
          <w:lang w:val="kk-KZ"/>
        </w:rPr>
        <w:t xml:space="preserve"> жоғары сәйкестігін көрсетеді. </w:t>
      </w:r>
    </w:p>
    <w:p w14:paraId="6F226B6B" w14:textId="77777777" w:rsidR="001A59A0" w:rsidRDefault="001A59A0"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8"/>
      </w:tblGrid>
      <w:tr w:rsidR="001A59A0" w14:paraId="4C51D87E" w14:textId="77777777" w:rsidTr="009B4A41">
        <w:trPr>
          <w:trHeight w:val="3134"/>
        </w:trPr>
        <w:tc>
          <w:tcPr>
            <w:tcW w:w="9308" w:type="dxa"/>
          </w:tcPr>
          <w:p w14:paraId="2116FA6F" w14:textId="4DDD4B97" w:rsidR="001A59A0" w:rsidRDefault="001A59A0" w:rsidP="001A59A0">
            <w:pPr>
              <w:tabs>
                <w:tab w:val="left" w:pos="851"/>
              </w:tabs>
              <w:spacing w:after="0"/>
              <w:jc w:val="center"/>
              <w:rPr>
                <w:rFonts w:ascii="Times New Roman" w:eastAsia="Times New Roman" w:hAnsi="Times New Roman" w:cs="Times New Roman"/>
                <w:bCs/>
                <w:sz w:val="28"/>
                <w:szCs w:val="28"/>
                <w:lang w:val="kk-KZ"/>
              </w:rPr>
            </w:pPr>
            <w:r w:rsidRPr="00F52B5F">
              <w:rPr>
                <w:rFonts w:ascii="Times New Roman" w:eastAsia="Times New Roman" w:hAnsi="Times New Roman" w:cs="Times New Roman"/>
                <w:bCs/>
                <w:noProof/>
                <w:sz w:val="28"/>
                <w:szCs w:val="28"/>
                <w:lang w:val="en-US" w:eastAsia="en-US"/>
              </w:rPr>
              <w:drawing>
                <wp:inline distT="0" distB="0" distL="0" distR="0" wp14:anchorId="3DA9D113" wp14:editId="03A7B0CF">
                  <wp:extent cx="3323343" cy="2503714"/>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379539" cy="2546050"/>
                          </a:xfrm>
                          <a:prstGeom prst="rect">
                            <a:avLst/>
                          </a:prstGeom>
                        </pic:spPr>
                      </pic:pic>
                    </a:graphicData>
                  </a:graphic>
                </wp:inline>
              </w:drawing>
            </w:r>
          </w:p>
        </w:tc>
      </w:tr>
      <w:tr w:rsidR="001A59A0" w14:paraId="7B74D831" w14:textId="77777777" w:rsidTr="009B4A41">
        <w:trPr>
          <w:trHeight w:val="312"/>
        </w:trPr>
        <w:tc>
          <w:tcPr>
            <w:tcW w:w="9308" w:type="dxa"/>
          </w:tcPr>
          <w:p w14:paraId="7AEB248C" w14:textId="28566357" w:rsidR="001A59A0" w:rsidRDefault="00CA7375" w:rsidP="00F52B5F">
            <w:pPr>
              <w:tabs>
                <w:tab w:val="left" w:pos="851"/>
              </w:tabs>
              <w:spacing w:after="0"/>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3.10-сурет. </w:t>
            </w:r>
            <w:r w:rsidR="009B4A41" w:rsidRPr="009B4A41">
              <w:rPr>
                <w:rFonts w:ascii="Times New Roman" w:eastAsia="Times New Roman" w:hAnsi="Times New Roman" w:cs="Times New Roman"/>
                <w:bCs/>
                <w:sz w:val="28"/>
                <w:szCs w:val="28"/>
                <w:lang w:val="kk-KZ"/>
              </w:rPr>
              <w:t>N-TiO</w:t>
            </w:r>
            <w:r w:rsidR="009B4A41" w:rsidRPr="009B4A41">
              <w:rPr>
                <w:rFonts w:ascii="Times New Roman" w:eastAsia="Times New Roman" w:hAnsi="Times New Roman" w:cs="Times New Roman"/>
                <w:bCs/>
                <w:sz w:val="28"/>
                <w:szCs w:val="28"/>
                <w:vertAlign w:val="subscript"/>
                <w:lang w:val="kk-KZ"/>
              </w:rPr>
              <w:t>2</w:t>
            </w:r>
            <w:r w:rsidR="009B4A41" w:rsidRPr="009B4A41">
              <w:rPr>
                <w:rFonts w:ascii="Times New Roman" w:eastAsia="Times New Roman" w:hAnsi="Times New Roman" w:cs="Times New Roman"/>
                <w:bCs/>
                <w:sz w:val="28"/>
                <w:szCs w:val="28"/>
                <w:lang w:val="kk-KZ"/>
              </w:rPr>
              <w:t xml:space="preserve"> (I)</w:t>
            </w:r>
            <w:r w:rsidRPr="00CA7375">
              <w:rPr>
                <w:rFonts w:ascii="Times New Roman" w:eastAsia="Times New Roman" w:hAnsi="Times New Roman" w:cs="Times New Roman"/>
                <w:bCs/>
                <w:sz w:val="28"/>
                <w:szCs w:val="28"/>
                <w:lang w:val="kk-KZ"/>
              </w:rPr>
              <w:t xml:space="preserve"> үлгісінің </w:t>
            </w:r>
            <w:r w:rsidR="009B4A41">
              <w:rPr>
                <w:rFonts w:ascii="Times New Roman" w:eastAsia="Times New Roman" w:hAnsi="Times New Roman" w:cs="Times New Roman"/>
                <w:bCs/>
                <w:sz w:val="28"/>
                <w:szCs w:val="28"/>
                <w:lang w:val="kk-KZ"/>
              </w:rPr>
              <w:t>РФА</w:t>
            </w:r>
            <w:r w:rsidRPr="00CA7375">
              <w:rPr>
                <w:rFonts w:ascii="Times New Roman" w:eastAsia="Times New Roman" w:hAnsi="Times New Roman" w:cs="Times New Roman"/>
                <w:bCs/>
                <w:sz w:val="28"/>
                <w:szCs w:val="28"/>
                <w:lang w:val="kk-KZ"/>
              </w:rPr>
              <w:t xml:space="preserve"> </w:t>
            </w:r>
            <w:proofErr w:type="spellStart"/>
            <w:r w:rsidRPr="00CA7375">
              <w:rPr>
                <w:rFonts w:ascii="Times New Roman" w:eastAsia="Times New Roman" w:hAnsi="Times New Roman" w:cs="Times New Roman"/>
                <w:bCs/>
                <w:sz w:val="28"/>
                <w:szCs w:val="28"/>
                <w:lang w:val="kk-KZ"/>
              </w:rPr>
              <w:t>дифрактограммасын</w:t>
            </w:r>
            <w:proofErr w:type="spellEnd"/>
            <w:r w:rsidRPr="00CA7375">
              <w:rPr>
                <w:rFonts w:ascii="Times New Roman" w:eastAsia="Times New Roman" w:hAnsi="Times New Roman" w:cs="Times New Roman"/>
                <w:bCs/>
                <w:sz w:val="28"/>
                <w:szCs w:val="28"/>
                <w:lang w:val="kk-KZ"/>
              </w:rPr>
              <w:t xml:space="preserve"> </w:t>
            </w:r>
            <w:proofErr w:type="spellStart"/>
            <w:r w:rsidR="00D95EA6" w:rsidRPr="00D95EA6">
              <w:rPr>
                <w:rFonts w:ascii="Times New Roman" w:eastAsia="Times New Roman" w:hAnsi="Times New Roman" w:cs="Times New Roman"/>
                <w:bCs/>
                <w:sz w:val="28"/>
                <w:szCs w:val="28"/>
                <w:lang w:val="kk-KZ"/>
              </w:rPr>
              <w:t>Le</w:t>
            </w:r>
            <w:proofErr w:type="spellEnd"/>
            <w:r w:rsidR="00D95EA6" w:rsidRPr="00D95EA6">
              <w:rPr>
                <w:rFonts w:ascii="Times New Roman" w:eastAsia="Times New Roman" w:hAnsi="Times New Roman" w:cs="Times New Roman"/>
                <w:bCs/>
                <w:sz w:val="28"/>
                <w:szCs w:val="28"/>
                <w:lang w:val="kk-KZ"/>
              </w:rPr>
              <w:t xml:space="preserve"> </w:t>
            </w:r>
            <w:proofErr w:type="spellStart"/>
            <w:r w:rsidR="00D95EA6" w:rsidRPr="00D95EA6">
              <w:rPr>
                <w:rFonts w:ascii="Times New Roman" w:eastAsia="Times New Roman" w:hAnsi="Times New Roman" w:cs="Times New Roman"/>
                <w:bCs/>
                <w:sz w:val="28"/>
                <w:szCs w:val="28"/>
                <w:lang w:val="kk-KZ"/>
              </w:rPr>
              <w:t>Bail</w:t>
            </w:r>
            <w:proofErr w:type="spellEnd"/>
            <w:r w:rsidR="00F22DC1">
              <w:rPr>
                <w:rFonts w:ascii="Times New Roman" w:eastAsia="Times New Roman" w:hAnsi="Times New Roman" w:cs="Times New Roman"/>
                <w:bCs/>
                <w:sz w:val="28"/>
                <w:szCs w:val="28"/>
                <w:lang w:val="kk-KZ"/>
              </w:rPr>
              <w:t xml:space="preserve"> әдісімен</w:t>
            </w:r>
            <w:r w:rsidRPr="00CA7375">
              <w:rPr>
                <w:rFonts w:ascii="Times New Roman" w:eastAsia="Times New Roman" w:hAnsi="Times New Roman" w:cs="Times New Roman"/>
                <w:bCs/>
                <w:sz w:val="28"/>
                <w:szCs w:val="28"/>
                <w:lang w:val="kk-KZ"/>
              </w:rPr>
              <w:t xml:space="preserve"> нақтылау нәтижесі </w:t>
            </w:r>
            <w:r w:rsidR="000E6811" w:rsidRPr="00CA7375">
              <w:rPr>
                <w:rFonts w:ascii="Times New Roman" w:eastAsia="Times New Roman" w:hAnsi="Times New Roman" w:cs="Times New Roman"/>
                <w:bCs/>
                <w:sz w:val="28"/>
                <w:szCs w:val="28"/>
                <w:lang w:val="kk-KZ"/>
              </w:rPr>
              <w:t>(</w:t>
            </w:r>
            <w:proofErr w:type="spellStart"/>
            <w:r w:rsidR="000E6811" w:rsidRPr="00CA7375">
              <w:rPr>
                <w:rFonts w:ascii="Times New Roman" w:eastAsia="Times New Roman" w:hAnsi="Times New Roman" w:cs="Times New Roman"/>
                <w:bCs/>
                <w:sz w:val="28"/>
                <w:szCs w:val="28"/>
                <w:lang w:val="kk-KZ"/>
              </w:rPr>
              <w:t>obs</w:t>
            </w:r>
            <w:proofErr w:type="spellEnd"/>
            <w:r w:rsidR="000E6811" w:rsidRPr="00CA7375">
              <w:rPr>
                <w:rFonts w:ascii="Times New Roman" w:eastAsia="Times New Roman" w:hAnsi="Times New Roman" w:cs="Times New Roman"/>
                <w:bCs/>
                <w:sz w:val="28"/>
                <w:szCs w:val="28"/>
                <w:lang w:val="kk-KZ"/>
              </w:rPr>
              <w:t xml:space="preserve"> – эксперименттік дерек, </w:t>
            </w:r>
            <w:proofErr w:type="spellStart"/>
            <w:r w:rsidR="000E6811" w:rsidRPr="00CA7375">
              <w:rPr>
                <w:rFonts w:ascii="Times New Roman" w:eastAsia="Times New Roman" w:hAnsi="Times New Roman" w:cs="Times New Roman"/>
                <w:bCs/>
                <w:sz w:val="28"/>
                <w:szCs w:val="28"/>
                <w:lang w:val="kk-KZ"/>
              </w:rPr>
              <w:t>calc</w:t>
            </w:r>
            <w:proofErr w:type="spellEnd"/>
            <w:r w:rsidR="000E6811" w:rsidRPr="00CA7375">
              <w:rPr>
                <w:rFonts w:ascii="Times New Roman" w:eastAsia="Times New Roman" w:hAnsi="Times New Roman" w:cs="Times New Roman"/>
                <w:bCs/>
                <w:sz w:val="28"/>
                <w:szCs w:val="28"/>
                <w:lang w:val="kk-KZ"/>
              </w:rPr>
              <w:t xml:space="preserve"> – есептелген профиль, </w:t>
            </w:r>
            <w:proofErr w:type="spellStart"/>
            <w:r w:rsidR="000E6811" w:rsidRPr="00CA7375">
              <w:rPr>
                <w:rFonts w:ascii="Times New Roman" w:eastAsia="Times New Roman" w:hAnsi="Times New Roman" w:cs="Times New Roman"/>
                <w:bCs/>
                <w:sz w:val="28"/>
                <w:szCs w:val="28"/>
                <w:lang w:val="kk-KZ"/>
              </w:rPr>
              <w:t>diff</w:t>
            </w:r>
            <w:proofErr w:type="spellEnd"/>
            <w:r w:rsidR="000E6811" w:rsidRPr="00CA7375">
              <w:rPr>
                <w:rFonts w:ascii="Times New Roman" w:eastAsia="Times New Roman" w:hAnsi="Times New Roman" w:cs="Times New Roman"/>
                <w:bCs/>
                <w:sz w:val="28"/>
                <w:szCs w:val="28"/>
                <w:lang w:val="kk-KZ"/>
              </w:rPr>
              <w:t xml:space="preserve"> – </w:t>
            </w:r>
            <w:r w:rsidR="000E6811">
              <w:rPr>
                <w:rFonts w:ascii="Times New Roman" w:eastAsia="Times New Roman" w:hAnsi="Times New Roman" w:cs="Times New Roman"/>
                <w:bCs/>
                <w:sz w:val="28"/>
                <w:szCs w:val="28"/>
                <w:lang w:val="kk-KZ"/>
              </w:rPr>
              <w:t>эксперименттік және есептелген профиль арасындағы айырмашылық</w:t>
            </w:r>
            <w:r w:rsidR="000E6811" w:rsidRPr="00CA7375">
              <w:rPr>
                <w:rFonts w:ascii="Times New Roman" w:eastAsia="Times New Roman" w:hAnsi="Times New Roman" w:cs="Times New Roman"/>
                <w:bCs/>
                <w:sz w:val="28"/>
                <w:szCs w:val="28"/>
                <w:lang w:val="kk-KZ"/>
              </w:rPr>
              <w:t>; тік белгілер – TiO</w:t>
            </w:r>
            <w:r w:rsidR="000E6811" w:rsidRPr="009B4A41">
              <w:rPr>
                <w:rFonts w:ascii="Times New Roman" w:eastAsia="Times New Roman" w:hAnsi="Times New Roman" w:cs="Times New Roman"/>
                <w:bCs/>
                <w:sz w:val="28"/>
                <w:szCs w:val="28"/>
                <w:vertAlign w:val="subscript"/>
                <w:lang w:val="kk-KZ"/>
              </w:rPr>
              <w:t>2</w:t>
            </w:r>
            <w:r w:rsidR="000E6811" w:rsidRPr="00CA7375">
              <w:rPr>
                <w:rFonts w:ascii="Times New Roman" w:eastAsia="Times New Roman" w:hAnsi="Times New Roman" w:cs="Times New Roman"/>
                <w:bCs/>
                <w:sz w:val="28"/>
                <w:szCs w:val="28"/>
                <w:lang w:val="kk-KZ"/>
              </w:rPr>
              <w:t xml:space="preserve"> (</w:t>
            </w:r>
            <w:proofErr w:type="spellStart"/>
            <w:r w:rsidR="000E6811" w:rsidRPr="00CA7375">
              <w:rPr>
                <w:rFonts w:ascii="Times New Roman" w:eastAsia="Times New Roman" w:hAnsi="Times New Roman" w:cs="Times New Roman"/>
                <w:bCs/>
                <w:sz w:val="28"/>
                <w:szCs w:val="28"/>
                <w:lang w:val="kk-KZ"/>
              </w:rPr>
              <w:t>анатаз</w:t>
            </w:r>
            <w:proofErr w:type="spellEnd"/>
            <w:r w:rsidR="000E6811" w:rsidRPr="00CA7375">
              <w:rPr>
                <w:rFonts w:ascii="Times New Roman" w:eastAsia="Times New Roman" w:hAnsi="Times New Roman" w:cs="Times New Roman"/>
                <w:bCs/>
                <w:sz w:val="28"/>
                <w:szCs w:val="28"/>
                <w:lang w:val="kk-KZ"/>
              </w:rPr>
              <w:t>) және TiO</w:t>
            </w:r>
            <w:r w:rsidR="000E6811" w:rsidRPr="009B4A41">
              <w:rPr>
                <w:rFonts w:ascii="Times New Roman" w:eastAsia="Times New Roman" w:hAnsi="Times New Roman" w:cs="Times New Roman"/>
                <w:bCs/>
                <w:sz w:val="28"/>
                <w:szCs w:val="28"/>
                <w:vertAlign w:val="subscript"/>
                <w:lang w:val="kk-KZ"/>
              </w:rPr>
              <w:t>2</w:t>
            </w:r>
            <w:r w:rsidR="000E6811" w:rsidRPr="00CA7375">
              <w:rPr>
                <w:rFonts w:ascii="Times New Roman" w:eastAsia="Times New Roman" w:hAnsi="Times New Roman" w:cs="Times New Roman"/>
                <w:bCs/>
                <w:sz w:val="28"/>
                <w:szCs w:val="28"/>
                <w:lang w:val="kk-KZ"/>
              </w:rPr>
              <w:t xml:space="preserve"> (</w:t>
            </w:r>
            <w:proofErr w:type="spellStart"/>
            <w:r w:rsidR="000E6811" w:rsidRPr="00CA7375">
              <w:rPr>
                <w:rFonts w:ascii="Times New Roman" w:eastAsia="Times New Roman" w:hAnsi="Times New Roman" w:cs="Times New Roman"/>
                <w:bCs/>
                <w:sz w:val="28"/>
                <w:szCs w:val="28"/>
                <w:lang w:val="kk-KZ"/>
              </w:rPr>
              <w:t>рутил</w:t>
            </w:r>
            <w:proofErr w:type="spellEnd"/>
            <w:r w:rsidR="000E6811" w:rsidRPr="00CA7375">
              <w:rPr>
                <w:rFonts w:ascii="Times New Roman" w:eastAsia="Times New Roman" w:hAnsi="Times New Roman" w:cs="Times New Roman"/>
                <w:bCs/>
                <w:sz w:val="28"/>
                <w:szCs w:val="28"/>
                <w:lang w:val="kk-KZ"/>
              </w:rPr>
              <w:t>) фазаларының рефлекстері)</w:t>
            </w:r>
            <w:r w:rsidRPr="00CA7375">
              <w:rPr>
                <w:rFonts w:ascii="Times New Roman" w:eastAsia="Times New Roman" w:hAnsi="Times New Roman" w:cs="Times New Roman"/>
                <w:bCs/>
                <w:sz w:val="28"/>
                <w:szCs w:val="28"/>
                <w:lang w:val="kk-KZ"/>
              </w:rPr>
              <w:t>.</w:t>
            </w:r>
          </w:p>
        </w:tc>
      </w:tr>
    </w:tbl>
    <w:p w14:paraId="6AEB9D27" w14:textId="0B600E1E" w:rsidR="00F52B5F" w:rsidRDefault="00F52B5F" w:rsidP="00F52B5F">
      <w:pPr>
        <w:tabs>
          <w:tab w:val="left" w:pos="851"/>
        </w:tabs>
        <w:spacing w:after="0" w:line="240" w:lineRule="auto"/>
        <w:jc w:val="both"/>
        <w:rPr>
          <w:rFonts w:ascii="Times New Roman" w:eastAsia="Times New Roman" w:hAnsi="Times New Roman" w:cs="Times New Roman"/>
          <w:bCs/>
          <w:sz w:val="28"/>
          <w:szCs w:val="28"/>
          <w:lang w:val="kk-KZ"/>
        </w:rPr>
      </w:pPr>
    </w:p>
    <w:p w14:paraId="275C161C" w14:textId="5E6CB036" w:rsidR="00986CDF" w:rsidRPr="00F169B6" w:rsidRDefault="00E029E0"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47" w:name="_Toc220057306"/>
      <w:r w:rsidRPr="00F169B6">
        <w:rPr>
          <w:rFonts w:ascii="Times New Roman" w:eastAsia="Times New Roman" w:hAnsi="Times New Roman" w:cs="Times New Roman"/>
          <w:bCs/>
          <w:i/>
          <w:iCs/>
          <w:color w:val="auto"/>
          <w:lang w:val="kk-KZ"/>
        </w:rPr>
        <w:t xml:space="preserve">3.1.3 </w:t>
      </w:r>
      <w:r w:rsidR="006B3E04" w:rsidRPr="00F169B6">
        <w:rPr>
          <w:rFonts w:ascii="Times New Roman" w:eastAsia="Times New Roman" w:hAnsi="Times New Roman" w:cs="Times New Roman"/>
          <w:bCs/>
          <w:i/>
          <w:iCs/>
          <w:color w:val="auto"/>
          <w:lang w:val="kk-KZ"/>
        </w:rPr>
        <w:t xml:space="preserve">СЭМ </w:t>
      </w:r>
      <w:r w:rsidR="00BB2811" w:rsidRPr="00F169B6">
        <w:rPr>
          <w:rFonts w:ascii="Times New Roman" w:eastAsia="Times New Roman" w:hAnsi="Times New Roman" w:cs="Times New Roman"/>
          <w:bCs/>
          <w:i/>
          <w:iCs/>
          <w:color w:val="auto"/>
          <w:lang w:val="kk-KZ"/>
        </w:rPr>
        <w:t xml:space="preserve">және ТЭМ </w:t>
      </w:r>
      <w:r w:rsidR="006B3E04" w:rsidRPr="00F169B6">
        <w:rPr>
          <w:rFonts w:ascii="Times New Roman" w:eastAsia="Times New Roman" w:hAnsi="Times New Roman" w:cs="Times New Roman"/>
          <w:bCs/>
          <w:i/>
          <w:iCs/>
          <w:color w:val="auto"/>
          <w:lang w:val="kk-KZ"/>
        </w:rPr>
        <w:t>нәтижелері</w:t>
      </w:r>
      <w:bookmarkEnd w:id="47"/>
    </w:p>
    <w:p w14:paraId="0AB0FE3B" w14:textId="1362C05D" w:rsidR="00035ED6" w:rsidRPr="00BC7ADA" w:rsidRDefault="00035ED6" w:rsidP="00F169B6">
      <w:pPr>
        <w:tabs>
          <w:tab w:val="left" w:pos="851"/>
        </w:tabs>
        <w:spacing w:after="0" w:line="240" w:lineRule="auto"/>
        <w:ind w:firstLine="567"/>
        <w:jc w:val="both"/>
        <w:rPr>
          <w:rFonts w:ascii="Times New Roman" w:eastAsia="Times New Roman" w:hAnsi="Times New Roman" w:cs="Times New Roman"/>
          <w:bCs/>
          <w:i/>
          <w:iCs/>
          <w:sz w:val="28"/>
          <w:szCs w:val="28"/>
          <w:lang w:val="kk-KZ"/>
        </w:rPr>
      </w:pPr>
      <w:r w:rsidRPr="00BC7ADA">
        <w:rPr>
          <w:rFonts w:ascii="Times New Roman" w:eastAsia="Times New Roman" w:hAnsi="Times New Roman" w:cs="Times New Roman"/>
          <w:bCs/>
          <w:i/>
          <w:iCs/>
          <w:sz w:val="28"/>
          <w:szCs w:val="28"/>
          <w:lang w:val="kk-KZ"/>
        </w:rPr>
        <w:t>NH</w:t>
      </w:r>
      <w:r w:rsidRPr="00BC7ADA">
        <w:rPr>
          <w:rFonts w:ascii="Times New Roman" w:eastAsia="Times New Roman" w:hAnsi="Times New Roman" w:cs="Times New Roman"/>
          <w:bCs/>
          <w:i/>
          <w:iCs/>
          <w:sz w:val="28"/>
          <w:szCs w:val="28"/>
          <w:vertAlign w:val="subscript"/>
          <w:lang w:val="kk-KZ"/>
        </w:rPr>
        <w:t>2</w:t>
      </w:r>
      <w:r w:rsidRPr="00BC7ADA">
        <w:rPr>
          <w:rFonts w:ascii="Times New Roman" w:eastAsia="Times New Roman" w:hAnsi="Times New Roman" w:cs="Times New Roman"/>
          <w:bCs/>
          <w:i/>
          <w:iCs/>
          <w:sz w:val="28"/>
          <w:szCs w:val="28"/>
          <w:lang w:val="kk-KZ"/>
        </w:rPr>
        <w:t xml:space="preserve">-MIL-125 (I) </w:t>
      </w:r>
      <w:r w:rsidRPr="00F169B6">
        <w:rPr>
          <w:rFonts w:ascii="Times New Roman" w:eastAsia="Times New Roman" w:hAnsi="Times New Roman" w:cs="Times New Roman"/>
          <w:bCs/>
          <w:i/>
          <w:iCs/>
          <w:sz w:val="28"/>
          <w:szCs w:val="28"/>
          <w:lang w:val="kk-KZ"/>
        </w:rPr>
        <w:t xml:space="preserve">және </w:t>
      </w:r>
      <w:r w:rsidRPr="00BC7ADA">
        <w:rPr>
          <w:rFonts w:ascii="Times New Roman" w:eastAsia="Times New Roman" w:hAnsi="Times New Roman" w:cs="Times New Roman"/>
          <w:bCs/>
          <w:i/>
          <w:iCs/>
          <w:sz w:val="28"/>
          <w:szCs w:val="28"/>
          <w:lang w:val="kk-KZ"/>
        </w:rPr>
        <w:t>N-TiO</w:t>
      </w:r>
      <w:r w:rsidRPr="00BC7ADA">
        <w:rPr>
          <w:rFonts w:ascii="Times New Roman" w:eastAsia="Times New Roman" w:hAnsi="Times New Roman" w:cs="Times New Roman"/>
          <w:bCs/>
          <w:i/>
          <w:iCs/>
          <w:sz w:val="28"/>
          <w:szCs w:val="28"/>
          <w:vertAlign w:val="subscript"/>
          <w:lang w:val="kk-KZ"/>
        </w:rPr>
        <w:t>2</w:t>
      </w:r>
      <w:r w:rsidRPr="00BC7ADA">
        <w:rPr>
          <w:rFonts w:ascii="Times New Roman" w:eastAsia="Times New Roman" w:hAnsi="Times New Roman" w:cs="Times New Roman"/>
          <w:bCs/>
          <w:i/>
          <w:iCs/>
          <w:sz w:val="28"/>
          <w:szCs w:val="28"/>
          <w:lang w:val="kk-KZ"/>
        </w:rPr>
        <w:t xml:space="preserve"> (I)</w:t>
      </w:r>
    </w:p>
    <w:p w14:paraId="14526A2F" w14:textId="164CFD29" w:rsidR="00986CDF" w:rsidRPr="00F169B6" w:rsidRDefault="00BB2811"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Сканерлеуші электронды микроскопия (СЭМ) бөлшектердің өлшемі, пішінін және беткі морфологиясын анықтауға мүмкіндік береді, ал энергия дисперсиялық рентгендік </w:t>
      </w:r>
      <w:proofErr w:type="spellStart"/>
      <w:r w:rsidRPr="00F169B6">
        <w:rPr>
          <w:rFonts w:ascii="Times New Roman" w:eastAsia="Times New Roman" w:hAnsi="Times New Roman" w:cs="Times New Roman"/>
          <w:bCs/>
          <w:sz w:val="28"/>
          <w:szCs w:val="28"/>
          <w:lang w:val="kk-KZ"/>
        </w:rPr>
        <w:t>спектроскопия</w:t>
      </w:r>
      <w:proofErr w:type="spellEnd"/>
      <w:r w:rsidRPr="00F169B6">
        <w:rPr>
          <w:rFonts w:ascii="Times New Roman" w:eastAsia="Times New Roman" w:hAnsi="Times New Roman" w:cs="Times New Roman"/>
          <w:bCs/>
          <w:sz w:val="28"/>
          <w:szCs w:val="28"/>
          <w:lang w:val="kk-KZ"/>
        </w:rPr>
        <w:t xml:space="preserve"> (</w:t>
      </w:r>
      <w:r w:rsidR="000E621A">
        <w:rPr>
          <w:rFonts w:ascii="Times New Roman" w:eastAsia="Times New Roman" w:hAnsi="Times New Roman" w:cs="Times New Roman"/>
          <w:bCs/>
          <w:sz w:val="28"/>
          <w:szCs w:val="28"/>
          <w:lang w:val="kk-KZ"/>
        </w:rPr>
        <w:t>ЭДС</w:t>
      </w:r>
      <w:r w:rsidRPr="00F169B6">
        <w:rPr>
          <w:rFonts w:ascii="Times New Roman" w:eastAsia="Times New Roman" w:hAnsi="Times New Roman" w:cs="Times New Roman"/>
          <w:bCs/>
          <w:sz w:val="28"/>
          <w:szCs w:val="28"/>
          <w:lang w:val="kk-KZ"/>
        </w:rPr>
        <w:t xml:space="preserve">) элементтердің үлестірілуін сапалық және кеңістіктік тұрғыда сипаттайды. Сонымен қатар, </w:t>
      </w:r>
      <w:proofErr w:type="spellStart"/>
      <w:r w:rsidRPr="00F169B6">
        <w:rPr>
          <w:rFonts w:ascii="Times New Roman" w:eastAsia="Times New Roman" w:hAnsi="Times New Roman" w:cs="Times New Roman"/>
          <w:bCs/>
          <w:sz w:val="28"/>
          <w:szCs w:val="28"/>
          <w:lang w:val="kk-KZ"/>
        </w:rPr>
        <w:t>трансмиссиялық</w:t>
      </w:r>
      <w:proofErr w:type="spellEnd"/>
      <w:r w:rsidRPr="00F169B6">
        <w:rPr>
          <w:rFonts w:ascii="Times New Roman" w:eastAsia="Times New Roman" w:hAnsi="Times New Roman" w:cs="Times New Roman"/>
          <w:bCs/>
          <w:sz w:val="28"/>
          <w:szCs w:val="28"/>
          <w:lang w:val="kk-KZ"/>
        </w:rPr>
        <w:t xml:space="preserve"> электрондық микроскопия (ТЭМ) үлгінің ішкі құрылымы мен </w:t>
      </w:r>
      <w:proofErr w:type="spellStart"/>
      <w:r w:rsidRPr="00F169B6">
        <w:rPr>
          <w:rFonts w:ascii="Times New Roman" w:eastAsia="Times New Roman" w:hAnsi="Times New Roman" w:cs="Times New Roman"/>
          <w:bCs/>
          <w:sz w:val="28"/>
          <w:szCs w:val="28"/>
          <w:lang w:val="kk-KZ"/>
        </w:rPr>
        <w:t>нанобөлшектердің</w:t>
      </w:r>
      <w:proofErr w:type="spellEnd"/>
      <w:r w:rsidRPr="00F169B6">
        <w:rPr>
          <w:rFonts w:ascii="Times New Roman" w:eastAsia="Times New Roman" w:hAnsi="Times New Roman" w:cs="Times New Roman"/>
          <w:bCs/>
          <w:sz w:val="28"/>
          <w:szCs w:val="28"/>
          <w:lang w:val="kk-KZ"/>
        </w:rPr>
        <w:t xml:space="preserve"> морфологиясын зерттеуге мүмкіндік береді. Бұл әдістердің үйлесімі синтезделген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-MIL-125 үлгілерінің құрылымдық біртектілігін, функционалдық топтардың сақталуын және металл-органикалық қаңқаның қалыптасуын кешенді түрде бағалауға мүмкіндік береді. </w:t>
      </w:r>
    </w:p>
    <w:p w14:paraId="5927F195" w14:textId="4CA23093" w:rsidR="00BC7ADA" w:rsidRDefault="00BC7ADA" w:rsidP="00BC7ADA">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w:t>
      </w:r>
      <w:r w:rsidR="007C5ED4">
        <w:rPr>
          <w:rFonts w:ascii="Times New Roman" w:eastAsia="Times New Roman" w:hAnsi="Times New Roman" w:cs="Times New Roman"/>
          <w:bCs/>
          <w:sz w:val="28"/>
          <w:szCs w:val="28"/>
          <w:lang w:val="kk-KZ"/>
        </w:rPr>
        <w:t>11</w:t>
      </w:r>
      <w:r w:rsidRPr="00F169B6">
        <w:rPr>
          <w:rFonts w:ascii="Times New Roman" w:eastAsia="Times New Roman" w:hAnsi="Times New Roman" w:cs="Times New Roman"/>
          <w:bCs/>
          <w:sz w:val="28"/>
          <w:szCs w:val="28"/>
          <w:lang w:val="kk-KZ"/>
        </w:rPr>
        <w:t>-суретте көрсетілген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-MIL-125 (І) МОҚ</w:t>
      </w:r>
      <w:r>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r>
        <w:rPr>
          <w:rFonts w:ascii="Times New Roman" w:eastAsia="Times New Roman" w:hAnsi="Times New Roman" w:cs="Times New Roman"/>
          <w:bCs/>
          <w:sz w:val="28"/>
          <w:szCs w:val="28"/>
          <w:lang w:val="kk-KZ"/>
        </w:rPr>
        <w:t>т</w:t>
      </w:r>
      <w:r w:rsidRPr="00F169B6">
        <w:rPr>
          <w:rFonts w:ascii="Times New Roman" w:eastAsia="Times New Roman" w:hAnsi="Times New Roman" w:cs="Times New Roman"/>
          <w:bCs/>
          <w:sz w:val="28"/>
          <w:szCs w:val="28"/>
          <w:lang w:val="kk-KZ"/>
        </w:rPr>
        <w:t>ың СЭМ суретінде өлшемі шамамен 20</w:t>
      </w:r>
      <w:r>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40 </w:t>
      </w:r>
      <w:proofErr w:type="spellStart"/>
      <w:r w:rsidRPr="00F169B6">
        <w:rPr>
          <w:rFonts w:ascii="Times New Roman" w:eastAsia="Times New Roman" w:hAnsi="Times New Roman" w:cs="Times New Roman"/>
          <w:bCs/>
          <w:sz w:val="28"/>
          <w:szCs w:val="28"/>
          <w:lang w:val="kk-KZ"/>
        </w:rPr>
        <w:t>мкм</w:t>
      </w:r>
      <w:proofErr w:type="spellEnd"/>
      <w:r w:rsidRPr="00F169B6">
        <w:rPr>
          <w:rFonts w:ascii="Times New Roman" w:eastAsia="Times New Roman" w:hAnsi="Times New Roman" w:cs="Times New Roman"/>
          <w:bCs/>
          <w:sz w:val="28"/>
          <w:szCs w:val="28"/>
          <w:lang w:val="kk-KZ"/>
        </w:rPr>
        <w:t xml:space="preserve"> болатын МОҚ</w:t>
      </w:r>
      <w:r>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 xml:space="preserve"> бөлшегі көрсетілген. Морфологиясы </w:t>
      </w:r>
      <w:proofErr w:type="spellStart"/>
      <w:r w:rsidRPr="00F169B6">
        <w:rPr>
          <w:rFonts w:ascii="Times New Roman" w:eastAsia="Times New Roman" w:hAnsi="Times New Roman" w:cs="Times New Roman"/>
          <w:bCs/>
          <w:sz w:val="28"/>
          <w:szCs w:val="28"/>
          <w:lang w:val="kk-KZ"/>
        </w:rPr>
        <w:t>агрегатталған</w:t>
      </w:r>
      <w:proofErr w:type="spellEnd"/>
      <w:r w:rsidRPr="00F169B6">
        <w:rPr>
          <w:rFonts w:ascii="Times New Roman" w:eastAsia="Times New Roman" w:hAnsi="Times New Roman" w:cs="Times New Roman"/>
          <w:bCs/>
          <w:sz w:val="28"/>
          <w:szCs w:val="28"/>
          <w:lang w:val="kk-KZ"/>
        </w:rPr>
        <w:t>: ретсіз пішінді кристаллиттердің жабысып бірігуі байқалады. Беті әртекті рельефті: тығыз аймақтар кеуектілігі жоғары аймақтармен алмасады, бұл дамыған текстураның барын дәлелдейді. Бұл МОҚ</w:t>
      </w:r>
      <w:r>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r>
        <w:rPr>
          <w:rFonts w:ascii="Times New Roman" w:eastAsia="Times New Roman" w:hAnsi="Times New Roman" w:cs="Times New Roman"/>
          <w:bCs/>
          <w:sz w:val="28"/>
          <w:szCs w:val="28"/>
          <w:lang w:val="kk-KZ"/>
        </w:rPr>
        <w:t>т</w:t>
      </w:r>
      <w:r w:rsidRPr="00F169B6">
        <w:rPr>
          <w:rFonts w:ascii="Times New Roman" w:eastAsia="Times New Roman" w:hAnsi="Times New Roman" w:cs="Times New Roman"/>
          <w:bCs/>
          <w:sz w:val="28"/>
          <w:szCs w:val="28"/>
          <w:lang w:val="kk-KZ"/>
        </w:rPr>
        <w:t>арға тән морфология әдебиетте бос құрылымды, кеуекті, не губка тәріздес ретінде сипатталады.</w:t>
      </w:r>
    </w:p>
    <w:p w14:paraId="4D9F21F7" w14:textId="6CE6E01D" w:rsidR="00BC7ADA" w:rsidRDefault="00BC7ADA" w:rsidP="00BC7ADA">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70309B23" w14:textId="77777777" w:rsidR="00BC7ADA" w:rsidRPr="00F169B6" w:rsidRDefault="00BC7ADA" w:rsidP="00BC7ADA">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40D00E06" w14:textId="73372B7A" w:rsidR="00B87614" w:rsidRPr="00F169B6" w:rsidRDefault="00B87614"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6"/>
        <w:gridCol w:w="2841"/>
        <w:gridCol w:w="2841"/>
      </w:tblGrid>
      <w:tr w:rsidR="00F169B6" w:rsidRPr="00F169B6" w14:paraId="76694A77" w14:textId="77777777" w:rsidTr="007840C3">
        <w:tc>
          <w:tcPr>
            <w:tcW w:w="4062" w:type="dxa"/>
            <w:vMerge w:val="restart"/>
            <w:vAlign w:val="center"/>
          </w:tcPr>
          <w:p w14:paraId="704E4CE8" w14:textId="27C827AE" w:rsidR="00250CA3" w:rsidRPr="00F169B6" w:rsidRDefault="00250CA3" w:rsidP="00F169B6">
            <w:pPr>
              <w:tabs>
                <w:tab w:val="left" w:pos="851"/>
              </w:tabs>
              <w:spacing w:after="0"/>
              <w:ind w:firstLine="567"/>
              <w:jc w:val="both"/>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44A70624" wp14:editId="56A37B4D">
                  <wp:extent cx="2442825" cy="1887321"/>
                  <wp:effectExtent l="0" t="0" r="0"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7" cstate="print"/>
                          <a:srcRect l="12195" t="5169" r="12137" b="1214"/>
                          <a:stretch/>
                        </pic:blipFill>
                        <pic:spPr bwMode="auto">
                          <a:xfrm>
                            <a:off x="0" y="0"/>
                            <a:ext cx="2448384" cy="18916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83" w:type="dxa"/>
          </w:tcPr>
          <w:p w14:paraId="06E94A4F" w14:textId="21693E12" w:rsidR="00250CA3" w:rsidRPr="00F169B6" w:rsidRDefault="00250CA3" w:rsidP="00F169B6">
            <w:pPr>
              <w:tabs>
                <w:tab w:val="left" w:pos="851"/>
              </w:tabs>
              <w:spacing w:after="0"/>
              <w:ind w:firstLine="567"/>
              <w:jc w:val="both"/>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5D7F0C4F" wp14:editId="6E080F62">
                  <wp:extent cx="1606125" cy="1440000"/>
                  <wp:effectExtent l="0" t="0" r="0" b="8255"/>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srcRect/>
                          <a:stretch>
                            <a:fillRect/>
                          </a:stretch>
                        </pic:blipFill>
                        <pic:spPr bwMode="auto">
                          <a:xfrm>
                            <a:off x="0" y="0"/>
                            <a:ext cx="1606125" cy="1440000"/>
                          </a:xfrm>
                          <a:prstGeom prst="rect">
                            <a:avLst/>
                          </a:prstGeom>
                          <a:noFill/>
                          <a:ln w="9525">
                            <a:noFill/>
                            <a:miter lim="800000"/>
                            <a:headEnd/>
                            <a:tailEnd/>
                          </a:ln>
                        </pic:spPr>
                      </pic:pic>
                    </a:graphicData>
                  </a:graphic>
                </wp:inline>
              </w:drawing>
            </w:r>
          </w:p>
        </w:tc>
        <w:tc>
          <w:tcPr>
            <w:tcW w:w="2783" w:type="dxa"/>
          </w:tcPr>
          <w:p w14:paraId="3ED46D13" w14:textId="1B761367" w:rsidR="00250CA3" w:rsidRPr="00F169B6" w:rsidRDefault="00250CA3" w:rsidP="00F169B6">
            <w:pPr>
              <w:tabs>
                <w:tab w:val="left" w:pos="851"/>
              </w:tabs>
              <w:spacing w:after="0"/>
              <w:ind w:firstLine="567"/>
              <w:jc w:val="both"/>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1BD32804" wp14:editId="0EB2F3E1">
                  <wp:extent cx="1606125" cy="1440000"/>
                  <wp:effectExtent l="0" t="0" r="0" b="8255"/>
                  <wp:docPr id="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srcRect/>
                          <a:stretch>
                            <a:fillRect/>
                          </a:stretch>
                        </pic:blipFill>
                        <pic:spPr bwMode="auto">
                          <a:xfrm>
                            <a:off x="0" y="0"/>
                            <a:ext cx="1606125" cy="1440000"/>
                          </a:xfrm>
                          <a:prstGeom prst="rect">
                            <a:avLst/>
                          </a:prstGeom>
                          <a:noFill/>
                          <a:ln w="9525">
                            <a:noFill/>
                            <a:miter lim="800000"/>
                            <a:headEnd/>
                            <a:tailEnd/>
                          </a:ln>
                        </pic:spPr>
                      </pic:pic>
                    </a:graphicData>
                  </a:graphic>
                </wp:inline>
              </w:drawing>
            </w:r>
          </w:p>
        </w:tc>
      </w:tr>
      <w:tr w:rsidR="00F169B6" w:rsidRPr="00F169B6" w14:paraId="4E1CB36F" w14:textId="77777777" w:rsidTr="007840C3">
        <w:tc>
          <w:tcPr>
            <w:tcW w:w="4062" w:type="dxa"/>
            <w:vMerge/>
          </w:tcPr>
          <w:p w14:paraId="405AABE5" w14:textId="77777777" w:rsidR="00250CA3" w:rsidRPr="00F169B6" w:rsidRDefault="00250CA3" w:rsidP="00F169B6">
            <w:pPr>
              <w:tabs>
                <w:tab w:val="left" w:pos="851"/>
              </w:tabs>
              <w:spacing w:after="0"/>
              <w:ind w:firstLine="567"/>
              <w:jc w:val="both"/>
              <w:rPr>
                <w:rFonts w:ascii="Times New Roman" w:eastAsia="Times New Roman" w:hAnsi="Times New Roman" w:cs="Times New Roman"/>
                <w:bCs/>
                <w:sz w:val="28"/>
                <w:szCs w:val="28"/>
                <w:lang w:val="kk-KZ"/>
              </w:rPr>
            </w:pPr>
          </w:p>
        </w:tc>
        <w:tc>
          <w:tcPr>
            <w:tcW w:w="2783" w:type="dxa"/>
          </w:tcPr>
          <w:p w14:paraId="718142FC" w14:textId="0CD2B983" w:rsidR="00250CA3" w:rsidRPr="00F169B6" w:rsidRDefault="00250CA3" w:rsidP="00F169B6">
            <w:pPr>
              <w:tabs>
                <w:tab w:val="left" w:pos="851"/>
              </w:tabs>
              <w:spacing w:after="0"/>
              <w:ind w:firstLine="567"/>
              <w:jc w:val="both"/>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0B239169" wp14:editId="6E8E332C">
                  <wp:extent cx="1606125" cy="1440000"/>
                  <wp:effectExtent l="0" t="0" r="0" b="8255"/>
                  <wp:docPr id="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srcRect/>
                          <a:stretch>
                            <a:fillRect/>
                          </a:stretch>
                        </pic:blipFill>
                        <pic:spPr bwMode="auto">
                          <a:xfrm>
                            <a:off x="0" y="0"/>
                            <a:ext cx="1606125" cy="1440000"/>
                          </a:xfrm>
                          <a:prstGeom prst="rect">
                            <a:avLst/>
                          </a:prstGeom>
                          <a:noFill/>
                          <a:ln w="9525">
                            <a:noFill/>
                            <a:miter lim="800000"/>
                            <a:headEnd/>
                            <a:tailEnd/>
                          </a:ln>
                        </pic:spPr>
                      </pic:pic>
                    </a:graphicData>
                  </a:graphic>
                </wp:inline>
              </w:drawing>
            </w:r>
          </w:p>
        </w:tc>
        <w:tc>
          <w:tcPr>
            <w:tcW w:w="2783" w:type="dxa"/>
          </w:tcPr>
          <w:p w14:paraId="06F3B2BD" w14:textId="7B44FCD4" w:rsidR="00250CA3" w:rsidRPr="00F169B6" w:rsidRDefault="00250CA3" w:rsidP="00F169B6">
            <w:pPr>
              <w:tabs>
                <w:tab w:val="left" w:pos="851"/>
              </w:tabs>
              <w:spacing w:after="0"/>
              <w:ind w:firstLine="567"/>
              <w:jc w:val="both"/>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20A452A5" wp14:editId="5B0340B5">
                  <wp:extent cx="1606125" cy="1440000"/>
                  <wp:effectExtent l="0" t="0" r="0" b="8255"/>
                  <wp:docPr id="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srcRect/>
                          <a:stretch>
                            <a:fillRect/>
                          </a:stretch>
                        </pic:blipFill>
                        <pic:spPr bwMode="auto">
                          <a:xfrm>
                            <a:off x="0" y="0"/>
                            <a:ext cx="1606125" cy="1440000"/>
                          </a:xfrm>
                          <a:prstGeom prst="rect">
                            <a:avLst/>
                          </a:prstGeom>
                          <a:noFill/>
                          <a:ln w="9525">
                            <a:noFill/>
                            <a:miter lim="800000"/>
                            <a:headEnd/>
                            <a:tailEnd/>
                          </a:ln>
                        </pic:spPr>
                      </pic:pic>
                    </a:graphicData>
                  </a:graphic>
                </wp:inline>
              </w:drawing>
            </w:r>
          </w:p>
        </w:tc>
      </w:tr>
      <w:tr w:rsidR="00F169B6" w:rsidRPr="00F169B6" w14:paraId="72233481" w14:textId="77777777" w:rsidTr="007840C3">
        <w:tc>
          <w:tcPr>
            <w:tcW w:w="9628" w:type="dxa"/>
            <w:gridSpan w:val="3"/>
          </w:tcPr>
          <w:p w14:paraId="284ECD35" w14:textId="5BD355D1" w:rsidR="00250CA3" w:rsidRPr="005136B0" w:rsidRDefault="00773DC8" w:rsidP="005136B0">
            <w:pPr>
              <w:tabs>
                <w:tab w:val="left" w:pos="851"/>
              </w:tabs>
              <w:spacing w:after="0"/>
              <w:ind w:firstLine="567"/>
              <w:jc w:val="center"/>
              <w:rPr>
                <w:rFonts w:ascii="Times New Roman" w:eastAsia="Times New Roman" w:hAnsi="Times New Roman" w:cs="Times New Roman"/>
                <w:bCs/>
                <w:sz w:val="28"/>
                <w:szCs w:val="28"/>
              </w:rPr>
            </w:pPr>
            <w:r w:rsidRPr="00F169B6">
              <w:rPr>
                <w:rFonts w:ascii="Times New Roman" w:eastAsia="Times New Roman" w:hAnsi="Times New Roman" w:cs="Times New Roman"/>
                <w:bCs/>
                <w:sz w:val="28"/>
                <w:szCs w:val="28"/>
                <w:lang w:val="kk-KZ"/>
              </w:rPr>
              <w:t>3.</w:t>
            </w:r>
            <w:r w:rsidR="007C5ED4">
              <w:rPr>
                <w:rFonts w:ascii="Times New Roman" w:eastAsia="Times New Roman" w:hAnsi="Times New Roman" w:cs="Times New Roman"/>
                <w:bCs/>
                <w:sz w:val="28"/>
                <w:szCs w:val="28"/>
                <w:lang w:val="kk-KZ"/>
              </w:rPr>
              <w:t>11</w:t>
            </w:r>
            <w:r w:rsidRPr="00F169B6">
              <w:rPr>
                <w:rFonts w:ascii="Times New Roman" w:eastAsia="Times New Roman" w:hAnsi="Times New Roman" w:cs="Times New Roman"/>
                <w:bCs/>
                <w:sz w:val="28"/>
                <w:szCs w:val="28"/>
                <w:lang w:val="kk-KZ"/>
              </w:rPr>
              <w:t xml:space="preserve">-сурет. </w:t>
            </w:r>
            <w:r w:rsidR="007840C3" w:rsidRPr="005136B0">
              <w:rPr>
                <w:rFonts w:ascii="Times New Roman" w:eastAsia="Times New Roman" w:hAnsi="Times New Roman" w:cs="Times New Roman"/>
                <w:bCs/>
                <w:sz w:val="28"/>
                <w:szCs w:val="28"/>
              </w:rPr>
              <w:t>NH</w:t>
            </w:r>
            <w:r w:rsidR="007840C3" w:rsidRPr="005136B0">
              <w:rPr>
                <w:rFonts w:ascii="Times New Roman" w:eastAsia="Times New Roman" w:hAnsi="Times New Roman" w:cs="Times New Roman"/>
                <w:bCs/>
                <w:sz w:val="28"/>
                <w:szCs w:val="28"/>
                <w:vertAlign w:val="subscript"/>
              </w:rPr>
              <w:t>2</w:t>
            </w:r>
            <w:r w:rsidR="007840C3" w:rsidRPr="005136B0">
              <w:rPr>
                <w:rFonts w:ascii="Times New Roman" w:eastAsia="Times New Roman" w:hAnsi="Times New Roman" w:cs="Times New Roman"/>
                <w:bCs/>
                <w:sz w:val="28"/>
                <w:szCs w:val="28"/>
              </w:rPr>
              <w:t>-MIL-125</w:t>
            </w:r>
            <w:r w:rsidR="005136B0">
              <w:rPr>
                <w:rFonts w:ascii="Times New Roman" w:eastAsia="Times New Roman" w:hAnsi="Times New Roman" w:cs="Times New Roman"/>
                <w:bCs/>
                <w:sz w:val="28"/>
                <w:szCs w:val="28"/>
                <w:lang w:val="kk-KZ"/>
              </w:rPr>
              <w:t xml:space="preserve"> (І) МОҚҚ </w:t>
            </w:r>
            <w:proofErr w:type="spellStart"/>
            <w:r w:rsidR="005136B0">
              <w:rPr>
                <w:rFonts w:ascii="Times New Roman" w:eastAsia="Times New Roman" w:hAnsi="Times New Roman" w:cs="Times New Roman"/>
                <w:bCs/>
                <w:sz w:val="28"/>
                <w:szCs w:val="28"/>
                <w:lang w:val="kk-KZ"/>
              </w:rPr>
              <w:t>микросуреттері</w:t>
            </w:r>
            <w:proofErr w:type="spellEnd"/>
            <w:r w:rsidR="005136B0">
              <w:rPr>
                <w:rFonts w:ascii="Times New Roman" w:eastAsia="Times New Roman" w:hAnsi="Times New Roman" w:cs="Times New Roman"/>
                <w:bCs/>
                <w:sz w:val="28"/>
                <w:szCs w:val="28"/>
                <w:lang w:val="kk-KZ"/>
              </w:rPr>
              <w:t xml:space="preserve"> және элементтік таралуы: қызыл</w:t>
            </w:r>
            <w:r w:rsidR="005136B0" w:rsidRPr="005136B0">
              <w:rPr>
                <w:rFonts w:ascii="Times New Roman" w:eastAsia="Times New Roman" w:hAnsi="Times New Roman" w:cs="Times New Roman"/>
                <w:bCs/>
                <w:sz w:val="28"/>
                <w:szCs w:val="28"/>
              </w:rPr>
              <w:t xml:space="preserve"> </w:t>
            </w:r>
            <w:r w:rsidR="005136B0">
              <w:rPr>
                <w:rFonts w:ascii="Times New Roman" w:eastAsia="Times New Roman" w:hAnsi="Times New Roman" w:cs="Times New Roman"/>
                <w:bCs/>
                <w:sz w:val="28"/>
                <w:szCs w:val="28"/>
              </w:rPr>
              <w:t>–</w:t>
            </w:r>
            <w:r w:rsidR="005136B0" w:rsidRPr="005136B0">
              <w:rPr>
                <w:rFonts w:ascii="Times New Roman" w:eastAsia="Times New Roman" w:hAnsi="Times New Roman" w:cs="Times New Roman"/>
                <w:bCs/>
                <w:sz w:val="28"/>
                <w:szCs w:val="28"/>
              </w:rPr>
              <w:t xml:space="preserve"> </w:t>
            </w:r>
            <w:proofErr w:type="spellStart"/>
            <w:r w:rsidR="005136B0" w:rsidRPr="005136B0">
              <w:rPr>
                <w:rFonts w:ascii="Times New Roman" w:eastAsia="Times New Roman" w:hAnsi="Times New Roman" w:cs="Times New Roman"/>
                <w:bCs/>
                <w:sz w:val="28"/>
                <w:szCs w:val="28"/>
              </w:rPr>
              <w:t>Ti</w:t>
            </w:r>
            <w:proofErr w:type="spellEnd"/>
            <w:r w:rsidR="005136B0" w:rsidRPr="005136B0">
              <w:rPr>
                <w:rFonts w:ascii="Times New Roman" w:eastAsia="Times New Roman" w:hAnsi="Times New Roman" w:cs="Times New Roman"/>
                <w:bCs/>
                <w:sz w:val="28"/>
                <w:szCs w:val="28"/>
              </w:rPr>
              <w:t xml:space="preserve">, </w:t>
            </w:r>
            <w:r w:rsidR="005136B0">
              <w:rPr>
                <w:rFonts w:ascii="Times New Roman" w:eastAsia="Times New Roman" w:hAnsi="Times New Roman" w:cs="Times New Roman"/>
                <w:bCs/>
                <w:sz w:val="28"/>
                <w:szCs w:val="28"/>
                <w:lang w:val="kk-KZ"/>
              </w:rPr>
              <w:t xml:space="preserve">жасыл – О, күлгін – С, көгілдір – </w:t>
            </w:r>
            <w:r w:rsidR="005136B0" w:rsidRPr="005136B0">
              <w:rPr>
                <w:rFonts w:ascii="Times New Roman" w:eastAsia="Times New Roman" w:hAnsi="Times New Roman" w:cs="Times New Roman"/>
                <w:bCs/>
                <w:sz w:val="28"/>
                <w:szCs w:val="28"/>
              </w:rPr>
              <w:t>N.</w:t>
            </w:r>
          </w:p>
        </w:tc>
      </w:tr>
    </w:tbl>
    <w:p w14:paraId="268BCB47" w14:textId="5C022241" w:rsidR="00250CA3" w:rsidRPr="00F169B6" w:rsidRDefault="00250CA3"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4D73EA36" w14:textId="6A88387D" w:rsidR="00BC7ADA" w:rsidRDefault="00C604B8" w:rsidP="00BC7ADA">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Материалдың </w:t>
      </w:r>
      <w:r w:rsidR="005136B0">
        <w:rPr>
          <w:rFonts w:ascii="Times New Roman" w:eastAsia="Times New Roman" w:hAnsi="Times New Roman" w:cs="Times New Roman"/>
          <w:bCs/>
          <w:sz w:val="28"/>
          <w:szCs w:val="28"/>
          <w:lang w:val="kk-KZ"/>
        </w:rPr>
        <w:t>ЭДС</w:t>
      </w:r>
      <w:r w:rsidRPr="00F169B6">
        <w:rPr>
          <w:rFonts w:ascii="Times New Roman" w:eastAsia="Times New Roman" w:hAnsi="Times New Roman" w:cs="Times New Roman"/>
          <w:bCs/>
          <w:sz w:val="28"/>
          <w:szCs w:val="28"/>
          <w:lang w:val="kk-KZ"/>
        </w:rPr>
        <w:t xml:space="preserve"> қосымшасымен жүргізілген элементтік талдау бойынша МОҚ</w:t>
      </w:r>
      <w:r w:rsidR="005136B0">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r w:rsidR="00BC7ADA">
        <w:rPr>
          <w:rFonts w:ascii="Times New Roman" w:eastAsia="Times New Roman" w:hAnsi="Times New Roman" w:cs="Times New Roman"/>
          <w:bCs/>
          <w:sz w:val="28"/>
          <w:szCs w:val="28"/>
          <w:lang w:val="kk-KZ"/>
        </w:rPr>
        <w:t>т</w:t>
      </w:r>
      <w:r w:rsidRPr="00F169B6">
        <w:rPr>
          <w:rFonts w:ascii="Times New Roman" w:eastAsia="Times New Roman" w:hAnsi="Times New Roman" w:cs="Times New Roman"/>
          <w:bCs/>
          <w:sz w:val="28"/>
          <w:szCs w:val="28"/>
          <w:lang w:val="kk-KZ"/>
        </w:rPr>
        <w:t xml:space="preserve">ың құрамы мен біртектілігі анықталды. </w:t>
      </w:r>
      <w:r w:rsidR="00BF0E02" w:rsidRPr="00F169B6">
        <w:rPr>
          <w:rFonts w:ascii="Times New Roman" w:eastAsia="Times New Roman" w:hAnsi="Times New Roman" w:cs="Times New Roman"/>
          <w:bCs/>
          <w:sz w:val="28"/>
          <w:szCs w:val="28"/>
          <w:lang w:val="kk-KZ"/>
        </w:rPr>
        <w:t>3.</w:t>
      </w:r>
      <w:r w:rsidR="007C5ED4">
        <w:rPr>
          <w:rFonts w:ascii="Times New Roman" w:eastAsia="Times New Roman" w:hAnsi="Times New Roman" w:cs="Times New Roman"/>
          <w:bCs/>
          <w:sz w:val="28"/>
          <w:szCs w:val="28"/>
          <w:lang w:val="kk-KZ"/>
        </w:rPr>
        <w:t>11</w:t>
      </w:r>
      <w:r w:rsidR="00BF0E02" w:rsidRPr="00F169B6">
        <w:rPr>
          <w:rFonts w:ascii="Times New Roman" w:eastAsia="Times New Roman" w:hAnsi="Times New Roman" w:cs="Times New Roman"/>
          <w:bCs/>
          <w:sz w:val="28"/>
          <w:szCs w:val="28"/>
          <w:lang w:val="kk-KZ"/>
        </w:rPr>
        <w:t xml:space="preserve">-суреттегі </w:t>
      </w:r>
      <w:r w:rsidR="005136B0">
        <w:rPr>
          <w:rFonts w:ascii="Times New Roman" w:eastAsia="Times New Roman" w:hAnsi="Times New Roman" w:cs="Times New Roman"/>
          <w:bCs/>
          <w:sz w:val="28"/>
          <w:szCs w:val="28"/>
          <w:lang w:val="kk-KZ"/>
        </w:rPr>
        <w:t>ЭДС</w:t>
      </w:r>
      <w:r w:rsidR="00BF0E02" w:rsidRPr="00F169B6">
        <w:rPr>
          <w:rFonts w:ascii="Times New Roman" w:eastAsia="Times New Roman" w:hAnsi="Times New Roman" w:cs="Times New Roman"/>
          <w:bCs/>
          <w:sz w:val="28"/>
          <w:szCs w:val="28"/>
          <w:lang w:val="kk-KZ"/>
        </w:rPr>
        <w:t xml:space="preserve"> суреттері бойынша: </w:t>
      </w:r>
      <w:proofErr w:type="spellStart"/>
      <w:r w:rsidR="00BF0E02" w:rsidRPr="00F169B6">
        <w:rPr>
          <w:rFonts w:ascii="Times New Roman" w:eastAsia="Times New Roman" w:hAnsi="Times New Roman" w:cs="Times New Roman"/>
          <w:bCs/>
          <w:sz w:val="28"/>
          <w:szCs w:val="28"/>
          <w:lang w:val="kk-KZ"/>
        </w:rPr>
        <w:t>Ti</w:t>
      </w:r>
      <w:proofErr w:type="spellEnd"/>
      <w:r w:rsidR="00BF0E02" w:rsidRPr="00F169B6">
        <w:rPr>
          <w:rFonts w:ascii="Times New Roman" w:eastAsia="Times New Roman" w:hAnsi="Times New Roman" w:cs="Times New Roman"/>
          <w:bCs/>
          <w:sz w:val="28"/>
          <w:szCs w:val="28"/>
          <w:lang w:val="kk-KZ"/>
        </w:rPr>
        <w:t xml:space="preserve"> (қызыл) сигналдарының бөлшектегі біркелкі таралуын байқауға болады, бұл МОҚ</w:t>
      </w:r>
      <w:r w:rsidR="005136B0">
        <w:rPr>
          <w:rFonts w:ascii="Times New Roman" w:eastAsia="Times New Roman" w:hAnsi="Times New Roman" w:cs="Times New Roman"/>
          <w:bCs/>
          <w:sz w:val="28"/>
          <w:szCs w:val="28"/>
          <w:lang w:val="kk-KZ"/>
        </w:rPr>
        <w:t>Қ</w:t>
      </w:r>
      <w:r w:rsidR="00BF0E02" w:rsidRPr="00F169B6">
        <w:rPr>
          <w:rFonts w:ascii="Times New Roman" w:eastAsia="Times New Roman" w:hAnsi="Times New Roman" w:cs="Times New Roman"/>
          <w:bCs/>
          <w:sz w:val="28"/>
          <w:szCs w:val="28"/>
          <w:lang w:val="kk-KZ"/>
        </w:rPr>
        <w:t xml:space="preserve"> құрамындағы титанның </w:t>
      </w:r>
      <w:proofErr w:type="spellStart"/>
      <w:r w:rsidR="00BF0E02" w:rsidRPr="00F169B6">
        <w:rPr>
          <w:rFonts w:ascii="Times New Roman" w:eastAsia="Times New Roman" w:hAnsi="Times New Roman" w:cs="Times New Roman"/>
          <w:bCs/>
          <w:sz w:val="28"/>
          <w:szCs w:val="28"/>
          <w:lang w:val="kk-KZ"/>
        </w:rPr>
        <w:t>оксокластерлерінің</w:t>
      </w:r>
      <w:proofErr w:type="spellEnd"/>
      <w:r w:rsidR="00BF0E02" w:rsidRPr="00F169B6">
        <w:rPr>
          <w:rFonts w:ascii="Times New Roman" w:eastAsia="Times New Roman" w:hAnsi="Times New Roman" w:cs="Times New Roman"/>
          <w:bCs/>
          <w:sz w:val="28"/>
          <w:szCs w:val="28"/>
          <w:lang w:val="kk-KZ"/>
        </w:rPr>
        <w:t xml:space="preserve"> біркелкі таралуын көрсетеді; О (жасыл) сигналдары да біркелкі таралған, бұл олардың </w:t>
      </w:r>
      <w:proofErr w:type="spellStart"/>
      <w:r w:rsidR="00BF0E02" w:rsidRPr="00F169B6">
        <w:rPr>
          <w:rFonts w:ascii="Times New Roman" w:eastAsia="Times New Roman" w:hAnsi="Times New Roman" w:cs="Times New Roman"/>
          <w:bCs/>
          <w:sz w:val="28"/>
          <w:szCs w:val="28"/>
          <w:lang w:val="kk-KZ"/>
        </w:rPr>
        <w:t>қанқа</w:t>
      </w:r>
      <w:proofErr w:type="spellEnd"/>
      <w:r w:rsidR="00BF0E02" w:rsidRPr="00F169B6">
        <w:rPr>
          <w:rFonts w:ascii="Times New Roman" w:eastAsia="Times New Roman" w:hAnsi="Times New Roman" w:cs="Times New Roman"/>
          <w:bCs/>
          <w:sz w:val="28"/>
          <w:szCs w:val="28"/>
          <w:lang w:val="kk-KZ"/>
        </w:rPr>
        <w:t xml:space="preserve"> құрылымында </w:t>
      </w:r>
      <w:proofErr w:type="spellStart"/>
      <w:r w:rsidR="00BF0E02" w:rsidRPr="00F169B6">
        <w:rPr>
          <w:rFonts w:ascii="Times New Roman" w:eastAsia="Times New Roman" w:hAnsi="Times New Roman" w:cs="Times New Roman"/>
          <w:bCs/>
          <w:sz w:val="28"/>
          <w:szCs w:val="28"/>
          <w:lang w:val="kk-KZ"/>
        </w:rPr>
        <w:t>Ti</w:t>
      </w:r>
      <w:proofErr w:type="spellEnd"/>
      <w:r w:rsidR="005E0D29">
        <w:rPr>
          <w:rFonts w:ascii="Times New Roman" w:eastAsia="Times New Roman" w:hAnsi="Times New Roman" w:cs="Times New Roman"/>
          <w:bCs/>
          <w:sz w:val="28"/>
          <w:szCs w:val="28"/>
          <w:lang w:val="kk-KZ"/>
        </w:rPr>
        <w:t>–</w:t>
      </w:r>
      <w:r w:rsidR="00BF0E02" w:rsidRPr="00F169B6">
        <w:rPr>
          <w:rFonts w:ascii="Times New Roman" w:eastAsia="Times New Roman" w:hAnsi="Times New Roman" w:cs="Times New Roman"/>
          <w:bCs/>
          <w:sz w:val="28"/>
          <w:szCs w:val="28"/>
          <w:lang w:val="kk-KZ"/>
        </w:rPr>
        <w:t>μ</w:t>
      </w:r>
      <w:r w:rsidR="00BF0E02" w:rsidRPr="00F169B6">
        <w:rPr>
          <w:rFonts w:ascii="Times New Roman" w:eastAsia="Times New Roman" w:hAnsi="Times New Roman" w:cs="Times New Roman"/>
          <w:bCs/>
          <w:sz w:val="28"/>
          <w:szCs w:val="28"/>
          <w:vertAlign w:val="subscript"/>
          <w:lang w:val="kk-KZ"/>
        </w:rPr>
        <w:t>2</w:t>
      </w:r>
      <w:r w:rsidR="005E0D29">
        <w:rPr>
          <w:rFonts w:ascii="Times New Roman" w:eastAsia="Times New Roman" w:hAnsi="Times New Roman" w:cs="Times New Roman"/>
          <w:bCs/>
          <w:sz w:val="28"/>
          <w:szCs w:val="28"/>
          <w:lang w:val="kk-KZ"/>
        </w:rPr>
        <w:t>–</w:t>
      </w:r>
      <w:r w:rsidR="00BF0E02" w:rsidRPr="00F169B6">
        <w:rPr>
          <w:rFonts w:ascii="Times New Roman" w:eastAsia="Times New Roman" w:hAnsi="Times New Roman" w:cs="Times New Roman"/>
          <w:bCs/>
          <w:sz w:val="28"/>
          <w:szCs w:val="28"/>
          <w:lang w:val="kk-KZ"/>
        </w:rPr>
        <w:t>O</w:t>
      </w:r>
      <w:r w:rsidR="005E0D29">
        <w:rPr>
          <w:rFonts w:ascii="Times New Roman" w:eastAsia="Times New Roman" w:hAnsi="Times New Roman" w:cs="Times New Roman"/>
          <w:bCs/>
          <w:sz w:val="28"/>
          <w:szCs w:val="28"/>
          <w:lang w:val="kk-KZ"/>
        </w:rPr>
        <w:t>–</w:t>
      </w:r>
      <w:proofErr w:type="spellStart"/>
      <w:r w:rsidR="00BF0E02" w:rsidRPr="00F169B6">
        <w:rPr>
          <w:rFonts w:ascii="Times New Roman" w:eastAsia="Times New Roman" w:hAnsi="Times New Roman" w:cs="Times New Roman"/>
          <w:bCs/>
          <w:sz w:val="28"/>
          <w:szCs w:val="28"/>
          <w:lang w:val="kk-KZ"/>
        </w:rPr>
        <w:t>Ti</w:t>
      </w:r>
      <w:proofErr w:type="spellEnd"/>
      <w:r w:rsidR="00BF0E02" w:rsidRPr="00F169B6">
        <w:rPr>
          <w:rFonts w:ascii="Times New Roman" w:eastAsia="Times New Roman" w:hAnsi="Times New Roman" w:cs="Times New Roman"/>
          <w:bCs/>
          <w:sz w:val="28"/>
          <w:szCs w:val="28"/>
          <w:lang w:val="kk-KZ"/>
        </w:rPr>
        <w:t xml:space="preserve"> және μ</w:t>
      </w:r>
      <w:r w:rsidR="00BF0E02" w:rsidRPr="00F169B6">
        <w:rPr>
          <w:rFonts w:ascii="Times New Roman" w:eastAsia="Times New Roman" w:hAnsi="Times New Roman" w:cs="Times New Roman"/>
          <w:bCs/>
          <w:sz w:val="28"/>
          <w:szCs w:val="28"/>
          <w:vertAlign w:val="subscript"/>
          <w:lang w:val="kk-KZ"/>
        </w:rPr>
        <w:t>2</w:t>
      </w:r>
      <w:r w:rsidR="005E0D29">
        <w:rPr>
          <w:rFonts w:ascii="Times New Roman" w:eastAsia="Times New Roman" w:hAnsi="Times New Roman" w:cs="Times New Roman"/>
          <w:bCs/>
          <w:sz w:val="28"/>
          <w:szCs w:val="28"/>
          <w:lang w:val="kk-KZ"/>
        </w:rPr>
        <w:t>–</w:t>
      </w:r>
      <w:r w:rsidR="00BF0E02" w:rsidRPr="00F169B6">
        <w:rPr>
          <w:rFonts w:ascii="Times New Roman" w:eastAsia="Times New Roman" w:hAnsi="Times New Roman" w:cs="Times New Roman"/>
          <w:bCs/>
          <w:sz w:val="28"/>
          <w:szCs w:val="28"/>
          <w:lang w:val="kk-KZ"/>
        </w:rPr>
        <w:t xml:space="preserve">ОН </w:t>
      </w:r>
      <w:proofErr w:type="spellStart"/>
      <w:r w:rsidR="00BF0E02" w:rsidRPr="00F169B6">
        <w:rPr>
          <w:rFonts w:ascii="Times New Roman" w:eastAsia="Times New Roman" w:hAnsi="Times New Roman" w:cs="Times New Roman"/>
          <w:bCs/>
          <w:sz w:val="28"/>
          <w:szCs w:val="28"/>
          <w:lang w:val="kk-KZ"/>
        </w:rPr>
        <w:t>көпірлеуші</w:t>
      </w:r>
      <w:proofErr w:type="spellEnd"/>
      <w:r w:rsidR="00BF0E02" w:rsidRPr="00F169B6">
        <w:rPr>
          <w:rFonts w:ascii="Times New Roman" w:eastAsia="Times New Roman" w:hAnsi="Times New Roman" w:cs="Times New Roman"/>
          <w:bCs/>
          <w:sz w:val="28"/>
          <w:szCs w:val="28"/>
          <w:lang w:val="kk-KZ"/>
        </w:rPr>
        <w:t xml:space="preserve"> топтарымен координациясына, сондай-ақ органикалық </w:t>
      </w:r>
      <w:proofErr w:type="spellStart"/>
      <w:r w:rsidR="00BF0E02" w:rsidRPr="00F169B6">
        <w:rPr>
          <w:rFonts w:ascii="Times New Roman" w:eastAsia="Times New Roman" w:hAnsi="Times New Roman" w:cs="Times New Roman"/>
          <w:bCs/>
          <w:sz w:val="28"/>
          <w:szCs w:val="28"/>
          <w:lang w:val="kk-KZ"/>
        </w:rPr>
        <w:t>линкерлердің</w:t>
      </w:r>
      <w:proofErr w:type="spellEnd"/>
      <w:r w:rsidR="00BF0E02" w:rsidRPr="00F169B6">
        <w:rPr>
          <w:rFonts w:ascii="Times New Roman" w:eastAsia="Times New Roman" w:hAnsi="Times New Roman" w:cs="Times New Roman"/>
          <w:bCs/>
          <w:sz w:val="28"/>
          <w:szCs w:val="28"/>
          <w:lang w:val="kk-KZ"/>
        </w:rPr>
        <w:t xml:space="preserve"> құрамындағы оттектік функционалдық топтарын</w:t>
      </w:r>
      <w:r w:rsidR="00EF2541" w:rsidRPr="00F169B6">
        <w:rPr>
          <w:rFonts w:ascii="Times New Roman" w:eastAsia="Times New Roman" w:hAnsi="Times New Roman" w:cs="Times New Roman"/>
          <w:bCs/>
          <w:sz w:val="28"/>
          <w:szCs w:val="28"/>
          <w:lang w:val="kk-KZ"/>
        </w:rPr>
        <w:t xml:space="preserve">а сәйкес келеді; С (күлгін) сигналдарының біркелкілігі де органикалық </w:t>
      </w:r>
      <w:proofErr w:type="spellStart"/>
      <w:r w:rsidR="00EF2541" w:rsidRPr="00F169B6">
        <w:rPr>
          <w:rFonts w:ascii="Times New Roman" w:eastAsia="Times New Roman" w:hAnsi="Times New Roman" w:cs="Times New Roman"/>
          <w:bCs/>
          <w:sz w:val="28"/>
          <w:szCs w:val="28"/>
          <w:lang w:val="kk-KZ"/>
        </w:rPr>
        <w:t>линкерлердің</w:t>
      </w:r>
      <w:proofErr w:type="spellEnd"/>
      <w:r w:rsidR="00EF2541" w:rsidRPr="00F169B6">
        <w:rPr>
          <w:rFonts w:ascii="Times New Roman" w:eastAsia="Times New Roman" w:hAnsi="Times New Roman" w:cs="Times New Roman"/>
          <w:bCs/>
          <w:sz w:val="28"/>
          <w:szCs w:val="28"/>
          <w:lang w:val="kk-KZ"/>
        </w:rPr>
        <w:t xml:space="preserve"> құрылымында болуымен түсіндіріледі; N (көгілдір) сигналдары </w:t>
      </w:r>
      <w:proofErr w:type="spellStart"/>
      <w:r w:rsidR="00EF2541" w:rsidRPr="00F169B6">
        <w:rPr>
          <w:rFonts w:ascii="Times New Roman" w:eastAsia="Times New Roman" w:hAnsi="Times New Roman" w:cs="Times New Roman"/>
          <w:bCs/>
          <w:sz w:val="28"/>
          <w:szCs w:val="28"/>
          <w:lang w:val="kk-KZ"/>
        </w:rPr>
        <w:t>біркелгі</w:t>
      </w:r>
      <w:proofErr w:type="spellEnd"/>
      <w:r w:rsidR="00EF2541" w:rsidRPr="00F169B6">
        <w:rPr>
          <w:rFonts w:ascii="Times New Roman" w:eastAsia="Times New Roman" w:hAnsi="Times New Roman" w:cs="Times New Roman"/>
          <w:bCs/>
          <w:sz w:val="28"/>
          <w:szCs w:val="28"/>
          <w:lang w:val="kk-KZ"/>
        </w:rPr>
        <w:t xml:space="preserve">, алайда салыстырмалы түрде тығыздығы төменірек, дегенмен органикалық </w:t>
      </w:r>
      <w:proofErr w:type="spellStart"/>
      <w:r w:rsidR="00EF2541" w:rsidRPr="00F169B6">
        <w:rPr>
          <w:rFonts w:ascii="Times New Roman" w:eastAsia="Times New Roman" w:hAnsi="Times New Roman" w:cs="Times New Roman"/>
          <w:bCs/>
          <w:sz w:val="28"/>
          <w:szCs w:val="28"/>
          <w:lang w:val="kk-KZ"/>
        </w:rPr>
        <w:t>линкерлердің</w:t>
      </w:r>
      <w:proofErr w:type="spellEnd"/>
      <w:r w:rsidR="00EF2541" w:rsidRPr="00F169B6">
        <w:rPr>
          <w:rFonts w:ascii="Times New Roman" w:eastAsia="Times New Roman" w:hAnsi="Times New Roman" w:cs="Times New Roman"/>
          <w:bCs/>
          <w:sz w:val="28"/>
          <w:szCs w:val="28"/>
          <w:lang w:val="kk-KZ"/>
        </w:rPr>
        <w:t xml:space="preserve"> құрамында амин топтарының (–NH</w:t>
      </w:r>
      <w:r w:rsidR="00EF2541" w:rsidRPr="00F169B6">
        <w:rPr>
          <w:rFonts w:ascii="Times New Roman" w:eastAsia="Times New Roman" w:hAnsi="Times New Roman" w:cs="Times New Roman"/>
          <w:bCs/>
          <w:sz w:val="28"/>
          <w:szCs w:val="28"/>
          <w:vertAlign w:val="subscript"/>
          <w:lang w:val="kk-KZ"/>
        </w:rPr>
        <w:t>2</w:t>
      </w:r>
      <w:r w:rsidR="00EF2541" w:rsidRPr="00F169B6">
        <w:rPr>
          <w:rFonts w:ascii="Times New Roman" w:eastAsia="Times New Roman" w:hAnsi="Times New Roman" w:cs="Times New Roman"/>
          <w:bCs/>
          <w:sz w:val="28"/>
          <w:szCs w:val="28"/>
          <w:lang w:val="kk-KZ"/>
        </w:rPr>
        <w:t xml:space="preserve">) сақталғанын көрсетеді </w:t>
      </w:r>
      <w:r w:rsidR="00EF2541"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10.1021/jacs.7b11241","ISSN":"0002-7863","author":[{"dropping-particle":"","family":"Ji","given":"Pengfei","non-dropping-particle":"","parse-names":false,"suffix":""},{"dropping-particle":"","family":"Song","given":"Yang","non-dropping-particle":"","parse-names":false,"suffix":""},{"dropping-particle":"","family":"Drake","given":"Tasha","non-dropping-particle":"","parse-names":false,"suffix":""},{"dropping-particle":"","family":"Veroneau","given":"Samuel S.","non-dropping-particle":"","parse-names":false,"suffix":""},{"dropping-particle":"","family":"Lin","given":"Zekai","non-dropping-particle":"","parse-names":false,"suffix":""},{"dropping-particle":"","family":"Pan","given":"Xiandao","non-dropping-particle":"","parse-names":false,"suffix":""},{"dropping-particle":"","family":"Lin","given":"Wenbin","non-dropping-particle":"","parse-names":false,"suffix":""}],"container-title":"Journal of the American Chemical Society","id":"ITEM-1","issue":"1","issued":{"date-parts":[["2018","1","10"]]},"page":"433-440","title":"Titanium(III)-Oxo Clusters in a Metal–Organic Framework Support Single-Site Co(II)-Hydride Catalysts for Arene Hydrogenation","type":"article-journal","volume":"140"},"uris":["http://www.mendeley.com/documents/?uuid=a64e2e20-664b-4f10-a46a-f904f28716b8"]}],"mendeley":{"formattedCitation":"[110]","plainTextFormattedCitation":"[110]","previouslyFormattedCitation":"[110]"},"properties":{"noteIndex":0},"schema":"https://github.com/citation-style-language/schema/raw/master/csl-citation.json"}</w:instrText>
      </w:r>
      <w:r w:rsidR="00EF2541"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[110]</w:t>
      </w:r>
      <w:r w:rsidR="00EF2541" w:rsidRPr="00F169B6">
        <w:rPr>
          <w:rFonts w:ascii="Times New Roman" w:eastAsia="Times New Roman" w:hAnsi="Times New Roman" w:cs="Times New Roman"/>
          <w:bCs/>
          <w:sz w:val="28"/>
          <w:szCs w:val="28"/>
          <w:lang w:val="kk-KZ"/>
        </w:rPr>
        <w:fldChar w:fldCharType="end"/>
      </w:r>
      <w:r w:rsidR="00EF2541" w:rsidRPr="00F169B6">
        <w:rPr>
          <w:rFonts w:ascii="Times New Roman" w:eastAsia="Times New Roman" w:hAnsi="Times New Roman" w:cs="Times New Roman"/>
          <w:bCs/>
          <w:sz w:val="28"/>
          <w:szCs w:val="28"/>
          <w:lang w:val="kk-KZ"/>
        </w:rPr>
        <w:t xml:space="preserve">. </w:t>
      </w:r>
    </w:p>
    <w:p w14:paraId="4AB9224D" w14:textId="25F64B08" w:rsidR="00BC7ADA" w:rsidRPr="00F169B6" w:rsidRDefault="00BC7ADA" w:rsidP="00BC7ADA">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3.1</w:t>
      </w:r>
      <w:r w:rsidR="007C5ED4">
        <w:rPr>
          <w:rFonts w:ascii="Times New Roman" w:eastAsia="Times New Roman" w:hAnsi="Times New Roman" w:cs="Times New Roman"/>
          <w:bCs/>
          <w:sz w:val="28"/>
          <w:szCs w:val="28"/>
          <w:lang w:val="kk-KZ"/>
        </w:rPr>
        <w:t>2</w:t>
      </w:r>
      <w:r w:rsidRPr="00F169B6">
        <w:rPr>
          <w:rFonts w:ascii="Times New Roman" w:eastAsia="Times New Roman" w:hAnsi="Times New Roman" w:cs="Times New Roman"/>
          <w:bCs/>
          <w:sz w:val="28"/>
          <w:szCs w:val="28"/>
          <w:lang w:val="kk-KZ"/>
        </w:rPr>
        <w:t>-суретте N-TiO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нанобөлшектерінің</w:t>
      </w:r>
      <w:proofErr w:type="spellEnd"/>
      <w:r w:rsidRPr="00F169B6">
        <w:rPr>
          <w:rFonts w:ascii="Times New Roman" w:eastAsia="Times New Roman" w:hAnsi="Times New Roman" w:cs="Times New Roman"/>
          <w:bCs/>
          <w:sz w:val="28"/>
          <w:szCs w:val="28"/>
          <w:lang w:val="kk-KZ"/>
        </w:rPr>
        <w:t xml:space="preserve"> бірігуінен түзілген, өлшемі шамамен 15</w:t>
      </w:r>
      <w:r>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20 </w:t>
      </w:r>
      <w:proofErr w:type="spellStart"/>
      <w:r w:rsidRPr="00F169B6">
        <w:rPr>
          <w:rFonts w:ascii="Times New Roman" w:eastAsia="Times New Roman" w:hAnsi="Times New Roman" w:cs="Times New Roman"/>
          <w:bCs/>
          <w:sz w:val="28"/>
          <w:szCs w:val="28"/>
          <w:lang w:val="kk-KZ"/>
        </w:rPr>
        <w:t>мкм</w:t>
      </w:r>
      <w:proofErr w:type="spellEnd"/>
      <w:r w:rsidRPr="00F169B6">
        <w:rPr>
          <w:rFonts w:ascii="Times New Roman" w:eastAsia="Times New Roman" w:hAnsi="Times New Roman" w:cs="Times New Roman"/>
          <w:bCs/>
          <w:sz w:val="28"/>
          <w:szCs w:val="28"/>
          <w:lang w:val="kk-KZ"/>
        </w:rPr>
        <w:t xml:space="preserve"> болатын эллипс пішінді агломератты байқауға болады. Мұндай бірігулер жоғары температурада күйдіру барысында түзілуі мүмкін. </w:t>
      </w:r>
    </w:p>
    <w:p w14:paraId="3B65C741" w14:textId="72ECF600" w:rsidR="00BC7ADA" w:rsidRPr="00F169B6" w:rsidRDefault="00BC7ADA" w:rsidP="00BC7ADA">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kk-KZ"/>
        </w:rPr>
        <w:t>Ti</w:t>
      </w:r>
      <w:proofErr w:type="spellEnd"/>
      <w:r w:rsidRPr="00F169B6">
        <w:rPr>
          <w:rFonts w:ascii="Times New Roman" w:eastAsia="Times New Roman" w:hAnsi="Times New Roman" w:cs="Times New Roman"/>
          <w:bCs/>
          <w:sz w:val="28"/>
          <w:szCs w:val="28"/>
          <w:lang w:val="kk-KZ"/>
        </w:rPr>
        <w:t xml:space="preserve"> (қызыл) және О (жасыл) элементтері материалдың құрамында біркелкі таралған, бұл алынған үлгінің негізгі </w:t>
      </w:r>
      <w:r>
        <w:rPr>
          <w:rFonts w:ascii="Times New Roman" w:eastAsia="Times New Roman" w:hAnsi="Times New Roman" w:cs="Times New Roman"/>
          <w:bCs/>
          <w:sz w:val="28"/>
          <w:szCs w:val="28"/>
          <w:lang w:val="kk-KZ"/>
        </w:rPr>
        <w:t>құрамы</w:t>
      </w:r>
      <w:r w:rsidRPr="00F169B6">
        <w:rPr>
          <w:rFonts w:ascii="Times New Roman" w:eastAsia="Times New Roman" w:hAnsi="Times New Roman" w:cs="Times New Roman"/>
          <w:bCs/>
          <w:sz w:val="28"/>
          <w:szCs w:val="28"/>
          <w:lang w:val="kk-KZ"/>
        </w:rPr>
        <w:t xml:space="preserve"> титан (IV) диоксидінен тұратынын дәлелдейді. С (күлгін) сигналдары материалдың бетінде ғана емес, одан тыс аймақта да байқалады, материал бетінде болуы МОҚ</w:t>
      </w:r>
      <w:r>
        <w:rPr>
          <w:rFonts w:ascii="Times New Roman" w:eastAsia="Times New Roman" w:hAnsi="Times New Roman" w:cs="Times New Roman"/>
          <w:bCs/>
          <w:sz w:val="28"/>
          <w:szCs w:val="28"/>
          <w:lang w:val="kk-KZ"/>
        </w:rPr>
        <w:t>Қ</w:t>
      </w:r>
      <w:r w:rsidRPr="005136B0">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құрылымын күйдіріп органикалық топтарынан арылғанымен, көміртек атомдарының 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құрылымына біршама </w:t>
      </w:r>
      <w:proofErr w:type="spellStart"/>
      <w:r w:rsidRPr="00F169B6">
        <w:rPr>
          <w:rFonts w:ascii="Times New Roman" w:eastAsia="Times New Roman" w:hAnsi="Times New Roman" w:cs="Times New Roman"/>
          <w:bCs/>
          <w:sz w:val="28"/>
          <w:szCs w:val="28"/>
          <w:lang w:val="kk-KZ"/>
        </w:rPr>
        <w:t>легирленгенін</w:t>
      </w:r>
      <w:proofErr w:type="spellEnd"/>
      <w:r w:rsidRPr="00F169B6">
        <w:rPr>
          <w:rFonts w:ascii="Times New Roman" w:eastAsia="Times New Roman" w:hAnsi="Times New Roman" w:cs="Times New Roman"/>
          <w:bCs/>
          <w:sz w:val="28"/>
          <w:szCs w:val="28"/>
          <w:lang w:val="kk-KZ"/>
        </w:rPr>
        <w:t xml:space="preserve"> білдіреді. СЭМ/</w:t>
      </w:r>
      <w:r>
        <w:rPr>
          <w:rFonts w:ascii="Times New Roman" w:eastAsia="Times New Roman" w:hAnsi="Times New Roman" w:cs="Times New Roman"/>
          <w:bCs/>
          <w:sz w:val="28"/>
          <w:szCs w:val="28"/>
          <w:lang w:val="kk-KZ"/>
        </w:rPr>
        <w:t>ЭДС</w:t>
      </w:r>
      <w:r w:rsidRPr="00F169B6">
        <w:rPr>
          <w:rFonts w:ascii="Times New Roman" w:eastAsia="Times New Roman" w:hAnsi="Times New Roman" w:cs="Times New Roman"/>
          <w:bCs/>
          <w:sz w:val="28"/>
          <w:szCs w:val="28"/>
          <w:lang w:val="kk-KZ"/>
        </w:rPr>
        <w:t xml:space="preserve"> суреттерін түсіру барысында үлгілерді желімге отырғызғандықтан материал бетінен тыс көміртек сигналдары байқалады. Сонымен қатар, N (көгілдір) сигналдары МО</w:t>
      </w:r>
      <w:r>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Қ құрылымындағы амин топтарының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титан (IV) диоксиді құрылымына азот атомы ретінде енгізілгенін көрсетеді. </w:t>
      </w:r>
    </w:p>
    <w:p w14:paraId="5BA29791" w14:textId="4A99D5F0" w:rsidR="00250CA3" w:rsidRPr="00F169B6" w:rsidRDefault="00250CA3"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2879"/>
        <w:gridCol w:w="2879"/>
      </w:tblGrid>
      <w:tr w:rsidR="00F169B6" w:rsidRPr="00F169B6" w14:paraId="7198DFD3" w14:textId="77777777" w:rsidTr="007840C3">
        <w:tc>
          <w:tcPr>
            <w:tcW w:w="4062" w:type="dxa"/>
            <w:vMerge w:val="restart"/>
            <w:vAlign w:val="center"/>
          </w:tcPr>
          <w:p w14:paraId="0F2BCDAD" w14:textId="77777777" w:rsidR="00250CA3" w:rsidRPr="00F169B6" w:rsidRDefault="00250CA3"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lastRenderedPageBreak/>
              <w:drawing>
                <wp:inline distT="0" distB="0" distL="0" distR="0" wp14:anchorId="1E7E1461" wp14:editId="69CA6532">
                  <wp:extent cx="2697659" cy="2106778"/>
                  <wp:effectExtent l="0" t="0" r="7620" b="8255"/>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2" cstate="print"/>
                          <a:srcRect l="12074" t="4785" r="12615" b="1031"/>
                          <a:stretch/>
                        </pic:blipFill>
                        <pic:spPr bwMode="auto">
                          <a:xfrm>
                            <a:off x="0" y="0"/>
                            <a:ext cx="2703303" cy="2111186"/>
                          </a:xfrm>
                          <a:prstGeom prst="rect">
                            <a:avLst/>
                          </a:prstGeom>
                          <a:noFill/>
                          <a:ln>
                            <a:noFill/>
                          </a:ln>
                          <a:extLst>
                            <a:ext uri="{53640926-AAD7-44D8-BBD7-CCE9431645EC}">
                              <a14:shadowObscured xmlns:a14="http://schemas.microsoft.com/office/drawing/2010/main"/>
                            </a:ext>
                          </a:extLst>
                        </pic:spPr>
                      </pic:pic>
                    </a:graphicData>
                  </a:graphic>
                </wp:inline>
              </w:drawing>
            </w:r>
          </w:p>
          <w:p w14:paraId="49A0BC34" w14:textId="08DA5633" w:rsidR="00250CA3" w:rsidRPr="00F169B6" w:rsidRDefault="00250CA3" w:rsidP="005136B0">
            <w:pPr>
              <w:tabs>
                <w:tab w:val="left" w:pos="851"/>
              </w:tabs>
              <w:spacing w:after="0"/>
              <w:jc w:val="center"/>
              <w:rPr>
                <w:rFonts w:ascii="Times New Roman" w:eastAsia="Times New Roman" w:hAnsi="Times New Roman" w:cs="Times New Roman"/>
                <w:bCs/>
                <w:sz w:val="28"/>
                <w:szCs w:val="28"/>
                <w:lang w:val="kk-KZ"/>
              </w:rPr>
            </w:pPr>
          </w:p>
        </w:tc>
        <w:tc>
          <w:tcPr>
            <w:tcW w:w="2783" w:type="dxa"/>
          </w:tcPr>
          <w:p w14:paraId="3660FAEC" w14:textId="5D22CA40" w:rsidR="00250CA3" w:rsidRPr="00F169B6" w:rsidRDefault="00250CA3" w:rsidP="005136B0">
            <w:pPr>
              <w:tabs>
                <w:tab w:val="left" w:pos="851"/>
              </w:tabs>
              <w:spacing w:after="0"/>
              <w:ind w:firstLine="567"/>
              <w:jc w:val="center"/>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1AB5E227" wp14:editId="0D2A86DF">
                  <wp:extent cx="1606125" cy="1440000"/>
                  <wp:effectExtent l="0" t="0" r="0" b="8255"/>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srcRect/>
                          <a:stretch>
                            <a:fillRect/>
                          </a:stretch>
                        </pic:blipFill>
                        <pic:spPr bwMode="auto">
                          <a:xfrm>
                            <a:off x="0" y="0"/>
                            <a:ext cx="1606125" cy="1440000"/>
                          </a:xfrm>
                          <a:prstGeom prst="rect">
                            <a:avLst/>
                          </a:prstGeom>
                          <a:noFill/>
                          <a:ln w="9525">
                            <a:noFill/>
                            <a:miter lim="800000"/>
                            <a:headEnd/>
                            <a:tailEnd/>
                          </a:ln>
                        </pic:spPr>
                      </pic:pic>
                    </a:graphicData>
                  </a:graphic>
                </wp:inline>
              </w:drawing>
            </w:r>
          </w:p>
        </w:tc>
        <w:tc>
          <w:tcPr>
            <w:tcW w:w="2783" w:type="dxa"/>
          </w:tcPr>
          <w:p w14:paraId="4186F604" w14:textId="768E9694" w:rsidR="00250CA3" w:rsidRPr="00F169B6" w:rsidRDefault="00250CA3" w:rsidP="005136B0">
            <w:pPr>
              <w:tabs>
                <w:tab w:val="left" w:pos="851"/>
              </w:tabs>
              <w:spacing w:after="0"/>
              <w:ind w:firstLine="567"/>
              <w:jc w:val="center"/>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57339351" wp14:editId="17861044">
                  <wp:extent cx="1606125" cy="1440000"/>
                  <wp:effectExtent l="0" t="0" r="0" b="8255"/>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srcRect/>
                          <a:stretch>
                            <a:fillRect/>
                          </a:stretch>
                        </pic:blipFill>
                        <pic:spPr bwMode="auto">
                          <a:xfrm>
                            <a:off x="0" y="0"/>
                            <a:ext cx="1606125" cy="1440000"/>
                          </a:xfrm>
                          <a:prstGeom prst="rect">
                            <a:avLst/>
                          </a:prstGeom>
                          <a:noFill/>
                          <a:ln w="9525">
                            <a:noFill/>
                            <a:miter lim="800000"/>
                            <a:headEnd/>
                            <a:tailEnd/>
                          </a:ln>
                        </pic:spPr>
                      </pic:pic>
                    </a:graphicData>
                  </a:graphic>
                </wp:inline>
              </w:drawing>
            </w:r>
          </w:p>
        </w:tc>
      </w:tr>
      <w:tr w:rsidR="00F169B6" w:rsidRPr="00F169B6" w14:paraId="370F8F84" w14:textId="77777777" w:rsidTr="007840C3">
        <w:tc>
          <w:tcPr>
            <w:tcW w:w="4062" w:type="dxa"/>
            <w:vMerge/>
          </w:tcPr>
          <w:p w14:paraId="10CFA2D5" w14:textId="77777777" w:rsidR="00250CA3" w:rsidRPr="00F169B6" w:rsidRDefault="00250CA3" w:rsidP="005136B0">
            <w:pPr>
              <w:tabs>
                <w:tab w:val="left" w:pos="851"/>
              </w:tabs>
              <w:spacing w:after="0"/>
              <w:jc w:val="center"/>
              <w:rPr>
                <w:rFonts w:ascii="Times New Roman" w:eastAsia="Times New Roman" w:hAnsi="Times New Roman" w:cs="Times New Roman"/>
                <w:bCs/>
                <w:sz w:val="28"/>
                <w:szCs w:val="28"/>
                <w:lang w:val="kk-KZ"/>
              </w:rPr>
            </w:pPr>
          </w:p>
        </w:tc>
        <w:tc>
          <w:tcPr>
            <w:tcW w:w="2783" w:type="dxa"/>
          </w:tcPr>
          <w:p w14:paraId="08A67E8E" w14:textId="7F866CE4" w:rsidR="00250CA3" w:rsidRPr="00F169B6" w:rsidRDefault="00250CA3" w:rsidP="005136B0">
            <w:pPr>
              <w:tabs>
                <w:tab w:val="left" w:pos="851"/>
              </w:tabs>
              <w:spacing w:after="0"/>
              <w:ind w:firstLine="567"/>
              <w:jc w:val="center"/>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630C64C8" wp14:editId="6D833388">
                  <wp:extent cx="1606125" cy="1440000"/>
                  <wp:effectExtent l="0" t="0" r="0" b="8255"/>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srcRect/>
                          <a:stretch>
                            <a:fillRect/>
                          </a:stretch>
                        </pic:blipFill>
                        <pic:spPr bwMode="auto">
                          <a:xfrm>
                            <a:off x="0" y="0"/>
                            <a:ext cx="1606125" cy="1440000"/>
                          </a:xfrm>
                          <a:prstGeom prst="rect">
                            <a:avLst/>
                          </a:prstGeom>
                          <a:noFill/>
                          <a:ln w="9525">
                            <a:noFill/>
                            <a:miter lim="800000"/>
                            <a:headEnd/>
                            <a:tailEnd/>
                          </a:ln>
                        </pic:spPr>
                      </pic:pic>
                    </a:graphicData>
                  </a:graphic>
                </wp:inline>
              </w:drawing>
            </w:r>
          </w:p>
        </w:tc>
        <w:tc>
          <w:tcPr>
            <w:tcW w:w="2783" w:type="dxa"/>
          </w:tcPr>
          <w:p w14:paraId="7651B166" w14:textId="48091FBB" w:rsidR="00250CA3" w:rsidRPr="00F169B6" w:rsidRDefault="00250CA3" w:rsidP="005136B0">
            <w:pPr>
              <w:tabs>
                <w:tab w:val="left" w:pos="851"/>
              </w:tabs>
              <w:spacing w:after="0"/>
              <w:ind w:firstLine="567"/>
              <w:jc w:val="center"/>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21133116" wp14:editId="784EDEE6">
                  <wp:extent cx="1606125" cy="1440000"/>
                  <wp:effectExtent l="0" t="0" r="0" b="8255"/>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srcRect/>
                          <a:stretch>
                            <a:fillRect/>
                          </a:stretch>
                        </pic:blipFill>
                        <pic:spPr bwMode="auto">
                          <a:xfrm>
                            <a:off x="0" y="0"/>
                            <a:ext cx="1606125" cy="1440000"/>
                          </a:xfrm>
                          <a:prstGeom prst="rect">
                            <a:avLst/>
                          </a:prstGeom>
                          <a:noFill/>
                          <a:ln w="9525">
                            <a:noFill/>
                            <a:miter lim="800000"/>
                            <a:headEnd/>
                            <a:tailEnd/>
                          </a:ln>
                        </pic:spPr>
                      </pic:pic>
                    </a:graphicData>
                  </a:graphic>
                </wp:inline>
              </w:drawing>
            </w:r>
          </w:p>
        </w:tc>
      </w:tr>
      <w:tr w:rsidR="00250CA3" w:rsidRPr="00F169B6" w14:paraId="337FE668" w14:textId="77777777" w:rsidTr="007840C3">
        <w:tc>
          <w:tcPr>
            <w:tcW w:w="9628" w:type="dxa"/>
            <w:gridSpan w:val="3"/>
          </w:tcPr>
          <w:p w14:paraId="6B017F5C" w14:textId="1DA651BE" w:rsidR="00250CA3" w:rsidRPr="00F169B6" w:rsidRDefault="00B50902"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3.1</w:t>
            </w:r>
            <w:r w:rsidR="007C5ED4">
              <w:rPr>
                <w:rFonts w:ascii="Times New Roman" w:eastAsia="Times New Roman" w:hAnsi="Times New Roman" w:cs="Times New Roman"/>
                <w:bCs/>
                <w:sz w:val="28"/>
                <w:szCs w:val="28"/>
                <w:lang w:val="kk-KZ"/>
              </w:rPr>
              <w:t>2</w:t>
            </w:r>
            <w:r w:rsidRPr="00F169B6">
              <w:rPr>
                <w:rFonts w:ascii="Times New Roman" w:eastAsia="Times New Roman" w:hAnsi="Times New Roman" w:cs="Times New Roman"/>
                <w:bCs/>
                <w:sz w:val="28"/>
                <w:szCs w:val="28"/>
                <w:lang w:val="kk-KZ"/>
              </w:rPr>
              <w:t xml:space="preserve">-сурет. </w:t>
            </w:r>
            <w:r w:rsidR="007840C3" w:rsidRPr="00F169B6">
              <w:rPr>
                <w:rFonts w:ascii="Times New Roman" w:eastAsia="Times New Roman" w:hAnsi="Times New Roman" w:cs="Times New Roman"/>
                <w:bCs/>
                <w:sz w:val="28"/>
                <w:szCs w:val="28"/>
                <w:lang w:val="kk-KZ"/>
              </w:rPr>
              <w:t>N-TiO</w:t>
            </w:r>
            <w:r w:rsidR="007840C3" w:rsidRPr="00F169B6">
              <w:rPr>
                <w:rFonts w:ascii="Times New Roman" w:eastAsia="Times New Roman" w:hAnsi="Times New Roman" w:cs="Times New Roman"/>
                <w:bCs/>
                <w:sz w:val="28"/>
                <w:szCs w:val="28"/>
                <w:vertAlign w:val="subscript"/>
                <w:lang w:val="kk-KZ"/>
              </w:rPr>
              <w:t>2</w:t>
            </w:r>
            <w:r w:rsidR="00035ED6" w:rsidRPr="00F169B6">
              <w:rPr>
                <w:rFonts w:ascii="Times New Roman" w:eastAsia="Times New Roman" w:hAnsi="Times New Roman" w:cs="Times New Roman"/>
                <w:bCs/>
                <w:sz w:val="28"/>
                <w:szCs w:val="28"/>
                <w:lang w:val="kk-KZ"/>
              </w:rPr>
              <w:t xml:space="preserve"> (І) </w:t>
            </w:r>
            <w:proofErr w:type="spellStart"/>
            <w:r w:rsidR="00035ED6" w:rsidRPr="00F169B6">
              <w:rPr>
                <w:rFonts w:ascii="Times New Roman" w:eastAsia="Times New Roman" w:hAnsi="Times New Roman" w:cs="Times New Roman"/>
                <w:bCs/>
                <w:sz w:val="28"/>
                <w:szCs w:val="28"/>
                <w:lang w:val="kk-KZ"/>
              </w:rPr>
              <w:t>нанобөлшектерінің</w:t>
            </w:r>
            <w:proofErr w:type="spellEnd"/>
            <w:r w:rsidR="00035ED6" w:rsidRPr="00F169B6">
              <w:rPr>
                <w:rFonts w:ascii="Times New Roman" w:eastAsia="Times New Roman" w:hAnsi="Times New Roman" w:cs="Times New Roman"/>
                <w:bCs/>
                <w:sz w:val="28"/>
                <w:szCs w:val="28"/>
                <w:lang w:val="kk-KZ"/>
              </w:rPr>
              <w:t xml:space="preserve"> СЭМ суреттері</w:t>
            </w:r>
          </w:p>
        </w:tc>
      </w:tr>
    </w:tbl>
    <w:p w14:paraId="4FD6D80E" w14:textId="002B836E" w:rsidR="00250CA3" w:rsidRPr="00F169B6" w:rsidRDefault="00250CA3"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207A4D27" w14:textId="7220E00E" w:rsidR="00035ED6" w:rsidRPr="00F169B6" w:rsidRDefault="00035ED6" w:rsidP="00F169B6">
      <w:pPr>
        <w:tabs>
          <w:tab w:val="left" w:pos="851"/>
        </w:tabs>
        <w:spacing w:after="0" w:line="240" w:lineRule="auto"/>
        <w:ind w:firstLine="567"/>
        <w:jc w:val="both"/>
        <w:rPr>
          <w:rFonts w:ascii="Times New Roman" w:eastAsia="Times New Roman" w:hAnsi="Times New Roman" w:cs="Times New Roman"/>
          <w:bCs/>
          <w:i/>
          <w:iCs/>
          <w:sz w:val="28"/>
          <w:szCs w:val="28"/>
          <w:lang w:val="en-US"/>
        </w:rPr>
      </w:pPr>
      <w:r w:rsidRPr="00F169B6">
        <w:rPr>
          <w:rFonts w:ascii="Times New Roman" w:eastAsia="Times New Roman" w:hAnsi="Times New Roman" w:cs="Times New Roman"/>
          <w:bCs/>
          <w:i/>
          <w:iCs/>
          <w:sz w:val="28"/>
          <w:szCs w:val="28"/>
          <w:lang w:val="en-US"/>
        </w:rPr>
        <w:t>NH</w:t>
      </w:r>
      <w:r w:rsidRPr="00F169B6">
        <w:rPr>
          <w:rFonts w:ascii="Times New Roman" w:eastAsia="Times New Roman" w:hAnsi="Times New Roman" w:cs="Times New Roman"/>
          <w:bCs/>
          <w:i/>
          <w:iCs/>
          <w:sz w:val="28"/>
          <w:szCs w:val="28"/>
          <w:vertAlign w:val="subscript"/>
          <w:lang w:val="en-US"/>
        </w:rPr>
        <w:t>2</w:t>
      </w:r>
      <w:r w:rsidRPr="00F169B6">
        <w:rPr>
          <w:rFonts w:ascii="Times New Roman" w:eastAsia="Times New Roman" w:hAnsi="Times New Roman" w:cs="Times New Roman"/>
          <w:bCs/>
          <w:i/>
          <w:iCs/>
          <w:sz w:val="28"/>
          <w:szCs w:val="28"/>
          <w:lang w:val="en-US"/>
        </w:rPr>
        <w:t xml:space="preserve">-MIL-125 (II) </w:t>
      </w:r>
      <w:r w:rsidRPr="00F169B6">
        <w:rPr>
          <w:rFonts w:ascii="Times New Roman" w:eastAsia="Times New Roman" w:hAnsi="Times New Roman" w:cs="Times New Roman"/>
          <w:bCs/>
          <w:i/>
          <w:iCs/>
          <w:sz w:val="28"/>
          <w:szCs w:val="28"/>
          <w:lang w:val="kk-KZ"/>
        </w:rPr>
        <w:t xml:space="preserve">және </w:t>
      </w:r>
      <w:r w:rsidRPr="00F169B6">
        <w:rPr>
          <w:rFonts w:ascii="Times New Roman" w:eastAsia="Times New Roman" w:hAnsi="Times New Roman" w:cs="Times New Roman"/>
          <w:bCs/>
          <w:i/>
          <w:iCs/>
          <w:sz w:val="28"/>
          <w:szCs w:val="28"/>
          <w:lang w:val="en-US"/>
        </w:rPr>
        <w:t>N-TiO</w:t>
      </w:r>
      <w:r w:rsidRPr="00F169B6">
        <w:rPr>
          <w:rFonts w:ascii="Times New Roman" w:eastAsia="Times New Roman" w:hAnsi="Times New Roman" w:cs="Times New Roman"/>
          <w:bCs/>
          <w:i/>
          <w:iCs/>
          <w:sz w:val="28"/>
          <w:szCs w:val="28"/>
          <w:vertAlign w:val="subscript"/>
          <w:lang w:val="en-US"/>
        </w:rPr>
        <w:t>2</w:t>
      </w:r>
      <w:r w:rsidRPr="00F169B6">
        <w:rPr>
          <w:rFonts w:ascii="Times New Roman" w:eastAsia="Times New Roman" w:hAnsi="Times New Roman" w:cs="Times New Roman"/>
          <w:bCs/>
          <w:i/>
          <w:iCs/>
          <w:sz w:val="28"/>
          <w:szCs w:val="28"/>
          <w:lang w:val="en-US"/>
        </w:rPr>
        <w:t xml:space="preserve"> (II)</w:t>
      </w:r>
    </w:p>
    <w:p w14:paraId="25C65A65" w14:textId="1838BB91" w:rsidR="00B14793" w:rsidRPr="00F169B6" w:rsidRDefault="00DC567C" w:rsidP="00F169B6">
      <w:pPr>
        <w:tabs>
          <w:tab w:val="left" w:pos="851"/>
        </w:tabs>
        <w:spacing w:after="0" w:line="240" w:lineRule="auto"/>
        <w:ind w:firstLine="567"/>
        <w:jc w:val="both"/>
        <w:rPr>
          <w:rFonts w:ascii="Times New Roman" w:hAnsi="Times New Roman" w:cs="Times New Roman"/>
          <w:sz w:val="28"/>
          <w:szCs w:val="28"/>
        </w:rPr>
      </w:pPr>
      <w:r w:rsidRPr="00F169B6">
        <w:rPr>
          <w:rFonts w:ascii="Times New Roman" w:eastAsia="Times New Roman" w:hAnsi="Times New Roman" w:cs="Times New Roman"/>
          <w:bCs/>
          <w:sz w:val="28"/>
          <w:szCs w:val="28"/>
          <w:lang w:val="kk-KZ"/>
        </w:rPr>
        <w:t xml:space="preserve">Екінші тәсіл бойынша алынған </w:t>
      </w:r>
      <w:r w:rsidRPr="00F169B6">
        <w:rPr>
          <w:rFonts w:ascii="Times New Roman" w:eastAsia="Times New Roman" w:hAnsi="Times New Roman" w:cs="Times New Roman"/>
          <w:bCs/>
          <w:sz w:val="28"/>
          <w:szCs w:val="28"/>
          <w:lang w:val="en-US"/>
        </w:rPr>
        <w:t>NH</w:t>
      </w:r>
      <w:r w:rsidRPr="00F169B6">
        <w:rPr>
          <w:rFonts w:ascii="Times New Roman" w:eastAsia="Times New Roman" w:hAnsi="Times New Roman" w:cs="Times New Roman"/>
          <w:bCs/>
          <w:sz w:val="28"/>
          <w:szCs w:val="28"/>
          <w:vertAlign w:val="subscript"/>
          <w:lang w:val="en-US"/>
        </w:rPr>
        <w:t>2</w:t>
      </w:r>
      <w:r w:rsidRPr="00F169B6">
        <w:rPr>
          <w:rFonts w:ascii="Times New Roman" w:eastAsia="Times New Roman" w:hAnsi="Times New Roman" w:cs="Times New Roman"/>
          <w:bCs/>
          <w:sz w:val="28"/>
          <w:szCs w:val="28"/>
          <w:lang w:val="en-US"/>
        </w:rPr>
        <w:t xml:space="preserve">-MIL-125 </w:t>
      </w:r>
      <w:r w:rsidRPr="00F169B6">
        <w:rPr>
          <w:rFonts w:ascii="Times New Roman" w:eastAsia="Times New Roman" w:hAnsi="Times New Roman" w:cs="Times New Roman"/>
          <w:bCs/>
          <w:sz w:val="28"/>
          <w:szCs w:val="28"/>
          <w:lang w:val="kk-KZ"/>
        </w:rPr>
        <w:t>СЭМ суреттері (3.1</w:t>
      </w:r>
      <w:r w:rsidR="007C5ED4">
        <w:rPr>
          <w:rFonts w:ascii="Times New Roman" w:eastAsia="Times New Roman" w:hAnsi="Times New Roman" w:cs="Times New Roman"/>
          <w:bCs/>
          <w:sz w:val="28"/>
          <w:szCs w:val="28"/>
          <w:lang w:val="kk-KZ"/>
        </w:rPr>
        <w:t>3</w:t>
      </w:r>
      <w:r w:rsidRPr="00F169B6">
        <w:rPr>
          <w:rFonts w:ascii="Times New Roman" w:eastAsia="Times New Roman" w:hAnsi="Times New Roman" w:cs="Times New Roman"/>
          <w:bCs/>
          <w:sz w:val="28"/>
          <w:szCs w:val="28"/>
          <w:lang w:val="kk-KZ"/>
        </w:rPr>
        <w:t xml:space="preserve">-сурет) үлгінің өріс бойынша біркелкі </w:t>
      </w:r>
      <w:r w:rsidR="00354963" w:rsidRPr="00F169B6">
        <w:rPr>
          <w:rFonts w:ascii="Times New Roman" w:eastAsia="Times New Roman" w:hAnsi="Times New Roman" w:cs="Times New Roman"/>
          <w:bCs/>
          <w:sz w:val="28"/>
          <w:szCs w:val="28"/>
          <w:lang w:val="kk-KZ"/>
        </w:rPr>
        <w:t>таралған</w:t>
      </w:r>
      <w:r w:rsidRPr="00F169B6">
        <w:rPr>
          <w:rFonts w:ascii="Times New Roman" w:eastAsia="Times New Roman" w:hAnsi="Times New Roman" w:cs="Times New Roman"/>
          <w:bCs/>
          <w:sz w:val="28"/>
          <w:szCs w:val="28"/>
          <w:lang w:val="kk-KZ"/>
        </w:rPr>
        <w:t xml:space="preserve">, жақсы қырланған </w:t>
      </w:r>
      <w:proofErr w:type="spellStart"/>
      <w:r w:rsidRPr="00F169B6">
        <w:rPr>
          <w:rFonts w:ascii="Times New Roman" w:eastAsia="Times New Roman" w:hAnsi="Times New Roman" w:cs="Times New Roman"/>
          <w:bCs/>
          <w:sz w:val="28"/>
          <w:szCs w:val="28"/>
          <w:lang w:val="kk-KZ"/>
        </w:rPr>
        <w:t>октаэдр</w:t>
      </w:r>
      <w:proofErr w:type="spellEnd"/>
      <w:r w:rsidRPr="00F169B6">
        <w:rPr>
          <w:rFonts w:ascii="Times New Roman" w:eastAsia="Times New Roman" w:hAnsi="Times New Roman" w:cs="Times New Roman"/>
          <w:bCs/>
          <w:sz w:val="28"/>
          <w:szCs w:val="28"/>
          <w:lang w:val="kk-KZ"/>
        </w:rPr>
        <w:t xml:space="preserve"> пішінді </w:t>
      </w:r>
      <w:proofErr w:type="spellStart"/>
      <w:r w:rsidRPr="00F169B6">
        <w:rPr>
          <w:rFonts w:ascii="Times New Roman" w:eastAsia="Times New Roman" w:hAnsi="Times New Roman" w:cs="Times New Roman"/>
          <w:bCs/>
          <w:sz w:val="28"/>
          <w:szCs w:val="28"/>
          <w:lang w:val="kk-KZ"/>
        </w:rPr>
        <w:t>монокристалдардан</w:t>
      </w:r>
      <w:proofErr w:type="spellEnd"/>
      <w:r w:rsidRPr="00F169B6">
        <w:rPr>
          <w:rFonts w:ascii="Times New Roman" w:eastAsia="Times New Roman" w:hAnsi="Times New Roman" w:cs="Times New Roman"/>
          <w:bCs/>
          <w:sz w:val="28"/>
          <w:szCs w:val="28"/>
          <w:lang w:val="kk-KZ"/>
        </w:rPr>
        <w:t xml:space="preserve"> тұратынын</w:t>
      </w:r>
      <w:r w:rsidR="00354963" w:rsidRPr="00F169B6">
        <w:rPr>
          <w:rFonts w:ascii="Times New Roman" w:eastAsia="Times New Roman" w:hAnsi="Times New Roman" w:cs="Times New Roman"/>
          <w:bCs/>
          <w:sz w:val="28"/>
          <w:szCs w:val="28"/>
          <w:lang w:val="kk-KZ"/>
        </w:rPr>
        <w:t xml:space="preserve"> және </w:t>
      </w:r>
      <w:r w:rsidR="000A7B75" w:rsidRPr="00F169B6">
        <w:rPr>
          <w:rFonts w:ascii="Times New Roman" w:eastAsia="Times New Roman" w:hAnsi="Times New Roman" w:cs="Times New Roman"/>
          <w:bCs/>
          <w:sz w:val="28"/>
          <w:szCs w:val="28"/>
          <w:lang w:val="kk-KZ"/>
        </w:rPr>
        <w:t xml:space="preserve">материалдың жоғары дәрежедегі кристаллдығын </w:t>
      </w:r>
      <w:r w:rsidRPr="00F169B6">
        <w:rPr>
          <w:rFonts w:ascii="Times New Roman" w:eastAsia="Times New Roman" w:hAnsi="Times New Roman" w:cs="Times New Roman"/>
          <w:bCs/>
          <w:sz w:val="28"/>
          <w:szCs w:val="28"/>
          <w:lang w:val="kk-KZ"/>
        </w:rPr>
        <w:t xml:space="preserve">көрсетеді. </w:t>
      </w:r>
      <w:proofErr w:type="spellStart"/>
      <w:r w:rsidR="00354963" w:rsidRPr="00F169B6">
        <w:rPr>
          <w:rFonts w:ascii="Times New Roman" w:eastAsia="Times New Roman" w:hAnsi="Times New Roman" w:cs="Times New Roman"/>
          <w:bCs/>
          <w:sz w:val="28"/>
          <w:szCs w:val="28"/>
          <w:lang w:val="kk-KZ"/>
        </w:rPr>
        <w:t>Монокристалдардың</w:t>
      </w:r>
      <w:proofErr w:type="spellEnd"/>
      <w:r w:rsidR="00354963" w:rsidRPr="00F169B6">
        <w:rPr>
          <w:rFonts w:ascii="Times New Roman" w:eastAsia="Times New Roman" w:hAnsi="Times New Roman" w:cs="Times New Roman"/>
          <w:bCs/>
          <w:sz w:val="28"/>
          <w:szCs w:val="28"/>
          <w:lang w:val="kk-KZ"/>
        </w:rPr>
        <w:t xml:space="preserve"> қырлары айқын, беті салыстырмалы тегіс, ірі агломерат түзілу байқалмайды. </w:t>
      </w:r>
      <w:r w:rsidRPr="00F169B6">
        <w:rPr>
          <w:rFonts w:ascii="Times New Roman" w:eastAsia="Times New Roman" w:hAnsi="Times New Roman" w:cs="Times New Roman"/>
          <w:bCs/>
          <w:sz w:val="28"/>
          <w:szCs w:val="28"/>
          <w:lang w:val="kk-KZ"/>
        </w:rPr>
        <w:t xml:space="preserve">Негізгі бөлшектердің </w:t>
      </w:r>
      <w:r w:rsidR="00B14793" w:rsidRPr="00F169B6">
        <w:rPr>
          <w:rFonts w:ascii="Times New Roman" w:eastAsia="Times New Roman" w:hAnsi="Times New Roman" w:cs="Times New Roman"/>
          <w:bCs/>
          <w:sz w:val="28"/>
          <w:szCs w:val="28"/>
          <w:lang w:val="kk-KZ"/>
        </w:rPr>
        <w:t xml:space="preserve">басым бөлігі шамамен 1 </w:t>
      </w:r>
      <w:proofErr w:type="spellStart"/>
      <w:r w:rsidR="00B14793" w:rsidRPr="00F169B6">
        <w:rPr>
          <w:rFonts w:ascii="Times New Roman" w:eastAsia="Times New Roman" w:hAnsi="Times New Roman" w:cs="Times New Roman"/>
          <w:bCs/>
          <w:sz w:val="28"/>
          <w:szCs w:val="28"/>
          <w:lang w:val="kk-KZ"/>
        </w:rPr>
        <w:t>мкм</w:t>
      </w:r>
      <w:proofErr w:type="spellEnd"/>
      <w:r w:rsidR="00B14793" w:rsidRPr="00F169B6">
        <w:rPr>
          <w:rFonts w:ascii="Times New Roman" w:eastAsia="Times New Roman" w:hAnsi="Times New Roman" w:cs="Times New Roman"/>
          <w:bCs/>
          <w:sz w:val="28"/>
          <w:szCs w:val="28"/>
          <w:lang w:val="kk-KZ"/>
        </w:rPr>
        <w:t xml:space="preserve"> өлшемді. Мұндай морфология </w:t>
      </w:r>
      <w:proofErr w:type="spellStart"/>
      <w:r w:rsidR="00367B2E" w:rsidRPr="00367B2E">
        <w:rPr>
          <w:rFonts w:ascii="Times New Roman" w:eastAsia="Times New Roman" w:hAnsi="Times New Roman" w:cs="Times New Roman"/>
          <w:bCs/>
          <w:sz w:val="28"/>
          <w:szCs w:val="28"/>
          <w:lang w:val="kk-KZ"/>
        </w:rPr>
        <w:t>Hu</w:t>
      </w:r>
      <w:proofErr w:type="spellEnd"/>
      <w:r w:rsidR="00367B2E" w:rsidRPr="00367B2E">
        <w:rPr>
          <w:rFonts w:ascii="Times New Roman" w:eastAsia="Times New Roman" w:hAnsi="Times New Roman" w:cs="Times New Roman"/>
          <w:bCs/>
          <w:sz w:val="28"/>
          <w:szCs w:val="28"/>
          <w:lang w:val="kk-KZ"/>
        </w:rPr>
        <w:t xml:space="preserve"> S</w:t>
      </w:r>
      <w:r w:rsidR="00B14793" w:rsidRPr="00F169B6">
        <w:rPr>
          <w:rFonts w:ascii="Times New Roman" w:eastAsia="Times New Roman" w:hAnsi="Times New Roman" w:cs="Times New Roman"/>
          <w:bCs/>
          <w:sz w:val="28"/>
          <w:szCs w:val="28"/>
          <w:lang w:val="kk-KZ"/>
        </w:rPr>
        <w:t>. және әріптестері жүргізген жұмыстарымен үйлеседі, олар прекурсорлардың (</w:t>
      </w:r>
      <w:proofErr w:type="spellStart"/>
      <w:r w:rsidR="00B14793" w:rsidRPr="00F169B6">
        <w:rPr>
          <w:rFonts w:ascii="Times New Roman" w:hAnsi="Times New Roman" w:cs="Times New Roman"/>
          <w:sz w:val="28"/>
          <w:szCs w:val="28"/>
          <w:lang w:val="kk-KZ"/>
        </w:rPr>
        <w:t>Ti</w:t>
      </w:r>
      <w:proofErr w:type="spellEnd"/>
      <w:r w:rsidR="00B14793" w:rsidRPr="00F169B6">
        <w:rPr>
          <w:rFonts w:ascii="Times New Roman" w:hAnsi="Times New Roman" w:cs="Times New Roman"/>
          <w:sz w:val="28"/>
          <w:szCs w:val="28"/>
          <w:lang w:val="kk-KZ"/>
        </w:rPr>
        <w:t>(</w:t>
      </w:r>
      <w:proofErr w:type="spellStart"/>
      <w:r w:rsidR="00B14793" w:rsidRPr="00F169B6">
        <w:rPr>
          <w:rFonts w:ascii="Times New Roman" w:hAnsi="Times New Roman" w:cs="Times New Roman"/>
          <w:sz w:val="28"/>
          <w:szCs w:val="28"/>
          <w:lang w:val="kk-KZ"/>
        </w:rPr>
        <w:t>OPr</w:t>
      </w:r>
      <w:proofErr w:type="spellEnd"/>
      <w:r w:rsidR="00B14793" w:rsidRPr="00F169B6">
        <w:rPr>
          <w:rFonts w:ascii="Times New Roman" w:hAnsi="Times New Roman" w:cs="Times New Roman"/>
          <w:sz w:val="28"/>
          <w:szCs w:val="28"/>
          <w:lang w:val="kk-KZ"/>
        </w:rPr>
        <w:t>)</w:t>
      </w:r>
      <w:r w:rsidR="00B14793" w:rsidRPr="00F169B6">
        <w:rPr>
          <w:rFonts w:ascii="Times New Roman" w:hAnsi="Times New Roman" w:cs="Times New Roman"/>
          <w:sz w:val="28"/>
          <w:szCs w:val="28"/>
          <w:vertAlign w:val="subscript"/>
          <w:lang w:val="kk-KZ"/>
        </w:rPr>
        <w:t>4</w:t>
      </w:r>
      <w:r w:rsidR="00B14793" w:rsidRPr="00F169B6">
        <w:rPr>
          <w:rFonts w:ascii="Times New Roman" w:hAnsi="Times New Roman" w:cs="Times New Roman"/>
          <w:sz w:val="28"/>
          <w:szCs w:val="28"/>
          <w:lang w:val="kk-KZ"/>
        </w:rPr>
        <w:t xml:space="preserve"> және </w:t>
      </w:r>
      <w:r w:rsidR="00B14793" w:rsidRPr="00F169B6">
        <w:rPr>
          <w:rFonts w:ascii="Times New Roman" w:eastAsia="Times New Roman" w:hAnsi="Times New Roman" w:cs="Times New Roman"/>
          <w:bCs/>
          <w:sz w:val="28"/>
          <w:szCs w:val="28"/>
          <w:lang w:val="kk-KZ"/>
        </w:rPr>
        <w:t>NH</w:t>
      </w:r>
      <w:r w:rsidR="00B14793" w:rsidRPr="00F169B6">
        <w:rPr>
          <w:rFonts w:ascii="Times New Roman" w:eastAsia="Times New Roman" w:hAnsi="Times New Roman" w:cs="Times New Roman"/>
          <w:bCs/>
          <w:sz w:val="28"/>
          <w:szCs w:val="28"/>
          <w:vertAlign w:val="subscript"/>
          <w:lang w:val="kk-KZ"/>
        </w:rPr>
        <w:t>2</w:t>
      </w:r>
      <w:r w:rsidR="00B14793" w:rsidRPr="00F169B6">
        <w:rPr>
          <w:rFonts w:ascii="Times New Roman" w:eastAsia="Times New Roman" w:hAnsi="Times New Roman" w:cs="Times New Roman"/>
          <w:bCs/>
          <w:sz w:val="28"/>
          <w:szCs w:val="28"/>
          <w:lang w:val="kk-KZ"/>
        </w:rPr>
        <w:t xml:space="preserve">-BDC) еріткіштерге (ДМФ және </w:t>
      </w:r>
      <w:proofErr w:type="spellStart"/>
      <w:r w:rsidR="00B14793" w:rsidRPr="00F169B6">
        <w:rPr>
          <w:rFonts w:ascii="Times New Roman" w:eastAsia="Times New Roman" w:hAnsi="Times New Roman" w:cs="Times New Roman"/>
          <w:bCs/>
          <w:sz w:val="28"/>
          <w:szCs w:val="28"/>
          <w:lang w:val="kk-KZ"/>
        </w:rPr>
        <w:t>метанол</w:t>
      </w:r>
      <w:proofErr w:type="spellEnd"/>
      <w:r w:rsidR="00B14793" w:rsidRPr="00F169B6">
        <w:rPr>
          <w:rFonts w:ascii="Times New Roman" w:eastAsia="Times New Roman" w:hAnsi="Times New Roman" w:cs="Times New Roman"/>
          <w:bCs/>
          <w:sz w:val="28"/>
          <w:szCs w:val="28"/>
          <w:lang w:val="kk-KZ"/>
        </w:rPr>
        <w:t>) қатысты жоғары</w:t>
      </w:r>
      <w:r w:rsidR="00354963" w:rsidRPr="00F169B6">
        <w:rPr>
          <w:rFonts w:ascii="Times New Roman" w:eastAsia="Times New Roman" w:hAnsi="Times New Roman" w:cs="Times New Roman"/>
          <w:bCs/>
          <w:sz w:val="28"/>
          <w:szCs w:val="28"/>
          <w:lang w:val="kk-KZ"/>
        </w:rPr>
        <w:t xml:space="preserve"> концентрацияға ие</w:t>
      </w:r>
      <w:r w:rsidR="00B14793" w:rsidRPr="00F169B6">
        <w:rPr>
          <w:rFonts w:ascii="Times New Roman" w:eastAsia="Times New Roman" w:hAnsi="Times New Roman" w:cs="Times New Roman"/>
          <w:bCs/>
          <w:sz w:val="28"/>
          <w:szCs w:val="28"/>
          <w:lang w:val="kk-KZ"/>
        </w:rPr>
        <w:t xml:space="preserve"> болу салдарынан түзілуі мүмкін екенін көрсетті </w:t>
      </w:r>
      <w:r w:rsidR="00B14793"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{"citationItems":[{"id":"ITEM-1","itemData":{"DOI":"10.1039/c4ce01545b","ISSN":"14668033","abstract":"The MOF material NH2-MIL-125(Ti) was synthesized through the solvothermal method, and the morphology can be controlled by simply modulating the concentration of the reactants during crystallization, which ranges from circular plate through tetragon to octahedron. All samples were characterized by SEM, XRD, FT-IR, UV Raman spectra, TGA, Ar adsorption/desorption and UV-vis spectra. In situ XRD results show that this Ti-incorporated MOF is highly thermostable until 290 °C. It is interesting to find that the light response of NH2-MIL-125(Ti) crystals is closely related to their morphology, and the absorption edges of different morphologies range from 480 nm to 533 nm with band gaps of 2.6 to 2.3 eV, making them potential candidates for photocatalytic applications.","author":[{"dropping-particle":"","family":"Hu","given":"Shen","non-dropping-particle":"","parse-names":false,"suffix":""},{"dropping-particle":"","family":"Liu","given":"Min","non-dropping-particle":"","parse-names":false,"suffix":""},{"dropping-particle":"","family":"Li","given":"Keyan","non-dropping-particle":"","parse-names":false,"suffix":""},{"dropping-particle":"","family":"Zuo","given":"Yi","non-dropping-particle":"","parse-names":false,"suffix":""},{"dropping-particle":"","family":"Zhang","given":"Anfeng","non-dropping-particle":"","parse-names":false,"suffix":""},{"dropping-particle":"","family":"Song","given":"Chunshan","non-dropping-particle":"","parse-names":false,"suffix":""},{"dropping-particle":"","family":"Zhang","given":"Guoliang","non-dropping-particle":"","parse-names":false,"suffix":""},{"dropping-particle":"","family":"Guo","given":"Xinwen","non-dropping-particle":"","parse-names":false,"suffix":""}],"container-title":"CrystEngComm","id":"ITEM-1","issue":"41","issued":{"date-parts":[["2014"]]},"page":"9645-9650","publisher":"Royal Society of Chemistry","title":"Solvothermal synthesis of NH2-MIL-125(Ti) from circular plate to octahedron","type":"article-journal","volume":"16"},"uris":["http://www.mendeley.com/documents/?uuid=a19df913-78f9-4882-b042-9c6093546582"]}],"mendeley":{"formattedCitation":"[111]","plainTextFormattedCitation":"[111]","previouslyFormattedCitation":"[111]"},"properties":{"noteIndex":0},"schema":"https://github.com/citation-style-language/schema/raw/master/csl-citation.json"}</w:instrText>
      </w:r>
      <w:r w:rsidR="00B14793"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[111]</w:t>
      </w:r>
      <w:r w:rsidR="00B14793" w:rsidRPr="00F169B6">
        <w:rPr>
          <w:rFonts w:ascii="Times New Roman" w:eastAsia="Times New Roman" w:hAnsi="Times New Roman" w:cs="Times New Roman"/>
          <w:bCs/>
          <w:sz w:val="28"/>
          <w:szCs w:val="28"/>
          <w:lang w:val="kk-KZ"/>
        </w:rPr>
        <w:fldChar w:fldCharType="end"/>
      </w:r>
      <w:r w:rsidR="00B14793" w:rsidRPr="00F169B6">
        <w:rPr>
          <w:rFonts w:ascii="Times New Roman" w:eastAsia="Times New Roman" w:hAnsi="Times New Roman" w:cs="Times New Roman"/>
          <w:bCs/>
          <w:sz w:val="28"/>
          <w:szCs w:val="28"/>
          <w:lang w:val="kk-KZ"/>
        </w:rPr>
        <w:t xml:space="preserve">. </w:t>
      </w:r>
    </w:p>
    <w:p w14:paraId="208EC723" w14:textId="45868B77" w:rsidR="00035ED6" w:rsidRPr="00F169B6" w:rsidRDefault="00035ED6"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4C64828E" w14:textId="77777777" w:rsidR="00572236" w:rsidRPr="00F169B6" w:rsidRDefault="00572236"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2"/>
        <w:gridCol w:w="4746"/>
      </w:tblGrid>
      <w:tr w:rsidR="00F169B6" w:rsidRPr="00F169B6" w14:paraId="0001B8B7" w14:textId="77777777" w:rsidTr="005136B0">
        <w:trPr>
          <w:jc w:val="center"/>
        </w:trPr>
        <w:tc>
          <w:tcPr>
            <w:tcW w:w="5098" w:type="dxa"/>
          </w:tcPr>
          <w:p w14:paraId="06543C65" w14:textId="1AF0C936" w:rsidR="00E029E0" w:rsidRPr="00F169B6" w:rsidRDefault="00C47B29" w:rsidP="005136B0">
            <w:pPr>
              <w:tabs>
                <w:tab w:val="left" w:pos="851"/>
              </w:tabs>
              <w:spacing w:after="0"/>
              <w:jc w:val="both"/>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67693C39" wp14:editId="5D409D71">
                  <wp:extent cx="2875376" cy="2157730"/>
                  <wp:effectExtent l="0" t="0" r="127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92950" cy="2170918"/>
                          </a:xfrm>
                          <a:prstGeom prst="rect">
                            <a:avLst/>
                          </a:prstGeom>
                          <a:noFill/>
                          <a:ln>
                            <a:noFill/>
                          </a:ln>
                        </pic:spPr>
                      </pic:pic>
                    </a:graphicData>
                  </a:graphic>
                </wp:inline>
              </w:drawing>
            </w:r>
          </w:p>
        </w:tc>
        <w:tc>
          <w:tcPr>
            <w:tcW w:w="4530" w:type="dxa"/>
          </w:tcPr>
          <w:p w14:paraId="689D9248" w14:textId="7C00A583" w:rsidR="00E029E0" w:rsidRPr="00F169B6" w:rsidRDefault="00E029E0" w:rsidP="005136B0">
            <w:pPr>
              <w:tabs>
                <w:tab w:val="left" w:pos="851"/>
              </w:tabs>
              <w:spacing w:after="0"/>
              <w:jc w:val="both"/>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3FDA8A7A" wp14:editId="205C40FF">
                  <wp:extent cx="2874311" cy="2157730"/>
                  <wp:effectExtent l="0" t="0" r="254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48539" cy="2213452"/>
                          </a:xfrm>
                          <a:prstGeom prst="rect">
                            <a:avLst/>
                          </a:prstGeom>
                          <a:noFill/>
                          <a:ln>
                            <a:noFill/>
                          </a:ln>
                        </pic:spPr>
                      </pic:pic>
                    </a:graphicData>
                  </a:graphic>
                </wp:inline>
              </w:drawing>
            </w:r>
          </w:p>
        </w:tc>
      </w:tr>
      <w:tr w:rsidR="00B87614" w:rsidRPr="00F169B6" w14:paraId="4F7075F7" w14:textId="77777777" w:rsidTr="005136B0">
        <w:trPr>
          <w:jc w:val="center"/>
        </w:trPr>
        <w:tc>
          <w:tcPr>
            <w:tcW w:w="9628" w:type="dxa"/>
            <w:gridSpan w:val="2"/>
          </w:tcPr>
          <w:p w14:paraId="4414077F" w14:textId="02A44341" w:rsidR="00B87614" w:rsidRPr="00F169B6" w:rsidRDefault="008E4F51" w:rsidP="00990C52">
            <w:pPr>
              <w:tabs>
                <w:tab w:val="left" w:pos="851"/>
              </w:tabs>
              <w:spacing w:after="0"/>
              <w:jc w:val="center"/>
              <w:rPr>
                <w:rFonts w:ascii="Times New Roman" w:hAnsi="Times New Roman" w:cs="Times New Roman"/>
                <w:noProof/>
                <w:sz w:val="28"/>
                <w:szCs w:val="28"/>
                <w:lang w:val="kk-KZ"/>
              </w:rPr>
            </w:pPr>
            <w:r w:rsidRPr="00F169B6">
              <w:rPr>
                <w:rFonts w:ascii="Times New Roman" w:hAnsi="Times New Roman" w:cs="Times New Roman"/>
                <w:noProof/>
                <w:sz w:val="28"/>
                <w:szCs w:val="28"/>
                <w:lang w:val="kk-KZ"/>
              </w:rPr>
              <w:t>3.1</w:t>
            </w:r>
            <w:r w:rsidR="007C5ED4">
              <w:rPr>
                <w:rFonts w:ascii="Times New Roman" w:hAnsi="Times New Roman" w:cs="Times New Roman"/>
                <w:noProof/>
                <w:sz w:val="28"/>
                <w:szCs w:val="28"/>
                <w:lang w:val="kk-KZ"/>
              </w:rPr>
              <w:t>3</w:t>
            </w:r>
            <w:r w:rsidRPr="00F169B6">
              <w:rPr>
                <w:rFonts w:ascii="Times New Roman" w:hAnsi="Times New Roman" w:cs="Times New Roman"/>
                <w:noProof/>
                <w:sz w:val="28"/>
                <w:szCs w:val="28"/>
                <w:lang w:val="kk-KZ"/>
              </w:rPr>
              <w:t>-сурет.</w:t>
            </w:r>
            <w:r w:rsidR="007840C3" w:rsidRPr="00F169B6">
              <w:rPr>
                <w:rFonts w:ascii="Times New Roman" w:hAnsi="Times New Roman" w:cs="Times New Roman"/>
                <w:noProof/>
                <w:sz w:val="28"/>
                <w:szCs w:val="28"/>
              </w:rPr>
              <w:t xml:space="preserve"> </w:t>
            </w:r>
            <w:r w:rsidR="00035ED6" w:rsidRPr="00F169B6">
              <w:rPr>
                <w:rFonts w:ascii="Times New Roman" w:hAnsi="Times New Roman" w:cs="Times New Roman"/>
                <w:noProof/>
                <w:sz w:val="28"/>
                <w:szCs w:val="28"/>
                <w:lang w:val="kk-KZ"/>
              </w:rPr>
              <w:t xml:space="preserve">Кристалдылығы жоғары </w:t>
            </w:r>
            <w:r w:rsidR="00035ED6" w:rsidRPr="00F169B6">
              <w:rPr>
                <w:rFonts w:ascii="Times New Roman" w:hAnsi="Times New Roman" w:cs="Times New Roman"/>
                <w:noProof/>
                <w:sz w:val="28"/>
                <w:szCs w:val="28"/>
              </w:rPr>
              <w:t>NH</w:t>
            </w:r>
            <w:r w:rsidR="00035ED6" w:rsidRPr="00F169B6">
              <w:rPr>
                <w:rFonts w:ascii="Times New Roman" w:hAnsi="Times New Roman" w:cs="Times New Roman"/>
                <w:noProof/>
                <w:sz w:val="28"/>
                <w:szCs w:val="28"/>
                <w:vertAlign w:val="subscript"/>
              </w:rPr>
              <w:t>2</w:t>
            </w:r>
            <w:r w:rsidR="00035ED6" w:rsidRPr="00F169B6">
              <w:rPr>
                <w:rFonts w:ascii="Times New Roman" w:hAnsi="Times New Roman" w:cs="Times New Roman"/>
                <w:noProof/>
                <w:sz w:val="28"/>
                <w:szCs w:val="28"/>
              </w:rPr>
              <w:t>-MIL-125</w:t>
            </w:r>
            <w:r w:rsidR="00035ED6" w:rsidRPr="00F169B6">
              <w:rPr>
                <w:rFonts w:ascii="Times New Roman" w:hAnsi="Times New Roman" w:cs="Times New Roman"/>
                <w:noProof/>
                <w:sz w:val="28"/>
                <w:szCs w:val="28"/>
                <w:lang w:val="kk-KZ"/>
              </w:rPr>
              <w:t xml:space="preserve"> (ІІ) СЭМ суреттері</w:t>
            </w:r>
          </w:p>
        </w:tc>
      </w:tr>
    </w:tbl>
    <w:p w14:paraId="672DA21D" w14:textId="3B55C40C" w:rsidR="00354F18" w:rsidRPr="00F169B6" w:rsidRDefault="00354F18"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644ECD02" w14:textId="010FECC3" w:rsidR="00C47B29" w:rsidRPr="00F169B6" w:rsidRDefault="003C70EB"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3.1</w:t>
      </w:r>
      <w:r w:rsidR="007C5ED4">
        <w:rPr>
          <w:rFonts w:ascii="Times New Roman" w:eastAsia="Times New Roman" w:hAnsi="Times New Roman" w:cs="Times New Roman"/>
          <w:bCs/>
          <w:sz w:val="28"/>
          <w:szCs w:val="28"/>
          <w:lang w:val="kk-KZ"/>
        </w:rPr>
        <w:t>3</w:t>
      </w:r>
      <w:r w:rsidRPr="00F169B6">
        <w:rPr>
          <w:rFonts w:ascii="Times New Roman" w:eastAsia="Times New Roman" w:hAnsi="Times New Roman" w:cs="Times New Roman"/>
          <w:bCs/>
          <w:sz w:val="28"/>
          <w:szCs w:val="28"/>
          <w:lang w:val="kk-KZ"/>
        </w:rPr>
        <w:t>-суретте көрсетілген МО</w:t>
      </w:r>
      <w:r w:rsidR="005136B0">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Қ-</w:t>
      </w:r>
      <w:proofErr w:type="spellStart"/>
      <w:r w:rsidRPr="00F169B6">
        <w:rPr>
          <w:rFonts w:ascii="Times New Roman" w:eastAsia="Times New Roman" w:hAnsi="Times New Roman" w:cs="Times New Roman"/>
          <w:bCs/>
          <w:sz w:val="28"/>
          <w:szCs w:val="28"/>
          <w:lang w:val="kk-KZ"/>
        </w:rPr>
        <w:t>ты</w:t>
      </w:r>
      <w:proofErr w:type="spellEnd"/>
      <w:r w:rsidRPr="00F169B6">
        <w:rPr>
          <w:rFonts w:ascii="Times New Roman" w:eastAsia="Times New Roman" w:hAnsi="Times New Roman" w:cs="Times New Roman"/>
          <w:bCs/>
          <w:sz w:val="28"/>
          <w:szCs w:val="28"/>
          <w:lang w:val="kk-KZ"/>
        </w:rPr>
        <w:t xml:space="preserve"> 450</w:t>
      </w:r>
      <w:r w:rsidR="00FB445C">
        <w:rPr>
          <w:rFonts w:ascii="Times New Roman" w:eastAsia="Times New Roman" w:hAnsi="Times New Roman" w:cs="Times New Roman"/>
          <w:bCs/>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температурасында күйдіру нәтижесінде күйдірілген агломераттар пайда болады. Үлкейтілген кадрларда (3.1</w:t>
      </w:r>
      <w:r w:rsidR="007C5ED4">
        <w:rPr>
          <w:rFonts w:ascii="Times New Roman" w:eastAsia="Times New Roman" w:hAnsi="Times New Roman" w:cs="Times New Roman"/>
          <w:bCs/>
          <w:sz w:val="28"/>
          <w:szCs w:val="28"/>
          <w:lang w:val="kk-KZ"/>
        </w:rPr>
        <w:t>4</w:t>
      </w:r>
      <w:r w:rsidRPr="00F169B6">
        <w:rPr>
          <w:rFonts w:ascii="Times New Roman" w:eastAsia="Times New Roman" w:hAnsi="Times New Roman" w:cs="Times New Roman"/>
          <w:bCs/>
          <w:sz w:val="28"/>
          <w:szCs w:val="28"/>
          <w:lang w:val="kk-KZ"/>
        </w:rPr>
        <w:t xml:space="preserve">-сурет) ретсіз пішінді </w:t>
      </w:r>
      <w:proofErr w:type="spellStart"/>
      <w:r w:rsidRPr="00F169B6">
        <w:rPr>
          <w:rFonts w:ascii="Times New Roman" w:eastAsia="Times New Roman" w:hAnsi="Times New Roman" w:cs="Times New Roman"/>
          <w:bCs/>
          <w:sz w:val="28"/>
          <w:szCs w:val="28"/>
          <w:lang w:val="kk-KZ"/>
        </w:rPr>
        <w:t>субмикрондық</w:t>
      </w:r>
      <w:proofErr w:type="spellEnd"/>
      <w:r w:rsidRPr="00F169B6">
        <w:rPr>
          <w:rFonts w:ascii="Times New Roman" w:eastAsia="Times New Roman" w:hAnsi="Times New Roman" w:cs="Times New Roman"/>
          <w:bCs/>
          <w:sz w:val="28"/>
          <w:szCs w:val="28"/>
          <w:lang w:val="kk-KZ"/>
        </w:rPr>
        <w:t xml:space="preserve"> кристаллиттердің өзара бірігуі және ашық </w:t>
      </w:r>
      <w:r w:rsidR="004414ED" w:rsidRPr="00F169B6">
        <w:rPr>
          <w:rFonts w:ascii="Times New Roman" w:eastAsia="Times New Roman" w:hAnsi="Times New Roman" w:cs="Times New Roman"/>
          <w:bCs/>
          <w:sz w:val="28"/>
          <w:szCs w:val="28"/>
          <w:lang w:val="kk-KZ"/>
        </w:rPr>
        <w:t>кеуектер</w:t>
      </w:r>
      <w:r w:rsidRPr="00F169B6">
        <w:rPr>
          <w:rFonts w:ascii="Times New Roman" w:eastAsia="Times New Roman" w:hAnsi="Times New Roman" w:cs="Times New Roman"/>
          <w:bCs/>
          <w:sz w:val="28"/>
          <w:szCs w:val="28"/>
          <w:lang w:val="kk-KZ"/>
        </w:rPr>
        <w:t xml:space="preserve"> байқалады. </w:t>
      </w:r>
      <w:proofErr w:type="spellStart"/>
      <w:r w:rsidRPr="00F169B6">
        <w:rPr>
          <w:rFonts w:ascii="Times New Roman" w:eastAsia="Times New Roman" w:hAnsi="Times New Roman" w:cs="Times New Roman"/>
          <w:bCs/>
          <w:sz w:val="28"/>
          <w:szCs w:val="28"/>
          <w:lang w:val="kk-KZ"/>
        </w:rPr>
        <w:t>Қырлану</w:t>
      </w:r>
      <w:proofErr w:type="spellEnd"/>
      <w:r w:rsidRPr="00F169B6">
        <w:rPr>
          <w:rFonts w:ascii="Times New Roman" w:eastAsia="Times New Roman" w:hAnsi="Times New Roman" w:cs="Times New Roman"/>
          <w:bCs/>
          <w:sz w:val="28"/>
          <w:szCs w:val="28"/>
          <w:lang w:val="kk-KZ"/>
        </w:rPr>
        <w:t xml:space="preserve"> әлсіз, дегенмен МО</w:t>
      </w:r>
      <w:r w:rsidR="005136B0">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 xml:space="preserve">Қ негізгі құрылымы </w:t>
      </w:r>
      <w:r w:rsidRPr="00F169B6">
        <w:rPr>
          <w:rFonts w:ascii="Times New Roman" w:eastAsia="Times New Roman" w:hAnsi="Times New Roman" w:cs="Times New Roman"/>
          <w:bCs/>
          <w:sz w:val="28"/>
          <w:szCs w:val="28"/>
          <w:lang w:val="kk-KZ"/>
        </w:rPr>
        <w:lastRenderedPageBreak/>
        <w:t>сақталғанын көруге болады, демек МОҚ</w:t>
      </w:r>
      <w:r w:rsidR="005136B0">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 xml:space="preserve"> қасиеттері, яғни кеуектілігі мен адсорбциялық қабілеті, сақталуы мүмкін. </w:t>
      </w:r>
      <w:proofErr w:type="spellStart"/>
      <w:r w:rsidRPr="00F169B6">
        <w:rPr>
          <w:rFonts w:ascii="Times New Roman" w:eastAsia="Times New Roman" w:hAnsi="Times New Roman" w:cs="Times New Roman"/>
          <w:bCs/>
          <w:sz w:val="28"/>
          <w:szCs w:val="28"/>
          <w:lang w:val="kk-KZ"/>
        </w:rPr>
        <w:t>Агломератаралық</w:t>
      </w:r>
      <w:proofErr w:type="spellEnd"/>
      <w:r w:rsidRPr="00F169B6">
        <w:rPr>
          <w:rFonts w:ascii="Times New Roman" w:eastAsia="Times New Roman" w:hAnsi="Times New Roman" w:cs="Times New Roman"/>
          <w:bCs/>
          <w:sz w:val="28"/>
          <w:szCs w:val="28"/>
          <w:lang w:val="kk-KZ"/>
        </w:rPr>
        <w:t xml:space="preserve"> және кристаллит ішіндегі кеңістік </w:t>
      </w:r>
      <w:proofErr w:type="spellStart"/>
      <w:r w:rsidRPr="00F169B6">
        <w:rPr>
          <w:rFonts w:ascii="Times New Roman" w:eastAsia="Times New Roman" w:hAnsi="Times New Roman" w:cs="Times New Roman"/>
          <w:bCs/>
          <w:sz w:val="28"/>
          <w:szCs w:val="28"/>
          <w:lang w:val="kk-KZ"/>
        </w:rPr>
        <w:t>мезо</w:t>
      </w:r>
      <w:proofErr w:type="spellEnd"/>
      <w:r w:rsidRPr="00F169B6">
        <w:rPr>
          <w:rFonts w:ascii="Times New Roman" w:eastAsia="Times New Roman" w:hAnsi="Times New Roman" w:cs="Times New Roman"/>
          <w:bCs/>
          <w:sz w:val="28"/>
          <w:szCs w:val="28"/>
          <w:lang w:val="kk-KZ"/>
        </w:rPr>
        <w:t>/</w:t>
      </w:r>
      <w:proofErr w:type="spellStart"/>
      <w:r w:rsidRPr="00F169B6">
        <w:rPr>
          <w:rFonts w:ascii="Times New Roman" w:eastAsia="Times New Roman" w:hAnsi="Times New Roman" w:cs="Times New Roman"/>
          <w:bCs/>
          <w:sz w:val="28"/>
          <w:szCs w:val="28"/>
          <w:lang w:val="kk-KZ"/>
        </w:rPr>
        <w:t>макроаймақта</w:t>
      </w:r>
      <w:proofErr w:type="spellEnd"/>
      <w:r w:rsidRPr="00F169B6">
        <w:rPr>
          <w:rFonts w:ascii="Times New Roman" w:eastAsia="Times New Roman" w:hAnsi="Times New Roman" w:cs="Times New Roman"/>
          <w:bCs/>
          <w:sz w:val="28"/>
          <w:szCs w:val="28"/>
          <w:lang w:val="kk-KZ"/>
        </w:rPr>
        <w:t xml:space="preserve"> иерархиялық </w:t>
      </w:r>
      <w:proofErr w:type="spellStart"/>
      <w:r w:rsidRPr="00F169B6">
        <w:rPr>
          <w:rFonts w:ascii="Times New Roman" w:eastAsia="Times New Roman" w:hAnsi="Times New Roman" w:cs="Times New Roman"/>
          <w:bCs/>
          <w:sz w:val="28"/>
          <w:szCs w:val="28"/>
          <w:lang w:val="kk-KZ"/>
        </w:rPr>
        <w:t>кеуектілікті</w:t>
      </w:r>
      <w:proofErr w:type="spellEnd"/>
      <w:r w:rsidRPr="00F169B6">
        <w:rPr>
          <w:rFonts w:ascii="Times New Roman" w:eastAsia="Times New Roman" w:hAnsi="Times New Roman" w:cs="Times New Roman"/>
          <w:bCs/>
          <w:sz w:val="28"/>
          <w:szCs w:val="28"/>
          <w:lang w:val="kk-KZ"/>
        </w:rPr>
        <w:t xml:space="preserve"> </w:t>
      </w:r>
      <w:r w:rsidR="00FA1D6B" w:rsidRPr="00F169B6">
        <w:rPr>
          <w:rFonts w:ascii="Times New Roman" w:eastAsia="Times New Roman" w:hAnsi="Times New Roman" w:cs="Times New Roman"/>
          <w:bCs/>
          <w:sz w:val="28"/>
          <w:szCs w:val="28"/>
          <w:lang w:val="kk-KZ"/>
        </w:rPr>
        <w:t xml:space="preserve">қалыптастырады. </w:t>
      </w:r>
      <w:proofErr w:type="spellStart"/>
      <w:r w:rsidR="00FA1D6B" w:rsidRPr="00F169B6">
        <w:rPr>
          <w:rFonts w:ascii="Times New Roman" w:eastAsia="Times New Roman" w:hAnsi="Times New Roman" w:cs="Times New Roman"/>
          <w:bCs/>
          <w:sz w:val="28"/>
          <w:szCs w:val="28"/>
          <w:lang w:val="kk-KZ"/>
        </w:rPr>
        <w:t>Нанобөлшектердің</w:t>
      </w:r>
      <w:proofErr w:type="spellEnd"/>
      <w:r w:rsidR="00FA1D6B" w:rsidRPr="00F169B6">
        <w:rPr>
          <w:rFonts w:ascii="Times New Roman" w:eastAsia="Times New Roman" w:hAnsi="Times New Roman" w:cs="Times New Roman"/>
          <w:bCs/>
          <w:sz w:val="28"/>
          <w:szCs w:val="28"/>
          <w:lang w:val="kk-KZ"/>
        </w:rPr>
        <w:t xml:space="preserve"> ірі агломераттарға бірігуі </w:t>
      </w:r>
      <w:proofErr w:type="spellStart"/>
      <w:r w:rsidR="00FA1D6B" w:rsidRPr="00F169B6">
        <w:rPr>
          <w:rFonts w:ascii="Times New Roman" w:eastAsia="Times New Roman" w:hAnsi="Times New Roman" w:cs="Times New Roman"/>
          <w:bCs/>
          <w:sz w:val="28"/>
          <w:szCs w:val="28"/>
          <w:lang w:val="kk-KZ"/>
        </w:rPr>
        <w:t>фотокаталитикалық</w:t>
      </w:r>
      <w:proofErr w:type="spellEnd"/>
      <w:r w:rsidR="00FA1D6B" w:rsidRPr="00F169B6">
        <w:rPr>
          <w:rFonts w:ascii="Times New Roman" w:eastAsia="Times New Roman" w:hAnsi="Times New Roman" w:cs="Times New Roman"/>
          <w:bCs/>
          <w:sz w:val="28"/>
          <w:szCs w:val="28"/>
          <w:lang w:val="kk-KZ"/>
        </w:rPr>
        <w:t xml:space="preserve"> белсенділікті бағалауда, </w:t>
      </w:r>
      <w:proofErr w:type="spellStart"/>
      <w:r w:rsidR="00FA1D6B" w:rsidRPr="00F169B6">
        <w:rPr>
          <w:rFonts w:ascii="Times New Roman" w:eastAsia="Times New Roman" w:hAnsi="Times New Roman" w:cs="Times New Roman"/>
          <w:bCs/>
          <w:sz w:val="28"/>
          <w:szCs w:val="28"/>
          <w:lang w:val="kk-KZ"/>
        </w:rPr>
        <w:t>суспензия</w:t>
      </w:r>
      <w:proofErr w:type="spellEnd"/>
      <w:r w:rsidR="00FA1D6B" w:rsidRPr="00F169B6">
        <w:rPr>
          <w:rFonts w:ascii="Times New Roman" w:eastAsia="Times New Roman" w:hAnsi="Times New Roman" w:cs="Times New Roman"/>
          <w:bCs/>
          <w:sz w:val="28"/>
          <w:szCs w:val="28"/>
          <w:lang w:val="kk-KZ"/>
        </w:rPr>
        <w:t xml:space="preserve"> ішіндегі дисперсиялануының төмен болуынан, кедергі болуы мүмкін. Сол себепті </w:t>
      </w:r>
      <w:proofErr w:type="spellStart"/>
      <w:r w:rsidR="00FA1D6B" w:rsidRPr="00F169B6">
        <w:rPr>
          <w:rFonts w:ascii="Times New Roman" w:eastAsia="Times New Roman" w:hAnsi="Times New Roman" w:cs="Times New Roman"/>
          <w:bCs/>
          <w:sz w:val="28"/>
          <w:szCs w:val="28"/>
          <w:lang w:val="kk-KZ"/>
        </w:rPr>
        <w:t>фотокаталитикалық</w:t>
      </w:r>
      <w:proofErr w:type="spellEnd"/>
      <w:r w:rsidR="00FA1D6B" w:rsidRPr="00F169B6">
        <w:rPr>
          <w:rFonts w:ascii="Times New Roman" w:eastAsia="Times New Roman" w:hAnsi="Times New Roman" w:cs="Times New Roman"/>
          <w:bCs/>
          <w:sz w:val="28"/>
          <w:szCs w:val="28"/>
          <w:lang w:val="kk-KZ"/>
        </w:rPr>
        <w:t xml:space="preserve"> экспериментті бастамас бұрын ультрадыбыспен өндеп, агломераттарды бұзу ұсынылады (2.2-бөлімді қараңыз).</w:t>
      </w:r>
    </w:p>
    <w:p w14:paraId="4979B929" w14:textId="5DC132E8" w:rsidR="00C47B29" w:rsidRPr="00F169B6" w:rsidRDefault="00C47B29" w:rsidP="00F169B6">
      <w:pPr>
        <w:tabs>
          <w:tab w:val="left" w:pos="851"/>
        </w:tabs>
        <w:spacing w:after="0" w:line="240" w:lineRule="auto"/>
        <w:ind w:firstLine="567"/>
        <w:jc w:val="both"/>
        <w:rPr>
          <w:rFonts w:ascii="Times New Roman" w:eastAsia="Times New Roman" w:hAnsi="Times New Roman" w:cs="Times New Roman"/>
          <w:bCs/>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9"/>
        <w:gridCol w:w="4789"/>
      </w:tblGrid>
      <w:tr w:rsidR="00F169B6" w:rsidRPr="00F169B6" w14:paraId="75B88379" w14:textId="77777777" w:rsidTr="007840C3">
        <w:tc>
          <w:tcPr>
            <w:tcW w:w="5098" w:type="dxa"/>
          </w:tcPr>
          <w:p w14:paraId="7C8FCC99" w14:textId="7CC98F6C" w:rsidR="00250CA3" w:rsidRPr="00F169B6" w:rsidRDefault="007840C3"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5B901A7E" wp14:editId="1CF2A2E5">
                  <wp:extent cx="2903300" cy="217868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22726" cy="2193262"/>
                          </a:xfrm>
                          <a:prstGeom prst="rect">
                            <a:avLst/>
                          </a:prstGeom>
                          <a:noFill/>
                          <a:ln>
                            <a:noFill/>
                          </a:ln>
                        </pic:spPr>
                      </pic:pic>
                    </a:graphicData>
                  </a:graphic>
                </wp:inline>
              </w:drawing>
            </w:r>
          </w:p>
        </w:tc>
        <w:tc>
          <w:tcPr>
            <w:tcW w:w="4530" w:type="dxa"/>
          </w:tcPr>
          <w:p w14:paraId="33A901D8" w14:textId="035D8F82" w:rsidR="00250CA3" w:rsidRPr="00F169B6" w:rsidRDefault="007840C3"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3757326A" wp14:editId="45B2210E">
                  <wp:extent cx="2904135" cy="2179311"/>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16656" cy="2188707"/>
                          </a:xfrm>
                          <a:prstGeom prst="rect">
                            <a:avLst/>
                          </a:prstGeom>
                          <a:noFill/>
                          <a:ln>
                            <a:noFill/>
                          </a:ln>
                        </pic:spPr>
                      </pic:pic>
                    </a:graphicData>
                  </a:graphic>
                </wp:inline>
              </w:drawing>
            </w:r>
          </w:p>
        </w:tc>
      </w:tr>
      <w:tr w:rsidR="00250CA3" w:rsidRPr="00F169B6" w14:paraId="7577A8EC" w14:textId="77777777" w:rsidTr="007840C3">
        <w:tc>
          <w:tcPr>
            <w:tcW w:w="9628" w:type="dxa"/>
            <w:gridSpan w:val="2"/>
          </w:tcPr>
          <w:p w14:paraId="4298A827" w14:textId="5F0666DA" w:rsidR="00250CA3" w:rsidRPr="00F169B6" w:rsidRDefault="004B420D" w:rsidP="005136B0">
            <w:pPr>
              <w:tabs>
                <w:tab w:val="left" w:pos="851"/>
              </w:tabs>
              <w:spacing w:after="0"/>
              <w:jc w:val="center"/>
              <w:rPr>
                <w:rFonts w:ascii="Times New Roman" w:hAnsi="Times New Roman" w:cs="Times New Roman"/>
                <w:noProof/>
                <w:sz w:val="28"/>
                <w:szCs w:val="28"/>
              </w:rPr>
            </w:pPr>
            <w:r w:rsidRPr="00F169B6">
              <w:rPr>
                <w:rFonts w:ascii="Times New Roman" w:hAnsi="Times New Roman" w:cs="Times New Roman"/>
                <w:noProof/>
                <w:sz w:val="28"/>
                <w:szCs w:val="28"/>
                <w:lang w:val="kk-KZ"/>
              </w:rPr>
              <w:t>3.1</w:t>
            </w:r>
            <w:r w:rsidR="007C5ED4">
              <w:rPr>
                <w:rFonts w:ascii="Times New Roman" w:hAnsi="Times New Roman" w:cs="Times New Roman"/>
                <w:noProof/>
                <w:sz w:val="28"/>
                <w:szCs w:val="28"/>
                <w:lang w:val="kk-KZ"/>
              </w:rPr>
              <w:t>4</w:t>
            </w:r>
            <w:r w:rsidRPr="00F169B6">
              <w:rPr>
                <w:rFonts w:ascii="Times New Roman" w:hAnsi="Times New Roman" w:cs="Times New Roman"/>
                <w:noProof/>
                <w:sz w:val="28"/>
                <w:szCs w:val="28"/>
                <w:lang w:val="kk-KZ"/>
              </w:rPr>
              <w:t xml:space="preserve">-сурет. </w:t>
            </w:r>
            <w:r w:rsidRPr="00F169B6">
              <w:rPr>
                <w:rFonts w:ascii="Times New Roman" w:hAnsi="Times New Roman" w:cs="Times New Roman"/>
                <w:noProof/>
                <w:sz w:val="28"/>
                <w:szCs w:val="28"/>
              </w:rPr>
              <w:t>N-</w:t>
            </w:r>
            <w:r w:rsidR="007840C3" w:rsidRPr="00F169B6">
              <w:rPr>
                <w:rFonts w:ascii="Times New Roman" w:hAnsi="Times New Roman" w:cs="Times New Roman"/>
                <w:noProof/>
                <w:sz w:val="28"/>
                <w:szCs w:val="28"/>
              </w:rPr>
              <w:t>TiO</w:t>
            </w:r>
            <w:r w:rsidR="007840C3" w:rsidRPr="00F169B6">
              <w:rPr>
                <w:rFonts w:ascii="Times New Roman" w:hAnsi="Times New Roman" w:cs="Times New Roman"/>
                <w:noProof/>
                <w:sz w:val="28"/>
                <w:szCs w:val="28"/>
                <w:vertAlign w:val="subscript"/>
              </w:rPr>
              <w:t>2</w:t>
            </w:r>
            <w:r w:rsidRPr="00F169B6">
              <w:rPr>
                <w:rFonts w:ascii="Times New Roman" w:hAnsi="Times New Roman" w:cs="Times New Roman"/>
                <w:noProof/>
                <w:sz w:val="28"/>
                <w:szCs w:val="28"/>
              </w:rPr>
              <w:t xml:space="preserve"> (II) </w:t>
            </w:r>
            <w:r w:rsidRPr="00F169B6">
              <w:rPr>
                <w:rFonts w:ascii="Times New Roman" w:hAnsi="Times New Roman" w:cs="Times New Roman"/>
                <w:noProof/>
                <w:sz w:val="28"/>
                <w:szCs w:val="28"/>
                <w:lang w:val="kk-KZ"/>
              </w:rPr>
              <w:t>СЭМ суреттері</w:t>
            </w:r>
          </w:p>
        </w:tc>
      </w:tr>
    </w:tbl>
    <w:p w14:paraId="57CAE664" w14:textId="3EB53213" w:rsidR="00C47B29" w:rsidRPr="00F169B6" w:rsidRDefault="00C47B29"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484EC630" w14:textId="44878C44" w:rsidR="007425CF" w:rsidRPr="00F169B6" w:rsidRDefault="007425CF" w:rsidP="00F169B6">
      <w:pPr>
        <w:tabs>
          <w:tab w:val="left" w:pos="851"/>
        </w:tabs>
        <w:spacing w:after="0" w:line="240" w:lineRule="auto"/>
        <w:ind w:firstLine="567"/>
        <w:jc w:val="both"/>
        <w:rPr>
          <w:rFonts w:ascii="Times New Roman" w:eastAsia="Times New Roman" w:hAnsi="Times New Roman" w:cs="Times New Roman"/>
          <w:bCs/>
          <w:i/>
          <w:iCs/>
          <w:sz w:val="28"/>
          <w:szCs w:val="28"/>
          <w:lang w:val="kk-KZ"/>
        </w:rPr>
      </w:pPr>
      <w:r w:rsidRPr="00F169B6">
        <w:rPr>
          <w:rFonts w:ascii="Times New Roman" w:eastAsia="Times New Roman" w:hAnsi="Times New Roman" w:cs="Times New Roman"/>
          <w:bCs/>
          <w:i/>
          <w:iCs/>
          <w:sz w:val="28"/>
          <w:szCs w:val="28"/>
        </w:rPr>
        <w:t>N-TiO</w:t>
      </w:r>
      <w:r w:rsidRPr="00F169B6">
        <w:rPr>
          <w:rFonts w:ascii="Times New Roman" w:eastAsia="Times New Roman" w:hAnsi="Times New Roman" w:cs="Times New Roman"/>
          <w:bCs/>
          <w:i/>
          <w:iCs/>
          <w:sz w:val="28"/>
          <w:szCs w:val="28"/>
          <w:vertAlign w:val="subscript"/>
        </w:rPr>
        <w:t>2</w:t>
      </w:r>
      <w:r w:rsidRPr="00F169B6">
        <w:rPr>
          <w:rFonts w:ascii="Times New Roman" w:eastAsia="Times New Roman" w:hAnsi="Times New Roman" w:cs="Times New Roman"/>
          <w:bCs/>
          <w:i/>
          <w:iCs/>
          <w:sz w:val="28"/>
          <w:szCs w:val="28"/>
          <w:lang w:val="kk-KZ"/>
        </w:rPr>
        <w:t xml:space="preserve"> (І)</w:t>
      </w:r>
      <w:r w:rsidRPr="00F169B6">
        <w:rPr>
          <w:rFonts w:ascii="Times New Roman" w:eastAsia="Times New Roman" w:hAnsi="Times New Roman" w:cs="Times New Roman"/>
          <w:bCs/>
          <w:i/>
          <w:iCs/>
          <w:sz w:val="28"/>
          <w:szCs w:val="28"/>
        </w:rPr>
        <w:t xml:space="preserve"> </w:t>
      </w:r>
      <w:r w:rsidRPr="00F169B6">
        <w:rPr>
          <w:rFonts w:ascii="Times New Roman" w:eastAsia="Times New Roman" w:hAnsi="Times New Roman" w:cs="Times New Roman"/>
          <w:bCs/>
          <w:i/>
          <w:iCs/>
          <w:sz w:val="28"/>
          <w:szCs w:val="28"/>
          <w:lang w:val="kk-KZ"/>
        </w:rPr>
        <w:t>ТЭМ суреттері</w:t>
      </w:r>
    </w:p>
    <w:p w14:paraId="2687333C" w14:textId="406426ED" w:rsidR="007425CF" w:rsidRPr="00F169B6" w:rsidRDefault="007425CF" w:rsidP="00F169B6">
      <w:pPr>
        <w:tabs>
          <w:tab w:val="left" w:pos="851"/>
        </w:tabs>
        <w:spacing w:after="0" w:line="240" w:lineRule="auto"/>
        <w:ind w:firstLine="567"/>
        <w:jc w:val="both"/>
        <w:rPr>
          <w:rFonts w:ascii="Times New Roman" w:eastAsia="Times New Roman" w:hAnsi="Times New Roman" w:cs="Times New Roman"/>
          <w:bCs/>
          <w:sz w:val="28"/>
          <w:szCs w:val="28"/>
        </w:rPr>
      </w:pPr>
      <w:r w:rsidRPr="00F169B6">
        <w:rPr>
          <w:rFonts w:ascii="Times New Roman" w:eastAsia="Times New Roman" w:hAnsi="Times New Roman" w:cs="Times New Roman"/>
          <w:bCs/>
          <w:sz w:val="28"/>
          <w:szCs w:val="28"/>
          <w:lang w:val="kk-KZ"/>
        </w:rPr>
        <w:t>І-әдіспен алынған N-TiO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қосылының</w:t>
      </w:r>
      <w:proofErr w:type="spellEnd"/>
      <w:r w:rsidRPr="00F169B6">
        <w:rPr>
          <w:rFonts w:ascii="Times New Roman" w:eastAsia="Times New Roman" w:hAnsi="Times New Roman" w:cs="Times New Roman"/>
          <w:bCs/>
          <w:sz w:val="28"/>
          <w:szCs w:val="28"/>
          <w:lang w:val="kk-KZ"/>
        </w:rPr>
        <w:t xml:space="preserve"> ТЭМ талдауы 3.1</w:t>
      </w:r>
      <w:r w:rsidR="007C5ED4">
        <w:rPr>
          <w:rFonts w:ascii="Times New Roman" w:eastAsia="Times New Roman" w:hAnsi="Times New Roman" w:cs="Times New Roman"/>
          <w:bCs/>
          <w:sz w:val="28"/>
          <w:szCs w:val="28"/>
          <w:lang w:val="kk-KZ"/>
        </w:rPr>
        <w:t>5</w:t>
      </w:r>
      <w:r w:rsidRPr="00F169B6">
        <w:rPr>
          <w:rFonts w:ascii="Times New Roman" w:eastAsia="Times New Roman" w:hAnsi="Times New Roman" w:cs="Times New Roman"/>
          <w:bCs/>
          <w:sz w:val="28"/>
          <w:szCs w:val="28"/>
          <w:lang w:val="kk-KZ"/>
        </w:rPr>
        <w:t xml:space="preserve">-суретте көрсетілген. Бұл сурет бойынша құрылым көптеген түрлі пішінді </w:t>
      </w:r>
      <w:proofErr w:type="spellStart"/>
      <w:r w:rsidRPr="00F169B6">
        <w:rPr>
          <w:rFonts w:ascii="Times New Roman" w:eastAsia="Times New Roman" w:hAnsi="Times New Roman" w:cs="Times New Roman"/>
          <w:bCs/>
          <w:sz w:val="28"/>
          <w:szCs w:val="28"/>
          <w:lang w:val="kk-KZ"/>
        </w:rPr>
        <w:t>нанобөлшектердің</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агрегациялануынан</w:t>
      </w:r>
      <w:proofErr w:type="spellEnd"/>
      <w:r w:rsidRPr="00F169B6">
        <w:rPr>
          <w:rFonts w:ascii="Times New Roman" w:eastAsia="Times New Roman" w:hAnsi="Times New Roman" w:cs="Times New Roman"/>
          <w:bCs/>
          <w:sz w:val="28"/>
          <w:szCs w:val="28"/>
          <w:lang w:val="kk-KZ"/>
        </w:rPr>
        <w:t xml:space="preserve"> тұратынын</w:t>
      </w:r>
      <w:r w:rsidR="00E4588A" w:rsidRPr="00F169B6">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 xml:space="preserve">көруге болады. </w:t>
      </w:r>
      <w:proofErr w:type="spellStart"/>
      <w:r w:rsidRPr="00F169B6">
        <w:rPr>
          <w:rFonts w:ascii="Times New Roman" w:eastAsia="Times New Roman" w:hAnsi="Times New Roman" w:cs="Times New Roman"/>
          <w:bCs/>
          <w:sz w:val="28"/>
          <w:szCs w:val="28"/>
          <w:lang w:val="kk-KZ"/>
        </w:rPr>
        <w:t>Нанобөлшектердің</w:t>
      </w:r>
      <w:proofErr w:type="spellEnd"/>
      <w:r w:rsidRPr="00F169B6">
        <w:rPr>
          <w:rFonts w:ascii="Times New Roman" w:eastAsia="Times New Roman" w:hAnsi="Times New Roman" w:cs="Times New Roman"/>
          <w:bCs/>
          <w:sz w:val="28"/>
          <w:szCs w:val="28"/>
          <w:lang w:val="kk-KZ"/>
        </w:rPr>
        <w:t xml:space="preserve"> жеке өлшемі шамамен 20 </w:t>
      </w:r>
      <w:proofErr w:type="spellStart"/>
      <w:r w:rsidRPr="00F169B6">
        <w:rPr>
          <w:rFonts w:ascii="Times New Roman" w:eastAsia="Times New Roman" w:hAnsi="Times New Roman" w:cs="Times New Roman"/>
          <w:bCs/>
          <w:sz w:val="28"/>
          <w:szCs w:val="28"/>
          <w:lang w:val="kk-KZ"/>
        </w:rPr>
        <w:t>нм</w:t>
      </w:r>
      <w:proofErr w:type="spellEnd"/>
      <w:r w:rsidRPr="00F169B6">
        <w:rPr>
          <w:rFonts w:ascii="Times New Roman" w:eastAsia="Times New Roman" w:hAnsi="Times New Roman" w:cs="Times New Roman"/>
          <w:bCs/>
          <w:sz w:val="28"/>
          <w:szCs w:val="28"/>
          <w:lang w:val="kk-KZ"/>
        </w:rPr>
        <w:t xml:space="preserve"> деңгейінде жатыр. </w:t>
      </w:r>
      <w:r w:rsidR="00A930B8" w:rsidRPr="00F169B6">
        <w:rPr>
          <w:rFonts w:ascii="Times New Roman" w:eastAsia="Times New Roman" w:hAnsi="Times New Roman" w:cs="Times New Roman"/>
          <w:bCs/>
          <w:sz w:val="28"/>
          <w:szCs w:val="28"/>
          <w:lang w:val="kk-KZ"/>
        </w:rPr>
        <w:t>Суретте N-TiO</w:t>
      </w:r>
      <w:r w:rsidR="00A930B8" w:rsidRPr="00F169B6">
        <w:rPr>
          <w:rFonts w:ascii="Times New Roman" w:eastAsia="Times New Roman" w:hAnsi="Times New Roman" w:cs="Times New Roman"/>
          <w:bCs/>
          <w:sz w:val="28"/>
          <w:szCs w:val="28"/>
          <w:vertAlign w:val="subscript"/>
          <w:lang w:val="kk-KZ"/>
        </w:rPr>
        <w:t>2</w:t>
      </w:r>
      <w:r w:rsidR="00A930B8" w:rsidRPr="00F169B6">
        <w:rPr>
          <w:rFonts w:ascii="Times New Roman" w:eastAsia="Times New Roman" w:hAnsi="Times New Roman" w:cs="Times New Roman"/>
          <w:bCs/>
          <w:sz w:val="28"/>
          <w:szCs w:val="28"/>
          <w:lang w:val="kk-KZ"/>
        </w:rPr>
        <w:t xml:space="preserve">-нің кристалл торларының периодты түрде қайталанатын сызықтары айқын байқалмайтындықтан және бөлшектердің бұлдырлығынан алынған </w:t>
      </w:r>
      <w:proofErr w:type="spellStart"/>
      <w:r w:rsidR="00A930B8" w:rsidRPr="00F169B6">
        <w:rPr>
          <w:rFonts w:ascii="Times New Roman" w:eastAsia="Times New Roman" w:hAnsi="Times New Roman" w:cs="Times New Roman"/>
          <w:bCs/>
          <w:sz w:val="28"/>
          <w:szCs w:val="28"/>
          <w:lang w:val="kk-KZ"/>
        </w:rPr>
        <w:t>нанобөлшектердің</w:t>
      </w:r>
      <w:proofErr w:type="spellEnd"/>
      <w:r w:rsidR="00A930B8" w:rsidRPr="00F169B6">
        <w:rPr>
          <w:rFonts w:ascii="Times New Roman" w:eastAsia="Times New Roman" w:hAnsi="Times New Roman" w:cs="Times New Roman"/>
          <w:bCs/>
          <w:sz w:val="28"/>
          <w:szCs w:val="28"/>
          <w:lang w:val="kk-KZ"/>
        </w:rPr>
        <w:t xml:space="preserve"> кристаллдығы төмен деген тұжырымдамаға келу мүмкін. Алайда, 3.</w:t>
      </w:r>
      <w:r w:rsidR="007C5ED4">
        <w:rPr>
          <w:rFonts w:ascii="Times New Roman" w:eastAsia="Times New Roman" w:hAnsi="Times New Roman" w:cs="Times New Roman"/>
          <w:bCs/>
          <w:sz w:val="28"/>
          <w:szCs w:val="28"/>
          <w:lang w:val="kk-KZ"/>
        </w:rPr>
        <w:t>9</w:t>
      </w:r>
      <w:r w:rsidR="00A930B8" w:rsidRPr="00F169B6">
        <w:rPr>
          <w:rFonts w:ascii="Times New Roman" w:eastAsia="Times New Roman" w:hAnsi="Times New Roman" w:cs="Times New Roman"/>
          <w:bCs/>
          <w:sz w:val="28"/>
          <w:szCs w:val="28"/>
          <w:lang w:val="kk-KZ"/>
        </w:rPr>
        <w:t>-суреттері РФА нәтижелеріне сүйенетін болсақ</w:t>
      </w:r>
      <w:r w:rsidR="00E4588A" w:rsidRPr="00F169B6">
        <w:rPr>
          <w:rFonts w:ascii="Times New Roman" w:eastAsia="Times New Roman" w:hAnsi="Times New Roman" w:cs="Times New Roman"/>
          <w:bCs/>
          <w:sz w:val="28"/>
          <w:szCs w:val="28"/>
          <w:lang w:val="kk-KZ"/>
        </w:rPr>
        <w:t xml:space="preserve">, </w:t>
      </w:r>
      <w:proofErr w:type="spellStart"/>
      <w:r w:rsidR="00E4588A" w:rsidRPr="00F169B6">
        <w:rPr>
          <w:rFonts w:ascii="Times New Roman" w:eastAsia="Times New Roman" w:hAnsi="Times New Roman" w:cs="Times New Roman"/>
          <w:bCs/>
          <w:sz w:val="28"/>
          <w:szCs w:val="28"/>
          <w:lang w:val="kk-KZ"/>
        </w:rPr>
        <w:t>дифрактограммадағы</w:t>
      </w:r>
      <w:proofErr w:type="spellEnd"/>
      <w:r w:rsidR="00E4588A" w:rsidRPr="00F169B6">
        <w:rPr>
          <w:rFonts w:ascii="Times New Roman" w:eastAsia="Times New Roman" w:hAnsi="Times New Roman" w:cs="Times New Roman"/>
          <w:bCs/>
          <w:sz w:val="28"/>
          <w:szCs w:val="28"/>
          <w:lang w:val="kk-KZ"/>
        </w:rPr>
        <w:t xml:space="preserve"> </w:t>
      </w:r>
      <w:proofErr w:type="spellStart"/>
      <w:r w:rsidR="00E4588A" w:rsidRPr="00F169B6">
        <w:rPr>
          <w:rFonts w:ascii="Times New Roman" w:eastAsia="Times New Roman" w:hAnsi="Times New Roman" w:cs="Times New Roman"/>
          <w:bCs/>
          <w:sz w:val="28"/>
          <w:szCs w:val="28"/>
          <w:lang w:val="kk-KZ"/>
        </w:rPr>
        <w:t>анатаз</w:t>
      </w:r>
      <w:proofErr w:type="spellEnd"/>
      <w:r w:rsidR="00E4588A" w:rsidRPr="00F169B6">
        <w:rPr>
          <w:rFonts w:ascii="Times New Roman" w:eastAsia="Times New Roman" w:hAnsi="Times New Roman" w:cs="Times New Roman"/>
          <w:bCs/>
          <w:sz w:val="28"/>
          <w:szCs w:val="28"/>
          <w:lang w:val="kk-KZ"/>
        </w:rPr>
        <w:t xml:space="preserve"> фазасының айқын шыңдары алынған материалдың құрылымы кристаллды екенін көрсетеді, бұл оның </w:t>
      </w:r>
      <w:proofErr w:type="spellStart"/>
      <w:r w:rsidR="00E4588A" w:rsidRPr="00F169B6">
        <w:rPr>
          <w:rFonts w:ascii="Times New Roman" w:eastAsia="Times New Roman" w:hAnsi="Times New Roman" w:cs="Times New Roman"/>
          <w:bCs/>
          <w:sz w:val="28"/>
          <w:szCs w:val="28"/>
          <w:lang w:val="kk-KZ"/>
        </w:rPr>
        <w:t>фотокаталитикалық</w:t>
      </w:r>
      <w:proofErr w:type="spellEnd"/>
      <w:r w:rsidR="00E4588A" w:rsidRPr="00F169B6">
        <w:rPr>
          <w:rFonts w:ascii="Times New Roman" w:eastAsia="Times New Roman" w:hAnsi="Times New Roman" w:cs="Times New Roman"/>
          <w:bCs/>
          <w:sz w:val="28"/>
          <w:szCs w:val="28"/>
          <w:lang w:val="kk-KZ"/>
        </w:rPr>
        <w:t xml:space="preserve"> мақсатта жарамдылығын көрсетеді. </w:t>
      </w:r>
      <w:r w:rsidR="00E56E2A" w:rsidRPr="00F169B6">
        <w:rPr>
          <w:rFonts w:ascii="Times New Roman" w:eastAsia="Times New Roman" w:hAnsi="Times New Roman" w:cs="Times New Roman"/>
          <w:bCs/>
          <w:sz w:val="28"/>
          <w:szCs w:val="28"/>
          <w:lang w:val="kk-KZ"/>
        </w:rPr>
        <w:t>Онымен қоса, ТЭМ суретінде бөлшектер арасында бос кеңістіктерді байқауға болады, бұл оның жанама түрде кеуекті құрылымын көрсетеді.</w:t>
      </w:r>
    </w:p>
    <w:p w14:paraId="39E796B0" w14:textId="515C2558" w:rsidR="00BB2811" w:rsidRPr="00F169B6" w:rsidRDefault="00BB2811"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070F3E5A" w14:textId="77777777" w:rsidTr="00E4588A">
        <w:tc>
          <w:tcPr>
            <w:tcW w:w="9628" w:type="dxa"/>
          </w:tcPr>
          <w:p w14:paraId="5BF2A776" w14:textId="571187EB" w:rsidR="007425CF" w:rsidRPr="00F169B6" w:rsidRDefault="007425CF" w:rsidP="005136B0">
            <w:pPr>
              <w:tabs>
                <w:tab w:val="left" w:pos="851"/>
              </w:tabs>
              <w:spacing w:after="0"/>
              <w:jc w:val="center"/>
              <w:rPr>
                <w:rFonts w:ascii="Times New Roman" w:eastAsia="Times New Roman" w:hAnsi="Times New Roman" w:cs="Times New Roman"/>
                <w:bCs/>
                <w:sz w:val="28"/>
                <w:szCs w:val="28"/>
              </w:rPr>
            </w:pPr>
            <w:r w:rsidRPr="00F169B6">
              <w:rPr>
                <w:rFonts w:ascii="Times New Roman" w:eastAsia="Times New Roman" w:hAnsi="Times New Roman" w:cs="Times New Roman"/>
                <w:bCs/>
                <w:noProof/>
                <w:sz w:val="28"/>
                <w:szCs w:val="28"/>
                <w:lang w:val="en-US" w:eastAsia="en-US"/>
              </w:rPr>
              <w:drawing>
                <wp:inline distT="0" distB="0" distL="0" distR="0" wp14:anchorId="5698323D" wp14:editId="288CDE14">
                  <wp:extent cx="1850746" cy="1850746"/>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61949" cy="1861949"/>
                          </a:xfrm>
                          <a:prstGeom prst="rect">
                            <a:avLst/>
                          </a:prstGeom>
                          <a:noFill/>
                          <a:ln>
                            <a:noFill/>
                          </a:ln>
                        </pic:spPr>
                      </pic:pic>
                    </a:graphicData>
                  </a:graphic>
                </wp:inline>
              </w:drawing>
            </w:r>
          </w:p>
        </w:tc>
      </w:tr>
      <w:tr w:rsidR="007425CF" w:rsidRPr="00F169B6" w14:paraId="620A8376" w14:textId="77777777" w:rsidTr="00E4588A">
        <w:tc>
          <w:tcPr>
            <w:tcW w:w="9628" w:type="dxa"/>
          </w:tcPr>
          <w:p w14:paraId="6ED7A60F" w14:textId="7F972682" w:rsidR="007425CF" w:rsidRPr="00F169B6" w:rsidRDefault="007425CF"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3.1</w:t>
            </w:r>
            <w:r w:rsidR="007C5ED4">
              <w:rPr>
                <w:rFonts w:ascii="Times New Roman" w:eastAsia="Times New Roman" w:hAnsi="Times New Roman" w:cs="Times New Roman"/>
                <w:bCs/>
                <w:sz w:val="28"/>
                <w:szCs w:val="28"/>
                <w:lang w:val="kk-KZ"/>
              </w:rPr>
              <w:t>5</w:t>
            </w:r>
            <w:r w:rsidRPr="00F169B6">
              <w:rPr>
                <w:rFonts w:ascii="Times New Roman" w:eastAsia="Times New Roman" w:hAnsi="Times New Roman" w:cs="Times New Roman"/>
                <w:bCs/>
                <w:sz w:val="28"/>
                <w:szCs w:val="28"/>
                <w:lang w:val="kk-KZ"/>
              </w:rPr>
              <w:t>-сурет. N-TiO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(І) ТЭМ </w:t>
            </w:r>
            <w:proofErr w:type="spellStart"/>
            <w:r w:rsidR="00367B2E">
              <w:rPr>
                <w:rFonts w:ascii="Times New Roman" w:eastAsia="Times New Roman" w:hAnsi="Times New Roman" w:cs="Times New Roman"/>
                <w:bCs/>
                <w:sz w:val="28"/>
                <w:szCs w:val="28"/>
                <w:lang w:val="kk-KZ"/>
              </w:rPr>
              <w:t>микросуреті</w:t>
            </w:r>
            <w:proofErr w:type="spellEnd"/>
            <w:r w:rsidR="00367B2E">
              <w:rPr>
                <w:rFonts w:ascii="Times New Roman" w:eastAsia="Times New Roman" w:hAnsi="Times New Roman" w:cs="Times New Roman"/>
                <w:bCs/>
                <w:sz w:val="28"/>
                <w:szCs w:val="28"/>
                <w:lang w:val="kk-KZ"/>
              </w:rPr>
              <w:t xml:space="preserve"> </w:t>
            </w:r>
          </w:p>
        </w:tc>
      </w:tr>
    </w:tbl>
    <w:p w14:paraId="21DE2839" w14:textId="62B9CFFF" w:rsidR="00BB2811" w:rsidRPr="00F169B6" w:rsidRDefault="00BB2811"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60F176AB" w14:textId="79DA94FC" w:rsidR="00250CA3" w:rsidRPr="00A13AD0" w:rsidRDefault="00BB2811"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48" w:name="_Toc220057307"/>
      <w:r w:rsidRPr="00F169B6">
        <w:rPr>
          <w:rFonts w:ascii="Times New Roman" w:eastAsia="Times New Roman" w:hAnsi="Times New Roman" w:cs="Times New Roman"/>
          <w:bCs/>
          <w:i/>
          <w:iCs/>
          <w:color w:val="auto"/>
          <w:lang w:val="kk-KZ"/>
        </w:rPr>
        <w:t xml:space="preserve">3.1.4 </w:t>
      </w:r>
      <w:r w:rsidR="006F31A6">
        <w:rPr>
          <w:rFonts w:ascii="Times New Roman" w:eastAsia="Times New Roman" w:hAnsi="Times New Roman" w:cs="Times New Roman"/>
          <w:bCs/>
          <w:i/>
          <w:iCs/>
          <w:color w:val="auto"/>
          <w:lang w:val="kk-KZ"/>
        </w:rPr>
        <w:t>БЭТ</w:t>
      </w:r>
      <w:r w:rsidR="006F31A6" w:rsidRPr="006F31A6">
        <w:rPr>
          <w:rFonts w:ascii="Times New Roman" w:eastAsia="Times New Roman" w:hAnsi="Times New Roman" w:cs="Times New Roman"/>
          <w:bCs/>
          <w:i/>
          <w:iCs/>
          <w:color w:val="auto"/>
          <w:lang w:val="kk-KZ"/>
        </w:rPr>
        <w:t>/BJH әдістері бойынша үлгілердің меншікті бет ауданы және кеуектілігі</w:t>
      </w:r>
      <w:bookmarkEnd w:id="48"/>
    </w:p>
    <w:p w14:paraId="2E6FB0F5" w14:textId="376FF9E4" w:rsidR="00E56E2A" w:rsidRPr="00F169B6" w:rsidRDefault="009F57A0"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Алынған NH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-MIL-125 МОҚ</w:t>
      </w:r>
      <w:r w:rsidR="000E621A">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r w:rsidR="000E621A">
        <w:rPr>
          <w:rFonts w:ascii="Times New Roman" w:eastAsia="Times New Roman" w:hAnsi="Times New Roman" w:cs="Times New Roman"/>
          <w:bCs/>
          <w:sz w:val="28"/>
          <w:szCs w:val="28"/>
          <w:lang w:val="kk-KZ"/>
        </w:rPr>
        <w:t>т</w:t>
      </w:r>
      <w:r w:rsidRPr="00F169B6">
        <w:rPr>
          <w:rFonts w:ascii="Times New Roman" w:eastAsia="Times New Roman" w:hAnsi="Times New Roman" w:cs="Times New Roman"/>
          <w:bCs/>
          <w:sz w:val="28"/>
          <w:szCs w:val="28"/>
          <w:lang w:val="kk-KZ"/>
        </w:rPr>
        <w:t>ардың газ адсорбция-</w:t>
      </w:r>
      <w:proofErr w:type="spellStart"/>
      <w:r w:rsidRPr="00F169B6">
        <w:rPr>
          <w:rFonts w:ascii="Times New Roman" w:eastAsia="Times New Roman" w:hAnsi="Times New Roman" w:cs="Times New Roman"/>
          <w:bCs/>
          <w:sz w:val="28"/>
          <w:szCs w:val="28"/>
          <w:lang w:val="kk-KZ"/>
        </w:rPr>
        <w:t>десорбциясы</w:t>
      </w:r>
      <w:proofErr w:type="spellEnd"/>
      <w:r w:rsidRPr="00F169B6">
        <w:rPr>
          <w:rFonts w:ascii="Times New Roman" w:eastAsia="Times New Roman" w:hAnsi="Times New Roman" w:cs="Times New Roman"/>
          <w:bCs/>
          <w:sz w:val="28"/>
          <w:szCs w:val="28"/>
          <w:lang w:val="kk-KZ"/>
        </w:rPr>
        <w:t xml:space="preserve"> бойынша меншікті беттік ауданы мен кеуектілік сипаттамаларын бағалау </w:t>
      </w:r>
      <w:proofErr w:type="spellStart"/>
      <w:r w:rsidRPr="00F169B6">
        <w:rPr>
          <w:rFonts w:ascii="Times New Roman" w:eastAsia="Times New Roman" w:hAnsi="Times New Roman" w:cs="Times New Roman"/>
          <w:bCs/>
          <w:sz w:val="28"/>
          <w:szCs w:val="28"/>
          <w:lang w:val="kk-KZ"/>
        </w:rPr>
        <w:t>Бруннауэр-Эммет-Теллер</w:t>
      </w:r>
      <w:proofErr w:type="spellEnd"/>
      <w:r w:rsidRPr="00F169B6">
        <w:rPr>
          <w:rFonts w:ascii="Times New Roman" w:eastAsia="Times New Roman" w:hAnsi="Times New Roman" w:cs="Times New Roman"/>
          <w:bCs/>
          <w:sz w:val="28"/>
          <w:szCs w:val="28"/>
          <w:lang w:val="kk-KZ"/>
        </w:rPr>
        <w:t xml:space="preserve"> (БЭТ) моделіне сүйене отырып жүргізілді. </w:t>
      </w:r>
      <w:r w:rsidR="009C241D" w:rsidRPr="00F169B6">
        <w:rPr>
          <w:rFonts w:ascii="Times New Roman" w:eastAsia="Times New Roman" w:hAnsi="Times New Roman" w:cs="Times New Roman"/>
          <w:bCs/>
          <w:sz w:val="28"/>
          <w:szCs w:val="28"/>
          <w:lang w:val="kk-KZ"/>
        </w:rPr>
        <w:t>Кеуек өлшемдерінің таралуын және жалпы кеуек көлемін бағалау үшін N</w:t>
      </w:r>
      <w:r w:rsidR="009C241D" w:rsidRPr="00F169B6">
        <w:rPr>
          <w:rFonts w:ascii="Times New Roman" w:eastAsia="Times New Roman" w:hAnsi="Times New Roman" w:cs="Times New Roman"/>
          <w:bCs/>
          <w:sz w:val="28"/>
          <w:szCs w:val="28"/>
          <w:vertAlign w:val="subscript"/>
          <w:lang w:val="kk-KZ"/>
        </w:rPr>
        <w:t>2</w:t>
      </w:r>
      <w:r w:rsidR="009C241D" w:rsidRPr="00F169B6">
        <w:rPr>
          <w:rFonts w:ascii="Times New Roman" w:eastAsia="Times New Roman" w:hAnsi="Times New Roman" w:cs="Times New Roman"/>
          <w:bCs/>
          <w:sz w:val="28"/>
          <w:szCs w:val="28"/>
          <w:lang w:val="kk-KZ"/>
        </w:rPr>
        <w:t xml:space="preserve"> адсорбция-</w:t>
      </w:r>
      <w:proofErr w:type="spellStart"/>
      <w:r w:rsidR="009C241D" w:rsidRPr="00F169B6">
        <w:rPr>
          <w:rFonts w:ascii="Times New Roman" w:eastAsia="Times New Roman" w:hAnsi="Times New Roman" w:cs="Times New Roman"/>
          <w:bCs/>
          <w:sz w:val="28"/>
          <w:szCs w:val="28"/>
          <w:lang w:val="kk-KZ"/>
        </w:rPr>
        <w:t>десорбция</w:t>
      </w:r>
      <w:proofErr w:type="spellEnd"/>
      <w:r w:rsidR="009C241D" w:rsidRPr="00F169B6">
        <w:rPr>
          <w:rFonts w:ascii="Times New Roman" w:eastAsia="Times New Roman" w:hAnsi="Times New Roman" w:cs="Times New Roman"/>
          <w:bCs/>
          <w:sz w:val="28"/>
          <w:szCs w:val="28"/>
          <w:lang w:val="kk-KZ"/>
        </w:rPr>
        <w:t xml:space="preserve"> изотермасына негізделген </w:t>
      </w:r>
      <w:proofErr w:type="spellStart"/>
      <w:r w:rsidR="009C241D" w:rsidRPr="00F169B6">
        <w:rPr>
          <w:rFonts w:ascii="Times New Roman" w:eastAsia="Times New Roman" w:hAnsi="Times New Roman" w:cs="Times New Roman"/>
          <w:bCs/>
          <w:sz w:val="28"/>
          <w:szCs w:val="28"/>
          <w:lang w:val="kk-KZ"/>
        </w:rPr>
        <w:t>Баррет-Джойнер-Халенда</w:t>
      </w:r>
      <w:proofErr w:type="spellEnd"/>
      <w:r w:rsidR="009C241D" w:rsidRPr="00F169B6">
        <w:rPr>
          <w:rFonts w:ascii="Times New Roman" w:eastAsia="Times New Roman" w:hAnsi="Times New Roman" w:cs="Times New Roman"/>
          <w:bCs/>
          <w:sz w:val="28"/>
          <w:szCs w:val="28"/>
          <w:lang w:val="kk-KZ"/>
        </w:rPr>
        <w:t xml:space="preserve"> (BJH) әдісі қолданылды. </w:t>
      </w:r>
    </w:p>
    <w:p w14:paraId="708DDC24" w14:textId="63B9573B" w:rsidR="00BC7ADA" w:rsidRPr="00F169B6" w:rsidRDefault="00BC7ADA" w:rsidP="00BC7ADA">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rPr>
        <w:t>NH</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 xml:space="preserve">-MIL-125 </w:t>
      </w:r>
      <w:r w:rsidRPr="00F169B6">
        <w:rPr>
          <w:rFonts w:ascii="Times New Roman" w:hAnsi="Times New Roman" w:cs="Times New Roman"/>
          <w:sz w:val="28"/>
          <w:szCs w:val="28"/>
          <w:lang w:val="kk-KZ"/>
        </w:rPr>
        <w:t>МОҚ</w:t>
      </w:r>
      <w:r>
        <w:rPr>
          <w:rFonts w:ascii="Times New Roman" w:hAnsi="Times New Roman" w:cs="Times New Roman"/>
          <w:sz w:val="28"/>
          <w:szCs w:val="28"/>
          <w:lang w:val="kk-KZ"/>
        </w:rPr>
        <w:t>Қ</w:t>
      </w:r>
      <w:r w:rsidRPr="00F169B6">
        <w:rPr>
          <w:rFonts w:ascii="Times New Roman" w:hAnsi="Times New Roman" w:cs="Times New Roman"/>
          <w:sz w:val="28"/>
          <w:szCs w:val="28"/>
          <w:lang w:val="kk-KZ"/>
        </w:rPr>
        <w:t>-</w:t>
      </w:r>
      <w:r>
        <w:rPr>
          <w:rFonts w:ascii="Times New Roman" w:hAnsi="Times New Roman" w:cs="Times New Roman"/>
          <w:sz w:val="28"/>
          <w:szCs w:val="28"/>
          <w:lang w:val="kk-KZ"/>
        </w:rPr>
        <w:t>т</w:t>
      </w:r>
      <w:r w:rsidRPr="00F169B6">
        <w:rPr>
          <w:rFonts w:ascii="Times New Roman" w:hAnsi="Times New Roman" w:cs="Times New Roman"/>
          <w:sz w:val="28"/>
          <w:szCs w:val="28"/>
          <w:lang w:val="kk-KZ"/>
        </w:rPr>
        <w:t xml:space="preserve">арының 77 К температурасындағы </w:t>
      </w:r>
      <w:r w:rsidRPr="00F169B6">
        <w:rPr>
          <w:rFonts w:ascii="Times New Roman" w:hAnsi="Times New Roman" w:cs="Times New Roman"/>
          <w:sz w:val="28"/>
          <w:szCs w:val="28"/>
        </w:rPr>
        <w:t>N</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адсорбция-</w:t>
      </w:r>
      <w:proofErr w:type="spellStart"/>
      <w:r w:rsidRPr="00F169B6">
        <w:rPr>
          <w:rFonts w:ascii="Times New Roman" w:hAnsi="Times New Roman" w:cs="Times New Roman"/>
          <w:sz w:val="28"/>
          <w:szCs w:val="28"/>
          <w:lang w:val="kk-KZ"/>
        </w:rPr>
        <w:t>десорбция</w:t>
      </w:r>
      <w:proofErr w:type="spellEnd"/>
      <w:r w:rsidRPr="00F169B6">
        <w:rPr>
          <w:rFonts w:ascii="Times New Roman" w:hAnsi="Times New Roman" w:cs="Times New Roman"/>
          <w:sz w:val="28"/>
          <w:szCs w:val="28"/>
          <w:lang w:val="kk-KZ"/>
        </w:rPr>
        <w:t xml:space="preserve"> изотермасы бойынша (3.1</w:t>
      </w:r>
      <w:r w:rsidR="007C5ED4">
        <w:rPr>
          <w:rFonts w:ascii="Times New Roman" w:hAnsi="Times New Roman" w:cs="Times New Roman"/>
          <w:sz w:val="28"/>
          <w:szCs w:val="28"/>
          <w:lang w:val="kk-KZ"/>
        </w:rPr>
        <w:t>6</w:t>
      </w:r>
      <w:r w:rsidRPr="00F169B6">
        <w:rPr>
          <w:rFonts w:ascii="Times New Roman" w:hAnsi="Times New Roman" w:cs="Times New Roman"/>
          <w:sz w:val="28"/>
          <w:szCs w:val="28"/>
          <w:lang w:val="kk-KZ"/>
        </w:rPr>
        <w:t xml:space="preserve">-сурет) титан </w:t>
      </w:r>
      <w:proofErr w:type="spellStart"/>
      <w:r w:rsidRPr="00F169B6">
        <w:rPr>
          <w:rFonts w:ascii="Times New Roman" w:hAnsi="Times New Roman" w:cs="Times New Roman"/>
          <w:sz w:val="28"/>
          <w:szCs w:val="28"/>
          <w:lang w:val="kk-KZ"/>
        </w:rPr>
        <w:t>изопропоксидінің</w:t>
      </w:r>
      <w:proofErr w:type="spellEnd"/>
      <w:r w:rsidRPr="00F169B6">
        <w:rPr>
          <w:rFonts w:ascii="Times New Roman" w:hAnsi="Times New Roman" w:cs="Times New Roman"/>
          <w:sz w:val="28"/>
          <w:szCs w:val="28"/>
          <w:lang w:val="kk-KZ"/>
        </w:rPr>
        <w:t xml:space="preserve"> төменірек концентрациясы кезінде алынған МОҚ</w:t>
      </w:r>
      <w:r>
        <w:rPr>
          <w:rFonts w:ascii="Times New Roman" w:hAnsi="Times New Roman" w:cs="Times New Roman"/>
          <w:sz w:val="28"/>
          <w:szCs w:val="28"/>
          <w:lang w:val="kk-KZ"/>
        </w:rPr>
        <w:t>Қ</w:t>
      </w:r>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rPr>
        <w:t>NH</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-MIL-125</w:t>
      </w:r>
      <w:r w:rsidRPr="00F169B6">
        <w:rPr>
          <w:rFonts w:ascii="Times New Roman" w:hAnsi="Times New Roman" w:cs="Times New Roman"/>
          <w:sz w:val="28"/>
          <w:szCs w:val="28"/>
          <w:lang w:val="kk-KZ"/>
        </w:rPr>
        <w:t xml:space="preserve"> (ІІ)) H3 </w:t>
      </w:r>
      <w:proofErr w:type="spellStart"/>
      <w:r w:rsidRPr="00F169B6">
        <w:rPr>
          <w:rFonts w:ascii="Times New Roman" w:hAnsi="Times New Roman" w:cs="Times New Roman"/>
          <w:sz w:val="28"/>
          <w:szCs w:val="28"/>
          <w:lang w:val="kk-KZ"/>
        </w:rPr>
        <w:t>гистерезисі</w:t>
      </w:r>
      <w:proofErr w:type="spellEnd"/>
      <w:r w:rsidRPr="00F169B6">
        <w:rPr>
          <w:rFonts w:ascii="Times New Roman" w:hAnsi="Times New Roman" w:cs="Times New Roman"/>
          <w:sz w:val="28"/>
          <w:szCs w:val="28"/>
          <w:lang w:val="kk-KZ"/>
        </w:rPr>
        <w:t xml:space="preserve"> бар IV-типті изотермаға (</w:t>
      </w:r>
      <w:proofErr w:type="spellStart"/>
      <w:r w:rsidRPr="00F169B6">
        <w:rPr>
          <w:rFonts w:ascii="Times New Roman" w:hAnsi="Times New Roman" w:cs="Times New Roman"/>
          <w:sz w:val="28"/>
          <w:szCs w:val="28"/>
          <w:lang w:val="kk-KZ"/>
        </w:rPr>
        <w:t>мезокеуек</w:t>
      </w:r>
      <w:proofErr w:type="spellEnd"/>
      <w:r w:rsidRPr="00F169B6">
        <w:rPr>
          <w:rFonts w:ascii="Times New Roman" w:hAnsi="Times New Roman" w:cs="Times New Roman"/>
          <w:sz w:val="28"/>
          <w:szCs w:val="28"/>
          <w:lang w:val="kk-KZ"/>
        </w:rPr>
        <w:t xml:space="preserve">) сай келеді. Төмен қысымда II-типтік «тізе» бар, бірақ </w:t>
      </w:r>
      <w:proofErr w:type="spellStart"/>
      <w:r w:rsidRPr="00F169B6">
        <w:rPr>
          <w:rFonts w:ascii="Times New Roman" w:hAnsi="Times New Roman" w:cs="Times New Roman"/>
          <w:sz w:val="28"/>
          <w:szCs w:val="28"/>
          <w:lang w:val="kk-KZ"/>
        </w:rPr>
        <w:t>микрокеуек</w:t>
      </w:r>
      <w:proofErr w:type="spellEnd"/>
      <w:r w:rsidRPr="00F169B6">
        <w:rPr>
          <w:rFonts w:ascii="Times New Roman" w:hAnsi="Times New Roman" w:cs="Times New Roman"/>
          <w:sz w:val="28"/>
          <w:szCs w:val="28"/>
          <w:lang w:val="kk-KZ"/>
        </w:rPr>
        <w:t xml:space="preserve"> үлесі шағын, орта аймақта P/P</w:t>
      </w:r>
      <w:r w:rsidRPr="00F169B6">
        <w:rPr>
          <w:rFonts w:ascii="Times New Roman" w:hAnsi="Times New Roman" w:cs="Times New Roman"/>
          <w:sz w:val="28"/>
          <w:szCs w:val="28"/>
          <w:vertAlign w:val="subscript"/>
          <w:lang w:val="kk-KZ"/>
        </w:rPr>
        <w:t>0</w:t>
      </w:r>
      <w:r>
        <w:rPr>
          <w:rFonts w:ascii="Times New Roman" w:hAnsi="Times New Roman" w:cs="Times New Roman"/>
          <w:sz w:val="28"/>
          <w:szCs w:val="28"/>
          <w:lang w:val="kk-KZ"/>
        </w:rPr>
        <w:t xml:space="preserve"> ≈ </w:t>
      </w:r>
      <w:r w:rsidRPr="00F169B6">
        <w:rPr>
          <w:rFonts w:ascii="Times New Roman" w:hAnsi="Times New Roman" w:cs="Times New Roman"/>
          <w:sz w:val="28"/>
          <w:szCs w:val="28"/>
          <w:lang w:val="kk-KZ"/>
        </w:rPr>
        <w:t>0,4</w:t>
      </w:r>
      <w:r>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0,9 тар H3 </w:t>
      </w:r>
      <w:proofErr w:type="spellStart"/>
      <w:r w:rsidRPr="00F169B6">
        <w:rPr>
          <w:rFonts w:ascii="Times New Roman" w:hAnsi="Times New Roman" w:cs="Times New Roman"/>
          <w:sz w:val="28"/>
          <w:szCs w:val="28"/>
          <w:lang w:val="kk-KZ"/>
        </w:rPr>
        <w:t>гистерезисі</w:t>
      </w:r>
      <w:proofErr w:type="spellEnd"/>
      <w:r w:rsidRPr="00F169B6">
        <w:rPr>
          <w:rFonts w:ascii="Times New Roman" w:hAnsi="Times New Roman" w:cs="Times New Roman"/>
          <w:sz w:val="28"/>
          <w:szCs w:val="28"/>
          <w:lang w:val="kk-KZ"/>
        </w:rPr>
        <w:t xml:space="preserve"> байқалады, бұл саңылау тәрізді </w:t>
      </w:r>
      <w:proofErr w:type="spellStart"/>
      <w:r w:rsidRPr="00F169B6">
        <w:rPr>
          <w:rFonts w:ascii="Times New Roman" w:hAnsi="Times New Roman" w:cs="Times New Roman"/>
          <w:sz w:val="28"/>
          <w:szCs w:val="28"/>
          <w:lang w:val="kk-KZ"/>
        </w:rPr>
        <w:t>мезокеуектердің</w:t>
      </w:r>
      <w:proofErr w:type="spellEnd"/>
      <w:r w:rsidRPr="00F169B6">
        <w:rPr>
          <w:rFonts w:ascii="Times New Roman" w:hAnsi="Times New Roman" w:cs="Times New Roman"/>
          <w:sz w:val="28"/>
          <w:szCs w:val="28"/>
          <w:lang w:val="kk-KZ"/>
        </w:rPr>
        <w:t xml:space="preserve"> басымдығын және желілік эффектілердің әлсіз екенін көрсетеді, </w:t>
      </w:r>
      <w:proofErr w:type="spellStart"/>
      <w:r w:rsidRPr="00F169B6">
        <w:rPr>
          <w:rFonts w:ascii="Times New Roman" w:hAnsi="Times New Roman" w:cs="Times New Roman"/>
          <w:sz w:val="28"/>
          <w:szCs w:val="28"/>
          <w:lang w:val="kk-KZ"/>
        </w:rPr>
        <w:t>десорбция</w:t>
      </w:r>
      <w:proofErr w:type="spellEnd"/>
      <w:r w:rsidRPr="00F169B6">
        <w:rPr>
          <w:rFonts w:ascii="Times New Roman" w:hAnsi="Times New Roman" w:cs="Times New Roman"/>
          <w:sz w:val="28"/>
          <w:szCs w:val="28"/>
          <w:lang w:val="kk-KZ"/>
        </w:rPr>
        <w:t xml:space="preserve"> тармағында айқын кеуек </w:t>
      </w:r>
      <w:proofErr w:type="spellStart"/>
      <w:r w:rsidRPr="00F169B6">
        <w:rPr>
          <w:rFonts w:ascii="Times New Roman" w:hAnsi="Times New Roman" w:cs="Times New Roman"/>
          <w:sz w:val="28"/>
          <w:szCs w:val="28"/>
          <w:lang w:val="kk-KZ"/>
        </w:rPr>
        <w:t>бөгеттелу</w:t>
      </w:r>
      <w:proofErr w:type="spellEnd"/>
      <w:r w:rsidRPr="00F169B6">
        <w:rPr>
          <w:rFonts w:ascii="Times New Roman" w:hAnsi="Times New Roman" w:cs="Times New Roman"/>
          <w:sz w:val="28"/>
          <w:szCs w:val="28"/>
          <w:lang w:val="kk-KZ"/>
        </w:rPr>
        <w:t xml:space="preserve"> байқалмайды. Ал </w:t>
      </w:r>
      <w:r w:rsidRPr="00F169B6">
        <w:rPr>
          <w:rFonts w:ascii="Times New Roman" w:hAnsi="Times New Roman" w:cs="Times New Roman"/>
          <w:sz w:val="28"/>
          <w:szCs w:val="28"/>
        </w:rPr>
        <w:t>NH</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-MIL-125</w:t>
      </w:r>
      <w:r w:rsidRPr="00F169B6">
        <w:rPr>
          <w:rFonts w:ascii="Times New Roman" w:hAnsi="Times New Roman" w:cs="Times New Roman"/>
          <w:sz w:val="28"/>
          <w:szCs w:val="28"/>
          <w:lang w:val="kk-KZ"/>
        </w:rPr>
        <w:t xml:space="preserve"> (І) МОҚ</w:t>
      </w:r>
      <w:r>
        <w:rPr>
          <w:rFonts w:ascii="Times New Roman" w:hAnsi="Times New Roman" w:cs="Times New Roman"/>
          <w:sz w:val="28"/>
          <w:szCs w:val="28"/>
          <w:lang w:val="kk-KZ"/>
        </w:rPr>
        <w:t>Қ</w:t>
      </w:r>
      <w:r w:rsidRPr="00F169B6">
        <w:rPr>
          <w:rFonts w:ascii="Times New Roman" w:hAnsi="Times New Roman" w:cs="Times New Roman"/>
          <w:sz w:val="28"/>
          <w:szCs w:val="28"/>
          <w:lang w:val="kk-KZ"/>
        </w:rPr>
        <w:t>-</w:t>
      </w:r>
      <w:proofErr w:type="spellStart"/>
      <w:r w:rsidRPr="00F169B6">
        <w:rPr>
          <w:rFonts w:ascii="Times New Roman" w:hAnsi="Times New Roman" w:cs="Times New Roman"/>
          <w:sz w:val="28"/>
          <w:szCs w:val="28"/>
          <w:lang w:val="kk-KZ"/>
        </w:rPr>
        <w:t>ының</w:t>
      </w:r>
      <w:proofErr w:type="spellEnd"/>
      <w:r w:rsidRPr="00F169B6">
        <w:rPr>
          <w:rFonts w:ascii="Times New Roman" w:hAnsi="Times New Roman" w:cs="Times New Roman"/>
          <w:sz w:val="28"/>
          <w:szCs w:val="28"/>
          <w:lang w:val="kk-KZ"/>
        </w:rPr>
        <w:t xml:space="preserve"> қисығы айқын H4 </w:t>
      </w:r>
      <w:proofErr w:type="spellStart"/>
      <w:r w:rsidRPr="00F169B6">
        <w:rPr>
          <w:rFonts w:ascii="Times New Roman" w:hAnsi="Times New Roman" w:cs="Times New Roman"/>
          <w:sz w:val="28"/>
          <w:szCs w:val="28"/>
          <w:lang w:val="kk-KZ"/>
        </w:rPr>
        <w:t>гистерезисі</w:t>
      </w:r>
      <w:proofErr w:type="spellEnd"/>
      <w:r w:rsidRPr="00F169B6">
        <w:rPr>
          <w:rFonts w:ascii="Times New Roman" w:hAnsi="Times New Roman" w:cs="Times New Roman"/>
          <w:sz w:val="28"/>
          <w:szCs w:val="28"/>
          <w:lang w:val="kk-KZ"/>
        </w:rPr>
        <w:t xml:space="preserve"> бар IV-типті изотермаға (</w:t>
      </w:r>
      <w:proofErr w:type="spellStart"/>
      <w:r w:rsidRPr="00F169B6">
        <w:rPr>
          <w:rFonts w:ascii="Times New Roman" w:hAnsi="Times New Roman" w:cs="Times New Roman"/>
          <w:sz w:val="28"/>
          <w:szCs w:val="28"/>
          <w:lang w:val="kk-KZ"/>
        </w:rPr>
        <w:t>мезокеуек</w:t>
      </w:r>
      <w:proofErr w:type="spellEnd"/>
      <w:r w:rsidRPr="00F169B6">
        <w:rPr>
          <w:rFonts w:ascii="Times New Roman" w:hAnsi="Times New Roman" w:cs="Times New Roman"/>
          <w:sz w:val="28"/>
          <w:szCs w:val="28"/>
          <w:lang w:val="kk-KZ"/>
        </w:rPr>
        <w:t xml:space="preserve">) сай келеді. IV типті изотермаға сәйкес салыстырмалы қысымы 0,05-ке дейінгі мәнінде күрт өсіп, </w:t>
      </w:r>
      <w:proofErr w:type="spellStart"/>
      <w:r w:rsidRPr="00F169B6">
        <w:rPr>
          <w:rFonts w:ascii="Times New Roman" w:hAnsi="Times New Roman" w:cs="Times New Roman"/>
          <w:sz w:val="28"/>
          <w:szCs w:val="28"/>
          <w:lang w:val="kk-KZ"/>
        </w:rPr>
        <w:t>микрокеуектердің</w:t>
      </w:r>
      <w:proofErr w:type="spellEnd"/>
      <w:r w:rsidRPr="00F169B6">
        <w:rPr>
          <w:rFonts w:ascii="Times New Roman" w:hAnsi="Times New Roman" w:cs="Times New Roman"/>
          <w:sz w:val="28"/>
          <w:szCs w:val="28"/>
          <w:lang w:val="kk-KZ"/>
        </w:rPr>
        <w:t xml:space="preserve"> толуы байқалады, одан кейінгі </w:t>
      </w:r>
      <w:proofErr w:type="spellStart"/>
      <w:r w:rsidRPr="00F169B6">
        <w:rPr>
          <w:rFonts w:ascii="Times New Roman" w:hAnsi="Times New Roman" w:cs="Times New Roman"/>
          <w:sz w:val="28"/>
          <w:szCs w:val="28"/>
          <w:lang w:val="kk-KZ"/>
        </w:rPr>
        <w:t>гистерезисінің</w:t>
      </w:r>
      <w:proofErr w:type="spellEnd"/>
      <w:r w:rsidRPr="00F169B6">
        <w:rPr>
          <w:rFonts w:ascii="Times New Roman" w:hAnsi="Times New Roman" w:cs="Times New Roman"/>
          <w:sz w:val="28"/>
          <w:szCs w:val="28"/>
          <w:lang w:val="kk-KZ"/>
        </w:rPr>
        <w:t xml:space="preserve"> P/P</w:t>
      </w:r>
      <w:r w:rsidRPr="00F169B6">
        <w:rPr>
          <w:rFonts w:ascii="Times New Roman" w:hAnsi="Times New Roman" w:cs="Times New Roman"/>
          <w:sz w:val="28"/>
          <w:szCs w:val="28"/>
          <w:vertAlign w:val="subscript"/>
          <w:lang w:val="kk-KZ"/>
        </w:rPr>
        <w:t>0</w:t>
      </w:r>
      <w:r w:rsidR="00FB445C">
        <w:rPr>
          <w:rFonts w:ascii="Times New Roman" w:hAnsi="Times New Roman" w:cs="Times New Roman"/>
          <w:sz w:val="28"/>
          <w:szCs w:val="28"/>
          <w:vertAlign w:val="subscript"/>
          <w:lang w:val="kk-KZ"/>
        </w:rPr>
        <w:t xml:space="preserve"> </w:t>
      </w:r>
      <w:r w:rsidRPr="00F169B6">
        <w:rPr>
          <w:rFonts w:ascii="Times New Roman" w:hAnsi="Times New Roman" w:cs="Times New Roman"/>
          <w:sz w:val="28"/>
          <w:szCs w:val="28"/>
          <w:lang w:val="kk-KZ"/>
        </w:rPr>
        <w:t>~</w:t>
      </w:r>
      <w:r w:rsidR="00FB445C">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0,5 шамасында өсіп, көлденеңінен P/P</w:t>
      </w:r>
      <w:r w:rsidRPr="00F169B6">
        <w:rPr>
          <w:rFonts w:ascii="Times New Roman" w:hAnsi="Times New Roman" w:cs="Times New Roman"/>
          <w:sz w:val="28"/>
          <w:szCs w:val="28"/>
          <w:vertAlign w:val="subscript"/>
          <w:lang w:val="kk-KZ"/>
        </w:rPr>
        <w:t>0</w:t>
      </w:r>
      <w:r w:rsidR="00FB445C">
        <w:rPr>
          <w:rFonts w:ascii="Times New Roman" w:hAnsi="Times New Roman" w:cs="Times New Roman"/>
          <w:sz w:val="28"/>
          <w:szCs w:val="28"/>
          <w:vertAlign w:val="subscript"/>
          <w:lang w:val="kk-KZ"/>
        </w:rPr>
        <w:t xml:space="preserve"> </w:t>
      </w:r>
      <w:r w:rsidRPr="00F169B6">
        <w:rPr>
          <w:rFonts w:ascii="Times New Roman" w:hAnsi="Times New Roman" w:cs="Times New Roman"/>
          <w:sz w:val="28"/>
          <w:szCs w:val="28"/>
          <w:lang w:val="kk-KZ"/>
        </w:rPr>
        <w:t>~</w:t>
      </w:r>
      <w:r w:rsidR="00FB445C">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 xml:space="preserve">1 шамасына қарай ұмтылуы Н4 типті </w:t>
      </w:r>
      <w:proofErr w:type="spellStart"/>
      <w:r w:rsidRPr="00F169B6">
        <w:rPr>
          <w:rFonts w:ascii="Times New Roman" w:hAnsi="Times New Roman" w:cs="Times New Roman"/>
          <w:sz w:val="28"/>
          <w:szCs w:val="28"/>
          <w:lang w:val="kk-KZ"/>
        </w:rPr>
        <w:t>гистерезисінің</w:t>
      </w:r>
      <w:proofErr w:type="spellEnd"/>
      <w:r w:rsidRPr="00F169B6">
        <w:rPr>
          <w:rFonts w:ascii="Times New Roman" w:hAnsi="Times New Roman" w:cs="Times New Roman"/>
          <w:sz w:val="28"/>
          <w:szCs w:val="28"/>
          <w:lang w:val="kk-KZ"/>
        </w:rPr>
        <w:t xml:space="preserve"> түзілуін көрсетеді. Екі изотермада да P/P</w:t>
      </w:r>
      <w:r w:rsidRPr="00F169B6">
        <w:rPr>
          <w:rFonts w:ascii="Times New Roman" w:hAnsi="Times New Roman" w:cs="Times New Roman"/>
          <w:sz w:val="28"/>
          <w:szCs w:val="28"/>
          <w:vertAlign w:val="subscript"/>
          <w:lang w:val="kk-KZ"/>
        </w:rPr>
        <w:t>0</w:t>
      </w:r>
      <w:r>
        <w:rPr>
          <w:rFonts w:ascii="Times New Roman" w:hAnsi="Times New Roman" w:cs="Times New Roman"/>
          <w:sz w:val="28"/>
          <w:szCs w:val="28"/>
          <w:lang w:val="kk-KZ"/>
        </w:rPr>
        <w:t xml:space="preserve"> → </w:t>
      </w:r>
      <w:r w:rsidRPr="00F169B6">
        <w:rPr>
          <w:rFonts w:ascii="Times New Roman" w:hAnsi="Times New Roman" w:cs="Times New Roman"/>
          <w:sz w:val="28"/>
          <w:szCs w:val="28"/>
          <w:lang w:val="kk-KZ"/>
        </w:rPr>
        <w:t xml:space="preserve">1 маңайындағы адсорбцияның өсуі көпқабатты адсорбцияның қалыңдауымен және </w:t>
      </w:r>
      <w:proofErr w:type="spellStart"/>
      <w:r w:rsidRPr="00F169B6">
        <w:rPr>
          <w:rFonts w:ascii="Times New Roman" w:hAnsi="Times New Roman" w:cs="Times New Roman"/>
          <w:sz w:val="28"/>
          <w:szCs w:val="28"/>
          <w:lang w:val="kk-KZ"/>
        </w:rPr>
        <w:t>блшекаралық</w:t>
      </w:r>
      <w:proofErr w:type="spellEnd"/>
      <w:r w:rsidRPr="00F169B6">
        <w:rPr>
          <w:rFonts w:ascii="Times New Roman" w:hAnsi="Times New Roman" w:cs="Times New Roman"/>
          <w:sz w:val="28"/>
          <w:szCs w:val="28"/>
          <w:lang w:val="kk-KZ"/>
        </w:rPr>
        <w:t xml:space="preserve"> ірі кеуектердің толуымен түсіндіріледі </w:t>
      </w:r>
      <w:r w:rsidRPr="00367B2E">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{"citationItems":[{"id":"ITEM-1","itemData":{"DOI":"10.1515/pac-2014-1117","ISSN":"1365-3075","abstract":"Gas adsorption is an important tool for the characterisation of porous solids and fine powders. Major advances in recent years have made it necessary to update the 1985 IUPAC manual on Reporting Physisorption Data for Gas/Solid Systems. The aims of the present document are to clarify and standardise the presentation, nomenclature and methodology associated with the application of physisorption for surface area assessment and pore size analysis and to draw attention to remaining problems in the interpretation of physisorption data.","author":[{"dropping-particle":"","family":"Thommes","given":"Matthias","non-dropping-particle":"","parse-names":false,"suffix":""},{"dropping-particle":"","family":"Kaneko","given":"Katsumi","non-dropping-particle":"","parse-names":false,"suffix":""},{"dropping-particle":"V.","family":"Neimark","given":"Alexander","non-dropping-particle":"","parse-names":false,"suffix":""},{"dropping-particle":"","family":"Olivier","given":"James P.","non-dropping-particle":"","parse-names":false,"suffix":""},{"dropping-particle":"","family":"Rodriguez-Reinoso","given":"Francisco","non-dropping-particle":"","parse-names":false,"suffix":""},{"dropping-particle":"","family":"Rouquerol","given":"Jean","non-dropping-particle":"","parse-names":false,"suffix":""},{"dropping-particle":"","family":"Sing","given":"Kenneth S.W.","non-dropping-particle":"","parse-names":false,"suffix":""}],"container-title":"Pure and Applied Chemistry","id":"ITEM-1","issue":"9-10","issued":{"date-parts":[["2015","10","1"]]},"page":"1051-1069","title":"Physisorption of gases, with special reference to the evaluation of surface area and pore size distribution (IUPAC Technical Report)","type":"article-journal","volume":"87"},"uris":["http://www.mendeley.com/documents/?uuid=27f74e9e-21f1-4545-a1ca-4e8f80a38c32"]}],"mendeley":{"formattedCitation":"[112]","plainTextFormattedCitation":"[112]","previouslyFormattedCitation":"[112]"},"properties":{"noteIndex":0},"schema":"https://github.com/citation-style-language/schema/raw/master/csl-citation.json"}</w:instrText>
      </w:r>
      <w:r w:rsidRPr="00367B2E">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[112]</w:t>
      </w:r>
      <w:r w:rsidRPr="00367B2E">
        <w:rPr>
          <w:rFonts w:ascii="Times New Roman" w:hAnsi="Times New Roman" w:cs="Times New Roman"/>
          <w:sz w:val="28"/>
          <w:szCs w:val="28"/>
          <w:lang w:val="kk-KZ"/>
        </w:rPr>
        <w:fldChar w:fldCharType="end"/>
      </w:r>
      <w:r w:rsidRPr="00367B2E">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Xu</w:t>
      </w:r>
      <w:proofErr w:type="spellEnd"/>
      <w:r w:rsidRPr="00F169B6">
        <w:rPr>
          <w:rFonts w:ascii="Times New Roman" w:hAnsi="Times New Roman" w:cs="Times New Roman"/>
          <w:sz w:val="28"/>
          <w:szCs w:val="28"/>
          <w:lang w:val="kk-KZ"/>
        </w:rPr>
        <w:t xml:space="preserve"> L. және әріптестері өз жұмыстарында мұндай адсорбция/</w:t>
      </w:r>
      <w:proofErr w:type="spellStart"/>
      <w:r w:rsidRPr="00F169B6">
        <w:rPr>
          <w:rFonts w:ascii="Times New Roman" w:hAnsi="Times New Roman" w:cs="Times New Roman"/>
          <w:sz w:val="28"/>
          <w:szCs w:val="28"/>
          <w:lang w:val="kk-KZ"/>
        </w:rPr>
        <w:t>десорбция</w:t>
      </w:r>
      <w:proofErr w:type="spellEnd"/>
      <w:r w:rsidRPr="00F169B6">
        <w:rPr>
          <w:rFonts w:ascii="Times New Roman" w:hAnsi="Times New Roman" w:cs="Times New Roman"/>
          <w:sz w:val="28"/>
          <w:szCs w:val="28"/>
          <w:lang w:val="kk-KZ"/>
        </w:rPr>
        <w:t xml:space="preserve"> қисықтарының ажырауы саңылаулы </w:t>
      </w:r>
      <w:proofErr w:type="spellStart"/>
      <w:r w:rsidRPr="00F169B6">
        <w:rPr>
          <w:rFonts w:ascii="Times New Roman" w:hAnsi="Times New Roman" w:cs="Times New Roman"/>
          <w:sz w:val="28"/>
          <w:szCs w:val="28"/>
          <w:lang w:val="kk-KZ"/>
        </w:rPr>
        <w:t>мезокеуектердің</w:t>
      </w:r>
      <w:proofErr w:type="spellEnd"/>
      <w:r w:rsidRPr="00F169B6">
        <w:rPr>
          <w:rFonts w:ascii="Times New Roman" w:hAnsi="Times New Roman" w:cs="Times New Roman"/>
          <w:sz w:val="28"/>
          <w:szCs w:val="28"/>
          <w:lang w:val="kk-KZ"/>
        </w:rPr>
        <w:t xml:space="preserve"> салдарынан болуы мүмкін екенін айтып өтті </w:t>
      </w:r>
      <w:r w:rsidRPr="00F169B6">
        <w:rPr>
          <w:rFonts w:ascii="Times New Roman" w:hAnsi="Times New Roman" w:cs="Times New Roman"/>
          <w:sz w:val="28"/>
          <w:szCs w:val="28"/>
          <w:lang w:val="kk-KZ"/>
        </w:rPr>
        <w:fldChar w:fldCharType="begin" w:fldLock="1"/>
      </w:r>
      <w:r w:rsidR="009F7888">
        <w:rPr>
          <w:rFonts w:ascii="Times New Roman" w:hAnsi="Times New Roman" w:cs="Times New Roman"/>
          <w:sz w:val="28"/>
          <w:szCs w:val="28"/>
          <w:lang w:val="kk-KZ"/>
        </w:rPr>
        <w:instrText>ADDIN CSL_CITATION {"citationItems":[{"id":"ITEM-1","itemData":{"DOI":"10.3390/min10010072","ISSN":"2075-163X","abstract":"The purpose of this article was to quantitatively investigate the pore structure and fractal characteristics of different lithofacies in the upper Permian Dalong Formation marine shale. Shale samples in this study were collected from well GD1 in the Lower Yangtze region for mineral composition, X-ray diffraction (XRD), and nitrogen adsorption–desorption analysis, as well as broad-ion beam scanning electron microscopy (BIB-SEM) observation. Experimental results showed that the TOC (total organic carbon) content and vitrinite reflectance (Ro) of the investigated shale samples were in the ranges 1.18–6.45% and 1.15–1.29%, respectively, showing that the Dalong Formation shale was in the mature stage. XRD results showed that the Dalong Formation shale was dominated by quartz ranging from 38.4% to 54.3%, followed by clay minerals in the range 31.7–37.5%, along with carbonate minerals (calcite and dolomite), with an average value of 9.6%. Based on the mineral compositions of the studied samples, the Dalong Formation shale can be divided into two types of lithofacies, namely siliceous shale facies and clay–siliceous mixed shale facies. In siliceous shale facies, which were mainly composed of organic pores, the surface area (SA) and pore volume (PV) were in the range of 5.20–10.91 m2/g and 0.035–0.046 cm3/g, respectively. Meanwhile, the pore size distribution (PSD) and fractal dimensions were in the range 14.2–26.1 nm and 2.511–2.609, respectively. I/S (illite-smectite mixed clay) was positively correlated with SA, PV, and fractal dimensions, while illite had a negative relationship with SA, PV, and fractal dimensions. I/S had a strong catalytic effect on organic matter for hydrocarbon generation, which was beneficial to the development of organic micropores, so I/S was conducive to pore structure complexity and the increase in SA and PV, while illite easily filled organic pores, which was not beneficial to the improvement of pore space. In clay–siliceous mixed shale facies, which mainly develop inorganic pores such as intergranular pores, SA and PV were in the range of 6.71–11.38 m2/g and 0.030–0.041 cm3/g, respectively. Meanwhile, PSD and fractal dimensions were in the range of 14.3–18.9 nm and 2.563–2.619, respectively. Quartz and I/S showed weak positive correlations with SA, PV, and fractal dimensions. The various compact modes between quartz particles and the disorder of I/S were conducive to the complexity of pore structure and the improvement of SA and P…","author":[{"dropping-particle":"","family":"Xu","given":"Longfei","non-dropping-particle":"","parse-names":false,"suffix":""},{"dropping-particle":"","family":"Zhang","given":"Jinchuan","non-dropping-particle":"","parse-names":false,"suffix":""},{"dropping-particle":"","family":"Ding","given":"Jianghui","non-dropping-particle":"","parse-names":false,"suffix":""},{"dropping-particle":"","family":"Liu","given":"Tong","non-dropping-particle":"","parse-names":false,"suffix":""},{"dropping-particle":"","family":"Shi","given":"Gang","non-dropping-particle":"","parse-names":false,"suffix":""},{"dropping-particle":"","family":"Li","given":"Xingqi","non-dropping-particle":"","parse-names":false,"suffix":""},{"dropping-particle":"","family":"Dang","given":"Wei","non-dropping-particle":"","parse-names":false,"suffix":""},{"dropping-particle":"","family":"Cheng","given":"Yishan","non-dropping-particle":"","parse-names":false,"suffix":""},{"dropping-particle":"","family":"Guo","given":"Ruibo","non-dropping-particle":"","parse-names":false,"suffix":""}],"container-title":"Minerals","id":"ITEM-1","issue":"1","issued":{"date-parts":[["2020","1","16"]]},"page":"72","title":"Pore Structure and Fractal Characteristics of Different Shale Lithofacies in the Dalong Formation in the Western Area of the Lower Yangtze Platform","type":"article-journal","volume":"10"},"uris":["http://www.mendeley.com/documents/?uuid=300ad268-6da8-4464-a42c-49a89021d7e6"]}],"mendeley":{"formattedCitation":"[113]","plainTextFormattedCitation":"[113]","previouslyFormattedCitation":"[113]"},"properties":{"noteIndex":0},"schema":"https://github.com/citation-style-language/schema/raw/master/csl-citation.json"}</w:instrText>
      </w:r>
      <w:r w:rsidRPr="00F169B6">
        <w:rPr>
          <w:rFonts w:ascii="Times New Roman" w:hAnsi="Times New Roman" w:cs="Times New Roman"/>
          <w:sz w:val="28"/>
          <w:szCs w:val="28"/>
          <w:lang w:val="kk-KZ"/>
        </w:rPr>
        <w:fldChar w:fldCharType="separate"/>
      </w:r>
      <w:r w:rsidR="00AC5BA2" w:rsidRPr="00AC5BA2">
        <w:rPr>
          <w:rFonts w:ascii="Times New Roman" w:hAnsi="Times New Roman" w:cs="Times New Roman"/>
          <w:noProof/>
          <w:sz w:val="28"/>
          <w:szCs w:val="28"/>
          <w:lang w:val="kk-KZ"/>
        </w:rPr>
        <w:t>[113]</w:t>
      </w:r>
      <w:r w:rsidRPr="00F169B6">
        <w:rPr>
          <w:rFonts w:ascii="Times New Roman" w:hAnsi="Times New Roman" w:cs="Times New Roman"/>
          <w:sz w:val="28"/>
          <w:szCs w:val="28"/>
          <w:lang w:val="kk-KZ"/>
        </w:rPr>
        <w:fldChar w:fldCharType="end"/>
      </w:r>
      <w:r w:rsidRPr="00F169B6">
        <w:rPr>
          <w:rFonts w:ascii="Times New Roman" w:hAnsi="Times New Roman" w:cs="Times New Roman"/>
          <w:sz w:val="28"/>
          <w:szCs w:val="28"/>
          <w:lang w:val="kk-KZ"/>
        </w:rPr>
        <w:t xml:space="preserve">. </w:t>
      </w:r>
    </w:p>
    <w:p w14:paraId="3D1BB5E6" w14:textId="0E10008B" w:rsidR="00E0050E" w:rsidRPr="00F169B6" w:rsidRDefault="00E0050E"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4F8A4D7A" w14:textId="77777777" w:rsidTr="009F57A0">
        <w:tc>
          <w:tcPr>
            <w:tcW w:w="9628" w:type="dxa"/>
          </w:tcPr>
          <w:p w14:paraId="71E3E9B9" w14:textId="262D1259" w:rsidR="009F57A0" w:rsidRPr="00F169B6" w:rsidRDefault="00997211" w:rsidP="005136B0">
            <w:pPr>
              <w:tabs>
                <w:tab w:val="left" w:pos="851"/>
              </w:tabs>
              <w:spacing w:after="0"/>
              <w:jc w:val="center"/>
              <w:rPr>
                <w:rFonts w:ascii="Times New Roman" w:hAnsi="Times New Roman" w:cs="Times New Roman"/>
                <w:sz w:val="28"/>
                <w:szCs w:val="28"/>
              </w:rPr>
            </w:pPr>
            <w:r w:rsidRPr="00F169B6">
              <w:rPr>
                <w:rFonts w:ascii="Times New Roman" w:hAnsi="Times New Roman" w:cs="Times New Roman"/>
                <w:sz w:val="28"/>
                <w:szCs w:val="28"/>
              </w:rPr>
              <w:object w:dxaOrig="6781" w:dyaOrig="9733" w14:anchorId="16F19F0D">
                <v:shape id="_x0000_i1237" type="#_x0000_t75" style="width:184.05pt;height:199.7pt" o:ole="">
                  <v:imagedata r:id="rId62" o:title="" croptop="14238f" cropbottom="10401f" cropleft="5655f" cropright="5655f"/>
                </v:shape>
                <o:OLEObject Type="Embed" ProgID="Origin95.Graph" ShapeID="_x0000_i1237" DrawAspect="Content" ObjectID="_1830686218" r:id="rId63"/>
              </w:object>
            </w:r>
          </w:p>
        </w:tc>
      </w:tr>
      <w:tr w:rsidR="009F57A0" w:rsidRPr="00F169B6" w14:paraId="145C96E6" w14:textId="77777777" w:rsidTr="009F57A0">
        <w:tc>
          <w:tcPr>
            <w:tcW w:w="9628" w:type="dxa"/>
          </w:tcPr>
          <w:p w14:paraId="07CB111F" w14:textId="373AF15E" w:rsidR="009F57A0" w:rsidRPr="00F169B6" w:rsidRDefault="009F57A0" w:rsidP="005136B0">
            <w:pPr>
              <w:tabs>
                <w:tab w:val="left" w:pos="851"/>
              </w:tabs>
              <w:spacing w:after="0"/>
              <w:jc w:val="center"/>
              <w:rPr>
                <w:rFonts w:ascii="Times New Roman" w:hAnsi="Times New Roman" w:cs="Times New Roman"/>
                <w:sz w:val="28"/>
                <w:szCs w:val="28"/>
              </w:rPr>
            </w:pPr>
            <w:r w:rsidRPr="00F169B6">
              <w:rPr>
                <w:rFonts w:ascii="Times New Roman" w:hAnsi="Times New Roman" w:cs="Times New Roman"/>
                <w:sz w:val="28"/>
                <w:szCs w:val="28"/>
                <w:lang w:val="kk-KZ"/>
              </w:rPr>
              <w:t>3.1</w:t>
            </w:r>
            <w:r w:rsidR="007C5ED4">
              <w:rPr>
                <w:rFonts w:ascii="Times New Roman" w:hAnsi="Times New Roman" w:cs="Times New Roman"/>
                <w:sz w:val="28"/>
                <w:szCs w:val="28"/>
                <w:lang w:val="kk-KZ"/>
              </w:rPr>
              <w:t>6</w:t>
            </w:r>
            <w:r w:rsidRPr="00F169B6">
              <w:rPr>
                <w:rFonts w:ascii="Times New Roman" w:hAnsi="Times New Roman" w:cs="Times New Roman"/>
                <w:sz w:val="28"/>
                <w:szCs w:val="28"/>
                <w:lang w:val="kk-KZ"/>
              </w:rPr>
              <w:t xml:space="preserve">-сурет. 2 түрлі әдіспен алынған </w:t>
            </w:r>
            <w:r w:rsidRPr="00F169B6">
              <w:rPr>
                <w:rFonts w:ascii="Times New Roman" w:hAnsi="Times New Roman" w:cs="Times New Roman"/>
                <w:sz w:val="28"/>
                <w:szCs w:val="28"/>
              </w:rPr>
              <w:t>NH</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 xml:space="preserve">-MIL-125 </w:t>
            </w:r>
            <w:r w:rsidRPr="00F169B6">
              <w:rPr>
                <w:rFonts w:ascii="Times New Roman" w:hAnsi="Times New Roman" w:cs="Times New Roman"/>
                <w:sz w:val="28"/>
                <w:szCs w:val="28"/>
                <w:lang w:val="kk-KZ"/>
              </w:rPr>
              <w:t>МОҚ</w:t>
            </w:r>
            <w:r w:rsidR="000E621A">
              <w:rPr>
                <w:rFonts w:ascii="Times New Roman" w:hAnsi="Times New Roman" w:cs="Times New Roman"/>
                <w:sz w:val="28"/>
                <w:szCs w:val="28"/>
                <w:lang w:val="kk-KZ"/>
              </w:rPr>
              <w:t>Қ</w:t>
            </w:r>
            <w:r w:rsidRPr="00F169B6">
              <w:rPr>
                <w:rFonts w:ascii="Times New Roman" w:hAnsi="Times New Roman" w:cs="Times New Roman"/>
                <w:sz w:val="28"/>
                <w:szCs w:val="28"/>
                <w:lang w:val="kk-KZ"/>
              </w:rPr>
              <w:t>-</w:t>
            </w:r>
            <w:r w:rsidR="000E621A">
              <w:rPr>
                <w:rFonts w:ascii="Times New Roman" w:hAnsi="Times New Roman" w:cs="Times New Roman"/>
                <w:sz w:val="28"/>
                <w:szCs w:val="28"/>
                <w:lang w:val="kk-KZ"/>
              </w:rPr>
              <w:t>т</w:t>
            </w:r>
            <w:r w:rsidRPr="00F169B6">
              <w:rPr>
                <w:rFonts w:ascii="Times New Roman" w:hAnsi="Times New Roman" w:cs="Times New Roman"/>
                <w:sz w:val="28"/>
                <w:szCs w:val="28"/>
                <w:lang w:val="kk-KZ"/>
              </w:rPr>
              <w:t>ардың адсорбция</w:t>
            </w:r>
            <w:r w:rsidR="00CD1D1E" w:rsidRPr="00F169B6">
              <w:rPr>
                <w:rFonts w:ascii="Times New Roman" w:hAnsi="Times New Roman" w:cs="Times New Roman"/>
                <w:sz w:val="28"/>
                <w:szCs w:val="28"/>
                <w:lang w:val="kk-KZ"/>
              </w:rPr>
              <w:t>/</w:t>
            </w:r>
            <w:proofErr w:type="spellStart"/>
            <w:r w:rsidRPr="00F169B6">
              <w:rPr>
                <w:rFonts w:ascii="Times New Roman" w:hAnsi="Times New Roman" w:cs="Times New Roman"/>
                <w:sz w:val="28"/>
                <w:szCs w:val="28"/>
                <w:lang w:val="kk-KZ"/>
              </w:rPr>
              <w:t>десорбция</w:t>
            </w:r>
            <w:proofErr w:type="spellEnd"/>
            <w:r w:rsidRPr="00F169B6">
              <w:rPr>
                <w:rFonts w:ascii="Times New Roman" w:hAnsi="Times New Roman" w:cs="Times New Roman"/>
                <w:sz w:val="28"/>
                <w:szCs w:val="28"/>
                <w:lang w:val="kk-KZ"/>
              </w:rPr>
              <w:t xml:space="preserve"> изотермалары</w:t>
            </w:r>
          </w:p>
        </w:tc>
      </w:tr>
    </w:tbl>
    <w:p w14:paraId="7CA313A0" w14:textId="00C42E3B" w:rsidR="00E0050E" w:rsidRPr="00F169B6" w:rsidRDefault="00E0050E" w:rsidP="00F169B6">
      <w:pPr>
        <w:tabs>
          <w:tab w:val="left" w:pos="851"/>
        </w:tabs>
        <w:spacing w:after="0" w:line="240" w:lineRule="auto"/>
        <w:ind w:firstLine="567"/>
        <w:jc w:val="both"/>
        <w:rPr>
          <w:rFonts w:ascii="Times New Roman" w:hAnsi="Times New Roman" w:cs="Times New Roman"/>
          <w:sz w:val="28"/>
          <w:szCs w:val="28"/>
        </w:rPr>
      </w:pPr>
    </w:p>
    <w:p w14:paraId="23F44F75" w14:textId="216DC152" w:rsidR="00BC7ADA" w:rsidRPr="00F169B6" w:rsidRDefault="00BC7ADA" w:rsidP="00BC7ADA">
      <w:pPr>
        <w:tabs>
          <w:tab w:val="left" w:pos="851"/>
        </w:tabs>
        <w:spacing w:after="0" w:line="240" w:lineRule="auto"/>
        <w:ind w:firstLine="567"/>
        <w:jc w:val="both"/>
        <w:rPr>
          <w:rFonts w:ascii="Times New Roman" w:hAnsi="Times New Roman" w:cs="Times New Roman"/>
          <w:sz w:val="28"/>
          <w:szCs w:val="28"/>
        </w:rPr>
      </w:pPr>
      <w:r w:rsidRPr="00F169B6">
        <w:rPr>
          <w:rFonts w:ascii="Times New Roman" w:hAnsi="Times New Roman" w:cs="Times New Roman"/>
          <w:sz w:val="28"/>
          <w:szCs w:val="28"/>
          <w:lang w:val="kk-KZ"/>
        </w:rPr>
        <w:t>3.1</w:t>
      </w:r>
      <w:r w:rsidR="007C5ED4">
        <w:rPr>
          <w:rFonts w:ascii="Times New Roman" w:hAnsi="Times New Roman" w:cs="Times New Roman"/>
          <w:sz w:val="28"/>
          <w:szCs w:val="28"/>
          <w:lang w:val="kk-KZ"/>
        </w:rPr>
        <w:t>7</w:t>
      </w:r>
      <w:r w:rsidRPr="00F169B6">
        <w:rPr>
          <w:rFonts w:ascii="Times New Roman" w:hAnsi="Times New Roman" w:cs="Times New Roman"/>
          <w:sz w:val="28"/>
          <w:szCs w:val="28"/>
          <w:lang w:val="kk-KZ"/>
        </w:rPr>
        <w:t>-суретте көрсетілген е</w:t>
      </w:r>
      <w:proofErr w:type="spellStart"/>
      <w:r w:rsidRPr="00F169B6">
        <w:rPr>
          <w:rFonts w:ascii="Times New Roman" w:hAnsi="Times New Roman" w:cs="Times New Roman"/>
          <w:sz w:val="28"/>
          <w:szCs w:val="28"/>
        </w:rPr>
        <w:t>кі</w:t>
      </w:r>
      <w:proofErr w:type="spellEnd"/>
      <w:r w:rsidRPr="00F169B6">
        <w:rPr>
          <w:rFonts w:ascii="Times New Roman" w:hAnsi="Times New Roman" w:cs="Times New Roman"/>
          <w:sz w:val="28"/>
          <w:szCs w:val="28"/>
        </w:rPr>
        <w:t xml:space="preserve"> үлгінің N</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rPr>
        <w:t xml:space="preserve"> (77 К) изотермалары II</w:t>
      </w:r>
      <w:r w:rsidRPr="00F169B6">
        <w:rPr>
          <w:rFonts w:ascii="Times New Roman" w:hAnsi="Times New Roman" w:cs="Times New Roman"/>
          <w:sz w:val="28"/>
          <w:szCs w:val="28"/>
          <w:lang w:val="kk-KZ"/>
        </w:rPr>
        <w:t xml:space="preserve"> және </w:t>
      </w:r>
      <w:r w:rsidRPr="00F169B6">
        <w:rPr>
          <w:rFonts w:ascii="Times New Roman" w:hAnsi="Times New Roman" w:cs="Times New Roman"/>
          <w:sz w:val="28"/>
          <w:szCs w:val="28"/>
        </w:rPr>
        <w:t>IV тип</w:t>
      </w:r>
      <w:proofErr w:type="spellStart"/>
      <w:r w:rsidRPr="00F169B6">
        <w:rPr>
          <w:rFonts w:ascii="Times New Roman" w:hAnsi="Times New Roman" w:cs="Times New Roman"/>
          <w:sz w:val="28"/>
          <w:szCs w:val="28"/>
          <w:lang w:val="kk-KZ"/>
        </w:rPr>
        <w:t>ті</w:t>
      </w:r>
      <w:proofErr w:type="spellEnd"/>
      <w:r w:rsidRPr="00F169B6">
        <w:rPr>
          <w:rFonts w:ascii="Times New Roman" w:hAnsi="Times New Roman" w:cs="Times New Roman"/>
          <w:sz w:val="28"/>
          <w:szCs w:val="28"/>
          <w:lang w:val="kk-KZ"/>
        </w:rPr>
        <w:t xml:space="preserve"> изотермалардың комбинациясын, яғни</w:t>
      </w:r>
      <w:r w:rsidRPr="00F169B6">
        <w:rPr>
          <w:rFonts w:ascii="Times New Roman" w:hAnsi="Times New Roman" w:cs="Times New Roman"/>
          <w:sz w:val="28"/>
          <w:szCs w:val="28"/>
        </w:rPr>
        <w:t xml:space="preserve"> төмен </w:t>
      </w:r>
      <w:r w:rsidRPr="00F169B6">
        <w:rPr>
          <w:rFonts w:ascii="Times New Roman" w:hAnsi="Times New Roman" w:cs="Times New Roman"/>
          <w:sz w:val="28"/>
          <w:szCs w:val="28"/>
          <w:lang w:val="kk-KZ"/>
        </w:rPr>
        <w:t xml:space="preserve">салыстырмалы </w:t>
      </w:r>
      <w:r w:rsidRPr="00F169B6">
        <w:rPr>
          <w:rFonts w:ascii="Times New Roman" w:hAnsi="Times New Roman" w:cs="Times New Roman"/>
          <w:sz w:val="28"/>
          <w:szCs w:val="28"/>
        </w:rPr>
        <w:t>қысымда (P/P</w:t>
      </w:r>
      <w:r w:rsidRPr="00F169B6">
        <w:rPr>
          <w:rFonts w:ascii="Times New Roman" w:hAnsi="Times New Roman" w:cs="Times New Roman"/>
          <w:sz w:val="28"/>
          <w:szCs w:val="28"/>
          <w:vertAlign w:val="subscript"/>
          <w:lang w:val="kk-KZ"/>
        </w:rPr>
        <w:t>0</w:t>
      </w:r>
      <w:r>
        <w:rPr>
          <w:rFonts w:ascii="Times New Roman" w:hAnsi="Times New Roman" w:cs="Times New Roman"/>
          <w:sz w:val="28"/>
          <w:szCs w:val="28"/>
        </w:rPr>
        <w:t xml:space="preserve"> ≈ </w:t>
      </w:r>
      <w:r w:rsidRPr="00F169B6">
        <w:rPr>
          <w:rFonts w:ascii="Times New Roman" w:hAnsi="Times New Roman" w:cs="Times New Roman"/>
          <w:sz w:val="28"/>
          <w:szCs w:val="28"/>
        </w:rPr>
        <w:t>0</w:t>
      </w:r>
      <w:r>
        <w:rPr>
          <w:rFonts w:ascii="Times New Roman" w:hAnsi="Times New Roman" w:cs="Times New Roman"/>
          <w:sz w:val="28"/>
          <w:szCs w:val="28"/>
          <w:lang w:val="kk-KZ"/>
        </w:rPr>
        <w:t>–</w:t>
      </w:r>
      <w:r w:rsidRPr="00F169B6">
        <w:rPr>
          <w:rFonts w:ascii="Times New Roman" w:hAnsi="Times New Roman" w:cs="Times New Roman"/>
          <w:sz w:val="28"/>
          <w:szCs w:val="28"/>
        </w:rPr>
        <w:lastRenderedPageBreak/>
        <w:t>0</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2) II типіне тән </w:t>
      </w:r>
      <w:r w:rsidRPr="00F169B6">
        <w:rPr>
          <w:rFonts w:ascii="Times New Roman" w:hAnsi="Times New Roman" w:cs="Times New Roman"/>
          <w:sz w:val="28"/>
          <w:szCs w:val="28"/>
          <w:lang w:val="kk-KZ"/>
        </w:rPr>
        <w:t>«иілу»</w:t>
      </w:r>
      <w:r w:rsidRPr="00F169B6">
        <w:rPr>
          <w:rFonts w:ascii="Times New Roman" w:hAnsi="Times New Roman" w:cs="Times New Roman"/>
          <w:sz w:val="28"/>
          <w:szCs w:val="28"/>
        </w:rPr>
        <w:t xml:space="preserve"> байқалады, </w:t>
      </w:r>
      <w:r w:rsidRPr="00F169B6">
        <w:rPr>
          <w:rFonts w:ascii="Times New Roman" w:hAnsi="Times New Roman" w:cs="Times New Roman"/>
          <w:sz w:val="28"/>
          <w:szCs w:val="28"/>
          <w:lang w:val="kk-KZ"/>
        </w:rPr>
        <w:t>ол</w:t>
      </w:r>
      <w:r w:rsidRPr="00F169B6">
        <w:rPr>
          <w:rFonts w:ascii="Times New Roman" w:hAnsi="Times New Roman" w:cs="Times New Roman"/>
          <w:sz w:val="28"/>
          <w:szCs w:val="28"/>
        </w:rPr>
        <w:t xml:space="preserve"> алдымен </w:t>
      </w:r>
      <w:proofErr w:type="spellStart"/>
      <w:r w:rsidRPr="00F169B6">
        <w:rPr>
          <w:rFonts w:ascii="Times New Roman" w:hAnsi="Times New Roman" w:cs="Times New Roman"/>
          <w:sz w:val="28"/>
          <w:szCs w:val="28"/>
        </w:rPr>
        <w:t>моноқабат</w:t>
      </w:r>
      <w:proofErr w:type="spellEnd"/>
      <w:r w:rsidRPr="00F169B6">
        <w:rPr>
          <w:rFonts w:ascii="Times New Roman" w:hAnsi="Times New Roman" w:cs="Times New Roman"/>
          <w:sz w:val="28"/>
          <w:szCs w:val="28"/>
        </w:rPr>
        <w:t xml:space="preserve"> түзіле</w:t>
      </w:r>
      <w:r w:rsidRPr="00F169B6">
        <w:rPr>
          <w:rFonts w:ascii="Times New Roman" w:hAnsi="Times New Roman" w:cs="Times New Roman"/>
          <w:sz w:val="28"/>
          <w:szCs w:val="28"/>
          <w:lang w:val="kk-KZ"/>
        </w:rPr>
        <w:t>тінін көрсетеді.</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Одан </w:t>
      </w:r>
      <w:r w:rsidRPr="00F169B6">
        <w:rPr>
          <w:rFonts w:ascii="Times New Roman" w:hAnsi="Times New Roman" w:cs="Times New Roman"/>
          <w:sz w:val="28"/>
          <w:szCs w:val="28"/>
        </w:rPr>
        <w:t>кейін көпқабатты адсорбция</w:t>
      </w:r>
      <w:r w:rsidRPr="00F169B6">
        <w:rPr>
          <w:rFonts w:ascii="Times New Roman" w:hAnsi="Times New Roman" w:cs="Times New Roman"/>
          <w:sz w:val="28"/>
          <w:szCs w:val="28"/>
          <w:lang w:val="kk-KZ"/>
        </w:rPr>
        <w:t>ның</w:t>
      </w:r>
      <w:r w:rsidRPr="00F169B6">
        <w:rPr>
          <w:rFonts w:ascii="Times New Roman" w:hAnsi="Times New Roman" w:cs="Times New Roman"/>
          <w:sz w:val="28"/>
          <w:szCs w:val="28"/>
        </w:rPr>
        <w:t xml:space="preserve"> бірқалыпты өс</w:t>
      </w:r>
      <w:r w:rsidRPr="00F169B6">
        <w:rPr>
          <w:rFonts w:ascii="Times New Roman" w:hAnsi="Times New Roman" w:cs="Times New Roman"/>
          <w:sz w:val="28"/>
          <w:szCs w:val="28"/>
          <w:lang w:val="kk-KZ"/>
        </w:rPr>
        <w:t>уі байқалады,</w:t>
      </w:r>
      <w:r w:rsidRPr="00F169B6">
        <w:rPr>
          <w:rFonts w:ascii="Times New Roman" w:hAnsi="Times New Roman" w:cs="Times New Roman"/>
          <w:sz w:val="28"/>
          <w:szCs w:val="28"/>
        </w:rPr>
        <w:t xml:space="preserve"> бұл </w:t>
      </w:r>
      <w:proofErr w:type="spellStart"/>
      <w:r w:rsidRPr="00F169B6">
        <w:rPr>
          <w:rFonts w:ascii="Times New Roman" w:hAnsi="Times New Roman" w:cs="Times New Roman"/>
          <w:sz w:val="28"/>
          <w:szCs w:val="28"/>
        </w:rPr>
        <w:t>микрокеуек</w:t>
      </w:r>
      <w:proofErr w:type="spellEnd"/>
      <w:r w:rsidRPr="00F169B6">
        <w:rPr>
          <w:rFonts w:ascii="Times New Roman" w:hAnsi="Times New Roman" w:cs="Times New Roman"/>
          <w:sz w:val="28"/>
          <w:szCs w:val="28"/>
        </w:rPr>
        <w:t xml:space="preserve"> үлесінің аз екенін және адсорбцияның негізінен сыртқы бет пен ірі </w:t>
      </w:r>
      <w:r w:rsidRPr="00F169B6">
        <w:rPr>
          <w:rFonts w:ascii="Times New Roman" w:hAnsi="Times New Roman" w:cs="Times New Roman"/>
          <w:sz w:val="28"/>
          <w:szCs w:val="28"/>
          <w:lang w:val="kk-KZ"/>
        </w:rPr>
        <w:t>кеуектерде</w:t>
      </w:r>
      <w:r w:rsidRPr="00F169B6">
        <w:rPr>
          <w:rFonts w:ascii="Times New Roman" w:hAnsi="Times New Roman" w:cs="Times New Roman"/>
          <w:sz w:val="28"/>
          <w:szCs w:val="28"/>
        </w:rPr>
        <w:t xml:space="preserve"> жүретінін білдіреді. Орташа </w:t>
      </w:r>
      <w:r w:rsidRPr="00F169B6">
        <w:rPr>
          <w:rFonts w:ascii="Times New Roman" w:hAnsi="Times New Roman" w:cs="Times New Roman"/>
          <w:sz w:val="28"/>
          <w:szCs w:val="28"/>
          <w:lang w:val="kk-KZ"/>
        </w:rPr>
        <w:t xml:space="preserve">салыстырмалы </w:t>
      </w:r>
      <w:r w:rsidRPr="00F169B6">
        <w:rPr>
          <w:rFonts w:ascii="Times New Roman" w:hAnsi="Times New Roman" w:cs="Times New Roman"/>
          <w:sz w:val="28"/>
          <w:szCs w:val="28"/>
        </w:rPr>
        <w:t>қысымдарда (шамамен 0</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4</w:t>
      </w:r>
      <w:r>
        <w:rPr>
          <w:rFonts w:ascii="Times New Roman" w:hAnsi="Times New Roman" w:cs="Times New Roman"/>
          <w:sz w:val="28"/>
          <w:szCs w:val="28"/>
          <w:lang w:val="kk-KZ"/>
        </w:rPr>
        <w:t>–</w:t>
      </w:r>
      <w:r w:rsidRPr="00F169B6">
        <w:rPr>
          <w:rFonts w:ascii="Times New Roman" w:hAnsi="Times New Roman" w:cs="Times New Roman"/>
          <w:sz w:val="28"/>
          <w:szCs w:val="28"/>
        </w:rPr>
        <w:t>0</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9 P/P</w:t>
      </w:r>
      <w:r w:rsidRPr="00F169B6">
        <w:rPr>
          <w:rFonts w:ascii="Times New Roman" w:hAnsi="Times New Roman" w:cs="Times New Roman"/>
          <w:sz w:val="28"/>
          <w:szCs w:val="28"/>
          <w:vertAlign w:val="subscript"/>
          <w:lang w:val="kk-KZ"/>
        </w:rPr>
        <w:t>0</w:t>
      </w:r>
      <w:r w:rsidRPr="00F169B6">
        <w:rPr>
          <w:rFonts w:ascii="Times New Roman" w:hAnsi="Times New Roman" w:cs="Times New Roman"/>
          <w:sz w:val="28"/>
          <w:szCs w:val="28"/>
        </w:rPr>
        <w:t xml:space="preserve">) IV типіне тән </w:t>
      </w:r>
      <w:proofErr w:type="spellStart"/>
      <w:r w:rsidRPr="00F169B6">
        <w:rPr>
          <w:rFonts w:ascii="Times New Roman" w:hAnsi="Times New Roman" w:cs="Times New Roman"/>
          <w:sz w:val="28"/>
          <w:szCs w:val="28"/>
        </w:rPr>
        <w:t>гистерезис</w:t>
      </w:r>
      <w:proofErr w:type="spellEnd"/>
      <w:r w:rsidRPr="00F169B6">
        <w:rPr>
          <w:rFonts w:ascii="Times New Roman" w:hAnsi="Times New Roman" w:cs="Times New Roman"/>
          <w:sz w:val="28"/>
          <w:szCs w:val="28"/>
        </w:rPr>
        <w:t xml:space="preserve"> пайда болады</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 оның пішіні H3 </w:t>
      </w:r>
      <w:proofErr w:type="spellStart"/>
      <w:r w:rsidRPr="00F169B6">
        <w:rPr>
          <w:rFonts w:ascii="Times New Roman" w:hAnsi="Times New Roman" w:cs="Times New Roman"/>
          <w:sz w:val="28"/>
          <w:szCs w:val="28"/>
          <w:lang w:val="kk-KZ"/>
        </w:rPr>
        <w:t>гистерезис</w:t>
      </w:r>
      <w:proofErr w:type="spellEnd"/>
      <w:r w:rsidRPr="00F169B6">
        <w:rPr>
          <w:rFonts w:ascii="Times New Roman" w:hAnsi="Times New Roman" w:cs="Times New Roman"/>
          <w:sz w:val="28"/>
          <w:szCs w:val="28"/>
          <w:lang w:val="kk-KZ"/>
        </w:rPr>
        <w:t xml:space="preserve"> түріне</w:t>
      </w:r>
      <w:r w:rsidRPr="00F169B6">
        <w:rPr>
          <w:rFonts w:ascii="Times New Roman" w:hAnsi="Times New Roman" w:cs="Times New Roman"/>
          <w:sz w:val="28"/>
          <w:szCs w:val="28"/>
        </w:rPr>
        <w:t xml:space="preserve"> жақын, демек бөлшектер аралығындағы саңылау-тәрізді </w:t>
      </w:r>
      <w:proofErr w:type="spellStart"/>
      <w:r w:rsidRPr="00F169B6">
        <w:rPr>
          <w:rFonts w:ascii="Times New Roman" w:hAnsi="Times New Roman" w:cs="Times New Roman"/>
          <w:sz w:val="28"/>
          <w:szCs w:val="28"/>
        </w:rPr>
        <w:t>мезоканалдар</w:t>
      </w:r>
      <w:proofErr w:type="spellEnd"/>
      <w:r w:rsidRPr="00F169B6">
        <w:rPr>
          <w:rFonts w:ascii="Times New Roman" w:hAnsi="Times New Roman" w:cs="Times New Roman"/>
          <w:sz w:val="28"/>
          <w:szCs w:val="28"/>
        </w:rPr>
        <w:t xml:space="preserve"> басым және капиллярлық конденсация </w:t>
      </w:r>
      <w:r w:rsidRPr="00F169B6">
        <w:rPr>
          <w:rFonts w:ascii="Times New Roman" w:hAnsi="Times New Roman" w:cs="Times New Roman"/>
          <w:sz w:val="28"/>
          <w:szCs w:val="28"/>
          <w:lang w:val="kk-KZ"/>
        </w:rPr>
        <w:t>байқалады</w:t>
      </w:r>
      <w:r w:rsidRPr="00F169B6">
        <w:rPr>
          <w:rFonts w:ascii="Times New Roman" w:hAnsi="Times New Roman" w:cs="Times New Roman"/>
          <w:sz w:val="28"/>
          <w:szCs w:val="28"/>
        </w:rPr>
        <w:t xml:space="preserve"> </w:t>
      </w:r>
      <w:r w:rsidRPr="00F169B6">
        <w:rPr>
          <w:rFonts w:ascii="Times New Roman" w:hAnsi="Times New Roman" w:cs="Times New Roman"/>
          <w:sz w:val="28"/>
          <w:szCs w:val="28"/>
        </w:rPr>
        <w:fldChar w:fldCharType="begin" w:fldLock="1"/>
      </w:r>
      <w:r w:rsidR="009F7888">
        <w:rPr>
          <w:rFonts w:ascii="Times New Roman" w:hAnsi="Times New Roman" w:cs="Times New Roman"/>
          <w:sz w:val="28"/>
          <w:szCs w:val="28"/>
        </w:rPr>
        <w:instrText>ADDIN CSL_CITATION {"citationItems":[{"id":"ITEM-1","itemData":{"DOI":"10.1515/pac-2014-1117","ISSN":"1365-3075","abstract":"Gas adsorption is an important tool for the characterisation of porous solids and fine powders. Major advances in recent years have made it necessary to update the 1985 IUPAC manual on Reporting Physisorption Data for Gas/Solid Systems. The aims of the present document are to clarify and standardise the presentation, nomenclature and methodology associated with the application of physisorption for surface area assessment and pore size analysis and to draw attention to remaining problems in the interpretation of physisorption data.","author":[{"dropping-particle":"","family":"Thommes","given":"Matthias","non-dropping-particle":"","parse-names":false,"suffix":""},{"dropping-particle":"","family":"Kaneko","given":"Katsumi","non-dropping-particle":"","parse-names":false,"suffix":""},{"dropping-particle":"V.","family":"Neimark","given":"Alexander","non-dropping-particle":"","parse-names":false,"suffix":""},{"dropping-particle":"","family":"Olivier","given":"James P.","non-dropping-particle":"","parse-names":false,"suffix":""},{"dropping-particle":"","family":"Rodriguez-Reinoso","given":"Francisco","non-dropping-particle":"","parse-names":false,"suffix":""},{"dropping-particle":"","family":"Rouquerol","given":"Jean","non-dropping-particle":"","parse-names":false,"suffix":""},{"dropping-particle":"","family":"Sing","given":"Kenneth S.W.","non-dropping-particle":"","parse-names":false,"suffix":""}],"container-title":"Pure and Applied Chemistry","id":"ITEM-1","issue":"9-10","issued":{"date-parts":[["2015","10","1"]]},"page":"1051-1069","title":"Physisorption of gases, with special reference to the evaluation of surface area and pore size distribution (IUPAC Technical Report)","type":"article-journal","volume":"87"},"uris":["http://www.mendeley.com/documents/?uuid=27f74e9e-21f1-4545-a1ca-4e8f80a38c32"]}],"mendeley":{"formattedCitation":"[112]","plainTextFormattedCitation":"[112]","previouslyFormattedCitation":"[112]"},"properties":{"noteIndex":0},"schema":"https://github.com/citation-style-language/schema/raw/master/csl-citation.json"}</w:instrText>
      </w:r>
      <w:r w:rsidRPr="00F169B6">
        <w:rPr>
          <w:rFonts w:ascii="Times New Roman" w:hAnsi="Times New Roman" w:cs="Times New Roman"/>
          <w:sz w:val="28"/>
          <w:szCs w:val="28"/>
        </w:rPr>
        <w:fldChar w:fldCharType="separate"/>
      </w:r>
      <w:r w:rsidR="00AC5BA2" w:rsidRPr="00AC5BA2">
        <w:rPr>
          <w:rFonts w:ascii="Times New Roman" w:hAnsi="Times New Roman" w:cs="Times New Roman"/>
          <w:noProof/>
          <w:sz w:val="28"/>
          <w:szCs w:val="28"/>
        </w:rPr>
        <w:t>[112]</w:t>
      </w:r>
      <w:r w:rsidRPr="00F169B6">
        <w:rPr>
          <w:rFonts w:ascii="Times New Roman" w:hAnsi="Times New Roman" w:cs="Times New Roman"/>
          <w:sz w:val="28"/>
          <w:szCs w:val="28"/>
        </w:rPr>
        <w:fldChar w:fldCharType="end"/>
      </w:r>
      <w:r w:rsidRPr="00F169B6">
        <w:rPr>
          <w:rFonts w:ascii="Times New Roman" w:hAnsi="Times New Roman" w:cs="Times New Roman"/>
          <w:sz w:val="28"/>
          <w:szCs w:val="28"/>
        </w:rPr>
        <w:t>. Осы аймақта N-</w:t>
      </w:r>
      <w:proofErr w:type="spellStart"/>
      <w:r w:rsidRPr="00F169B6">
        <w:rPr>
          <w:rFonts w:ascii="Times New Roman" w:hAnsi="Times New Roman" w:cs="Times New Roman"/>
          <w:sz w:val="28"/>
          <w:szCs w:val="28"/>
        </w:rPr>
        <w:t>TiO</w:t>
      </w:r>
      <w:proofErr w:type="spellEnd"/>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rPr>
        <w:t xml:space="preserve"> (I) қисығының </w:t>
      </w:r>
      <w:proofErr w:type="spellStart"/>
      <w:r w:rsidRPr="00F169B6">
        <w:rPr>
          <w:rFonts w:ascii="Times New Roman" w:hAnsi="Times New Roman" w:cs="Times New Roman"/>
          <w:sz w:val="28"/>
          <w:szCs w:val="28"/>
          <w:lang w:val="kk-KZ"/>
        </w:rPr>
        <w:t>гистерезисі</w:t>
      </w:r>
      <w:proofErr w:type="spellEnd"/>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rPr>
        <w:t xml:space="preserve">кеңірек, </w:t>
      </w:r>
      <w:proofErr w:type="spellStart"/>
      <w:r w:rsidRPr="00F169B6">
        <w:rPr>
          <w:rFonts w:ascii="Times New Roman" w:hAnsi="Times New Roman" w:cs="Times New Roman"/>
          <w:sz w:val="28"/>
          <w:szCs w:val="28"/>
        </w:rPr>
        <w:t>десорбция</w:t>
      </w:r>
      <w:proofErr w:type="spellEnd"/>
      <w:r w:rsidRPr="00F169B6">
        <w:rPr>
          <w:rFonts w:ascii="Times New Roman" w:hAnsi="Times New Roman" w:cs="Times New Roman"/>
          <w:sz w:val="28"/>
          <w:szCs w:val="28"/>
        </w:rPr>
        <w:t xml:space="preserve"> тармағында шамамен P/P</w:t>
      </w:r>
      <w:r w:rsidRPr="00F169B6">
        <w:rPr>
          <w:rFonts w:ascii="Times New Roman" w:hAnsi="Times New Roman" w:cs="Times New Roman"/>
          <w:sz w:val="28"/>
          <w:szCs w:val="28"/>
          <w:vertAlign w:val="subscript"/>
          <w:lang w:val="kk-KZ"/>
        </w:rPr>
        <w:t>0</w:t>
      </w:r>
      <w:r w:rsidR="00FB445C">
        <w:rPr>
          <w:rFonts w:ascii="Times New Roman" w:hAnsi="Times New Roman" w:cs="Times New Roman"/>
          <w:sz w:val="28"/>
          <w:szCs w:val="28"/>
          <w:vertAlign w:val="subscript"/>
          <w:lang w:val="kk-KZ"/>
        </w:rPr>
        <w:t xml:space="preserve"> </w:t>
      </w:r>
      <w:r w:rsidRPr="00F169B6">
        <w:rPr>
          <w:rFonts w:ascii="Times New Roman" w:hAnsi="Times New Roman" w:cs="Times New Roman"/>
          <w:sz w:val="28"/>
          <w:szCs w:val="28"/>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0</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6</w:t>
      </w:r>
      <w:r>
        <w:rPr>
          <w:rFonts w:ascii="Times New Roman" w:hAnsi="Times New Roman" w:cs="Times New Roman"/>
          <w:sz w:val="28"/>
          <w:szCs w:val="28"/>
          <w:lang w:val="kk-KZ"/>
        </w:rPr>
        <w:t>–</w:t>
      </w:r>
      <w:r w:rsidRPr="00F169B6">
        <w:rPr>
          <w:rFonts w:ascii="Times New Roman" w:hAnsi="Times New Roman" w:cs="Times New Roman"/>
          <w:sz w:val="28"/>
          <w:szCs w:val="28"/>
        </w:rPr>
        <w:t>0</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7 </w:t>
      </w:r>
      <w:r w:rsidRPr="00F169B6">
        <w:rPr>
          <w:rFonts w:ascii="Times New Roman" w:hAnsi="Times New Roman" w:cs="Times New Roman"/>
          <w:sz w:val="28"/>
          <w:szCs w:val="28"/>
          <w:lang w:val="kk-KZ"/>
        </w:rPr>
        <w:t>аймағында адсорбция/</w:t>
      </w:r>
      <w:proofErr w:type="spellStart"/>
      <w:r w:rsidRPr="00F169B6">
        <w:rPr>
          <w:rFonts w:ascii="Times New Roman" w:hAnsi="Times New Roman" w:cs="Times New Roman"/>
          <w:sz w:val="28"/>
          <w:szCs w:val="28"/>
          <w:lang w:val="kk-KZ"/>
        </w:rPr>
        <w:t>десорбция</w:t>
      </w:r>
      <w:proofErr w:type="spellEnd"/>
      <w:r w:rsidRPr="00F169B6">
        <w:rPr>
          <w:rFonts w:ascii="Times New Roman" w:hAnsi="Times New Roman" w:cs="Times New Roman"/>
          <w:sz w:val="28"/>
          <w:szCs w:val="28"/>
          <w:lang w:val="kk-KZ"/>
        </w:rPr>
        <w:t xml:space="preserve"> қисықтары ажырай бастады,</w:t>
      </w:r>
      <w:r w:rsidRPr="00F169B6">
        <w:rPr>
          <w:rFonts w:ascii="Times New Roman" w:hAnsi="Times New Roman" w:cs="Times New Roman"/>
          <w:sz w:val="28"/>
          <w:szCs w:val="28"/>
        </w:rPr>
        <w:t xml:space="preserve"> бұл </w:t>
      </w:r>
      <w:proofErr w:type="spellStart"/>
      <w:r w:rsidRPr="00F169B6">
        <w:rPr>
          <w:rFonts w:ascii="Times New Roman" w:hAnsi="Times New Roman" w:cs="Times New Roman"/>
          <w:sz w:val="28"/>
          <w:szCs w:val="28"/>
        </w:rPr>
        <w:t>кавитация</w:t>
      </w:r>
      <w:proofErr w:type="spellEnd"/>
      <w:r w:rsidRPr="00F169B6">
        <w:rPr>
          <w:rFonts w:ascii="Times New Roman" w:hAnsi="Times New Roman" w:cs="Times New Roman"/>
          <w:sz w:val="28"/>
          <w:szCs w:val="28"/>
        </w:rPr>
        <w:t xml:space="preserve"> мен </w:t>
      </w:r>
      <w:r w:rsidRPr="00F169B6">
        <w:rPr>
          <w:rFonts w:ascii="Times New Roman" w:hAnsi="Times New Roman" w:cs="Times New Roman"/>
          <w:sz w:val="28"/>
          <w:szCs w:val="28"/>
          <w:lang w:val="kk-KZ"/>
        </w:rPr>
        <w:t xml:space="preserve">кеуектердің </w:t>
      </w:r>
      <w:proofErr w:type="spellStart"/>
      <w:r w:rsidRPr="00F169B6">
        <w:rPr>
          <w:rFonts w:ascii="Times New Roman" w:hAnsi="Times New Roman" w:cs="Times New Roman"/>
          <w:sz w:val="28"/>
          <w:szCs w:val="28"/>
          <w:lang w:val="kk-KZ"/>
        </w:rPr>
        <w:t>бөгеттелуінің</w:t>
      </w:r>
      <w:proofErr w:type="spellEnd"/>
      <w:r w:rsidRPr="00F169B6">
        <w:rPr>
          <w:rFonts w:ascii="Times New Roman" w:hAnsi="Times New Roman" w:cs="Times New Roman"/>
          <w:sz w:val="28"/>
          <w:szCs w:val="28"/>
        </w:rPr>
        <w:t xml:space="preserve"> белгісі. N-</w:t>
      </w:r>
      <w:proofErr w:type="spellStart"/>
      <w:r w:rsidRPr="00F169B6">
        <w:rPr>
          <w:rFonts w:ascii="Times New Roman" w:hAnsi="Times New Roman" w:cs="Times New Roman"/>
          <w:sz w:val="28"/>
          <w:szCs w:val="28"/>
        </w:rPr>
        <w:t>TiO</w:t>
      </w:r>
      <w:proofErr w:type="spellEnd"/>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rPr>
        <w:t xml:space="preserve"> (II) </w:t>
      </w:r>
      <w:r w:rsidRPr="00F169B6">
        <w:rPr>
          <w:rFonts w:ascii="Times New Roman" w:hAnsi="Times New Roman" w:cs="Times New Roman"/>
          <w:sz w:val="28"/>
          <w:szCs w:val="28"/>
          <w:lang w:val="kk-KZ"/>
        </w:rPr>
        <w:t xml:space="preserve">изотермасында </w:t>
      </w:r>
      <w:proofErr w:type="spellStart"/>
      <w:r w:rsidRPr="00F169B6">
        <w:rPr>
          <w:rFonts w:ascii="Times New Roman" w:hAnsi="Times New Roman" w:cs="Times New Roman"/>
          <w:sz w:val="28"/>
          <w:szCs w:val="28"/>
          <w:lang w:val="kk-KZ"/>
        </w:rPr>
        <w:t>гизтерезис</w:t>
      </w:r>
      <w:proofErr w:type="spellEnd"/>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rPr>
        <w:t xml:space="preserve">тарлау, </w:t>
      </w:r>
      <w:proofErr w:type="spellStart"/>
      <w:r w:rsidRPr="00F169B6">
        <w:rPr>
          <w:rFonts w:ascii="Times New Roman" w:hAnsi="Times New Roman" w:cs="Times New Roman"/>
          <w:sz w:val="28"/>
          <w:szCs w:val="28"/>
        </w:rPr>
        <w:t>адсорбат</w:t>
      </w:r>
      <w:proofErr w:type="spellEnd"/>
      <w:r w:rsidRPr="00F169B6">
        <w:rPr>
          <w:rFonts w:ascii="Times New Roman" w:hAnsi="Times New Roman" w:cs="Times New Roman"/>
          <w:sz w:val="28"/>
          <w:szCs w:val="28"/>
        </w:rPr>
        <w:t xml:space="preserve"> мөлшері P/P</w:t>
      </w:r>
      <w:r w:rsidRPr="00990C52">
        <w:rPr>
          <w:rFonts w:ascii="Times New Roman" w:hAnsi="Times New Roman" w:cs="Times New Roman"/>
          <w:sz w:val="28"/>
          <w:szCs w:val="28"/>
          <w:vertAlign w:val="subscript"/>
          <w:lang w:val="kk-KZ"/>
        </w:rPr>
        <w:t>0</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0</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4</w:t>
      </w:r>
      <w:r>
        <w:rPr>
          <w:rFonts w:ascii="Times New Roman" w:hAnsi="Times New Roman" w:cs="Times New Roman"/>
          <w:sz w:val="28"/>
          <w:szCs w:val="28"/>
          <w:lang w:val="kk-KZ"/>
        </w:rPr>
        <w:t>–</w:t>
      </w:r>
      <w:r w:rsidRPr="00F169B6">
        <w:rPr>
          <w:rFonts w:ascii="Times New Roman" w:hAnsi="Times New Roman" w:cs="Times New Roman"/>
          <w:sz w:val="28"/>
          <w:szCs w:val="28"/>
        </w:rPr>
        <w:t>0</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9 аралығында жоғарырақ; бұл құрылымның ашығырақ екенін және </w:t>
      </w:r>
      <w:proofErr w:type="spellStart"/>
      <w:r w:rsidRPr="00F169B6">
        <w:rPr>
          <w:rFonts w:ascii="Times New Roman" w:hAnsi="Times New Roman" w:cs="Times New Roman"/>
          <w:sz w:val="28"/>
          <w:szCs w:val="28"/>
        </w:rPr>
        <w:t>мезокеуек</w:t>
      </w:r>
      <w:proofErr w:type="spellEnd"/>
      <w:r w:rsidRPr="00F169B6">
        <w:rPr>
          <w:rFonts w:ascii="Times New Roman" w:hAnsi="Times New Roman" w:cs="Times New Roman"/>
          <w:sz w:val="28"/>
          <w:szCs w:val="28"/>
        </w:rPr>
        <w:t xml:space="preserve"> үлесінің көбірек екенін көрсетеді, сол себепті жалпы кеуек көлемі де үлкенірек. Жоғары қысым аймағындағы (P/P</w:t>
      </w:r>
      <w:r w:rsidRPr="00F169B6">
        <w:rPr>
          <w:rFonts w:ascii="Times New Roman" w:hAnsi="Times New Roman" w:cs="Times New Roman"/>
          <w:sz w:val="28"/>
          <w:szCs w:val="28"/>
          <w:vertAlign w:val="subscript"/>
        </w:rPr>
        <w:t>0</w:t>
      </w:r>
      <w:r w:rsidRPr="009A7E9A">
        <w:rPr>
          <w:rFonts w:ascii="Times New Roman" w:hAnsi="Times New Roman" w:cs="Times New Roman"/>
          <w:sz w:val="28"/>
          <w:szCs w:val="28"/>
          <w:lang w:val="kk-KZ"/>
        </w:rPr>
        <w:t xml:space="preserve"> </w:t>
      </w:r>
      <w:r w:rsidRPr="00F169B6">
        <w:rPr>
          <w:rFonts w:ascii="Times New Roman" w:hAnsi="Times New Roman" w:cs="Times New Roman"/>
          <w:sz w:val="28"/>
          <w:szCs w:val="28"/>
        </w:rPr>
        <w:t>&gt;</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0</w:t>
      </w:r>
      <w:r>
        <w:rPr>
          <w:rFonts w:ascii="Times New Roman" w:hAnsi="Times New Roman" w:cs="Times New Roman"/>
          <w:sz w:val="28"/>
          <w:szCs w:val="28"/>
          <w:lang w:val="kk-KZ"/>
        </w:rPr>
        <w:t>,</w:t>
      </w:r>
      <w:r w:rsidRPr="00F169B6">
        <w:rPr>
          <w:rFonts w:ascii="Times New Roman" w:hAnsi="Times New Roman" w:cs="Times New Roman"/>
          <w:sz w:val="28"/>
          <w:szCs w:val="28"/>
        </w:rPr>
        <w:t xml:space="preserve">95) күрт өсім екі үлгіде де </w:t>
      </w:r>
      <w:proofErr w:type="spellStart"/>
      <w:r w:rsidRPr="00F169B6">
        <w:rPr>
          <w:rFonts w:ascii="Times New Roman" w:hAnsi="Times New Roman" w:cs="Times New Roman"/>
          <w:sz w:val="28"/>
          <w:szCs w:val="28"/>
        </w:rPr>
        <w:t>межагломераттық</w:t>
      </w:r>
      <w:proofErr w:type="spellEnd"/>
      <w:r w:rsidRPr="00F169B6">
        <w:rPr>
          <w:rFonts w:ascii="Times New Roman" w:hAnsi="Times New Roman" w:cs="Times New Roman"/>
          <w:sz w:val="28"/>
          <w:szCs w:val="28"/>
        </w:rPr>
        <w:t xml:space="preserve"> </w:t>
      </w:r>
      <w:proofErr w:type="spellStart"/>
      <w:r w:rsidRPr="00F169B6">
        <w:rPr>
          <w:rFonts w:ascii="Times New Roman" w:hAnsi="Times New Roman" w:cs="Times New Roman"/>
          <w:sz w:val="28"/>
          <w:szCs w:val="28"/>
        </w:rPr>
        <w:t>макрокеуектердің</w:t>
      </w:r>
      <w:proofErr w:type="spellEnd"/>
      <w:r w:rsidRPr="00F169B6">
        <w:rPr>
          <w:rFonts w:ascii="Times New Roman" w:hAnsi="Times New Roman" w:cs="Times New Roman"/>
          <w:sz w:val="28"/>
          <w:szCs w:val="28"/>
        </w:rPr>
        <w:t xml:space="preserve"> толуымен және сыртқы бетте адсорбциялық қабаттың қалыңдауымен түсіндіріледі </w:t>
      </w:r>
      <w:r w:rsidRPr="00F169B6">
        <w:rPr>
          <w:rFonts w:ascii="Times New Roman" w:hAnsi="Times New Roman" w:cs="Times New Roman"/>
          <w:sz w:val="28"/>
          <w:szCs w:val="28"/>
        </w:rPr>
        <w:fldChar w:fldCharType="begin" w:fldLock="1"/>
      </w:r>
      <w:r w:rsidR="009F7888">
        <w:rPr>
          <w:rFonts w:ascii="Times New Roman" w:hAnsi="Times New Roman" w:cs="Times New Roman"/>
          <w:sz w:val="28"/>
          <w:szCs w:val="28"/>
        </w:rPr>
        <w:instrText>ADDIN CSL_CITATION {"citationItems":[{"id":"ITEM-1","itemData":{"DOI":"10.1515/pac-2014-1117","ISSN":"1365-3075","abstract":"Gas adsorption is an important tool for the characterisation of porous solids and fine powders. Major advances in recent years have made it necessary to update the 1985 IUPAC manual on Reporting Physisorption Data for Gas/Solid Systems. The aims of the present document are to clarify and standardise the presentation, nomenclature and methodology associated with the application of physisorption for surface area assessment and pore size analysis and to draw attention to remaining problems in the interpretation of physisorption data.","author":[{"dropping-particle":"","family":"Thommes","given":"Matthias","non-dropping-particle":"","parse-names":false,"suffix":""},{"dropping-particle":"","family":"Kaneko","given":"Katsumi","non-dropping-particle":"","parse-names":false,"suffix":""},{"dropping-particle":"V.","family":"Neimark","given":"Alexander","non-dropping-particle":"","parse-names":false,"suffix":""},{"dropping-particle":"","family":"Olivier","given":"James P.","non-dropping-particle":"","parse-names":false,"suffix":""},{"dropping-particle":"","family":"Rodriguez-Reinoso","given":"Francisco","non-dropping-particle":"","parse-names":false,"suffix":""},{"dropping-particle":"","family":"Rouquerol","given":"Jean","non-dropping-particle":"","parse-names":false,"suffix":""},{"dropping-particle":"","family":"Sing","given":"Kenneth S.W.","non-dropping-particle":"","parse-names":false,"suffix":""}],"container-title":"Pure and Applied Chemistry","id":"ITEM-1","issue":"9-10","issued":{"date-parts":[["2015","10","1"]]},"page":"1051-1069","title":"Physisorption of gases, with special reference to the evaluation of surface area and pore size distribution (IUPAC Technical Report)","type":"article-journal","volume":"87"},"uris":["http://www.mendeley.com/documents/?uuid=27f74e9e-21f1-4545-a1ca-4e8f80a38c32"]}],"mendeley":{"formattedCitation":"[112]","plainTextFormattedCitation":"[112]","previouslyFormattedCitation":"[112]"},"properties":{"noteIndex":0},"schema":"https://github.com/citation-style-language/schema/raw/master/csl-citation.json"}</w:instrText>
      </w:r>
      <w:r w:rsidRPr="00F169B6">
        <w:rPr>
          <w:rFonts w:ascii="Times New Roman" w:hAnsi="Times New Roman" w:cs="Times New Roman"/>
          <w:sz w:val="28"/>
          <w:szCs w:val="28"/>
        </w:rPr>
        <w:fldChar w:fldCharType="separate"/>
      </w:r>
      <w:r w:rsidR="00AC5BA2" w:rsidRPr="00AC5BA2">
        <w:rPr>
          <w:rFonts w:ascii="Times New Roman" w:hAnsi="Times New Roman" w:cs="Times New Roman"/>
          <w:noProof/>
          <w:sz w:val="28"/>
          <w:szCs w:val="28"/>
        </w:rPr>
        <w:t>[112]</w:t>
      </w:r>
      <w:r w:rsidRPr="00F169B6">
        <w:rPr>
          <w:rFonts w:ascii="Times New Roman" w:hAnsi="Times New Roman" w:cs="Times New Roman"/>
          <w:sz w:val="28"/>
          <w:szCs w:val="28"/>
        </w:rPr>
        <w:fldChar w:fldCharType="end"/>
      </w:r>
      <w:r w:rsidRPr="00F169B6">
        <w:rPr>
          <w:rFonts w:ascii="Times New Roman" w:hAnsi="Times New Roman" w:cs="Times New Roman"/>
          <w:sz w:val="28"/>
          <w:szCs w:val="28"/>
        </w:rPr>
        <w:t xml:space="preserve">. </w:t>
      </w:r>
    </w:p>
    <w:p w14:paraId="427D8FBF" w14:textId="6A46AD49" w:rsidR="00394949" w:rsidRPr="00F169B6" w:rsidRDefault="00394949" w:rsidP="00F169B6">
      <w:pPr>
        <w:tabs>
          <w:tab w:val="left" w:pos="851"/>
        </w:tabs>
        <w:spacing w:after="0" w:line="240" w:lineRule="auto"/>
        <w:ind w:firstLine="567"/>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6E7C6F14" w14:textId="77777777" w:rsidTr="003851FF">
        <w:tc>
          <w:tcPr>
            <w:tcW w:w="9628" w:type="dxa"/>
          </w:tcPr>
          <w:p w14:paraId="4A710FEA" w14:textId="6EA2B903" w:rsidR="009F57A0" w:rsidRPr="00F169B6" w:rsidRDefault="00FA4FFA" w:rsidP="005136B0">
            <w:pPr>
              <w:tabs>
                <w:tab w:val="left" w:pos="851"/>
              </w:tabs>
              <w:spacing w:after="0"/>
              <w:jc w:val="center"/>
              <w:rPr>
                <w:rFonts w:ascii="Times New Roman" w:hAnsi="Times New Roman" w:cs="Times New Roman"/>
                <w:sz w:val="28"/>
                <w:szCs w:val="28"/>
              </w:rPr>
            </w:pPr>
            <w:r w:rsidRPr="00F169B6">
              <w:rPr>
                <w:rFonts w:ascii="Times New Roman" w:hAnsi="Times New Roman" w:cs="Times New Roman"/>
                <w:sz w:val="28"/>
                <w:szCs w:val="28"/>
              </w:rPr>
              <w:object w:dxaOrig="6782" w:dyaOrig="9734" w14:anchorId="4AB4BB41">
                <v:shape id="_x0000_i1238" type="#_x0000_t75" style="width:198.45pt;height:198.45pt" o:ole="">
                  <v:imagedata r:id="rId64" o:title="" croptop="14743f" cropbottom="9900f" cropleft="5220f" cropright="5800f"/>
                </v:shape>
                <o:OLEObject Type="Embed" ProgID="Origin95.Graph" ShapeID="_x0000_i1238" DrawAspect="Content" ObjectID="_1830686219" r:id="rId65"/>
              </w:object>
            </w:r>
          </w:p>
        </w:tc>
      </w:tr>
      <w:tr w:rsidR="009F57A0" w:rsidRPr="00F169B6" w14:paraId="3BED941B" w14:textId="77777777" w:rsidTr="003851FF">
        <w:tc>
          <w:tcPr>
            <w:tcW w:w="9628" w:type="dxa"/>
          </w:tcPr>
          <w:p w14:paraId="36BE41C3" w14:textId="707EDC0F" w:rsidR="009F57A0" w:rsidRPr="00F169B6" w:rsidRDefault="009F57A0" w:rsidP="005136B0">
            <w:pPr>
              <w:tabs>
                <w:tab w:val="left" w:pos="851"/>
              </w:tabs>
              <w:spacing w:after="0"/>
              <w:jc w:val="center"/>
              <w:rPr>
                <w:rFonts w:ascii="Times New Roman" w:hAnsi="Times New Roman" w:cs="Times New Roman"/>
                <w:sz w:val="28"/>
                <w:szCs w:val="28"/>
              </w:rPr>
            </w:pPr>
            <w:r w:rsidRPr="00F169B6">
              <w:rPr>
                <w:rFonts w:ascii="Times New Roman" w:hAnsi="Times New Roman" w:cs="Times New Roman"/>
                <w:sz w:val="28"/>
                <w:szCs w:val="28"/>
                <w:lang w:val="kk-KZ"/>
              </w:rPr>
              <w:t>3.1</w:t>
            </w:r>
            <w:r w:rsidR="007C5ED4">
              <w:rPr>
                <w:rFonts w:ascii="Times New Roman" w:hAnsi="Times New Roman" w:cs="Times New Roman"/>
                <w:sz w:val="28"/>
                <w:szCs w:val="28"/>
                <w:lang w:val="kk-KZ"/>
              </w:rPr>
              <w:t>7</w:t>
            </w:r>
            <w:r w:rsidRPr="00F169B6">
              <w:rPr>
                <w:rFonts w:ascii="Times New Roman" w:hAnsi="Times New Roman" w:cs="Times New Roman"/>
                <w:sz w:val="28"/>
                <w:szCs w:val="28"/>
                <w:lang w:val="kk-KZ"/>
              </w:rPr>
              <w:t xml:space="preserve">-сурет. 2 түрлі әдіспен алынған </w:t>
            </w:r>
            <w:r w:rsidRPr="00F169B6">
              <w:rPr>
                <w:rFonts w:ascii="Times New Roman" w:hAnsi="Times New Roman" w:cs="Times New Roman"/>
                <w:sz w:val="28"/>
                <w:szCs w:val="28"/>
              </w:rPr>
              <w:t>N-TiO</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lang w:val="kk-KZ"/>
              </w:rPr>
              <w:t xml:space="preserve"> адсорбция</w:t>
            </w:r>
            <w:r w:rsidR="00CD1D1E" w:rsidRPr="00F169B6">
              <w:rPr>
                <w:rFonts w:ascii="Times New Roman" w:hAnsi="Times New Roman" w:cs="Times New Roman"/>
                <w:sz w:val="28"/>
                <w:szCs w:val="28"/>
                <w:lang w:val="kk-KZ"/>
              </w:rPr>
              <w:t>/</w:t>
            </w:r>
            <w:proofErr w:type="spellStart"/>
            <w:r w:rsidRPr="00F169B6">
              <w:rPr>
                <w:rFonts w:ascii="Times New Roman" w:hAnsi="Times New Roman" w:cs="Times New Roman"/>
                <w:sz w:val="28"/>
                <w:szCs w:val="28"/>
                <w:lang w:val="kk-KZ"/>
              </w:rPr>
              <w:t>десорбция</w:t>
            </w:r>
            <w:proofErr w:type="spellEnd"/>
            <w:r w:rsidRPr="00F169B6">
              <w:rPr>
                <w:rFonts w:ascii="Times New Roman" w:hAnsi="Times New Roman" w:cs="Times New Roman"/>
                <w:sz w:val="28"/>
                <w:szCs w:val="28"/>
                <w:lang w:val="kk-KZ"/>
              </w:rPr>
              <w:t xml:space="preserve"> изотермалары</w:t>
            </w:r>
          </w:p>
        </w:tc>
      </w:tr>
    </w:tbl>
    <w:p w14:paraId="3472BEA2" w14:textId="31082305" w:rsidR="009F57A0" w:rsidRPr="00F169B6" w:rsidRDefault="009F57A0" w:rsidP="00F169B6">
      <w:pPr>
        <w:tabs>
          <w:tab w:val="left" w:pos="851"/>
        </w:tabs>
        <w:spacing w:after="0" w:line="240" w:lineRule="auto"/>
        <w:ind w:firstLine="567"/>
        <w:jc w:val="both"/>
        <w:rPr>
          <w:rFonts w:ascii="Times New Roman" w:hAnsi="Times New Roman" w:cs="Times New Roman"/>
          <w:sz w:val="28"/>
          <w:szCs w:val="28"/>
        </w:rPr>
      </w:pPr>
    </w:p>
    <w:p w14:paraId="6BEB0935" w14:textId="51DFC51F" w:rsidR="00BC7ADA" w:rsidRPr="00F169B6" w:rsidRDefault="00BC7ADA" w:rsidP="00BC7ADA">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NH</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-MIL-125 (II) МОҚ</w:t>
      </w:r>
      <w:r>
        <w:rPr>
          <w:rFonts w:ascii="Times New Roman" w:hAnsi="Times New Roman" w:cs="Times New Roman"/>
          <w:sz w:val="28"/>
          <w:szCs w:val="28"/>
          <w:lang w:val="kk-KZ"/>
        </w:rPr>
        <w:t>Қ</w:t>
      </w:r>
      <w:r w:rsidRPr="00F169B6">
        <w:rPr>
          <w:rFonts w:ascii="Times New Roman" w:hAnsi="Times New Roman" w:cs="Times New Roman"/>
          <w:sz w:val="28"/>
          <w:szCs w:val="28"/>
          <w:lang w:val="kk-KZ"/>
        </w:rPr>
        <w:t>-</w:t>
      </w:r>
      <w:proofErr w:type="spellStart"/>
      <w:r w:rsidRPr="00F169B6">
        <w:rPr>
          <w:rFonts w:ascii="Times New Roman" w:hAnsi="Times New Roman" w:cs="Times New Roman"/>
          <w:sz w:val="28"/>
          <w:szCs w:val="28"/>
          <w:lang w:val="kk-KZ"/>
        </w:rPr>
        <w:t>ының</w:t>
      </w:r>
      <w:proofErr w:type="spellEnd"/>
      <w:r w:rsidRPr="00F169B6">
        <w:rPr>
          <w:rFonts w:ascii="Times New Roman" w:hAnsi="Times New Roman" w:cs="Times New Roman"/>
          <w:sz w:val="28"/>
          <w:szCs w:val="28"/>
          <w:lang w:val="kk-KZ"/>
        </w:rPr>
        <w:t xml:space="preserve"> кеуек диаметрлерінің таралу графигі бойынша (3.1</w:t>
      </w:r>
      <w:r w:rsidR="007C5ED4">
        <w:rPr>
          <w:rFonts w:ascii="Times New Roman" w:hAnsi="Times New Roman" w:cs="Times New Roman"/>
          <w:sz w:val="28"/>
          <w:szCs w:val="28"/>
          <w:lang w:val="kk-KZ"/>
        </w:rPr>
        <w:t>8</w:t>
      </w:r>
      <w:r w:rsidRPr="00F169B6">
        <w:rPr>
          <w:rFonts w:ascii="Times New Roman" w:hAnsi="Times New Roman" w:cs="Times New Roman"/>
          <w:sz w:val="28"/>
          <w:szCs w:val="28"/>
          <w:lang w:val="kk-KZ"/>
        </w:rPr>
        <w:t xml:space="preserve">-сурет) кеуек диаметрлерінің басым бөлігі ≈3,9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екені көрсетілген, онымен қоса 2</w:t>
      </w:r>
      <w:r>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4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аралығында шағын </w:t>
      </w:r>
      <w:r w:rsidR="00991679" w:rsidRPr="00991679">
        <w:rPr>
          <w:rFonts w:ascii="Times New Roman" w:hAnsi="Times New Roman" w:cs="Times New Roman"/>
          <w:sz w:val="28"/>
          <w:szCs w:val="28"/>
          <w:lang w:val="kk-KZ"/>
        </w:rPr>
        <w:t>ш</w:t>
      </w:r>
      <w:r w:rsidRPr="00991679">
        <w:rPr>
          <w:rFonts w:ascii="Times New Roman" w:hAnsi="Times New Roman" w:cs="Times New Roman"/>
          <w:sz w:val="28"/>
          <w:szCs w:val="28"/>
          <w:lang w:val="kk-KZ"/>
        </w:rPr>
        <w:t>ы</w:t>
      </w:r>
      <w:r w:rsidR="00991679" w:rsidRPr="00991679">
        <w:rPr>
          <w:rFonts w:ascii="Times New Roman" w:hAnsi="Times New Roman" w:cs="Times New Roman"/>
          <w:sz w:val="28"/>
          <w:szCs w:val="28"/>
          <w:lang w:val="kk-KZ"/>
        </w:rPr>
        <w:t>ңд</w:t>
      </w:r>
      <w:r w:rsidRPr="00991679">
        <w:rPr>
          <w:rFonts w:ascii="Times New Roman" w:hAnsi="Times New Roman" w:cs="Times New Roman"/>
          <w:sz w:val="28"/>
          <w:szCs w:val="28"/>
          <w:lang w:val="kk-KZ"/>
        </w:rPr>
        <w:t>ар</w:t>
      </w:r>
      <w:r w:rsidR="00991679" w:rsidRPr="00991679">
        <w:rPr>
          <w:rFonts w:ascii="Times New Roman" w:hAnsi="Times New Roman" w:cs="Times New Roman"/>
          <w:sz w:val="28"/>
          <w:szCs w:val="28"/>
          <w:lang w:val="kk-KZ"/>
        </w:rPr>
        <w:t xml:space="preserve"> және</w:t>
      </w:r>
      <w:r w:rsidRPr="00991679">
        <w:rPr>
          <w:rFonts w:ascii="Times New Roman" w:hAnsi="Times New Roman" w:cs="Times New Roman"/>
          <w:sz w:val="28"/>
          <w:szCs w:val="28"/>
          <w:lang w:val="kk-KZ"/>
        </w:rPr>
        <w:t xml:space="preserve"> 10–20 </w:t>
      </w:r>
      <w:proofErr w:type="spellStart"/>
      <w:r w:rsidRPr="00991679">
        <w:rPr>
          <w:rFonts w:ascii="Times New Roman" w:hAnsi="Times New Roman" w:cs="Times New Roman"/>
          <w:sz w:val="28"/>
          <w:szCs w:val="28"/>
          <w:lang w:val="kk-KZ"/>
        </w:rPr>
        <w:t>нм</w:t>
      </w:r>
      <w:proofErr w:type="spellEnd"/>
      <w:r w:rsidRPr="00991679">
        <w:rPr>
          <w:rFonts w:ascii="Times New Roman" w:hAnsi="Times New Roman" w:cs="Times New Roman"/>
          <w:sz w:val="28"/>
          <w:szCs w:val="28"/>
          <w:lang w:val="kk-KZ"/>
        </w:rPr>
        <w:t xml:space="preserve"> </w:t>
      </w:r>
      <w:r w:rsidR="00991679" w:rsidRPr="00991679">
        <w:rPr>
          <w:rFonts w:ascii="Times New Roman" w:hAnsi="Times New Roman" w:cs="Times New Roman"/>
          <w:sz w:val="28"/>
          <w:szCs w:val="28"/>
          <w:lang w:val="kk-KZ"/>
        </w:rPr>
        <w:t>аралығында</w:t>
      </w:r>
      <w:r w:rsidRPr="00991679">
        <w:rPr>
          <w:rFonts w:ascii="Times New Roman" w:hAnsi="Times New Roman" w:cs="Times New Roman"/>
          <w:sz w:val="28"/>
          <w:szCs w:val="28"/>
          <w:lang w:val="kk-KZ"/>
        </w:rPr>
        <w:t xml:space="preserve"> </w:t>
      </w:r>
      <w:r w:rsidR="00991679">
        <w:rPr>
          <w:rFonts w:ascii="Times New Roman" w:hAnsi="Times New Roman" w:cs="Times New Roman"/>
          <w:sz w:val="28"/>
          <w:szCs w:val="28"/>
          <w:lang w:val="kk-KZ"/>
        </w:rPr>
        <w:t>нөлге жақын жазық байқалады</w:t>
      </w:r>
      <w:r w:rsidRPr="00F169B6">
        <w:rPr>
          <w:rFonts w:ascii="Times New Roman" w:hAnsi="Times New Roman" w:cs="Times New Roman"/>
          <w:sz w:val="28"/>
          <w:szCs w:val="28"/>
          <w:lang w:val="kk-KZ"/>
        </w:rPr>
        <w:t xml:space="preserve">. Бұл үлгінің басым бөлігі </w:t>
      </w:r>
      <w:proofErr w:type="spellStart"/>
      <w:r w:rsidRPr="00F169B6">
        <w:rPr>
          <w:rFonts w:ascii="Times New Roman" w:hAnsi="Times New Roman" w:cs="Times New Roman"/>
          <w:sz w:val="28"/>
          <w:szCs w:val="28"/>
          <w:lang w:val="kk-KZ"/>
        </w:rPr>
        <w:t>микрокеуекті</w:t>
      </w:r>
      <w:proofErr w:type="spellEnd"/>
      <w:r w:rsidRPr="00F169B6">
        <w:rPr>
          <w:rFonts w:ascii="Times New Roman" w:hAnsi="Times New Roman" w:cs="Times New Roman"/>
          <w:sz w:val="28"/>
          <w:szCs w:val="28"/>
          <w:lang w:val="kk-KZ"/>
        </w:rPr>
        <w:t xml:space="preserve"> және сонымен қатар </w:t>
      </w:r>
      <w:proofErr w:type="spellStart"/>
      <w:r w:rsidRPr="00F169B6">
        <w:rPr>
          <w:rFonts w:ascii="Times New Roman" w:hAnsi="Times New Roman" w:cs="Times New Roman"/>
          <w:sz w:val="28"/>
          <w:szCs w:val="28"/>
          <w:lang w:val="kk-KZ"/>
        </w:rPr>
        <w:t>мезокеуектер</w:t>
      </w:r>
      <w:proofErr w:type="spellEnd"/>
      <w:r w:rsidRPr="00F169B6">
        <w:rPr>
          <w:rFonts w:ascii="Times New Roman" w:hAnsi="Times New Roman" w:cs="Times New Roman"/>
          <w:sz w:val="28"/>
          <w:szCs w:val="28"/>
          <w:lang w:val="kk-KZ"/>
        </w:rPr>
        <w:t xml:space="preserve"> мен </w:t>
      </w:r>
      <w:proofErr w:type="spellStart"/>
      <w:r w:rsidRPr="00F169B6">
        <w:rPr>
          <w:rFonts w:ascii="Times New Roman" w:hAnsi="Times New Roman" w:cs="Times New Roman"/>
          <w:sz w:val="28"/>
          <w:szCs w:val="28"/>
          <w:lang w:val="kk-KZ"/>
        </w:rPr>
        <w:t>бөлшекаралық</w:t>
      </w:r>
      <w:proofErr w:type="spellEnd"/>
      <w:r w:rsidRPr="00F169B6">
        <w:rPr>
          <w:rFonts w:ascii="Times New Roman" w:hAnsi="Times New Roman" w:cs="Times New Roman"/>
          <w:sz w:val="28"/>
          <w:szCs w:val="28"/>
          <w:lang w:val="kk-KZ"/>
        </w:rPr>
        <w:t xml:space="preserve"> ірі кеуектер бар екенін білдіреді. Сондықтан жалпы кеуек көлемінің мәні үлкенірек көрсетіледі. Төменгі қисық NH</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-MIL-125 (I) үшін: таралу шыңы тар, максимум ≈3,75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Оң жақ «құйрық» әлсіз, сондықтан </w:t>
      </w:r>
      <w:proofErr w:type="spellStart"/>
      <w:r w:rsidRPr="00F169B6">
        <w:rPr>
          <w:rFonts w:ascii="Times New Roman" w:hAnsi="Times New Roman" w:cs="Times New Roman"/>
          <w:sz w:val="28"/>
          <w:szCs w:val="28"/>
          <w:lang w:val="kk-KZ"/>
        </w:rPr>
        <w:t>мезокеуек</w:t>
      </w:r>
      <w:proofErr w:type="spellEnd"/>
      <w:r w:rsidRPr="00F169B6">
        <w:rPr>
          <w:rFonts w:ascii="Times New Roman" w:hAnsi="Times New Roman" w:cs="Times New Roman"/>
          <w:sz w:val="28"/>
          <w:szCs w:val="28"/>
          <w:lang w:val="kk-KZ"/>
        </w:rPr>
        <w:t xml:space="preserve"> өлшемдері біркелкілеу, </w:t>
      </w:r>
      <w:proofErr w:type="spellStart"/>
      <w:r w:rsidRPr="00F169B6">
        <w:rPr>
          <w:rFonts w:ascii="Times New Roman" w:hAnsi="Times New Roman" w:cs="Times New Roman"/>
          <w:sz w:val="28"/>
          <w:szCs w:val="28"/>
          <w:lang w:val="kk-KZ"/>
        </w:rPr>
        <w:t>бөлшекаралық</w:t>
      </w:r>
      <w:proofErr w:type="spellEnd"/>
      <w:r w:rsidRPr="00F169B6">
        <w:rPr>
          <w:rFonts w:ascii="Times New Roman" w:hAnsi="Times New Roman" w:cs="Times New Roman"/>
          <w:sz w:val="28"/>
          <w:szCs w:val="28"/>
          <w:lang w:val="kk-KZ"/>
        </w:rPr>
        <w:t xml:space="preserve"> ірі кеуектер аз, тиісінше жалпы кеуек көлемі төменірек. Екі материал да </w:t>
      </w:r>
      <w:proofErr w:type="spellStart"/>
      <w:r w:rsidRPr="00F169B6">
        <w:rPr>
          <w:rFonts w:ascii="Times New Roman" w:hAnsi="Times New Roman" w:cs="Times New Roman"/>
          <w:sz w:val="28"/>
          <w:szCs w:val="28"/>
          <w:lang w:val="kk-KZ"/>
        </w:rPr>
        <w:t>мезокеуекті</w:t>
      </w:r>
      <w:proofErr w:type="spellEnd"/>
      <w:r w:rsidRPr="00F169B6">
        <w:rPr>
          <w:rFonts w:ascii="Times New Roman" w:hAnsi="Times New Roman" w:cs="Times New Roman"/>
          <w:sz w:val="28"/>
          <w:szCs w:val="28"/>
          <w:lang w:val="kk-KZ"/>
        </w:rPr>
        <w:t>, кеуек диаметрлері шамамен 3,8</w:t>
      </w:r>
      <w:r>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3,9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w:t>
      </w:r>
    </w:p>
    <w:p w14:paraId="18B3872C" w14:textId="4960C65D" w:rsidR="009F57A0" w:rsidRPr="00F169B6" w:rsidRDefault="009F57A0" w:rsidP="00F169B6">
      <w:pPr>
        <w:tabs>
          <w:tab w:val="left" w:pos="851"/>
        </w:tabs>
        <w:spacing w:after="0" w:line="240" w:lineRule="auto"/>
        <w:ind w:firstLine="567"/>
        <w:jc w:val="both"/>
        <w:rPr>
          <w:rFonts w:ascii="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1ACA9BDA" w14:textId="77777777" w:rsidTr="003851FF">
        <w:tc>
          <w:tcPr>
            <w:tcW w:w="9628" w:type="dxa"/>
          </w:tcPr>
          <w:p w14:paraId="11CDAF4B" w14:textId="561FBD7C" w:rsidR="003851FF" w:rsidRPr="00E12FA9" w:rsidRDefault="00FD3616" w:rsidP="005136B0">
            <w:pPr>
              <w:tabs>
                <w:tab w:val="left" w:pos="851"/>
              </w:tabs>
              <w:spacing w:after="0"/>
              <w:jc w:val="center"/>
              <w:rPr>
                <w:rFonts w:ascii="Times New Roman" w:hAnsi="Times New Roman" w:cs="Times New Roman"/>
                <w:sz w:val="28"/>
                <w:szCs w:val="28"/>
                <w:lang w:val="en-US"/>
              </w:rPr>
            </w:pPr>
            <w:r w:rsidRPr="00F169B6">
              <w:rPr>
                <w:rFonts w:ascii="Times New Roman" w:hAnsi="Times New Roman" w:cs="Times New Roman"/>
                <w:sz w:val="28"/>
                <w:szCs w:val="28"/>
              </w:rPr>
              <w:object w:dxaOrig="4592" w:dyaOrig="6574" w14:anchorId="2D91FD6F">
                <v:shape id="_x0000_i1239" type="#_x0000_t75" style="width:290.5pt;height:286.75pt" o:ole="">
                  <v:imagedata r:id="rId66" o:title="" croptop="5927f" cropbottom="16771f" cropleft="2610f" cropright="1063f"/>
                </v:shape>
                <o:OLEObject Type="Embed" ProgID="Origin95.Graph" ShapeID="_x0000_i1239" DrawAspect="Content" ObjectID="_1830686220" r:id="rId67"/>
              </w:object>
            </w:r>
          </w:p>
        </w:tc>
      </w:tr>
      <w:tr w:rsidR="003851FF" w:rsidRPr="00F169B6" w14:paraId="7AADBEEB" w14:textId="77777777" w:rsidTr="003851FF">
        <w:tc>
          <w:tcPr>
            <w:tcW w:w="9628" w:type="dxa"/>
          </w:tcPr>
          <w:p w14:paraId="69C9B83C" w14:textId="049BC243" w:rsidR="003851FF" w:rsidRPr="00F169B6" w:rsidRDefault="003851FF" w:rsidP="005136B0">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3.1</w:t>
            </w:r>
            <w:r w:rsidR="007C5ED4">
              <w:rPr>
                <w:rFonts w:ascii="Times New Roman" w:hAnsi="Times New Roman" w:cs="Times New Roman"/>
                <w:sz w:val="28"/>
                <w:szCs w:val="28"/>
                <w:lang w:val="kk-KZ"/>
              </w:rPr>
              <w:t>8</w:t>
            </w:r>
            <w:r w:rsidRPr="00F169B6">
              <w:rPr>
                <w:rFonts w:ascii="Times New Roman" w:hAnsi="Times New Roman" w:cs="Times New Roman"/>
                <w:sz w:val="28"/>
                <w:szCs w:val="28"/>
                <w:lang w:val="kk-KZ"/>
              </w:rPr>
              <w:t xml:space="preserve">-сурет. </w:t>
            </w:r>
            <w:r w:rsidR="00CD1D1E" w:rsidRPr="00F169B6">
              <w:rPr>
                <w:rFonts w:ascii="Times New Roman" w:hAnsi="Times New Roman" w:cs="Times New Roman"/>
                <w:sz w:val="28"/>
                <w:szCs w:val="28"/>
                <w:lang w:val="kk-KZ"/>
              </w:rPr>
              <w:t xml:space="preserve">Әр түрлі қатынаста алынған </w:t>
            </w:r>
            <w:r w:rsidR="00CD1D1E" w:rsidRPr="00F169B6">
              <w:rPr>
                <w:rFonts w:ascii="Times New Roman" w:hAnsi="Times New Roman" w:cs="Times New Roman"/>
                <w:sz w:val="28"/>
                <w:szCs w:val="28"/>
              </w:rPr>
              <w:t>NH</w:t>
            </w:r>
            <w:r w:rsidR="00CD1D1E" w:rsidRPr="00F169B6">
              <w:rPr>
                <w:rFonts w:ascii="Times New Roman" w:hAnsi="Times New Roman" w:cs="Times New Roman"/>
                <w:sz w:val="28"/>
                <w:szCs w:val="28"/>
                <w:vertAlign w:val="subscript"/>
              </w:rPr>
              <w:t>2</w:t>
            </w:r>
            <w:r w:rsidR="00CD1D1E" w:rsidRPr="00F169B6">
              <w:rPr>
                <w:rFonts w:ascii="Times New Roman" w:hAnsi="Times New Roman" w:cs="Times New Roman"/>
                <w:sz w:val="28"/>
                <w:szCs w:val="28"/>
              </w:rPr>
              <w:t xml:space="preserve">-MIL-125 </w:t>
            </w:r>
            <w:r w:rsidR="00CD1D1E" w:rsidRPr="00F169B6">
              <w:rPr>
                <w:rFonts w:ascii="Times New Roman" w:hAnsi="Times New Roman" w:cs="Times New Roman"/>
                <w:sz w:val="28"/>
                <w:szCs w:val="28"/>
                <w:lang w:val="kk-KZ"/>
              </w:rPr>
              <w:t>МОҚ</w:t>
            </w:r>
            <w:r w:rsidR="00367B2E">
              <w:rPr>
                <w:rFonts w:ascii="Times New Roman" w:hAnsi="Times New Roman" w:cs="Times New Roman"/>
                <w:sz w:val="28"/>
                <w:szCs w:val="28"/>
                <w:lang w:val="kk-KZ"/>
              </w:rPr>
              <w:t>Қ</w:t>
            </w:r>
            <w:r w:rsidR="00CD1D1E" w:rsidRPr="00F169B6">
              <w:rPr>
                <w:rFonts w:ascii="Times New Roman" w:hAnsi="Times New Roman" w:cs="Times New Roman"/>
                <w:sz w:val="28"/>
                <w:szCs w:val="28"/>
                <w:lang w:val="kk-KZ"/>
              </w:rPr>
              <w:t>-</w:t>
            </w:r>
            <w:r w:rsidR="00367B2E">
              <w:rPr>
                <w:rFonts w:ascii="Times New Roman" w:hAnsi="Times New Roman" w:cs="Times New Roman"/>
                <w:sz w:val="28"/>
                <w:szCs w:val="28"/>
                <w:lang w:val="kk-KZ"/>
              </w:rPr>
              <w:t>т</w:t>
            </w:r>
            <w:r w:rsidR="00CD1D1E" w:rsidRPr="00F169B6">
              <w:rPr>
                <w:rFonts w:ascii="Times New Roman" w:hAnsi="Times New Roman" w:cs="Times New Roman"/>
                <w:sz w:val="28"/>
                <w:szCs w:val="28"/>
                <w:lang w:val="kk-KZ"/>
              </w:rPr>
              <w:t>арының кеуек өлшемдерінің таралуы</w:t>
            </w:r>
          </w:p>
        </w:tc>
      </w:tr>
    </w:tbl>
    <w:p w14:paraId="200CF474" w14:textId="77777777" w:rsidR="009F57A0" w:rsidRPr="00F169B6" w:rsidRDefault="009F57A0" w:rsidP="00F169B6">
      <w:pPr>
        <w:tabs>
          <w:tab w:val="left" w:pos="851"/>
        </w:tabs>
        <w:spacing w:after="0" w:line="240" w:lineRule="auto"/>
        <w:ind w:firstLine="567"/>
        <w:jc w:val="both"/>
        <w:rPr>
          <w:rFonts w:ascii="Times New Roman" w:hAnsi="Times New Roman" w:cs="Times New Roman"/>
          <w:sz w:val="28"/>
          <w:szCs w:val="28"/>
        </w:rPr>
      </w:pPr>
    </w:p>
    <w:p w14:paraId="599A7D41" w14:textId="2F2725E6" w:rsidR="00991679" w:rsidRPr="00F169B6" w:rsidRDefault="00991679" w:rsidP="00991679">
      <w:pPr>
        <w:tabs>
          <w:tab w:val="left" w:pos="851"/>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kk-KZ"/>
        </w:rPr>
        <w:t>3.1</w:t>
      </w:r>
      <w:r w:rsidR="007C5ED4">
        <w:rPr>
          <w:rFonts w:ascii="Times New Roman" w:hAnsi="Times New Roman" w:cs="Times New Roman"/>
          <w:sz w:val="28"/>
          <w:szCs w:val="28"/>
          <w:lang w:val="kk-KZ"/>
        </w:rPr>
        <w:t>9</w:t>
      </w:r>
      <w:r>
        <w:rPr>
          <w:rFonts w:ascii="Times New Roman" w:hAnsi="Times New Roman" w:cs="Times New Roman"/>
          <w:sz w:val="28"/>
          <w:szCs w:val="28"/>
          <w:lang w:val="kk-KZ"/>
        </w:rPr>
        <w:t xml:space="preserve">-суретте көрсетілген </w:t>
      </w:r>
      <w:r w:rsidRPr="00F169B6">
        <w:rPr>
          <w:rFonts w:ascii="Times New Roman" w:hAnsi="Times New Roman" w:cs="Times New Roman"/>
          <w:sz w:val="28"/>
          <w:szCs w:val="28"/>
        </w:rPr>
        <w:t>N-</w:t>
      </w:r>
      <w:proofErr w:type="spellStart"/>
      <w:r w:rsidRPr="00F169B6">
        <w:rPr>
          <w:rFonts w:ascii="Times New Roman" w:hAnsi="Times New Roman" w:cs="Times New Roman"/>
          <w:sz w:val="28"/>
          <w:szCs w:val="28"/>
        </w:rPr>
        <w:t>TiO</w:t>
      </w:r>
      <w:proofErr w:type="spellEnd"/>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rPr>
        <w:t xml:space="preserve"> (II) үлгісі ≈3</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8 </w:t>
      </w:r>
      <w:proofErr w:type="spellStart"/>
      <w:r w:rsidRPr="00F169B6">
        <w:rPr>
          <w:rFonts w:ascii="Times New Roman" w:hAnsi="Times New Roman" w:cs="Times New Roman"/>
          <w:sz w:val="28"/>
          <w:szCs w:val="28"/>
        </w:rPr>
        <w:t>нм</w:t>
      </w:r>
      <w:proofErr w:type="spellEnd"/>
      <w:r w:rsidRPr="00F169B6">
        <w:rPr>
          <w:rFonts w:ascii="Times New Roman" w:hAnsi="Times New Roman" w:cs="Times New Roman"/>
          <w:sz w:val="28"/>
          <w:szCs w:val="28"/>
          <w:lang w:val="kk-KZ"/>
        </w:rPr>
        <w:t xml:space="preserve">-де тар </w:t>
      </w:r>
      <w:r w:rsidRPr="00F169B6">
        <w:rPr>
          <w:rFonts w:ascii="Times New Roman" w:hAnsi="Times New Roman" w:cs="Times New Roman"/>
          <w:sz w:val="28"/>
          <w:szCs w:val="28"/>
        </w:rPr>
        <w:t>және ≈10</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1 </w:t>
      </w:r>
      <w:proofErr w:type="spellStart"/>
      <w:r w:rsidRPr="00F169B6">
        <w:rPr>
          <w:rFonts w:ascii="Times New Roman" w:hAnsi="Times New Roman" w:cs="Times New Roman"/>
          <w:sz w:val="28"/>
          <w:szCs w:val="28"/>
        </w:rPr>
        <w:t>нм</w:t>
      </w:r>
      <w:proofErr w:type="spellEnd"/>
      <w:r w:rsidRPr="00F169B6">
        <w:rPr>
          <w:rFonts w:ascii="Times New Roman" w:hAnsi="Times New Roman" w:cs="Times New Roman"/>
          <w:sz w:val="28"/>
          <w:szCs w:val="28"/>
          <w:lang w:val="kk-KZ"/>
        </w:rPr>
        <w:t xml:space="preserve">-де </w:t>
      </w:r>
      <w:r w:rsidRPr="00F169B6">
        <w:rPr>
          <w:rFonts w:ascii="Times New Roman" w:hAnsi="Times New Roman" w:cs="Times New Roman"/>
          <w:sz w:val="28"/>
          <w:szCs w:val="28"/>
        </w:rPr>
        <w:t>кең</w:t>
      </w:r>
      <w:r w:rsidRPr="00F169B6">
        <w:rPr>
          <w:rFonts w:ascii="Times New Roman" w:hAnsi="Times New Roman" w:cs="Times New Roman"/>
          <w:sz w:val="28"/>
          <w:szCs w:val="28"/>
          <w:lang w:val="kk-KZ"/>
        </w:rPr>
        <w:t xml:space="preserve"> орналасқан </w:t>
      </w:r>
      <w:r w:rsidRPr="00F169B6">
        <w:rPr>
          <w:rFonts w:ascii="Times New Roman" w:hAnsi="Times New Roman" w:cs="Times New Roman"/>
          <w:sz w:val="28"/>
          <w:szCs w:val="28"/>
        </w:rPr>
        <w:t>шың</w:t>
      </w:r>
      <w:r w:rsidRPr="00F169B6">
        <w:rPr>
          <w:rFonts w:ascii="Times New Roman" w:hAnsi="Times New Roman" w:cs="Times New Roman"/>
          <w:sz w:val="28"/>
          <w:szCs w:val="28"/>
          <w:lang w:val="kk-KZ"/>
        </w:rPr>
        <w:t>дардан тұрады.</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О</w:t>
      </w:r>
      <w:r w:rsidRPr="00F169B6">
        <w:rPr>
          <w:rFonts w:ascii="Times New Roman" w:hAnsi="Times New Roman" w:cs="Times New Roman"/>
          <w:sz w:val="28"/>
          <w:szCs w:val="28"/>
        </w:rPr>
        <w:t xml:space="preserve">ң жақта 20 </w:t>
      </w:r>
      <w:proofErr w:type="spellStart"/>
      <w:r w:rsidRPr="00F169B6">
        <w:rPr>
          <w:rFonts w:ascii="Times New Roman" w:hAnsi="Times New Roman" w:cs="Times New Roman"/>
          <w:sz w:val="28"/>
          <w:szCs w:val="28"/>
        </w:rPr>
        <w:t>нм</w:t>
      </w:r>
      <w:proofErr w:type="spellEnd"/>
      <w:r w:rsidRPr="00F169B6">
        <w:rPr>
          <w:rFonts w:ascii="Times New Roman" w:hAnsi="Times New Roman" w:cs="Times New Roman"/>
          <w:sz w:val="28"/>
          <w:szCs w:val="28"/>
          <w:lang w:val="kk-KZ"/>
        </w:rPr>
        <w:t>-</w:t>
      </w:r>
      <w:proofErr w:type="spellStart"/>
      <w:r w:rsidRPr="00F169B6">
        <w:rPr>
          <w:rFonts w:ascii="Times New Roman" w:hAnsi="Times New Roman" w:cs="Times New Roman"/>
          <w:sz w:val="28"/>
          <w:szCs w:val="28"/>
          <w:lang w:val="kk-KZ"/>
        </w:rPr>
        <w:t>ге</w:t>
      </w:r>
      <w:proofErr w:type="spellEnd"/>
      <w:r w:rsidRPr="00F169B6">
        <w:rPr>
          <w:rFonts w:ascii="Times New Roman" w:hAnsi="Times New Roman" w:cs="Times New Roman"/>
          <w:sz w:val="28"/>
          <w:szCs w:val="28"/>
        </w:rPr>
        <w:t xml:space="preserve"> дейін созылатын </w:t>
      </w:r>
      <w:r>
        <w:rPr>
          <w:rFonts w:ascii="Times New Roman" w:hAnsi="Times New Roman" w:cs="Times New Roman"/>
          <w:sz w:val="28"/>
          <w:szCs w:val="28"/>
          <w:lang w:val="kk-KZ"/>
        </w:rPr>
        <w:t>нөлге жақын жазық</w:t>
      </w:r>
      <w:r w:rsidRPr="00F169B6">
        <w:rPr>
          <w:rFonts w:ascii="Times New Roman" w:hAnsi="Times New Roman" w:cs="Times New Roman"/>
          <w:sz w:val="28"/>
          <w:szCs w:val="28"/>
          <w:lang w:val="kk-KZ"/>
        </w:rPr>
        <w:t xml:space="preserve"> байқалады</w:t>
      </w:r>
      <w:r w:rsidRPr="00F169B6">
        <w:rPr>
          <w:rFonts w:ascii="Times New Roman" w:hAnsi="Times New Roman" w:cs="Times New Roman"/>
          <w:sz w:val="28"/>
          <w:szCs w:val="28"/>
        </w:rPr>
        <w:t>. Бұл ұсақ саңылау</w:t>
      </w:r>
      <w:proofErr w:type="spellStart"/>
      <w:r w:rsidRPr="00F169B6">
        <w:rPr>
          <w:rFonts w:ascii="Times New Roman" w:hAnsi="Times New Roman" w:cs="Times New Roman"/>
          <w:sz w:val="28"/>
          <w:szCs w:val="28"/>
          <w:lang w:val="kk-KZ"/>
        </w:rPr>
        <w:t>лы</w:t>
      </w:r>
      <w:proofErr w:type="spellEnd"/>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rPr>
        <w:t>мезо</w:t>
      </w:r>
      <w:proofErr w:type="spellEnd"/>
      <w:r w:rsidRPr="00F169B6">
        <w:rPr>
          <w:rFonts w:ascii="Times New Roman" w:hAnsi="Times New Roman" w:cs="Times New Roman"/>
          <w:sz w:val="28"/>
          <w:szCs w:val="28"/>
          <w:lang w:val="kk-KZ"/>
        </w:rPr>
        <w:t xml:space="preserve">кеуектермен </w:t>
      </w:r>
      <w:r w:rsidRPr="00F169B6">
        <w:rPr>
          <w:rFonts w:ascii="Times New Roman" w:hAnsi="Times New Roman" w:cs="Times New Roman"/>
          <w:sz w:val="28"/>
          <w:szCs w:val="28"/>
        </w:rPr>
        <w:t xml:space="preserve">қатар </w:t>
      </w:r>
      <w:proofErr w:type="spellStart"/>
      <w:r w:rsidRPr="00F169B6">
        <w:rPr>
          <w:rFonts w:ascii="Times New Roman" w:hAnsi="Times New Roman" w:cs="Times New Roman"/>
          <w:sz w:val="28"/>
          <w:szCs w:val="28"/>
          <w:lang w:val="kk-KZ"/>
        </w:rPr>
        <w:t>бөлшекаралық</w:t>
      </w:r>
      <w:proofErr w:type="spellEnd"/>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rPr>
        <w:t xml:space="preserve">ірі </w:t>
      </w:r>
      <w:proofErr w:type="spellStart"/>
      <w:r w:rsidRPr="00F169B6">
        <w:rPr>
          <w:rFonts w:ascii="Times New Roman" w:hAnsi="Times New Roman" w:cs="Times New Roman"/>
          <w:sz w:val="28"/>
          <w:szCs w:val="28"/>
        </w:rPr>
        <w:t>мезо</w:t>
      </w:r>
      <w:proofErr w:type="spellEnd"/>
      <w:r w:rsidRPr="00F169B6">
        <w:rPr>
          <w:rFonts w:ascii="Times New Roman" w:hAnsi="Times New Roman" w:cs="Times New Roman"/>
          <w:sz w:val="28"/>
          <w:szCs w:val="28"/>
        </w:rPr>
        <w:t xml:space="preserve">/макро </w:t>
      </w:r>
      <w:r w:rsidRPr="00F169B6">
        <w:rPr>
          <w:rFonts w:ascii="Times New Roman" w:hAnsi="Times New Roman" w:cs="Times New Roman"/>
          <w:sz w:val="28"/>
          <w:szCs w:val="28"/>
          <w:lang w:val="kk-KZ"/>
        </w:rPr>
        <w:t>кеуектердің</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болуын </w:t>
      </w:r>
      <w:r w:rsidRPr="00F169B6">
        <w:rPr>
          <w:rFonts w:ascii="Times New Roman" w:hAnsi="Times New Roman" w:cs="Times New Roman"/>
          <w:sz w:val="28"/>
          <w:szCs w:val="28"/>
        </w:rPr>
        <w:t xml:space="preserve">көрсетеді, яғни </w:t>
      </w:r>
      <w:r w:rsidRPr="00F169B6">
        <w:rPr>
          <w:rFonts w:ascii="Times New Roman" w:hAnsi="Times New Roman" w:cs="Times New Roman"/>
          <w:sz w:val="28"/>
          <w:szCs w:val="28"/>
          <w:lang w:val="kk-KZ"/>
        </w:rPr>
        <w:t xml:space="preserve">құрылым </w:t>
      </w:r>
      <w:r w:rsidRPr="00F169B6">
        <w:rPr>
          <w:rFonts w:ascii="Times New Roman" w:hAnsi="Times New Roman" w:cs="Times New Roman"/>
          <w:sz w:val="28"/>
          <w:szCs w:val="28"/>
        </w:rPr>
        <w:t>ашық. N-</w:t>
      </w:r>
      <w:proofErr w:type="spellStart"/>
      <w:r w:rsidRPr="00F169B6">
        <w:rPr>
          <w:rFonts w:ascii="Times New Roman" w:hAnsi="Times New Roman" w:cs="Times New Roman"/>
          <w:sz w:val="28"/>
          <w:szCs w:val="28"/>
        </w:rPr>
        <w:t>TiO</w:t>
      </w:r>
      <w:proofErr w:type="spellEnd"/>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rPr>
        <w:t xml:space="preserve"> (I) үлгісінде негізгі шың ≈7</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4 </w:t>
      </w:r>
      <w:proofErr w:type="spellStart"/>
      <w:r w:rsidRPr="00F169B6">
        <w:rPr>
          <w:rFonts w:ascii="Times New Roman" w:hAnsi="Times New Roman" w:cs="Times New Roman"/>
          <w:sz w:val="28"/>
          <w:szCs w:val="28"/>
        </w:rPr>
        <w:t>нм</w:t>
      </w:r>
      <w:proofErr w:type="spellEnd"/>
      <w:r w:rsidRPr="00F169B6">
        <w:rPr>
          <w:rFonts w:ascii="Times New Roman" w:hAnsi="Times New Roman" w:cs="Times New Roman"/>
          <w:sz w:val="28"/>
          <w:szCs w:val="28"/>
        </w:rPr>
        <w:t>, алдында ≈3</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57 </w:t>
      </w:r>
      <w:proofErr w:type="spellStart"/>
      <w:r w:rsidRPr="00F169B6">
        <w:rPr>
          <w:rFonts w:ascii="Times New Roman" w:hAnsi="Times New Roman" w:cs="Times New Roman"/>
          <w:sz w:val="28"/>
          <w:szCs w:val="28"/>
        </w:rPr>
        <w:t>нм</w:t>
      </w:r>
      <w:proofErr w:type="spellEnd"/>
      <w:r w:rsidRPr="00F169B6">
        <w:rPr>
          <w:rFonts w:ascii="Times New Roman" w:hAnsi="Times New Roman" w:cs="Times New Roman"/>
          <w:sz w:val="28"/>
          <w:szCs w:val="28"/>
        </w:rPr>
        <w:t xml:space="preserve"> әлсіз </w:t>
      </w:r>
      <w:r>
        <w:rPr>
          <w:rFonts w:ascii="Times New Roman" w:hAnsi="Times New Roman" w:cs="Times New Roman"/>
          <w:sz w:val="28"/>
          <w:szCs w:val="28"/>
          <w:lang w:val="kk-KZ"/>
        </w:rPr>
        <w:t>шың</w:t>
      </w:r>
      <w:r w:rsidRPr="00F169B6">
        <w:rPr>
          <w:rFonts w:ascii="Times New Roman" w:hAnsi="Times New Roman" w:cs="Times New Roman"/>
          <w:sz w:val="28"/>
          <w:szCs w:val="28"/>
          <w:lang w:val="kk-KZ"/>
        </w:rPr>
        <w:t xml:space="preserve"> байқалады.</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Негізгі шың тарлау</w:t>
      </w:r>
      <w:r w:rsidRPr="00F169B6">
        <w:rPr>
          <w:rFonts w:ascii="Times New Roman" w:hAnsi="Times New Roman" w:cs="Times New Roman"/>
          <w:sz w:val="28"/>
          <w:szCs w:val="28"/>
        </w:rPr>
        <w:t>, сондықтан жалпы кеуек көлемі төменірек</w:t>
      </w:r>
      <w:r w:rsidRPr="00F169B6">
        <w:rPr>
          <w:rFonts w:ascii="Times New Roman" w:hAnsi="Times New Roman" w:cs="Times New Roman"/>
          <w:sz w:val="28"/>
          <w:szCs w:val="28"/>
          <w:lang w:val="kk-KZ"/>
        </w:rPr>
        <w:t xml:space="preserve"> және</w:t>
      </w:r>
      <w:r w:rsidRPr="00F169B6">
        <w:rPr>
          <w:rFonts w:ascii="Times New Roman" w:hAnsi="Times New Roman" w:cs="Times New Roman"/>
          <w:sz w:val="28"/>
          <w:szCs w:val="28"/>
        </w:rPr>
        <w:t xml:space="preserve"> тор салыстырмалы жабықтау. Бұларды NH</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rPr>
        <w:t>-MIL-125 нәтижелерімен салыстыр</w:t>
      </w:r>
      <w:r w:rsidRPr="00F169B6">
        <w:rPr>
          <w:rFonts w:ascii="Times New Roman" w:hAnsi="Times New Roman" w:cs="Times New Roman"/>
          <w:sz w:val="28"/>
          <w:szCs w:val="28"/>
          <w:lang w:val="kk-KZ"/>
        </w:rPr>
        <w:t>атын болсақ</w:t>
      </w:r>
      <w:r w:rsidRPr="00F169B6">
        <w:rPr>
          <w:rFonts w:ascii="Times New Roman" w:hAnsi="Times New Roman" w:cs="Times New Roman"/>
          <w:sz w:val="28"/>
          <w:szCs w:val="28"/>
        </w:rPr>
        <w:t>: МОҚ</w:t>
      </w:r>
      <w:r>
        <w:rPr>
          <w:rFonts w:ascii="Times New Roman" w:hAnsi="Times New Roman" w:cs="Times New Roman"/>
          <w:sz w:val="28"/>
          <w:szCs w:val="28"/>
          <w:lang w:val="kk-KZ"/>
        </w:rPr>
        <w:t>Қ</w:t>
      </w:r>
      <w:r w:rsidRPr="00F169B6">
        <w:rPr>
          <w:rFonts w:ascii="Times New Roman" w:hAnsi="Times New Roman" w:cs="Times New Roman"/>
          <w:sz w:val="28"/>
          <w:szCs w:val="28"/>
        </w:rPr>
        <w:t>-</w:t>
      </w:r>
      <w:r>
        <w:rPr>
          <w:rFonts w:ascii="Times New Roman" w:hAnsi="Times New Roman" w:cs="Times New Roman"/>
          <w:sz w:val="28"/>
          <w:szCs w:val="28"/>
          <w:lang w:val="kk-KZ"/>
        </w:rPr>
        <w:t>т</w:t>
      </w:r>
      <w:r w:rsidRPr="00F169B6">
        <w:rPr>
          <w:rFonts w:ascii="Times New Roman" w:hAnsi="Times New Roman" w:cs="Times New Roman"/>
          <w:sz w:val="28"/>
          <w:szCs w:val="28"/>
          <w:lang w:val="kk-KZ"/>
        </w:rPr>
        <w:t>а</w:t>
      </w:r>
      <w:r w:rsidRPr="00F169B6">
        <w:rPr>
          <w:rFonts w:ascii="Times New Roman" w:hAnsi="Times New Roman" w:cs="Times New Roman"/>
          <w:sz w:val="28"/>
          <w:szCs w:val="28"/>
        </w:rPr>
        <w:t xml:space="preserve"> негізгі шың ≈3</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75</w:t>
      </w:r>
      <w:r>
        <w:rPr>
          <w:rFonts w:ascii="Times New Roman" w:hAnsi="Times New Roman" w:cs="Times New Roman"/>
          <w:sz w:val="28"/>
          <w:szCs w:val="28"/>
          <w:lang w:val="kk-KZ"/>
        </w:rPr>
        <w:t>–</w:t>
      </w:r>
      <w:r w:rsidRPr="00F169B6">
        <w:rPr>
          <w:rFonts w:ascii="Times New Roman" w:hAnsi="Times New Roman" w:cs="Times New Roman"/>
          <w:sz w:val="28"/>
          <w:szCs w:val="28"/>
        </w:rPr>
        <w:t>3</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9 </w:t>
      </w:r>
      <w:proofErr w:type="spellStart"/>
      <w:r w:rsidRPr="00F169B6">
        <w:rPr>
          <w:rFonts w:ascii="Times New Roman" w:hAnsi="Times New Roman" w:cs="Times New Roman"/>
          <w:sz w:val="28"/>
          <w:szCs w:val="28"/>
        </w:rPr>
        <w:t>нм</w:t>
      </w:r>
      <w:proofErr w:type="spellEnd"/>
      <w:r w:rsidRPr="00F169B6">
        <w:rPr>
          <w:rFonts w:ascii="Times New Roman" w:hAnsi="Times New Roman" w:cs="Times New Roman"/>
          <w:sz w:val="28"/>
          <w:szCs w:val="28"/>
        </w:rPr>
        <w:t xml:space="preserve"> маң</w:t>
      </w:r>
      <w:r w:rsidRPr="00F169B6">
        <w:rPr>
          <w:rFonts w:ascii="Times New Roman" w:hAnsi="Times New Roman" w:cs="Times New Roman"/>
          <w:sz w:val="28"/>
          <w:szCs w:val="28"/>
          <w:lang w:val="kk-KZ"/>
        </w:rPr>
        <w:t>ай</w:t>
      </w:r>
      <w:proofErr w:type="spellStart"/>
      <w:r w:rsidRPr="00F169B6">
        <w:rPr>
          <w:rFonts w:ascii="Times New Roman" w:hAnsi="Times New Roman" w:cs="Times New Roman"/>
          <w:sz w:val="28"/>
          <w:szCs w:val="28"/>
        </w:rPr>
        <w:t>ында</w:t>
      </w:r>
      <w:proofErr w:type="spellEnd"/>
      <w:r w:rsidRPr="00F169B6">
        <w:rPr>
          <w:rFonts w:ascii="Times New Roman" w:hAnsi="Times New Roman" w:cs="Times New Roman"/>
          <w:sz w:val="28"/>
          <w:szCs w:val="28"/>
        </w:rPr>
        <w:t xml:space="preserve"> тар болған (II үлгісінде шағын иықтар ғана), ал күйдіру кезінде органикалық </w:t>
      </w:r>
      <w:proofErr w:type="spellStart"/>
      <w:r w:rsidRPr="00F169B6">
        <w:rPr>
          <w:rFonts w:ascii="Times New Roman" w:hAnsi="Times New Roman" w:cs="Times New Roman"/>
          <w:sz w:val="28"/>
          <w:szCs w:val="28"/>
          <w:lang w:val="kk-KZ"/>
        </w:rPr>
        <w:t>линкерлер</w:t>
      </w:r>
      <w:proofErr w:type="spellEnd"/>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rPr>
        <w:t xml:space="preserve">жанып, каркас ішінара </w:t>
      </w:r>
      <w:r w:rsidRPr="00F169B6">
        <w:rPr>
          <w:rFonts w:ascii="Times New Roman" w:hAnsi="Times New Roman" w:cs="Times New Roman"/>
          <w:sz w:val="28"/>
          <w:szCs w:val="28"/>
          <w:lang w:val="kk-KZ"/>
        </w:rPr>
        <w:t>бұзылып</w:t>
      </w:r>
      <w:r w:rsidRPr="00F169B6">
        <w:rPr>
          <w:rFonts w:ascii="Times New Roman" w:hAnsi="Times New Roman" w:cs="Times New Roman"/>
          <w:sz w:val="28"/>
          <w:szCs w:val="28"/>
        </w:rPr>
        <w:t>, нано</w:t>
      </w:r>
      <w:r w:rsidRPr="00F169B6">
        <w:rPr>
          <w:rFonts w:ascii="Times New Roman" w:hAnsi="Times New Roman" w:cs="Times New Roman"/>
          <w:sz w:val="28"/>
          <w:szCs w:val="28"/>
          <w:lang w:val="kk-KZ"/>
        </w:rPr>
        <w:t xml:space="preserve">бөлшектер </w:t>
      </w:r>
      <w:r w:rsidRPr="00F169B6">
        <w:rPr>
          <w:rFonts w:ascii="Times New Roman" w:hAnsi="Times New Roman" w:cs="Times New Roman"/>
          <w:sz w:val="28"/>
          <w:szCs w:val="28"/>
        </w:rPr>
        <w:t>агломераттарға жиналады</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с</w:t>
      </w:r>
      <w:r w:rsidRPr="00F169B6">
        <w:rPr>
          <w:rFonts w:ascii="Times New Roman" w:hAnsi="Times New Roman" w:cs="Times New Roman"/>
          <w:sz w:val="28"/>
          <w:szCs w:val="28"/>
        </w:rPr>
        <w:t xml:space="preserve">оның салдарынан микро және </w:t>
      </w:r>
      <w:proofErr w:type="spellStart"/>
      <w:r w:rsidRPr="00F169B6">
        <w:rPr>
          <w:rFonts w:ascii="Times New Roman" w:hAnsi="Times New Roman" w:cs="Times New Roman"/>
          <w:sz w:val="28"/>
          <w:szCs w:val="28"/>
        </w:rPr>
        <w:t>мезо</w:t>
      </w:r>
      <w:proofErr w:type="spellEnd"/>
      <w:r w:rsidRPr="00F169B6">
        <w:rPr>
          <w:rFonts w:ascii="Times New Roman" w:hAnsi="Times New Roman" w:cs="Times New Roman"/>
          <w:sz w:val="28"/>
          <w:szCs w:val="28"/>
          <w:lang w:val="kk-KZ"/>
        </w:rPr>
        <w:t xml:space="preserve">кеуектердің </w:t>
      </w:r>
      <w:r w:rsidRPr="00F169B6">
        <w:rPr>
          <w:rFonts w:ascii="Times New Roman" w:hAnsi="Times New Roman" w:cs="Times New Roman"/>
          <w:sz w:val="28"/>
          <w:szCs w:val="28"/>
        </w:rPr>
        <w:t xml:space="preserve">бір бөлігі жоғалып, ірірек </w:t>
      </w:r>
      <w:proofErr w:type="spellStart"/>
      <w:r w:rsidRPr="00F169B6">
        <w:rPr>
          <w:rFonts w:ascii="Times New Roman" w:hAnsi="Times New Roman" w:cs="Times New Roman"/>
          <w:sz w:val="28"/>
          <w:szCs w:val="28"/>
        </w:rPr>
        <w:t>мезо</w:t>
      </w:r>
      <w:proofErr w:type="spellEnd"/>
      <w:r w:rsidRPr="00F169B6">
        <w:rPr>
          <w:rFonts w:ascii="Times New Roman" w:hAnsi="Times New Roman" w:cs="Times New Roman"/>
          <w:sz w:val="28"/>
          <w:szCs w:val="28"/>
          <w:lang w:val="kk-KZ"/>
        </w:rPr>
        <w:t>кеуекте</w:t>
      </w:r>
      <w:r>
        <w:rPr>
          <w:rFonts w:ascii="Times New Roman" w:hAnsi="Times New Roman" w:cs="Times New Roman"/>
          <w:sz w:val="28"/>
          <w:szCs w:val="28"/>
          <w:lang w:val="kk-KZ"/>
        </w:rPr>
        <w:t>р</w:t>
      </w:r>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rPr>
        <w:t xml:space="preserve">мен </w:t>
      </w:r>
      <w:r w:rsidRPr="00F169B6">
        <w:rPr>
          <w:rFonts w:ascii="Times New Roman" w:hAnsi="Times New Roman" w:cs="Times New Roman"/>
          <w:sz w:val="28"/>
          <w:szCs w:val="28"/>
          <w:lang w:val="kk-KZ"/>
        </w:rPr>
        <w:t>агломерат</w:t>
      </w:r>
      <w:r>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 xml:space="preserve">аралық ірі кеуектер </w:t>
      </w:r>
      <w:r w:rsidRPr="00F169B6">
        <w:rPr>
          <w:rFonts w:ascii="Times New Roman" w:hAnsi="Times New Roman" w:cs="Times New Roman"/>
          <w:sz w:val="28"/>
          <w:szCs w:val="28"/>
        </w:rPr>
        <w:t xml:space="preserve">түзіледі. </w:t>
      </w:r>
      <w:r>
        <w:rPr>
          <w:rFonts w:ascii="Times New Roman" w:hAnsi="Times New Roman" w:cs="Times New Roman"/>
          <w:sz w:val="28"/>
          <w:szCs w:val="28"/>
          <w:lang w:val="kk-KZ"/>
        </w:rPr>
        <w:t>К</w:t>
      </w:r>
      <w:r w:rsidRPr="00F169B6">
        <w:rPr>
          <w:rFonts w:ascii="Times New Roman" w:hAnsi="Times New Roman" w:cs="Times New Roman"/>
          <w:sz w:val="28"/>
          <w:szCs w:val="28"/>
        </w:rPr>
        <w:t>үйдіру NH</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rPr>
        <w:t>-MIL-125-т</w:t>
      </w:r>
      <w:r w:rsidRPr="00F169B6">
        <w:rPr>
          <w:rFonts w:ascii="Times New Roman" w:hAnsi="Times New Roman" w:cs="Times New Roman"/>
          <w:sz w:val="28"/>
          <w:szCs w:val="28"/>
          <w:lang w:val="kk-KZ"/>
        </w:rPr>
        <w:t>і</w:t>
      </w:r>
      <w:r w:rsidRPr="00F169B6">
        <w:rPr>
          <w:rFonts w:ascii="Times New Roman" w:hAnsi="Times New Roman" w:cs="Times New Roman"/>
          <w:sz w:val="28"/>
          <w:szCs w:val="28"/>
        </w:rPr>
        <w:t xml:space="preserve">ң бірыңғай </w:t>
      </w:r>
      <w:proofErr w:type="spellStart"/>
      <w:r w:rsidRPr="00F169B6">
        <w:rPr>
          <w:rFonts w:ascii="Times New Roman" w:hAnsi="Times New Roman" w:cs="Times New Roman"/>
          <w:sz w:val="28"/>
          <w:szCs w:val="28"/>
        </w:rPr>
        <w:t>мезо</w:t>
      </w:r>
      <w:proofErr w:type="spellEnd"/>
      <w:r w:rsidRPr="00F169B6">
        <w:rPr>
          <w:rFonts w:ascii="Times New Roman" w:hAnsi="Times New Roman" w:cs="Times New Roman"/>
          <w:sz w:val="28"/>
          <w:szCs w:val="28"/>
          <w:lang w:val="kk-KZ"/>
        </w:rPr>
        <w:t xml:space="preserve">кеуектерін </w:t>
      </w:r>
      <w:r w:rsidRPr="00F169B6">
        <w:rPr>
          <w:rFonts w:ascii="Times New Roman" w:hAnsi="Times New Roman" w:cs="Times New Roman"/>
          <w:sz w:val="28"/>
          <w:szCs w:val="28"/>
        </w:rPr>
        <w:t xml:space="preserve">ірірек және кең ауқымды </w:t>
      </w:r>
      <w:proofErr w:type="spellStart"/>
      <w:r w:rsidRPr="00F169B6">
        <w:rPr>
          <w:rFonts w:ascii="Times New Roman" w:hAnsi="Times New Roman" w:cs="Times New Roman"/>
          <w:sz w:val="28"/>
          <w:szCs w:val="28"/>
        </w:rPr>
        <w:t>мезо</w:t>
      </w:r>
      <w:proofErr w:type="spellEnd"/>
      <w:r w:rsidRPr="00F169B6">
        <w:rPr>
          <w:rFonts w:ascii="Times New Roman" w:hAnsi="Times New Roman" w:cs="Times New Roman"/>
          <w:sz w:val="28"/>
          <w:szCs w:val="28"/>
        </w:rPr>
        <w:t xml:space="preserve">/макро </w:t>
      </w:r>
      <w:r w:rsidRPr="00F169B6">
        <w:rPr>
          <w:rFonts w:ascii="Times New Roman" w:hAnsi="Times New Roman" w:cs="Times New Roman"/>
          <w:sz w:val="28"/>
          <w:szCs w:val="28"/>
          <w:lang w:val="kk-KZ"/>
        </w:rPr>
        <w:t xml:space="preserve">кеуектерге </w:t>
      </w:r>
      <w:r w:rsidRPr="00F169B6">
        <w:rPr>
          <w:rFonts w:ascii="Times New Roman" w:hAnsi="Times New Roman" w:cs="Times New Roman"/>
          <w:sz w:val="28"/>
          <w:szCs w:val="28"/>
        </w:rPr>
        <w:t>айналдырады</w:t>
      </w:r>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rPr>
        <w:t>(</w:t>
      </w:r>
      <w:r w:rsidRPr="00F169B6">
        <w:rPr>
          <w:rFonts w:ascii="Times New Roman" w:hAnsi="Times New Roman" w:cs="Times New Roman"/>
          <w:sz w:val="28"/>
          <w:szCs w:val="28"/>
          <w:lang w:val="kk-KZ"/>
        </w:rPr>
        <w:t xml:space="preserve">І үлгі үшін </w:t>
      </w:r>
      <w:r w:rsidRPr="00F169B6">
        <w:rPr>
          <w:rFonts w:ascii="Times New Roman" w:hAnsi="Times New Roman" w:cs="Times New Roman"/>
          <w:sz w:val="28"/>
          <w:szCs w:val="28"/>
        </w:rPr>
        <w:t>~3</w:t>
      </w:r>
      <w:r w:rsidRPr="00F169B6">
        <w:rPr>
          <w:rFonts w:ascii="Times New Roman" w:hAnsi="Times New Roman" w:cs="Times New Roman"/>
          <w:sz w:val="28"/>
          <w:szCs w:val="28"/>
          <w:lang w:val="kk-KZ"/>
        </w:rPr>
        <w:t>,75</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7</w:t>
      </w:r>
      <w:r w:rsidRPr="00F169B6">
        <w:rPr>
          <w:rFonts w:ascii="Times New Roman" w:hAnsi="Times New Roman" w:cs="Times New Roman"/>
          <w:sz w:val="28"/>
          <w:szCs w:val="28"/>
          <w:lang w:val="kk-KZ"/>
        </w:rPr>
        <w:t>,4</w:t>
      </w:r>
      <w:r w:rsidRPr="00F169B6">
        <w:rPr>
          <w:rFonts w:ascii="Times New Roman" w:hAnsi="Times New Roman" w:cs="Times New Roman"/>
          <w:sz w:val="28"/>
          <w:szCs w:val="28"/>
        </w:rPr>
        <w:t xml:space="preserve"> </w:t>
      </w:r>
      <w:proofErr w:type="spellStart"/>
      <w:r w:rsidRPr="00F169B6">
        <w:rPr>
          <w:rFonts w:ascii="Times New Roman" w:hAnsi="Times New Roman" w:cs="Times New Roman"/>
          <w:sz w:val="28"/>
          <w:szCs w:val="28"/>
        </w:rPr>
        <w:t>нм</w:t>
      </w:r>
      <w:proofErr w:type="spellEnd"/>
      <w:r w:rsidRPr="00F169B6">
        <w:rPr>
          <w:rFonts w:ascii="Times New Roman" w:hAnsi="Times New Roman" w:cs="Times New Roman"/>
          <w:sz w:val="28"/>
          <w:szCs w:val="28"/>
          <w:lang w:val="kk-KZ"/>
        </w:rPr>
        <w:t xml:space="preserve"> және ІІ үшін 3,9</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 xml:space="preserve">10,1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rPr>
        <w:t>)</w:t>
      </w:r>
      <w:r w:rsidRPr="00F169B6">
        <w:rPr>
          <w:rFonts w:ascii="Times New Roman" w:hAnsi="Times New Roman" w:cs="Times New Roman"/>
          <w:sz w:val="28"/>
          <w:szCs w:val="28"/>
          <w:lang w:val="kk-KZ"/>
        </w:rPr>
        <w:t>.</w:t>
      </w:r>
    </w:p>
    <w:p w14:paraId="0AA5B821" w14:textId="36CE7148" w:rsidR="00394949" w:rsidRPr="00F169B6" w:rsidRDefault="00394949" w:rsidP="00F169B6">
      <w:pPr>
        <w:tabs>
          <w:tab w:val="left" w:pos="851"/>
        </w:tabs>
        <w:spacing w:after="0" w:line="240" w:lineRule="auto"/>
        <w:ind w:firstLine="567"/>
        <w:jc w:val="both"/>
        <w:rPr>
          <w:rFonts w:ascii="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2D4D708A" w14:textId="77777777" w:rsidTr="003851FF">
        <w:tc>
          <w:tcPr>
            <w:tcW w:w="9628" w:type="dxa"/>
          </w:tcPr>
          <w:p w14:paraId="25B1B3DA" w14:textId="27FD64D6" w:rsidR="003851FF" w:rsidRPr="00F169B6" w:rsidRDefault="00FD3616" w:rsidP="005136B0">
            <w:pPr>
              <w:tabs>
                <w:tab w:val="left" w:pos="851"/>
              </w:tabs>
              <w:spacing w:after="0"/>
              <w:jc w:val="center"/>
              <w:rPr>
                <w:rFonts w:ascii="Times New Roman" w:hAnsi="Times New Roman" w:cs="Times New Roman"/>
                <w:sz w:val="28"/>
                <w:szCs w:val="28"/>
              </w:rPr>
            </w:pPr>
            <w:r w:rsidRPr="00F169B6">
              <w:rPr>
                <w:rFonts w:ascii="Times New Roman" w:hAnsi="Times New Roman" w:cs="Times New Roman"/>
                <w:sz w:val="28"/>
                <w:szCs w:val="28"/>
              </w:rPr>
              <w:object w:dxaOrig="4592" w:dyaOrig="6574" w14:anchorId="4595A10D">
                <v:shape id="_x0000_i1240" type="#_x0000_t75" style="width:266.7pt;height:258.55pt" o:ole="">
                  <v:imagedata r:id="rId68" o:title="" croptop="12259f" cropbottom="8352f"/>
                </v:shape>
                <o:OLEObject Type="Embed" ProgID="Origin95.Graph" ShapeID="_x0000_i1240" DrawAspect="Content" ObjectID="_1830686221" r:id="rId69"/>
              </w:object>
            </w:r>
          </w:p>
        </w:tc>
      </w:tr>
      <w:tr w:rsidR="003851FF" w:rsidRPr="00F169B6" w14:paraId="38DF5711" w14:textId="77777777" w:rsidTr="003851FF">
        <w:tc>
          <w:tcPr>
            <w:tcW w:w="9628" w:type="dxa"/>
          </w:tcPr>
          <w:p w14:paraId="0EE31668" w14:textId="0554716A" w:rsidR="003851FF" w:rsidRPr="00F169B6" w:rsidRDefault="003851FF" w:rsidP="005136B0">
            <w:pPr>
              <w:tabs>
                <w:tab w:val="left" w:pos="851"/>
              </w:tabs>
              <w:spacing w:after="0"/>
              <w:jc w:val="center"/>
              <w:rPr>
                <w:rFonts w:ascii="Times New Roman" w:hAnsi="Times New Roman" w:cs="Times New Roman"/>
                <w:sz w:val="28"/>
                <w:szCs w:val="28"/>
              </w:rPr>
            </w:pPr>
            <w:r w:rsidRPr="00F95DB6">
              <w:rPr>
                <w:rFonts w:ascii="Times New Roman" w:hAnsi="Times New Roman" w:cs="Times New Roman"/>
                <w:sz w:val="28"/>
                <w:szCs w:val="28"/>
                <w:lang w:val="kk-KZ"/>
              </w:rPr>
              <w:t>3.1</w:t>
            </w:r>
            <w:r w:rsidR="007C5ED4">
              <w:rPr>
                <w:rFonts w:ascii="Times New Roman" w:hAnsi="Times New Roman" w:cs="Times New Roman"/>
                <w:sz w:val="28"/>
                <w:szCs w:val="28"/>
                <w:lang w:val="kk-KZ"/>
              </w:rPr>
              <w:t>9</w:t>
            </w:r>
            <w:r w:rsidRPr="00F95DB6">
              <w:rPr>
                <w:rFonts w:ascii="Times New Roman" w:hAnsi="Times New Roman" w:cs="Times New Roman"/>
                <w:sz w:val="28"/>
                <w:szCs w:val="28"/>
                <w:lang w:val="kk-KZ"/>
              </w:rPr>
              <w:t xml:space="preserve">-сурет. </w:t>
            </w:r>
            <w:r w:rsidR="00CD1D1E" w:rsidRPr="00F95DB6">
              <w:rPr>
                <w:rFonts w:ascii="Times New Roman" w:hAnsi="Times New Roman" w:cs="Times New Roman"/>
                <w:sz w:val="28"/>
                <w:szCs w:val="28"/>
              </w:rPr>
              <w:t>N</w:t>
            </w:r>
            <w:r w:rsidR="00CD1D1E" w:rsidRPr="00F95DB6">
              <w:rPr>
                <w:rFonts w:ascii="Times New Roman" w:hAnsi="Times New Roman" w:cs="Times New Roman"/>
                <w:sz w:val="28"/>
                <w:szCs w:val="28"/>
                <w:lang w:val="kk-KZ"/>
              </w:rPr>
              <w:t>-</w:t>
            </w:r>
            <w:r w:rsidR="00CD1D1E" w:rsidRPr="00F95DB6">
              <w:rPr>
                <w:rFonts w:ascii="Times New Roman" w:hAnsi="Times New Roman" w:cs="Times New Roman"/>
                <w:sz w:val="28"/>
                <w:szCs w:val="28"/>
              </w:rPr>
              <w:t>TiO</w:t>
            </w:r>
            <w:r w:rsidR="00CD1D1E" w:rsidRPr="00F95DB6">
              <w:rPr>
                <w:rFonts w:ascii="Times New Roman" w:hAnsi="Times New Roman" w:cs="Times New Roman"/>
                <w:sz w:val="28"/>
                <w:szCs w:val="28"/>
                <w:vertAlign w:val="subscript"/>
              </w:rPr>
              <w:t>2</w:t>
            </w:r>
            <w:r w:rsidR="00CD1D1E" w:rsidRPr="00F95DB6">
              <w:rPr>
                <w:rFonts w:ascii="Times New Roman" w:hAnsi="Times New Roman" w:cs="Times New Roman"/>
                <w:sz w:val="28"/>
                <w:szCs w:val="28"/>
                <w:lang w:val="kk-KZ"/>
              </w:rPr>
              <w:t>-</w:t>
            </w:r>
            <w:proofErr w:type="spellStart"/>
            <w:r w:rsidR="00CD1D1E" w:rsidRPr="00F95DB6">
              <w:rPr>
                <w:rFonts w:ascii="Times New Roman" w:hAnsi="Times New Roman" w:cs="Times New Roman"/>
                <w:sz w:val="28"/>
                <w:szCs w:val="28"/>
                <w:lang w:val="kk-KZ"/>
              </w:rPr>
              <w:t>лердің</w:t>
            </w:r>
            <w:proofErr w:type="spellEnd"/>
            <w:r w:rsidR="00CD1D1E" w:rsidRPr="00F95DB6">
              <w:rPr>
                <w:rFonts w:ascii="Times New Roman" w:hAnsi="Times New Roman" w:cs="Times New Roman"/>
                <w:sz w:val="28"/>
                <w:szCs w:val="28"/>
                <w:lang w:val="kk-KZ"/>
              </w:rPr>
              <w:t xml:space="preserve"> кеуек өлшемдерінің таралуы</w:t>
            </w:r>
          </w:p>
        </w:tc>
      </w:tr>
    </w:tbl>
    <w:p w14:paraId="0B73F5FC" w14:textId="0DAE128F" w:rsidR="00394949" w:rsidRPr="00F169B6" w:rsidRDefault="00394949" w:rsidP="00F169B6">
      <w:pPr>
        <w:tabs>
          <w:tab w:val="left" w:pos="851"/>
        </w:tabs>
        <w:spacing w:after="0" w:line="240" w:lineRule="auto"/>
        <w:ind w:firstLine="567"/>
        <w:jc w:val="both"/>
        <w:rPr>
          <w:rFonts w:ascii="Times New Roman" w:hAnsi="Times New Roman" w:cs="Times New Roman"/>
          <w:sz w:val="28"/>
          <w:szCs w:val="28"/>
        </w:rPr>
      </w:pPr>
    </w:p>
    <w:p w14:paraId="13A3B5A3" w14:textId="3BCCA4E7" w:rsidR="00991679" w:rsidRDefault="002B53EE" w:rsidP="00991679">
      <w:pPr>
        <w:tabs>
          <w:tab w:val="left" w:pos="851"/>
        </w:tabs>
        <w:spacing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val="kk-KZ"/>
        </w:rPr>
        <w:t>5</w:t>
      </w:r>
      <w:r w:rsidR="00991679">
        <w:rPr>
          <w:rFonts w:ascii="Times New Roman" w:eastAsia="Times New Roman" w:hAnsi="Times New Roman" w:cs="Times New Roman"/>
          <w:bCs/>
          <w:sz w:val="28"/>
          <w:szCs w:val="28"/>
          <w:lang w:val="kk-KZ"/>
        </w:rPr>
        <w:t>-</w:t>
      </w:r>
      <w:r w:rsidR="00991679" w:rsidRPr="00F169B6">
        <w:rPr>
          <w:rFonts w:ascii="Times New Roman" w:eastAsia="Times New Roman" w:hAnsi="Times New Roman" w:cs="Times New Roman"/>
          <w:bCs/>
          <w:sz w:val="28"/>
          <w:szCs w:val="28"/>
        </w:rPr>
        <w:t>кестеде</w:t>
      </w:r>
      <w:r w:rsidR="00991679">
        <w:rPr>
          <w:rFonts w:ascii="Times New Roman" w:eastAsia="Times New Roman" w:hAnsi="Times New Roman" w:cs="Times New Roman"/>
          <w:bCs/>
          <w:sz w:val="28"/>
          <w:szCs w:val="28"/>
          <w:lang w:val="kk-KZ"/>
        </w:rPr>
        <w:t xml:space="preserve"> берілген БЭТ және</w:t>
      </w:r>
      <w:r w:rsidR="00991679" w:rsidRPr="00F169B6">
        <w:rPr>
          <w:rFonts w:ascii="Times New Roman" w:eastAsia="Times New Roman" w:hAnsi="Times New Roman" w:cs="Times New Roman"/>
          <w:bCs/>
          <w:sz w:val="28"/>
          <w:szCs w:val="28"/>
        </w:rPr>
        <w:t xml:space="preserve"> BJH әдісімен есептелген текстуралық параметрлер</w:t>
      </w:r>
      <w:r w:rsidR="00991679">
        <w:rPr>
          <w:rFonts w:ascii="Times New Roman" w:eastAsia="Times New Roman" w:hAnsi="Times New Roman" w:cs="Times New Roman"/>
          <w:bCs/>
          <w:sz w:val="28"/>
          <w:szCs w:val="28"/>
          <w:lang w:val="kk-KZ"/>
        </w:rPr>
        <w:t xml:space="preserve">інің мәні </w:t>
      </w:r>
      <w:r w:rsidR="00991679" w:rsidRPr="00F169B6">
        <w:rPr>
          <w:rFonts w:ascii="Times New Roman" w:eastAsia="Times New Roman" w:hAnsi="Times New Roman" w:cs="Times New Roman"/>
          <w:bCs/>
          <w:sz w:val="28"/>
          <w:szCs w:val="28"/>
          <w:lang w:val="kk-KZ"/>
        </w:rPr>
        <w:t>алдыңғы</w:t>
      </w:r>
      <w:r w:rsidR="00991679" w:rsidRPr="00F169B6">
        <w:rPr>
          <w:rFonts w:ascii="Times New Roman" w:eastAsia="Times New Roman" w:hAnsi="Times New Roman" w:cs="Times New Roman"/>
          <w:bCs/>
          <w:sz w:val="28"/>
          <w:szCs w:val="28"/>
        </w:rPr>
        <w:t xml:space="preserve"> изотерма</w:t>
      </w:r>
      <w:proofErr w:type="spellStart"/>
      <w:r w:rsidR="00991679" w:rsidRPr="00F169B6">
        <w:rPr>
          <w:rFonts w:ascii="Times New Roman" w:eastAsia="Times New Roman" w:hAnsi="Times New Roman" w:cs="Times New Roman"/>
          <w:bCs/>
          <w:sz w:val="28"/>
          <w:szCs w:val="28"/>
          <w:lang w:val="kk-KZ"/>
        </w:rPr>
        <w:t>лар</w:t>
      </w:r>
      <w:proofErr w:type="spellEnd"/>
      <w:r w:rsidR="00991679" w:rsidRPr="00F169B6">
        <w:rPr>
          <w:rFonts w:ascii="Times New Roman" w:eastAsia="Times New Roman" w:hAnsi="Times New Roman" w:cs="Times New Roman"/>
          <w:bCs/>
          <w:sz w:val="28"/>
          <w:szCs w:val="28"/>
          <w:lang w:val="kk-KZ"/>
        </w:rPr>
        <w:t xml:space="preserve"> мен кеуек өлшемдерінің таралу</w:t>
      </w:r>
      <w:r w:rsidR="00991679" w:rsidRPr="00F169B6">
        <w:rPr>
          <w:rFonts w:ascii="Times New Roman" w:eastAsia="Times New Roman" w:hAnsi="Times New Roman" w:cs="Times New Roman"/>
          <w:bCs/>
          <w:sz w:val="28"/>
          <w:szCs w:val="28"/>
        </w:rPr>
        <w:t xml:space="preserve"> </w:t>
      </w:r>
      <w:r w:rsidR="00991679" w:rsidRPr="00F95DB6">
        <w:rPr>
          <w:rFonts w:ascii="Times New Roman" w:eastAsia="Times New Roman" w:hAnsi="Times New Roman" w:cs="Times New Roman"/>
          <w:bCs/>
          <w:sz w:val="28"/>
          <w:szCs w:val="28"/>
        </w:rPr>
        <w:t xml:space="preserve">нәтижелерімен жақсы </w:t>
      </w:r>
      <w:r w:rsidR="00991679" w:rsidRPr="00F95DB6">
        <w:rPr>
          <w:rFonts w:ascii="Times New Roman" w:eastAsia="Times New Roman" w:hAnsi="Times New Roman" w:cs="Times New Roman"/>
          <w:bCs/>
          <w:sz w:val="28"/>
          <w:szCs w:val="28"/>
          <w:lang w:val="kk-KZ"/>
        </w:rPr>
        <w:t>үйлеседі</w:t>
      </w:r>
      <w:r w:rsidR="00991679" w:rsidRPr="00F95DB6">
        <w:rPr>
          <w:rFonts w:ascii="Times New Roman" w:eastAsia="Times New Roman" w:hAnsi="Times New Roman" w:cs="Times New Roman"/>
          <w:bCs/>
          <w:sz w:val="28"/>
          <w:szCs w:val="28"/>
        </w:rPr>
        <w:t>. NH</w:t>
      </w:r>
      <w:r w:rsidR="00991679" w:rsidRPr="00F95DB6">
        <w:rPr>
          <w:rFonts w:ascii="Times New Roman" w:eastAsia="Times New Roman" w:hAnsi="Times New Roman" w:cs="Times New Roman"/>
          <w:bCs/>
          <w:sz w:val="28"/>
          <w:szCs w:val="28"/>
          <w:vertAlign w:val="subscript"/>
          <w:lang w:val="kk-KZ"/>
        </w:rPr>
        <w:t>2</w:t>
      </w:r>
      <w:r w:rsidR="00991679" w:rsidRPr="00F95DB6">
        <w:rPr>
          <w:rFonts w:ascii="Times New Roman" w:eastAsia="Times New Roman" w:hAnsi="Times New Roman" w:cs="Times New Roman"/>
          <w:bCs/>
          <w:sz w:val="28"/>
          <w:szCs w:val="28"/>
        </w:rPr>
        <w:t>-MIL-125(II) үшін меншікті бет жоғары: S</w:t>
      </w:r>
      <w:r w:rsidR="00991679" w:rsidRPr="00F95DB6">
        <w:rPr>
          <w:rFonts w:ascii="Times New Roman" w:eastAsia="Times New Roman" w:hAnsi="Times New Roman" w:cs="Times New Roman"/>
          <w:bCs/>
          <w:sz w:val="28"/>
          <w:szCs w:val="28"/>
          <w:vertAlign w:val="subscript"/>
          <w:lang w:val="kk-KZ"/>
        </w:rPr>
        <w:t>БЭТ</w:t>
      </w:r>
      <w:r w:rsidR="00991679" w:rsidRPr="00F95DB6">
        <w:rPr>
          <w:rFonts w:ascii="Times New Roman" w:eastAsia="Times New Roman" w:hAnsi="Times New Roman" w:cs="Times New Roman"/>
          <w:bCs/>
          <w:sz w:val="28"/>
          <w:szCs w:val="28"/>
        </w:rPr>
        <w:t xml:space="preserve"> = 1076,6</w:t>
      </w:r>
      <w:r w:rsidR="00991679" w:rsidRPr="00F95DB6">
        <w:rPr>
          <w:rFonts w:ascii="Times New Roman" w:eastAsia="Times New Roman" w:hAnsi="Times New Roman" w:cs="Times New Roman"/>
          <w:bCs/>
          <w:sz w:val="28"/>
          <w:szCs w:val="28"/>
          <w:lang w:val="kk-KZ"/>
        </w:rPr>
        <w:t xml:space="preserve"> </w:t>
      </w:r>
      <w:r w:rsidR="00991679" w:rsidRPr="00F95DB6">
        <w:rPr>
          <w:rFonts w:ascii="Times New Roman" w:eastAsia="Times New Roman" w:hAnsi="Times New Roman" w:cs="Times New Roman"/>
          <w:bCs/>
          <w:sz w:val="28"/>
          <w:szCs w:val="28"/>
        </w:rPr>
        <w:t>м</w:t>
      </w:r>
      <w:r w:rsidR="00991679" w:rsidRPr="00F95DB6">
        <w:rPr>
          <w:rFonts w:ascii="Times New Roman" w:eastAsia="Times New Roman" w:hAnsi="Times New Roman" w:cs="Times New Roman"/>
          <w:bCs/>
          <w:sz w:val="28"/>
          <w:szCs w:val="28"/>
          <w:vertAlign w:val="superscript"/>
          <w:lang w:val="kk-KZ"/>
        </w:rPr>
        <w:t>2</w:t>
      </w:r>
      <w:r w:rsidR="00991679" w:rsidRPr="00F95DB6">
        <w:rPr>
          <w:rFonts w:ascii="Times New Roman" w:eastAsia="Times New Roman" w:hAnsi="Times New Roman" w:cs="Times New Roman"/>
          <w:bCs/>
          <w:sz w:val="28"/>
          <w:szCs w:val="28"/>
        </w:rPr>
        <w:t>/г, ал NH</w:t>
      </w:r>
      <w:r w:rsidR="00991679" w:rsidRPr="00F95DB6">
        <w:rPr>
          <w:rFonts w:ascii="Times New Roman" w:eastAsia="Times New Roman" w:hAnsi="Times New Roman" w:cs="Times New Roman"/>
          <w:bCs/>
          <w:sz w:val="28"/>
          <w:szCs w:val="28"/>
          <w:vertAlign w:val="subscript"/>
          <w:lang w:val="kk-KZ"/>
        </w:rPr>
        <w:t>2</w:t>
      </w:r>
      <w:r w:rsidR="00991679" w:rsidRPr="00F95DB6">
        <w:rPr>
          <w:rFonts w:ascii="Times New Roman" w:eastAsia="Times New Roman" w:hAnsi="Times New Roman" w:cs="Times New Roman"/>
          <w:bCs/>
          <w:sz w:val="28"/>
          <w:szCs w:val="28"/>
        </w:rPr>
        <w:t>-MIL-125(I) үшін ол айтарлықтай төмен: 415</w:t>
      </w:r>
      <w:r w:rsidR="00991679" w:rsidRPr="00F95DB6">
        <w:rPr>
          <w:rFonts w:ascii="Times New Roman" w:eastAsia="Times New Roman" w:hAnsi="Times New Roman" w:cs="Times New Roman"/>
          <w:bCs/>
          <w:sz w:val="28"/>
          <w:szCs w:val="28"/>
          <w:lang w:val="kk-KZ"/>
        </w:rPr>
        <w:t xml:space="preserve">,5 </w:t>
      </w:r>
      <w:r w:rsidR="00991679" w:rsidRPr="00F95DB6">
        <w:rPr>
          <w:rFonts w:ascii="Times New Roman" w:eastAsia="Times New Roman" w:hAnsi="Times New Roman" w:cs="Times New Roman"/>
          <w:bCs/>
          <w:sz w:val="28"/>
          <w:szCs w:val="28"/>
        </w:rPr>
        <w:t>м</w:t>
      </w:r>
      <w:r w:rsidR="00991679" w:rsidRPr="00F95DB6">
        <w:rPr>
          <w:rFonts w:ascii="Times New Roman" w:eastAsia="Times New Roman" w:hAnsi="Times New Roman" w:cs="Times New Roman"/>
          <w:bCs/>
          <w:sz w:val="28"/>
          <w:szCs w:val="28"/>
          <w:vertAlign w:val="superscript"/>
          <w:lang w:val="kk-KZ"/>
        </w:rPr>
        <w:t>2</w:t>
      </w:r>
      <w:r w:rsidR="00991679" w:rsidRPr="00F95DB6">
        <w:rPr>
          <w:rFonts w:ascii="Times New Roman" w:eastAsia="Times New Roman" w:hAnsi="Times New Roman" w:cs="Times New Roman"/>
          <w:bCs/>
          <w:sz w:val="28"/>
          <w:szCs w:val="28"/>
        </w:rPr>
        <w:t>/г. Бұл айырмашылық изотермалар</w:t>
      </w:r>
      <w:r w:rsidR="00991679" w:rsidRPr="00F95DB6">
        <w:rPr>
          <w:rFonts w:ascii="Times New Roman" w:eastAsia="Times New Roman" w:hAnsi="Times New Roman" w:cs="Times New Roman"/>
          <w:bCs/>
          <w:sz w:val="28"/>
          <w:szCs w:val="28"/>
          <w:lang w:val="kk-KZ"/>
        </w:rPr>
        <w:t>ға (3.1</w:t>
      </w:r>
      <w:r w:rsidR="007C5ED4">
        <w:rPr>
          <w:rFonts w:ascii="Times New Roman" w:eastAsia="Times New Roman" w:hAnsi="Times New Roman" w:cs="Times New Roman"/>
          <w:bCs/>
          <w:sz w:val="28"/>
          <w:szCs w:val="28"/>
          <w:lang w:val="kk-KZ"/>
        </w:rPr>
        <w:t>6</w:t>
      </w:r>
      <w:r w:rsidR="00991679" w:rsidRPr="00F95DB6">
        <w:rPr>
          <w:rFonts w:ascii="Times New Roman" w:eastAsia="Times New Roman" w:hAnsi="Times New Roman" w:cs="Times New Roman"/>
          <w:bCs/>
          <w:sz w:val="28"/>
          <w:szCs w:val="28"/>
          <w:lang w:val="kk-KZ"/>
        </w:rPr>
        <w:t>-сурет) сүйенер болсақ</w:t>
      </w:r>
      <w:r w:rsidR="00991679" w:rsidRPr="00F95DB6">
        <w:rPr>
          <w:rFonts w:ascii="Times New Roman" w:eastAsia="Times New Roman" w:hAnsi="Times New Roman" w:cs="Times New Roman"/>
          <w:bCs/>
          <w:sz w:val="28"/>
          <w:szCs w:val="28"/>
        </w:rPr>
        <w:t xml:space="preserve">: (II) үлгісі жақсы активтелген, </w:t>
      </w:r>
      <w:proofErr w:type="spellStart"/>
      <w:r w:rsidR="00991679" w:rsidRPr="00F95DB6">
        <w:rPr>
          <w:rFonts w:ascii="Times New Roman" w:eastAsia="Times New Roman" w:hAnsi="Times New Roman" w:cs="Times New Roman"/>
          <w:bCs/>
          <w:sz w:val="28"/>
          <w:szCs w:val="28"/>
        </w:rPr>
        <w:t>микрокеуектер</w:t>
      </w:r>
      <w:proofErr w:type="spellEnd"/>
      <w:r w:rsidR="00991679" w:rsidRPr="00F95DB6">
        <w:rPr>
          <w:rFonts w:ascii="Times New Roman" w:eastAsia="Times New Roman" w:hAnsi="Times New Roman" w:cs="Times New Roman"/>
          <w:bCs/>
          <w:sz w:val="28"/>
          <w:szCs w:val="28"/>
        </w:rPr>
        <w:t xml:space="preserve"> ашық</w:t>
      </w:r>
      <w:r w:rsidR="00991679" w:rsidRPr="00F95DB6">
        <w:rPr>
          <w:rFonts w:ascii="Times New Roman" w:eastAsia="Times New Roman" w:hAnsi="Times New Roman" w:cs="Times New Roman"/>
          <w:bCs/>
          <w:sz w:val="28"/>
          <w:szCs w:val="28"/>
          <w:lang w:val="kk-KZ"/>
        </w:rPr>
        <w:t>, ал</w:t>
      </w:r>
      <w:r w:rsidR="00991679" w:rsidRPr="00F95DB6">
        <w:rPr>
          <w:rFonts w:ascii="Times New Roman" w:eastAsia="Times New Roman" w:hAnsi="Times New Roman" w:cs="Times New Roman"/>
          <w:bCs/>
          <w:sz w:val="28"/>
          <w:szCs w:val="28"/>
        </w:rPr>
        <w:t xml:space="preserve"> (I) үлгісінде H</w:t>
      </w:r>
      <w:r w:rsidR="00991679" w:rsidRPr="00F95DB6">
        <w:rPr>
          <w:rFonts w:ascii="Times New Roman" w:eastAsia="Times New Roman" w:hAnsi="Times New Roman" w:cs="Times New Roman"/>
          <w:bCs/>
          <w:sz w:val="28"/>
          <w:szCs w:val="28"/>
          <w:lang w:val="kk-KZ"/>
        </w:rPr>
        <w:t xml:space="preserve">4 </w:t>
      </w:r>
      <w:proofErr w:type="spellStart"/>
      <w:r w:rsidR="00991679" w:rsidRPr="00F95DB6">
        <w:rPr>
          <w:rFonts w:ascii="Times New Roman" w:eastAsia="Times New Roman" w:hAnsi="Times New Roman" w:cs="Times New Roman"/>
          <w:bCs/>
          <w:sz w:val="28"/>
          <w:szCs w:val="28"/>
          <w:lang w:val="kk-KZ"/>
        </w:rPr>
        <w:t>гистерезисі</w:t>
      </w:r>
      <w:proofErr w:type="spellEnd"/>
      <w:r w:rsidR="00991679" w:rsidRPr="00F95DB6">
        <w:rPr>
          <w:rFonts w:ascii="Times New Roman" w:eastAsia="Times New Roman" w:hAnsi="Times New Roman" w:cs="Times New Roman"/>
          <w:bCs/>
          <w:sz w:val="28"/>
          <w:szCs w:val="28"/>
        </w:rPr>
        <w:t xml:space="preserve"> кең, </w:t>
      </w:r>
      <w:proofErr w:type="spellStart"/>
      <w:r w:rsidR="00991679" w:rsidRPr="00F95DB6">
        <w:rPr>
          <w:rFonts w:ascii="Times New Roman" w:eastAsia="Times New Roman" w:hAnsi="Times New Roman" w:cs="Times New Roman"/>
          <w:bCs/>
          <w:sz w:val="28"/>
          <w:szCs w:val="28"/>
        </w:rPr>
        <w:t>десорбцияда</w:t>
      </w:r>
      <w:proofErr w:type="spellEnd"/>
      <w:r w:rsidR="00991679" w:rsidRPr="00F95DB6">
        <w:rPr>
          <w:rFonts w:ascii="Times New Roman" w:eastAsia="Times New Roman" w:hAnsi="Times New Roman" w:cs="Times New Roman"/>
          <w:bCs/>
          <w:sz w:val="28"/>
          <w:szCs w:val="28"/>
        </w:rPr>
        <w:t xml:space="preserve"> </w:t>
      </w:r>
      <w:proofErr w:type="spellStart"/>
      <w:r w:rsidR="00991679" w:rsidRPr="00F95DB6">
        <w:rPr>
          <w:rFonts w:ascii="Times New Roman" w:eastAsia="Times New Roman" w:hAnsi="Times New Roman" w:cs="Times New Roman"/>
          <w:bCs/>
          <w:sz w:val="28"/>
          <w:szCs w:val="28"/>
        </w:rPr>
        <w:t>кавитация</w:t>
      </w:r>
      <w:proofErr w:type="spellEnd"/>
      <w:r w:rsidR="00991679" w:rsidRPr="00F95DB6">
        <w:rPr>
          <w:rFonts w:ascii="Times New Roman" w:eastAsia="Times New Roman" w:hAnsi="Times New Roman" w:cs="Times New Roman"/>
          <w:bCs/>
          <w:sz w:val="28"/>
          <w:szCs w:val="28"/>
        </w:rPr>
        <w:t xml:space="preserve"> байқалады, сондықтан </w:t>
      </w:r>
      <w:r w:rsidR="00991679" w:rsidRPr="00F95DB6">
        <w:rPr>
          <w:rFonts w:ascii="Times New Roman" w:eastAsia="Times New Roman" w:hAnsi="Times New Roman" w:cs="Times New Roman"/>
          <w:bCs/>
          <w:sz w:val="28"/>
          <w:szCs w:val="28"/>
          <w:lang w:val="kk-KZ"/>
        </w:rPr>
        <w:t xml:space="preserve">кеуектің </w:t>
      </w:r>
      <w:proofErr w:type="spellStart"/>
      <w:r w:rsidR="00991679" w:rsidRPr="00F95DB6">
        <w:rPr>
          <w:rFonts w:ascii="Times New Roman" w:eastAsia="Times New Roman" w:hAnsi="Times New Roman" w:cs="Times New Roman"/>
          <w:bCs/>
          <w:sz w:val="28"/>
          <w:szCs w:val="28"/>
          <w:lang w:val="kk-KZ"/>
        </w:rPr>
        <w:t>бөгеттелуі</w:t>
      </w:r>
      <w:proofErr w:type="spellEnd"/>
      <w:r w:rsidR="00991679" w:rsidRPr="00F95DB6">
        <w:rPr>
          <w:rFonts w:ascii="Times New Roman" w:eastAsia="Times New Roman" w:hAnsi="Times New Roman" w:cs="Times New Roman"/>
          <w:bCs/>
          <w:sz w:val="28"/>
          <w:szCs w:val="28"/>
        </w:rPr>
        <w:t>/</w:t>
      </w:r>
      <w:proofErr w:type="spellStart"/>
      <w:r w:rsidR="00991679" w:rsidRPr="00F95DB6">
        <w:rPr>
          <w:rFonts w:ascii="Times New Roman" w:eastAsia="Times New Roman" w:hAnsi="Times New Roman" w:cs="Times New Roman"/>
          <w:bCs/>
          <w:sz w:val="28"/>
          <w:szCs w:val="28"/>
        </w:rPr>
        <w:t>агрегаттану</w:t>
      </w:r>
      <w:proofErr w:type="spellEnd"/>
      <w:r w:rsidR="00991679" w:rsidRPr="00F95DB6">
        <w:rPr>
          <w:rFonts w:ascii="Times New Roman" w:eastAsia="Times New Roman" w:hAnsi="Times New Roman" w:cs="Times New Roman"/>
          <w:bCs/>
          <w:sz w:val="28"/>
          <w:szCs w:val="28"/>
        </w:rPr>
        <w:t xml:space="preserve"> әсері бар. Екі МО</w:t>
      </w:r>
      <w:r w:rsidR="00991679" w:rsidRPr="00F95DB6">
        <w:rPr>
          <w:rFonts w:ascii="Times New Roman" w:eastAsia="Times New Roman" w:hAnsi="Times New Roman" w:cs="Times New Roman"/>
          <w:bCs/>
          <w:sz w:val="28"/>
          <w:szCs w:val="28"/>
          <w:lang w:val="kk-KZ"/>
        </w:rPr>
        <w:t>Қ</w:t>
      </w:r>
      <w:proofErr w:type="spellStart"/>
      <w:r w:rsidR="00991679" w:rsidRPr="00F95DB6">
        <w:rPr>
          <w:rFonts w:ascii="Times New Roman" w:eastAsia="Times New Roman" w:hAnsi="Times New Roman" w:cs="Times New Roman"/>
          <w:bCs/>
          <w:sz w:val="28"/>
          <w:szCs w:val="28"/>
        </w:rPr>
        <w:t>Қ</w:t>
      </w:r>
      <w:proofErr w:type="spellEnd"/>
      <w:r w:rsidR="00991679" w:rsidRPr="00F95DB6">
        <w:rPr>
          <w:rFonts w:ascii="Times New Roman" w:eastAsia="Times New Roman" w:hAnsi="Times New Roman" w:cs="Times New Roman"/>
          <w:bCs/>
          <w:sz w:val="28"/>
          <w:szCs w:val="28"/>
          <w:lang w:val="kk-KZ"/>
        </w:rPr>
        <w:t>-тарының</w:t>
      </w:r>
      <w:r w:rsidR="00991679" w:rsidRPr="00F95DB6">
        <w:rPr>
          <w:rFonts w:ascii="Times New Roman" w:eastAsia="Times New Roman" w:hAnsi="Times New Roman" w:cs="Times New Roman"/>
          <w:bCs/>
          <w:sz w:val="28"/>
          <w:szCs w:val="28"/>
        </w:rPr>
        <w:t xml:space="preserve"> BJH бойынша орташа кеуек диаметрі ≈5</w:t>
      </w:r>
      <w:r w:rsidR="00991679" w:rsidRPr="00F95DB6">
        <w:rPr>
          <w:rFonts w:ascii="Times New Roman" w:eastAsia="Times New Roman" w:hAnsi="Times New Roman" w:cs="Times New Roman"/>
          <w:bCs/>
          <w:sz w:val="28"/>
          <w:szCs w:val="28"/>
          <w:lang w:val="kk-KZ"/>
        </w:rPr>
        <w:t>,</w:t>
      </w:r>
      <w:r w:rsidR="00991679" w:rsidRPr="00F95DB6">
        <w:rPr>
          <w:rFonts w:ascii="Times New Roman" w:eastAsia="Times New Roman" w:hAnsi="Times New Roman" w:cs="Times New Roman"/>
          <w:bCs/>
          <w:sz w:val="28"/>
          <w:szCs w:val="28"/>
        </w:rPr>
        <w:t>6</w:t>
      </w:r>
      <w:r w:rsidR="00991679" w:rsidRPr="00F95DB6">
        <w:rPr>
          <w:rFonts w:ascii="Times New Roman" w:eastAsia="Times New Roman" w:hAnsi="Times New Roman" w:cs="Times New Roman"/>
          <w:bCs/>
          <w:sz w:val="28"/>
          <w:szCs w:val="28"/>
          <w:lang w:val="kk-KZ"/>
        </w:rPr>
        <w:t>–</w:t>
      </w:r>
      <w:r w:rsidR="00991679" w:rsidRPr="00F95DB6">
        <w:rPr>
          <w:rFonts w:ascii="Times New Roman" w:eastAsia="Times New Roman" w:hAnsi="Times New Roman" w:cs="Times New Roman"/>
          <w:bCs/>
          <w:sz w:val="28"/>
          <w:szCs w:val="28"/>
        </w:rPr>
        <w:t>6</w:t>
      </w:r>
      <w:r w:rsidR="00991679" w:rsidRPr="00F95DB6">
        <w:rPr>
          <w:rFonts w:ascii="Times New Roman" w:eastAsia="Times New Roman" w:hAnsi="Times New Roman" w:cs="Times New Roman"/>
          <w:bCs/>
          <w:sz w:val="28"/>
          <w:szCs w:val="28"/>
          <w:lang w:val="kk-KZ"/>
        </w:rPr>
        <w:t>,</w:t>
      </w:r>
      <w:r w:rsidR="00991679" w:rsidRPr="00F95DB6">
        <w:rPr>
          <w:rFonts w:ascii="Times New Roman" w:eastAsia="Times New Roman" w:hAnsi="Times New Roman" w:cs="Times New Roman"/>
          <w:bCs/>
          <w:sz w:val="28"/>
          <w:szCs w:val="28"/>
        </w:rPr>
        <w:t xml:space="preserve">2 </w:t>
      </w:r>
      <w:proofErr w:type="spellStart"/>
      <w:r w:rsidR="00991679" w:rsidRPr="00F95DB6">
        <w:rPr>
          <w:rFonts w:ascii="Times New Roman" w:eastAsia="Times New Roman" w:hAnsi="Times New Roman" w:cs="Times New Roman"/>
          <w:bCs/>
          <w:sz w:val="28"/>
          <w:szCs w:val="28"/>
        </w:rPr>
        <w:t>нм</w:t>
      </w:r>
      <w:proofErr w:type="spellEnd"/>
      <w:r w:rsidR="00991679" w:rsidRPr="00F95DB6">
        <w:rPr>
          <w:rFonts w:ascii="Times New Roman" w:eastAsia="Times New Roman" w:hAnsi="Times New Roman" w:cs="Times New Roman"/>
          <w:bCs/>
          <w:sz w:val="28"/>
          <w:szCs w:val="28"/>
        </w:rPr>
        <w:t xml:space="preserve">, ал </w:t>
      </w:r>
      <w:r w:rsidR="00991679" w:rsidRPr="00F95DB6">
        <w:rPr>
          <w:rFonts w:ascii="Times New Roman" w:eastAsia="Times New Roman" w:hAnsi="Times New Roman" w:cs="Times New Roman"/>
          <w:bCs/>
          <w:sz w:val="28"/>
          <w:szCs w:val="28"/>
          <w:lang w:val="kk-KZ"/>
        </w:rPr>
        <w:t>кеуек өлшемдерінің таралуы бойынша</w:t>
      </w:r>
      <w:r w:rsidR="00991679" w:rsidRPr="00F95DB6">
        <w:rPr>
          <w:rFonts w:ascii="Times New Roman" w:eastAsia="Times New Roman" w:hAnsi="Times New Roman" w:cs="Times New Roman"/>
          <w:bCs/>
          <w:sz w:val="28"/>
          <w:szCs w:val="28"/>
        </w:rPr>
        <w:t xml:space="preserve"> диаметр</w:t>
      </w:r>
      <w:proofErr w:type="spellStart"/>
      <w:r w:rsidR="00991679" w:rsidRPr="00F95DB6">
        <w:rPr>
          <w:rFonts w:ascii="Times New Roman" w:eastAsia="Times New Roman" w:hAnsi="Times New Roman" w:cs="Times New Roman"/>
          <w:bCs/>
          <w:sz w:val="28"/>
          <w:szCs w:val="28"/>
          <w:lang w:val="kk-KZ"/>
        </w:rPr>
        <w:t>лері</w:t>
      </w:r>
      <w:proofErr w:type="spellEnd"/>
      <w:r w:rsidR="00991679" w:rsidRPr="00F95DB6">
        <w:rPr>
          <w:rFonts w:ascii="Times New Roman" w:eastAsia="Times New Roman" w:hAnsi="Times New Roman" w:cs="Times New Roman"/>
          <w:bCs/>
          <w:sz w:val="28"/>
          <w:szCs w:val="28"/>
        </w:rPr>
        <w:t xml:space="preserve"> ≈3</w:t>
      </w:r>
      <w:r w:rsidR="00991679" w:rsidRPr="00F95DB6">
        <w:rPr>
          <w:rFonts w:ascii="Times New Roman" w:eastAsia="Times New Roman" w:hAnsi="Times New Roman" w:cs="Times New Roman"/>
          <w:bCs/>
          <w:sz w:val="28"/>
          <w:szCs w:val="28"/>
          <w:lang w:val="kk-KZ"/>
        </w:rPr>
        <w:t>,</w:t>
      </w:r>
      <w:r w:rsidR="00991679" w:rsidRPr="00F95DB6">
        <w:rPr>
          <w:rFonts w:ascii="Times New Roman" w:eastAsia="Times New Roman" w:hAnsi="Times New Roman" w:cs="Times New Roman"/>
          <w:bCs/>
          <w:sz w:val="28"/>
          <w:szCs w:val="28"/>
        </w:rPr>
        <w:t>8</w:t>
      </w:r>
      <w:r w:rsidR="00991679" w:rsidRPr="00F95DB6">
        <w:rPr>
          <w:rFonts w:ascii="Times New Roman" w:eastAsia="Times New Roman" w:hAnsi="Times New Roman" w:cs="Times New Roman"/>
          <w:bCs/>
          <w:sz w:val="28"/>
          <w:szCs w:val="28"/>
          <w:lang w:val="kk-KZ"/>
        </w:rPr>
        <w:t>–</w:t>
      </w:r>
      <w:r w:rsidR="00991679" w:rsidRPr="00F95DB6">
        <w:rPr>
          <w:rFonts w:ascii="Times New Roman" w:eastAsia="Times New Roman" w:hAnsi="Times New Roman" w:cs="Times New Roman"/>
          <w:bCs/>
          <w:sz w:val="28"/>
          <w:szCs w:val="28"/>
        </w:rPr>
        <w:t>3</w:t>
      </w:r>
      <w:r w:rsidR="00991679" w:rsidRPr="00F95DB6">
        <w:rPr>
          <w:rFonts w:ascii="Times New Roman" w:eastAsia="Times New Roman" w:hAnsi="Times New Roman" w:cs="Times New Roman"/>
          <w:bCs/>
          <w:sz w:val="28"/>
          <w:szCs w:val="28"/>
          <w:lang w:val="kk-KZ"/>
        </w:rPr>
        <w:t>,</w:t>
      </w:r>
      <w:r w:rsidR="00991679" w:rsidRPr="00F95DB6">
        <w:rPr>
          <w:rFonts w:ascii="Times New Roman" w:eastAsia="Times New Roman" w:hAnsi="Times New Roman" w:cs="Times New Roman"/>
          <w:bCs/>
          <w:sz w:val="28"/>
          <w:szCs w:val="28"/>
        </w:rPr>
        <w:t xml:space="preserve">9 </w:t>
      </w:r>
      <w:proofErr w:type="spellStart"/>
      <w:r w:rsidR="00991679" w:rsidRPr="00F95DB6">
        <w:rPr>
          <w:rFonts w:ascii="Times New Roman" w:eastAsia="Times New Roman" w:hAnsi="Times New Roman" w:cs="Times New Roman"/>
          <w:bCs/>
          <w:sz w:val="28"/>
          <w:szCs w:val="28"/>
        </w:rPr>
        <w:t>нм</w:t>
      </w:r>
      <w:proofErr w:type="spellEnd"/>
      <w:r w:rsidR="00991679" w:rsidRPr="00F95DB6">
        <w:rPr>
          <w:rFonts w:ascii="Times New Roman" w:eastAsia="Times New Roman" w:hAnsi="Times New Roman" w:cs="Times New Roman"/>
          <w:bCs/>
          <w:sz w:val="28"/>
          <w:szCs w:val="28"/>
        </w:rPr>
        <w:t xml:space="preserve"> болған</w:t>
      </w:r>
      <w:r w:rsidR="00991679" w:rsidRPr="00F95DB6">
        <w:rPr>
          <w:rFonts w:ascii="Times New Roman" w:eastAsia="Times New Roman" w:hAnsi="Times New Roman" w:cs="Times New Roman"/>
          <w:bCs/>
          <w:sz w:val="28"/>
          <w:szCs w:val="28"/>
          <w:lang w:val="kk-KZ"/>
        </w:rPr>
        <w:t>,</w:t>
      </w:r>
      <w:r w:rsidR="00991679" w:rsidRPr="00F95DB6">
        <w:rPr>
          <w:rFonts w:ascii="Times New Roman" w:eastAsia="Times New Roman" w:hAnsi="Times New Roman" w:cs="Times New Roman"/>
          <w:bCs/>
          <w:sz w:val="28"/>
          <w:szCs w:val="28"/>
        </w:rPr>
        <w:t xml:space="preserve"> мұндағы айырма</w:t>
      </w:r>
      <w:r w:rsidR="00991679" w:rsidRPr="00F95DB6">
        <w:rPr>
          <w:rFonts w:ascii="Times New Roman" w:eastAsia="Times New Roman" w:hAnsi="Times New Roman" w:cs="Times New Roman"/>
          <w:bCs/>
          <w:sz w:val="28"/>
          <w:szCs w:val="28"/>
          <w:lang w:val="kk-KZ"/>
        </w:rPr>
        <w:t>шылығы</w:t>
      </w:r>
      <w:r w:rsidR="00991679" w:rsidRPr="00F95DB6">
        <w:rPr>
          <w:rFonts w:ascii="Times New Roman" w:eastAsia="Times New Roman" w:hAnsi="Times New Roman" w:cs="Times New Roman"/>
          <w:bCs/>
          <w:sz w:val="28"/>
          <w:szCs w:val="28"/>
        </w:rPr>
        <w:t xml:space="preserve"> BJH-</w:t>
      </w:r>
      <w:r w:rsidR="00991679" w:rsidRPr="00F95DB6">
        <w:rPr>
          <w:rFonts w:ascii="Times New Roman" w:eastAsia="Times New Roman" w:hAnsi="Times New Roman" w:cs="Times New Roman"/>
          <w:bCs/>
          <w:sz w:val="28"/>
          <w:szCs w:val="28"/>
          <w:lang w:val="kk-KZ"/>
        </w:rPr>
        <w:t>т</w:t>
      </w:r>
      <w:r w:rsidR="00991679" w:rsidRPr="00F95DB6">
        <w:rPr>
          <w:rFonts w:ascii="Times New Roman" w:eastAsia="Times New Roman" w:hAnsi="Times New Roman" w:cs="Times New Roman"/>
          <w:bCs/>
          <w:sz w:val="28"/>
          <w:szCs w:val="28"/>
        </w:rPr>
        <w:t xml:space="preserve">ің орташа 4V/A өлшемін беруімен және </w:t>
      </w:r>
      <w:proofErr w:type="spellStart"/>
      <w:r w:rsidR="00991679" w:rsidRPr="00F95DB6">
        <w:rPr>
          <w:rFonts w:ascii="Times New Roman" w:eastAsia="Times New Roman" w:hAnsi="Times New Roman" w:cs="Times New Roman"/>
          <w:bCs/>
          <w:sz w:val="28"/>
          <w:szCs w:val="28"/>
        </w:rPr>
        <w:t>десорбциялық</w:t>
      </w:r>
      <w:proofErr w:type="spellEnd"/>
      <w:r w:rsidR="00991679" w:rsidRPr="00F95DB6">
        <w:rPr>
          <w:rFonts w:ascii="Times New Roman" w:eastAsia="Times New Roman" w:hAnsi="Times New Roman" w:cs="Times New Roman"/>
          <w:bCs/>
          <w:sz w:val="28"/>
          <w:szCs w:val="28"/>
        </w:rPr>
        <w:t xml:space="preserve"> процедураның (</w:t>
      </w:r>
      <w:proofErr w:type="spellStart"/>
      <w:r w:rsidR="00991679" w:rsidRPr="00F95DB6">
        <w:rPr>
          <w:rFonts w:ascii="Times New Roman" w:eastAsia="Times New Roman" w:hAnsi="Times New Roman" w:cs="Times New Roman"/>
          <w:bCs/>
          <w:sz w:val="28"/>
          <w:szCs w:val="28"/>
        </w:rPr>
        <w:t>кавитация</w:t>
      </w:r>
      <w:proofErr w:type="spellEnd"/>
      <w:r w:rsidR="00991679" w:rsidRPr="00F95DB6">
        <w:rPr>
          <w:rFonts w:ascii="Times New Roman" w:eastAsia="Times New Roman" w:hAnsi="Times New Roman" w:cs="Times New Roman"/>
          <w:bCs/>
          <w:sz w:val="28"/>
          <w:szCs w:val="28"/>
        </w:rPr>
        <w:t>) ығыстыруымен түсіндіріледі. Күйдіру нәтижесінде алынған N-</w:t>
      </w:r>
      <w:proofErr w:type="spellStart"/>
      <w:r w:rsidR="00991679" w:rsidRPr="00F95DB6">
        <w:rPr>
          <w:rFonts w:ascii="Times New Roman" w:eastAsia="Times New Roman" w:hAnsi="Times New Roman" w:cs="Times New Roman"/>
          <w:bCs/>
          <w:sz w:val="28"/>
          <w:szCs w:val="28"/>
        </w:rPr>
        <w:t>TiO</w:t>
      </w:r>
      <w:proofErr w:type="spellEnd"/>
      <w:r w:rsidR="00991679" w:rsidRPr="00F95DB6">
        <w:rPr>
          <w:rFonts w:ascii="Times New Roman" w:eastAsia="Times New Roman" w:hAnsi="Times New Roman" w:cs="Times New Roman"/>
          <w:bCs/>
          <w:sz w:val="28"/>
          <w:szCs w:val="28"/>
          <w:vertAlign w:val="subscript"/>
          <w:lang w:val="kk-KZ"/>
        </w:rPr>
        <w:t>2</w:t>
      </w:r>
      <w:r w:rsidR="00991679" w:rsidRPr="00F95DB6">
        <w:rPr>
          <w:rFonts w:ascii="Times New Roman" w:eastAsia="Times New Roman" w:hAnsi="Times New Roman" w:cs="Times New Roman"/>
          <w:bCs/>
          <w:sz w:val="28"/>
          <w:szCs w:val="28"/>
        </w:rPr>
        <w:t xml:space="preserve"> үлгілерінде бет ауданы күрт кемиді (</w:t>
      </w:r>
      <w:r w:rsidR="00991679" w:rsidRPr="00F95DB6">
        <w:rPr>
          <w:rFonts w:ascii="Times New Roman" w:eastAsia="Times New Roman" w:hAnsi="Times New Roman" w:cs="Times New Roman"/>
          <w:bCs/>
          <w:sz w:val="28"/>
          <w:szCs w:val="28"/>
          <w:lang w:val="kk-KZ"/>
        </w:rPr>
        <w:t xml:space="preserve">107,8 </w:t>
      </w:r>
      <w:r w:rsidR="00991679" w:rsidRPr="00F95DB6">
        <w:rPr>
          <w:rFonts w:ascii="Times New Roman" w:eastAsia="Times New Roman" w:hAnsi="Times New Roman" w:cs="Times New Roman"/>
          <w:bCs/>
          <w:sz w:val="28"/>
          <w:szCs w:val="28"/>
        </w:rPr>
        <w:t>және 72,</w:t>
      </w:r>
      <w:r w:rsidR="00991679" w:rsidRPr="00191B9F">
        <w:rPr>
          <w:rFonts w:ascii="Times New Roman" w:eastAsia="Times New Roman" w:hAnsi="Times New Roman" w:cs="Times New Roman"/>
          <w:bCs/>
          <w:sz w:val="28"/>
          <w:szCs w:val="28"/>
        </w:rPr>
        <w:t>4</w:t>
      </w:r>
      <w:r w:rsidR="00991679" w:rsidRPr="00E12FA9">
        <w:rPr>
          <w:rFonts w:ascii="Times New Roman" w:eastAsia="Times New Roman" w:hAnsi="Times New Roman" w:cs="Times New Roman"/>
          <w:bCs/>
          <w:sz w:val="28"/>
          <w:szCs w:val="28"/>
          <w:highlight w:val="red"/>
          <w:lang w:val="kk-KZ"/>
        </w:rPr>
        <w:t xml:space="preserve"> </w:t>
      </w:r>
      <w:r w:rsidR="00991679" w:rsidRPr="00F169B6">
        <w:rPr>
          <w:rFonts w:ascii="Times New Roman" w:eastAsia="Times New Roman" w:hAnsi="Times New Roman" w:cs="Times New Roman"/>
          <w:bCs/>
          <w:sz w:val="28"/>
          <w:szCs w:val="28"/>
        </w:rPr>
        <w:t>м</w:t>
      </w:r>
      <w:r w:rsidR="00991679" w:rsidRPr="00F169B6">
        <w:rPr>
          <w:rFonts w:ascii="Times New Roman" w:eastAsia="Times New Roman" w:hAnsi="Times New Roman" w:cs="Times New Roman"/>
          <w:bCs/>
          <w:sz w:val="28"/>
          <w:szCs w:val="28"/>
          <w:vertAlign w:val="superscript"/>
          <w:lang w:val="kk-KZ"/>
        </w:rPr>
        <w:t>2</w:t>
      </w:r>
      <w:r w:rsidR="00991679" w:rsidRPr="00F169B6">
        <w:rPr>
          <w:rFonts w:ascii="Times New Roman" w:eastAsia="Times New Roman" w:hAnsi="Times New Roman" w:cs="Times New Roman"/>
          <w:bCs/>
          <w:sz w:val="28"/>
          <w:szCs w:val="28"/>
        </w:rPr>
        <w:t>/г), бірақ жалпы кеуек көлемі өседі (0</w:t>
      </w:r>
      <w:r w:rsidR="00991679" w:rsidRPr="00F169B6">
        <w:rPr>
          <w:rFonts w:ascii="Times New Roman" w:eastAsia="Times New Roman" w:hAnsi="Times New Roman" w:cs="Times New Roman"/>
          <w:bCs/>
          <w:sz w:val="28"/>
          <w:szCs w:val="28"/>
          <w:lang w:val="kk-KZ"/>
        </w:rPr>
        <w:t>,</w:t>
      </w:r>
      <w:r w:rsidR="00991679" w:rsidRPr="00F169B6">
        <w:rPr>
          <w:rFonts w:ascii="Times New Roman" w:eastAsia="Times New Roman" w:hAnsi="Times New Roman" w:cs="Times New Roman"/>
          <w:bCs/>
          <w:sz w:val="28"/>
          <w:szCs w:val="28"/>
        </w:rPr>
        <w:t>26 және 0</w:t>
      </w:r>
      <w:r w:rsidR="00991679" w:rsidRPr="00F169B6">
        <w:rPr>
          <w:rFonts w:ascii="Times New Roman" w:eastAsia="Times New Roman" w:hAnsi="Times New Roman" w:cs="Times New Roman"/>
          <w:bCs/>
          <w:sz w:val="28"/>
          <w:szCs w:val="28"/>
          <w:lang w:val="kk-KZ"/>
        </w:rPr>
        <w:t>,</w:t>
      </w:r>
      <w:r w:rsidR="00991679" w:rsidRPr="00F169B6">
        <w:rPr>
          <w:rFonts w:ascii="Times New Roman" w:eastAsia="Times New Roman" w:hAnsi="Times New Roman" w:cs="Times New Roman"/>
          <w:bCs/>
          <w:sz w:val="28"/>
          <w:szCs w:val="28"/>
        </w:rPr>
        <w:t>34 см</w:t>
      </w:r>
      <w:r w:rsidR="00991679" w:rsidRPr="00F169B6">
        <w:rPr>
          <w:rFonts w:ascii="Times New Roman" w:eastAsia="Times New Roman" w:hAnsi="Times New Roman" w:cs="Times New Roman"/>
          <w:bCs/>
          <w:sz w:val="28"/>
          <w:szCs w:val="28"/>
          <w:vertAlign w:val="superscript"/>
          <w:lang w:val="kk-KZ"/>
        </w:rPr>
        <w:t>3</w:t>
      </w:r>
      <w:r w:rsidR="00991679" w:rsidRPr="00F169B6">
        <w:rPr>
          <w:rFonts w:ascii="Times New Roman" w:eastAsia="Times New Roman" w:hAnsi="Times New Roman" w:cs="Times New Roman"/>
          <w:bCs/>
          <w:sz w:val="28"/>
          <w:szCs w:val="28"/>
        </w:rPr>
        <w:t>/г) және орташа диаметр үлкейеді (9</w:t>
      </w:r>
      <w:r w:rsidR="00991679" w:rsidRPr="00F169B6">
        <w:rPr>
          <w:rFonts w:ascii="Times New Roman" w:eastAsia="Times New Roman" w:hAnsi="Times New Roman" w:cs="Times New Roman"/>
          <w:bCs/>
          <w:sz w:val="28"/>
          <w:szCs w:val="28"/>
          <w:lang w:val="kk-KZ"/>
        </w:rPr>
        <w:t>,</w:t>
      </w:r>
      <w:r w:rsidR="00991679" w:rsidRPr="00F169B6">
        <w:rPr>
          <w:rFonts w:ascii="Times New Roman" w:eastAsia="Times New Roman" w:hAnsi="Times New Roman" w:cs="Times New Roman"/>
          <w:bCs/>
          <w:sz w:val="28"/>
          <w:szCs w:val="28"/>
        </w:rPr>
        <w:t>0 және 16</w:t>
      </w:r>
      <w:r w:rsidR="00991679" w:rsidRPr="00F169B6">
        <w:rPr>
          <w:rFonts w:ascii="Times New Roman" w:eastAsia="Times New Roman" w:hAnsi="Times New Roman" w:cs="Times New Roman"/>
          <w:bCs/>
          <w:sz w:val="28"/>
          <w:szCs w:val="28"/>
          <w:lang w:val="kk-KZ"/>
        </w:rPr>
        <w:t>,</w:t>
      </w:r>
      <w:r w:rsidR="00991679" w:rsidRPr="00F169B6">
        <w:rPr>
          <w:rFonts w:ascii="Times New Roman" w:eastAsia="Times New Roman" w:hAnsi="Times New Roman" w:cs="Times New Roman"/>
          <w:bCs/>
          <w:sz w:val="28"/>
          <w:szCs w:val="28"/>
        </w:rPr>
        <w:t xml:space="preserve">2 </w:t>
      </w:r>
      <w:proofErr w:type="spellStart"/>
      <w:r w:rsidR="00991679" w:rsidRPr="00F169B6">
        <w:rPr>
          <w:rFonts w:ascii="Times New Roman" w:eastAsia="Times New Roman" w:hAnsi="Times New Roman" w:cs="Times New Roman"/>
          <w:bCs/>
          <w:sz w:val="28"/>
          <w:szCs w:val="28"/>
        </w:rPr>
        <w:t>нм</w:t>
      </w:r>
      <w:proofErr w:type="spellEnd"/>
      <w:r w:rsidR="00991679" w:rsidRPr="00F169B6">
        <w:rPr>
          <w:rFonts w:ascii="Times New Roman" w:eastAsia="Times New Roman" w:hAnsi="Times New Roman" w:cs="Times New Roman"/>
          <w:bCs/>
          <w:sz w:val="28"/>
          <w:szCs w:val="28"/>
        </w:rPr>
        <w:t>): бұл МОҚ</w:t>
      </w:r>
      <w:r w:rsidR="00991679">
        <w:rPr>
          <w:rFonts w:ascii="Times New Roman" w:eastAsia="Times New Roman" w:hAnsi="Times New Roman" w:cs="Times New Roman"/>
          <w:bCs/>
          <w:sz w:val="28"/>
          <w:szCs w:val="28"/>
          <w:lang w:val="kk-KZ"/>
        </w:rPr>
        <w:t>Қ</w:t>
      </w:r>
      <w:r w:rsidR="00991679" w:rsidRPr="00F169B6">
        <w:rPr>
          <w:rFonts w:ascii="Times New Roman" w:eastAsia="Times New Roman" w:hAnsi="Times New Roman" w:cs="Times New Roman"/>
          <w:bCs/>
          <w:sz w:val="28"/>
          <w:szCs w:val="28"/>
        </w:rPr>
        <w:t xml:space="preserve"> </w:t>
      </w:r>
      <w:r w:rsidR="00991679" w:rsidRPr="00F169B6">
        <w:rPr>
          <w:rFonts w:ascii="Times New Roman" w:eastAsia="Times New Roman" w:hAnsi="Times New Roman" w:cs="Times New Roman"/>
          <w:bCs/>
          <w:sz w:val="28"/>
          <w:szCs w:val="28"/>
          <w:lang w:val="kk-KZ"/>
        </w:rPr>
        <w:t>қаңқа</w:t>
      </w:r>
      <w:r w:rsidR="00991679" w:rsidRPr="00F169B6">
        <w:rPr>
          <w:rFonts w:ascii="Times New Roman" w:eastAsia="Times New Roman" w:hAnsi="Times New Roman" w:cs="Times New Roman"/>
          <w:bCs/>
          <w:sz w:val="28"/>
          <w:szCs w:val="28"/>
        </w:rPr>
        <w:t>сының құлауы мен нано</w:t>
      </w:r>
      <w:r w:rsidR="00991679" w:rsidRPr="00F169B6">
        <w:rPr>
          <w:rFonts w:ascii="Times New Roman" w:eastAsia="Times New Roman" w:hAnsi="Times New Roman" w:cs="Times New Roman"/>
          <w:bCs/>
          <w:sz w:val="28"/>
          <w:szCs w:val="28"/>
          <w:lang w:val="kk-KZ"/>
        </w:rPr>
        <w:t xml:space="preserve">бөлшектердің </w:t>
      </w:r>
      <w:r w:rsidR="00991679" w:rsidRPr="00F169B6">
        <w:rPr>
          <w:rFonts w:ascii="Times New Roman" w:eastAsia="Times New Roman" w:hAnsi="Times New Roman" w:cs="Times New Roman"/>
          <w:bCs/>
          <w:sz w:val="28"/>
          <w:szCs w:val="28"/>
        </w:rPr>
        <w:t xml:space="preserve">бірігіп, </w:t>
      </w:r>
      <w:proofErr w:type="spellStart"/>
      <w:r w:rsidR="00991679" w:rsidRPr="00F169B6">
        <w:rPr>
          <w:rFonts w:ascii="Times New Roman" w:eastAsia="Times New Roman" w:hAnsi="Times New Roman" w:cs="Times New Roman"/>
          <w:bCs/>
          <w:sz w:val="28"/>
          <w:szCs w:val="28"/>
          <w:lang w:val="kk-KZ"/>
        </w:rPr>
        <w:t>бөлшекаралық</w:t>
      </w:r>
      <w:proofErr w:type="spellEnd"/>
      <w:r w:rsidR="00991679" w:rsidRPr="00F169B6">
        <w:rPr>
          <w:rFonts w:ascii="Times New Roman" w:eastAsia="Times New Roman" w:hAnsi="Times New Roman" w:cs="Times New Roman"/>
          <w:bCs/>
          <w:sz w:val="28"/>
          <w:szCs w:val="28"/>
          <w:lang w:val="kk-KZ"/>
        </w:rPr>
        <w:t xml:space="preserve"> </w:t>
      </w:r>
      <w:proofErr w:type="spellStart"/>
      <w:r w:rsidR="00991679" w:rsidRPr="00F169B6">
        <w:rPr>
          <w:rFonts w:ascii="Times New Roman" w:eastAsia="Times New Roman" w:hAnsi="Times New Roman" w:cs="Times New Roman"/>
          <w:bCs/>
          <w:sz w:val="28"/>
          <w:szCs w:val="28"/>
        </w:rPr>
        <w:t>мезо</w:t>
      </w:r>
      <w:proofErr w:type="spellEnd"/>
      <w:r w:rsidR="00991679" w:rsidRPr="00F169B6">
        <w:rPr>
          <w:rFonts w:ascii="Times New Roman" w:eastAsia="Times New Roman" w:hAnsi="Times New Roman" w:cs="Times New Roman"/>
          <w:bCs/>
          <w:sz w:val="28"/>
          <w:szCs w:val="28"/>
        </w:rPr>
        <w:t>/макро</w:t>
      </w:r>
      <w:r w:rsidR="00991679" w:rsidRPr="00F169B6">
        <w:rPr>
          <w:rFonts w:ascii="Times New Roman" w:eastAsia="Times New Roman" w:hAnsi="Times New Roman" w:cs="Times New Roman"/>
          <w:bCs/>
          <w:sz w:val="28"/>
          <w:szCs w:val="28"/>
          <w:lang w:val="kk-KZ"/>
        </w:rPr>
        <w:t>кеуектер</w:t>
      </w:r>
      <w:r w:rsidR="00991679" w:rsidRPr="00F169B6">
        <w:rPr>
          <w:rFonts w:ascii="Times New Roman" w:eastAsia="Times New Roman" w:hAnsi="Times New Roman" w:cs="Times New Roman"/>
          <w:bCs/>
          <w:sz w:val="28"/>
          <w:szCs w:val="28"/>
        </w:rPr>
        <w:t xml:space="preserve"> түзуімен түсіндіріледі. </w:t>
      </w:r>
      <w:r w:rsidR="00991679" w:rsidRPr="00F169B6">
        <w:rPr>
          <w:rFonts w:ascii="Times New Roman" w:eastAsia="Times New Roman" w:hAnsi="Times New Roman" w:cs="Times New Roman"/>
          <w:bCs/>
          <w:sz w:val="28"/>
          <w:szCs w:val="28"/>
          <w:lang w:val="kk-KZ"/>
        </w:rPr>
        <w:t>Кеуек өлшемдерінің таралуы</w:t>
      </w:r>
      <w:r w:rsidR="00991679" w:rsidRPr="00F169B6">
        <w:rPr>
          <w:rFonts w:ascii="Times New Roman" w:eastAsia="Times New Roman" w:hAnsi="Times New Roman" w:cs="Times New Roman"/>
          <w:bCs/>
          <w:sz w:val="28"/>
          <w:szCs w:val="28"/>
        </w:rPr>
        <w:t xml:space="preserve"> да осыны растады: N-</w:t>
      </w:r>
      <w:proofErr w:type="spellStart"/>
      <w:r w:rsidR="00991679" w:rsidRPr="00F169B6">
        <w:rPr>
          <w:rFonts w:ascii="Times New Roman" w:eastAsia="Times New Roman" w:hAnsi="Times New Roman" w:cs="Times New Roman"/>
          <w:bCs/>
          <w:sz w:val="28"/>
          <w:szCs w:val="28"/>
        </w:rPr>
        <w:t>TiO</w:t>
      </w:r>
      <w:proofErr w:type="spellEnd"/>
      <w:r w:rsidR="00991679" w:rsidRPr="00F169B6">
        <w:rPr>
          <w:rFonts w:ascii="Times New Roman" w:eastAsia="Times New Roman" w:hAnsi="Times New Roman" w:cs="Times New Roman"/>
          <w:bCs/>
          <w:sz w:val="28"/>
          <w:szCs w:val="28"/>
          <w:vertAlign w:val="subscript"/>
          <w:lang w:val="kk-KZ"/>
        </w:rPr>
        <w:t>2</w:t>
      </w:r>
      <w:r w:rsidR="00991679" w:rsidRPr="00F169B6">
        <w:rPr>
          <w:rFonts w:ascii="Times New Roman" w:eastAsia="Times New Roman" w:hAnsi="Times New Roman" w:cs="Times New Roman"/>
          <w:bCs/>
          <w:sz w:val="28"/>
          <w:szCs w:val="28"/>
          <w:lang w:val="kk-KZ"/>
        </w:rPr>
        <w:t xml:space="preserve"> </w:t>
      </w:r>
      <w:r w:rsidR="00991679" w:rsidRPr="00F169B6">
        <w:rPr>
          <w:rFonts w:ascii="Times New Roman" w:eastAsia="Times New Roman" w:hAnsi="Times New Roman" w:cs="Times New Roman"/>
          <w:bCs/>
          <w:sz w:val="28"/>
          <w:szCs w:val="28"/>
        </w:rPr>
        <w:t xml:space="preserve">(I) үшін негізгі </w:t>
      </w:r>
      <w:r w:rsidR="00991679" w:rsidRPr="00F169B6">
        <w:rPr>
          <w:rFonts w:ascii="Times New Roman" w:eastAsia="Times New Roman" w:hAnsi="Times New Roman" w:cs="Times New Roman"/>
          <w:bCs/>
          <w:sz w:val="28"/>
          <w:szCs w:val="28"/>
          <w:lang w:val="kk-KZ"/>
        </w:rPr>
        <w:t>шың</w:t>
      </w:r>
      <w:r w:rsidR="00991679" w:rsidRPr="00F169B6">
        <w:rPr>
          <w:rFonts w:ascii="Times New Roman" w:eastAsia="Times New Roman" w:hAnsi="Times New Roman" w:cs="Times New Roman"/>
          <w:bCs/>
          <w:sz w:val="28"/>
          <w:szCs w:val="28"/>
        </w:rPr>
        <w:t xml:space="preserve"> ≈7</w:t>
      </w:r>
      <w:r w:rsidR="00991679" w:rsidRPr="00F169B6">
        <w:rPr>
          <w:rFonts w:ascii="Times New Roman" w:eastAsia="Times New Roman" w:hAnsi="Times New Roman" w:cs="Times New Roman"/>
          <w:bCs/>
          <w:sz w:val="28"/>
          <w:szCs w:val="28"/>
          <w:lang w:val="kk-KZ"/>
        </w:rPr>
        <w:t>,</w:t>
      </w:r>
      <w:r w:rsidR="00991679" w:rsidRPr="00F169B6">
        <w:rPr>
          <w:rFonts w:ascii="Times New Roman" w:eastAsia="Times New Roman" w:hAnsi="Times New Roman" w:cs="Times New Roman"/>
          <w:bCs/>
          <w:sz w:val="28"/>
          <w:szCs w:val="28"/>
        </w:rPr>
        <w:t xml:space="preserve">4 </w:t>
      </w:r>
      <w:proofErr w:type="spellStart"/>
      <w:r w:rsidR="00991679" w:rsidRPr="00F169B6">
        <w:rPr>
          <w:rFonts w:ascii="Times New Roman" w:eastAsia="Times New Roman" w:hAnsi="Times New Roman" w:cs="Times New Roman"/>
          <w:bCs/>
          <w:sz w:val="28"/>
          <w:szCs w:val="28"/>
        </w:rPr>
        <w:t>нм</w:t>
      </w:r>
      <w:proofErr w:type="spellEnd"/>
      <w:r w:rsidR="00991679" w:rsidRPr="00F169B6">
        <w:rPr>
          <w:rFonts w:ascii="Times New Roman" w:eastAsia="Times New Roman" w:hAnsi="Times New Roman" w:cs="Times New Roman"/>
          <w:bCs/>
          <w:sz w:val="28"/>
          <w:szCs w:val="28"/>
        </w:rPr>
        <w:t>, ал N-</w:t>
      </w:r>
      <w:proofErr w:type="spellStart"/>
      <w:r w:rsidR="00991679" w:rsidRPr="00F169B6">
        <w:rPr>
          <w:rFonts w:ascii="Times New Roman" w:eastAsia="Times New Roman" w:hAnsi="Times New Roman" w:cs="Times New Roman"/>
          <w:bCs/>
          <w:sz w:val="28"/>
          <w:szCs w:val="28"/>
        </w:rPr>
        <w:t>TiO</w:t>
      </w:r>
      <w:proofErr w:type="spellEnd"/>
      <w:r w:rsidR="00991679" w:rsidRPr="00F169B6">
        <w:rPr>
          <w:rFonts w:ascii="Times New Roman" w:eastAsia="Times New Roman" w:hAnsi="Times New Roman" w:cs="Times New Roman"/>
          <w:bCs/>
          <w:sz w:val="28"/>
          <w:szCs w:val="28"/>
          <w:vertAlign w:val="subscript"/>
          <w:lang w:val="kk-KZ"/>
        </w:rPr>
        <w:t>2</w:t>
      </w:r>
      <w:r w:rsidR="00991679" w:rsidRPr="00F169B6">
        <w:rPr>
          <w:rFonts w:ascii="Times New Roman" w:eastAsia="Times New Roman" w:hAnsi="Times New Roman" w:cs="Times New Roman"/>
          <w:bCs/>
          <w:sz w:val="28"/>
          <w:szCs w:val="28"/>
          <w:lang w:val="kk-KZ"/>
        </w:rPr>
        <w:t xml:space="preserve"> </w:t>
      </w:r>
      <w:r w:rsidR="00991679" w:rsidRPr="00F169B6">
        <w:rPr>
          <w:rFonts w:ascii="Times New Roman" w:eastAsia="Times New Roman" w:hAnsi="Times New Roman" w:cs="Times New Roman"/>
          <w:bCs/>
          <w:sz w:val="28"/>
          <w:szCs w:val="28"/>
        </w:rPr>
        <w:t xml:space="preserve">(II) үшін кең максимум ≈10 </w:t>
      </w:r>
      <w:proofErr w:type="spellStart"/>
      <w:r w:rsidR="00991679" w:rsidRPr="00F169B6">
        <w:rPr>
          <w:rFonts w:ascii="Times New Roman" w:eastAsia="Times New Roman" w:hAnsi="Times New Roman" w:cs="Times New Roman"/>
          <w:bCs/>
          <w:sz w:val="28"/>
          <w:szCs w:val="28"/>
        </w:rPr>
        <w:t>нм</w:t>
      </w:r>
      <w:proofErr w:type="spellEnd"/>
      <w:r w:rsidR="00991679" w:rsidRPr="00F169B6">
        <w:rPr>
          <w:rFonts w:ascii="Times New Roman" w:eastAsia="Times New Roman" w:hAnsi="Times New Roman" w:cs="Times New Roman"/>
          <w:bCs/>
          <w:sz w:val="28"/>
          <w:szCs w:val="28"/>
        </w:rPr>
        <w:t xml:space="preserve"> және 20 </w:t>
      </w:r>
      <w:proofErr w:type="spellStart"/>
      <w:r w:rsidR="00991679" w:rsidRPr="00F169B6">
        <w:rPr>
          <w:rFonts w:ascii="Times New Roman" w:eastAsia="Times New Roman" w:hAnsi="Times New Roman" w:cs="Times New Roman"/>
          <w:bCs/>
          <w:sz w:val="28"/>
          <w:szCs w:val="28"/>
        </w:rPr>
        <w:t>нм</w:t>
      </w:r>
      <w:proofErr w:type="spellEnd"/>
      <w:r w:rsidR="00991679" w:rsidRPr="00F169B6">
        <w:rPr>
          <w:rFonts w:ascii="Times New Roman" w:eastAsia="Times New Roman" w:hAnsi="Times New Roman" w:cs="Times New Roman"/>
          <w:bCs/>
          <w:sz w:val="28"/>
          <w:szCs w:val="28"/>
        </w:rPr>
        <w:t>-нан аса «</w:t>
      </w:r>
      <w:r w:rsidR="00991679" w:rsidRPr="00F169B6">
        <w:rPr>
          <w:rFonts w:ascii="Times New Roman" w:eastAsia="Times New Roman" w:hAnsi="Times New Roman" w:cs="Times New Roman"/>
          <w:bCs/>
          <w:sz w:val="28"/>
          <w:szCs w:val="28"/>
          <w:lang w:val="kk-KZ"/>
        </w:rPr>
        <w:t>құйрық</w:t>
      </w:r>
      <w:r w:rsidR="00991679" w:rsidRPr="00F169B6">
        <w:rPr>
          <w:rFonts w:ascii="Times New Roman" w:eastAsia="Times New Roman" w:hAnsi="Times New Roman" w:cs="Times New Roman"/>
          <w:bCs/>
          <w:sz w:val="28"/>
          <w:szCs w:val="28"/>
        </w:rPr>
        <w:t xml:space="preserve">» бар; демек (II) </w:t>
      </w:r>
      <w:r w:rsidR="00991679" w:rsidRPr="00F169B6">
        <w:rPr>
          <w:rFonts w:ascii="Times New Roman" w:eastAsia="Times New Roman" w:hAnsi="Times New Roman" w:cs="Times New Roman"/>
          <w:bCs/>
          <w:sz w:val="28"/>
          <w:szCs w:val="28"/>
          <w:lang w:val="kk-KZ"/>
        </w:rPr>
        <w:t>құрылымы</w:t>
      </w:r>
      <w:r w:rsidR="00991679" w:rsidRPr="00F169B6">
        <w:rPr>
          <w:rFonts w:ascii="Times New Roman" w:eastAsia="Times New Roman" w:hAnsi="Times New Roman" w:cs="Times New Roman"/>
          <w:bCs/>
          <w:sz w:val="28"/>
          <w:szCs w:val="28"/>
        </w:rPr>
        <w:t xml:space="preserve"> ашығырақ, бірақ S</w:t>
      </w:r>
      <w:r w:rsidR="00991679" w:rsidRPr="00F169B6">
        <w:rPr>
          <w:rFonts w:ascii="Times New Roman" w:eastAsia="Times New Roman" w:hAnsi="Times New Roman" w:cs="Times New Roman"/>
          <w:bCs/>
          <w:sz w:val="28"/>
          <w:szCs w:val="28"/>
          <w:vertAlign w:val="subscript"/>
          <w:lang w:val="kk-KZ"/>
        </w:rPr>
        <w:t>БЭТ</w:t>
      </w:r>
      <w:r w:rsidR="00991679" w:rsidRPr="00F169B6">
        <w:rPr>
          <w:rFonts w:ascii="Times New Roman" w:eastAsia="Times New Roman" w:hAnsi="Times New Roman" w:cs="Times New Roman"/>
          <w:bCs/>
          <w:sz w:val="28"/>
          <w:szCs w:val="28"/>
        </w:rPr>
        <w:t xml:space="preserve"> кіші. </w:t>
      </w:r>
      <w:r w:rsidR="00991679" w:rsidRPr="00F169B6">
        <w:rPr>
          <w:rFonts w:ascii="Times New Roman" w:eastAsia="Times New Roman" w:hAnsi="Times New Roman" w:cs="Times New Roman"/>
          <w:bCs/>
          <w:sz w:val="28"/>
          <w:szCs w:val="28"/>
          <w:lang w:val="kk-KZ"/>
        </w:rPr>
        <w:t>Қорытындылай келе,</w:t>
      </w:r>
      <w:r w:rsidR="00991679" w:rsidRPr="00F169B6">
        <w:rPr>
          <w:rFonts w:ascii="Times New Roman" w:eastAsia="Times New Roman" w:hAnsi="Times New Roman" w:cs="Times New Roman"/>
          <w:bCs/>
          <w:sz w:val="28"/>
          <w:szCs w:val="28"/>
        </w:rPr>
        <w:t xml:space="preserve"> NH</w:t>
      </w:r>
      <w:r w:rsidR="00991679" w:rsidRPr="00F169B6">
        <w:rPr>
          <w:rFonts w:ascii="Times New Roman" w:eastAsia="Times New Roman" w:hAnsi="Times New Roman" w:cs="Times New Roman"/>
          <w:bCs/>
          <w:sz w:val="28"/>
          <w:szCs w:val="28"/>
          <w:vertAlign w:val="subscript"/>
          <w:lang w:val="kk-KZ"/>
        </w:rPr>
        <w:t>2</w:t>
      </w:r>
      <w:r w:rsidR="00991679" w:rsidRPr="00F169B6">
        <w:rPr>
          <w:rFonts w:ascii="Times New Roman" w:eastAsia="Times New Roman" w:hAnsi="Times New Roman" w:cs="Times New Roman"/>
          <w:bCs/>
          <w:sz w:val="28"/>
          <w:szCs w:val="28"/>
        </w:rPr>
        <w:t>-MIL-125</w:t>
      </w:r>
      <w:r w:rsidR="00991679" w:rsidRPr="00F169B6">
        <w:rPr>
          <w:rFonts w:ascii="Times New Roman" w:eastAsia="Times New Roman" w:hAnsi="Times New Roman" w:cs="Times New Roman"/>
          <w:bCs/>
          <w:sz w:val="28"/>
          <w:szCs w:val="28"/>
          <w:lang w:val="kk-KZ"/>
        </w:rPr>
        <w:t xml:space="preserve"> </w:t>
      </w:r>
      <w:r w:rsidR="00991679" w:rsidRPr="00F169B6">
        <w:rPr>
          <w:rFonts w:ascii="Times New Roman" w:eastAsia="Times New Roman" w:hAnsi="Times New Roman" w:cs="Times New Roman"/>
          <w:bCs/>
          <w:sz w:val="28"/>
          <w:szCs w:val="28"/>
        </w:rPr>
        <w:t xml:space="preserve">(II) </w:t>
      </w:r>
      <w:r w:rsidR="00991679" w:rsidRPr="00F169B6">
        <w:rPr>
          <w:rFonts w:ascii="Times New Roman" w:eastAsia="Times New Roman" w:hAnsi="Times New Roman" w:cs="Times New Roman"/>
          <w:bCs/>
          <w:sz w:val="28"/>
          <w:szCs w:val="28"/>
          <w:lang w:val="kk-KZ"/>
        </w:rPr>
        <w:t>–</w:t>
      </w:r>
      <w:r w:rsidR="00991679" w:rsidRPr="00F169B6">
        <w:rPr>
          <w:rFonts w:ascii="Times New Roman" w:eastAsia="Times New Roman" w:hAnsi="Times New Roman" w:cs="Times New Roman"/>
          <w:bCs/>
          <w:sz w:val="28"/>
          <w:szCs w:val="28"/>
        </w:rPr>
        <w:t xml:space="preserve"> </w:t>
      </w:r>
      <w:r w:rsidR="00991679" w:rsidRPr="00F169B6">
        <w:rPr>
          <w:rFonts w:ascii="Times New Roman" w:eastAsia="Times New Roman" w:hAnsi="Times New Roman" w:cs="Times New Roman"/>
          <w:bCs/>
          <w:sz w:val="28"/>
          <w:szCs w:val="28"/>
          <w:lang w:val="kk-KZ"/>
        </w:rPr>
        <w:t xml:space="preserve">бет ауданы </w:t>
      </w:r>
      <w:r w:rsidR="00991679" w:rsidRPr="00F169B6">
        <w:rPr>
          <w:rFonts w:ascii="Times New Roman" w:eastAsia="Times New Roman" w:hAnsi="Times New Roman" w:cs="Times New Roman"/>
          <w:bCs/>
          <w:sz w:val="28"/>
          <w:szCs w:val="28"/>
        </w:rPr>
        <w:t xml:space="preserve">жоғары, тар </w:t>
      </w:r>
      <w:proofErr w:type="spellStart"/>
      <w:r w:rsidR="00991679" w:rsidRPr="00F169B6">
        <w:rPr>
          <w:rFonts w:ascii="Times New Roman" w:eastAsia="Times New Roman" w:hAnsi="Times New Roman" w:cs="Times New Roman"/>
          <w:bCs/>
          <w:sz w:val="28"/>
          <w:szCs w:val="28"/>
        </w:rPr>
        <w:t>мезо</w:t>
      </w:r>
      <w:proofErr w:type="spellEnd"/>
      <w:r w:rsidR="00991679" w:rsidRPr="00F169B6">
        <w:rPr>
          <w:rFonts w:ascii="Times New Roman" w:eastAsia="Times New Roman" w:hAnsi="Times New Roman" w:cs="Times New Roman"/>
          <w:bCs/>
          <w:sz w:val="28"/>
          <w:szCs w:val="28"/>
          <w:lang w:val="kk-KZ"/>
        </w:rPr>
        <w:t xml:space="preserve">кеуекті </w:t>
      </w:r>
      <w:r w:rsidR="00991679" w:rsidRPr="00F169B6">
        <w:rPr>
          <w:rFonts w:ascii="Times New Roman" w:eastAsia="Times New Roman" w:hAnsi="Times New Roman" w:cs="Times New Roman"/>
          <w:bCs/>
          <w:sz w:val="28"/>
          <w:szCs w:val="28"/>
        </w:rPr>
        <w:t>МОҚ</w:t>
      </w:r>
      <w:r w:rsidR="00991679">
        <w:rPr>
          <w:rFonts w:ascii="Times New Roman" w:eastAsia="Times New Roman" w:hAnsi="Times New Roman" w:cs="Times New Roman"/>
          <w:bCs/>
          <w:sz w:val="28"/>
          <w:szCs w:val="28"/>
          <w:lang w:val="kk-KZ"/>
        </w:rPr>
        <w:t>Қ</w:t>
      </w:r>
      <w:r w:rsidR="00991679" w:rsidRPr="00F169B6">
        <w:rPr>
          <w:rFonts w:ascii="Times New Roman" w:eastAsia="Times New Roman" w:hAnsi="Times New Roman" w:cs="Times New Roman"/>
          <w:bCs/>
          <w:sz w:val="28"/>
          <w:szCs w:val="28"/>
        </w:rPr>
        <w:t>; NH</w:t>
      </w:r>
      <w:r w:rsidR="00991679" w:rsidRPr="00F169B6">
        <w:rPr>
          <w:rFonts w:ascii="Times New Roman" w:eastAsia="Times New Roman" w:hAnsi="Times New Roman" w:cs="Times New Roman"/>
          <w:bCs/>
          <w:sz w:val="28"/>
          <w:szCs w:val="28"/>
          <w:vertAlign w:val="subscript"/>
          <w:lang w:val="kk-KZ"/>
        </w:rPr>
        <w:t>2</w:t>
      </w:r>
      <w:r w:rsidR="00991679" w:rsidRPr="00F169B6">
        <w:rPr>
          <w:rFonts w:ascii="Times New Roman" w:eastAsia="Times New Roman" w:hAnsi="Times New Roman" w:cs="Times New Roman"/>
          <w:bCs/>
          <w:sz w:val="28"/>
          <w:szCs w:val="28"/>
        </w:rPr>
        <w:t>-MIL-125</w:t>
      </w:r>
      <w:r w:rsidR="00991679" w:rsidRPr="00F169B6">
        <w:rPr>
          <w:rFonts w:ascii="Times New Roman" w:eastAsia="Times New Roman" w:hAnsi="Times New Roman" w:cs="Times New Roman"/>
          <w:bCs/>
          <w:sz w:val="28"/>
          <w:szCs w:val="28"/>
          <w:lang w:val="kk-KZ"/>
        </w:rPr>
        <w:t xml:space="preserve"> </w:t>
      </w:r>
      <w:r w:rsidR="00991679" w:rsidRPr="00F169B6">
        <w:rPr>
          <w:rFonts w:ascii="Times New Roman" w:eastAsia="Times New Roman" w:hAnsi="Times New Roman" w:cs="Times New Roman"/>
          <w:bCs/>
          <w:sz w:val="28"/>
          <w:szCs w:val="28"/>
        </w:rPr>
        <w:t xml:space="preserve">(I) </w:t>
      </w:r>
      <w:r w:rsidR="00991679" w:rsidRPr="00F169B6">
        <w:rPr>
          <w:rFonts w:ascii="Times New Roman" w:eastAsia="Times New Roman" w:hAnsi="Times New Roman" w:cs="Times New Roman"/>
          <w:bCs/>
          <w:sz w:val="28"/>
          <w:szCs w:val="28"/>
          <w:lang w:val="kk-KZ"/>
        </w:rPr>
        <w:t>–</w:t>
      </w:r>
      <w:r w:rsidR="00991679" w:rsidRPr="00F169B6">
        <w:rPr>
          <w:rFonts w:ascii="Times New Roman" w:eastAsia="Times New Roman" w:hAnsi="Times New Roman" w:cs="Times New Roman"/>
          <w:bCs/>
          <w:sz w:val="28"/>
          <w:szCs w:val="28"/>
        </w:rPr>
        <w:t xml:space="preserve"> бір бөлігі бітелген/</w:t>
      </w:r>
      <w:proofErr w:type="spellStart"/>
      <w:r w:rsidR="00991679" w:rsidRPr="00F169B6">
        <w:rPr>
          <w:rFonts w:ascii="Times New Roman" w:eastAsia="Times New Roman" w:hAnsi="Times New Roman" w:cs="Times New Roman"/>
          <w:bCs/>
          <w:sz w:val="28"/>
          <w:szCs w:val="28"/>
        </w:rPr>
        <w:t>агрегатталған</w:t>
      </w:r>
      <w:proofErr w:type="spellEnd"/>
      <w:r w:rsidR="00991679" w:rsidRPr="00F169B6">
        <w:rPr>
          <w:rFonts w:ascii="Times New Roman" w:eastAsia="Times New Roman" w:hAnsi="Times New Roman" w:cs="Times New Roman"/>
          <w:bCs/>
          <w:sz w:val="28"/>
          <w:szCs w:val="28"/>
        </w:rPr>
        <w:t>. Күйдіру МОҚ</w:t>
      </w:r>
      <w:r w:rsidR="00991679">
        <w:rPr>
          <w:rFonts w:ascii="Times New Roman" w:eastAsia="Times New Roman" w:hAnsi="Times New Roman" w:cs="Times New Roman"/>
          <w:bCs/>
          <w:sz w:val="28"/>
          <w:szCs w:val="28"/>
          <w:lang w:val="kk-KZ"/>
        </w:rPr>
        <w:t>Қ</w:t>
      </w:r>
      <w:r w:rsidR="00991679" w:rsidRPr="00F169B6">
        <w:rPr>
          <w:rFonts w:ascii="Times New Roman" w:eastAsia="Times New Roman" w:hAnsi="Times New Roman" w:cs="Times New Roman"/>
          <w:bCs/>
          <w:sz w:val="28"/>
          <w:szCs w:val="28"/>
        </w:rPr>
        <w:t>-</w:t>
      </w:r>
      <w:r w:rsidR="00991679" w:rsidRPr="00F169B6">
        <w:rPr>
          <w:rFonts w:ascii="Times New Roman" w:eastAsia="Times New Roman" w:hAnsi="Times New Roman" w:cs="Times New Roman"/>
          <w:bCs/>
          <w:sz w:val="28"/>
          <w:szCs w:val="28"/>
          <w:lang w:val="kk-KZ"/>
        </w:rPr>
        <w:t>н</w:t>
      </w:r>
      <w:r w:rsidR="00991679" w:rsidRPr="00F169B6">
        <w:rPr>
          <w:rFonts w:ascii="Times New Roman" w:eastAsia="Times New Roman" w:hAnsi="Times New Roman" w:cs="Times New Roman"/>
          <w:bCs/>
          <w:sz w:val="28"/>
          <w:szCs w:val="28"/>
        </w:rPr>
        <w:t xml:space="preserve">ың тар </w:t>
      </w:r>
      <w:proofErr w:type="spellStart"/>
      <w:r w:rsidR="00991679" w:rsidRPr="00F169B6">
        <w:rPr>
          <w:rFonts w:ascii="Times New Roman" w:eastAsia="Times New Roman" w:hAnsi="Times New Roman" w:cs="Times New Roman"/>
          <w:bCs/>
          <w:sz w:val="28"/>
          <w:szCs w:val="28"/>
        </w:rPr>
        <w:t>мезо</w:t>
      </w:r>
      <w:proofErr w:type="spellEnd"/>
      <w:r w:rsidR="00991679" w:rsidRPr="00F169B6">
        <w:rPr>
          <w:rFonts w:ascii="Times New Roman" w:eastAsia="Times New Roman" w:hAnsi="Times New Roman" w:cs="Times New Roman"/>
          <w:bCs/>
          <w:sz w:val="28"/>
          <w:szCs w:val="28"/>
          <w:lang w:val="kk-KZ"/>
        </w:rPr>
        <w:t xml:space="preserve">кеуектерін </w:t>
      </w:r>
      <w:r w:rsidR="00991679" w:rsidRPr="00F169B6">
        <w:rPr>
          <w:rFonts w:ascii="Times New Roman" w:eastAsia="Times New Roman" w:hAnsi="Times New Roman" w:cs="Times New Roman"/>
          <w:bCs/>
          <w:sz w:val="28"/>
          <w:szCs w:val="28"/>
        </w:rPr>
        <w:t xml:space="preserve">ірірек </w:t>
      </w:r>
      <w:proofErr w:type="spellStart"/>
      <w:r w:rsidR="00991679" w:rsidRPr="00F169B6">
        <w:rPr>
          <w:rFonts w:ascii="Times New Roman" w:eastAsia="Times New Roman" w:hAnsi="Times New Roman" w:cs="Times New Roman"/>
          <w:bCs/>
          <w:sz w:val="28"/>
          <w:szCs w:val="28"/>
        </w:rPr>
        <w:t>мезо</w:t>
      </w:r>
      <w:proofErr w:type="spellEnd"/>
      <w:r w:rsidR="00991679" w:rsidRPr="00F169B6">
        <w:rPr>
          <w:rFonts w:ascii="Times New Roman" w:eastAsia="Times New Roman" w:hAnsi="Times New Roman" w:cs="Times New Roman"/>
          <w:bCs/>
          <w:sz w:val="28"/>
          <w:szCs w:val="28"/>
        </w:rPr>
        <w:t>- және макро</w:t>
      </w:r>
      <w:r w:rsidR="00991679" w:rsidRPr="00F169B6">
        <w:rPr>
          <w:rFonts w:ascii="Times New Roman" w:eastAsia="Times New Roman" w:hAnsi="Times New Roman" w:cs="Times New Roman"/>
          <w:bCs/>
          <w:sz w:val="28"/>
          <w:szCs w:val="28"/>
          <w:lang w:val="kk-KZ"/>
        </w:rPr>
        <w:t xml:space="preserve">кеуектерге </w:t>
      </w:r>
      <w:r w:rsidR="00991679" w:rsidRPr="00F169B6">
        <w:rPr>
          <w:rFonts w:ascii="Times New Roman" w:eastAsia="Times New Roman" w:hAnsi="Times New Roman" w:cs="Times New Roman"/>
          <w:bCs/>
          <w:sz w:val="28"/>
          <w:szCs w:val="28"/>
        </w:rPr>
        <w:t>айналдырып, S</w:t>
      </w:r>
      <w:r w:rsidR="00991679" w:rsidRPr="00F169B6">
        <w:rPr>
          <w:rFonts w:ascii="Times New Roman" w:eastAsia="Times New Roman" w:hAnsi="Times New Roman" w:cs="Times New Roman"/>
          <w:bCs/>
          <w:sz w:val="28"/>
          <w:szCs w:val="28"/>
          <w:vertAlign w:val="subscript"/>
          <w:lang w:val="kk-KZ"/>
        </w:rPr>
        <w:t>БЭТ</w:t>
      </w:r>
      <w:r w:rsidR="00991679" w:rsidRPr="00F169B6">
        <w:rPr>
          <w:rFonts w:ascii="Times New Roman" w:eastAsia="Times New Roman" w:hAnsi="Times New Roman" w:cs="Times New Roman"/>
          <w:bCs/>
          <w:sz w:val="28"/>
          <w:szCs w:val="28"/>
        </w:rPr>
        <w:t>-</w:t>
      </w:r>
      <w:proofErr w:type="spellStart"/>
      <w:r w:rsidR="00991679" w:rsidRPr="00F169B6">
        <w:rPr>
          <w:rFonts w:ascii="Times New Roman" w:eastAsia="Times New Roman" w:hAnsi="Times New Roman" w:cs="Times New Roman"/>
          <w:bCs/>
          <w:sz w:val="28"/>
          <w:szCs w:val="28"/>
        </w:rPr>
        <w:t>ті</w:t>
      </w:r>
      <w:proofErr w:type="spellEnd"/>
      <w:r w:rsidR="00991679" w:rsidRPr="00F169B6">
        <w:rPr>
          <w:rFonts w:ascii="Times New Roman" w:eastAsia="Times New Roman" w:hAnsi="Times New Roman" w:cs="Times New Roman"/>
          <w:bCs/>
          <w:sz w:val="28"/>
          <w:szCs w:val="28"/>
        </w:rPr>
        <w:t xml:space="preserve"> төмендетеді, ал </w:t>
      </w:r>
      <w:r w:rsidR="00991679" w:rsidRPr="00F169B6">
        <w:rPr>
          <w:rFonts w:ascii="Times New Roman" w:eastAsia="Times New Roman" w:hAnsi="Times New Roman" w:cs="Times New Roman"/>
          <w:bCs/>
          <w:sz w:val="28"/>
          <w:szCs w:val="28"/>
          <w:lang w:val="kk-KZ"/>
        </w:rPr>
        <w:t>көлемі</w:t>
      </w:r>
      <w:r w:rsidR="00991679" w:rsidRPr="00F169B6">
        <w:rPr>
          <w:rFonts w:ascii="Times New Roman" w:eastAsia="Times New Roman" w:hAnsi="Times New Roman" w:cs="Times New Roman"/>
          <w:bCs/>
          <w:sz w:val="28"/>
          <w:szCs w:val="28"/>
        </w:rPr>
        <w:t xml:space="preserve"> мен орташа диаметрді ұлғайтады; әсіресе N-</w:t>
      </w:r>
      <w:proofErr w:type="spellStart"/>
      <w:r w:rsidR="00991679" w:rsidRPr="00F169B6">
        <w:rPr>
          <w:rFonts w:ascii="Times New Roman" w:eastAsia="Times New Roman" w:hAnsi="Times New Roman" w:cs="Times New Roman"/>
          <w:bCs/>
          <w:sz w:val="28"/>
          <w:szCs w:val="28"/>
        </w:rPr>
        <w:t>TiO</w:t>
      </w:r>
      <w:proofErr w:type="spellEnd"/>
      <w:r w:rsidR="00991679" w:rsidRPr="00F169B6">
        <w:rPr>
          <w:rFonts w:ascii="Times New Roman" w:eastAsia="Times New Roman" w:hAnsi="Times New Roman" w:cs="Times New Roman"/>
          <w:bCs/>
          <w:sz w:val="28"/>
          <w:szCs w:val="28"/>
          <w:vertAlign w:val="subscript"/>
          <w:lang w:val="kk-KZ"/>
        </w:rPr>
        <w:t>2</w:t>
      </w:r>
      <w:r w:rsidR="00991679" w:rsidRPr="00F169B6">
        <w:rPr>
          <w:rFonts w:ascii="Times New Roman" w:eastAsia="Times New Roman" w:hAnsi="Times New Roman" w:cs="Times New Roman"/>
          <w:bCs/>
          <w:sz w:val="28"/>
          <w:szCs w:val="28"/>
          <w:lang w:val="kk-KZ"/>
        </w:rPr>
        <w:t xml:space="preserve"> </w:t>
      </w:r>
      <w:r w:rsidR="00991679" w:rsidRPr="00F169B6">
        <w:rPr>
          <w:rFonts w:ascii="Times New Roman" w:eastAsia="Times New Roman" w:hAnsi="Times New Roman" w:cs="Times New Roman"/>
          <w:bCs/>
          <w:sz w:val="28"/>
          <w:szCs w:val="28"/>
        </w:rPr>
        <w:t xml:space="preserve">(II) үлгісінде бұл өзгеріс көбірек көрінеді. </w:t>
      </w:r>
    </w:p>
    <w:p w14:paraId="19CBD186" w14:textId="69B14E8A" w:rsidR="0043493D" w:rsidRDefault="0043493D" w:rsidP="00F169B6">
      <w:pPr>
        <w:tabs>
          <w:tab w:val="left" w:pos="851"/>
        </w:tabs>
        <w:spacing w:after="0" w:line="240" w:lineRule="auto"/>
        <w:ind w:firstLine="567"/>
        <w:jc w:val="both"/>
        <w:rPr>
          <w:rFonts w:ascii="Times New Roman" w:hAnsi="Times New Roman" w:cs="Times New Roman"/>
          <w:sz w:val="28"/>
          <w:szCs w:val="28"/>
        </w:rPr>
      </w:pPr>
    </w:p>
    <w:p w14:paraId="521EFE1E" w14:textId="77777777" w:rsidR="00991679" w:rsidRPr="00F169B6" w:rsidRDefault="00991679" w:rsidP="00F169B6">
      <w:pPr>
        <w:tabs>
          <w:tab w:val="left" w:pos="851"/>
        </w:tabs>
        <w:spacing w:after="0" w:line="240" w:lineRule="auto"/>
        <w:ind w:firstLine="567"/>
        <w:jc w:val="both"/>
        <w:rPr>
          <w:rFonts w:ascii="Times New Roman" w:hAnsi="Times New Roman" w:cs="Times New Roman"/>
          <w:sz w:val="28"/>
          <w:szCs w:val="28"/>
        </w:rPr>
      </w:pPr>
    </w:p>
    <w:p w14:paraId="0A30ED66" w14:textId="69CD7A6D" w:rsidR="00FA4FFA" w:rsidRPr="00F169B6" w:rsidRDefault="002B53EE" w:rsidP="00F169B6">
      <w:pPr>
        <w:tabs>
          <w:tab w:val="left" w:pos="851"/>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5</w:t>
      </w:r>
      <w:r w:rsidR="00FA4FFA" w:rsidRPr="00F169B6">
        <w:rPr>
          <w:rFonts w:ascii="Times New Roman" w:hAnsi="Times New Roman" w:cs="Times New Roman"/>
          <w:sz w:val="28"/>
          <w:szCs w:val="28"/>
        </w:rPr>
        <w:t>-</w:t>
      </w:r>
      <w:r w:rsidR="00FA4FFA" w:rsidRPr="00F169B6">
        <w:rPr>
          <w:rFonts w:ascii="Times New Roman" w:hAnsi="Times New Roman" w:cs="Times New Roman"/>
          <w:sz w:val="28"/>
          <w:szCs w:val="28"/>
          <w:lang w:val="kk-KZ"/>
        </w:rPr>
        <w:t xml:space="preserve">кесте. </w:t>
      </w:r>
      <w:r w:rsidR="008D344B">
        <w:rPr>
          <w:rFonts w:ascii="Times New Roman" w:hAnsi="Times New Roman" w:cs="Times New Roman"/>
          <w:sz w:val="28"/>
          <w:szCs w:val="28"/>
          <w:lang w:val="kk-KZ"/>
        </w:rPr>
        <w:t xml:space="preserve">БЭТ және </w:t>
      </w:r>
      <w:r w:rsidR="0003665C" w:rsidRPr="00F169B6">
        <w:rPr>
          <w:rFonts w:ascii="Times New Roman" w:hAnsi="Times New Roman" w:cs="Times New Roman"/>
          <w:sz w:val="28"/>
          <w:szCs w:val="28"/>
          <w:lang w:val="kk-KZ"/>
        </w:rPr>
        <w:t xml:space="preserve">BJH әдісімен есептелген </w:t>
      </w:r>
      <w:r w:rsidR="00FA4FFA" w:rsidRPr="00F169B6">
        <w:rPr>
          <w:rFonts w:ascii="Times New Roman" w:hAnsi="Times New Roman" w:cs="Times New Roman"/>
          <w:sz w:val="28"/>
          <w:szCs w:val="28"/>
        </w:rPr>
        <w:t>NH</w:t>
      </w:r>
      <w:r w:rsidR="00FA4FFA" w:rsidRPr="00F169B6">
        <w:rPr>
          <w:rFonts w:ascii="Times New Roman" w:hAnsi="Times New Roman" w:cs="Times New Roman"/>
          <w:sz w:val="28"/>
          <w:szCs w:val="28"/>
          <w:vertAlign w:val="subscript"/>
        </w:rPr>
        <w:t>2</w:t>
      </w:r>
      <w:r w:rsidR="00FA4FFA" w:rsidRPr="00F169B6">
        <w:rPr>
          <w:rFonts w:ascii="Times New Roman" w:hAnsi="Times New Roman" w:cs="Times New Roman"/>
          <w:sz w:val="28"/>
          <w:szCs w:val="28"/>
        </w:rPr>
        <w:t>-MIL-125</w:t>
      </w:r>
      <w:r w:rsidR="00FA4FFA" w:rsidRPr="00F169B6">
        <w:rPr>
          <w:rFonts w:ascii="Times New Roman" w:hAnsi="Times New Roman" w:cs="Times New Roman"/>
          <w:sz w:val="28"/>
          <w:szCs w:val="28"/>
          <w:lang w:val="kk-KZ"/>
        </w:rPr>
        <w:t xml:space="preserve"> және </w:t>
      </w:r>
      <w:r w:rsidR="00FA4FFA" w:rsidRPr="00F169B6">
        <w:rPr>
          <w:rFonts w:ascii="Times New Roman" w:hAnsi="Times New Roman" w:cs="Times New Roman"/>
          <w:sz w:val="28"/>
          <w:szCs w:val="28"/>
        </w:rPr>
        <w:t>N-TiO</w:t>
      </w:r>
      <w:r w:rsidR="00FA4FFA" w:rsidRPr="00F169B6">
        <w:rPr>
          <w:rFonts w:ascii="Times New Roman" w:hAnsi="Times New Roman" w:cs="Times New Roman"/>
          <w:sz w:val="28"/>
          <w:szCs w:val="28"/>
          <w:vertAlign w:val="subscript"/>
        </w:rPr>
        <w:t>2</w:t>
      </w:r>
      <w:r w:rsidR="00FA4FFA" w:rsidRPr="00F169B6">
        <w:rPr>
          <w:rFonts w:ascii="Times New Roman" w:hAnsi="Times New Roman" w:cs="Times New Roman"/>
          <w:sz w:val="28"/>
          <w:szCs w:val="28"/>
          <w:lang w:val="kk-KZ"/>
        </w:rPr>
        <w:t xml:space="preserve"> қосылыстарының </w:t>
      </w:r>
      <w:r w:rsidR="00580B51">
        <w:rPr>
          <w:rFonts w:ascii="Times New Roman" w:hAnsi="Times New Roman" w:cs="Times New Roman"/>
          <w:sz w:val="28"/>
          <w:szCs w:val="28"/>
          <w:lang w:val="kk-KZ"/>
        </w:rPr>
        <w:t>беттік - аудандық сипаттамалары</w:t>
      </w:r>
      <w:r w:rsidR="00FA4FFA" w:rsidRPr="00F169B6">
        <w:rPr>
          <w:rFonts w:ascii="Times New Roman" w:hAnsi="Times New Roman" w:cs="Times New Roman"/>
          <w:sz w:val="28"/>
          <w:szCs w:val="28"/>
          <w:lang w:val="kk-KZ"/>
        </w:rPr>
        <w:t xml:space="preserve">. </w:t>
      </w:r>
    </w:p>
    <w:p w14:paraId="3993F53D" w14:textId="77777777" w:rsidR="00FA4FFA" w:rsidRPr="00F169B6" w:rsidRDefault="00FA4FFA" w:rsidP="00F169B6">
      <w:pPr>
        <w:tabs>
          <w:tab w:val="left" w:pos="851"/>
        </w:tabs>
        <w:spacing w:after="0" w:line="240" w:lineRule="auto"/>
        <w:ind w:firstLine="567"/>
        <w:jc w:val="both"/>
        <w:rPr>
          <w:rFonts w:ascii="Times New Roman" w:hAnsi="Times New Roman" w:cs="Times New Roman"/>
          <w:sz w:val="28"/>
          <w:szCs w:val="28"/>
          <w:lang w:val="kk-KZ"/>
        </w:rPr>
      </w:pPr>
    </w:p>
    <w:tbl>
      <w:tblPr>
        <w:tblStyle w:val="ac"/>
        <w:tblW w:w="0" w:type="auto"/>
        <w:tblLook w:val="04A0" w:firstRow="1" w:lastRow="0" w:firstColumn="1" w:lastColumn="0" w:noHBand="0" w:noVBand="1"/>
      </w:tblPr>
      <w:tblGrid>
        <w:gridCol w:w="2407"/>
        <w:gridCol w:w="2407"/>
        <w:gridCol w:w="2407"/>
        <w:gridCol w:w="2407"/>
      </w:tblGrid>
      <w:tr w:rsidR="00CC0401" w:rsidRPr="00F169B6" w14:paraId="7AEAC242" w14:textId="77777777" w:rsidTr="005136B0">
        <w:trPr>
          <w:trHeight w:val="709"/>
        </w:trPr>
        <w:tc>
          <w:tcPr>
            <w:tcW w:w="2407" w:type="dxa"/>
            <w:vAlign w:val="center"/>
          </w:tcPr>
          <w:p w14:paraId="102E3FA7" w14:textId="78183184" w:rsidR="003851FF" w:rsidRPr="00F169B6" w:rsidRDefault="003851FF"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Үлгі</w:t>
            </w:r>
          </w:p>
        </w:tc>
        <w:tc>
          <w:tcPr>
            <w:tcW w:w="2407" w:type="dxa"/>
            <w:vAlign w:val="center"/>
          </w:tcPr>
          <w:p w14:paraId="594C9619" w14:textId="7DE30D43" w:rsidR="003851FF" w:rsidRPr="00F95DB6" w:rsidRDefault="00FA4FFA" w:rsidP="005136B0">
            <w:pPr>
              <w:tabs>
                <w:tab w:val="left" w:pos="851"/>
              </w:tabs>
              <w:spacing w:after="0"/>
              <w:jc w:val="center"/>
              <w:rPr>
                <w:rFonts w:ascii="Times New Roman" w:eastAsia="Times New Roman" w:hAnsi="Times New Roman" w:cs="Times New Roman"/>
                <w:bCs/>
                <w:sz w:val="28"/>
                <w:szCs w:val="28"/>
                <w:lang w:val="kk-KZ"/>
              </w:rPr>
            </w:pPr>
            <w:r w:rsidRPr="00F95DB6">
              <w:rPr>
                <w:rFonts w:ascii="Times New Roman" w:eastAsia="Times New Roman" w:hAnsi="Times New Roman" w:cs="Times New Roman"/>
                <w:bCs/>
                <w:sz w:val="28"/>
                <w:szCs w:val="28"/>
                <w:lang w:val="en-US"/>
              </w:rPr>
              <w:t>S</w:t>
            </w:r>
            <w:r w:rsidR="003851FF" w:rsidRPr="00F95DB6">
              <w:rPr>
                <w:rFonts w:ascii="Times New Roman" w:eastAsia="Times New Roman" w:hAnsi="Times New Roman" w:cs="Times New Roman"/>
                <w:bCs/>
                <w:sz w:val="28"/>
                <w:szCs w:val="28"/>
                <w:vertAlign w:val="subscript"/>
                <w:lang w:val="kk-KZ"/>
              </w:rPr>
              <w:t>БЭТ</w:t>
            </w:r>
            <w:r w:rsidR="003851FF" w:rsidRPr="00F95DB6">
              <w:rPr>
                <w:rFonts w:ascii="Times New Roman" w:eastAsia="Times New Roman" w:hAnsi="Times New Roman" w:cs="Times New Roman"/>
                <w:bCs/>
                <w:sz w:val="28"/>
                <w:szCs w:val="28"/>
                <w:lang w:val="kk-KZ"/>
              </w:rPr>
              <w:t xml:space="preserve"> (м</w:t>
            </w:r>
            <w:r w:rsidR="003851FF" w:rsidRPr="00F95DB6">
              <w:rPr>
                <w:rFonts w:ascii="Times New Roman" w:eastAsia="Times New Roman" w:hAnsi="Times New Roman" w:cs="Times New Roman"/>
                <w:bCs/>
                <w:sz w:val="28"/>
                <w:szCs w:val="28"/>
                <w:vertAlign w:val="superscript"/>
                <w:lang w:val="kk-KZ"/>
              </w:rPr>
              <w:t>2</w:t>
            </w:r>
            <w:r w:rsidR="003851FF" w:rsidRPr="00F95DB6">
              <w:rPr>
                <w:rFonts w:ascii="Times New Roman" w:eastAsia="Times New Roman" w:hAnsi="Times New Roman" w:cs="Times New Roman"/>
                <w:bCs/>
                <w:sz w:val="28"/>
                <w:szCs w:val="28"/>
                <w:lang w:val="kk-KZ"/>
              </w:rPr>
              <w:t>/г)</w:t>
            </w:r>
          </w:p>
        </w:tc>
        <w:tc>
          <w:tcPr>
            <w:tcW w:w="2407" w:type="dxa"/>
            <w:vAlign w:val="center"/>
          </w:tcPr>
          <w:p w14:paraId="6A273245" w14:textId="53070F16" w:rsidR="003851FF" w:rsidRPr="00F169B6" w:rsidRDefault="004414ED"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Кеуек</w:t>
            </w:r>
            <w:r w:rsidR="003851FF" w:rsidRPr="00F169B6">
              <w:rPr>
                <w:rFonts w:ascii="Times New Roman" w:eastAsia="Times New Roman" w:hAnsi="Times New Roman" w:cs="Times New Roman"/>
                <w:bCs/>
                <w:sz w:val="28"/>
                <w:szCs w:val="28"/>
                <w:lang w:val="kk-KZ"/>
              </w:rPr>
              <w:t xml:space="preserve"> көлемі (см</w:t>
            </w:r>
            <w:r w:rsidR="003851FF" w:rsidRPr="00F169B6">
              <w:rPr>
                <w:rFonts w:ascii="Times New Roman" w:eastAsia="Times New Roman" w:hAnsi="Times New Roman" w:cs="Times New Roman"/>
                <w:bCs/>
                <w:sz w:val="28"/>
                <w:szCs w:val="28"/>
                <w:vertAlign w:val="superscript"/>
                <w:lang w:val="kk-KZ"/>
              </w:rPr>
              <w:t>3</w:t>
            </w:r>
            <w:r w:rsidR="003851FF" w:rsidRPr="00F169B6">
              <w:rPr>
                <w:rFonts w:ascii="Times New Roman" w:eastAsia="Times New Roman" w:hAnsi="Times New Roman" w:cs="Times New Roman"/>
                <w:bCs/>
                <w:sz w:val="28"/>
                <w:szCs w:val="28"/>
                <w:lang w:val="kk-KZ"/>
              </w:rPr>
              <w:t>/г)</w:t>
            </w:r>
          </w:p>
        </w:tc>
        <w:tc>
          <w:tcPr>
            <w:tcW w:w="2407" w:type="dxa"/>
            <w:vAlign w:val="center"/>
          </w:tcPr>
          <w:p w14:paraId="7CC05E33" w14:textId="66754CE3" w:rsidR="003851FF" w:rsidRPr="00F169B6" w:rsidRDefault="004414ED"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Кеуек </w:t>
            </w:r>
            <w:r w:rsidR="003851FF" w:rsidRPr="00F169B6">
              <w:rPr>
                <w:rFonts w:ascii="Times New Roman" w:eastAsia="Times New Roman" w:hAnsi="Times New Roman" w:cs="Times New Roman"/>
                <w:bCs/>
                <w:sz w:val="28"/>
                <w:szCs w:val="28"/>
                <w:lang w:val="kk-KZ"/>
              </w:rPr>
              <w:t>диаметрі (</w:t>
            </w:r>
            <w:proofErr w:type="spellStart"/>
            <w:r w:rsidR="003851FF" w:rsidRPr="00F169B6">
              <w:rPr>
                <w:rFonts w:ascii="Times New Roman" w:eastAsia="Times New Roman" w:hAnsi="Times New Roman" w:cs="Times New Roman"/>
                <w:bCs/>
                <w:sz w:val="28"/>
                <w:szCs w:val="28"/>
                <w:lang w:val="kk-KZ"/>
              </w:rPr>
              <w:t>нм</w:t>
            </w:r>
            <w:proofErr w:type="spellEnd"/>
            <w:r w:rsidR="003851FF" w:rsidRPr="00F169B6">
              <w:rPr>
                <w:rFonts w:ascii="Times New Roman" w:eastAsia="Times New Roman" w:hAnsi="Times New Roman" w:cs="Times New Roman"/>
                <w:bCs/>
                <w:sz w:val="28"/>
                <w:szCs w:val="28"/>
                <w:lang w:val="kk-KZ"/>
              </w:rPr>
              <w:t>)</w:t>
            </w:r>
          </w:p>
        </w:tc>
      </w:tr>
      <w:tr w:rsidR="00CC0401" w:rsidRPr="00F169B6" w14:paraId="77252E74" w14:textId="77777777" w:rsidTr="005136B0">
        <w:trPr>
          <w:trHeight w:val="563"/>
        </w:trPr>
        <w:tc>
          <w:tcPr>
            <w:tcW w:w="2407" w:type="dxa"/>
            <w:vAlign w:val="center"/>
          </w:tcPr>
          <w:p w14:paraId="1B2B685F" w14:textId="5B58C994" w:rsidR="003851FF" w:rsidRPr="00F169B6" w:rsidRDefault="003851FF" w:rsidP="005136B0">
            <w:pPr>
              <w:tabs>
                <w:tab w:val="left" w:pos="851"/>
              </w:tabs>
              <w:spacing w:after="0"/>
              <w:jc w:val="center"/>
              <w:rPr>
                <w:rFonts w:ascii="Times New Roman" w:eastAsia="Times New Roman" w:hAnsi="Times New Roman" w:cs="Times New Roman"/>
                <w:bCs/>
                <w:sz w:val="28"/>
                <w:szCs w:val="28"/>
                <w:lang w:val="en-US"/>
              </w:rPr>
            </w:pPr>
            <w:r w:rsidRPr="00F169B6">
              <w:rPr>
                <w:rFonts w:ascii="Times New Roman" w:hAnsi="Times New Roman" w:cs="Times New Roman"/>
                <w:sz w:val="28"/>
                <w:szCs w:val="28"/>
              </w:rPr>
              <w:t>NH</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-MIL-125</w:t>
            </w:r>
            <w:r w:rsidRPr="00F169B6">
              <w:rPr>
                <w:rFonts w:ascii="Times New Roman" w:hAnsi="Times New Roman" w:cs="Times New Roman"/>
                <w:sz w:val="28"/>
                <w:szCs w:val="28"/>
                <w:lang w:val="en-US"/>
              </w:rPr>
              <w:t xml:space="preserve"> (I)</w:t>
            </w:r>
          </w:p>
        </w:tc>
        <w:tc>
          <w:tcPr>
            <w:tcW w:w="2407" w:type="dxa"/>
            <w:vAlign w:val="center"/>
          </w:tcPr>
          <w:p w14:paraId="6B4FCADE" w14:textId="71CFF62D" w:rsidR="003851FF" w:rsidRPr="00F95DB6" w:rsidRDefault="003851FF" w:rsidP="005136B0">
            <w:pPr>
              <w:tabs>
                <w:tab w:val="left" w:pos="851"/>
              </w:tabs>
              <w:spacing w:after="0"/>
              <w:jc w:val="center"/>
              <w:rPr>
                <w:rFonts w:ascii="Times New Roman" w:eastAsia="Times New Roman" w:hAnsi="Times New Roman" w:cs="Times New Roman"/>
                <w:bCs/>
                <w:sz w:val="28"/>
                <w:szCs w:val="28"/>
                <w:lang w:val="en-US"/>
              </w:rPr>
            </w:pPr>
            <w:r w:rsidRPr="00F95DB6">
              <w:rPr>
                <w:rFonts w:ascii="Times New Roman" w:eastAsia="Times New Roman" w:hAnsi="Times New Roman" w:cs="Times New Roman"/>
                <w:bCs/>
                <w:sz w:val="28"/>
                <w:szCs w:val="28"/>
                <w:lang w:val="en-US"/>
              </w:rPr>
              <w:t>415</w:t>
            </w:r>
            <w:r w:rsidRPr="00F95DB6">
              <w:rPr>
                <w:rFonts w:ascii="Times New Roman" w:eastAsia="Times New Roman" w:hAnsi="Times New Roman" w:cs="Times New Roman"/>
                <w:bCs/>
                <w:sz w:val="28"/>
                <w:szCs w:val="28"/>
                <w:lang w:val="kk-KZ"/>
              </w:rPr>
              <w:t>,</w:t>
            </w:r>
            <w:r w:rsidR="008D344B" w:rsidRPr="00F95DB6">
              <w:rPr>
                <w:rFonts w:ascii="Times New Roman" w:eastAsia="Times New Roman" w:hAnsi="Times New Roman" w:cs="Times New Roman"/>
                <w:bCs/>
                <w:sz w:val="28"/>
                <w:szCs w:val="28"/>
                <w:lang w:val="kk-KZ"/>
              </w:rPr>
              <w:t>5</w:t>
            </w:r>
          </w:p>
        </w:tc>
        <w:tc>
          <w:tcPr>
            <w:tcW w:w="2407" w:type="dxa"/>
            <w:vAlign w:val="center"/>
          </w:tcPr>
          <w:p w14:paraId="6F2695FD" w14:textId="4E5F188B" w:rsidR="003851FF" w:rsidRPr="00F169B6" w:rsidRDefault="003851FF"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0,17</w:t>
            </w:r>
          </w:p>
        </w:tc>
        <w:tc>
          <w:tcPr>
            <w:tcW w:w="2407" w:type="dxa"/>
            <w:vAlign w:val="center"/>
          </w:tcPr>
          <w:p w14:paraId="3655081E" w14:textId="102B1A40" w:rsidR="003851FF" w:rsidRPr="00F169B6" w:rsidRDefault="003851FF"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5,56</w:t>
            </w:r>
          </w:p>
        </w:tc>
      </w:tr>
      <w:tr w:rsidR="00CC0401" w:rsidRPr="00F169B6" w14:paraId="08FA8B37" w14:textId="77777777" w:rsidTr="005136B0">
        <w:trPr>
          <w:trHeight w:val="557"/>
        </w:trPr>
        <w:tc>
          <w:tcPr>
            <w:tcW w:w="2407" w:type="dxa"/>
            <w:vAlign w:val="center"/>
          </w:tcPr>
          <w:p w14:paraId="687403E3" w14:textId="4F36C9E5" w:rsidR="003851FF" w:rsidRPr="00F169B6" w:rsidRDefault="003851FF" w:rsidP="005136B0">
            <w:pPr>
              <w:tabs>
                <w:tab w:val="left" w:pos="851"/>
              </w:tabs>
              <w:spacing w:after="0"/>
              <w:jc w:val="center"/>
              <w:rPr>
                <w:rFonts w:ascii="Times New Roman" w:eastAsia="Times New Roman" w:hAnsi="Times New Roman" w:cs="Times New Roman"/>
                <w:bCs/>
                <w:sz w:val="28"/>
                <w:szCs w:val="28"/>
                <w:lang w:val="en-US"/>
              </w:rPr>
            </w:pPr>
            <w:r w:rsidRPr="00F169B6">
              <w:rPr>
                <w:rFonts w:ascii="Times New Roman" w:hAnsi="Times New Roman" w:cs="Times New Roman"/>
                <w:sz w:val="28"/>
                <w:szCs w:val="28"/>
              </w:rPr>
              <w:t>NH</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-MIL-125</w:t>
            </w:r>
            <w:r w:rsidRPr="00F169B6">
              <w:rPr>
                <w:rFonts w:ascii="Times New Roman" w:hAnsi="Times New Roman" w:cs="Times New Roman"/>
                <w:sz w:val="28"/>
                <w:szCs w:val="28"/>
                <w:lang w:val="en-US"/>
              </w:rPr>
              <w:t xml:space="preserve"> (II)</w:t>
            </w:r>
          </w:p>
        </w:tc>
        <w:tc>
          <w:tcPr>
            <w:tcW w:w="2407" w:type="dxa"/>
            <w:vAlign w:val="center"/>
          </w:tcPr>
          <w:p w14:paraId="45C5FD19" w14:textId="52241D86" w:rsidR="003851FF" w:rsidRPr="00F95DB6" w:rsidRDefault="00FA4FFA" w:rsidP="005136B0">
            <w:pPr>
              <w:tabs>
                <w:tab w:val="left" w:pos="851"/>
              </w:tabs>
              <w:spacing w:after="0"/>
              <w:jc w:val="center"/>
              <w:rPr>
                <w:rFonts w:ascii="Times New Roman" w:eastAsia="Times New Roman" w:hAnsi="Times New Roman" w:cs="Times New Roman"/>
                <w:bCs/>
                <w:sz w:val="28"/>
                <w:szCs w:val="28"/>
                <w:lang w:val="kk-KZ"/>
              </w:rPr>
            </w:pPr>
            <w:r w:rsidRPr="00F95DB6">
              <w:rPr>
                <w:rFonts w:ascii="Times New Roman" w:eastAsia="Times New Roman" w:hAnsi="Times New Roman" w:cs="Times New Roman"/>
                <w:bCs/>
                <w:sz w:val="28"/>
                <w:szCs w:val="28"/>
                <w:lang w:val="en-US"/>
              </w:rPr>
              <w:t>1076,6</w:t>
            </w:r>
          </w:p>
        </w:tc>
        <w:tc>
          <w:tcPr>
            <w:tcW w:w="2407" w:type="dxa"/>
            <w:vAlign w:val="center"/>
          </w:tcPr>
          <w:p w14:paraId="578B758F" w14:textId="3A0CFA79" w:rsidR="003851FF" w:rsidRPr="00F169B6" w:rsidRDefault="00FA4FFA" w:rsidP="005136B0">
            <w:pPr>
              <w:tabs>
                <w:tab w:val="left" w:pos="851"/>
              </w:tabs>
              <w:spacing w:after="0"/>
              <w:jc w:val="center"/>
              <w:rPr>
                <w:rFonts w:ascii="Times New Roman" w:eastAsia="Times New Roman" w:hAnsi="Times New Roman" w:cs="Times New Roman"/>
                <w:bCs/>
                <w:sz w:val="28"/>
                <w:szCs w:val="28"/>
                <w:lang w:val="en-US"/>
              </w:rPr>
            </w:pPr>
            <w:r w:rsidRPr="00F169B6">
              <w:rPr>
                <w:rFonts w:ascii="Times New Roman" w:eastAsia="Times New Roman" w:hAnsi="Times New Roman" w:cs="Times New Roman"/>
                <w:bCs/>
                <w:sz w:val="28"/>
                <w:szCs w:val="28"/>
                <w:lang w:val="en-US"/>
              </w:rPr>
              <w:t>0,14</w:t>
            </w:r>
          </w:p>
        </w:tc>
        <w:tc>
          <w:tcPr>
            <w:tcW w:w="2407" w:type="dxa"/>
            <w:vAlign w:val="center"/>
          </w:tcPr>
          <w:p w14:paraId="1C29C1BF" w14:textId="285EE4C6" w:rsidR="003851FF" w:rsidRPr="00F169B6" w:rsidRDefault="00FA4FFA" w:rsidP="005136B0">
            <w:pPr>
              <w:tabs>
                <w:tab w:val="left" w:pos="851"/>
              </w:tabs>
              <w:spacing w:after="0"/>
              <w:jc w:val="center"/>
              <w:rPr>
                <w:rFonts w:ascii="Times New Roman" w:eastAsia="Times New Roman" w:hAnsi="Times New Roman" w:cs="Times New Roman"/>
                <w:bCs/>
                <w:sz w:val="28"/>
                <w:szCs w:val="28"/>
                <w:lang w:val="en-US"/>
              </w:rPr>
            </w:pPr>
            <w:r w:rsidRPr="00F169B6">
              <w:rPr>
                <w:rFonts w:ascii="Times New Roman" w:eastAsia="Times New Roman" w:hAnsi="Times New Roman" w:cs="Times New Roman"/>
                <w:bCs/>
                <w:sz w:val="28"/>
                <w:szCs w:val="28"/>
                <w:lang w:val="en-US"/>
              </w:rPr>
              <w:t>6,24</w:t>
            </w:r>
          </w:p>
        </w:tc>
      </w:tr>
      <w:tr w:rsidR="00CC0401" w:rsidRPr="00F169B6" w14:paraId="765F3573" w14:textId="77777777" w:rsidTr="005136B0">
        <w:trPr>
          <w:trHeight w:val="551"/>
        </w:trPr>
        <w:tc>
          <w:tcPr>
            <w:tcW w:w="2407" w:type="dxa"/>
            <w:vAlign w:val="center"/>
          </w:tcPr>
          <w:p w14:paraId="0EBB73C2" w14:textId="4531BDB0" w:rsidR="003851FF" w:rsidRPr="00F169B6" w:rsidRDefault="003851FF" w:rsidP="005136B0">
            <w:pPr>
              <w:tabs>
                <w:tab w:val="left" w:pos="851"/>
              </w:tabs>
              <w:spacing w:after="0"/>
              <w:jc w:val="center"/>
              <w:rPr>
                <w:rFonts w:ascii="Times New Roman" w:eastAsia="Times New Roman" w:hAnsi="Times New Roman" w:cs="Times New Roman"/>
                <w:bCs/>
                <w:sz w:val="28"/>
                <w:szCs w:val="28"/>
                <w:lang w:val="en-US"/>
              </w:rPr>
            </w:pPr>
            <w:r w:rsidRPr="00F169B6">
              <w:rPr>
                <w:rFonts w:ascii="Times New Roman" w:hAnsi="Times New Roman" w:cs="Times New Roman"/>
                <w:sz w:val="28"/>
                <w:szCs w:val="28"/>
              </w:rPr>
              <w:t>N-TiO</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vertAlign w:val="superscript"/>
                <w:lang w:val="en-US"/>
              </w:rPr>
              <w:t xml:space="preserve"> </w:t>
            </w:r>
            <w:r w:rsidRPr="00F169B6">
              <w:rPr>
                <w:rFonts w:ascii="Times New Roman" w:hAnsi="Times New Roman" w:cs="Times New Roman"/>
                <w:sz w:val="28"/>
                <w:szCs w:val="28"/>
                <w:lang w:val="en-US"/>
              </w:rPr>
              <w:t>(I)</w:t>
            </w:r>
          </w:p>
        </w:tc>
        <w:tc>
          <w:tcPr>
            <w:tcW w:w="2407" w:type="dxa"/>
            <w:vAlign w:val="center"/>
          </w:tcPr>
          <w:p w14:paraId="4854847C" w14:textId="4E8D7D36" w:rsidR="003851FF" w:rsidRPr="00F95DB6" w:rsidRDefault="003851FF" w:rsidP="005136B0">
            <w:pPr>
              <w:tabs>
                <w:tab w:val="left" w:pos="851"/>
              </w:tabs>
              <w:spacing w:after="0"/>
              <w:jc w:val="center"/>
              <w:rPr>
                <w:rFonts w:ascii="Times New Roman" w:eastAsia="Times New Roman" w:hAnsi="Times New Roman" w:cs="Times New Roman"/>
                <w:bCs/>
                <w:sz w:val="28"/>
                <w:szCs w:val="28"/>
                <w:lang w:val="kk-KZ"/>
              </w:rPr>
            </w:pPr>
            <w:r w:rsidRPr="00F95DB6">
              <w:rPr>
                <w:rFonts w:ascii="Times New Roman" w:eastAsia="Times New Roman" w:hAnsi="Times New Roman" w:cs="Times New Roman"/>
                <w:bCs/>
                <w:sz w:val="28"/>
                <w:szCs w:val="28"/>
                <w:lang w:val="kk-KZ"/>
              </w:rPr>
              <w:t>107,8</w:t>
            </w:r>
          </w:p>
        </w:tc>
        <w:tc>
          <w:tcPr>
            <w:tcW w:w="2407" w:type="dxa"/>
            <w:vAlign w:val="center"/>
          </w:tcPr>
          <w:p w14:paraId="6D6B6CED" w14:textId="212061D2" w:rsidR="003851FF" w:rsidRPr="00F169B6" w:rsidRDefault="003851FF"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0,26</w:t>
            </w:r>
          </w:p>
        </w:tc>
        <w:tc>
          <w:tcPr>
            <w:tcW w:w="2407" w:type="dxa"/>
            <w:vAlign w:val="center"/>
          </w:tcPr>
          <w:p w14:paraId="4D3E9ECE" w14:textId="2F61F3ED" w:rsidR="003851FF" w:rsidRPr="00F169B6" w:rsidRDefault="003851FF"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9,03</w:t>
            </w:r>
          </w:p>
        </w:tc>
      </w:tr>
      <w:tr w:rsidR="003851FF" w:rsidRPr="00F169B6" w14:paraId="14907B22" w14:textId="77777777" w:rsidTr="005136B0">
        <w:trPr>
          <w:trHeight w:val="559"/>
        </w:trPr>
        <w:tc>
          <w:tcPr>
            <w:tcW w:w="2407" w:type="dxa"/>
            <w:vAlign w:val="center"/>
          </w:tcPr>
          <w:p w14:paraId="3D927D34" w14:textId="5284FB56" w:rsidR="003851FF" w:rsidRPr="00F169B6" w:rsidRDefault="003851FF" w:rsidP="005136B0">
            <w:pPr>
              <w:tabs>
                <w:tab w:val="left" w:pos="851"/>
              </w:tabs>
              <w:spacing w:after="0"/>
              <w:jc w:val="center"/>
              <w:rPr>
                <w:rFonts w:ascii="Times New Roman" w:eastAsia="Times New Roman" w:hAnsi="Times New Roman" w:cs="Times New Roman"/>
                <w:bCs/>
                <w:sz w:val="28"/>
                <w:szCs w:val="28"/>
                <w:lang w:val="en-US"/>
              </w:rPr>
            </w:pPr>
            <w:r w:rsidRPr="00F169B6">
              <w:rPr>
                <w:rFonts w:ascii="Times New Roman" w:hAnsi="Times New Roman" w:cs="Times New Roman"/>
                <w:sz w:val="28"/>
                <w:szCs w:val="28"/>
              </w:rPr>
              <w:t>N-TiO</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lang w:val="en-US"/>
              </w:rPr>
              <w:t xml:space="preserve"> (II)</w:t>
            </w:r>
          </w:p>
        </w:tc>
        <w:tc>
          <w:tcPr>
            <w:tcW w:w="2407" w:type="dxa"/>
            <w:vAlign w:val="center"/>
          </w:tcPr>
          <w:p w14:paraId="37DA1A9E" w14:textId="25097129" w:rsidR="003851FF" w:rsidRPr="00F95DB6" w:rsidRDefault="00FA4FFA" w:rsidP="005136B0">
            <w:pPr>
              <w:tabs>
                <w:tab w:val="left" w:pos="851"/>
              </w:tabs>
              <w:spacing w:after="0"/>
              <w:jc w:val="center"/>
              <w:rPr>
                <w:rFonts w:ascii="Times New Roman" w:eastAsia="Times New Roman" w:hAnsi="Times New Roman" w:cs="Times New Roman"/>
                <w:bCs/>
                <w:sz w:val="28"/>
                <w:szCs w:val="28"/>
                <w:lang w:val="kk-KZ"/>
              </w:rPr>
            </w:pPr>
            <w:r w:rsidRPr="00F95DB6">
              <w:rPr>
                <w:rFonts w:ascii="Times New Roman" w:eastAsia="Times New Roman" w:hAnsi="Times New Roman" w:cs="Times New Roman"/>
                <w:bCs/>
                <w:sz w:val="28"/>
                <w:szCs w:val="28"/>
                <w:lang w:val="en-US"/>
              </w:rPr>
              <w:t>72,4</w:t>
            </w:r>
          </w:p>
        </w:tc>
        <w:tc>
          <w:tcPr>
            <w:tcW w:w="2407" w:type="dxa"/>
            <w:vAlign w:val="center"/>
          </w:tcPr>
          <w:p w14:paraId="453BFA5D" w14:textId="71ACC047" w:rsidR="003851FF" w:rsidRPr="00F169B6" w:rsidRDefault="00FA4FFA" w:rsidP="005136B0">
            <w:pPr>
              <w:tabs>
                <w:tab w:val="left" w:pos="851"/>
              </w:tabs>
              <w:spacing w:after="0"/>
              <w:jc w:val="center"/>
              <w:rPr>
                <w:rFonts w:ascii="Times New Roman" w:eastAsia="Times New Roman" w:hAnsi="Times New Roman" w:cs="Times New Roman"/>
                <w:bCs/>
                <w:sz w:val="28"/>
                <w:szCs w:val="28"/>
                <w:lang w:val="en-US"/>
              </w:rPr>
            </w:pPr>
            <w:r w:rsidRPr="00F169B6">
              <w:rPr>
                <w:rFonts w:ascii="Times New Roman" w:eastAsia="Times New Roman" w:hAnsi="Times New Roman" w:cs="Times New Roman"/>
                <w:bCs/>
                <w:sz w:val="28"/>
                <w:szCs w:val="28"/>
                <w:lang w:val="en-US"/>
              </w:rPr>
              <w:t>0,34</w:t>
            </w:r>
          </w:p>
        </w:tc>
        <w:tc>
          <w:tcPr>
            <w:tcW w:w="2407" w:type="dxa"/>
            <w:vAlign w:val="center"/>
          </w:tcPr>
          <w:p w14:paraId="290088E5" w14:textId="36A833AB" w:rsidR="003851FF" w:rsidRPr="00F169B6" w:rsidRDefault="00FA4FFA" w:rsidP="005136B0">
            <w:pPr>
              <w:tabs>
                <w:tab w:val="left" w:pos="851"/>
              </w:tabs>
              <w:spacing w:after="0"/>
              <w:jc w:val="center"/>
              <w:rPr>
                <w:rFonts w:ascii="Times New Roman" w:eastAsia="Times New Roman" w:hAnsi="Times New Roman" w:cs="Times New Roman"/>
                <w:bCs/>
                <w:sz w:val="28"/>
                <w:szCs w:val="28"/>
                <w:lang w:val="en-US"/>
              </w:rPr>
            </w:pPr>
            <w:r w:rsidRPr="00F169B6">
              <w:rPr>
                <w:rFonts w:ascii="Times New Roman" w:eastAsia="Times New Roman" w:hAnsi="Times New Roman" w:cs="Times New Roman"/>
                <w:bCs/>
                <w:sz w:val="28"/>
                <w:szCs w:val="28"/>
                <w:lang w:val="en-US"/>
              </w:rPr>
              <w:t>16,21</w:t>
            </w:r>
          </w:p>
        </w:tc>
      </w:tr>
    </w:tbl>
    <w:p w14:paraId="6542851C" w14:textId="58658A8A" w:rsidR="00E0050E" w:rsidRPr="00F169B6" w:rsidRDefault="00E0050E"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23B93A7A" w14:textId="7B477A11" w:rsidR="00943E46" w:rsidRPr="00F95DB6" w:rsidRDefault="00943E46"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49" w:name="_Toc220057308"/>
      <w:r w:rsidRPr="00F95DB6">
        <w:rPr>
          <w:rFonts w:ascii="Times New Roman" w:eastAsia="Times New Roman" w:hAnsi="Times New Roman" w:cs="Times New Roman"/>
          <w:bCs/>
          <w:i/>
          <w:iCs/>
          <w:color w:val="auto"/>
        </w:rPr>
        <w:t>3</w:t>
      </w:r>
      <w:r w:rsidRPr="00F95DB6">
        <w:rPr>
          <w:rFonts w:ascii="Times New Roman" w:eastAsia="Times New Roman" w:hAnsi="Times New Roman" w:cs="Times New Roman"/>
          <w:bCs/>
          <w:i/>
          <w:iCs/>
          <w:color w:val="auto"/>
          <w:lang w:val="kk-KZ"/>
        </w:rPr>
        <w:t xml:space="preserve">.1.5 </w:t>
      </w:r>
      <w:proofErr w:type="spellStart"/>
      <w:r w:rsidRPr="00F95DB6">
        <w:rPr>
          <w:rFonts w:ascii="Times New Roman" w:eastAsia="Times New Roman" w:hAnsi="Times New Roman" w:cs="Times New Roman"/>
          <w:bCs/>
          <w:i/>
          <w:iCs/>
          <w:color w:val="auto"/>
          <w:lang w:val="kk-KZ"/>
        </w:rPr>
        <w:t>Фотокаталитикалық</w:t>
      </w:r>
      <w:proofErr w:type="spellEnd"/>
      <w:r w:rsidRPr="00F95DB6">
        <w:rPr>
          <w:rFonts w:ascii="Times New Roman" w:eastAsia="Times New Roman" w:hAnsi="Times New Roman" w:cs="Times New Roman"/>
          <w:bCs/>
          <w:i/>
          <w:iCs/>
          <w:color w:val="auto"/>
          <w:lang w:val="kk-KZ"/>
        </w:rPr>
        <w:t xml:space="preserve"> белсенділігін анықтау</w:t>
      </w:r>
      <w:bookmarkEnd w:id="49"/>
    </w:p>
    <w:p w14:paraId="16D86E15" w14:textId="3A54D5E0" w:rsidR="00943E46" w:rsidRPr="00F95DB6" w:rsidRDefault="00943E46" w:rsidP="00F169B6">
      <w:pPr>
        <w:tabs>
          <w:tab w:val="left" w:pos="851"/>
        </w:tabs>
        <w:spacing w:after="0" w:line="240" w:lineRule="auto"/>
        <w:ind w:firstLine="567"/>
        <w:jc w:val="both"/>
        <w:rPr>
          <w:rFonts w:ascii="Times New Roman" w:eastAsia="Times New Roman" w:hAnsi="Times New Roman" w:cs="Times New Roman"/>
          <w:bCs/>
          <w:i/>
          <w:iCs/>
          <w:sz w:val="28"/>
          <w:szCs w:val="28"/>
          <w:lang w:val="kk-KZ"/>
        </w:rPr>
      </w:pPr>
      <w:proofErr w:type="spellStart"/>
      <w:r w:rsidRPr="00F95DB6">
        <w:rPr>
          <w:rFonts w:ascii="Times New Roman" w:eastAsia="Times New Roman" w:hAnsi="Times New Roman" w:cs="Times New Roman"/>
          <w:bCs/>
          <w:i/>
          <w:iCs/>
          <w:sz w:val="28"/>
          <w:szCs w:val="28"/>
        </w:rPr>
        <w:t>Фотокаталитикалық</w:t>
      </w:r>
      <w:proofErr w:type="spellEnd"/>
      <w:r w:rsidRPr="00F95DB6">
        <w:rPr>
          <w:rFonts w:ascii="Times New Roman" w:eastAsia="Times New Roman" w:hAnsi="Times New Roman" w:cs="Times New Roman"/>
          <w:bCs/>
          <w:i/>
          <w:iCs/>
          <w:sz w:val="28"/>
          <w:szCs w:val="28"/>
        </w:rPr>
        <w:t xml:space="preserve"> тәжірибелерге арналған оптикалық </w:t>
      </w:r>
      <w:r w:rsidR="0053465C" w:rsidRPr="00F95DB6">
        <w:rPr>
          <w:rFonts w:ascii="Times New Roman" w:eastAsia="Times New Roman" w:hAnsi="Times New Roman" w:cs="Times New Roman"/>
          <w:bCs/>
          <w:i/>
          <w:iCs/>
          <w:sz w:val="28"/>
          <w:szCs w:val="28"/>
          <w:lang w:val="kk-KZ"/>
        </w:rPr>
        <w:t xml:space="preserve">фильтрлерді </w:t>
      </w:r>
      <w:r w:rsidRPr="00F95DB6">
        <w:rPr>
          <w:rFonts w:ascii="Times New Roman" w:eastAsia="Times New Roman" w:hAnsi="Times New Roman" w:cs="Times New Roman"/>
          <w:bCs/>
          <w:i/>
          <w:iCs/>
          <w:sz w:val="28"/>
          <w:szCs w:val="28"/>
        </w:rPr>
        <w:t>таңдау</w:t>
      </w:r>
      <w:r w:rsidR="00982D8C" w:rsidRPr="00F95DB6">
        <w:rPr>
          <w:rFonts w:ascii="Times New Roman" w:eastAsia="Times New Roman" w:hAnsi="Times New Roman" w:cs="Times New Roman"/>
          <w:bCs/>
          <w:i/>
          <w:iCs/>
          <w:sz w:val="28"/>
          <w:szCs w:val="28"/>
          <w:lang w:val="kk-KZ"/>
        </w:rPr>
        <w:t>.</w:t>
      </w:r>
    </w:p>
    <w:p w14:paraId="639DBF53" w14:textId="599995D8" w:rsidR="00982D8C" w:rsidRPr="00F169B6" w:rsidRDefault="0062093F"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 xml:space="preserve">Бұл бөлімде </w:t>
      </w:r>
      <w:proofErr w:type="spellStart"/>
      <w:r w:rsidRPr="00F169B6">
        <w:rPr>
          <w:rFonts w:ascii="Times New Roman" w:eastAsia="Times New Roman" w:hAnsi="Times New Roman" w:cs="Times New Roman"/>
          <w:bCs/>
          <w:sz w:val="28"/>
          <w:szCs w:val="28"/>
          <w:lang w:val="kk-KZ"/>
        </w:rPr>
        <w:t>фотокаталитикалық</w:t>
      </w:r>
      <w:proofErr w:type="spellEnd"/>
      <w:r w:rsidRPr="00F169B6">
        <w:rPr>
          <w:rFonts w:ascii="Times New Roman" w:eastAsia="Times New Roman" w:hAnsi="Times New Roman" w:cs="Times New Roman"/>
          <w:bCs/>
          <w:sz w:val="28"/>
          <w:szCs w:val="28"/>
          <w:lang w:val="kk-KZ"/>
        </w:rPr>
        <w:t xml:space="preserve"> тәжірибелердегі сәулеленудің </w:t>
      </w:r>
      <w:proofErr w:type="spellStart"/>
      <w:r w:rsidRPr="00F169B6">
        <w:rPr>
          <w:rFonts w:ascii="Times New Roman" w:eastAsia="Times New Roman" w:hAnsi="Times New Roman" w:cs="Times New Roman"/>
          <w:bCs/>
          <w:sz w:val="28"/>
          <w:szCs w:val="28"/>
          <w:lang w:val="kk-KZ"/>
        </w:rPr>
        <w:t>спектралдық</w:t>
      </w:r>
      <w:proofErr w:type="spellEnd"/>
      <w:r w:rsidRPr="00F169B6">
        <w:rPr>
          <w:rFonts w:ascii="Times New Roman" w:eastAsia="Times New Roman" w:hAnsi="Times New Roman" w:cs="Times New Roman"/>
          <w:bCs/>
          <w:sz w:val="28"/>
          <w:szCs w:val="28"/>
          <w:lang w:val="kk-KZ"/>
        </w:rPr>
        <w:t xml:space="preserve"> құрамын басқарудың қажеттілігі </w:t>
      </w:r>
      <w:r w:rsidR="00FE043C" w:rsidRPr="00F169B6">
        <w:rPr>
          <w:rFonts w:ascii="Times New Roman" w:eastAsia="Times New Roman" w:hAnsi="Times New Roman" w:cs="Times New Roman"/>
          <w:bCs/>
          <w:sz w:val="28"/>
          <w:szCs w:val="28"/>
          <w:lang w:val="kk-KZ"/>
        </w:rPr>
        <w:t>қарастырылады</w:t>
      </w:r>
      <w:r w:rsidRPr="00F169B6">
        <w:rPr>
          <w:rFonts w:ascii="Times New Roman" w:eastAsia="Times New Roman" w:hAnsi="Times New Roman" w:cs="Times New Roman"/>
          <w:bCs/>
          <w:sz w:val="28"/>
          <w:szCs w:val="28"/>
          <w:lang w:val="kk-KZ"/>
        </w:rPr>
        <w:t xml:space="preserve">: </w:t>
      </w:r>
      <w:proofErr w:type="spellStart"/>
      <w:r w:rsidR="00FE043C" w:rsidRPr="00F169B6">
        <w:rPr>
          <w:rFonts w:ascii="Times New Roman" w:eastAsia="Times New Roman" w:hAnsi="Times New Roman" w:cs="Times New Roman"/>
          <w:bCs/>
          <w:sz w:val="28"/>
          <w:szCs w:val="28"/>
          <w:lang w:val="kk-KZ"/>
        </w:rPr>
        <w:t>суспензияға</w:t>
      </w:r>
      <w:proofErr w:type="spellEnd"/>
      <w:r w:rsidR="00FE043C" w:rsidRPr="00F169B6">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 xml:space="preserve">түсетін </w:t>
      </w:r>
      <w:r w:rsidR="00FE043C" w:rsidRPr="00F169B6">
        <w:rPr>
          <w:rFonts w:ascii="Times New Roman" w:eastAsia="Times New Roman" w:hAnsi="Times New Roman" w:cs="Times New Roman"/>
          <w:bCs/>
          <w:sz w:val="28"/>
          <w:szCs w:val="28"/>
          <w:lang w:val="kk-KZ"/>
        </w:rPr>
        <w:t xml:space="preserve">жарық энергиясын E(λ) </w:t>
      </w:r>
      <w:r w:rsidRPr="00F169B6">
        <w:rPr>
          <w:rFonts w:ascii="Times New Roman" w:eastAsia="Times New Roman" w:hAnsi="Times New Roman" w:cs="Times New Roman"/>
          <w:bCs/>
          <w:sz w:val="28"/>
          <w:szCs w:val="28"/>
          <w:lang w:val="kk-KZ"/>
        </w:rPr>
        <w:t xml:space="preserve">дәл реттелуі деректердің қайта өндірілуін қамтамасыз етуге және үлгілер арасындағы әділ салыстыруға </w:t>
      </w:r>
      <w:r w:rsidR="00FE043C" w:rsidRPr="00F169B6">
        <w:rPr>
          <w:rFonts w:ascii="Times New Roman" w:eastAsia="Times New Roman" w:hAnsi="Times New Roman" w:cs="Times New Roman"/>
          <w:bCs/>
          <w:sz w:val="28"/>
          <w:szCs w:val="28"/>
          <w:lang w:val="kk-KZ"/>
        </w:rPr>
        <w:t xml:space="preserve">кепіл </w:t>
      </w:r>
      <w:r w:rsidRPr="00F169B6">
        <w:rPr>
          <w:rFonts w:ascii="Times New Roman" w:eastAsia="Times New Roman" w:hAnsi="Times New Roman" w:cs="Times New Roman"/>
          <w:bCs/>
          <w:sz w:val="28"/>
          <w:szCs w:val="28"/>
          <w:lang w:val="kk-KZ"/>
        </w:rPr>
        <w:t xml:space="preserve">болады. </w:t>
      </w:r>
      <w:r w:rsidR="0015788D" w:rsidRPr="0015788D">
        <w:rPr>
          <w:rFonts w:ascii="Times New Roman" w:eastAsia="Times New Roman" w:hAnsi="Times New Roman" w:cs="Times New Roman"/>
          <w:bCs/>
          <w:sz w:val="28"/>
          <w:szCs w:val="28"/>
          <w:lang w:val="kk-KZ"/>
        </w:rPr>
        <w:t xml:space="preserve">Ультракүлгін сәулені жұтып, ал көрінетін жарықты өткізетін шыны-сүзгілер алдын ала абсорбция (A(λ)) және өткізгіштік (T(λ)) спектрлері бойынша таңдалып алынды. Осылайша тәжірибеде УК-сәуледен болатын </w:t>
      </w:r>
      <w:proofErr w:type="spellStart"/>
      <w:r w:rsidR="0015788D" w:rsidRPr="0015788D">
        <w:rPr>
          <w:rFonts w:ascii="Times New Roman" w:eastAsia="Times New Roman" w:hAnsi="Times New Roman" w:cs="Times New Roman"/>
          <w:bCs/>
          <w:sz w:val="28"/>
          <w:szCs w:val="28"/>
          <w:lang w:val="kk-KZ"/>
        </w:rPr>
        <w:t>фотолиздің</w:t>
      </w:r>
      <w:proofErr w:type="spellEnd"/>
      <w:r w:rsidR="0015788D" w:rsidRPr="0015788D">
        <w:rPr>
          <w:rFonts w:ascii="Times New Roman" w:eastAsia="Times New Roman" w:hAnsi="Times New Roman" w:cs="Times New Roman"/>
          <w:bCs/>
          <w:sz w:val="28"/>
          <w:szCs w:val="28"/>
          <w:lang w:val="kk-KZ"/>
        </w:rPr>
        <w:t xml:space="preserve"> әсері, ерітінді мен ыдыс материалының қосымша белсенділігі, сондай-ақ 400 </w:t>
      </w:r>
      <w:proofErr w:type="spellStart"/>
      <w:r w:rsidR="0015788D" w:rsidRPr="0015788D">
        <w:rPr>
          <w:rFonts w:ascii="Times New Roman" w:eastAsia="Times New Roman" w:hAnsi="Times New Roman" w:cs="Times New Roman"/>
          <w:bCs/>
          <w:sz w:val="28"/>
          <w:szCs w:val="28"/>
          <w:lang w:val="kk-KZ"/>
        </w:rPr>
        <w:t>нм</w:t>
      </w:r>
      <w:proofErr w:type="spellEnd"/>
      <w:r w:rsidR="0015788D" w:rsidRPr="0015788D">
        <w:rPr>
          <w:rFonts w:ascii="Times New Roman" w:eastAsia="Times New Roman" w:hAnsi="Times New Roman" w:cs="Times New Roman"/>
          <w:bCs/>
          <w:sz w:val="28"/>
          <w:szCs w:val="28"/>
          <w:lang w:val="kk-KZ"/>
        </w:rPr>
        <w:t xml:space="preserve">-ден төмен аймақтағы (λ&lt;400 </w:t>
      </w:r>
      <w:proofErr w:type="spellStart"/>
      <w:r w:rsidR="0015788D" w:rsidRPr="0015788D">
        <w:rPr>
          <w:rFonts w:ascii="Times New Roman" w:eastAsia="Times New Roman" w:hAnsi="Times New Roman" w:cs="Times New Roman"/>
          <w:bCs/>
          <w:sz w:val="28"/>
          <w:szCs w:val="28"/>
          <w:lang w:val="kk-KZ"/>
        </w:rPr>
        <w:t>нм</w:t>
      </w:r>
      <w:proofErr w:type="spellEnd"/>
      <w:r w:rsidR="0015788D" w:rsidRPr="0015788D">
        <w:rPr>
          <w:rFonts w:ascii="Times New Roman" w:eastAsia="Times New Roman" w:hAnsi="Times New Roman" w:cs="Times New Roman"/>
          <w:bCs/>
          <w:sz w:val="28"/>
          <w:szCs w:val="28"/>
          <w:lang w:val="kk-KZ"/>
        </w:rPr>
        <w:t>) қалдық сәулелену толықтай жоққа шығарыл</w:t>
      </w:r>
      <w:r w:rsidR="0015788D">
        <w:rPr>
          <w:rFonts w:ascii="Times New Roman" w:eastAsia="Times New Roman" w:hAnsi="Times New Roman" w:cs="Times New Roman"/>
          <w:bCs/>
          <w:sz w:val="28"/>
          <w:szCs w:val="28"/>
          <w:lang w:val="kk-KZ"/>
        </w:rPr>
        <w:t xml:space="preserve">ып, </w:t>
      </w:r>
      <w:r w:rsidRPr="00F169B6">
        <w:rPr>
          <w:rFonts w:ascii="Times New Roman" w:eastAsia="Times New Roman" w:hAnsi="Times New Roman" w:cs="Times New Roman"/>
          <w:bCs/>
          <w:sz w:val="28"/>
          <w:szCs w:val="28"/>
          <w:lang w:val="kk-KZ"/>
        </w:rPr>
        <w:t>тек көрінетін жарық</w:t>
      </w:r>
      <w:r w:rsidR="008F5E8C" w:rsidRPr="00F169B6">
        <w:rPr>
          <w:rFonts w:ascii="Times New Roman" w:eastAsia="Times New Roman" w:hAnsi="Times New Roman" w:cs="Times New Roman"/>
          <w:bCs/>
          <w:sz w:val="28"/>
          <w:szCs w:val="28"/>
          <w:lang w:val="kk-KZ"/>
        </w:rPr>
        <w:t xml:space="preserve"> қатысында </w:t>
      </w:r>
      <w:proofErr w:type="spellStart"/>
      <w:r w:rsidR="008F5E8C" w:rsidRPr="00F169B6">
        <w:rPr>
          <w:rFonts w:ascii="Times New Roman" w:eastAsia="Times New Roman" w:hAnsi="Times New Roman" w:cs="Times New Roman"/>
          <w:bCs/>
          <w:sz w:val="28"/>
          <w:szCs w:val="28"/>
          <w:lang w:val="kk-KZ"/>
        </w:rPr>
        <w:t>белсендірілетін</w:t>
      </w:r>
      <w:proofErr w:type="spellEnd"/>
      <w:r w:rsidR="008F5E8C" w:rsidRPr="00F169B6">
        <w:rPr>
          <w:rFonts w:ascii="Times New Roman" w:eastAsia="Times New Roman" w:hAnsi="Times New Roman" w:cs="Times New Roman"/>
          <w:bCs/>
          <w:sz w:val="28"/>
          <w:szCs w:val="28"/>
          <w:lang w:val="kk-KZ"/>
        </w:rPr>
        <w:t xml:space="preserve"> жартылай өткізгіштердің </w:t>
      </w:r>
      <w:proofErr w:type="spellStart"/>
      <w:r w:rsidR="008F5E8C" w:rsidRPr="00F169B6">
        <w:rPr>
          <w:rFonts w:ascii="Times New Roman" w:eastAsia="Times New Roman" w:hAnsi="Times New Roman" w:cs="Times New Roman"/>
          <w:bCs/>
          <w:sz w:val="28"/>
          <w:szCs w:val="28"/>
          <w:lang w:val="kk-KZ"/>
        </w:rPr>
        <w:t>фотокаталитикалық</w:t>
      </w:r>
      <w:proofErr w:type="spellEnd"/>
      <w:r w:rsidR="008F5E8C" w:rsidRPr="00F169B6">
        <w:rPr>
          <w:rFonts w:ascii="Times New Roman" w:eastAsia="Times New Roman" w:hAnsi="Times New Roman" w:cs="Times New Roman"/>
          <w:bCs/>
          <w:sz w:val="28"/>
          <w:szCs w:val="28"/>
          <w:lang w:val="kk-KZ"/>
        </w:rPr>
        <w:t xml:space="preserve"> белсенділіктері </w:t>
      </w:r>
      <w:r w:rsidRPr="00F169B6">
        <w:rPr>
          <w:rFonts w:ascii="Times New Roman" w:eastAsia="Times New Roman" w:hAnsi="Times New Roman" w:cs="Times New Roman"/>
          <w:bCs/>
          <w:sz w:val="28"/>
          <w:szCs w:val="28"/>
          <w:lang w:val="kk-KZ"/>
        </w:rPr>
        <w:t xml:space="preserve">бағаланды. </w:t>
      </w:r>
      <w:r w:rsidR="008F5E8C" w:rsidRPr="00F169B6">
        <w:rPr>
          <w:rFonts w:ascii="Times New Roman" w:eastAsia="Times New Roman" w:hAnsi="Times New Roman" w:cs="Times New Roman"/>
          <w:bCs/>
          <w:sz w:val="28"/>
          <w:szCs w:val="28"/>
          <w:lang w:val="kk-KZ"/>
        </w:rPr>
        <w:t>Көрінетін шыны-сүзгілерге қойылатын талаптар келесідей</w:t>
      </w:r>
      <w:r w:rsidRPr="00F169B6">
        <w:rPr>
          <w:rFonts w:ascii="Times New Roman" w:eastAsia="Times New Roman" w:hAnsi="Times New Roman" w:cs="Times New Roman"/>
          <w:bCs/>
          <w:sz w:val="28"/>
          <w:szCs w:val="28"/>
          <w:lang w:val="kk-KZ"/>
        </w:rPr>
        <w:t xml:space="preserve">: </w:t>
      </w:r>
      <w:r w:rsidR="00A31AB6" w:rsidRPr="00F169B6">
        <w:rPr>
          <w:rFonts w:ascii="Times New Roman" w:eastAsia="Times New Roman" w:hAnsi="Times New Roman" w:cs="Times New Roman"/>
          <w:bCs/>
          <w:sz w:val="28"/>
          <w:szCs w:val="28"/>
          <w:lang w:val="kk-KZ"/>
        </w:rPr>
        <w:t xml:space="preserve">УК аймағын </w:t>
      </w:r>
      <w:r w:rsidRPr="00F169B6">
        <w:rPr>
          <w:rFonts w:ascii="Times New Roman" w:eastAsia="Times New Roman" w:hAnsi="Times New Roman" w:cs="Times New Roman"/>
          <w:bCs/>
          <w:sz w:val="28"/>
          <w:szCs w:val="28"/>
          <w:lang w:val="kk-KZ"/>
        </w:rPr>
        <w:t xml:space="preserve">аймағында </w:t>
      </w:r>
      <w:r w:rsidR="00A31AB6" w:rsidRPr="00F169B6">
        <w:rPr>
          <w:rFonts w:ascii="Times New Roman" w:eastAsia="Times New Roman" w:hAnsi="Times New Roman" w:cs="Times New Roman"/>
          <w:bCs/>
          <w:sz w:val="28"/>
          <w:szCs w:val="28"/>
          <w:lang w:val="kk-KZ"/>
        </w:rPr>
        <w:t xml:space="preserve">жоғары жұту </w:t>
      </w:r>
      <w:r w:rsidRPr="00F169B6">
        <w:rPr>
          <w:rFonts w:ascii="Times New Roman" w:eastAsia="Times New Roman" w:hAnsi="Times New Roman" w:cs="Times New Roman"/>
          <w:bCs/>
          <w:sz w:val="28"/>
          <w:szCs w:val="28"/>
          <w:lang w:val="kk-KZ"/>
        </w:rPr>
        <w:t>(A</w:t>
      </w:r>
      <w:r w:rsidR="00A31AB6"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3), көрінетін</w:t>
      </w:r>
      <w:r w:rsidR="00A31AB6" w:rsidRPr="00F169B6">
        <w:rPr>
          <w:rFonts w:ascii="Times New Roman" w:eastAsia="Times New Roman" w:hAnsi="Times New Roman" w:cs="Times New Roman"/>
          <w:bCs/>
          <w:sz w:val="28"/>
          <w:szCs w:val="28"/>
          <w:lang w:val="kk-KZ"/>
        </w:rPr>
        <w:t xml:space="preserve"> аймақта</w:t>
      </w:r>
      <w:r w:rsidRPr="00F169B6">
        <w:rPr>
          <w:rFonts w:ascii="Times New Roman" w:eastAsia="Times New Roman" w:hAnsi="Times New Roman" w:cs="Times New Roman"/>
          <w:bCs/>
          <w:sz w:val="28"/>
          <w:szCs w:val="28"/>
          <w:lang w:val="kk-KZ"/>
        </w:rPr>
        <w:t xml:space="preserve"> жоғары өткізгіштік (T&gt;90</w:t>
      </w:r>
      <w:r w:rsidR="005136B0">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 У</w:t>
      </w:r>
      <w:r w:rsidR="00A31AB6" w:rsidRPr="00F169B6">
        <w:rPr>
          <w:rFonts w:ascii="Times New Roman" w:eastAsia="Times New Roman" w:hAnsi="Times New Roman" w:cs="Times New Roman"/>
          <w:bCs/>
          <w:sz w:val="28"/>
          <w:szCs w:val="28"/>
          <w:lang w:val="kk-KZ"/>
        </w:rPr>
        <w:t>К сәулесінде тұрақты</w:t>
      </w:r>
      <w:r w:rsidRPr="00F169B6">
        <w:rPr>
          <w:rFonts w:ascii="Times New Roman" w:eastAsia="Times New Roman" w:hAnsi="Times New Roman" w:cs="Times New Roman"/>
          <w:bCs/>
          <w:sz w:val="28"/>
          <w:szCs w:val="28"/>
          <w:lang w:val="kk-KZ"/>
        </w:rPr>
        <w:t xml:space="preserve"> және химиялық инертті</w:t>
      </w:r>
      <w:r w:rsidR="00A31AB6" w:rsidRPr="00F169B6">
        <w:rPr>
          <w:rFonts w:ascii="Times New Roman" w:eastAsia="Times New Roman" w:hAnsi="Times New Roman" w:cs="Times New Roman"/>
          <w:bCs/>
          <w:sz w:val="28"/>
          <w:szCs w:val="28"/>
          <w:lang w:val="kk-KZ"/>
        </w:rPr>
        <w:t xml:space="preserve"> болуы керек.</w:t>
      </w:r>
      <w:r w:rsidRPr="00F169B6">
        <w:rPr>
          <w:rFonts w:ascii="Times New Roman" w:eastAsia="Times New Roman" w:hAnsi="Times New Roman" w:cs="Times New Roman"/>
          <w:bCs/>
          <w:sz w:val="28"/>
          <w:szCs w:val="28"/>
          <w:lang w:val="kk-KZ"/>
        </w:rPr>
        <w:t xml:space="preserve"> </w:t>
      </w:r>
    </w:p>
    <w:p w14:paraId="0F1F24D6" w14:textId="32B6AA41" w:rsidR="00580B51" w:rsidRPr="00F169B6" w:rsidRDefault="00580B51" w:rsidP="00580B51">
      <w:pPr>
        <w:tabs>
          <w:tab w:val="left" w:pos="851"/>
        </w:tabs>
        <w:spacing w:after="0" w:line="240" w:lineRule="auto"/>
        <w:ind w:firstLine="567"/>
        <w:jc w:val="both"/>
        <w:rPr>
          <w:rFonts w:ascii="Times New Roman" w:eastAsia="Times New Roman" w:hAnsi="Times New Roman" w:cs="Times New Roman"/>
          <w:bCs/>
          <w:sz w:val="28"/>
          <w:szCs w:val="28"/>
        </w:rPr>
      </w:pPr>
      <w:r w:rsidRPr="00F169B6">
        <w:rPr>
          <w:rFonts w:ascii="Times New Roman" w:eastAsia="Times New Roman" w:hAnsi="Times New Roman" w:cs="Times New Roman"/>
          <w:bCs/>
          <w:sz w:val="28"/>
          <w:szCs w:val="28"/>
          <w:lang w:val="kk-KZ"/>
        </w:rPr>
        <w:t>Жоғарыда айтылған талаптар бойынша 3 түрлі шыны-сүзгілер (</w:t>
      </w:r>
      <w:proofErr w:type="spellStart"/>
      <w:r w:rsidRPr="00F169B6">
        <w:rPr>
          <w:rFonts w:ascii="Times New Roman" w:eastAsia="Times New Roman" w:hAnsi="Times New Roman" w:cs="Times New Roman"/>
          <w:bCs/>
          <w:sz w:val="28"/>
          <w:szCs w:val="28"/>
          <w:lang w:val="kk-KZ"/>
        </w:rPr>
        <w:t>полиакрилат</w:t>
      </w:r>
      <w:proofErr w:type="spellEnd"/>
      <w:r w:rsidRPr="00F169B6">
        <w:rPr>
          <w:rFonts w:ascii="Times New Roman" w:eastAsia="Times New Roman" w:hAnsi="Times New Roman" w:cs="Times New Roman"/>
          <w:bCs/>
          <w:sz w:val="28"/>
          <w:szCs w:val="28"/>
          <w:lang w:val="kk-KZ"/>
        </w:rPr>
        <w:t>, поликарбонат</w:t>
      </w:r>
      <w:r w:rsidRPr="00F169B6">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 xml:space="preserve">және поликарбонат+) тексерілді. </w:t>
      </w:r>
      <w:r w:rsidRPr="00F169B6">
        <w:rPr>
          <w:rFonts w:ascii="Times New Roman" w:hAnsi="Times New Roman" w:cs="Times New Roman"/>
          <w:sz w:val="28"/>
          <w:szCs w:val="28"/>
          <w:lang w:val="kk-KZ"/>
        </w:rPr>
        <w:t xml:space="preserve">EMC-11-UV </w:t>
      </w:r>
      <w:proofErr w:type="spellStart"/>
      <w:r w:rsidRPr="00F169B6">
        <w:rPr>
          <w:rFonts w:ascii="Times New Roman" w:hAnsi="Times New Roman" w:cs="Times New Roman"/>
          <w:sz w:val="28"/>
          <w:szCs w:val="28"/>
          <w:lang w:val="kk-KZ"/>
        </w:rPr>
        <w:t>спектрофотометрінде</w:t>
      </w:r>
      <w:proofErr w:type="spellEnd"/>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кюветалық</w:t>
      </w:r>
      <w:proofErr w:type="spellEnd"/>
      <w:r w:rsidRPr="00F169B6">
        <w:rPr>
          <w:rFonts w:ascii="Times New Roman" w:hAnsi="Times New Roman" w:cs="Times New Roman"/>
          <w:sz w:val="28"/>
          <w:szCs w:val="28"/>
          <w:lang w:val="kk-KZ"/>
        </w:rPr>
        <w:t xml:space="preserve"> бөлімді бос қалдырып, сүзгіні детектор алдында бекітіп, жарық сіңіру қабілеті түсірілді. 3.</w:t>
      </w:r>
      <w:r w:rsidR="007C5ED4">
        <w:rPr>
          <w:rFonts w:ascii="Times New Roman" w:hAnsi="Times New Roman" w:cs="Times New Roman"/>
          <w:sz w:val="28"/>
          <w:szCs w:val="28"/>
          <w:lang w:val="kk-KZ"/>
        </w:rPr>
        <w:t>20</w:t>
      </w:r>
      <w:r w:rsidRPr="00F169B6">
        <w:rPr>
          <w:rFonts w:ascii="Times New Roman" w:hAnsi="Times New Roman" w:cs="Times New Roman"/>
          <w:sz w:val="28"/>
          <w:szCs w:val="28"/>
          <w:lang w:val="kk-KZ"/>
        </w:rPr>
        <w:t xml:space="preserve">-суретте көрсетілген спектрлер поликарбонат, </w:t>
      </w:r>
      <w:proofErr w:type="spellStart"/>
      <w:r w:rsidRPr="00F169B6">
        <w:rPr>
          <w:rFonts w:ascii="Times New Roman" w:hAnsi="Times New Roman" w:cs="Times New Roman"/>
          <w:sz w:val="28"/>
          <w:szCs w:val="28"/>
          <w:lang w:val="kk-KZ"/>
        </w:rPr>
        <w:t>полиакрилат</w:t>
      </w:r>
      <w:proofErr w:type="spellEnd"/>
      <w:r w:rsidRPr="00F169B6">
        <w:rPr>
          <w:rFonts w:ascii="Times New Roman" w:hAnsi="Times New Roman" w:cs="Times New Roman"/>
          <w:sz w:val="28"/>
          <w:szCs w:val="28"/>
          <w:lang w:val="kk-KZ"/>
        </w:rPr>
        <w:t xml:space="preserve"> және поликарбонат+ (УК сәулесінен қорғаныш қабатына ие) сүзгілерінің ультракүлгінді сіңіріп, көрінетін жарықты өткізу қабілетін көрсетеді. 200</w:t>
      </w:r>
      <w:r>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300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аймағында үш үлгі де жоғары жұтуға ие (A</w:t>
      </w:r>
      <w:r>
        <w:rPr>
          <w:rFonts w:ascii="Times New Roman" w:hAnsi="Times New Roman" w:cs="Times New Roman"/>
          <w:sz w:val="28"/>
          <w:szCs w:val="28"/>
          <w:lang w:val="kk-KZ"/>
        </w:rPr>
        <w:t xml:space="preserve"> ≈ </w:t>
      </w:r>
      <w:r w:rsidRPr="00F169B6">
        <w:rPr>
          <w:rFonts w:ascii="Times New Roman" w:hAnsi="Times New Roman" w:cs="Times New Roman"/>
          <w:sz w:val="28"/>
          <w:szCs w:val="28"/>
          <w:lang w:val="kk-KZ"/>
        </w:rPr>
        <w:t>2</w:t>
      </w:r>
      <w:r>
        <w:rPr>
          <w:rFonts w:ascii="Times New Roman" w:hAnsi="Times New Roman" w:cs="Times New Roman"/>
          <w:sz w:val="28"/>
          <w:szCs w:val="28"/>
          <w:lang w:val="kk-KZ"/>
        </w:rPr>
        <w:t>–</w:t>
      </w:r>
      <w:r w:rsidRPr="00F169B6">
        <w:rPr>
          <w:rFonts w:ascii="Times New Roman" w:hAnsi="Times New Roman" w:cs="Times New Roman"/>
          <w:sz w:val="28"/>
          <w:szCs w:val="28"/>
          <w:lang w:val="kk-KZ"/>
        </w:rPr>
        <w:t>3</w:t>
      </w:r>
      <w:r>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5 </w:t>
      </w:r>
      <w:proofErr w:type="spellStart"/>
      <w:r w:rsidRPr="00F169B6">
        <w:rPr>
          <w:rFonts w:ascii="Times New Roman" w:hAnsi="Times New Roman" w:cs="Times New Roman"/>
          <w:sz w:val="28"/>
          <w:szCs w:val="28"/>
          <w:lang w:val="kk-KZ"/>
        </w:rPr>
        <w:t>ш.б</w:t>
      </w:r>
      <w:proofErr w:type="spellEnd"/>
      <w:r w:rsidRPr="00F169B6">
        <w:rPr>
          <w:rFonts w:ascii="Times New Roman" w:hAnsi="Times New Roman" w:cs="Times New Roman"/>
          <w:sz w:val="28"/>
          <w:szCs w:val="28"/>
          <w:lang w:val="kk-KZ"/>
        </w:rPr>
        <w:t xml:space="preserve">.), ал «кесу» аймағы материалға тәуелді. </w:t>
      </w:r>
      <w:proofErr w:type="spellStart"/>
      <w:r w:rsidRPr="00F169B6">
        <w:rPr>
          <w:rFonts w:ascii="Times New Roman" w:hAnsi="Times New Roman" w:cs="Times New Roman"/>
          <w:sz w:val="28"/>
          <w:szCs w:val="28"/>
          <w:lang w:val="kk-KZ"/>
        </w:rPr>
        <w:t>Полиакрилат</w:t>
      </w:r>
      <w:proofErr w:type="spellEnd"/>
      <w:r w:rsidRPr="00F169B6">
        <w:rPr>
          <w:rFonts w:ascii="Times New Roman" w:hAnsi="Times New Roman" w:cs="Times New Roman"/>
          <w:sz w:val="28"/>
          <w:szCs w:val="28"/>
          <w:lang w:val="kk-KZ"/>
        </w:rPr>
        <w:t xml:space="preserve"> шынысында жұту жылдам түсіп, шамамен 320</w:t>
      </w:r>
      <w:r>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330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-де нөлге жақындайды, поликарбонатта кесу шамамен 335</w:t>
      </w:r>
      <w:r>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345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аралығында, ал поликарбонат+ үшін жұту 400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-ден төмен аймақта, яғни бұл материал УК-A бөлігін (315&lt;λ&lt;400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де тиімді бөгейді. 400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-ден жоғары көрінетін диапазонда барлық үлгілердің абсорбциясы нөлге жуық, сондықтан жарық өткізгіштігі жоғары. </w:t>
      </w:r>
    </w:p>
    <w:p w14:paraId="0F521C27" w14:textId="048C1252" w:rsidR="00982D8C" w:rsidRPr="00F169B6" w:rsidRDefault="00982D8C" w:rsidP="00F169B6">
      <w:pPr>
        <w:tabs>
          <w:tab w:val="left" w:pos="851"/>
        </w:tabs>
        <w:spacing w:after="0" w:line="240" w:lineRule="auto"/>
        <w:ind w:firstLine="567"/>
        <w:jc w:val="both"/>
        <w:rPr>
          <w:rFonts w:ascii="Times New Roman" w:eastAsia="Times New Roman" w:hAnsi="Times New Roman" w:cs="Times New Roman"/>
          <w:bCs/>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6EF33255" w14:textId="77777777" w:rsidTr="002369A3">
        <w:tc>
          <w:tcPr>
            <w:tcW w:w="9628" w:type="dxa"/>
          </w:tcPr>
          <w:p w14:paraId="4A606443" w14:textId="4D512053" w:rsidR="0024750C" w:rsidRPr="00F169B6" w:rsidRDefault="000873EE" w:rsidP="005136B0">
            <w:pPr>
              <w:tabs>
                <w:tab w:val="left" w:pos="851"/>
              </w:tabs>
              <w:spacing w:after="0"/>
              <w:jc w:val="center"/>
              <w:rPr>
                <w:rFonts w:ascii="Times New Roman" w:eastAsia="Times New Roman" w:hAnsi="Times New Roman" w:cs="Times New Roman"/>
                <w:bCs/>
                <w:sz w:val="28"/>
                <w:szCs w:val="28"/>
              </w:rPr>
            </w:pPr>
            <w:r w:rsidRPr="00F169B6">
              <w:rPr>
                <w:rFonts w:ascii="Times New Roman" w:eastAsia="Times New Roman" w:hAnsi="Times New Roman" w:cs="Times New Roman"/>
                <w:bCs/>
                <w:sz w:val="28"/>
                <w:szCs w:val="28"/>
                <w:lang w:val="kk-KZ"/>
              </w:rPr>
              <w:object w:dxaOrig="9118" w:dyaOrig="6997" w14:anchorId="0CA78432">
                <v:shape id="_x0000_i1241" type="#_x0000_t75" style="width:293pt;height:245.45pt" o:ole="">
                  <v:imagedata r:id="rId70" o:title="" croptop="6179f" cropbottom="3839f" cropleft="5461f" cropright="7617f"/>
                </v:shape>
                <o:OLEObject Type="Embed" ProgID="Origin95.Graph" ShapeID="_x0000_i1241" DrawAspect="Content" ObjectID="_1830686222" r:id="rId71"/>
              </w:object>
            </w:r>
          </w:p>
        </w:tc>
      </w:tr>
      <w:tr w:rsidR="0024750C" w:rsidRPr="00F169B6" w14:paraId="3A235B85" w14:textId="77777777" w:rsidTr="002369A3">
        <w:tc>
          <w:tcPr>
            <w:tcW w:w="9628" w:type="dxa"/>
          </w:tcPr>
          <w:p w14:paraId="02DED879" w14:textId="1623C329" w:rsidR="0024750C" w:rsidRPr="00F169B6" w:rsidRDefault="0024750C"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w:t>
            </w:r>
            <w:r w:rsidR="007C5ED4">
              <w:rPr>
                <w:rFonts w:ascii="Times New Roman" w:eastAsia="Times New Roman" w:hAnsi="Times New Roman" w:cs="Times New Roman"/>
                <w:bCs/>
                <w:sz w:val="28"/>
                <w:szCs w:val="28"/>
                <w:lang w:val="kk-KZ"/>
              </w:rPr>
              <w:t>20</w:t>
            </w:r>
            <w:r w:rsidRPr="00F169B6">
              <w:rPr>
                <w:rFonts w:ascii="Times New Roman" w:eastAsia="Times New Roman" w:hAnsi="Times New Roman" w:cs="Times New Roman"/>
                <w:bCs/>
                <w:sz w:val="28"/>
                <w:szCs w:val="28"/>
                <w:lang w:val="kk-KZ"/>
              </w:rPr>
              <w:t>-сурет. Шыны-сүзгілерінің жарық сіңіру спектрі</w:t>
            </w:r>
          </w:p>
        </w:tc>
      </w:tr>
    </w:tbl>
    <w:p w14:paraId="6E9AD493" w14:textId="77777777" w:rsidR="0024750C" w:rsidRPr="00F169B6" w:rsidRDefault="0024750C"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2740922F" w14:textId="3D8528D4" w:rsidR="00580B51" w:rsidRPr="00F169B6" w:rsidRDefault="00580B51" w:rsidP="00580B51">
      <w:pPr>
        <w:tabs>
          <w:tab w:val="left" w:pos="851"/>
        </w:tabs>
        <w:spacing w:after="0" w:line="240" w:lineRule="auto"/>
        <w:ind w:firstLine="567"/>
        <w:jc w:val="both"/>
        <w:rPr>
          <w:rFonts w:ascii="Times New Roman" w:eastAsia="Times New Roman" w:hAnsi="Times New Roman" w:cs="Times New Roman"/>
          <w:bCs/>
          <w:sz w:val="28"/>
          <w:szCs w:val="28"/>
        </w:rPr>
      </w:pPr>
      <w:r w:rsidRPr="00F169B6">
        <w:rPr>
          <w:rFonts w:ascii="Times New Roman" w:eastAsia="Times New Roman" w:hAnsi="Times New Roman" w:cs="Times New Roman"/>
          <w:bCs/>
          <w:sz w:val="28"/>
          <w:szCs w:val="28"/>
          <w:lang w:val="kk-KZ"/>
        </w:rPr>
        <w:t>С</w:t>
      </w:r>
      <w:proofErr w:type="spellStart"/>
      <w:r w:rsidRPr="00F169B6">
        <w:rPr>
          <w:rFonts w:ascii="Times New Roman" w:eastAsia="Times New Roman" w:hAnsi="Times New Roman" w:cs="Times New Roman"/>
          <w:bCs/>
          <w:sz w:val="28"/>
          <w:szCs w:val="28"/>
        </w:rPr>
        <w:t>пектрде</w:t>
      </w:r>
      <w:proofErr w:type="spellEnd"/>
      <w:r w:rsidRPr="00F169B6">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күн сәулесін (</w:t>
      </w:r>
      <w:r w:rsidRPr="00F169B6">
        <w:rPr>
          <w:rFonts w:ascii="Times New Roman" w:eastAsia="Times New Roman" w:hAnsi="Times New Roman" w:cs="Times New Roman"/>
          <w:bCs/>
          <w:sz w:val="28"/>
          <w:szCs w:val="28"/>
        </w:rPr>
        <w:t>SL</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 xml:space="preserve"> </w:t>
      </w:r>
      <w:proofErr w:type="spellStart"/>
      <w:r w:rsidRPr="00F169B6">
        <w:rPr>
          <w:rFonts w:ascii="Times New Roman" w:eastAsia="Times New Roman" w:hAnsi="Times New Roman" w:cs="Times New Roman"/>
          <w:bCs/>
          <w:sz w:val="28"/>
          <w:szCs w:val="28"/>
          <w:lang w:val="kk-KZ"/>
        </w:rPr>
        <w:t>симуляциялайтын</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hAnsi="Times New Roman" w:cs="Times New Roman"/>
          <w:sz w:val="28"/>
          <w:szCs w:val="28"/>
          <w:lang w:val="kk-KZ"/>
        </w:rPr>
        <w:t>Osram</w:t>
      </w:r>
      <w:proofErr w:type="spellEnd"/>
      <w:r w:rsidRPr="00F169B6">
        <w:rPr>
          <w:rFonts w:ascii="Times New Roman" w:hAnsi="Times New Roman" w:cs="Times New Roman"/>
          <w:sz w:val="28"/>
          <w:szCs w:val="28"/>
          <w:lang w:val="kk-KZ"/>
        </w:rPr>
        <w:t xml:space="preserve"> ULTRA-VITALUX </w:t>
      </w:r>
      <w:r>
        <w:rPr>
          <w:rFonts w:ascii="Times New Roman" w:hAnsi="Times New Roman" w:cs="Times New Roman"/>
          <w:sz w:val="28"/>
          <w:szCs w:val="28"/>
          <w:lang w:val="kk-KZ"/>
        </w:rPr>
        <w:t>шамына</w:t>
      </w:r>
      <w:r w:rsidRPr="00F169B6">
        <w:rPr>
          <w:rFonts w:ascii="Times New Roman" w:hAnsi="Times New Roman" w:cs="Times New Roman"/>
          <w:sz w:val="28"/>
          <w:szCs w:val="28"/>
          <w:lang w:val="kk-KZ"/>
        </w:rPr>
        <w:t xml:space="preserve"> сәйкес сипаттамалық </w:t>
      </w:r>
      <w:r w:rsidRPr="00F169B6">
        <w:rPr>
          <w:rFonts w:ascii="Times New Roman" w:eastAsia="Times New Roman" w:hAnsi="Times New Roman" w:cs="Times New Roman"/>
          <w:bCs/>
          <w:sz w:val="28"/>
          <w:szCs w:val="28"/>
        </w:rPr>
        <w:t xml:space="preserve">тар </w:t>
      </w:r>
      <w:r w:rsidRPr="00F169B6">
        <w:rPr>
          <w:rFonts w:ascii="Times New Roman" w:eastAsia="Times New Roman" w:hAnsi="Times New Roman" w:cs="Times New Roman"/>
          <w:bCs/>
          <w:sz w:val="28"/>
          <w:szCs w:val="28"/>
          <w:lang w:val="kk-KZ"/>
        </w:rPr>
        <w:t>шыңдар</w:t>
      </w:r>
      <w:r w:rsidRPr="00F169B6">
        <w:rPr>
          <w:rFonts w:ascii="Times New Roman" w:eastAsia="Times New Roman" w:hAnsi="Times New Roman" w:cs="Times New Roman"/>
          <w:bCs/>
          <w:sz w:val="28"/>
          <w:szCs w:val="28"/>
        </w:rPr>
        <w:t xml:space="preserve"> 296</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7</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 xml:space="preserve"> 302</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 xml:space="preserve"> 312</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9</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 xml:space="preserve"> 333</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9 және 364</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 xml:space="preserve">8 </w:t>
      </w:r>
      <w:proofErr w:type="spellStart"/>
      <w:r w:rsidRPr="00F169B6">
        <w:rPr>
          <w:rFonts w:ascii="Times New Roman" w:eastAsia="Times New Roman" w:hAnsi="Times New Roman" w:cs="Times New Roman"/>
          <w:bCs/>
          <w:sz w:val="28"/>
          <w:szCs w:val="28"/>
        </w:rPr>
        <w:t>нм</w:t>
      </w:r>
      <w:proofErr w:type="spellEnd"/>
      <w:r w:rsidRPr="00F169B6">
        <w:rPr>
          <w:rFonts w:ascii="Times New Roman" w:eastAsia="Times New Roman" w:hAnsi="Times New Roman" w:cs="Times New Roman"/>
          <w:bCs/>
          <w:sz w:val="28"/>
          <w:szCs w:val="28"/>
        </w:rPr>
        <w:t xml:space="preserve"> байқалады</w:t>
      </w:r>
      <w:r>
        <w:rPr>
          <w:rFonts w:ascii="Times New Roman" w:eastAsia="Times New Roman" w:hAnsi="Times New Roman" w:cs="Times New Roman"/>
          <w:bCs/>
          <w:sz w:val="28"/>
          <w:szCs w:val="28"/>
          <w:lang w:val="kk-KZ"/>
        </w:rPr>
        <w:t xml:space="preserve"> (3.</w:t>
      </w:r>
      <w:r w:rsidR="007C5ED4">
        <w:rPr>
          <w:rFonts w:ascii="Times New Roman" w:eastAsia="Times New Roman" w:hAnsi="Times New Roman" w:cs="Times New Roman"/>
          <w:bCs/>
          <w:sz w:val="28"/>
          <w:szCs w:val="28"/>
          <w:lang w:val="kk-KZ"/>
        </w:rPr>
        <w:t>21</w:t>
      </w:r>
      <w:r>
        <w:rPr>
          <w:rFonts w:ascii="Times New Roman" w:eastAsia="Times New Roman" w:hAnsi="Times New Roman" w:cs="Times New Roman"/>
          <w:bCs/>
          <w:sz w:val="28"/>
          <w:szCs w:val="28"/>
          <w:lang w:val="kk-KZ"/>
        </w:rPr>
        <w:t>-сурет)</w:t>
      </w:r>
      <w:r w:rsidRPr="00F169B6">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kk-KZ"/>
        </w:rPr>
        <w:t>Шам</w:t>
      </w:r>
      <w:r w:rsidRPr="00F169B6">
        <w:rPr>
          <w:rFonts w:ascii="Times New Roman" w:eastAsia="Times New Roman" w:hAnsi="Times New Roman" w:cs="Times New Roman"/>
          <w:bCs/>
          <w:sz w:val="28"/>
          <w:szCs w:val="28"/>
          <w:lang w:val="kk-KZ"/>
        </w:rPr>
        <w:t xml:space="preserve"> астында поликарбонат+ сүзгісі қолданылмаған жағдайда (қ</w:t>
      </w:r>
      <w:r w:rsidRPr="00F169B6">
        <w:rPr>
          <w:rFonts w:ascii="Times New Roman" w:eastAsia="Times New Roman" w:hAnsi="Times New Roman" w:cs="Times New Roman"/>
          <w:bCs/>
          <w:sz w:val="28"/>
          <w:szCs w:val="28"/>
        </w:rPr>
        <w:t>ызыл қисық</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SL</w:t>
      </w:r>
      <w:r w:rsidRPr="00F169B6">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rPr>
        <w:t>364</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 xml:space="preserve">8 </w:t>
      </w:r>
      <w:proofErr w:type="spellStart"/>
      <w:r w:rsidRPr="00F169B6">
        <w:rPr>
          <w:rFonts w:ascii="Times New Roman" w:eastAsia="Times New Roman" w:hAnsi="Times New Roman" w:cs="Times New Roman"/>
          <w:bCs/>
          <w:sz w:val="28"/>
          <w:szCs w:val="28"/>
        </w:rPr>
        <w:t>нм</w:t>
      </w:r>
      <w:proofErr w:type="spellEnd"/>
      <w:r w:rsidRPr="00F169B6">
        <w:rPr>
          <w:rFonts w:ascii="Times New Roman" w:eastAsia="Times New Roman" w:hAnsi="Times New Roman" w:cs="Times New Roman"/>
          <w:bCs/>
          <w:sz w:val="28"/>
          <w:szCs w:val="28"/>
        </w:rPr>
        <w:t xml:space="preserve">-де </w:t>
      </w:r>
      <w:r w:rsidRPr="00F169B6">
        <w:rPr>
          <w:rFonts w:ascii="Times New Roman" w:eastAsia="Times New Roman" w:hAnsi="Times New Roman" w:cs="Times New Roman"/>
          <w:bCs/>
          <w:sz w:val="28"/>
          <w:szCs w:val="28"/>
          <w:lang w:val="kk-KZ"/>
        </w:rPr>
        <w:t>УК-А аймағына кіретін жарық қарқындылығы басым екені</w:t>
      </w:r>
      <w:r w:rsidRPr="00F169B6">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көрсетілген</w:t>
      </w:r>
      <w:r w:rsidRPr="00F169B6">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 xml:space="preserve">Онымен қоса </w:t>
      </w:r>
      <w:r w:rsidRPr="00F169B6">
        <w:rPr>
          <w:rFonts w:ascii="Times New Roman" w:eastAsia="Times New Roman" w:hAnsi="Times New Roman" w:cs="Times New Roman"/>
          <w:bCs/>
          <w:sz w:val="28"/>
          <w:szCs w:val="28"/>
        </w:rPr>
        <w:t>300</w:t>
      </w:r>
      <w:r>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 xml:space="preserve">335 </w:t>
      </w:r>
      <w:proofErr w:type="spellStart"/>
      <w:r w:rsidRPr="00F169B6">
        <w:rPr>
          <w:rFonts w:ascii="Times New Roman" w:eastAsia="Times New Roman" w:hAnsi="Times New Roman" w:cs="Times New Roman"/>
          <w:bCs/>
          <w:sz w:val="28"/>
          <w:szCs w:val="28"/>
        </w:rPr>
        <w:t>нм</w:t>
      </w:r>
      <w:proofErr w:type="spellEnd"/>
      <w:r w:rsidRPr="00F169B6">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аралығында жатқан УК-А және УК-В сәулесіне сәйкес әлсіз қарқындылықты шыңдар да бар</w:t>
      </w:r>
      <w:r w:rsidRPr="00F169B6">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 xml:space="preserve">Алайда, қара </w:t>
      </w:r>
      <w:r w:rsidRPr="00F169B6">
        <w:rPr>
          <w:rFonts w:ascii="Times New Roman" w:eastAsia="Times New Roman" w:hAnsi="Times New Roman" w:cs="Times New Roman"/>
          <w:bCs/>
          <w:sz w:val="28"/>
          <w:szCs w:val="28"/>
        </w:rPr>
        <w:t xml:space="preserve">«VL» қисығында </w:t>
      </w:r>
      <w:r w:rsidRPr="00F169B6">
        <w:rPr>
          <w:rFonts w:ascii="Times New Roman" w:eastAsia="Times New Roman" w:hAnsi="Times New Roman" w:cs="Times New Roman"/>
          <w:bCs/>
          <w:sz w:val="28"/>
          <w:szCs w:val="28"/>
          <w:lang w:val="kk-KZ"/>
        </w:rPr>
        <w:t xml:space="preserve">УК аймағындағы барлық шыңдар, қалдық сәулелерімен қоса толығымен шыны-сүзгісімен жұтылып, шыны астындағы детекторға </w:t>
      </w:r>
      <w:proofErr w:type="spellStart"/>
      <w:r w:rsidRPr="00F169B6">
        <w:rPr>
          <w:rFonts w:ascii="Times New Roman" w:eastAsia="Times New Roman" w:hAnsi="Times New Roman" w:cs="Times New Roman"/>
          <w:bCs/>
          <w:sz w:val="28"/>
          <w:szCs w:val="28"/>
          <w:lang w:val="kk-KZ"/>
        </w:rPr>
        <w:t>өткізбей</w:t>
      </w:r>
      <w:proofErr w:type="spellEnd"/>
      <w:r w:rsidRPr="00F169B6">
        <w:rPr>
          <w:rFonts w:ascii="Times New Roman" w:eastAsia="Times New Roman" w:hAnsi="Times New Roman" w:cs="Times New Roman"/>
          <w:bCs/>
          <w:sz w:val="28"/>
          <w:szCs w:val="28"/>
          <w:lang w:val="kk-KZ"/>
        </w:rPr>
        <w:t xml:space="preserve"> қойғанын көруге болады. Оған дәлел ретінде ең қарқынды </w:t>
      </w:r>
      <w:r w:rsidRPr="00F169B6">
        <w:rPr>
          <w:rFonts w:ascii="Times New Roman" w:eastAsia="Times New Roman" w:hAnsi="Times New Roman" w:cs="Times New Roman"/>
          <w:bCs/>
          <w:sz w:val="28"/>
          <w:szCs w:val="28"/>
        </w:rPr>
        <w:t>364</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 xml:space="preserve">8 </w:t>
      </w:r>
      <w:proofErr w:type="spellStart"/>
      <w:r w:rsidRPr="00F169B6">
        <w:rPr>
          <w:rFonts w:ascii="Times New Roman" w:eastAsia="Times New Roman" w:hAnsi="Times New Roman" w:cs="Times New Roman"/>
          <w:bCs/>
          <w:sz w:val="28"/>
          <w:szCs w:val="28"/>
        </w:rPr>
        <w:t>нм</w:t>
      </w:r>
      <w:proofErr w:type="spellEnd"/>
      <w:r w:rsidRPr="00F169B6">
        <w:rPr>
          <w:rFonts w:ascii="Times New Roman" w:eastAsia="Times New Roman" w:hAnsi="Times New Roman" w:cs="Times New Roman"/>
          <w:bCs/>
          <w:sz w:val="28"/>
          <w:szCs w:val="28"/>
        </w:rPr>
        <w:t>-де</w:t>
      </w:r>
      <w:proofErr w:type="spellStart"/>
      <w:r w:rsidRPr="00F169B6">
        <w:rPr>
          <w:rFonts w:ascii="Times New Roman" w:eastAsia="Times New Roman" w:hAnsi="Times New Roman" w:cs="Times New Roman"/>
          <w:bCs/>
          <w:sz w:val="28"/>
          <w:szCs w:val="28"/>
          <w:lang w:val="kk-KZ"/>
        </w:rPr>
        <w:t>гі</w:t>
      </w:r>
      <w:proofErr w:type="spellEnd"/>
      <w:r w:rsidRPr="00F169B6">
        <w:rPr>
          <w:rFonts w:ascii="Times New Roman" w:eastAsia="Times New Roman" w:hAnsi="Times New Roman" w:cs="Times New Roman"/>
          <w:bCs/>
          <w:sz w:val="28"/>
          <w:szCs w:val="28"/>
          <w:lang w:val="kk-KZ"/>
        </w:rPr>
        <w:t xml:space="preserve"> шың</w:t>
      </w:r>
      <w:r w:rsidRPr="00F169B6">
        <w:rPr>
          <w:rFonts w:ascii="Times New Roman" w:eastAsia="Times New Roman" w:hAnsi="Times New Roman" w:cs="Times New Roman"/>
          <w:bCs/>
          <w:sz w:val="28"/>
          <w:szCs w:val="28"/>
        </w:rPr>
        <w:t xml:space="preserve"> абсорбция</w:t>
      </w:r>
      <w:proofErr w:type="spellStart"/>
      <w:r w:rsidRPr="00F169B6">
        <w:rPr>
          <w:rFonts w:ascii="Times New Roman" w:eastAsia="Times New Roman" w:hAnsi="Times New Roman" w:cs="Times New Roman"/>
          <w:bCs/>
          <w:sz w:val="28"/>
          <w:szCs w:val="28"/>
          <w:lang w:val="kk-KZ"/>
        </w:rPr>
        <w:t>сы</w:t>
      </w:r>
      <w:proofErr w:type="spellEnd"/>
      <w:r w:rsidRPr="00F169B6">
        <w:rPr>
          <w:rFonts w:ascii="Times New Roman" w:eastAsia="Times New Roman" w:hAnsi="Times New Roman" w:cs="Times New Roman"/>
          <w:bCs/>
          <w:sz w:val="28"/>
          <w:szCs w:val="28"/>
        </w:rPr>
        <w:t xml:space="preserve"> A</w:t>
      </w:r>
      <w:r>
        <w:rPr>
          <w:rFonts w:ascii="Times New Roman" w:eastAsia="Times New Roman" w:hAnsi="Times New Roman" w:cs="Times New Roman"/>
          <w:bCs/>
          <w:sz w:val="28"/>
          <w:szCs w:val="28"/>
        </w:rPr>
        <w:t xml:space="preserve"> ≈ </w:t>
      </w:r>
      <w:r w:rsidRPr="00F169B6">
        <w:rPr>
          <w:rFonts w:ascii="Times New Roman" w:eastAsia="Times New Roman" w:hAnsi="Times New Roman" w:cs="Times New Roman"/>
          <w:bCs/>
          <w:sz w:val="28"/>
          <w:szCs w:val="28"/>
        </w:rPr>
        <w:t>0</w:t>
      </w:r>
      <w:r>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023</w:t>
      </w:r>
      <w:r w:rsidRPr="00F169B6">
        <w:rPr>
          <w:rFonts w:ascii="Times New Roman" w:eastAsia="Times New Roman" w:hAnsi="Times New Roman" w:cs="Times New Roman"/>
          <w:bCs/>
          <w:sz w:val="28"/>
          <w:szCs w:val="28"/>
          <w:lang w:val="kk-KZ"/>
        </w:rPr>
        <w:t>-</w:t>
      </w:r>
      <w:proofErr w:type="spellStart"/>
      <w:r w:rsidRPr="00F169B6">
        <w:rPr>
          <w:rFonts w:ascii="Times New Roman" w:eastAsia="Times New Roman" w:hAnsi="Times New Roman" w:cs="Times New Roman"/>
          <w:bCs/>
          <w:sz w:val="28"/>
          <w:szCs w:val="28"/>
          <w:lang w:val="kk-KZ"/>
        </w:rPr>
        <w:t>ке</w:t>
      </w:r>
      <w:proofErr w:type="spellEnd"/>
      <w:r w:rsidRPr="00F169B6">
        <w:rPr>
          <w:rFonts w:ascii="Times New Roman" w:eastAsia="Times New Roman" w:hAnsi="Times New Roman" w:cs="Times New Roman"/>
          <w:bCs/>
          <w:sz w:val="28"/>
          <w:szCs w:val="28"/>
          <w:lang w:val="kk-KZ"/>
        </w:rPr>
        <w:t xml:space="preserve"> дейін төмендеп кеткені</w:t>
      </w:r>
      <w:r w:rsidRPr="00F169B6">
        <w:rPr>
          <w:rFonts w:ascii="Times New Roman" w:eastAsia="Times New Roman" w:hAnsi="Times New Roman" w:cs="Times New Roman"/>
          <w:bCs/>
          <w:sz w:val="28"/>
          <w:szCs w:val="28"/>
        </w:rPr>
        <w:t xml:space="preserve">. Демек, </w:t>
      </w:r>
      <w:r w:rsidRPr="00F169B6">
        <w:rPr>
          <w:rFonts w:ascii="Times New Roman" w:eastAsia="Times New Roman" w:hAnsi="Times New Roman" w:cs="Times New Roman"/>
          <w:bCs/>
          <w:sz w:val="28"/>
          <w:szCs w:val="28"/>
          <w:lang w:val="kk-KZ"/>
        </w:rPr>
        <w:t>поликарбонат</w:t>
      </w:r>
      <w:r w:rsidRPr="00F169B6">
        <w:rPr>
          <w:rFonts w:ascii="Times New Roman" w:eastAsia="Times New Roman" w:hAnsi="Times New Roman" w:cs="Times New Roman"/>
          <w:bCs/>
          <w:sz w:val="28"/>
          <w:szCs w:val="28"/>
        </w:rPr>
        <w:t xml:space="preserve">+ λ&lt;400 </w:t>
      </w:r>
      <w:proofErr w:type="spellStart"/>
      <w:r w:rsidRPr="00F169B6">
        <w:rPr>
          <w:rFonts w:ascii="Times New Roman" w:eastAsia="Times New Roman" w:hAnsi="Times New Roman" w:cs="Times New Roman"/>
          <w:bCs/>
          <w:sz w:val="28"/>
          <w:szCs w:val="28"/>
        </w:rPr>
        <w:t>нм</w:t>
      </w:r>
      <w:proofErr w:type="spellEnd"/>
      <w:r w:rsidRPr="00F169B6">
        <w:rPr>
          <w:rFonts w:ascii="Times New Roman" w:eastAsia="Times New Roman" w:hAnsi="Times New Roman" w:cs="Times New Roman"/>
          <w:bCs/>
          <w:sz w:val="28"/>
          <w:szCs w:val="28"/>
        </w:rPr>
        <w:t xml:space="preserve"> У</w:t>
      </w:r>
      <w:r w:rsidRPr="00F169B6">
        <w:rPr>
          <w:rFonts w:ascii="Times New Roman" w:eastAsia="Times New Roman" w:hAnsi="Times New Roman" w:cs="Times New Roman"/>
          <w:bCs/>
          <w:sz w:val="28"/>
          <w:szCs w:val="28"/>
          <w:lang w:val="kk-KZ"/>
        </w:rPr>
        <w:t>К</w:t>
      </w:r>
      <w:r w:rsidRPr="00F169B6">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 xml:space="preserve">сәулесін </w:t>
      </w:r>
      <w:r w:rsidRPr="00F169B6">
        <w:rPr>
          <w:rFonts w:ascii="Times New Roman" w:eastAsia="Times New Roman" w:hAnsi="Times New Roman" w:cs="Times New Roman"/>
          <w:bCs/>
          <w:sz w:val="28"/>
          <w:szCs w:val="28"/>
        </w:rPr>
        <w:t xml:space="preserve">сенімді кеседі және λ&gt;400 </w:t>
      </w:r>
      <w:proofErr w:type="spellStart"/>
      <w:r w:rsidRPr="00F169B6">
        <w:rPr>
          <w:rFonts w:ascii="Times New Roman" w:eastAsia="Times New Roman" w:hAnsi="Times New Roman" w:cs="Times New Roman"/>
          <w:bCs/>
          <w:sz w:val="28"/>
          <w:szCs w:val="28"/>
        </w:rPr>
        <w:t>нм</w:t>
      </w:r>
      <w:proofErr w:type="spellEnd"/>
      <w:r w:rsidRPr="00F169B6">
        <w:rPr>
          <w:rFonts w:ascii="Times New Roman" w:eastAsia="Times New Roman" w:hAnsi="Times New Roman" w:cs="Times New Roman"/>
          <w:bCs/>
          <w:sz w:val="28"/>
          <w:szCs w:val="28"/>
        </w:rPr>
        <w:t xml:space="preserve"> жарықты жақсы өткізеді</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rPr>
        <w:t xml:space="preserve"> </w:t>
      </w:r>
      <w:proofErr w:type="spellStart"/>
      <w:r w:rsidRPr="00F169B6">
        <w:rPr>
          <w:rFonts w:ascii="Times New Roman" w:eastAsia="Times New Roman" w:hAnsi="Times New Roman" w:cs="Times New Roman"/>
          <w:bCs/>
          <w:sz w:val="28"/>
          <w:szCs w:val="28"/>
        </w:rPr>
        <w:t>фотокаталитикалық</w:t>
      </w:r>
      <w:proofErr w:type="spellEnd"/>
      <w:r w:rsidRPr="00F169B6">
        <w:rPr>
          <w:rFonts w:ascii="Times New Roman" w:eastAsia="Times New Roman" w:hAnsi="Times New Roman" w:cs="Times New Roman"/>
          <w:bCs/>
          <w:sz w:val="28"/>
          <w:szCs w:val="28"/>
        </w:rPr>
        <w:t xml:space="preserve"> тәжірибелерде «көрінетін жарықта» жұмыс істеуді қамтамасыз етуге жарамды.</w:t>
      </w:r>
    </w:p>
    <w:p w14:paraId="7334EE16" w14:textId="77777777" w:rsidR="00580B51" w:rsidRPr="00F169B6" w:rsidRDefault="00580B51" w:rsidP="00580B51">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hAnsi="Times New Roman" w:cs="Times New Roman"/>
          <w:sz w:val="28"/>
          <w:szCs w:val="28"/>
          <w:lang w:val="kk-KZ"/>
        </w:rPr>
        <w:t xml:space="preserve">Осылайша, УК-C/УК-B (λ&lt;315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кесуге </w:t>
      </w:r>
      <w:proofErr w:type="spellStart"/>
      <w:r w:rsidRPr="00F169B6">
        <w:rPr>
          <w:rFonts w:ascii="Times New Roman" w:hAnsi="Times New Roman" w:cs="Times New Roman"/>
          <w:sz w:val="28"/>
          <w:szCs w:val="28"/>
          <w:lang w:val="kk-KZ"/>
        </w:rPr>
        <w:t>полиакрилат</w:t>
      </w:r>
      <w:proofErr w:type="spellEnd"/>
      <w:r w:rsidRPr="00F169B6">
        <w:rPr>
          <w:rFonts w:ascii="Times New Roman" w:hAnsi="Times New Roman" w:cs="Times New Roman"/>
          <w:sz w:val="28"/>
          <w:szCs w:val="28"/>
          <w:lang w:val="kk-KZ"/>
        </w:rPr>
        <w:t xml:space="preserve"> немесе поликарбонат жеткілікті, ал УК-A-</w:t>
      </w:r>
      <w:proofErr w:type="spellStart"/>
      <w:r w:rsidRPr="00F169B6">
        <w:rPr>
          <w:rFonts w:ascii="Times New Roman" w:hAnsi="Times New Roman" w:cs="Times New Roman"/>
          <w:sz w:val="28"/>
          <w:szCs w:val="28"/>
          <w:lang w:val="kk-KZ"/>
        </w:rPr>
        <w:t>ны</w:t>
      </w:r>
      <w:proofErr w:type="spellEnd"/>
      <w:r w:rsidRPr="00F169B6">
        <w:rPr>
          <w:rFonts w:ascii="Times New Roman" w:hAnsi="Times New Roman" w:cs="Times New Roman"/>
          <w:sz w:val="28"/>
          <w:szCs w:val="28"/>
          <w:lang w:val="kk-KZ"/>
        </w:rPr>
        <w:t xml:space="preserve"> шектеу (λ&lt;400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мақсатында, тек поликарбонат+ таңдаған дұрыс. Поликарбонат+ деп бетінде 50мкм УК қорғаныш қабаты бар </w:t>
      </w:r>
      <w:proofErr w:type="spellStart"/>
      <w:r w:rsidRPr="00F169B6">
        <w:rPr>
          <w:rFonts w:ascii="Times New Roman" w:hAnsi="Times New Roman" w:cs="Times New Roman"/>
          <w:sz w:val="28"/>
          <w:szCs w:val="28"/>
          <w:lang w:val="kk-KZ"/>
        </w:rPr>
        <w:t>Novattro</w:t>
      </w:r>
      <w:proofErr w:type="spellEnd"/>
      <w:r w:rsidRPr="00F169B6">
        <w:rPr>
          <w:rFonts w:ascii="Times New Roman" w:hAnsi="Times New Roman" w:cs="Times New Roman"/>
          <w:sz w:val="28"/>
          <w:szCs w:val="28"/>
          <w:lang w:val="kk-KZ"/>
        </w:rPr>
        <w:t xml:space="preserve"> фирмасының 2 </w:t>
      </w:r>
      <w:proofErr w:type="spellStart"/>
      <w:r w:rsidRPr="00F169B6">
        <w:rPr>
          <w:rFonts w:ascii="Times New Roman" w:hAnsi="Times New Roman" w:cs="Times New Roman"/>
          <w:sz w:val="28"/>
          <w:szCs w:val="28"/>
          <w:lang w:val="kk-KZ"/>
        </w:rPr>
        <w:t>мм</w:t>
      </w:r>
      <w:proofErr w:type="spellEnd"/>
      <w:r w:rsidRPr="00F169B6">
        <w:rPr>
          <w:rFonts w:ascii="Times New Roman" w:hAnsi="Times New Roman" w:cs="Times New Roman"/>
          <w:sz w:val="28"/>
          <w:szCs w:val="28"/>
          <w:lang w:val="kk-KZ"/>
        </w:rPr>
        <w:t xml:space="preserve"> қалыңдығындағы түссіз шынысын белгіледік.</w:t>
      </w:r>
    </w:p>
    <w:p w14:paraId="363AEC47" w14:textId="610562EF" w:rsidR="0053465C" w:rsidRPr="00F169B6" w:rsidRDefault="0053465C" w:rsidP="00F169B6">
      <w:pPr>
        <w:tabs>
          <w:tab w:val="left" w:pos="851"/>
        </w:tabs>
        <w:spacing w:after="0" w:line="240" w:lineRule="auto"/>
        <w:ind w:firstLine="567"/>
        <w:jc w:val="both"/>
        <w:rPr>
          <w:rFonts w:ascii="Times New Roman" w:eastAsia="Times New Roman" w:hAnsi="Times New Roman" w:cs="Times New Roman"/>
          <w:bCs/>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410C1240" w14:textId="77777777" w:rsidTr="007B7BE4">
        <w:tc>
          <w:tcPr>
            <w:tcW w:w="9628" w:type="dxa"/>
          </w:tcPr>
          <w:p w14:paraId="6F3E388B" w14:textId="7EB1853B" w:rsidR="007B7BE4" w:rsidRPr="00F169B6" w:rsidRDefault="007B7BE4" w:rsidP="005136B0">
            <w:pPr>
              <w:tabs>
                <w:tab w:val="left" w:pos="851"/>
              </w:tabs>
              <w:spacing w:after="0"/>
              <w:jc w:val="center"/>
              <w:rPr>
                <w:rFonts w:ascii="Times New Roman" w:eastAsia="Times New Roman" w:hAnsi="Times New Roman" w:cs="Times New Roman"/>
                <w:bCs/>
                <w:sz w:val="28"/>
                <w:szCs w:val="28"/>
              </w:rPr>
            </w:pPr>
            <w:r w:rsidRPr="00F169B6">
              <w:rPr>
                <w:rFonts w:ascii="Times New Roman" w:eastAsia="Times New Roman" w:hAnsi="Times New Roman" w:cs="Times New Roman"/>
                <w:bCs/>
                <w:sz w:val="28"/>
                <w:szCs w:val="28"/>
                <w:lang w:val="kk-KZ"/>
              </w:rPr>
              <w:object w:dxaOrig="9118" w:dyaOrig="6997" w14:anchorId="26B16662">
                <v:shape id="_x0000_i1242" type="#_x0000_t75" style="width:3in;height:180.3pt" o:ole="">
                  <v:imagedata r:id="rId72" o:title="" croptop="6188f" cropbottom="4501f" cropleft="6144f" cropright="7437f"/>
                </v:shape>
                <o:OLEObject Type="Embed" ProgID="Origin95.Graph" ShapeID="_x0000_i1242" DrawAspect="Content" ObjectID="_1830686223" r:id="rId73"/>
              </w:object>
            </w:r>
          </w:p>
        </w:tc>
      </w:tr>
      <w:tr w:rsidR="007B7BE4" w:rsidRPr="00F169B6" w14:paraId="2EDE88C1" w14:textId="77777777" w:rsidTr="007B7BE4">
        <w:tc>
          <w:tcPr>
            <w:tcW w:w="9628" w:type="dxa"/>
          </w:tcPr>
          <w:p w14:paraId="0724EE81" w14:textId="0146D081" w:rsidR="007B7BE4" w:rsidRPr="00F169B6" w:rsidRDefault="007B7BE4"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w:t>
            </w:r>
            <w:r w:rsidR="007C5ED4">
              <w:rPr>
                <w:rFonts w:ascii="Times New Roman" w:eastAsia="Times New Roman" w:hAnsi="Times New Roman" w:cs="Times New Roman"/>
                <w:bCs/>
                <w:sz w:val="28"/>
                <w:szCs w:val="28"/>
                <w:lang w:val="kk-KZ"/>
              </w:rPr>
              <w:t>21</w:t>
            </w:r>
            <w:r w:rsidRPr="00F169B6">
              <w:rPr>
                <w:rFonts w:ascii="Times New Roman" w:eastAsia="Times New Roman" w:hAnsi="Times New Roman" w:cs="Times New Roman"/>
                <w:bCs/>
                <w:sz w:val="28"/>
                <w:szCs w:val="28"/>
                <w:lang w:val="kk-KZ"/>
              </w:rPr>
              <w:t xml:space="preserve">-сурет. Поликарбонат+ шыны-сүзгісінің </w:t>
            </w:r>
            <w:r w:rsidR="002D18FF" w:rsidRPr="00F169B6">
              <w:rPr>
                <w:rFonts w:ascii="Times New Roman" w:eastAsia="Times New Roman" w:hAnsi="Times New Roman" w:cs="Times New Roman"/>
                <w:bCs/>
                <w:sz w:val="28"/>
                <w:szCs w:val="28"/>
                <w:lang w:val="kk-KZ"/>
              </w:rPr>
              <w:t>тиімділігі</w:t>
            </w:r>
          </w:p>
        </w:tc>
      </w:tr>
    </w:tbl>
    <w:p w14:paraId="638BF221" w14:textId="2CD0845B" w:rsidR="0053465C" w:rsidRPr="00F169B6" w:rsidRDefault="0053465C"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229D1AA6" w14:textId="3249B881" w:rsidR="0053465C" w:rsidRPr="00BB0738" w:rsidRDefault="00BB0738" w:rsidP="00F169B6">
      <w:pPr>
        <w:tabs>
          <w:tab w:val="left" w:pos="851"/>
        </w:tabs>
        <w:spacing w:after="0" w:line="240" w:lineRule="auto"/>
        <w:ind w:firstLine="567"/>
        <w:jc w:val="both"/>
        <w:rPr>
          <w:rFonts w:ascii="Times New Roman" w:eastAsia="Times New Roman" w:hAnsi="Times New Roman" w:cs="Times New Roman"/>
          <w:bCs/>
          <w:i/>
          <w:iCs/>
          <w:sz w:val="28"/>
          <w:szCs w:val="28"/>
          <w:lang w:val="kk-KZ"/>
        </w:rPr>
      </w:pPr>
      <w:r w:rsidRPr="00BB0738">
        <w:rPr>
          <w:rFonts w:ascii="Times New Roman" w:eastAsia="Times New Roman" w:hAnsi="Times New Roman" w:cs="Times New Roman"/>
          <w:bCs/>
          <w:i/>
          <w:iCs/>
          <w:sz w:val="28"/>
          <w:szCs w:val="28"/>
          <w:lang w:val="kk-KZ"/>
        </w:rPr>
        <w:t xml:space="preserve">Реакция ретін </w:t>
      </w:r>
      <w:proofErr w:type="spellStart"/>
      <w:r w:rsidRPr="00BB0738">
        <w:rPr>
          <w:rFonts w:ascii="Times New Roman" w:eastAsia="Times New Roman" w:hAnsi="Times New Roman" w:cs="Times New Roman"/>
          <w:bCs/>
          <w:i/>
          <w:iCs/>
          <w:sz w:val="28"/>
          <w:szCs w:val="28"/>
          <w:lang w:val="kk-KZ"/>
        </w:rPr>
        <w:t>Вант-Гофф</w:t>
      </w:r>
      <w:proofErr w:type="spellEnd"/>
      <w:r w:rsidRPr="00BB0738">
        <w:rPr>
          <w:rFonts w:ascii="Times New Roman" w:eastAsia="Times New Roman" w:hAnsi="Times New Roman" w:cs="Times New Roman"/>
          <w:bCs/>
          <w:i/>
          <w:iCs/>
          <w:sz w:val="28"/>
          <w:szCs w:val="28"/>
          <w:lang w:val="kk-KZ"/>
        </w:rPr>
        <w:t xml:space="preserve"> дифференциялдық теңдеуі арқылы дәлелдеу.</w:t>
      </w:r>
    </w:p>
    <w:p w14:paraId="1444BD0B" w14:textId="0744658B" w:rsidR="00BB0738" w:rsidRPr="00BB0738" w:rsidRDefault="00BB0738" w:rsidP="00BB0738">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BB0738">
        <w:rPr>
          <w:rFonts w:ascii="Times New Roman" w:eastAsia="Times New Roman" w:hAnsi="Times New Roman" w:cs="Times New Roman"/>
          <w:bCs/>
          <w:sz w:val="28"/>
          <w:szCs w:val="28"/>
          <w:lang w:val="kk-KZ"/>
        </w:rPr>
        <w:t xml:space="preserve">Реакция </w:t>
      </w:r>
      <w:r>
        <w:rPr>
          <w:rFonts w:ascii="Times New Roman" w:eastAsia="Times New Roman" w:hAnsi="Times New Roman" w:cs="Times New Roman"/>
          <w:bCs/>
          <w:sz w:val="28"/>
          <w:szCs w:val="28"/>
          <w:lang w:val="kk-KZ"/>
        </w:rPr>
        <w:t xml:space="preserve">ретін </w:t>
      </w:r>
      <w:r>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{"citationItems":[{"id":"ITEM-1","itemData":{"DOI":"10.15328/cb1345","ISSN":"2312-7554","abstract":"Проведено исследование кинетики фотокаталитического разложения красителя (Orange II) в присутствии диоксида титана (IV). Представлена кинетическая модель, учитывающая активные формы частиц, участвующих в процессе фотокаталитического окисления. Путем добавления различных реагентов-поглотителей было установлено, что супероксид радикалы (O2•-) играют наиболее значимую роль в фотодеградации красителя. В качестве поглотителей гидроксид радикалов (•OH), дырок (h+), синглетного кислорода (1O2), супероксид радикалов (O2•-) и электронов (e-) использовались терт-бутанол (t-BuOH), оксалат аммония (ОА), азид натрия (NaN3), 4-Hydroxy-TEMPO (TEMPOL) и диметилсульфоксид (ДМСО) с конечной концентрацией 10 мМ в 40 мл раствора Orange II. Предложенная кинетическая модель включает следуюшие этапы: фотогенерация частиц, образование супероксид радикалов и их взаимодействие с органическим красителем, продуктами и неактивными поверхностями. Проведенные исследования по определению кинетических параметров реакции, в частности, порядка по Orange II, показали, что реакция имеет псевдо-первый порядок, что хорошо согласуется с предложенной кинетической моделью. Полученная линейная зависимость ln(C0/C) от времени показывает, что реакцию фоторазложения Orange II можно отнести к реакции псевдо-первого порядка, константа скорости которой равна (35,1±1,3).10-3 мин-1.","author":[{"dropping-particle":"","family":"Orazov","given":"Zhandos K.","non-dropping-particle":"","parse-names":false,"suffix":""},{"dropping-particle":"","family":"Tulebekov","given":"Yerzhigit","non-dropping-particle":"","parse-names":false,"suffix":""},{"dropping-particle":"","family":"Bakhadur","given":"Askar M.","non-dropping-particle":"","parse-names":false,"suffix":""},{"dropping-particle":"","family":"Uralbekov","given":"Bolat M.","non-dropping-particle":"","parse-names":false,"suffix":""}],"container-title":"Chemical Bulletin of Kazakh National University","id":"ITEM-1","issue":"4","issued":{"date-parts":[["2023","10","30"]]},"page":"4-10","publisher":"Chemical Bulletin of Kazakh National University","title":"Кинетическая модель фотокаталитического окисления красителя (Orange II) супероксид радикалами","type":"article-journal","volume":"110"},"uris":["http://www.mendeley.com/documents/?uuid=44fec24f-7459-41a6-a24b-0620399cc383"]}],"mendeley":{"formattedCitation":"[44]","plainTextFormattedCitation":"[44]","previouslyFormattedCitation":"[44]"},"properties":{"noteIndex":0},"schema":"https://github.com/citation-style-language/schema/raw/master/csl-citation.json"}</w:instrText>
      </w:r>
      <w:r>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[44]</w:t>
      </w:r>
      <w:r>
        <w:rPr>
          <w:rFonts w:ascii="Times New Roman" w:eastAsia="Times New Roman" w:hAnsi="Times New Roman" w:cs="Times New Roman"/>
          <w:bCs/>
          <w:sz w:val="28"/>
          <w:szCs w:val="28"/>
          <w:lang w:val="kk-KZ"/>
        </w:rPr>
        <w:fldChar w:fldCharType="end"/>
      </w:r>
      <w:r w:rsidRPr="00BB0738">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kk-KZ"/>
        </w:rPr>
        <w:t>жұмысы</w:t>
      </w:r>
      <w:r w:rsidR="000F5D97">
        <w:rPr>
          <w:rFonts w:ascii="Times New Roman" w:eastAsia="Times New Roman" w:hAnsi="Times New Roman" w:cs="Times New Roman"/>
          <w:bCs/>
          <w:sz w:val="28"/>
          <w:szCs w:val="28"/>
          <w:lang w:val="kk-KZ"/>
        </w:rPr>
        <w:t>мыз</w:t>
      </w:r>
      <w:r>
        <w:rPr>
          <w:rFonts w:ascii="Times New Roman" w:eastAsia="Times New Roman" w:hAnsi="Times New Roman" w:cs="Times New Roman"/>
          <w:bCs/>
          <w:sz w:val="28"/>
          <w:szCs w:val="28"/>
          <w:lang w:val="kk-KZ"/>
        </w:rPr>
        <w:t xml:space="preserve">да </w:t>
      </w:r>
      <w:proofErr w:type="spellStart"/>
      <w:r w:rsidRPr="00BB0738">
        <w:rPr>
          <w:rFonts w:ascii="Times New Roman" w:eastAsia="Times New Roman" w:hAnsi="Times New Roman" w:cs="Times New Roman"/>
          <w:bCs/>
          <w:sz w:val="28"/>
          <w:szCs w:val="28"/>
          <w:lang w:val="kk-KZ"/>
        </w:rPr>
        <w:t>супероксид</w:t>
      </w:r>
      <w:proofErr w:type="spellEnd"/>
      <w:r w:rsidRPr="00BB0738">
        <w:rPr>
          <w:rFonts w:ascii="Times New Roman" w:eastAsia="Times New Roman" w:hAnsi="Times New Roman" w:cs="Times New Roman"/>
          <w:bCs/>
          <w:sz w:val="28"/>
          <w:szCs w:val="28"/>
          <w:lang w:val="kk-KZ"/>
        </w:rPr>
        <w:t xml:space="preserve"> радикалы (</w:t>
      </w:r>
      <w:r>
        <w:rPr>
          <w:rFonts w:ascii="Times New Roman" w:eastAsia="Times New Roman" w:hAnsi="Times New Roman" w:cs="Times New Roman"/>
          <w:bCs/>
          <w:sz w:val="28"/>
          <w:szCs w:val="28"/>
          <w:lang w:val="kk-KZ"/>
        </w:rPr>
        <w:t>•</w:t>
      </w:r>
      <w:r w:rsidRPr="00BB0738">
        <w:rPr>
          <w:rFonts w:ascii="Times New Roman" w:eastAsia="Times New Roman" w:hAnsi="Times New Roman" w:cs="Times New Roman"/>
          <w:bCs/>
          <w:sz w:val="28"/>
          <w:szCs w:val="28"/>
          <w:lang w:val="kk-KZ"/>
        </w:rPr>
        <w:t>O</w:t>
      </w:r>
      <w:r w:rsidRPr="00BB0738">
        <w:rPr>
          <w:rFonts w:ascii="Times New Roman" w:eastAsia="Times New Roman" w:hAnsi="Times New Roman" w:cs="Times New Roman"/>
          <w:bCs/>
          <w:sz w:val="28"/>
          <w:szCs w:val="28"/>
          <w:vertAlign w:val="subscript"/>
          <w:lang w:val="kk-KZ"/>
        </w:rPr>
        <w:t>2</w:t>
      </w:r>
      <w:r w:rsidRPr="00BB0738">
        <w:rPr>
          <w:rFonts w:ascii="Times New Roman" w:eastAsia="Times New Roman" w:hAnsi="Times New Roman" w:cs="Times New Roman"/>
          <w:bCs/>
          <w:sz w:val="28"/>
          <w:szCs w:val="28"/>
          <w:vertAlign w:val="superscript"/>
          <w:lang w:val="kk-KZ"/>
        </w:rPr>
        <w:t>−</w:t>
      </w:r>
      <w:r w:rsidRPr="00BB0738">
        <w:rPr>
          <w:rFonts w:ascii="Times New Roman" w:eastAsia="Times New Roman" w:hAnsi="Times New Roman" w:cs="Times New Roman"/>
          <w:bCs/>
          <w:sz w:val="28"/>
          <w:szCs w:val="28"/>
          <w:lang w:val="kk-KZ"/>
        </w:rPr>
        <w:t xml:space="preserve">) мен </w:t>
      </w:r>
      <w:proofErr w:type="spellStart"/>
      <w:r w:rsidRPr="00BB0738">
        <w:rPr>
          <w:rFonts w:ascii="Times New Roman" w:eastAsia="Times New Roman" w:hAnsi="Times New Roman" w:cs="Times New Roman"/>
          <w:bCs/>
          <w:sz w:val="28"/>
          <w:szCs w:val="28"/>
          <w:lang w:val="kk-KZ"/>
        </w:rPr>
        <w:t>Orange</w:t>
      </w:r>
      <w:proofErr w:type="spellEnd"/>
      <w:r w:rsidRPr="00BB0738">
        <w:rPr>
          <w:rFonts w:ascii="Times New Roman" w:eastAsia="Times New Roman" w:hAnsi="Times New Roman" w:cs="Times New Roman"/>
          <w:bCs/>
          <w:sz w:val="28"/>
          <w:szCs w:val="28"/>
          <w:lang w:val="kk-KZ"/>
        </w:rPr>
        <w:t xml:space="preserve"> II арасындағы әрекеттесу жылдамдығын зерттеу арқылы бағала</w:t>
      </w:r>
      <w:r>
        <w:rPr>
          <w:rFonts w:ascii="Times New Roman" w:eastAsia="Times New Roman" w:hAnsi="Times New Roman" w:cs="Times New Roman"/>
          <w:bCs/>
          <w:sz w:val="28"/>
          <w:szCs w:val="28"/>
          <w:lang w:val="kk-KZ"/>
        </w:rPr>
        <w:t>нды</w:t>
      </w:r>
      <w:r w:rsidRPr="00BB0738">
        <w:rPr>
          <w:rFonts w:ascii="Times New Roman" w:eastAsia="Times New Roman" w:hAnsi="Times New Roman" w:cs="Times New Roman"/>
          <w:bCs/>
          <w:sz w:val="28"/>
          <w:szCs w:val="28"/>
          <w:lang w:val="kk-KZ"/>
        </w:rPr>
        <w:t xml:space="preserve">. </w:t>
      </w:r>
      <w:r w:rsidR="00AC12CD">
        <w:rPr>
          <w:rFonts w:ascii="Times New Roman" w:eastAsia="Times New Roman" w:hAnsi="Times New Roman" w:cs="Times New Roman"/>
          <w:bCs/>
          <w:sz w:val="28"/>
          <w:szCs w:val="28"/>
          <w:lang w:val="kk-KZ"/>
        </w:rPr>
        <w:t>Мақалада ұ</w:t>
      </w:r>
      <w:r w:rsidRPr="00BB0738">
        <w:rPr>
          <w:rFonts w:ascii="Times New Roman" w:eastAsia="Times New Roman" w:hAnsi="Times New Roman" w:cs="Times New Roman"/>
          <w:bCs/>
          <w:sz w:val="28"/>
          <w:szCs w:val="28"/>
          <w:lang w:val="kk-KZ"/>
        </w:rPr>
        <w:t xml:space="preserve">сынылған кинетикалық модельді, атап айтқанда реакция </w:t>
      </w:r>
      <w:r w:rsidR="00AC12CD">
        <w:rPr>
          <w:rFonts w:ascii="Times New Roman" w:eastAsia="Times New Roman" w:hAnsi="Times New Roman" w:cs="Times New Roman"/>
          <w:bCs/>
          <w:sz w:val="28"/>
          <w:szCs w:val="28"/>
          <w:lang w:val="kk-KZ"/>
        </w:rPr>
        <w:t xml:space="preserve">ретін </w:t>
      </w:r>
      <w:r w:rsidRPr="00BB0738">
        <w:rPr>
          <w:rFonts w:ascii="Times New Roman" w:eastAsia="Times New Roman" w:hAnsi="Times New Roman" w:cs="Times New Roman"/>
          <w:bCs/>
          <w:sz w:val="28"/>
          <w:szCs w:val="28"/>
          <w:lang w:val="kk-KZ"/>
        </w:rPr>
        <w:t xml:space="preserve">анықтауды тексеру мақсатында </w:t>
      </w:r>
      <w:proofErr w:type="spellStart"/>
      <w:r w:rsidRPr="00BB0738">
        <w:rPr>
          <w:rFonts w:ascii="Times New Roman" w:eastAsia="Times New Roman" w:hAnsi="Times New Roman" w:cs="Times New Roman"/>
          <w:bCs/>
          <w:sz w:val="28"/>
          <w:szCs w:val="28"/>
          <w:lang w:val="kk-KZ"/>
        </w:rPr>
        <w:t>Вант-Гоффтың</w:t>
      </w:r>
      <w:proofErr w:type="spellEnd"/>
      <w:r w:rsidRPr="00BB0738">
        <w:rPr>
          <w:rFonts w:ascii="Times New Roman" w:eastAsia="Times New Roman" w:hAnsi="Times New Roman" w:cs="Times New Roman"/>
          <w:bCs/>
          <w:sz w:val="28"/>
          <w:szCs w:val="28"/>
          <w:lang w:val="kk-KZ"/>
        </w:rPr>
        <w:t xml:space="preserve"> дифференциалдық әдісі қолданылды. Бұл әдіс реакция </w:t>
      </w:r>
      <w:r w:rsidR="00AC12CD">
        <w:rPr>
          <w:rFonts w:ascii="Times New Roman" w:eastAsia="Times New Roman" w:hAnsi="Times New Roman" w:cs="Times New Roman"/>
          <w:bCs/>
          <w:sz w:val="28"/>
          <w:szCs w:val="28"/>
          <w:lang w:val="kk-KZ"/>
        </w:rPr>
        <w:t xml:space="preserve">ретін </w:t>
      </w:r>
      <w:r w:rsidRPr="00BB0738">
        <w:rPr>
          <w:rFonts w:ascii="Times New Roman" w:eastAsia="Times New Roman" w:hAnsi="Times New Roman" w:cs="Times New Roman"/>
          <w:bCs/>
          <w:sz w:val="28"/>
          <w:szCs w:val="28"/>
          <w:lang w:val="kk-KZ"/>
        </w:rPr>
        <w:t>анықтауда жылдамдық теңдеуінің дифференциалданған түрін талдауға негізделеді:</w:t>
      </w:r>
      <w:r>
        <w:rPr>
          <w:rFonts w:ascii="Times New Roman" w:eastAsia="Times New Roman" w:hAnsi="Times New Roman" w:cs="Times New Roman"/>
          <w:bCs/>
          <w:sz w:val="28"/>
          <w:szCs w:val="28"/>
          <w:lang w:val="kk-KZ"/>
        </w:rPr>
        <w:t xml:space="preserve"> </w:t>
      </w:r>
    </w:p>
    <w:p w14:paraId="4AFCDE3B" w14:textId="4765601A" w:rsidR="00AC12CD" w:rsidRDefault="00AC12CD" w:rsidP="00AC12CD">
      <w:pPr>
        <w:tabs>
          <w:tab w:val="left" w:pos="851"/>
        </w:tabs>
        <w:spacing w:after="0" w:line="240" w:lineRule="auto"/>
        <w:ind w:firstLine="567"/>
        <w:jc w:val="right"/>
        <w:rPr>
          <w:rFonts w:ascii="Times New Roman" w:eastAsia="Times New Roman" w:hAnsi="Times New Roman" w:cs="Times New Roman"/>
          <w:bCs/>
          <w:sz w:val="28"/>
          <w:szCs w:val="28"/>
          <w:lang w:val="kk-KZ"/>
        </w:rPr>
      </w:pPr>
      <w:r w:rsidRPr="00AC12CD">
        <w:rPr>
          <w:rFonts w:ascii="Times New Roman" w:eastAsia="Times New Roman" w:hAnsi="Times New Roman" w:cs="Times New Roman"/>
          <w:bCs/>
          <w:sz w:val="28"/>
          <w:szCs w:val="28"/>
          <w:lang w:val="ru-RU"/>
        </w:rPr>
        <w:t>υ</w:t>
      </w:r>
      <w:r w:rsidR="006F31A6">
        <w:rPr>
          <w:rFonts w:ascii="Times New Roman" w:eastAsia="Times New Roman" w:hAnsi="Times New Roman" w:cs="Times New Roman"/>
          <w:bCs/>
          <w:sz w:val="28"/>
          <w:szCs w:val="28"/>
          <w:lang w:val="kk-KZ"/>
        </w:rPr>
        <w:t xml:space="preserve"> = </w:t>
      </w:r>
      <w:proofErr w:type="spellStart"/>
      <w:r w:rsidRPr="00AC12CD">
        <w:rPr>
          <w:rFonts w:ascii="Times New Roman" w:eastAsia="Times New Roman" w:hAnsi="Times New Roman" w:cs="Times New Roman"/>
          <w:bCs/>
          <w:i/>
          <w:sz w:val="28"/>
          <w:szCs w:val="28"/>
          <w:lang w:val="kk-KZ"/>
        </w:rPr>
        <w:t>k</w:t>
      </w:r>
      <w:r w:rsidRPr="00AC12CD">
        <w:rPr>
          <w:rFonts w:ascii="Cambria Math" w:eastAsia="Times New Roman" w:hAnsi="Cambria Math" w:cs="Cambria Math"/>
          <w:bCs/>
          <w:i/>
          <w:sz w:val="28"/>
          <w:szCs w:val="28"/>
          <w:lang w:val="kk-KZ"/>
        </w:rPr>
        <w:t>⋅</w:t>
      </w:r>
      <w:r w:rsidRPr="00AC12CD">
        <w:rPr>
          <w:rFonts w:ascii="Times New Roman" w:eastAsia="Times New Roman" w:hAnsi="Times New Roman" w:cs="Times New Roman"/>
          <w:bCs/>
          <w:i/>
          <w:sz w:val="28"/>
          <w:szCs w:val="28"/>
          <w:lang w:val="kk-KZ"/>
        </w:rPr>
        <w:t>C</w:t>
      </w:r>
      <w:r w:rsidRPr="00AC12CD">
        <w:rPr>
          <w:rFonts w:ascii="Times New Roman" w:eastAsia="Times New Roman" w:hAnsi="Times New Roman" w:cs="Times New Roman"/>
          <w:bCs/>
          <w:i/>
          <w:sz w:val="28"/>
          <w:szCs w:val="28"/>
          <w:vertAlign w:val="superscript"/>
          <w:lang w:val="kk-KZ"/>
        </w:rPr>
        <w:t>n</w:t>
      </w:r>
      <w:proofErr w:type="spellEnd"/>
      <w:r>
        <w:rPr>
          <w:rFonts w:ascii="Times New Roman" w:eastAsia="Times New Roman" w:hAnsi="Times New Roman" w:cs="Times New Roman"/>
          <w:bCs/>
          <w:sz w:val="28"/>
          <w:szCs w:val="28"/>
          <w:lang w:val="kk-KZ"/>
        </w:rPr>
        <w:tab/>
      </w:r>
      <w:r>
        <w:rPr>
          <w:rFonts w:ascii="Times New Roman" w:eastAsia="Times New Roman" w:hAnsi="Times New Roman" w:cs="Times New Roman"/>
          <w:bCs/>
          <w:sz w:val="28"/>
          <w:szCs w:val="28"/>
          <w:lang w:val="kk-KZ"/>
        </w:rPr>
        <w:tab/>
      </w:r>
      <w:r>
        <w:rPr>
          <w:rFonts w:ascii="Times New Roman" w:eastAsia="Times New Roman" w:hAnsi="Times New Roman" w:cs="Times New Roman"/>
          <w:bCs/>
          <w:sz w:val="28"/>
          <w:szCs w:val="28"/>
          <w:lang w:val="kk-KZ"/>
        </w:rPr>
        <w:tab/>
      </w:r>
      <w:r>
        <w:rPr>
          <w:rFonts w:ascii="Times New Roman" w:eastAsia="Times New Roman" w:hAnsi="Times New Roman" w:cs="Times New Roman"/>
          <w:bCs/>
          <w:sz w:val="28"/>
          <w:szCs w:val="28"/>
          <w:lang w:val="kk-KZ"/>
        </w:rPr>
        <w:tab/>
      </w:r>
      <w:r>
        <w:rPr>
          <w:rFonts w:ascii="Times New Roman" w:eastAsia="Times New Roman" w:hAnsi="Times New Roman" w:cs="Times New Roman"/>
          <w:bCs/>
          <w:sz w:val="28"/>
          <w:szCs w:val="28"/>
          <w:lang w:val="kk-KZ"/>
        </w:rPr>
        <w:tab/>
      </w:r>
      <w:r>
        <w:rPr>
          <w:rFonts w:ascii="Times New Roman" w:eastAsia="Times New Roman" w:hAnsi="Times New Roman" w:cs="Times New Roman"/>
          <w:bCs/>
          <w:sz w:val="28"/>
          <w:szCs w:val="28"/>
          <w:lang w:val="kk-KZ"/>
        </w:rPr>
        <w:tab/>
        <w:t>(</w:t>
      </w:r>
      <w:r w:rsidR="00990C52">
        <w:rPr>
          <w:rFonts w:ascii="Times New Roman" w:eastAsia="Times New Roman" w:hAnsi="Times New Roman" w:cs="Times New Roman"/>
          <w:bCs/>
          <w:sz w:val="28"/>
          <w:szCs w:val="28"/>
          <w:lang w:val="kk-KZ"/>
        </w:rPr>
        <w:t>15</w:t>
      </w:r>
      <w:r>
        <w:rPr>
          <w:rFonts w:ascii="Times New Roman" w:eastAsia="Times New Roman" w:hAnsi="Times New Roman" w:cs="Times New Roman"/>
          <w:bCs/>
          <w:sz w:val="28"/>
          <w:szCs w:val="28"/>
          <w:lang w:val="kk-KZ"/>
        </w:rPr>
        <w:t>)</w:t>
      </w:r>
    </w:p>
    <w:p w14:paraId="4F0A6BFA" w14:textId="77777777" w:rsidR="00AC12CD" w:rsidRDefault="00AC12CD" w:rsidP="00AC12CD">
      <w:pPr>
        <w:tabs>
          <w:tab w:val="left" w:pos="851"/>
        </w:tabs>
        <w:spacing w:after="0" w:line="240" w:lineRule="auto"/>
        <w:ind w:firstLine="567"/>
        <w:jc w:val="right"/>
        <w:rPr>
          <w:rFonts w:ascii="Times New Roman" w:eastAsia="Times New Roman" w:hAnsi="Times New Roman" w:cs="Times New Roman"/>
          <w:bCs/>
          <w:sz w:val="28"/>
          <w:szCs w:val="28"/>
          <w:lang w:val="kk-KZ"/>
        </w:rPr>
      </w:pPr>
    </w:p>
    <w:p w14:paraId="3F920098" w14:textId="30E4DE75" w:rsidR="00BB0738" w:rsidRPr="00BB0738" w:rsidRDefault="00AC12CD" w:rsidP="00BB0738">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AC12CD">
        <w:rPr>
          <w:rFonts w:ascii="Times New Roman" w:eastAsia="Times New Roman" w:hAnsi="Times New Roman" w:cs="Times New Roman"/>
          <w:bCs/>
          <w:sz w:val="28"/>
          <w:szCs w:val="28"/>
          <w:lang w:val="kk-KZ"/>
        </w:rPr>
        <w:t>ln</w:t>
      </w:r>
      <w:proofErr w:type="spellEnd"/>
      <w:r w:rsidRPr="00AC12CD">
        <w:rPr>
          <w:rFonts w:ascii="Times New Roman" w:eastAsia="Times New Roman" w:hAnsi="Times New Roman" w:cs="Times New Roman"/>
          <w:bCs/>
          <w:sz w:val="28"/>
          <w:szCs w:val="28"/>
          <w:lang w:val="ru-RU"/>
        </w:rPr>
        <w:t>υ</w:t>
      </w:r>
      <w:r w:rsidRPr="00AC12CD">
        <w:rPr>
          <w:rFonts w:ascii="Times New Roman" w:eastAsia="Times New Roman" w:hAnsi="Times New Roman" w:cs="Times New Roman"/>
          <w:bCs/>
          <w:sz w:val="28"/>
          <w:szCs w:val="28"/>
          <w:lang w:val="kk-KZ"/>
        </w:rPr>
        <w:t>-н</w:t>
      </w:r>
      <w:r>
        <w:rPr>
          <w:rFonts w:ascii="Times New Roman" w:eastAsia="Times New Roman" w:hAnsi="Times New Roman" w:cs="Times New Roman"/>
          <w:bCs/>
          <w:sz w:val="28"/>
          <w:szCs w:val="28"/>
          <w:lang w:val="kk-KZ"/>
        </w:rPr>
        <w:t xml:space="preserve">ың </w:t>
      </w:r>
      <w:proofErr w:type="spellStart"/>
      <w:r w:rsidRPr="00AC12CD">
        <w:rPr>
          <w:rFonts w:ascii="Times New Roman" w:eastAsia="Times New Roman" w:hAnsi="Times New Roman" w:cs="Times New Roman"/>
          <w:bCs/>
          <w:sz w:val="28"/>
          <w:szCs w:val="28"/>
          <w:lang w:val="kk-KZ"/>
        </w:rPr>
        <w:t>lnC</w:t>
      </w:r>
      <w:proofErr w:type="spellEnd"/>
      <w:r>
        <w:rPr>
          <w:rFonts w:ascii="Times New Roman" w:eastAsia="Times New Roman" w:hAnsi="Times New Roman" w:cs="Times New Roman"/>
          <w:bCs/>
          <w:sz w:val="28"/>
          <w:szCs w:val="28"/>
          <w:lang w:val="kk-KZ"/>
        </w:rPr>
        <w:t xml:space="preserve">-ға </w:t>
      </w:r>
      <w:r w:rsidR="00BB0738" w:rsidRPr="00BB0738">
        <w:rPr>
          <w:rFonts w:ascii="Times New Roman" w:eastAsia="Times New Roman" w:hAnsi="Times New Roman" w:cs="Times New Roman"/>
          <w:bCs/>
          <w:sz w:val="28"/>
          <w:szCs w:val="28"/>
          <w:lang w:val="kk-KZ"/>
        </w:rPr>
        <w:t>тәуелді графигі 3</w:t>
      </w:r>
      <w:r>
        <w:rPr>
          <w:rFonts w:ascii="Times New Roman" w:eastAsia="Times New Roman" w:hAnsi="Times New Roman" w:cs="Times New Roman"/>
          <w:bCs/>
          <w:sz w:val="28"/>
          <w:szCs w:val="28"/>
          <w:lang w:val="kk-KZ"/>
        </w:rPr>
        <w:t>.2</w:t>
      </w:r>
      <w:r w:rsidR="007C5ED4">
        <w:rPr>
          <w:rFonts w:ascii="Times New Roman" w:eastAsia="Times New Roman" w:hAnsi="Times New Roman" w:cs="Times New Roman"/>
          <w:bCs/>
          <w:sz w:val="28"/>
          <w:szCs w:val="28"/>
          <w:lang w:val="kk-KZ"/>
        </w:rPr>
        <w:t>2</w:t>
      </w:r>
      <w:r>
        <w:rPr>
          <w:rFonts w:ascii="Times New Roman" w:eastAsia="Times New Roman" w:hAnsi="Times New Roman" w:cs="Times New Roman"/>
          <w:bCs/>
          <w:sz w:val="28"/>
          <w:szCs w:val="28"/>
          <w:lang w:val="kk-KZ"/>
        </w:rPr>
        <w:t>а</w:t>
      </w:r>
      <w:r w:rsidR="00BB0738" w:rsidRPr="00BB0738">
        <w:rPr>
          <w:rFonts w:ascii="Times New Roman" w:eastAsia="Times New Roman" w:hAnsi="Times New Roman" w:cs="Times New Roman"/>
          <w:bCs/>
          <w:sz w:val="28"/>
          <w:szCs w:val="28"/>
          <w:lang w:val="kk-KZ"/>
        </w:rPr>
        <w:t xml:space="preserve">-суретте келтірілген, мұнда </w:t>
      </w:r>
      <w:proofErr w:type="spellStart"/>
      <w:r w:rsidRPr="00AC12CD">
        <w:rPr>
          <w:rFonts w:ascii="Times New Roman" w:eastAsia="Times New Roman" w:hAnsi="Times New Roman" w:cs="Times New Roman"/>
          <w:bCs/>
          <w:sz w:val="28"/>
          <w:szCs w:val="28"/>
          <w:lang w:val="kk-KZ"/>
        </w:rPr>
        <w:t>ln</w:t>
      </w:r>
      <w:proofErr w:type="spellEnd"/>
      <w:r w:rsidRPr="00AC12CD">
        <w:rPr>
          <w:rFonts w:ascii="Times New Roman" w:eastAsia="Times New Roman" w:hAnsi="Times New Roman" w:cs="Times New Roman"/>
          <w:bCs/>
          <w:sz w:val="28"/>
          <w:szCs w:val="28"/>
          <w:lang w:val="ru-RU"/>
        </w:rPr>
        <w:t>υ</w:t>
      </w:r>
      <w:r w:rsidR="00022B6A" w:rsidRPr="00022B6A">
        <w:rPr>
          <w:rFonts w:ascii="Times New Roman" w:eastAsia="Times New Roman" w:hAnsi="Times New Roman" w:cs="Times New Roman"/>
          <w:bCs/>
          <w:sz w:val="28"/>
          <w:szCs w:val="28"/>
          <w:lang w:val="kk-KZ"/>
        </w:rPr>
        <w:t xml:space="preserve"> </w:t>
      </w:r>
      <w:r w:rsidRPr="00AC12CD">
        <w:rPr>
          <w:rFonts w:ascii="Times New Roman" w:eastAsia="Times New Roman" w:hAnsi="Times New Roman" w:cs="Times New Roman"/>
          <w:bCs/>
          <w:sz w:val="28"/>
          <w:szCs w:val="28"/>
          <w:lang w:val="kk-KZ"/>
        </w:rPr>
        <w:t>–</w:t>
      </w:r>
      <w:r w:rsidR="00022B6A">
        <w:rPr>
          <w:rFonts w:ascii="Times New Roman" w:eastAsia="Times New Roman" w:hAnsi="Times New Roman" w:cs="Times New Roman"/>
          <w:bCs/>
          <w:sz w:val="28"/>
          <w:szCs w:val="28"/>
          <w:lang w:val="kk-KZ"/>
        </w:rPr>
        <w:t xml:space="preserve"> </w:t>
      </w:r>
      <w:proofErr w:type="spellStart"/>
      <w:r w:rsidRPr="00AC12CD">
        <w:rPr>
          <w:rFonts w:ascii="Times New Roman" w:eastAsia="Times New Roman" w:hAnsi="Times New Roman" w:cs="Times New Roman"/>
          <w:bCs/>
          <w:sz w:val="28"/>
          <w:szCs w:val="28"/>
          <w:lang w:val="kk-KZ"/>
        </w:rPr>
        <w:t>lnC</w:t>
      </w:r>
      <w:proofErr w:type="spellEnd"/>
      <w:r w:rsidRPr="00AC12CD">
        <w:rPr>
          <w:rFonts w:ascii="Times New Roman" w:eastAsia="Times New Roman" w:hAnsi="Times New Roman" w:cs="Times New Roman"/>
          <w:bCs/>
          <w:sz w:val="28"/>
          <w:szCs w:val="28"/>
          <w:lang w:val="kk-KZ"/>
        </w:rPr>
        <w:t xml:space="preserve"> </w:t>
      </w:r>
      <w:r w:rsidR="00BB0738" w:rsidRPr="00BB0738">
        <w:rPr>
          <w:rFonts w:ascii="Times New Roman" w:eastAsia="Times New Roman" w:hAnsi="Times New Roman" w:cs="Times New Roman"/>
          <w:bCs/>
          <w:sz w:val="28"/>
          <w:szCs w:val="28"/>
          <w:lang w:val="kk-KZ"/>
        </w:rPr>
        <w:t xml:space="preserve">сызықтық тәуелділігінде </w:t>
      </w:r>
      <w:proofErr w:type="spellStart"/>
      <w:r w:rsidRPr="00AC12CD">
        <w:rPr>
          <w:rFonts w:ascii="Times New Roman" w:eastAsia="Times New Roman" w:hAnsi="Times New Roman" w:cs="Times New Roman"/>
          <w:bCs/>
          <w:sz w:val="28"/>
          <w:szCs w:val="28"/>
          <w:lang w:val="kk-KZ"/>
        </w:rPr>
        <w:t>lnC</w:t>
      </w:r>
      <w:proofErr w:type="spellEnd"/>
      <w:r w:rsidRPr="00AC12CD">
        <w:rPr>
          <w:rFonts w:ascii="Times New Roman" w:eastAsia="Times New Roman" w:hAnsi="Times New Roman" w:cs="Times New Roman"/>
          <w:bCs/>
          <w:sz w:val="28"/>
          <w:szCs w:val="28"/>
          <w:lang w:val="kk-KZ"/>
        </w:rPr>
        <w:t xml:space="preserve"> </w:t>
      </w:r>
      <w:proofErr w:type="spellStart"/>
      <w:r w:rsidR="00BB0738" w:rsidRPr="00BB0738">
        <w:rPr>
          <w:rFonts w:ascii="Times New Roman" w:eastAsia="Times New Roman" w:hAnsi="Times New Roman" w:cs="Times New Roman"/>
          <w:bCs/>
          <w:sz w:val="28"/>
          <w:szCs w:val="28"/>
          <w:lang w:val="kk-KZ"/>
        </w:rPr>
        <w:t>осіне</w:t>
      </w:r>
      <w:proofErr w:type="spellEnd"/>
      <w:r w:rsidR="00BB0738" w:rsidRPr="00BB0738">
        <w:rPr>
          <w:rFonts w:ascii="Times New Roman" w:eastAsia="Times New Roman" w:hAnsi="Times New Roman" w:cs="Times New Roman"/>
          <w:bCs/>
          <w:sz w:val="28"/>
          <w:szCs w:val="28"/>
          <w:lang w:val="kk-KZ"/>
        </w:rPr>
        <w:t xml:space="preserve"> қатысты бұрышының тангенсі (</w:t>
      </w:r>
      <w:proofErr w:type="spellStart"/>
      <w:r w:rsidR="00BB0738" w:rsidRPr="00BB0738">
        <w:rPr>
          <w:rFonts w:ascii="Times New Roman" w:eastAsia="Times New Roman" w:hAnsi="Times New Roman" w:cs="Times New Roman"/>
          <w:bCs/>
          <w:sz w:val="28"/>
          <w:szCs w:val="28"/>
          <w:lang w:val="kk-KZ"/>
        </w:rPr>
        <w:t>tg</w:t>
      </w:r>
      <w:proofErr w:type="spellEnd"/>
      <w:r w:rsidR="00BB0738" w:rsidRPr="00BB0738">
        <w:rPr>
          <w:rFonts w:ascii="Times New Roman" w:eastAsia="Times New Roman" w:hAnsi="Times New Roman" w:cs="Times New Roman"/>
          <w:bCs/>
          <w:sz w:val="28"/>
          <w:szCs w:val="28"/>
          <w:lang w:val="ru-RU"/>
        </w:rPr>
        <w:t>α</w:t>
      </w:r>
      <w:r w:rsidR="006F31A6">
        <w:rPr>
          <w:rFonts w:ascii="Times New Roman" w:eastAsia="Times New Roman" w:hAnsi="Times New Roman" w:cs="Times New Roman"/>
          <w:bCs/>
          <w:sz w:val="28"/>
          <w:szCs w:val="28"/>
          <w:lang w:val="kk-KZ"/>
        </w:rPr>
        <w:t xml:space="preserve"> = </w:t>
      </w:r>
      <w:r w:rsidR="00BB0738" w:rsidRPr="00BB0738">
        <w:rPr>
          <w:rFonts w:ascii="Times New Roman" w:eastAsia="Times New Roman" w:hAnsi="Times New Roman" w:cs="Times New Roman"/>
          <w:bCs/>
          <w:sz w:val="28"/>
          <w:szCs w:val="28"/>
          <w:lang w:val="kk-KZ"/>
        </w:rPr>
        <w:t xml:space="preserve">n) реакция </w:t>
      </w:r>
      <w:r>
        <w:rPr>
          <w:rFonts w:ascii="Times New Roman" w:eastAsia="Times New Roman" w:hAnsi="Times New Roman" w:cs="Times New Roman"/>
          <w:bCs/>
          <w:sz w:val="28"/>
          <w:szCs w:val="28"/>
          <w:lang w:val="kk-KZ"/>
        </w:rPr>
        <w:t xml:space="preserve">ретіне </w:t>
      </w:r>
      <w:r w:rsidR="00BB0738" w:rsidRPr="00BB0738">
        <w:rPr>
          <w:rFonts w:ascii="Times New Roman" w:eastAsia="Times New Roman" w:hAnsi="Times New Roman" w:cs="Times New Roman"/>
          <w:bCs/>
          <w:sz w:val="28"/>
          <w:szCs w:val="28"/>
          <w:lang w:val="kk-KZ"/>
        </w:rPr>
        <w:t>сәйкес келеді. Суреттен көрінгендей, TiO</w:t>
      </w:r>
      <w:r w:rsidR="00BB0738" w:rsidRPr="00AC12CD">
        <w:rPr>
          <w:rFonts w:ascii="Times New Roman" w:eastAsia="Times New Roman" w:hAnsi="Times New Roman" w:cs="Times New Roman"/>
          <w:bCs/>
          <w:sz w:val="28"/>
          <w:szCs w:val="28"/>
          <w:vertAlign w:val="subscript"/>
          <w:lang w:val="kk-KZ"/>
        </w:rPr>
        <w:t>2</w:t>
      </w:r>
      <w:r w:rsidR="00BB0738" w:rsidRPr="00BB0738">
        <w:rPr>
          <w:rFonts w:ascii="Times New Roman" w:eastAsia="Times New Roman" w:hAnsi="Times New Roman" w:cs="Times New Roman"/>
          <w:bCs/>
          <w:sz w:val="28"/>
          <w:szCs w:val="28"/>
          <w:lang w:val="kk-KZ"/>
        </w:rPr>
        <w:t xml:space="preserve"> </w:t>
      </w:r>
      <w:proofErr w:type="spellStart"/>
      <w:r w:rsidR="00BB0738" w:rsidRPr="00BB0738">
        <w:rPr>
          <w:rFonts w:ascii="Times New Roman" w:eastAsia="Times New Roman" w:hAnsi="Times New Roman" w:cs="Times New Roman"/>
          <w:bCs/>
          <w:sz w:val="28"/>
          <w:szCs w:val="28"/>
          <w:lang w:val="kk-KZ"/>
        </w:rPr>
        <w:t>фотокатализаторы</w:t>
      </w:r>
      <w:proofErr w:type="spellEnd"/>
      <w:r w:rsidR="00BB0738" w:rsidRPr="00BB0738">
        <w:rPr>
          <w:rFonts w:ascii="Times New Roman" w:eastAsia="Times New Roman" w:hAnsi="Times New Roman" w:cs="Times New Roman"/>
          <w:bCs/>
          <w:sz w:val="28"/>
          <w:szCs w:val="28"/>
          <w:lang w:val="kk-KZ"/>
        </w:rPr>
        <w:t xml:space="preserve"> қатысында </w:t>
      </w:r>
      <w:proofErr w:type="spellStart"/>
      <w:r>
        <w:rPr>
          <w:rFonts w:ascii="Times New Roman" w:eastAsia="Times New Roman" w:hAnsi="Times New Roman" w:cs="Times New Roman"/>
          <w:bCs/>
          <w:sz w:val="28"/>
          <w:szCs w:val="28"/>
          <w:lang w:val="kk-KZ"/>
        </w:rPr>
        <w:t>симуляцияланған</w:t>
      </w:r>
      <w:proofErr w:type="spellEnd"/>
      <w:r w:rsidR="00BB0738" w:rsidRPr="00BB0738">
        <w:rPr>
          <w:rFonts w:ascii="Times New Roman" w:eastAsia="Times New Roman" w:hAnsi="Times New Roman" w:cs="Times New Roman"/>
          <w:bCs/>
          <w:sz w:val="28"/>
          <w:szCs w:val="28"/>
          <w:lang w:val="kk-KZ"/>
        </w:rPr>
        <w:t xml:space="preserve"> күн сәулесімен сәулелендіру кезінде </w:t>
      </w:r>
      <w:proofErr w:type="spellStart"/>
      <w:r w:rsidR="00BB0738" w:rsidRPr="00BB0738">
        <w:rPr>
          <w:rFonts w:ascii="Times New Roman" w:eastAsia="Times New Roman" w:hAnsi="Times New Roman" w:cs="Times New Roman"/>
          <w:bCs/>
          <w:sz w:val="28"/>
          <w:szCs w:val="28"/>
          <w:lang w:val="kk-KZ"/>
        </w:rPr>
        <w:t>Orange</w:t>
      </w:r>
      <w:proofErr w:type="spellEnd"/>
      <w:r w:rsidR="00BB0738" w:rsidRPr="00BB0738">
        <w:rPr>
          <w:rFonts w:ascii="Times New Roman" w:eastAsia="Times New Roman" w:hAnsi="Times New Roman" w:cs="Times New Roman"/>
          <w:bCs/>
          <w:sz w:val="28"/>
          <w:szCs w:val="28"/>
          <w:lang w:val="kk-KZ"/>
        </w:rPr>
        <w:t xml:space="preserve"> II-</w:t>
      </w:r>
      <w:r>
        <w:rPr>
          <w:rFonts w:ascii="Times New Roman" w:eastAsia="Times New Roman" w:hAnsi="Times New Roman" w:cs="Times New Roman"/>
          <w:bCs/>
          <w:sz w:val="28"/>
          <w:szCs w:val="28"/>
          <w:lang w:val="kk-KZ"/>
        </w:rPr>
        <w:t>н</w:t>
      </w:r>
      <w:r w:rsidR="00BB0738" w:rsidRPr="00BB0738">
        <w:rPr>
          <w:rFonts w:ascii="Times New Roman" w:eastAsia="Times New Roman" w:hAnsi="Times New Roman" w:cs="Times New Roman"/>
          <w:bCs/>
          <w:sz w:val="28"/>
          <w:szCs w:val="28"/>
          <w:lang w:val="kk-KZ"/>
        </w:rPr>
        <w:t xml:space="preserve">ің </w:t>
      </w:r>
      <w:proofErr w:type="spellStart"/>
      <w:r w:rsidR="00BB0738" w:rsidRPr="00BB0738">
        <w:rPr>
          <w:rFonts w:ascii="Times New Roman" w:eastAsia="Times New Roman" w:hAnsi="Times New Roman" w:cs="Times New Roman"/>
          <w:bCs/>
          <w:sz w:val="28"/>
          <w:szCs w:val="28"/>
          <w:lang w:val="kk-KZ"/>
        </w:rPr>
        <w:t>фотокаталитикалық</w:t>
      </w:r>
      <w:proofErr w:type="spellEnd"/>
      <w:r w:rsidR="00BB0738" w:rsidRPr="00BB0738">
        <w:rPr>
          <w:rFonts w:ascii="Times New Roman" w:eastAsia="Times New Roman" w:hAnsi="Times New Roman" w:cs="Times New Roman"/>
          <w:bCs/>
          <w:sz w:val="28"/>
          <w:szCs w:val="28"/>
          <w:lang w:val="kk-KZ"/>
        </w:rPr>
        <w:t xml:space="preserve"> ыдырау реакциясының </w:t>
      </w:r>
      <w:r>
        <w:rPr>
          <w:rFonts w:ascii="Times New Roman" w:eastAsia="Times New Roman" w:hAnsi="Times New Roman" w:cs="Times New Roman"/>
          <w:bCs/>
          <w:sz w:val="28"/>
          <w:szCs w:val="28"/>
          <w:lang w:val="kk-KZ"/>
        </w:rPr>
        <w:t xml:space="preserve">реті </w:t>
      </w:r>
      <w:r w:rsidR="00BB0738" w:rsidRPr="00AC12CD">
        <w:rPr>
          <w:rFonts w:ascii="Times New Roman" w:eastAsia="Times New Roman" w:hAnsi="Times New Roman" w:cs="Times New Roman"/>
          <w:sz w:val="28"/>
          <w:szCs w:val="28"/>
          <w:lang w:val="kk-KZ"/>
        </w:rPr>
        <w:t>5</w:t>
      </w:r>
      <w:r w:rsidR="006F31A6">
        <w:rPr>
          <w:rFonts w:ascii="Times New Roman" w:eastAsia="Times New Roman" w:hAnsi="Times New Roman" w:cs="Times New Roman"/>
          <w:sz w:val="28"/>
          <w:szCs w:val="28"/>
          <w:lang w:val="kk-KZ"/>
        </w:rPr>
        <w:t>–</w:t>
      </w:r>
      <w:r w:rsidR="00BB0738" w:rsidRPr="00AC12CD">
        <w:rPr>
          <w:rFonts w:ascii="Times New Roman" w:eastAsia="Times New Roman" w:hAnsi="Times New Roman" w:cs="Times New Roman"/>
          <w:sz w:val="28"/>
          <w:szCs w:val="28"/>
          <w:lang w:val="kk-KZ"/>
        </w:rPr>
        <w:t xml:space="preserve">50 </w:t>
      </w:r>
      <w:proofErr w:type="spellStart"/>
      <w:r w:rsidR="00BB0738" w:rsidRPr="00AC12CD">
        <w:rPr>
          <w:rFonts w:ascii="Times New Roman" w:eastAsia="Times New Roman" w:hAnsi="Times New Roman" w:cs="Times New Roman"/>
          <w:sz w:val="28"/>
          <w:szCs w:val="28"/>
          <w:lang w:val="kk-KZ"/>
        </w:rPr>
        <w:t>мг</w:t>
      </w:r>
      <w:proofErr w:type="spellEnd"/>
      <w:r w:rsidR="00BB0738" w:rsidRPr="00AC12CD">
        <w:rPr>
          <w:rFonts w:ascii="Times New Roman" w:eastAsia="Times New Roman" w:hAnsi="Times New Roman" w:cs="Times New Roman"/>
          <w:sz w:val="28"/>
          <w:szCs w:val="28"/>
          <w:lang w:val="kk-KZ"/>
        </w:rPr>
        <w:t>/л</w:t>
      </w:r>
      <w:r w:rsidR="00BB0738" w:rsidRPr="00BB0738">
        <w:rPr>
          <w:rFonts w:ascii="Times New Roman" w:eastAsia="Times New Roman" w:hAnsi="Times New Roman" w:cs="Times New Roman"/>
          <w:bCs/>
          <w:sz w:val="28"/>
          <w:szCs w:val="28"/>
          <w:lang w:val="kk-KZ"/>
        </w:rPr>
        <w:t xml:space="preserve"> </w:t>
      </w:r>
      <w:proofErr w:type="spellStart"/>
      <w:r w:rsidR="00BB0738" w:rsidRPr="00BB0738">
        <w:rPr>
          <w:rFonts w:ascii="Times New Roman" w:eastAsia="Times New Roman" w:hAnsi="Times New Roman" w:cs="Times New Roman"/>
          <w:bCs/>
          <w:sz w:val="28"/>
          <w:szCs w:val="28"/>
          <w:lang w:val="kk-KZ"/>
        </w:rPr>
        <w:t>Orange</w:t>
      </w:r>
      <w:proofErr w:type="spellEnd"/>
      <w:r w:rsidR="00BB0738" w:rsidRPr="00BB0738">
        <w:rPr>
          <w:rFonts w:ascii="Times New Roman" w:eastAsia="Times New Roman" w:hAnsi="Times New Roman" w:cs="Times New Roman"/>
          <w:bCs/>
          <w:sz w:val="28"/>
          <w:szCs w:val="28"/>
          <w:lang w:val="kk-KZ"/>
        </w:rPr>
        <w:t xml:space="preserve"> II концентрациялар диапазонында </w:t>
      </w:r>
      <w:r w:rsidR="00BB0738" w:rsidRPr="00AC12CD">
        <w:rPr>
          <w:rFonts w:ascii="Times New Roman" w:eastAsia="Times New Roman" w:hAnsi="Times New Roman" w:cs="Times New Roman"/>
          <w:sz w:val="28"/>
          <w:szCs w:val="28"/>
          <w:lang w:val="kk-KZ"/>
        </w:rPr>
        <w:t>1,0-ге тең</w:t>
      </w:r>
      <w:r w:rsidR="00BB0738" w:rsidRPr="00BB0738">
        <w:rPr>
          <w:rFonts w:ascii="Times New Roman" w:eastAsia="Times New Roman" w:hAnsi="Times New Roman" w:cs="Times New Roman"/>
          <w:bCs/>
          <w:sz w:val="28"/>
          <w:szCs w:val="28"/>
          <w:lang w:val="kk-KZ"/>
        </w:rPr>
        <w:t>.</w:t>
      </w:r>
    </w:p>
    <w:p w14:paraId="5F2DAF54" w14:textId="753DDA17" w:rsidR="00BB0738" w:rsidRDefault="00BB0738" w:rsidP="00BB0738">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BB0738">
        <w:rPr>
          <w:rFonts w:ascii="Times New Roman" w:eastAsia="Times New Roman" w:hAnsi="Times New Roman" w:cs="Times New Roman"/>
          <w:bCs/>
          <w:sz w:val="28"/>
          <w:szCs w:val="28"/>
          <w:lang w:val="kk-KZ"/>
        </w:rPr>
        <w:t xml:space="preserve">Сонымен қатар, концентрацияның уақытқа тәуелділігі бойынша алынған </w:t>
      </w:r>
      <w:proofErr w:type="spellStart"/>
      <w:r w:rsidRPr="00BB0738">
        <w:rPr>
          <w:rFonts w:ascii="Times New Roman" w:eastAsia="Times New Roman" w:hAnsi="Times New Roman" w:cs="Times New Roman"/>
          <w:bCs/>
          <w:sz w:val="28"/>
          <w:szCs w:val="28"/>
          <w:lang w:val="kk-KZ"/>
        </w:rPr>
        <w:t>ln</w:t>
      </w:r>
      <w:proofErr w:type="spellEnd"/>
      <w:r w:rsidRPr="00BB0738">
        <w:rPr>
          <w:rFonts w:ascii="Times New Roman" w:eastAsia="Times New Roman" w:hAnsi="Times New Roman" w:cs="Times New Roman"/>
          <w:bCs/>
          <w:sz w:val="28"/>
          <w:szCs w:val="28"/>
          <w:lang w:val="kk-KZ"/>
        </w:rPr>
        <w:t>(C</w:t>
      </w:r>
      <w:r w:rsidRPr="00AC12CD">
        <w:rPr>
          <w:rFonts w:ascii="Times New Roman" w:eastAsia="Times New Roman" w:hAnsi="Times New Roman" w:cs="Times New Roman"/>
          <w:bCs/>
          <w:sz w:val="28"/>
          <w:szCs w:val="28"/>
          <w:vertAlign w:val="subscript"/>
          <w:lang w:val="kk-KZ"/>
        </w:rPr>
        <w:t>0</w:t>
      </w:r>
      <w:r w:rsidRPr="00BB0738">
        <w:rPr>
          <w:rFonts w:ascii="Times New Roman" w:eastAsia="Times New Roman" w:hAnsi="Times New Roman" w:cs="Times New Roman"/>
          <w:bCs/>
          <w:sz w:val="28"/>
          <w:szCs w:val="28"/>
          <w:lang w:val="kk-KZ"/>
        </w:rPr>
        <w:t>/C)</w:t>
      </w:r>
      <w:r w:rsidR="00022B6A">
        <w:rPr>
          <w:rFonts w:ascii="Times New Roman" w:eastAsia="Times New Roman" w:hAnsi="Times New Roman" w:cs="Times New Roman"/>
          <w:bCs/>
          <w:sz w:val="28"/>
          <w:szCs w:val="28"/>
          <w:lang w:val="kk-KZ"/>
        </w:rPr>
        <w:t xml:space="preserve"> </w:t>
      </w:r>
      <w:r w:rsidRPr="00BB0738">
        <w:rPr>
          <w:rFonts w:ascii="Times New Roman" w:eastAsia="Times New Roman" w:hAnsi="Times New Roman" w:cs="Times New Roman"/>
          <w:bCs/>
          <w:sz w:val="28"/>
          <w:szCs w:val="28"/>
          <w:lang w:val="kk-KZ"/>
        </w:rPr>
        <w:t>–</w:t>
      </w:r>
      <w:r w:rsidR="00022B6A">
        <w:rPr>
          <w:rFonts w:ascii="Times New Roman" w:eastAsia="Times New Roman" w:hAnsi="Times New Roman" w:cs="Times New Roman"/>
          <w:bCs/>
          <w:sz w:val="28"/>
          <w:szCs w:val="28"/>
          <w:lang w:val="kk-KZ"/>
        </w:rPr>
        <w:t xml:space="preserve"> </w:t>
      </w:r>
      <w:r w:rsidRPr="00BB0738">
        <w:rPr>
          <w:rFonts w:ascii="Times New Roman" w:eastAsia="Times New Roman" w:hAnsi="Times New Roman" w:cs="Times New Roman"/>
          <w:bCs/>
          <w:sz w:val="28"/>
          <w:szCs w:val="28"/>
          <w:lang w:val="kk-KZ"/>
        </w:rPr>
        <w:t>t сызықтық тәуелділігі (</w:t>
      </w:r>
      <w:r w:rsidR="00AC12CD">
        <w:rPr>
          <w:rFonts w:ascii="Times New Roman" w:eastAsia="Times New Roman" w:hAnsi="Times New Roman" w:cs="Times New Roman"/>
          <w:bCs/>
          <w:sz w:val="28"/>
          <w:szCs w:val="28"/>
          <w:lang w:val="kk-KZ"/>
        </w:rPr>
        <w:t>3.2</w:t>
      </w:r>
      <w:r w:rsidR="007C5ED4">
        <w:rPr>
          <w:rFonts w:ascii="Times New Roman" w:eastAsia="Times New Roman" w:hAnsi="Times New Roman" w:cs="Times New Roman"/>
          <w:bCs/>
          <w:sz w:val="28"/>
          <w:szCs w:val="28"/>
          <w:lang w:val="kk-KZ"/>
        </w:rPr>
        <w:t>2</w:t>
      </w:r>
      <w:r w:rsidRPr="00BB0738">
        <w:rPr>
          <w:rFonts w:ascii="Times New Roman" w:eastAsia="Times New Roman" w:hAnsi="Times New Roman" w:cs="Times New Roman"/>
          <w:bCs/>
          <w:sz w:val="28"/>
          <w:szCs w:val="28"/>
          <w:lang w:val="kk-KZ"/>
        </w:rPr>
        <w:t xml:space="preserve">б-сурет) </w:t>
      </w:r>
      <w:proofErr w:type="spellStart"/>
      <w:r w:rsidRPr="00BB0738">
        <w:rPr>
          <w:rFonts w:ascii="Times New Roman" w:eastAsia="Times New Roman" w:hAnsi="Times New Roman" w:cs="Times New Roman"/>
          <w:bCs/>
          <w:sz w:val="28"/>
          <w:szCs w:val="28"/>
          <w:lang w:val="kk-KZ"/>
        </w:rPr>
        <w:t>Orange</w:t>
      </w:r>
      <w:proofErr w:type="spellEnd"/>
      <w:r w:rsidRPr="00BB0738">
        <w:rPr>
          <w:rFonts w:ascii="Times New Roman" w:eastAsia="Times New Roman" w:hAnsi="Times New Roman" w:cs="Times New Roman"/>
          <w:bCs/>
          <w:sz w:val="28"/>
          <w:szCs w:val="28"/>
          <w:lang w:val="kk-KZ"/>
        </w:rPr>
        <w:t xml:space="preserve"> II </w:t>
      </w:r>
      <w:proofErr w:type="spellStart"/>
      <w:r w:rsidRPr="00BB0738">
        <w:rPr>
          <w:rFonts w:ascii="Times New Roman" w:eastAsia="Times New Roman" w:hAnsi="Times New Roman" w:cs="Times New Roman"/>
          <w:bCs/>
          <w:sz w:val="28"/>
          <w:szCs w:val="28"/>
          <w:lang w:val="kk-KZ"/>
        </w:rPr>
        <w:t>фотоыдырау</w:t>
      </w:r>
      <w:proofErr w:type="spellEnd"/>
      <w:r w:rsidRPr="00BB0738">
        <w:rPr>
          <w:rFonts w:ascii="Times New Roman" w:eastAsia="Times New Roman" w:hAnsi="Times New Roman" w:cs="Times New Roman"/>
          <w:bCs/>
          <w:sz w:val="28"/>
          <w:szCs w:val="28"/>
          <w:lang w:val="kk-KZ"/>
        </w:rPr>
        <w:t xml:space="preserve"> реакциясын </w:t>
      </w:r>
      <w:proofErr w:type="spellStart"/>
      <w:r w:rsidRPr="00AC12CD">
        <w:rPr>
          <w:rFonts w:ascii="Times New Roman" w:eastAsia="Times New Roman" w:hAnsi="Times New Roman" w:cs="Times New Roman"/>
          <w:sz w:val="28"/>
          <w:szCs w:val="28"/>
          <w:lang w:val="kk-KZ"/>
        </w:rPr>
        <w:t>псевдо</w:t>
      </w:r>
      <w:proofErr w:type="spellEnd"/>
      <w:r w:rsidRPr="00AC12CD">
        <w:rPr>
          <w:rFonts w:ascii="Times New Roman" w:eastAsia="Times New Roman" w:hAnsi="Times New Roman" w:cs="Times New Roman"/>
          <w:sz w:val="28"/>
          <w:szCs w:val="28"/>
          <w:lang w:val="kk-KZ"/>
        </w:rPr>
        <w:t>-бірінші ретті</w:t>
      </w:r>
      <w:r w:rsidRPr="00BB0738">
        <w:rPr>
          <w:rFonts w:ascii="Times New Roman" w:eastAsia="Times New Roman" w:hAnsi="Times New Roman" w:cs="Times New Roman"/>
          <w:bCs/>
          <w:sz w:val="28"/>
          <w:szCs w:val="28"/>
          <w:lang w:val="kk-KZ"/>
        </w:rPr>
        <w:t xml:space="preserve"> реакцияға жатқызуға болатынын дәлелдейді, ал оның константасы (35,</w:t>
      </w:r>
      <w:r w:rsidR="000873EE" w:rsidRPr="000873EE">
        <w:rPr>
          <w:rFonts w:ascii="Times New Roman" w:eastAsia="Times New Roman" w:hAnsi="Times New Roman" w:cs="Times New Roman"/>
          <w:bCs/>
          <w:sz w:val="28"/>
          <w:szCs w:val="28"/>
          <w:lang w:val="kk-KZ"/>
        </w:rPr>
        <w:t>1</w:t>
      </w:r>
      <w:r w:rsidR="00022B6A">
        <w:rPr>
          <w:rFonts w:ascii="Times New Roman" w:eastAsia="Times New Roman" w:hAnsi="Times New Roman" w:cs="Times New Roman"/>
          <w:bCs/>
          <w:sz w:val="28"/>
          <w:szCs w:val="28"/>
          <w:lang w:val="kk-KZ"/>
        </w:rPr>
        <w:t xml:space="preserve"> </w:t>
      </w:r>
      <w:r w:rsidRPr="00BB0738">
        <w:rPr>
          <w:rFonts w:ascii="Times New Roman" w:eastAsia="Times New Roman" w:hAnsi="Times New Roman" w:cs="Times New Roman"/>
          <w:bCs/>
          <w:sz w:val="28"/>
          <w:szCs w:val="28"/>
          <w:lang w:val="kk-KZ"/>
        </w:rPr>
        <w:t>±</w:t>
      </w:r>
      <w:r w:rsidR="00022B6A">
        <w:rPr>
          <w:rFonts w:ascii="Times New Roman" w:eastAsia="Times New Roman" w:hAnsi="Times New Roman" w:cs="Times New Roman"/>
          <w:bCs/>
          <w:sz w:val="28"/>
          <w:szCs w:val="28"/>
          <w:lang w:val="kk-KZ"/>
        </w:rPr>
        <w:t xml:space="preserve"> </w:t>
      </w:r>
      <w:r w:rsidRPr="00BB0738">
        <w:rPr>
          <w:rFonts w:ascii="Times New Roman" w:eastAsia="Times New Roman" w:hAnsi="Times New Roman" w:cs="Times New Roman"/>
          <w:bCs/>
          <w:sz w:val="28"/>
          <w:szCs w:val="28"/>
          <w:lang w:val="kk-KZ"/>
        </w:rPr>
        <w:t>1,3)</w:t>
      </w:r>
      <w:r w:rsidR="000873EE" w:rsidRPr="000873EE">
        <w:rPr>
          <w:rFonts w:ascii="Times New Roman" w:eastAsia="Times New Roman" w:hAnsi="Times New Roman" w:cs="Times New Roman"/>
          <w:bCs/>
          <w:sz w:val="28"/>
          <w:szCs w:val="28"/>
          <w:lang w:val="kk-KZ"/>
        </w:rPr>
        <w:t xml:space="preserve"> </w:t>
      </w:r>
      <w:r w:rsidR="00F95DB6" w:rsidRPr="00F95DB6">
        <w:rPr>
          <w:rFonts w:ascii="Cambria Math" w:eastAsia="Times New Roman" w:hAnsi="Cambria Math" w:cs="Cambria Math"/>
          <w:bCs/>
          <w:sz w:val="28"/>
          <w:szCs w:val="28"/>
          <w:lang w:val="kk-KZ"/>
        </w:rPr>
        <w:t>×</w:t>
      </w:r>
      <w:r w:rsidRPr="00BB0738">
        <w:rPr>
          <w:rFonts w:ascii="Times New Roman" w:eastAsia="Times New Roman" w:hAnsi="Times New Roman" w:cs="Times New Roman"/>
          <w:bCs/>
          <w:sz w:val="28"/>
          <w:szCs w:val="28"/>
          <w:lang w:val="kk-KZ"/>
        </w:rPr>
        <w:t>10</w:t>
      </w:r>
      <w:r w:rsidRPr="00AC12CD">
        <w:rPr>
          <w:rFonts w:ascii="Times New Roman" w:eastAsia="Times New Roman" w:hAnsi="Times New Roman" w:cs="Times New Roman"/>
          <w:bCs/>
          <w:sz w:val="28"/>
          <w:szCs w:val="28"/>
          <w:vertAlign w:val="superscript"/>
          <w:lang w:val="kk-KZ"/>
        </w:rPr>
        <w:t>−3</w:t>
      </w:r>
      <w:r w:rsidR="00AC12CD">
        <w:rPr>
          <w:rFonts w:ascii="Times New Roman" w:eastAsia="Times New Roman" w:hAnsi="Times New Roman" w:cs="Times New Roman"/>
          <w:bCs/>
          <w:sz w:val="28"/>
          <w:szCs w:val="28"/>
          <w:vertAlign w:val="superscript"/>
          <w:lang w:val="kk-KZ"/>
        </w:rPr>
        <w:t xml:space="preserve"> </w:t>
      </w:r>
      <w:r w:rsidRPr="00BB0738">
        <w:rPr>
          <w:rFonts w:ascii="Times New Roman" w:eastAsia="Times New Roman" w:hAnsi="Times New Roman" w:cs="Times New Roman"/>
          <w:bCs/>
          <w:sz w:val="28"/>
          <w:szCs w:val="28"/>
          <w:lang w:val="kk-KZ"/>
        </w:rPr>
        <w:t>мин</w:t>
      </w:r>
      <w:r w:rsidRPr="00AC12CD">
        <w:rPr>
          <w:rFonts w:ascii="Times New Roman" w:eastAsia="Times New Roman" w:hAnsi="Times New Roman" w:cs="Times New Roman"/>
          <w:bCs/>
          <w:sz w:val="28"/>
          <w:szCs w:val="28"/>
          <w:vertAlign w:val="superscript"/>
          <w:lang w:val="kk-KZ"/>
        </w:rPr>
        <w:t>−1</w:t>
      </w:r>
      <w:r w:rsidRPr="00BB0738">
        <w:rPr>
          <w:rFonts w:ascii="Times New Roman" w:eastAsia="Times New Roman" w:hAnsi="Times New Roman" w:cs="Times New Roman"/>
          <w:bCs/>
          <w:sz w:val="28"/>
          <w:szCs w:val="28"/>
          <w:lang w:val="kk-KZ"/>
        </w:rPr>
        <w:t xml:space="preserve"> мәнін құрайды. Осылайша, </w:t>
      </w:r>
      <w:proofErr w:type="spellStart"/>
      <w:r w:rsidRPr="00BB0738">
        <w:rPr>
          <w:rFonts w:ascii="Times New Roman" w:eastAsia="Times New Roman" w:hAnsi="Times New Roman" w:cs="Times New Roman"/>
          <w:bCs/>
          <w:sz w:val="28"/>
          <w:szCs w:val="28"/>
          <w:lang w:val="kk-KZ"/>
        </w:rPr>
        <w:t>супероксид</w:t>
      </w:r>
      <w:proofErr w:type="spellEnd"/>
      <w:r w:rsidRPr="00BB0738">
        <w:rPr>
          <w:rFonts w:ascii="Times New Roman" w:eastAsia="Times New Roman" w:hAnsi="Times New Roman" w:cs="Times New Roman"/>
          <w:bCs/>
          <w:sz w:val="28"/>
          <w:szCs w:val="28"/>
          <w:lang w:val="kk-KZ"/>
        </w:rPr>
        <w:t xml:space="preserve"> радикалдарының қатысуымен жүретін </w:t>
      </w:r>
      <w:proofErr w:type="spellStart"/>
      <w:r w:rsidRPr="00BB0738">
        <w:rPr>
          <w:rFonts w:ascii="Times New Roman" w:eastAsia="Times New Roman" w:hAnsi="Times New Roman" w:cs="Times New Roman"/>
          <w:bCs/>
          <w:sz w:val="28"/>
          <w:szCs w:val="28"/>
          <w:lang w:val="kk-KZ"/>
        </w:rPr>
        <w:t>Orange</w:t>
      </w:r>
      <w:proofErr w:type="spellEnd"/>
      <w:r w:rsidRPr="00BB0738">
        <w:rPr>
          <w:rFonts w:ascii="Times New Roman" w:eastAsia="Times New Roman" w:hAnsi="Times New Roman" w:cs="Times New Roman"/>
          <w:bCs/>
          <w:sz w:val="28"/>
          <w:szCs w:val="28"/>
          <w:lang w:val="kk-KZ"/>
        </w:rPr>
        <w:t xml:space="preserve"> II-</w:t>
      </w:r>
      <w:r w:rsidR="00AC12CD">
        <w:rPr>
          <w:rFonts w:ascii="Times New Roman" w:eastAsia="Times New Roman" w:hAnsi="Times New Roman" w:cs="Times New Roman"/>
          <w:bCs/>
          <w:sz w:val="28"/>
          <w:szCs w:val="28"/>
          <w:lang w:val="kk-KZ"/>
        </w:rPr>
        <w:t>н</w:t>
      </w:r>
      <w:r w:rsidRPr="00BB0738">
        <w:rPr>
          <w:rFonts w:ascii="Times New Roman" w:eastAsia="Times New Roman" w:hAnsi="Times New Roman" w:cs="Times New Roman"/>
          <w:bCs/>
          <w:sz w:val="28"/>
          <w:szCs w:val="28"/>
          <w:lang w:val="kk-KZ"/>
        </w:rPr>
        <w:t xml:space="preserve">ің </w:t>
      </w:r>
      <w:proofErr w:type="spellStart"/>
      <w:r w:rsidRPr="00BB0738">
        <w:rPr>
          <w:rFonts w:ascii="Times New Roman" w:eastAsia="Times New Roman" w:hAnsi="Times New Roman" w:cs="Times New Roman"/>
          <w:bCs/>
          <w:sz w:val="28"/>
          <w:szCs w:val="28"/>
          <w:lang w:val="kk-KZ"/>
        </w:rPr>
        <w:t>фотокаталитикалық</w:t>
      </w:r>
      <w:proofErr w:type="spellEnd"/>
      <w:r w:rsidRPr="00BB0738">
        <w:rPr>
          <w:rFonts w:ascii="Times New Roman" w:eastAsia="Times New Roman" w:hAnsi="Times New Roman" w:cs="Times New Roman"/>
          <w:bCs/>
          <w:sz w:val="28"/>
          <w:szCs w:val="28"/>
          <w:lang w:val="kk-KZ"/>
        </w:rPr>
        <w:t xml:space="preserve"> ыдырау механизміне ұсынылған кинетикалық модель тәжірибелік деректермен жақсы үйлеседі</w:t>
      </w:r>
      <w:r w:rsidR="000F5D97">
        <w:rPr>
          <w:rFonts w:ascii="Times New Roman" w:eastAsia="Times New Roman" w:hAnsi="Times New Roman" w:cs="Times New Roman"/>
          <w:bCs/>
          <w:sz w:val="28"/>
          <w:szCs w:val="28"/>
          <w:lang w:val="kk-KZ"/>
        </w:rPr>
        <w:t xml:space="preserve"> </w:t>
      </w:r>
      <w:r w:rsidR="000F5D97">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{"citationItems":[{"id":"ITEM-1","itemData":{"DOI":"10.15328/cb1345","ISSN":"2312-7554","abstract":"Проведено исследование кинетики фотокаталитического разложения красителя (Orange II) в присутствии диоксида титана (IV). Представлена кинетическая модель, учитывающая активные формы частиц, участвующих в процессе фотокаталитического окисления. Путем добавления различных реагентов-поглотителей было установлено, что супероксид радикалы (O2•-) играют наиболее значимую роль в фотодеградации красителя. В качестве поглотителей гидроксид радикалов (•OH), дырок (h+), синглетного кислорода (1O2), супероксид радикалов (O2•-) и электронов (e-) использовались терт-бутанол (t-BuOH), оксалат аммония (ОА), азид натрия (NaN3), 4-Hydroxy-TEMPO (TEMPOL) и диметилсульфоксид (ДМСО) с конечной концентрацией 10 мМ в 40 мл раствора Orange II. Предложенная кинетическая модель включает следуюшие этапы: фотогенерация частиц, образование супероксид радикалов и их взаимодействие с органическим красителем, продуктами и неактивными поверхностями. Проведенные исследования по определению кинетических параметров реакции, в частности, порядка по Orange II, показали, что реакция имеет псевдо-первый порядок, что хорошо согласуется с предложенной кинетической моделью. Полученная линейная зависимость ln(C0/C) от времени показывает, что реакцию фоторазложения Orange II можно отнести к реакции псевдо-первого порядка, константа скорости которой равна (35,1±1,3).10-3 мин-1.","author":[{"dropping-particle":"","family":"Orazov","given":"Zhandos K.","non-dropping-particle":"","parse-names":false,"suffix":""},{"dropping-particle":"","family":"Tulebekov","given":"Yerzhigit","non-dropping-particle":"","parse-names":false,"suffix":""},{"dropping-particle":"","family":"Bakhadur","given":"Askar M.","non-dropping-particle":"","parse-names":false,"suffix":""},{"dropping-particle":"","family":"Uralbekov","given":"Bolat M.","non-dropping-particle":"","parse-names":false,"suffix":""}],"container-title":"Chemical Bulletin of Kazakh National University","id":"ITEM-1","issue":"4","issued":{"date-parts":[["2023","10","30"]]},"page":"4-10","publisher":"Chemical Bulletin of Kazakh National University","title":"Кинетическая модель фотокаталитического окисления красителя (Orange II) супероксид радикалами","type":"article-journal","volume":"110"},"uris":["http://www.mendeley.com/documents/?uuid=44fec24f-7459-41a6-a24b-0620399cc383"]}],"mendeley":{"formattedCitation":"[44]","plainTextFormattedCitation":"[44]","previouslyFormattedCitation":"[44]"},"properties":{"noteIndex":0},"schema":"https://github.com/citation-style-language/schema/raw/master/csl-citation.json"}</w:instrText>
      </w:r>
      <w:r w:rsidR="000F5D97">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[44]</w:t>
      </w:r>
      <w:r w:rsidR="000F5D97">
        <w:rPr>
          <w:rFonts w:ascii="Times New Roman" w:eastAsia="Times New Roman" w:hAnsi="Times New Roman" w:cs="Times New Roman"/>
          <w:bCs/>
          <w:sz w:val="28"/>
          <w:szCs w:val="28"/>
          <w:lang w:val="kk-KZ"/>
        </w:rPr>
        <w:fldChar w:fldCharType="end"/>
      </w:r>
      <w:r w:rsidRPr="00BB0738">
        <w:rPr>
          <w:rFonts w:ascii="Times New Roman" w:eastAsia="Times New Roman" w:hAnsi="Times New Roman" w:cs="Times New Roman"/>
          <w:bCs/>
          <w:sz w:val="28"/>
          <w:szCs w:val="28"/>
          <w:lang w:val="kk-KZ"/>
        </w:rPr>
        <w:t>.</w:t>
      </w:r>
    </w:p>
    <w:p w14:paraId="508E5B46" w14:textId="6AFE42E4" w:rsidR="00AC12CD" w:rsidRDefault="00AC12CD" w:rsidP="00BB0738">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C12CD" w14:paraId="6BC480BC" w14:textId="77777777" w:rsidTr="000F5D97">
        <w:tc>
          <w:tcPr>
            <w:tcW w:w="4814" w:type="dxa"/>
          </w:tcPr>
          <w:p w14:paraId="17648B93" w14:textId="2F57EE9F" w:rsidR="00AC12CD" w:rsidRDefault="00AC12CD" w:rsidP="00AC12CD">
            <w:pPr>
              <w:tabs>
                <w:tab w:val="left" w:pos="851"/>
              </w:tabs>
              <w:spacing w:after="0"/>
              <w:jc w:val="center"/>
              <w:rPr>
                <w:rFonts w:ascii="Times New Roman" w:eastAsia="Times New Roman" w:hAnsi="Times New Roman" w:cs="Times New Roman"/>
                <w:bCs/>
                <w:sz w:val="28"/>
                <w:szCs w:val="28"/>
                <w:lang w:val="kk-KZ"/>
              </w:rPr>
            </w:pPr>
            <w:r w:rsidRPr="006E0CE7">
              <w:rPr>
                <w:noProof/>
                <w:lang w:val="en-US" w:eastAsia="en-US"/>
              </w:rPr>
              <w:lastRenderedPageBreak/>
              <w:drawing>
                <wp:inline distT="0" distB="0" distL="0" distR="0" wp14:anchorId="5B6A294B" wp14:editId="763390FA">
                  <wp:extent cx="2772888" cy="2225032"/>
                  <wp:effectExtent l="0" t="0" r="8890" b="444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9072" t="9084" r="11309" b="7402"/>
                          <a:stretch/>
                        </pic:blipFill>
                        <pic:spPr bwMode="auto">
                          <a:xfrm>
                            <a:off x="0" y="0"/>
                            <a:ext cx="2797280" cy="22446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14" w:type="dxa"/>
          </w:tcPr>
          <w:p w14:paraId="074B3888" w14:textId="489E1A0F" w:rsidR="00AC12CD" w:rsidRDefault="00633000" w:rsidP="00AC12CD">
            <w:pPr>
              <w:tabs>
                <w:tab w:val="left" w:pos="851"/>
              </w:tabs>
              <w:spacing w:after="0"/>
              <w:jc w:val="center"/>
              <w:rPr>
                <w:rFonts w:ascii="Times New Roman" w:eastAsia="Times New Roman" w:hAnsi="Times New Roman" w:cs="Times New Roman"/>
                <w:bCs/>
                <w:sz w:val="28"/>
                <w:szCs w:val="28"/>
                <w:lang w:val="kk-KZ"/>
              </w:rPr>
            </w:pPr>
            <w:r w:rsidRPr="00633000">
              <w:rPr>
                <w:rFonts w:ascii="Times New Roman" w:eastAsia="Times New Roman" w:hAnsi="Times New Roman" w:cs="Times New Roman"/>
                <w:bCs/>
                <w:noProof/>
                <w:sz w:val="28"/>
                <w:szCs w:val="28"/>
                <w:lang w:val="en-US" w:eastAsia="en-US"/>
              </w:rPr>
              <w:drawing>
                <wp:inline distT="0" distB="0" distL="0" distR="0" wp14:anchorId="745A824B" wp14:editId="5C8C6EE5">
                  <wp:extent cx="2823616" cy="2279857"/>
                  <wp:effectExtent l="0" t="0" r="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852374" cy="2303077"/>
                          </a:xfrm>
                          <a:prstGeom prst="rect">
                            <a:avLst/>
                          </a:prstGeom>
                        </pic:spPr>
                      </pic:pic>
                    </a:graphicData>
                  </a:graphic>
                </wp:inline>
              </w:drawing>
            </w:r>
          </w:p>
        </w:tc>
      </w:tr>
      <w:tr w:rsidR="00AC12CD" w14:paraId="265BD1B2" w14:textId="77777777" w:rsidTr="000F5D97">
        <w:tc>
          <w:tcPr>
            <w:tcW w:w="9628" w:type="dxa"/>
            <w:gridSpan w:val="2"/>
          </w:tcPr>
          <w:p w14:paraId="44F2816B" w14:textId="3DC37CB2" w:rsidR="00AC12CD" w:rsidRDefault="00AC12CD" w:rsidP="00AC12CD">
            <w:pPr>
              <w:tabs>
                <w:tab w:val="left" w:pos="851"/>
              </w:tabs>
              <w:spacing w:after="0"/>
              <w:jc w:val="center"/>
              <w:rPr>
                <w:rFonts w:ascii="Times New Roman" w:eastAsia="Times New Roman" w:hAnsi="Times New Roman" w:cs="Times New Roman"/>
                <w:bCs/>
                <w:sz w:val="28"/>
                <w:szCs w:val="28"/>
                <w:lang w:val="kk-KZ"/>
              </w:rPr>
            </w:pPr>
            <w:r w:rsidRPr="00AC12CD">
              <w:rPr>
                <w:rFonts w:ascii="Times New Roman" w:eastAsia="Times New Roman" w:hAnsi="Times New Roman" w:cs="Times New Roman"/>
                <w:bCs/>
                <w:sz w:val="28"/>
                <w:szCs w:val="28"/>
                <w:lang w:val="kk-KZ"/>
              </w:rPr>
              <w:t>3.2</w:t>
            </w:r>
            <w:r w:rsidR="007C5ED4">
              <w:rPr>
                <w:rFonts w:ascii="Times New Roman" w:eastAsia="Times New Roman" w:hAnsi="Times New Roman" w:cs="Times New Roman"/>
                <w:bCs/>
                <w:sz w:val="28"/>
                <w:szCs w:val="28"/>
                <w:lang w:val="kk-KZ"/>
              </w:rPr>
              <w:t>2</w:t>
            </w:r>
            <w:r w:rsidRPr="00AC12CD">
              <w:rPr>
                <w:rFonts w:ascii="Times New Roman" w:eastAsia="Times New Roman" w:hAnsi="Times New Roman" w:cs="Times New Roman"/>
                <w:bCs/>
                <w:sz w:val="28"/>
                <w:szCs w:val="28"/>
                <w:lang w:val="kk-KZ"/>
              </w:rPr>
              <w:t xml:space="preserve">-сурет. а) </w:t>
            </w:r>
            <w:proofErr w:type="spellStart"/>
            <w:r w:rsidRPr="00AC12CD">
              <w:rPr>
                <w:rFonts w:ascii="Times New Roman" w:eastAsia="Times New Roman" w:hAnsi="Times New Roman" w:cs="Times New Roman"/>
                <w:bCs/>
                <w:sz w:val="28"/>
                <w:szCs w:val="28"/>
                <w:lang w:val="kk-KZ"/>
              </w:rPr>
              <w:t>ln</w:t>
            </w:r>
            <w:proofErr w:type="spellEnd"/>
            <w:r w:rsidRPr="00AC12CD">
              <w:rPr>
                <w:rFonts w:ascii="Times New Roman" w:eastAsia="Times New Roman" w:hAnsi="Times New Roman" w:cs="Times New Roman"/>
                <w:bCs/>
                <w:sz w:val="28"/>
                <w:szCs w:val="28"/>
                <w:lang w:val="ru-RU"/>
              </w:rPr>
              <w:t>υ</w:t>
            </w:r>
            <w:r w:rsidR="009A7E9A" w:rsidRPr="009A7E9A">
              <w:rPr>
                <w:rFonts w:ascii="Times New Roman" w:eastAsia="Times New Roman" w:hAnsi="Times New Roman" w:cs="Times New Roman"/>
                <w:bCs/>
                <w:sz w:val="28"/>
                <w:szCs w:val="28"/>
              </w:rPr>
              <w:t xml:space="preserve"> </w:t>
            </w:r>
            <w:r w:rsidRPr="00AC12CD">
              <w:rPr>
                <w:rFonts w:ascii="Times New Roman" w:eastAsia="Times New Roman" w:hAnsi="Times New Roman" w:cs="Times New Roman"/>
                <w:bCs/>
                <w:sz w:val="28"/>
                <w:szCs w:val="28"/>
                <w:lang w:val="kk-KZ"/>
              </w:rPr>
              <w:t>–</w:t>
            </w:r>
            <w:r w:rsidR="009A7E9A">
              <w:rPr>
                <w:rFonts w:ascii="Times New Roman" w:eastAsia="Times New Roman" w:hAnsi="Times New Roman" w:cs="Times New Roman"/>
                <w:bCs/>
                <w:sz w:val="28"/>
                <w:szCs w:val="28"/>
                <w:lang w:val="kk-KZ"/>
              </w:rPr>
              <w:t xml:space="preserve"> </w:t>
            </w:r>
            <w:proofErr w:type="spellStart"/>
            <w:r w:rsidRPr="00AC12CD">
              <w:rPr>
                <w:rFonts w:ascii="Times New Roman" w:eastAsia="Times New Roman" w:hAnsi="Times New Roman" w:cs="Times New Roman"/>
                <w:bCs/>
                <w:sz w:val="28"/>
                <w:szCs w:val="28"/>
                <w:lang w:val="kk-KZ"/>
              </w:rPr>
              <w:t>ln</w:t>
            </w:r>
            <w:r w:rsidRPr="00AC12CD">
              <w:rPr>
                <w:rFonts w:ascii="Times New Roman" w:eastAsia="Times New Roman" w:hAnsi="Times New Roman" w:cs="Times New Roman"/>
                <w:bCs/>
                <w:i/>
                <w:sz w:val="28"/>
                <w:szCs w:val="28"/>
                <w:lang w:val="kk-KZ"/>
              </w:rPr>
              <w:t>C</w:t>
            </w:r>
            <w:proofErr w:type="spellEnd"/>
            <w:r w:rsidRPr="00AC12CD">
              <w:rPr>
                <w:rFonts w:ascii="Times New Roman" w:eastAsia="Times New Roman" w:hAnsi="Times New Roman" w:cs="Times New Roman"/>
                <w:bCs/>
                <w:i/>
                <w:sz w:val="28"/>
                <w:szCs w:val="28"/>
                <w:lang w:val="kk-KZ"/>
              </w:rPr>
              <w:t xml:space="preserve"> </w:t>
            </w:r>
            <w:r w:rsidRPr="00BB0738">
              <w:rPr>
                <w:rFonts w:ascii="Times New Roman" w:eastAsia="Times New Roman" w:hAnsi="Times New Roman" w:cs="Times New Roman"/>
                <w:bCs/>
                <w:sz w:val="28"/>
                <w:szCs w:val="28"/>
                <w:lang w:val="kk-KZ"/>
              </w:rPr>
              <w:t>графикалық тәуелділігі</w:t>
            </w:r>
            <w:r>
              <w:rPr>
                <w:rFonts w:ascii="Times New Roman" w:eastAsia="Times New Roman" w:hAnsi="Times New Roman" w:cs="Times New Roman"/>
                <w:bCs/>
                <w:sz w:val="28"/>
                <w:szCs w:val="28"/>
                <w:lang w:val="kk-KZ"/>
              </w:rPr>
              <w:t>, б)</w:t>
            </w:r>
            <w:r w:rsidRPr="00AC12CD">
              <w:rPr>
                <w:rFonts w:ascii="Times New Roman" w:eastAsia="Times New Roman" w:hAnsi="Times New Roman" w:cs="Times New Roman"/>
                <w:bCs/>
                <w:sz w:val="28"/>
                <w:szCs w:val="28"/>
                <w:lang w:val="kk-KZ"/>
              </w:rPr>
              <w:t xml:space="preserve"> </w:t>
            </w:r>
            <w:proofErr w:type="spellStart"/>
            <w:r w:rsidRPr="00AC12CD">
              <w:rPr>
                <w:rFonts w:ascii="Times New Roman" w:eastAsia="Times New Roman" w:hAnsi="Times New Roman" w:cs="Times New Roman"/>
                <w:bCs/>
                <w:sz w:val="28"/>
                <w:szCs w:val="28"/>
                <w:lang w:val="kk-KZ"/>
              </w:rPr>
              <w:t>ln</w:t>
            </w:r>
            <w:proofErr w:type="spellEnd"/>
            <w:r w:rsidRPr="00AC12CD">
              <w:rPr>
                <w:rFonts w:ascii="Times New Roman" w:eastAsia="Times New Roman" w:hAnsi="Times New Roman" w:cs="Times New Roman"/>
                <w:bCs/>
                <w:sz w:val="28"/>
                <w:szCs w:val="28"/>
                <w:lang w:val="kk-KZ"/>
              </w:rPr>
              <w:t>(C</w:t>
            </w:r>
            <w:r w:rsidRPr="00AC12CD">
              <w:rPr>
                <w:rFonts w:ascii="Times New Roman" w:eastAsia="Times New Roman" w:hAnsi="Times New Roman" w:cs="Times New Roman"/>
                <w:bCs/>
                <w:sz w:val="28"/>
                <w:szCs w:val="28"/>
                <w:vertAlign w:val="subscript"/>
                <w:lang w:val="kk-KZ"/>
              </w:rPr>
              <w:t>0</w:t>
            </w:r>
            <w:r w:rsidRPr="00AC12CD">
              <w:rPr>
                <w:rFonts w:ascii="Times New Roman" w:eastAsia="Times New Roman" w:hAnsi="Times New Roman" w:cs="Times New Roman"/>
                <w:bCs/>
                <w:sz w:val="28"/>
                <w:szCs w:val="28"/>
                <w:lang w:val="kk-KZ"/>
              </w:rPr>
              <w:t xml:space="preserve">/C) – t </w:t>
            </w:r>
            <w:r w:rsidRPr="00BB0738">
              <w:rPr>
                <w:rFonts w:ascii="Times New Roman" w:eastAsia="Times New Roman" w:hAnsi="Times New Roman" w:cs="Times New Roman"/>
                <w:bCs/>
                <w:sz w:val="28"/>
                <w:szCs w:val="28"/>
                <w:lang w:val="kk-KZ"/>
              </w:rPr>
              <w:t>графикалық тәуелділігі</w:t>
            </w:r>
          </w:p>
        </w:tc>
      </w:tr>
    </w:tbl>
    <w:p w14:paraId="37590BDB" w14:textId="77777777" w:rsidR="00AC12CD" w:rsidRPr="00BB0738" w:rsidRDefault="00AC12CD" w:rsidP="00BB0738">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1CD24873" w14:textId="5137F7B7" w:rsidR="0053465C" w:rsidRPr="00F169B6" w:rsidRDefault="00CD1D1E" w:rsidP="00F169B6">
      <w:pPr>
        <w:tabs>
          <w:tab w:val="left" w:pos="851"/>
        </w:tabs>
        <w:spacing w:after="0" w:line="240" w:lineRule="auto"/>
        <w:ind w:firstLine="567"/>
        <w:jc w:val="both"/>
        <w:rPr>
          <w:rFonts w:ascii="Times New Roman" w:eastAsia="Times New Roman" w:hAnsi="Times New Roman" w:cs="Times New Roman"/>
          <w:b/>
          <w:sz w:val="28"/>
          <w:szCs w:val="28"/>
          <w:lang w:val="kk-KZ"/>
        </w:rPr>
      </w:pPr>
      <w:r w:rsidRPr="00F169B6">
        <w:rPr>
          <w:rFonts w:ascii="Times New Roman" w:eastAsia="Times New Roman" w:hAnsi="Times New Roman" w:cs="Times New Roman"/>
          <w:b/>
          <w:sz w:val="28"/>
          <w:szCs w:val="28"/>
        </w:rPr>
        <w:t>N-TiO</w:t>
      </w:r>
      <w:r w:rsidRPr="00F169B6">
        <w:rPr>
          <w:rFonts w:ascii="Times New Roman" w:eastAsia="Times New Roman" w:hAnsi="Times New Roman" w:cs="Times New Roman"/>
          <w:b/>
          <w:sz w:val="28"/>
          <w:szCs w:val="28"/>
          <w:vertAlign w:val="subscript"/>
        </w:rPr>
        <w:t>2</w:t>
      </w:r>
      <w:r w:rsidRPr="00F169B6">
        <w:rPr>
          <w:rFonts w:ascii="Times New Roman" w:eastAsia="Times New Roman" w:hAnsi="Times New Roman" w:cs="Times New Roman"/>
          <w:b/>
          <w:sz w:val="28"/>
          <w:szCs w:val="28"/>
        </w:rPr>
        <w:t xml:space="preserve"> </w:t>
      </w:r>
      <w:proofErr w:type="spellStart"/>
      <w:r w:rsidRPr="00F169B6">
        <w:rPr>
          <w:rFonts w:ascii="Times New Roman" w:eastAsia="Times New Roman" w:hAnsi="Times New Roman" w:cs="Times New Roman"/>
          <w:b/>
          <w:sz w:val="28"/>
          <w:szCs w:val="28"/>
          <w:lang w:val="kk-KZ"/>
        </w:rPr>
        <w:t>фотокаталитикалық</w:t>
      </w:r>
      <w:proofErr w:type="spellEnd"/>
      <w:r w:rsidRPr="00F169B6">
        <w:rPr>
          <w:rFonts w:ascii="Times New Roman" w:eastAsia="Times New Roman" w:hAnsi="Times New Roman" w:cs="Times New Roman"/>
          <w:b/>
          <w:sz w:val="28"/>
          <w:szCs w:val="28"/>
          <w:lang w:val="kk-KZ"/>
        </w:rPr>
        <w:t xml:space="preserve"> белсенділігін анықтау</w:t>
      </w:r>
    </w:p>
    <w:p w14:paraId="6CA4C23D" w14:textId="10D68D80" w:rsidR="002471EE" w:rsidRPr="00F169B6" w:rsidRDefault="00A9555C"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МОҚ</w:t>
      </w:r>
      <w:r w:rsidR="000F5D97">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w:t>
      </w:r>
      <w:r w:rsidR="000F5D97">
        <w:rPr>
          <w:rFonts w:ascii="Times New Roman" w:eastAsia="Times New Roman" w:hAnsi="Times New Roman" w:cs="Times New Roman"/>
          <w:bCs/>
          <w:sz w:val="28"/>
          <w:szCs w:val="28"/>
          <w:lang w:val="kk-KZ"/>
        </w:rPr>
        <w:t>т</w:t>
      </w:r>
      <w:r w:rsidRPr="00F169B6">
        <w:rPr>
          <w:rFonts w:ascii="Times New Roman" w:eastAsia="Times New Roman" w:hAnsi="Times New Roman" w:cs="Times New Roman"/>
          <w:bCs/>
          <w:sz w:val="28"/>
          <w:szCs w:val="28"/>
          <w:lang w:val="kk-KZ"/>
        </w:rPr>
        <w:t>арды термиялық ыдырау нәтижесінде алынған N-TiO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жартылай өткізгіштерінің </w:t>
      </w:r>
      <w:proofErr w:type="spellStart"/>
      <w:r w:rsidRPr="00F169B6">
        <w:rPr>
          <w:rFonts w:ascii="Times New Roman" w:eastAsia="Times New Roman" w:hAnsi="Times New Roman" w:cs="Times New Roman"/>
          <w:bCs/>
          <w:sz w:val="28"/>
          <w:szCs w:val="28"/>
          <w:lang w:val="kk-KZ"/>
        </w:rPr>
        <w:t>фотокаталитикалық</w:t>
      </w:r>
      <w:proofErr w:type="spellEnd"/>
      <w:r w:rsidRPr="00F169B6">
        <w:rPr>
          <w:rFonts w:ascii="Times New Roman" w:eastAsia="Times New Roman" w:hAnsi="Times New Roman" w:cs="Times New Roman"/>
          <w:bCs/>
          <w:sz w:val="28"/>
          <w:szCs w:val="28"/>
          <w:lang w:val="kk-KZ"/>
        </w:rPr>
        <w:t xml:space="preserve"> белсенділігін көрінетін жарық қатысында (VL) жүргізілді. Сәулеленуге дейін органикалық бояғыш пен </w:t>
      </w:r>
      <w:proofErr w:type="spellStart"/>
      <w:r w:rsidRPr="00F169B6">
        <w:rPr>
          <w:rFonts w:ascii="Times New Roman" w:eastAsia="Times New Roman" w:hAnsi="Times New Roman" w:cs="Times New Roman"/>
          <w:bCs/>
          <w:sz w:val="28"/>
          <w:szCs w:val="28"/>
          <w:lang w:val="kk-KZ"/>
        </w:rPr>
        <w:t>фотокатализатор</w:t>
      </w:r>
      <w:proofErr w:type="spellEnd"/>
      <w:r w:rsidRPr="00F169B6">
        <w:rPr>
          <w:rFonts w:ascii="Times New Roman" w:eastAsia="Times New Roman" w:hAnsi="Times New Roman" w:cs="Times New Roman"/>
          <w:bCs/>
          <w:sz w:val="28"/>
          <w:szCs w:val="28"/>
          <w:lang w:val="kk-KZ"/>
        </w:rPr>
        <w:t xml:space="preserve"> арасында адсорбциялық-</w:t>
      </w:r>
      <w:proofErr w:type="spellStart"/>
      <w:r w:rsidRPr="00F169B6">
        <w:rPr>
          <w:rFonts w:ascii="Times New Roman" w:eastAsia="Times New Roman" w:hAnsi="Times New Roman" w:cs="Times New Roman"/>
          <w:bCs/>
          <w:sz w:val="28"/>
          <w:szCs w:val="28"/>
          <w:lang w:val="kk-KZ"/>
        </w:rPr>
        <w:t>десорбциялық</w:t>
      </w:r>
      <w:proofErr w:type="spellEnd"/>
      <w:r w:rsidRPr="00F169B6">
        <w:rPr>
          <w:rFonts w:ascii="Times New Roman" w:eastAsia="Times New Roman" w:hAnsi="Times New Roman" w:cs="Times New Roman"/>
          <w:bCs/>
          <w:sz w:val="28"/>
          <w:szCs w:val="28"/>
          <w:lang w:val="kk-KZ"/>
        </w:rPr>
        <w:t xml:space="preserve"> тепе-теңдік орнағанға дейін 1</w:t>
      </w:r>
      <w:r w:rsidR="006F31A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1,5 сағат аралығында қараңғыда ұсталып, содан кейін модельдік ластағыштың концентрациясының төмендеуі бойынша </w:t>
      </w:r>
      <w:proofErr w:type="spellStart"/>
      <w:r w:rsidRPr="00F169B6">
        <w:rPr>
          <w:rFonts w:ascii="Times New Roman" w:eastAsia="Times New Roman" w:hAnsi="Times New Roman" w:cs="Times New Roman"/>
          <w:bCs/>
          <w:sz w:val="28"/>
          <w:szCs w:val="28"/>
          <w:lang w:val="kk-KZ"/>
        </w:rPr>
        <w:t>Лэнгмюр-Хиншельвуд</w:t>
      </w:r>
      <w:proofErr w:type="spellEnd"/>
      <w:r w:rsidR="00524CA9">
        <w:rPr>
          <w:rFonts w:ascii="Times New Roman" w:eastAsia="Times New Roman" w:hAnsi="Times New Roman" w:cs="Times New Roman"/>
          <w:bCs/>
          <w:sz w:val="28"/>
          <w:szCs w:val="28"/>
          <w:lang w:val="kk-KZ"/>
        </w:rPr>
        <w:t xml:space="preserve"> моделінің</w:t>
      </w:r>
      <w:r w:rsidRPr="00F169B6">
        <w:rPr>
          <w:rFonts w:ascii="Times New Roman" w:eastAsia="Times New Roman" w:hAnsi="Times New Roman" w:cs="Times New Roman"/>
          <w:bCs/>
          <w:sz w:val="28"/>
          <w:szCs w:val="28"/>
          <w:lang w:val="kk-KZ"/>
        </w:rPr>
        <w:t xml:space="preserve"> теңдеуі көмегімен</w:t>
      </w:r>
      <w:r w:rsidR="00524CA9">
        <w:rPr>
          <w:rFonts w:ascii="Times New Roman" w:eastAsia="Times New Roman" w:hAnsi="Times New Roman" w:cs="Times New Roman"/>
          <w:bCs/>
          <w:sz w:val="28"/>
          <w:szCs w:val="28"/>
          <w:lang w:val="kk-KZ"/>
        </w:rPr>
        <w:t xml:space="preserve"> (11-теңдеу)</w:t>
      </w:r>
      <w:r w:rsidRPr="00F169B6">
        <w:rPr>
          <w:rFonts w:ascii="Times New Roman" w:eastAsia="Times New Roman" w:hAnsi="Times New Roman" w:cs="Times New Roman"/>
          <w:bCs/>
          <w:sz w:val="28"/>
          <w:szCs w:val="28"/>
          <w:lang w:val="kk-KZ"/>
        </w:rPr>
        <w:t xml:space="preserve"> жылдамдық константасы (</w:t>
      </w:r>
      <w:proofErr w:type="spellStart"/>
      <w:r w:rsidRPr="00F169B6">
        <w:rPr>
          <w:rFonts w:ascii="Times New Roman" w:eastAsia="Times New Roman" w:hAnsi="Times New Roman" w:cs="Times New Roman"/>
          <w:bCs/>
          <w:sz w:val="28"/>
          <w:szCs w:val="28"/>
          <w:lang w:val="kk-KZ"/>
        </w:rPr>
        <w:t>k</w:t>
      </w:r>
      <w:r w:rsidRPr="00F169B6">
        <w:rPr>
          <w:rFonts w:ascii="Times New Roman" w:eastAsia="Times New Roman" w:hAnsi="Times New Roman" w:cs="Times New Roman"/>
          <w:bCs/>
          <w:sz w:val="28"/>
          <w:szCs w:val="28"/>
          <w:vertAlign w:val="subscript"/>
          <w:lang w:val="kk-KZ"/>
        </w:rPr>
        <w:t>app</w:t>
      </w:r>
      <w:proofErr w:type="spellEnd"/>
      <w:r w:rsidRPr="00F169B6">
        <w:rPr>
          <w:rFonts w:ascii="Times New Roman" w:eastAsia="Times New Roman" w:hAnsi="Times New Roman" w:cs="Times New Roman"/>
          <w:bCs/>
          <w:sz w:val="28"/>
          <w:szCs w:val="28"/>
          <w:lang w:val="kk-KZ"/>
        </w:rPr>
        <w:t xml:space="preserve">) анықталды. </w:t>
      </w:r>
    </w:p>
    <w:p w14:paraId="47A11349" w14:textId="44E9B2C0" w:rsidR="00580B51" w:rsidRPr="00F169B6" w:rsidRDefault="00580B51" w:rsidP="00580B51">
      <w:pPr>
        <w:tabs>
          <w:tab w:val="left" w:pos="851"/>
        </w:tabs>
        <w:spacing w:after="0" w:line="240" w:lineRule="auto"/>
        <w:ind w:firstLine="567"/>
        <w:jc w:val="both"/>
        <w:rPr>
          <w:rFonts w:ascii="Times New Roman" w:eastAsia="Times New Roman" w:hAnsi="Times New Roman" w:cs="Times New Roman"/>
          <w:sz w:val="28"/>
          <w:szCs w:val="28"/>
          <w:lang w:val="kk-KZ"/>
        </w:rPr>
      </w:pPr>
      <w:r w:rsidRPr="00F169B6">
        <w:rPr>
          <w:rFonts w:ascii="Times New Roman" w:hAnsi="Times New Roman" w:cs="Times New Roman"/>
          <w:sz w:val="28"/>
          <w:szCs w:val="28"/>
          <w:lang w:val="kk-KZ"/>
        </w:rPr>
        <w:t xml:space="preserve">2.2-бөлімде айтылған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белсенділікті анықтау нәтижесі 3.2</w:t>
      </w:r>
      <w:r w:rsidR="007C5ED4">
        <w:rPr>
          <w:rFonts w:ascii="Times New Roman" w:hAnsi="Times New Roman" w:cs="Times New Roman"/>
          <w:sz w:val="28"/>
          <w:szCs w:val="28"/>
          <w:lang w:val="kk-KZ"/>
        </w:rPr>
        <w:t>3</w:t>
      </w:r>
      <w:r w:rsidRPr="00F169B6">
        <w:rPr>
          <w:rFonts w:ascii="Times New Roman" w:hAnsi="Times New Roman" w:cs="Times New Roman"/>
          <w:sz w:val="28"/>
          <w:szCs w:val="28"/>
          <w:lang w:val="kk-KZ"/>
        </w:rPr>
        <w:t xml:space="preserve">-суретте көрсетілген. Бұл спектрде </w:t>
      </w:r>
      <w:r w:rsidRPr="00F169B6">
        <w:rPr>
          <w:rFonts w:ascii="Times New Roman" w:eastAsia="Times New Roman" w:hAnsi="Times New Roman" w:cs="Times New Roman"/>
          <w:bCs/>
          <w:sz w:val="28"/>
          <w:szCs w:val="28"/>
          <w:lang w:val="kk-KZ"/>
        </w:rPr>
        <w:t>N-TiO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(I) қатысында </w:t>
      </w:r>
      <w:proofErr w:type="spellStart"/>
      <w:r w:rsidRPr="00F169B6">
        <w:rPr>
          <w:rFonts w:ascii="Times New Roman" w:eastAsia="Times New Roman" w:hAnsi="Times New Roman" w:cs="Times New Roman"/>
          <w:bCs/>
          <w:sz w:val="28"/>
          <w:szCs w:val="28"/>
          <w:lang w:val="kk-KZ"/>
        </w:rPr>
        <w:t>ципрофлоксациннің</w:t>
      </w:r>
      <w:proofErr w:type="spellEnd"/>
      <w:r w:rsidRPr="00F169B6">
        <w:rPr>
          <w:rFonts w:ascii="Times New Roman" w:eastAsia="Times New Roman" w:hAnsi="Times New Roman" w:cs="Times New Roman"/>
          <w:bCs/>
          <w:sz w:val="28"/>
          <w:szCs w:val="28"/>
        </w:rPr>
        <w:t xml:space="preserve"> (CIP)</w:t>
      </w:r>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фотоыдырау</w:t>
      </w:r>
      <w:proofErr w:type="spellEnd"/>
      <w:r w:rsidRPr="00F169B6">
        <w:rPr>
          <w:rFonts w:ascii="Times New Roman" w:eastAsia="Times New Roman" w:hAnsi="Times New Roman" w:cs="Times New Roman"/>
          <w:bCs/>
          <w:sz w:val="28"/>
          <w:szCs w:val="28"/>
          <w:lang w:val="kk-KZ"/>
        </w:rPr>
        <w:t xml:space="preserve"> </w:t>
      </w:r>
      <w:r w:rsidRPr="00F169B6">
        <w:rPr>
          <w:rFonts w:ascii="Times New Roman" w:hAnsi="Times New Roman" w:cs="Times New Roman"/>
          <w:sz w:val="28"/>
          <w:szCs w:val="28"/>
          <w:lang w:val="kk-KZ"/>
        </w:rPr>
        <w:t>с</w:t>
      </w:r>
      <w:proofErr w:type="spellStart"/>
      <w:r w:rsidRPr="00F169B6">
        <w:rPr>
          <w:rFonts w:ascii="Times New Roman" w:hAnsi="Times New Roman" w:cs="Times New Roman"/>
          <w:sz w:val="28"/>
          <w:szCs w:val="28"/>
        </w:rPr>
        <w:t>пектр</w:t>
      </w:r>
      <w:proofErr w:type="spellEnd"/>
      <w:r w:rsidRPr="00F169B6">
        <w:rPr>
          <w:rFonts w:ascii="Times New Roman" w:hAnsi="Times New Roman" w:cs="Times New Roman"/>
          <w:sz w:val="28"/>
          <w:szCs w:val="28"/>
          <w:lang w:val="kk-KZ"/>
        </w:rPr>
        <w:t>ін</w:t>
      </w:r>
      <w:r w:rsidRPr="00F169B6">
        <w:rPr>
          <w:rFonts w:ascii="Times New Roman" w:hAnsi="Times New Roman" w:cs="Times New Roman"/>
          <w:sz w:val="28"/>
          <w:szCs w:val="28"/>
        </w:rPr>
        <w:t xml:space="preserve">ің бастапқы күйінде </w:t>
      </w:r>
      <w:r w:rsidRPr="00F169B6">
        <w:rPr>
          <w:rFonts w:ascii="Times New Roman" w:hAnsi="Times New Roman" w:cs="Times New Roman"/>
          <w:sz w:val="28"/>
          <w:szCs w:val="28"/>
          <w:lang w:val="kk-KZ"/>
        </w:rPr>
        <w:t>негізгі</w:t>
      </w:r>
      <w:r w:rsidRPr="00F169B6">
        <w:rPr>
          <w:rFonts w:ascii="Times New Roman" w:hAnsi="Times New Roman" w:cs="Times New Roman"/>
          <w:sz w:val="28"/>
          <w:szCs w:val="28"/>
        </w:rPr>
        <w:t xml:space="preserve"> жұту </w:t>
      </w:r>
      <w:proofErr w:type="spellStart"/>
      <w:r w:rsidRPr="00F169B6">
        <w:rPr>
          <w:rFonts w:ascii="Times New Roman" w:hAnsi="Times New Roman" w:cs="Times New Roman"/>
          <w:sz w:val="28"/>
          <w:szCs w:val="28"/>
        </w:rPr>
        <w:t>максимумы</w:t>
      </w:r>
      <w:proofErr w:type="spellEnd"/>
      <w:r w:rsidRPr="00F169B6">
        <w:rPr>
          <w:rFonts w:ascii="Times New Roman" w:hAnsi="Times New Roman" w:cs="Times New Roman"/>
          <w:sz w:val="28"/>
          <w:szCs w:val="28"/>
        </w:rPr>
        <w:t xml:space="preserve"> шамамен </w:t>
      </w:r>
      <w:r w:rsidRPr="00F169B6">
        <w:rPr>
          <w:rStyle w:val="afd"/>
          <w:rFonts w:ascii="Times New Roman" w:hAnsi="Times New Roman" w:cs="Times New Roman"/>
          <w:b w:val="0"/>
          <w:bCs w:val="0"/>
          <w:sz w:val="28"/>
          <w:szCs w:val="28"/>
        </w:rPr>
        <w:t xml:space="preserve">275 </w:t>
      </w:r>
      <w:proofErr w:type="spellStart"/>
      <w:r w:rsidRPr="00F169B6">
        <w:rPr>
          <w:rStyle w:val="afd"/>
          <w:rFonts w:ascii="Times New Roman" w:hAnsi="Times New Roman" w:cs="Times New Roman"/>
          <w:b w:val="0"/>
          <w:bCs w:val="0"/>
          <w:sz w:val="28"/>
          <w:szCs w:val="28"/>
        </w:rPr>
        <w:t>нм</w:t>
      </w:r>
      <w:proofErr w:type="spellEnd"/>
      <w:r w:rsidRPr="00F169B6">
        <w:rPr>
          <w:rFonts w:ascii="Times New Roman" w:hAnsi="Times New Roman" w:cs="Times New Roman"/>
          <w:b/>
          <w:bCs/>
          <w:sz w:val="28"/>
          <w:szCs w:val="28"/>
        </w:rPr>
        <w:t xml:space="preserve"> </w:t>
      </w:r>
      <w:r w:rsidRPr="00F169B6">
        <w:rPr>
          <w:rFonts w:ascii="Times New Roman" w:hAnsi="Times New Roman" w:cs="Times New Roman"/>
          <w:sz w:val="28"/>
          <w:szCs w:val="28"/>
          <w:lang w:val="kk-KZ"/>
        </w:rPr>
        <w:t xml:space="preserve">маңайында </w:t>
      </w:r>
      <w:r w:rsidRPr="00F169B6">
        <w:rPr>
          <w:rFonts w:ascii="Times New Roman" w:hAnsi="Times New Roman" w:cs="Times New Roman"/>
          <w:sz w:val="28"/>
          <w:szCs w:val="28"/>
        </w:rPr>
        <w:t xml:space="preserve">көрінеді. </w:t>
      </w:r>
      <w:r w:rsidRPr="00F169B6">
        <w:rPr>
          <w:rFonts w:ascii="Times New Roman" w:hAnsi="Times New Roman" w:cs="Times New Roman"/>
          <w:sz w:val="28"/>
          <w:szCs w:val="28"/>
          <w:lang w:val="kk-KZ"/>
        </w:rPr>
        <w:t>Ерітіндіні с</w:t>
      </w:r>
      <w:proofErr w:type="spellStart"/>
      <w:r w:rsidRPr="00F169B6">
        <w:rPr>
          <w:rFonts w:ascii="Times New Roman" w:hAnsi="Times New Roman" w:cs="Times New Roman"/>
          <w:sz w:val="28"/>
          <w:szCs w:val="28"/>
        </w:rPr>
        <w:t>әулелендіру</w:t>
      </w:r>
      <w:proofErr w:type="spellEnd"/>
      <w:r w:rsidRPr="00F169B6">
        <w:rPr>
          <w:rFonts w:ascii="Times New Roman" w:hAnsi="Times New Roman" w:cs="Times New Roman"/>
          <w:sz w:val="28"/>
          <w:szCs w:val="28"/>
        </w:rPr>
        <w:t xml:space="preserve"> уақыты артқан сайын (0</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 xml:space="preserve">300 мин) осы жолақтың қарқындылығы </w:t>
      </w:r>
      <w:r w:rsidRPr="00F169B6">
        <w:rPr>
          <w:rStyle w:val="afd"/>
          <w:rFonts w:ascii="Times New Roman" w:hAnsi="Times New Roman" w:cs="Times New Roman"/>
          <w:b w:val="0"/>
          <w:bCs w:val="0"/>
          <w:sz w:val="28"/>
          <w:szCs w:val="28"/>
          <w:lang w:val="kk-KZ"/>
        </w:rPr>
        <w:t>біркелкі төмендейді</w:t>
      </w:r>
      <w:r w:rsidRPr="00F169B6">
        <w:rPr>
          <w:rFonts w:ascii="Times New Roman" w:hAnsi="Times New Roman" w:cs="Times New Roman"/>
          <w:sz w:val="28"/>
          <w:szCs w:val="28"/>
        </w:rPr>
        <w:t>, жаңа айқын жолақтар пайда болмайды және максимум орындары</w:t>
      </w:r>
      <w:r w:rsidRPr="00F169B6">
        <w:rPr>
          <w:rFonts w:ascii="Times New Roman" w:hAnsi="Times New Roman" w:cs="Times New Roman"/>
          <w:sz w:val="28"/>
          <w:szCs w:val="28"/>
          <w:lang w:val="kk-KZ"/>
        </w:rPr>
        <w:t xml:space="preserve">ның </w:t>
      </w:r>
      <w:r w:rsidRPr="00F169B6">
        <w:rPr>
          <w:rFonts w:ascii="Times New Roman" w:hAnsi="Times New Roman" w:cs="Times New Roman"/>
          <w:sz w:val="28"/>
          <w:szCs w:val="28"/>
        </w:rPr>
        <w:t>ығыс</w:t>
      </w:r>
      <w:proofErr w:type="spellStart"/>
      <w:r w:rsidRPr="00F169B6">
        <w:rPr>
          <w:rFonts w:ascii="Times New Roman" w:hAnsi="Times New Roman" w:cs="Times New Roman"/>
          <w:sz w:val="28"/>
          <w:szCs w:val="28"/>
          <w:lang w:val="kk-KZ"/>
        </w:rPr>
        <w:t>уынсыз</w:t>
      </w:r>
      <w:proofErr w:type="spellEnd"/>
      <w:r w:rsidRPr="00F169B6">
        <w:rPr>
          <w:rFonts w:ascii="Times New Roman" w:hAnsi="Times New Roman" w:cs="Times New Roman"/>
          <w:sz w:val="28"/>
          <w:szCs w:val="28"/>
          <w:lang w:val="kk-KZ"/>
        </w:rPr>
        <w:t xml:space="preserve"> жүреді</w:t>
      </w:r>
      <w:r w:rsidRPr="00F169B6">
        <w:rPr>
          <w:rFonts w:ascii="Times New Roman" w:hAnsi="Times New Roman" w:cs="Times New Roman"/>
          <w:sz w:val="28"/>
          <w:szCs w:val="28"/>
        </w:rPr>
        <w:t xml:space="preserve">. Бұл </w:t>
      </w:r>
      <w:r w:rsidRPr="00F169B6">
        <w:rPr>
          <w:rFonts w:ascii="Times New Roman" w:hAnsi="Times New Roman" w:cs="Times New Roman"/>
          <w:sz w:val="28"/>
          <w:szCs w:val="28"/>
          <w:lang w:val="kk-KZ"/>
        </w:rPr>
        <w:t xml:space="preserve">органикалық қосылыстың </w:t>
      </w:r>
      <w:r w:rsidRPr="00F169B6">
        <w:rPr>
          <w:rFonts w:ascii="Times New Roman" w:hAnsi="Times New Roman" w:cs="Times New Roman"/>
          <w:sz w:val="28"/>
          <w:szCs w:val="28"/>
        </w:rPr>
        <w:t>біртіндеп ыдырап, ерітінді</w:t>
      </w:r>
      <w:r w:rsidRPr="00F169B6">
        <w:rPr>
          <w:rFonts w:ascii="Times New Roman" w:hAnsi="Times New Roman" w:cs="Times New Roman"/>
          <w:sz w:val="28"/>
          <w:szCs w:val="28"/>
          <w:lang w:val="kk-KZ"/>
        </w:rPr>
        <w:t>нің</w:t>
      </w:r>
      <w:r w:rsidRPr="00F169B6">
        <w:rPr>
          <w:rFonts w:ascii="Times New Roman" w:hAnsi="Times New Roman" w:cs="Times New Roman"/>
          <w:sz w:val="28"/>
          <w:szCs w:val="28"/>
        </w:rPr>
        <w:t xml:space="preserve"> жарық жұту қабілетінің </w:t>
      </w:r>
      <w:r w:rsidRPr="00F169B6">
        <w:rPr>
          <w:rFonts w:ascii="Times New Roman" w:hAnsi="Times New Roman" w:cs="Times New Roman"/>
          <w:sz w:val="28"/>
          <w:szCs w:val="28"/>
          <w:lang w:val="kk-KZ"/>
        </w:rPr>
        <w:t>төмендеуін</w:t>
      </w:r>
      <w:r w:rsidRPr="00F169B6">
        <w:rPr>
          <w:rFonts w:ascii="Times New Roman" w:hAnsi="Times New Roman" w:cs="Times New Roman"/>
          <w:sz w:val="28"/>
          <w:szCs w:val="28"/>
        </w:rPr>
        <w:t xml:space="preserve"> көрсетеді</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30</w:t>
      </w:r>
      <w:r>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90 мин аралығында алынған үлгілердің бастапқы ерітіндімен салыстырғанда абсорбциялық жолақтарының күрт төмендеп, бір деңгейде қалуы </w:t>
      </w:r>
      <w:r w:rsidRPr="00F169B6">
        <w:rPr>
          <w:rFonts w:ascii="Times New Roman" w:hAnsi="Times New Roman" w:cs="Times New Roman"/>
          <w:sz w:val="28"/>
          <w:szCs w:val="28"/>
        </w:rPr>
        <w:t xml:space="preserve">CIP </w:t>
      </w:r>
      <w:r w:rsidRPr="00F169B6">
        <w:rPr>
          <w:rFonts w:ascii="Times New Roman" w:hAnsi="Times New Roman" w:cs="Times New Roman"/>
          <w:sz w:val="28"/>
          <w:szCs w:val="28"/>
          <w:lang w:val="kk-KZ"/>
        </w:rPr>
        <w:t xml:space="preserve">ерітіндісінің </w:t>
      </w:r>
      <w:r w:rsidRPr="00F169B6">
        <w:rPr>
          <w:rFonts w:ascii="Times New Roman" w:hAnsi="Times New Roman" w:cs="Times New Roman"/>
          <w:sz w:val="28"/>
          <w:szCs w:val="28"/>
        </w:rPr>
        <w:t>N-TiO</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w:t>
      </w:r>
      <w:r w:rsidRPr="00F169B6">
        <w:rPr>
          <w:rFonts w:ascii="Times New Roman" w:hAnsi="Times New Roman" w:cs="Times New Roman"/>
          <w:sz w:val="28"/>
          <w:szCs w:val="28"/>
          <w:lang w:val="kk-KZ"/>
        </w:rPr>
        <w:t>ға сіңіріліп, адсорбция-</w:t>
      </w:r>
      <w:proofErr w:type="spellStart"/>
      <w:r w:rsidRPr="00F169B6">
        <w:rPr>
          <w:rFonts w:ascii="Times New Roman" w:hAnsi="Times New Roman" w:cs="Times New Roman"/>
          <w:sz w:val="28"/>
          <w:szCs w:val="28"/>
          <w:lang w:val="kk-KZ"/>
        </w:rPr>
        <w:t>десорбциялық</w:t>
      </w:r>
      <w:proofErr w:type="spellEnd"/>
      <w:r w:rsidRPr="00F169B6">
        <w:rPr>
          <w:rFonts w:ascii="Times New Roman" w:hAnsi="Times New Roman" w:cs="Times New Roman"/>
          <w:sz w:val="28"/>
          <w:szCs w:val="28"/>
          <w:lang w:val="kk-KZ"/>
        </w:rPr>
        <w:t xml:space="preserve"> тепе-теңдіктің орнағанын көрсетеді. </w:t>
      </w:r>
      <w:r w:rsidRPr="00F169B6">
        <w:rPr>
          <w:rFonts w:ascii="Times New Roman" w:eastAsia="Times New Roman" w:hAnsi="Times New Roman" w:cs="Times New Roman"/>
          <w:sz w:val="28"/>
          <w:szCs w:val="28"/>
          <w:lang w:val="kk-KZ"/>
        </w:rPr>
        <w:t xml:space="preserve">350 </w:t>
      </w:r>
      <w:proofErr w:type="spellStart"/>
      <w:r w:rsidRPr="00F169B6">
        <w:rPr>
          <w:rFonts w:ascii="Times New Roman" w:eastAsia="Times New Roman" w:hAnsi="Times New Roman" w:cs="Times New Roman"/>
          <w:sz w:val="28"/>
          <w:szCs w:val="28"/>
          <w:lang w:val="kk-KZ"/>
        </w:rPr>
        <w:t>нм</w:t>
      </w:r>
      <w:proofErr w:type="spellEnd"/>
      <w:r w:rsidRPr="00F169B6">
        <w:rPr>
          <w:rFonts w:ascii="Times New Roman" w:eastAsia="Times New Roman" w:hAnsi="Times New Roman" w:cs="Times New Roman"/>
          <w:sz w:val="28"/>
          <w:szCs w:val="28"/>
          <w:lang w:val="kk-KZ"/>
        </w:rPr>
        <w:t>-ден жоғары аймақта жаңа жолақтар байқалмайды. Бұл CIP-</w:t>
      </w:r>
      <w:proofErr w:type="spellStart"/>
      <w:r w:rsidRPr="00F169B6">
        <w:rPr>
          <w:rFonts w:ascii="Times New Roman" w:eastAsia="Times New Roman" w:hAnsi="Times New Roman" w:cs="Times New Roman"/>
          <w:sz w:val="28"/>
          <w:szCs w:val="28"/>
          <w:lang w:val="kk-KZ"/>
        </w:rPr>
        <w:t>тің</w:t>
      </w:r>
      <w:proofErr w:type="spellEnd"/>
      <w:r w:rsidRPr="00F169B6">
        <w:rPr>
          <w:rFonts w:ascii="Times New Roman" w:eastAsia="Times New Roman" w:hAnsi="Times New Roman" w:cs="Times New Roman"/>
          <w:sz w:val="28"/>
          <w:szCs w:val="28"/>
          <w:lang w:val="kk-KZ"/>
        </w:rPr>
        <w:t xml:space="preserve"> жарық жұтатын функционалдық топтарының кезең-кезеңмен бұзылып, </w:t>
      </w:r>
      <w:proofErr w:type="spellStart"/>
      <w:r w:rsidRPr="00F169B6">
        <w:rPr>
          <w:rFonts w:ascii="Times New Roman" w:eastAsia="Times New Roman" w:hAnsi="Times New Roman" w:cs="Times New Roman"/>
          <w:sz w:val="28"/>
          <w:szCs w:val="28"/>
          <w:lang w:val="kk-KZ"/>
        </w:rPr>
        <w:t>ұзынтолқынды</w:t>
      </w:r>
      <w:proofErr w:type="spellEnd"/>
      <w:r w:rsidRPr="00F169B6">
        <w:rPr>
          <w:rFonts w:ascii="Times New Roman" w:eastAsia="Times New Roman" w:hAnsi="Times New Roman" w:cs="Times New Roman"/>
          <w:sz w:val="28"/>
          <w:szCs w:val="28"/>
          <w:lang w:val="kk-KZ"/>
        </w:rPr>
        <w:t xml:space="preserve"> жұту жолақтары бар аралық өнімдердің түзілмеуін көрсетеді.</w:t>
      </w:r>
    </w:p>
    <w:p w14:paraId="0F9A5BDE" w14:textId="77777777" w:rsidR="00C468F8" w:rsidRPr="00F169B6" w:rsidRDefault="00C468F8"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1287A203" w14:textId="77777777" w:rsidTr="00396314">
        <w:tc>
          <w:tcPr>
            <w:tcW w:w="9628" w:type="dxa"/>
          </w:tcPr>
          <w:p w14:paraId="372E9E9C" w14:textId="15C66FBF" w:rsidR="009277B6" w:rsidRPr="00F169B6" w:rsidRDefault="00C468F8"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sz w:val="28"/>
                <w:szCs w:val="28"/>
              </w:rPr>
              <w:object w:dxaOrig="9119" w:dyaOrig="6998" w14:anchorId="63BE4769">
                <v:shape id="_x0000_i1243" type="#_x0000_t75" style="width:200.95pt;height:167.15pt" o:ole="">
                  <v:imagedata r:id="rId76" o:title="" croptop="5622f" cropbottom="3861f" cropleft="5460f" cropright="7624f"/>
                </v:shape>
                <o:OLEObject Type="Embed" ProgID="Origin95.Graph" ShapeID="_x0000_i1243" DrawAspect="Content" ObjectID="_1830686224" r:id="rId77"/>
              </w:object>
            </w:r>
          </w:p>
        </w:tc>
      </w:tr>
      <w:tr w:rsidR="009277B6" w:rsidRPr="00F169B6" w14:paraId="720F908A" w14:textId="77777777" w:rsidTr="00396314">
        <w:tc>
          <w:tcPr>
            <w:tcW w:w="9628" w:type="dxa"/>
          </w:tcPr>
          <w:p w14:paraId="785F10AC" w14:textId="1A58454C" w:rsidR="009277B6" w:rsidRPr="00F169B6" w:rsidRDefault="009277B6"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3.2</w:t>
            </w:r>
            <w:r w:rsidR="007C5ED4">
              <w:rPr>
                <w:rFonts w:ascii="Times New Roman" w:eastAsia="Times New Roman" w:hAnsi="Times New Roman" w:cs="Times New Roman"/>
                <w:bCs/>
                <w:sz w:val="28"/>
                <w:szCs w:val="28"/>
                <w:lang w:val="kk-KZ"/>
              </w:rPr>
              <w:t>3</w:t>
            </w:r>
            <w:r w:rsidRPr="00F169B6">
              <w:rPr>
                <w:rFonts w:ascii="Times New Roman" w:eastAsia="Times New Roman" w:hAnsi="Times New Roman" w:cs="Times New Roman"/>
                <w:bCs/>
                <w:sz w:val="28"/>
                <w:szCs w:val="28"/>
                <w:lang w:val="kk-KZ"/>
              </w:rPr>
              <w:t xml:space="preserve">-сурет. </w:t>
            </w:r>
            <w:r w:rsidR="00EF49EA" w:rsidRPr="00F169B6">
              <w:rPr>
                <w:rFonts w:ascii="Times New Roman" w:eastAsia="Times New Roman" w:hAnsi="Times New Roman" w:cs="Times New Roman"/>
                <w:bCs/>
                <w:sz w:val="28"/>
                <w:szCs w:val="28"/>
                <w:lang w:val="kk-KZ"/>
              </w:rPr>
              <w:t>N-TiO</w:t>
            </w:r>
            <w:r w:rsidR="00EF49EA" w:rsidRPr="00F169B6">
              <w:rPr>
                <w:rFonts w:ascii="Times New Roman" w:eastAsia="Times New Roman" w:hAnsi="Times New Roman" w:cs="Times New Roman"/>
                <w:bCs/>
                <w:sz w:val="28"/>
                <w:szCs w:val="28"/>
                <w:vertAlign w:val="subscript"/>
                <w:lang w:val="kk-KZ"/>
              </w:rPr>
              <w:t>2</w:t>
            </w:r>
            <w:r w:rsidR="00EF49EA" w:rsidRPr="00F169B6">
              <w:rPr>
                <w:rFonts w:ascii="Times New Roman" w:eastAsia="Times New Roman" w:hAnsi="Times New Roman" w:cs="Times New Roman"/>
                <w:bCs/>
                <w:sz w:val="28"/>
                <w:szCs w:val="28"/>
                <w:lang w:val="kk-KZ"/>
              </w:rPr>
              <w:t xml:space="preserve"> (I) қатысында </w:t>
            </w:r>
            <w:proofErr w:type="spellStart"/>
            <w:r w:rsidR="00EF49EA" w:rsidRPr="00F169B6">
              <w:rPr>
                <w:rFonts w:ascii="Times New Roman" w:eastAsia="Times New Roman" w:hAnsi="Times New Roman" w:cs="Times New Roman"/>
                <w:bCs/>
                <w:sz w:val="28"/>
                <w:szCs w:val="28"/>
                <w:lang w:val="kk-KZ"/>
              </w:rPr>
              <w:t>ципрофлоксациннің</w:t>
            </w:r>
            <w:proofErr w:type="spellEnd"/>
            <w:r w:rsidR="00EF49EA" w:rsidRPr="00F169B6">
              <w:rPr>
                <w:rFonts w:ascii="Times New Roman" w:eastAsia="Times New Roman" w:hAnsi="Times New Roman" w:cs="Times New Roman"/>
                <w:bCs/>
                <w:sz w:val="28"/>
                <w:szCs w:val="28"/>
                <w:lang w:val="kk-KZ"/>
              </w:rPr>
              <w:t xml:space="preserve"> </w:t>
            </w:r>
            <w:proofErr w:type="spellStart"/>
            <w:r w:rsidR="00EF49EA" w:rsidRPr="00F169B6">
              <w:rPr>
                <w:rFonts w:ascii="Times New Roman" w:eastAsia="Times New Roman" w:hAnsi="Times New Roman" w:cs="Times New Roman"/>
                <w:bCs/>
                <w:sz w:val="28"/>
                <w:szCs w:val="28"/>
                <w:lang w:val="kk-KZ"/>
              </w:rPr>
              <w:t>фотоыдырауының</w:t>
            </w:r>
            <w:proofErr w:type="spellEnd"/>
            <w:r w:rsidR="00EF49EA" w:rsidRPr="00F169B6">
              <w:rPr>
                <w:rFonts w:ascii="Times New Roman" w:eastAsia="Times New Roman" w:hAnsi="Times New Roman" w:cs="Times New Roman"/>
                <w:bCs/>
                <w:sz w:val="28"/>
                <w:szCs w:val="28"/>
                <w:lang w:val="kk-KZ"/>
              </w:rPr>
              <w:t xml:space="preserve"> спектрлік динамикасы (VL, 30 </w:t>
            </w:r>
            <w:proofErr w:type="spellStart"/>
            <w:r w:rsidR="00EF49EA" w:rsidRPr="00F169B6">
              <w:rPr>
                <w:rFonts w:ascii="Times New Roman" w:eastAsia="Times New Roman" w:hAnsi="Times New Roman" w:cs="Times New Roman"/>
                <w:bCs/>
                <w:sz w:val="28"/>
                <w:szCs w:val="28"/>
                <w:lang w:val="kk-KZ"/>
              </w:rPr>
              <w:t>мВт</w:t>
            </w:r>
            <w:proofErr w:type="spellEnd"/>
            <w:r w:rsidR="00EF49EA" w:rsidRPr="00F169B6">
              <w:rPr>
                <w:rFonts w:ascii="Times New Roman" w:eastAsia="Times New Roman" w:hAnsi="Times New Roman" w:cs="Times New Roman"/>
                <w:bCs/>
                <w:sz w:val="28"/>
                <w:szCs w:val="28"/>
                <w:lang w:val="kk-KZ"/>
              </w:rPr>
              <w:t>/см</w:t>
            </w:r>
            <w:r w:rsidR="00EF49EA" w:rsidRPr="00F169B6">
              <w:rPr>
                <w:rFonts w:ascii="Times New Roman" w:eastAsia="Times New Roman" w:hAnsi="Times New Roman" w:cs="Times New Roman"/>
                <w:bCs/>
                <w:sz w:val="28"/>
                <w:szCs w:val="28"/>
                <w:vertAlign w:val="superscript"/>
                <w:lang w:val="kk-KZ"/>
              </w:rPr>
              <w:t>2</w:t>
            </w:r>
            <w:r w:rsidR="00EF49EA" w:rsidRPr="00F169B6">
              <w:rPr>
                <w:rFonts w:ascii="Times New Roman" w:eastAsia="Times New Roman" w:hAnsi="Times New Roman" w:cs="Times New Roman"/>
                <w:bCs/>
                <w:sz w:val="28"/>
                <w:szCs w:val="28"/>
                <w:lang w:val="kk-KZ"/>
              </w:rPr>
              <w:t>)</w:t>
            </w:r>
          </w:p>
        </w:tc>
      </w:tr>
    </w:tbl>
    <w:p w14:paraId="15A959D6" w14:textId="77777777" w:rsidR="009277B6" w:rsidRPr="00F169B6" w:rsidRDefault="009277B6" w:rsidP="00F169B6">
      <w:pPr>
        <w:tabs>
          <w:tab w:val="left" w:pos="851"/>
        </w:tabs>
        <w:spacing w:after="0" w:line="240" w:lineRule="auto"/>
        <w:ind w:firstLine="567"/>
        <w:jc w:val="both"/>
        <w:rPr>
          <w:rStyle w:val="afd"/>
          <w:rFonts w:ascii="Times New Roman" w:hAnsi="Times New Roman" w:cs="Times New Roman"/>
          <w:sz w:val="28"/>
          <w:szCs w:val="28"/>
        </w:rPr>
      </w:pPr>
    </w:p>
    <w:p w14:paraId="5BA05BD4" w14:textId="597ED39B" w:rsidR="00524CA9" w:rsidRPr="00F169B6" w:rsidRDefault="00524CA9" w:rsidP="00524CA9">
      <w:pPr>
        <w:tabs>
          <w:tab w:val="left" w:pos="851"/>
        </w:tabs>
        <w:spacing w:after="0" w:line="240" w:lineRule="auto"/>
        <w:ind w:firstLine="567"/>
        <w:jc w:val="both"/>
        <w:rPr>
          <w:rFonts w:ascii="Times New Roman" w:hAnsi="Times New Roman" w:cs="Times New Roman"/>
          <w:sz w:val="28"/>
          <w:szCs w:val="28"/>
        </w:rPr>
      </w:pPr>
      <w:r w:rsidRPr="00F169B6">
        <w:rPr>
          <w:rFonts w:ascii="Times New Roman" w:hAnsi="Times New Roman" w:cs="Times New Roman"/>
          <w:sz w:val="28"/>
          <w:szCs w:val="28"/>
          <w:lang w:val="kk-KZ"/>
        </w:rPr>
        <w:t>3.2</w:t>
      </w:r>
      <w:r w:rsidR="007C5ED4">
        <w:rPr>
          <w:rFonts w:ascii="Times New Roman" w:hAnsi="Times New Roman" w:cs="Times New Roman"/>
          <w:sz w:val="28"/>
          <w:szCs w:val="28"/>
          <w:lang w:val="kk-KZ"/>
        </w:rPr>
        <w:t>4</w:t>
      </w:r>
      <w:r w:rsidRPr="00F169B6">
        <w:rPr>
          <w:rFonts w:ascii="Times New Roman" w:hAnsi="Times New Roman" w:cs="Times New Roman"/>
          <w:sz w:val="28"/>
          <w:szCs w:val="28"/>
          <w:lang w:val="kk-KZ"/>
        </w:rPr>
        <w:t xml:space="preserve">-суретте </w:t>
      </w:r>
      <w:r w:rsidRPr="00F169B6">
        <w:rPr>
          <w:rFonts w:ascii="Times New Roman" w:hAnsi="Times New Roman" w:cs="Times New Roman"/>
          <w:sz w:val="28"/>
          <w:szCs w:val="28"/>
        </w:rPr>
        <w:t>уақыт бойынша ерітіндінің У</w:t>
      </w:r>
      <w:r>
        <w:rPr>
          <w:rFonts w:ascii="Times New Roman" w:hAnsi="Times New Roman" w:cs="Times New Roman"/>
          <w:sz w:val="28"/>
          <w:szCs w:val="28"/>
          <w:lang w:val="kk-KZ"/>
        </w:rPr>
        <w:t>К</w:t>
      </w:r>
      <w:r w:rsidRPr="00F169B6">
        <w:rPr>
          <w:rFonts w:ascii="Times New Roman" w:hAnsi="Times New Roman" w:cs="Times New Roman"/>
          <w:sz w:val="28"/>
          <w:szCs w:val="28"/>
        </w:rPr>
        <w:t>-көрінетін спектрлері өлшен</w:t>
      </w:r>
      <w:proofErr w:type="spellStart"/>
      <w:r w:rsidRPr="00F169B6">
        <w:rPr>
          <w:rFonts w:ascii="Times New Roman" w:hAnsi="Times New Roman" w:cs="Times New Roman"/>
          <w:sz w:val="28"/>
          <w:szCs w:val="28"/>
          <w:lang w:val="kk-KZ"/>
        </w:rPr>
        <w:t>іп</w:t>
      </w:r>
      <w:proofErr w:type="spellEnd"/>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одан </w:t>
      </w:r>
      <w:r w:rsidRPr="00F169B6">
        <w:rPr>
          <w:rFonts w:ascii="Times New Roman" w:hAnsi="Times New Roman" w:cs="Times New Roman"/>
          <w:sz w:val="28"/>
          <w:szCs w:val="28"/>
        </w:rPr>
        <w:t xml:space="preserve">талдауға бір аналитикалық </w:t>
      </w:r>
      <w:r w:rsidRPr="00F169B6">
        <w:rPr>
          <w:rFonts w:ascii="Times New Roman" w:hAnsi="Times New Roman" w:cs="Times New Roman"/>
          <w:sz w:val="28"/>
          <w:szCs w:val="28"/>
          <w:lang w:val="kk-KZ"/>
        </w:rPr>
        <w:t xml:space="preserve">шың, яғни 275 </w:t>
      </w:r>
      <w:proofErr w:type="spellStart"/>
      <w:r w:rsidRPr="00F169B6">
        <w:rPr>
          <w:rFonts w:ascii="Times New Roman" w:hAnsi="Times New Roman" w:cs="Times New Roman"/>
          <w:sz w:val="28"/>
          <w:szCs w:val="28"/>
          <w:lang w:val="kk-KZ"/>
        </w:rPr>
        <w:t>нм</w:t>
      </w:r>
      <w:proofErr w:type="spellEnd"/>
      <w:r w:rsidRPr="00F169B6">
        <w:rPr>
          <w:rFonts w:ascii="Times New Roman" w:hAnsi="Times New Roman" w:cs="Times New Roman"/>
          <w:sz w:val="28"/>
          <w:szCs w:val="28"/>
          <w:lang w:val="kk-KZ"/>
        </w:rPr>
        <w:t xml:space="preserve"> маңайындағы шың,</w:t>
      </w:r>
      <w:r w:rsidRPr="00F169B6">
        <w:rPr>
          <w:rFonts w:ascii="Times New Roman" w:hAnsi="Times New Roman" w:cs="Times New Roman"/>
          <w:sz w:val="28"/>
          <w:szCs w:val="28"/>
        </w:rPr>
        <w:t xml:space="preserve"> таңдал</w:t>
      </w:r>
      <w:r w:rsidRPr="00F169B6">
        <w:rPr>
          <w:rFonts w:ascii="Times New Roman" w:hAnsi="Times New Roman" w:cs="Times New Roman"/>
          <w:sz w:val="28"/>
          <w:szCs w:val="28"/>
          <w:lang w:val="kk-KZ"/>
        </w:rPr>
        <w:t xml:space="preserve">ып, оның қарқындылық мәнін С, ал бастапқы </w:t>
      </w:r>
      <w:r w:rsidRPr="00F169B6">
        <w:rPr>
          <w:rFonts w:ascii="Times New Roman" w:hAnsi="Times New Roman" w:cs="Times New Roman"/>
          <w:sz w:val="28"/>
          <w:szCs w:val="28"/>
        </w:rPr>
        <w:t xml:space="preserve">CIP </w:t>
      </w:r>
      <w:proofErr w:type="spellStart"/>
      <w:r w:rsidRPr="00F169B6">
        <w:rPr>
          <w:rFonts w:ascii="Times New Roman" w:hAnsi="Times New Roman" w:cs="Times New Roman"/>
          <w:sz w:val="28"/>
          <w:szCs w:val="28"/>
          <w:lang w:val="kk-KZ"/>
        </w:rPr>
        <w:t>ерітісін</w:t>
      </w:r>
      <w:proofErr w:type="spellEnd"/>
      <w:r w:rsidRPr="00F169B6">
        <w:rPr>
          <w:rFonts w:ascii="Times New Roman" w:hAnsi="Times New Roman" w:cs="Times New Roman"/>
          <w:sz w:val="28"/>
          <w:szCs w:val="28"/>
          <w:lang w:val="kk-KZ"/>
        </w:rPr>
        <w:t xml:space="preserve"> С</w:t>
      </w:r>
      <w:r w:rsidRPr="00F169B6">
        <w:rPr>
          <w:rFonts w:ascii="Times New Roman" w:hAnsi="Times New Roman" w:cs="Times New Roman"/>
          <w:sz w:val="28"/>
          <w:szCs w:val="28"/>
          <w:vertAlign w:val="subscript"/>
          <w:lang w:val="kk-KZ"/>
        </w:rPr>
        <w:t>0</w:t>
      </w:r>
      <w:r w:rsidRPr="00F169B6">
        <w:rPr>
          <w:rFonts w:ascii="Times New Roman" w:hAnsi="Times New Roman" w:cs="Times New Roman"/>
          <w:sz w:val="28"/>
          <w:szCs w:val="28"/>
          <w:lang w:val="kk-KZ"/>
        </w:rPr>
        <w:t xml:space="preserve"> деп белгілеп, </w:t>
      </w:r>
      <w:r w:rsidRPr="00F169B6">
        <w:rPr>
          <w:rFonts w:ascii="Times New Roman" w:hAnsi="Times New Roman" w:cs="Times New Roman"/>
          <w:sz w:val="28"/>
          <w:szCs w:val="28"/>
        </w:rPr>
        <w:t>C/C</w:t>
      </w:r>
      <w:r w:rsidRPr="00F169B6">
        <w:rPr>
          <w:rFonts w:ascii="Times New Roman" w:hAnsi="Times New Roman" w:cs="Times New Roman"/>
          <w:sz w:val="28"/>
          <w:szCs w:val="28"/>
          <w:vertAlign w:val="subscript"/>
        </w:rPr>
        <w:t>0</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қатынасының уақыт бойынша тәуелділігінің графигі (3.2</w:t>
      </w:r>
      <w:r w:rsidR="007C5ED4">
        <w:rPr>
          <w:rFonts w:ascii="Times New Roman" w:hAnsi="Times New Roman" w:cs="Times New Roman"/>
          <w:sz w:val="28"/>
          <w:szCs w:val="28"/>
          <w:lang w:val="kk-KZ"/>
        </w:rPr>
        <w:t>4</w:t>
      </w:r>
      <w:r w:rsidRPr="00F169B6">
        <w:rPr>
          <w:rFonts w:ascii="Times New Roman" w:hAnsi="Times New Roman" w:cs="Times New Roman"/>
          <w:sz w:val="28"/>
          <w:szCs w:val="28"/>
          <w:lang w:val="kk-KZ"/>
        </w:rPr>
        <w:t xml:space="preserve">а-сурет) тұрғызылды. </w:t>
      </w:r>
      <w:r w:rsidRPr="00F169B6">
        <w:rPr>
          <w:rFonts w:ascii="Times New Roman" w:hAnsi="Times New Roman" w:cs="Times New Roman"/>
          <w:sz w:val="28"/>
          <w:szCs w:val="28"/>
        </w:rPr>
        <w:t xml:space="preserve">Бұл </w:t>
      </w:r>
      <w:r w:rsidRPr="00F169B6">
        <w:rPr>
          <w:rStyle w:val="katex-mathml"/>
          <w:rFonts w:ascii="Times New Roman" w:hAnsi="Times New Roman" w:cs="Times New Roman"/>
          <w:sz w:val="28"/>
          <w:szCs w:val="28"/>
          <w:lang w:val="kk-KZ"/>
        </w:rPr>
        <w:t>C/C</w:t>
      </w:r>
      <w:r w:rsidRPr="00F169B6">
        <w:rPr>
          <w:rStyle w:val="katex-mathml"/>
          <w:rFonts w:ascii="Times New Roman" w:hAnsi="Times New Roman" w:cs="Times New Roman"/>
          <w:sz w:val="28"/>
          <w:szCs w:val="28"/>
          <w:vertAlign w:val="subscript"/>
          <w:lang w:val="kk-KZ"/>
        </w:rPr>
        <w:t>0</w:t>
      </w:r>
      <w:r>
        <w:rPr>
          <w:rStyle w:val="katex-mathml"/>
          <w:rFonts w:ascii="Times New Roman" w:hAnsi="Times New Roman" w:cs="Times New Roman"/>
          <w:sz w:val="28"/>
          <w:szCs w:val="28"/>
          <w:vertAlign w:val="subscript"/>
          <w:lang w:val="kk-KZ"/>
        </w:rPr>
        <w:t xml:space="preserve"> </w:t>
      </w:r>
      <w:r w:rsidRPr="00F169B6">
        <w:rPr>
          <w:rStyle w:val="katex-mathml"/>
          <w:rFonts w:ascii="Times New Roman" w:hAnsi="Times New Roman" w:cs="Times New Roman"/>
          <w:sz w:val="28"/>
          <w:szCs w:val="28"/>
          <w:lang w:val="kk-KZ"/>
        </w:rPr>
        <w:t>–</w:t>
      </w:r>
      <w:r>
        <w:rPr>
          <w:rStyle w:val="katex-mathml"/>
          <w:rFonts w:ascii="Times New Roman" w:hAnsi="Times New Roman" w:cs="Times New Roman"/>
          <w:sz w:val="28"/>
          <w:szCs w:val="28"/>
          <w:lang w:val="kk-KZ"/>
        </w:rPr>
        <w:t xml:space="preserve"> </w:t>
      </w:r>
      <w:r w:rsidRPr="00F169B6">
        <w:rPr>
          <w:rStyle w:val="katex-mathml"/>
          <w:rFonts w:ascii="Times New Roman" w:hAnsi="Times New Roman" w:cs="Times New Roman"/>
          <w:sz w:val="28"/>
          <w:szCs w:val="28"/>
          <w:lang w:val="kk-KZ"/>
        </w:rPr>
        <w:t>t</w:t>
      </w:r>
      <w:r w:rsidRPr="00F169B6">
        <w:rPr>
          <w:rFonts w:ascii="Times New Roman" w:hAnsi="Times New Roman" w:cs="Times New Roman"/>
          <w:sz w:val="28"/>
          <w:szCs w:val="28"/>
        </w:rPr>
        <w:t xml:space="preserve"> тәуелділігі әртүрлі </w:t>
      </w:r>
      <w:r w:rsidRPr="00F169B6">
        <w:rPr>
          <w:rStyle w:val="afd"/>
          <w:rFonts w:ascii="Times New Roman" w:hAnsi="Times New Roman" w:cs="Times New Roman"/>
          <w:b w:val="0"/>
          <w:bCs w:val="0"/>
          <w:sz w:val="28"/>
          <w:szCs w:val="28"/>
        </w:rPr>
        <w:t>N-</w:t>
      </w:r>
      <w:proofErr w:type="spellStart"/>
      <w:r w:rsidRPr="00F169B6">
        <w:rPr>
          <w:rStyle w:val="afd"/>
          <w:rFonts w:ascii="Times New Roman" w:hAnsi="Times New Roman" w:cs="Times New Roman"/>
          <w:b w:val="0"/>
          <w:bCs w:val="0"/>
          <w:sz w:val="28"/>
          <w:szCs w:val="28"/>
        </w:rPr>
        <w:t>TiO</w:t>
      </w:r>
      <w:proofErr w:type="spellEnd"/>
      <w:r w:rsidRPr="00F169B6">
        <w:rPr>
          <w:rStyle w:val="afd"/>
          <w:rFonts w:ascii="Times New Roman" w:hAnsi="Times New Roman" w:cs="Times New Roman"/>
          <w:b w:val="0"/>
          <w:bCs w:val="0"/>
          <w:sz w:val="28"/>
          <w:szCs w:val="28"/>
          <w:vertAlign w:val="subscript"/>
          <w:lang w:val="kk-KZ"/>
        </w:rPr>
        <w:t>2</w:t>
      </w:r>
      <w:r w:rsidRPr="00F169B6">
        <w:rPr>
          <w:rFonts w:ascii="Times New Roman" w:hAnsi="Times New Roman" w:cs="Times New Roman"/>
          <w:sz w:val="28"/>
          <w:szCs w:val="28"/>
        </w:rPr>
        <w:t xml:space="preserve"> үлгілері жұмыс істеген кезде </w:t>
      </w:r>
      <w:proofErr w:type="spellStart"/>
      <w:r w:rsidRPr="00F169B6">
        <w:rPr>
          <w:rFonts w:ascii="Times New Roman" w:hAnsi="Times New Roman" w:cs="Times New Roman"/>
          <w:sz w:val="28"/>
          <w:szCs w:val="28"/>
        </w:rPr>
        <w:t>ципрофлоксациннің</w:t>
      </w:r>
      <w:proofErr w:type="spellEnd"/>
      <w:r w:rsidRPr="00F169B6">
        <w:rPr>
          <w:rFonts w:ascii="Times New Roman" w:hAnsi="Times New Roman" w:cs="Times New Roman"/>
          <w:sz w:val="28"/>
          <w:szCs w:val="28"/>
        </w:rPr>
        <w:t xml:space="preserve"> қаншалықты жылдам жойылатынын салыстыруға арналған. </w:t>
      </w:r>
      <w:r w:rsidRPr="00F169B6">
        <w:rPr>
          <w:rFonts w:ascii="Times New Roman" w:hAnsi="Times New Roman" w:cs="Times New Roman"/>
          <w:sz w:val="28"/>
          <w:szCs w:val="28"/>
          <w:lang w:val="kk-KZ"/>
        </w:rPr>
        <w:t xml:space="preserve">Көрсетілген графикте алғашқы 30 минутта күрт салыстырмалы концентрацияның төмендеуі </w:t>
      </w:r>
      <w:r w:rsidRPr="00F169B6">
        <w:rPr>
          <w:rFonts w:ascii="Times New Roman" w:hAnsi="Times New Roman" w:cs="Times New Roman"/>
          <w:sz w:val="28"/>
          <w:szCs w:val="28"/>
        </w:rPr>
        <w:t>CIP-</w:t>
      </w:r>
      <w:proofErr w:type="spellStart"/>
      <w:r w:rsidRPr="00F169B6">
        <w:rPr>
          <w:rFonts w:ascii="Times New Roman" w:hAnsi="Times New Roman" w:cs="Times New Roman"/>
          <w:sz w:val="28"/>
          <w:szCs w:val="28"/>
          <w:lang w:val="kk-KZ"/>
        </w:rPr>
        <w:t>тің</w:t>
      </w:r>
      <w:proofErr w:type="spellEnd"/>
      <w:r w:rsidRPr="00F169B6">
        <w:rPr>
          <w:rFonts w:ascii="Times New Roman" w:hAnsi="Times New Roman" w:cs="Times New Roman"/>
          <w:sz w:val="28"/>
          <w:szCs w:val="28"/>
          <w:lang w:val="kk-KZ"/>
        </w:rPr>
        <w:t xml:space="preserve"> құрылымға </w:t>
      </w:r>
      <w:proofErr w:type="spellStart"/>
      <w:r w:rsidRPr="00F169B6">
        <w:rPr>
          <w:rFonts w:ascii="Times New Roman" w:hAnsi="Times New Roman" w:cs="Times New Roman"/>
          <w:sz w:val="28"/>
          <w:szCs w:val="28"/>
          <w:lang w:val="kk-KZ"/>
        </w:rPr>
        <w:t>адсорбцияланып</w:t>
      </w:r>
      <w:proofErr w:type="spellEnd"/>
      <w:r w:rsidRPr="00F169B6">
        <w:rPr>
          <w:rFonts w:ascii="Times New Roman" w:hAnsi="Times New Roman" w:cs="Times New Roman"/>
          <w:sz w:val="28"/>
          <w:szCs w:val="28"/>
          <w:lang w:val="kk-KZ"/>
        </w:rPr>
        <w:t>, 90 минутқа дейін тұрақталуын байқауға болады. 300 мин соңында 400</w:t>
      </w:r>
      <w:r w:rsidR="00FB445C">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 450</w:t>
      </w:r>
      <w:r w:rsidR="00FB445C">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 xml:space="preserve"> және 500</w:t>
      </w:r>
      <w:r w:rsidR="00FB445C">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 xml:space="preserve"> температураларында күйдірілген үлгілер үшін CIP-</w:t>
      </w:r>
      <w:proofErr w:type="spellStart"/>
      <w:r w:rsidRPr="00F169B6">
        <w:rPr>
          <w:rFonts w:ascii="Times New Roman" w:hAnsi="Times New Roman" w:cs="Times New Roman"/>
          <w:sz w:val="28"/>
          <w:szCs w:val="28"/>
          <w:lang w:val="kk-KZ"/>
        </w:rPr>
        <w:t>тің</w:t>
      </w:r>
      <w:proofErr w:type="spellEnd"/>
      <w:r w:rsidRPr="00F169B6">
        <w:rPr>
          <w:rFonts w:ascii="Times New Roman" w:hAnsi="Times New Roman" w:cs="Times New Roman"/>
          <w:sz w:val="28"/>
          <w:szCs w:val="28"/>
          <w:lang w:val="kk-KZ"/>
        </w:rPr>
        <w:t xml:space="preserve"> ыдырау дәрежесі сәйкесінше 87, 94 және 61% құрайды. Тексерілген үш үлгінің арасында </w:t>
      </w:r>
      <w:r w:rsidRPr="00F169B6">
        <w:rPr>
          <w:rStyle w:val="afd"/>
          <w:rFonts w:ascii="Times New Roman" w:hAnsi="Times New Roman" w:cs="Times New Roman"/>
          <w:b w:val="0"/>
          <w:bCs w:val="0"/>
          <w:sz w:val="28"/>
          <w:szCs w:val="28"/>
        </w:rPr>
        <w:t>450</w:t>
      </w:r>
      <w:r w:rsidR="00FB445C">
        <w:rPr>
          <w:rStyle w:val="afd"/>
          <w:rFonts w:ascii="Times New Roman" w:hAnsi="Times New Roman" w:cs="Times New Roman"/>
          <w:b w:val="0"/>
          <w:bCs w:val="0"/>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rPr>
        <w:t>-та күйдірілген үлгі</w:t>
      </w:r>
      <w:r w:rsidRPr="00F169B6">
        <w:rPr>
          <w:rFonts w:ascii="Times New Roman" w:hAnsi="Times New Roman" w:cs="Times New Roman"/>
          <w:sz w:val="28"/>
          <w:szCs w:val="28"/>
          <w:lang w:val="kk-KZ"/>
        </w:rPr>
        <w:t xml:space="preserve"> (көк қисық)</w:t>
      </w:r>
      <w:r w:rsidRPr="00F169B6">
        <w:rPr>
          <w:rFonts w:ascii="Times New Roman" w:hAnsi="Times New Roman" w:cs="Times New Roman"/>
          <w:sz w:val="28"/>
          <w:szCs w:val="28"/>
        </w:rPr>
        <w:t xml:space="preserve"> ең жоғары белсенділік көрсетеді</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 Нүктелердің шағын </w:t>
      </w:r>
      <w:r w:rsidRPr="00F169B6">
        <w:rPr>
          <w:rFonts w:ascii="Times New Roman" w:hAnsi="Times New Roman" w:cs="Times New Roman"/>
          <w:sz w:val="28"/>
          <w:szCs w:val="28"/>
          <w:lang w:val="kk-KZ"/>
        </w:rPr>
        <w:t>қателік</w:t>
      </w:r>
      <w:r w:rsidRPr="00F169B6">
        <w:rPr>
          <w:rFonts w:ascii="Times New Roman" w:hAnsi="Times New Roman" w:cs="Times New Roman"/>
          <w:sz w:val="28"/>
          <w:szCs w:val="28"/>
        </w:rPr>
        <w:t xml:space="preserve"> интервалдары тәжірибенің қайталанғыштығын растайды, ал салыстырудың дұрыстығы адсорбция кезеңі аяқталғаннан кейінгі деректер бойынша кинетиканы талдаумен қамтамасыз етіледі.</w:t>
      </w:r>
    </w:p>
    <w:p w14:paraId="59930B69" w14:textId="1EE99CC6" w:rsidR="00524CA9" w:rsidRPr="00F169B6" w:rsidRDefault="00524CA9" w:rsidP="00524CA9">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3.2</w:t>
      </w:r>
      <w:r w:rsidR="007C5ED4">
        <w:rPr>
          <w:rFonts w:ascii="Times New Roman" w:hAnsi="Times New Roman" w:cs="Times New Roman"/>
          <w:sz w:val="28"/>
          <w:szCs w:val="28"/>
          <w:lang w:val="kk-KZ"/>
        </w:rPr>
        <w:t>4</w:t>
      </w:r>
      <w:r w:rsidRPr="00F169B6">
        <w:rPr>
          <w:rFonts w:ascii="Times New Roman" w:hAnsi="Times New Roman" w:cs="Times New Roman"/>
          <w:sz w:val="28"/>
          <w:szCs w:val="28"/>
          <w:lang w:val="kk-KZ"/>
        </w:rPr>
        <w:t>а-суретінен алынған мәліметтер бойынша, 90 мин кезіндегі нүктені С</w:t>
      </w:r>
      <w:r w:rsidRPr="00F169B6">
        <w:rPr>
          <w:rFonts w:ascii="Times New Roman" w:hAnsi="Times New Roman" w:cs="Times New Roman"/>
          <w:sz w:val="28"/>
          <w:szCs w:val="28"/>
          <w:vertAlign w:val="subscript"/>
          <w:lang w:val="kk-KZ"/>
        </w:rPr>
        <w:t>0</w:t>
      </w:r>
      <w:r w:rsidRPr="00F169B6">
        <w:rPr>
          <w:rFonts w:ascii="Times New Roman" w:hAnsi="Times New Roman" w:cs="Times New Roman"/>
          <w:sz w:val="28"/>
          <w:szCs w:val="28"/>
          <w:lang w:val="kk-KZ"/>
        </w:rPr>
        <w:t xml:space="preserve"> ретінде белгілеп, </w:t>
      </w:r>
      <w:proofErr w:type="spellStart"/>
      <w:r w:rsidRPr="00F169B6">
        <w:rPr>
          <w:rFonts w:ascii="Times New Roman" w:hAnsi="Times New Roman" w:cs="Times New Roman"/>
          <w:sz w:val="28"/>
          <w:szCs w:val="28"/>
        </w:rPr>
        <w:t>ln</w:t>
      </w:r>
      <w:proofErr w:type="spellEnd"/>
      <w:r w:rsidRPr="00F169B6">
        <w:rPr>
          <w:rFonts w:ascii="Times New Roman" w:hAnsi="Times New Roman" w:cs="Times New Roman"/>
          <w:sz w:val="28"/>
          <w:szCs w:val="28"/>
        </w:rPr>
        <w:t>(C</w:t>
      </w:r>
      <w:r w:rsidRPr="00F169B6">
        <w:rPr>
          <w:rFonts w:ascii="Times New Roman" w:hAnsi="Times New Roman" w:cs="Times New Roman"/>
          <w:sz w:val="28"/>
          <w:szCs w:val="28"/>
          <w:vertAlign w:val="subscript"/>
        </w:rPr>
        <w:t>0</w:t>
      </w:r>
      <w:r w:rsidRPr="00F169B6">
        <w:rPr>
          <w:rFonts w:ascii="Times New Roman" w:hAnsi="Times New Roman" w:cs="Times New Roman"/>
          <w:sz w:val="28"/>
          <w:szCs w:val="28"/>
        </w:rPr>
        <w:t>/C)</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 xml:space="preserve">t </w:t>
      </w:r>
      <w:r w:rsidRPr="00F169B6">
        <w:rPr>
          <w:rFonts w:ascii="Times New Roman" w:hAnsi="Times New Roman" w:cs="Times New Roman"/>
          <w:sz w:val="28"/>
          <w:szCs w:val="28"/>
          <w:lang w:val="kk-KZ"/>
        </w:rPr>
        <w:t xml:space="preserve">тәуелділігі </w:t>
      </w:r>
      <w:r w:rsidRPr="00F169B6">
        <w:rPr>
          <w:rFonts w:ascii="Times New Roman" w:hAnsi="Times New Roman" w:cs="Times New Roman"/>
          <w:sz w:val="28"/>
          <w:szCs w:val="28"/>
        </w:rPr>
        <w:t>(</w:t>
      </w:r>
      <w:r w:rsidRPr="00F169B6">
        <w:rPr>
          <w:rFonts w:ascii="Times New Roman" w:hAnsi="Times New Roman" w:cs="Times New Roman"/>
          <w:sz w:val="28"/>
          <w:szCs w:val="28"/>
          <w:lang w:val="kk-KZ"/>
        </w:rPr>
        <w:t>3.2</w:t>
      </w:r>
      <w:r w:rsidR="007C5ED4">
        <w:rPr>
          <w:rFonts w:ascii="Times New Roman" w:hAnsi="Times New Roman" w:cs="Times New Roman"/>
          <w:sz w:val="28"/>
          <w:szCs w:val="28"/>
          <w:lang w:val="kk-KZ"/>
        </w:rPr>
        <w:t>4</w:t>
      </w:r>
      <w:r w:rsidRPr="00F169B6">
        <w:rPr>
          <w:rFonts w:ascii="Times New Roman" w:hAnsi="Times New Roman" w:cs="Times New Roman"/>
          <w:sz w:val="28"/>
          <w:szCs w:val="28"/>
          <w:lang w:val="kk-KZ"/>
        </w:rPr>
        <w:t>б-суреті</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тұрғызылды. Алынған нүктелерге сызықты аппроксимация жүргізіліп, </w:t>
      </w:r>
      <w:proofErr w:type="spellStart"/>
      <w:r w:rsidRPr="00F169B6">
        <w:rPr>
          <w:rFonts w:ascii="Times New Roman" w:hAnsi="Times New Roman" w:cs="Times New Roman"/>
          <w:sz w:val="28"/>
          <w:szCs w:val="28"/>
          <w:lang w:val="kk-KZ"/>
        </w:rPr>
        <w:t>сызықтылық</w:t>
      </w:r>
      <w:proofErr w:type="spellEnd"/>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дәлділігіне</w:t>
      </w:r>
      <w:proofErr w:type="spellEnd"/>
      <w:r w:rsidRPr="00F169B6">
        <w:rPr>
          <w:rFonts w:ascii="Times New Roman" w:hAnsi="Times New Roman" w:cs="Times New Roman"/>
          <w:sz w:val="28"/>
          <w:szCs w:val="28"/>
          <w:lang w:val="kk-KZ"/>
        </w:rPr>
        <w:t xml:space="preserve"> қарай (R</w:t>
      </w:r>
      <w:r w:rsidRPr="00F169B6">
        <w:rPr>
          <w:rFonts w:ascii="Times New Roman" w:hAnsi="Times New Roman" w:cs="Times New Roman"/>
          <w:sz w:val="28"/>
          <w:szCs w:val="28"/>
          <w:vertAlign w:val="superscript"/>
          <w:lang w:val="kk-KZ"/>
        </w:rPr>
        <w:t>2</w:t>
      </w:r>
      <w:r>
        <w:rPr>
          <w:rFonts w:ascii="Times New Roman" w:hAnsi="Times New Roman" w:cs="Times New Roman"/>
          <w:sz w:val="28"/>
          <w:szCs w:val="28"/>
          <w:lang w:val="kk-KZ"/>
        </w:rPr>
        <w:t xml:space="preserve"> = </w:t>
      </w:r>
      <w:r w:rsidRPr="00F169B6">
        <w:rPr>
          <w:rFonts w:ascii="Times New Roman" w:hAnsi="Times New Roman" w:cs="Times New Roman"/>
          <w:sz w:val="28"/>
          <w:szCs w:val="28"/>
          <w:lang w:val="kk-KZ"/>
        </w:rPr>
        <w:t>0,98</w:t>
      </w:r>
      <w:r>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0,99) бұл </w:t>
      </w:r>
      <w:proofErr w:type="spellStart"/>
      <w:r w:rsidRPr="00F169B6">
        <w:rPr>
          <w:rFonts w:ascii="Times New Roman" w:hAnsi="Times New Roman" w:cs="Times New Roman"/>
          <w:sz w:val="28"/>
          <w:szCs w:val="28"/>
          <w:lang w:val="kk-KZ"/>
        </w:rPr>
        <w:t>псевдо</w:t>
      </w:r>
      <w:proofErr w:type="spellEnd"/>
      <w:r w:rsidRPr="00F169B6">
        <w:rPr>
          <w:rFonts w:ascii="Times New Roman" w:hAnsi="Times New Roman" w:cs="Times New Roman"/>
          <w:sz w:val="28"/>
          <w:szCs w:val="28"/>
          <w:lang w:val="kk-KZ"/>
        </w:rPr>
        <w:t xml:space="preserve">-бірінші ретті кинетикаға сәйкес келетінін көруге болады. Түзілген сызықты аппроксимацияның тангенс бұрышынан </w:t>
      </w:r>
      <w:proofErr w:type="spellStart"/>
      <w:r w:rsidRPr="00F169B6">
        <w:rPr>
          <w:rFonts w:ascii="Times New Roman" w:hAnsi="Times New Roman" w:cs="Times New Roman"/>
          <w:sz w:val="28"/>
          <w:szCs w:val="28"/>
          <w:lang w:val="kk-KZ"/>
        </w:rPr>
        <w:t>ln</w:t>
      </w:r>
      <w:proofErr w:type="spellEnd"/>
      <w:r w:rsidRPr="00F169B6">
        <w:rPr>
          <w:rFonts w:ascii="Times New Roman" w:hAnsi="Times New Roman" w:cs="Times New Roman"/>
          <w:sz w:val="28"/>
          <w:szCs w:val="28"/>
          <w:lang w:val="kk-KZ"/>
        </w:rPr>
        <w:t>(C</w:t>
      </w:r>
      <w:r w:rsidRPr="00F169B6">
        <w:rPr>
          <w:rFonts w:ascii="Times New Roman" w:hAnsi="Times New Roman" w:cs="Times New Roman"/>
          <w:sz w:val="28"/>
          <w:szCs w:val="28"/>
          <w:vertAlign w:val="subscript"/>
          <w:lang w:val="kk-KZ"/>
        </w:rPr>
        <w:t>0</w:t>
      </w:r>
      <w:r w:rsidRPr="00F169B6">
        <w:rPr>
          <w:rFonts w:ascii="Times New Roman" w:hAnsi="Times New Roman" w:cs="Times New Roman"/>
          <w:sz w:val="28"/>
          <w:szCs w:val="28"/>
          <w:lang w:val="kk-KZ"/>
        </w:rPr>
        <w:t>/C)</w:t>
      </w:r>
      <w:r>
        <w:rPr>
          <w:rFonts w:ascii="Times New Roman" w:hAnsi="Times New Roman" w:cs="Times New Roman"/>
          <w:sz w:val="28"/>
          <w:szCs w:val="28"/>
          <w:lang w:val="kk-KZ"/>
        </w:rPr>
        <w:t xml:space="preserve"> = </w:t>
      </w:r>
      <w:proofErr w:type="spellStart"/>
      <w:r w:rsidRPr="00F169B6">
        <w:rPr>
          <w:rFonts w:ascii="Times New Roman" w:hAnsi="Times New Roman" w:cs="Times New Roman"/>
          <w:sz w:val="28"/>
          <w:szCs w:val="28"/>
          <w:lang w:val="kk-KZ"/>
        </w:rPr>
        <w:t>kt</w:t>
      </w:r>
      <w:proofErr w:type="spellEnd"/>
      <w:r w:rsidRPr="00F169B6">
        <w:rPr>
          <w:rFonts w:ascii="Times New Roman" w:hAnsi="Times New Roman" w:cs="Times New Roman"/>
          <w:sz w:val="28"/>
          <w:szCs w:val="28"/>
          <w:lang w:val="kk-KZ"/>
        </w:rPr>
        <w:t xml:space="preserve"> теңдеуінің жылдамдық константасын (k) анықтауға болады. Нәтижесінде 400</w:t>
      </w:r>
      <w:r w:rsidR="00FB445C">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 450</w:t>
      </w:r>
      <w:r>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 xml:space="preserve"> және 500</w:t>
      </w:r>
      <w:r>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 xml:space="preserve"> температураларында күйдірілген үлгілер үшін k мәні, сәйкесінше, </w:t>
      </w:r>
      <w:r>
        <w:rPr>
          <w:rFonts w:ascii="Times New Roman" w:hAnsi="Times New Roman" w:cs="Times New Roman"/>
          <w:sz w:val="28"/>
          <w:szCs w:val="28"/>
          <w:lang w:val="kk-KZ"/>
        </w:rPr>
        <w:t>(</w:t>
      </w:r>
      <w:r w:rsidRPr="00F169B6">
        <w:rPr>
          <w:rFonts w:ascii="Times New Roman" w:hAnsi="Times New Roman" w:cs="Times New Roman"/>
          <w:sz w:val="28"/>
          <w:szCs w:val="28"/>
          <w:lang w:val="kk-KZ"/>
        </w:rPr>
        <w:t>8,5</w:t>
      </w:r>
      <w:r>
        <w:rPr>
          <w:rFonts w:ascii="Times New Roman" w:hAnsi="Times New Roman" w:cs="Times New Roman"/>
          <w:sz w:val="28"/>
          <w:szCs w:val="28"/>
          <w:lang w:val="kk-KZ"/>
        </w:rPr>
        <w:t xml:space="preserve">3 </w:t>
      </w:r>
      <w:r w:rsidRPr="00F169B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0,04</w:t>
      </w:r>
      <w:r>
        <w:rPr>
          <w:rFonts w:ascii="Times New Roman" w:hAnsi="Times New Roman" w:cs="Times New Roman"/>
          <w:sz w:val="28"/>
          <w:szCs w:val="28"/>
          <w:lang w:val="kk-KZ"/>
        </w:rPr>
        <w:t>) ×</w:t>
      </w:r>
      <w:r w:rsidRPr="00F169B6">
        <w:rPr>
          <w:rFonts w:ascii="Times New Roman" w:hAnsi="Times New Roman" w:cs="Times New Roman"/>
          <w:sz w:val="28"/>
          <w:szCs w:val="28"/>
          <w:lang w:val="kk-KZ"/>
        </w:rPr>
        <w:t>10</w:t>
      </w:r>
      <w:r w:rsidRPr="00F169B6">
        <w:rPr>
          <w:rFonts w:ascii="Times New Roman" w:hAnsi="Times New Roman" w:cs="Times New Roman"/>
          <w:sz w:val="28"/>
          <w:szCs w:val="28"/>
          <w:vertAlign w:val="superscript"/>
          <w:lang w:val="kk-KZ"/>
        </w:rPr>
        <w:t>-3</w:t>
      </w:r>
      <w:r w:rsidRPr="00F169B6">
        <w:rPr>
          <w:rFonts w:ascii="Times New Roman" w:hAnsi="Times New Roman" w:cs="Times New Roman"/>
          <w:sz w:val="28"/>
          <w:szCs w:val="28"/>
          <w:lang w:val="kk-KZ"/>
        </w:rPr>
        <w:t xml:space="preserve"> мин</w:t>
      </w:r>
      <w:r w:rsidRPr="00F169B6">
        <w:rPr>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F169B6">
        <w:rPr>
          <w:rFonts w:ascii="Times New Roman" w:hAnsi="Times New Roman" w:cs="Times New Roman"/>
          <w:sz w:val="28"/>
          <w:szCs w:val="28"/>
          <w:lang w:val="kk-KZ"/>
        </w:rPr>
        <w:t>13,3</w:t>
      </w:r>
      <w:r>
        <w:rPr>
          <w:rFonts w:ascii="Times New Roman" w:hAnsi="Times New Roman" w:cs="Times New Roman"/>
          <w:sz w:val="28"/>
          <w:szCs w:val="28"/>
          <w:lang w:val="kk-KZ"/>
        </w:rPr>
        <w:t xml:space="preserve">0 </w:t>
      </w:r>
      <w:r w:rsidRPr="00F169B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0,29</w:t>
      </w:r>
      <w:r>
        <w:rPr>
          <w:rFonts w:ascii="Times New Roman" w:hAnsi="Times New Roman" w:cs="Times New Roman"/>
          <w:sz w:val="28"/>
          <w:szCs w:val="28"/>
          <w:lang w:val="kk-KZ"/>
        </w:rPr>
        <w:t>) ×</w:t>
      </w:r>
      <w:r w:rsidRPr="00F169B6">
        <w:rPr>
          <w:rFonts w:ascii="Times New Roman" w:hAnsi="Times New Roman" w:cs="Times New Roman"/>
          <w:sz w:val="28"/>
          <w:szCs w:val="28"/>
          <w:lang w:val="kk-KZ"/>
        </w:rPr>
        <w:t>10</w:t>
      </w:r>
      <w:r w:rsidRPr="00F169B6">
        <w:rPr>
          <w:rFonts w:ascii="Times New Roman" w:hAnsi="Times New Roman" w:cs="Times New Roman"/>
          <w:sz w:val="28"/>
          <w:szCs w:val="28"/>
          <w:vertAlign w:val="superscript"/>
          <w:lang w:val="kk-KZ"/>
        </w:rPr>
        <w:t>-3</w:t>
      </w:r>
      <w:r w:rsidRPr="00F169B6">
        <w:rPr>
          <w:rFonts w:ascii="Times New Roman" w:hAnsi="Times New Roman" w:cs="Times New Roman"/>
          <w:sz w:val="28"/>
          <w:szCs w:val="28"/>
          <w:lang w:val="kk-KZ"/>
        </w:rPr>
        <w:t xml:space="preserve"> мин</w:t>
      </w:r>
      <w:r w:rsidRPr="00F169B6">
        <w:rPr>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 xml:space="preserve"> және </w:t>
      </w:r>
      <w:r>
        <w:rPr>
          <w:rFonts w:ascii="Times New Roman" w:hAnsi="Times New Roman" w:cs="Times New Roman"/>
          <w:sz w:val="28"/>
          <w:szCs w:val="28"/>
          <w:lang w:val="kk-KZ"/>
        </w:rPr>
        <w:t>(</w:t>
      </w:r>
      <w:r w:rsidRPr="00F169B6">
        <w:rPr>
          <w:rFonts w:ascii="Times New Roman" w:hAnsi="Times New Roman" w:cs="Times New Roman"/>
          <w:sz w:val="28"/>
          <w:szCs w:val="28"/>
          <w:lang w:val="kk-KZ"/>
        </w:rPr>
        <w:t>3,8</w:t>
      </w:r>
      <w:r>
        <w:rPr>
          <w:rFonts w:ascii="Times New Roman" w:hAnsi="Times New Roman" w:cs="Times New Roman"/>
          <w:sz w:val="28"/>
          <w:szCs w:val="28"/>
          <w:lang w:val="kk-KZ"/>
        </w:rPr>
        <w:t xml:space="preserve">0 </w:t>
      </w:r>
      <w:r w:rsidRPr="00F169B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0,0</w:t>
      </w:r>
      <w:r>
        <w:rPr>
          <w:rFonts w:ascii="Times New Roman" w:hAnsi="Times New Roman" w:cs="Times New Roman"/>
          <w:sz w:val="28"/>
          <w:szCs w:val="28"/>
          <w:lang w:val="kk-KZ"/>
        </w:rPr>
        <w:t>3) ×</w:t>
      </w:r>
      <w:r w:rsidRPr="00F169B6">
        <w:rPr>
          <w:rFonts w:ascii="Times New Roman" w:hAnsi="Times New Roman" w:cs="Times New Roman"/>
          <w:sz w:val="28"/>
          <w:szCs w:val="28"/>
          <w:lang w:val="kk-KZ"/>
        </w:rPr>
        <w:t>10</w:t>
      </w:r>
      <w:r w:rsidRPr="00F169B6">
        <w:rPr>
          <w:rFonts w:ascii="Times New Roman" w:hAnsi="Times New Roman" w:cs="Times New Roman"/>
          <w:sz w:val="28"/>
          <w:szCs w:val="28"/>
          <w:vertAlign w:val="superscript"/>
          <w:lang w:val="kk-KZ"/>
        </w:rPr>
        <w:t>-3</w:t>
      </w:r>
      <w:r w:rsidRPr="00F169B6">
        <w:rPr>
          <w:rFonts w:ascii="Times New Roman" w:hAnsi="Times New Roman" w:cs="Times New Roman"/>
          <w:sz w:val="28"/>
          <w:szCs w:val="28"/>
          <w:lang w:val="kk-KZ"/>
        </w:rPr>
        <w:t xml:space="preserve"> мин</w:t>
      </w:r>
      <w:r w:rsidRPr="00F169B6">
        <w:rPr>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 xml:space="preserve"> тең болды. Белсенділік қатары келесідей: 500</w:t>
      </w:r>
      <w:r>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&lt;</w:t>
      </w:r>
      <w:r>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400</w:t>
      </w:r>
      <w:r>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&lt;</w:t>
      </w:r>
      <w:r>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450</w:t>
      </w:r>
      <w:r>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 Бұның себебі 400</w:t>
      </w:r>
      <w:r>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 xml:space="preserve"> температурасында күйдіру жеткіліксіз, ал 500</w:t>
      </w:r>
      <w:r>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 xml:space="preserve"> температурасында жылдамдықтың күрт төмендеуі дәндердің іріленуінен, N-орталықтарының кемуінен және беттік </w:t>
      </w:r>
      <w:proofErr w:type="spellStart"/>
      <w:r w:rsidRPr="00F169B6">
        <w:rPr>
          <w:rFonts w:ascii="Times New Roman" w:hAnsi="Times New Roman" w:cs="Times New Roman"/>
          <w:sz w:val="28"/>
          <w:szCs w:val="28"/>
          <w:lang w:val="kk-KZ"/>
        </w:rPr>
        <w:t>ауданынының</w:t>
      </w:r>
      <w:proofErr w:type="spellEnd"/>
      <w:r w:rsidRPr="00F169B6">
        <w:rPr>
          <w:rFonts w:ascii="Times New Roman" w:hAnsi="Times New Roman" w:cs="Times New Roman"/>
          <w:sz w:val="28"/>
          <w:szCs w:val="28"/>
          <w:lang w:val="kk-KZ"/>
        </w:rPr>
        <w:t xml:space="preserve"> кемуінен болуы мүмкін. 500</w:t>
      </w:r>
      <w:r>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 xml:space="preserve"> беттік ауданының кеміп, адсорбциялық қасиеттерінің төмендеуі 3.2</w:t>
      </w:r>
      <w:r w:rsidR="007C5ED4">
        <w:rPr>
          <w:rFonts w:ascii="Times New Roman" w:hAnsi="Times New Roman" w:cs="Times New Roman"/>
          <w:sz w:val="28"/>
          <w:szCs w:val="28"/>
          <w:lang w:val="kk-KZ"/>
        </w:rPr>
        <w:t>4</w:t>
      </w:r>
      <w:r w:rsidRPr="00F169B6">
        <w:rPr>
          <w:rFonts w:ascii="Times New Roman" w:hAnsi="Times New Roman" w:cs="Times New Roman"/>
          <w:sz w:val="28"/>
          <w:szCs w:val="28"/>
          <w:lang w:val="kk-KZ"/>
        </w:rPr>
        <w:t xml:space="preserve">а-суретінде ерітіндінің </w:t>
      </w:r>
      <w:proofErr w:type="spellStart"/>
      <w:r w:rsidRPr="00F169B6">
        <w:rPr>
          <w:rFonts w:ascii="Times New Roman" w:hAnsi="Times New Roman" w:cs="Times New Roman"/>
          <w:sz w:val="28"/>
          <w:szCs w:val="28"/>
          <w:lang w:val="kk-KZ"/>
        </w:rPr>
        <w:t>адсорбциялану</w:t>
      </w:r>
      <w:proofErr w:type="spellEnd"/>
      <w:r w:rsidRPr="00F169B6">
        <w:rPr>
          <w:rFonts w:ascii="Times New Roman" w:hAnsi="Times New Roman" w:cs="Times New Roman"/>
          <w:sz w:val="28"/>
          <w:szCs w:val="28"/>
          <w:lang w:val="kk-KZ"/>
        </w:rPr>
        <w:t xml:space="preserve"> деңгейінен байқауға да болады. Нәтижесінде N-TiO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(I) үшін 450</w:t>
      </w:r>
      <w:r w:rsidR="00FB445C">
        <w:rPr>
          <w:rFonts w:ascii="Times New Roman" w:hAnsi="Times New Roman" w:cs="Times New Roman"/>
          <w:sz w:val="28"/>
          <w:szCs w:val="28"/>
          <w:lang w:val="kk-KZ"/>
        </w:rPr>
        <w:t xml:space="preserve"> </w:t>
      </w:r>
      <w:r w:rsidR="00FB445C" w:rsidRPr="00FB445C">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 xml:space="preserve"> температурасында күйдіру оптималды және келесі эксперименттерде қолданылуға жарамдылығын көрсетті. </w:t>
      </w:r>
    </w:p>
    <w:p w14:paraId="6B7BBFB0" w14:textId="77777777" w:rsidR="00C468F8" w:rsidRPr="00F169B6" w:rsidRDefault="00C468F8"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3"/>
        <w:gridCol w:w="5025"/>
      </w:tblGrid>
      <w:tr w:rsidR="00F169B6" w:rsidRPr="00F169B6" w14:paraId="1FE5975B" w14:textId="62F23A64" w:rsidTr="00396314">
        <w:tc>
          <w:tcPr>
            <w:tcW w:w="4603" w:type="dxa"/>
          </w:tcPr>
          <w:p w14:paraId="2D513832" w14:textId="2D11AD2A" w:rsidR="00C468F8" w:rsidRPr="00F169B6" w:rsidRDefault="00C4475B"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sz w:val="28"/>
                <w:szCs w:val="28"/>
              </w:rPr>
              <w:object w:dxaOrig="9118" w:dyaOrig="6997" w14:anchorId="54A0FD7E">
                <v:shape id="_x0000_i1244" type="#_x0000_t75" style="width:3in;height:180.3pt" o:ole="">
                  <v:imagedata r:id="rId78" o:title="" croptop="5589f" cropbottom="4258f" cropleft="5511f" cropright="8081f"/>
                </v:shape>
                <o:OLEObject Type="Embed" ProgID="Origin95.Graph" ShapeID="_x0000_i1244" DrawAspect="Content" ObjectID="_1830686225" r:id="rId79"/>
              </w:object>
            </w:r>
          </w:p>
        </w:tc>
        <w:tc>
          <w:tcPr>
            <w:tcW w:w="5025" w:type="dxa"/>
          </w:tcPr>
          <w:p w14:paraId="01B6E77F" w14:textId="303E6E84" w:rsidR="00C468F8" w:rsidRPr="00F169B6" w:rsidRDefault="00A45369" w:rsidP="005136B0">
            <w:pPr>
              <w:tabs>
                <w:tab w:val="left" w:pos="851"/>
              </w:tabs>
              <w:spacing w:after="0"/>
              <w:jc w:val="center"/>
              <w:rPr>
                <w:rFonts w:ascii="Times New Roman" w:hAnsi="Times New Roman" w:cs="Times New Roman"/>
                <w:sz w:val="28"/>
                <w:szCs w:val="28"/>
              </w:rPr>
            </w:pPr>
            <w:r w:rsidRPr="00CC0401">
              <w:rPr>
                <w:rFonts w:ascii="Times New Roman" w:hAnsi="Times New Roman" w:cs="Times New Roman"/>
                <w:sz w:val="28"/>
                <w:szCs w:val="28"/>
              </w:rPr>
              <w:object w:dxaOrig="6174" w:dyaOrig="4726" w14:anchorId="0D4A7B4F">
                <v:shape id="_x0000_i1245" type="#_x0000_t75" style="width:223.5pt;height:182.8pt" o:ole="">
                  <v:imagedata r:id="rId80" o:title="" croptop="5858f" cropbottom="4514f" cropleft="5073f" cropright="8221f"/>
                </v:shape>
                <o:OLEObject Type="Embed" ProgID="Origin95.Graph" ShapeID="_x0000_i1245" DrawAspect="Content" ObjectID="_1830686226" r:id="rId81"/>
              </w:object>
            </w:r>
          </w:p>
        </w:tc>
      </w:tr>
      <w:tr w:rsidR="00F169B6" w:rsidRPr="00F169B6" w14:paraId="53118CDD" w14:textId="77777777" w:rsidTr="00396314">
        <w:tc>
          <w:tcPr>
            <w:tcW w:w="4603" w:type="dxa"/>
          </w:tcPr>
          <w:p w14:paraId="0A2D6A97" w14:textId="6355EDD3" w:rsidR="00B50199" w:rsidRPr="00F169B6" w:rsidRDefault="00B50199" w:rsidP="005136B0">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а</w:t>
            </w:r>
          </w:p>
        </w:tc>
        <w:tc>
          <w:tcPr>
            <w:tcW w:w="5025" w:type="dxa"/>
          </w:tcPr>
          <w:p w14:paraId="0B5EE8B1" w14:textId="50A5713B" w:rsidR="00B50199" w:rsidRPr="00F169B6" w:rsidRDefault="00B50199" w:rsidP="005136B0">
            <w:pPr>
              <w:tabs>
                <w:tab w:val="left" w:pos="851"/>
              </w:tabs>
              <w:spacing w:after="0"/>
              <w:ind w:firstLine="567"/>
              <w:jc w:val="center"/>
              <w:rPr>
                <w:rFonts w:ascii="Times New Roman" w:hAnsi="Times New Roman" w:cs="Times New Roman"/>
                <w:sz w:val="28"/>
                <w:szCs w:val="28"/>
              </w:rPr>
            </w:pPr>
            <w:r w:rsidRPr="00F169B6">
              <w:rPr>
                <w:rFonts w:ascii="Times New Roman" w:hAnsi="Times New Roman" w:cs="Times New Roman"/>
                <w:sz w:val="28"/>
                <w:szCs w:val="28"/>
                <w:lang w:val="kk-KZ"/>
              </w:rPr>
              <w:t>б</w:t>
            </w:r>
          </w:p>
        </w:tc>
      </w:tr>
      <w:tr w:rsidR="00F169B6" w:rsidRPr="00F169B6" w14:paraId="115D64A2" w14:textId="60DBAC75" w:rsidTr="00396314">
        <w:tc>
          <w:tcPr>
            <w:tcW w:w="9628" w:type="dxa"/>
            <w:gridSpan w:val="2"/>
          </w:tcPr>
          <w:p w14:paraId="6673DC9F" w14:textId="68404346" w:rsidR="00C468F8" w:rsidRPr="00F169B6" w:rsidRDefault="00C468F8" w:rsidP="005136B0">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3.2</w:t>
            </w:r>
            <w:r w:rsidR="007C5ED4">
              <w:rPr>
                <w:rFonts w:ascii="Times New Roman" w:eastAsia="Times New Roman" w:hAnsi="Times New Roman" w:cs="Times New Roman"/>
                <w:bCs/>
                <w:sz w:val="28"/>
                <w:szCs w:val="28"/>
                <w:lang w:val="kk-KZ"/>
              </w:rPr>
              <w:t>4</w:t>
            </w:r>
            <w:r w:rsidRPr="00F169B6">
              <w:rPr>
                <w:rFonts w:ascii="Times New Roman" w:eastAsia="Times New Roman" w:hAnsi="Times New Roman" w:cs="Times New Roman"/>
                <w:bCs/>
                <w:sz w:val="28"/>
                <w:szCs w:val="28"/>
                <w:lang w:val="kk-KZ"/>
              </w:rPr>
              <w:t xml:space="preserve">-сурет. </w:t>
            </w:r>
            <w:r w:rsidR="00B50199" w:rsidRPr="00F169B6">
              <w:rPr>
                <w:rFonts w:ascii="Times New Roman" w:eastAsia="Times New Roman" w:hAnsi="Times New Roman" w:cs="Times New Roman"/>
                <w:bCs/>
                <w:sz w:val="28"/>
                <w:szCs w:val="28"/>
                <w:lang w:val="kk-KZ"/>
              </w:rPr>
              <w:t>400, 450 және 500</w:t>
            </w:r>
            <w:r w:rsidR="00E17ADE">
              <w:rPr>
                <w:rFonts w:ascii="Times New Roman" w:eastAsia="Times New Roman" w:hAnsi="Times New Roman" w:cs="Times New Roman"/>
                <w:bCs/>
                <w:sz w:val="28"/>
                <w:szCs w:val="28"/>
                <w:lang w:val="kk-KZ"/>
              </w:rPr>
              <w:t xml:space="preserve"> </w:t>
            </w:r>
            <w:r w:rsidR="00A776E0" w:rsidRPr="00A776E0">
              <w:rPr>
                <w:rFonts w:ascii="Times New Roman" w:eastAsia="Times New Roman" w:hAnsi="Times New Roman" w:cs="Times New Roman"/>
                <w:bCs/>
                <w:sz w:val="28"/>
                <w:szCs w:val="28"/>
                <w:lang w:val="kk-KZ"/>
              </w:rPr>
              <w:t>℃</w:t>
            </w:r>
            <w:r w:rsidR="00B50199" w:rsidRPr="00F169B6">
              <w:rPr>
                <w:rFonts w:ascii="Times New Roman" w:eastAsia="Times New Roman" w:hAnsi="Times New Roman" w:cs="Times New Roman"/>
                <w:bCs/>
                <w:sz w:val="28"/>
                <w:szCs w:val="28"/>
                <w:lang w:val="kk-KZ"/>
              </w:rPr>
              <w:t xml:space="preserve"> температураларында күйдірілген </w:t>
            </w:r>
            <w:r w:rsidR="00B50199" w:rsidRPr="00F169B6">
              <w:rPr>
                <w:rFonts w:ascii="Times New Roman" w:eastAsia="Times New Roman" w:hAnsi="Times New Roman" w:cs="Times New Roman"/>
                <w:bCs/>
                <w:sz w:val="28"/>
                <w:szCs w:val="28"/>
              </w:rPr>
              <w:t>N-TiO</w:t>
            </w:r>
            <w:r w:rsidR="00B50199" w:rsidRPr="00F169B6">
              <w:rPr>
                <w:rFonts w:ascii="Times New Roman" w:eastAsia="Times New Roman" w:hAnsi="Times New Roman" w:cs="Times New Roman"/>
                <w:bCs/>
                <w:sz w:val="28"/>
                <w:szCs w:val="28"/>
                <w:vertAlign w:val="subscript"/>
              </w:rPr>
              <w:t>2</w:t>
            </w:r>
            <w:r w:rsidR="00B50199" w:rsidRPr="00F169B6">
              <w:rPr>
                <w:rFonts w:ascii="Times New Roman" w:eastAsia="Times New Roman" w:hAnsi="Times New Roman" w:cs="Times New Roman"/>
                <w:bCs/>
                <w:sz w:val="28"/>
                <w:szCs w:val="28"/>
              </w:rPr>
              <w:t xml:space="preserve"> (I) </w:t>
            </w:r>
            <w:r w:rsidR="00B50199" w:rsidRPr="00F169B6">
              <w:rPr>
                <w:rFonts w:ascii="Times New Roman" w:eastAsia="Times New Roman" w:hAnsi="Times New Roman" w:cs="Times New Roman"/>
                <w:bCs/>
                <w:sz w:val="28"/>
                <w:szCs w:val="28"/>
                <w:lang w:val="kk-KZ"/>
              </w:rPr>
              <w:t xml:space="preserve">көрінетін жарық қатысында </w:t>
            </w:r>
            <w:r w:rsidR="00B50199" w:rsidRPr="00F169B6">
              <w:rPr>
                <w:rFonts w:ascii="Times New Roman" w:eastAsia="Times New Roman" w:hAnsi="Times New Roman" w:cs="Times New Roman"/>
                <w:bCs/>
                <w:sz w:val="28"/>
                <w:szCs w:val="28"/>
              </w:rPr>
              <w:t>CIP-</w:t>
            </w:r>
            <w:proofErr w:type="spellStart"/>
            <w:r w:rsidR="00B50199" w:rsidRPr="00F169B6">
              <w:rPr>
                <w:rFonts w:ascii="Times New Roman" w:eastAsia="Times New Roman" w:hAnsi="Times New Roman" w:cs="Times New Roman"/>
                <w:bCs/>
                <w:sz w:val="28"/>
                <w:szCs w:val="28"/>
                <w:lang w:val="kk-KZ"/>
              </w:rPr>
              <w:t>ті</w:t>
            </w:r>
            <w:r w:rsidR="00396314" w:rsidRPr="00F169B6">
              <w:rPr>
                <w:rFonts w:ascii="Times New Roman" w:eastAsia="Times New Roman" w:hAnsi="Times New Roman" w:cs="Times New Roman"/>
                <w:bCs/>
                <w:sz w:val="28"/>
                <w:szCs w:val="28"/>
                <w:lang w:val="kk-KZ"/>
              </w:rPr>
              <w:t>ң</w:t>
            </w:r>
            <w:proofErr w:type="spellEnd"/>
            <w:r w:rsidR="00B50199" w:rsidRPr="00F169B6">
              <w:rPr>
                <w:rFonts w:ascii="Times New Roman" w:eastAsia="Times New Roman" w:hAnsi="Times New Roman" w:cs="Times New Roman"/>
                <w:bCs/>
                <w:sz w:val="28"/>
                <w:szCs w:val="28"/>
                <w:lang w:val="kk-KZ"/>
              </w:rPr>
              <w:t xml:space="preserve"> </w:t>
            </w:r>
            <w:proofErr w:type="spellStart"/>
            <w:r w:rsidR="00B50199" w:rsidRPr="00F169B6">
              <w:rPr>
                <w:rFonts w:ascii="Times New Roman" w:eastAsia="Times New Roman" w:hAnsi="Times New Roman" w:cs="Times New Roman"/>
                <w:bCs/>
                <w:sz w:val="28"/>
                <w:szCs w:val="28"/>
                <w:lang w:val="kk-KZ"/>
              </w:rPr>
              <w:t>фотоыдырату</w:t>
            </w:r>
            <w:proofErr w:type="spellEnd"/>
            <w:r w:rsidR="00B50199" w:rsidRPr="00F169B6">
              <w:rPr>
                <w:rFonts w:ascii="Times New Roman" w:eastAsia="Times New Roman" w:hAnsi="Times New Roman" w:cs="Times New Roman"/>
                <w:bCs/>
                <w:sz w:val="28"/>
                <w:szCs w:val="28"/>
                <w:lang w:val="kk-KZ"/>
              </w:rPr>
              <w:t xml:space="preserve"> дәрежесі (а) және кинетикасы (б)</w:t>
            </w:r>
          </w:p>
        </w:tc>
      </w:tr>
    </w:tbl>
    <w:p w14:paraId="0B09735C" w14:textId="77777777" w:rsidR="005136B0" w:rsidRDefault="005136B0" w:rsidP="00F169B6">
      <w:pPr>
        <w:tabs>
          <w:tab w:val="left" w:pos="851"/>
        </w:tabs>
        <w:spacing w:after="0" w:line="240" w:lineRule="auto"/>
        <w:ind w:firstLine="567"/>
        <w:jc w:val="both"/>
        <w:rPr>
          <w:rFonts w:ascii="Times New Roman" w:hAnsi="Times New Roman" w:cs="Times New Roman"/>
          <w:sz w:val="28"/>
          <w:szCs w:val="28"/>
          <w:lang w:val="kk-KZ"/>
        </w:rPr>
      </w:pPr>
    </w:p>
    <w:p w14:paraId="799ACB60" w14:textId="36D402CA" w:rsidR="00524CA9" w:rsidRPr="00F169B6" w:rsidRDefault="00524CA9" w:rsidP="00524CA9">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hAnsi="Times New Roman" w:cs="Times New Roman"/>
          <w:sz w:val="28"/>
          <w:szCs w:val="28"/>
          <w:lang w:val="kk-KZ"/>
        </w:rPr>
        <w:t>3.2</w:t>
      </w:r>
      <w:r w:rsidR="007C5ED4">
        <w:rPr>
          <w:rFonts w:ascii="Times New Roman" w:hAnsi="Times New Roman" w:cs="Times New Roman"/>
          <w:sz w:val="28"/>
          <w:szCs w:val="28"/>
          <w:lang w:val="kk-KZ"/>
        </w:rPr>
        <w:t>5</w:t>
      </w:r>
      <w:r w:rsidRPr="00F169B6">
        <w:rPr>
          <w:rFonts w:ascii="Times New Roman" w:hAnsi="Times New Roman" w:cs="Times New Roman"/>
          <w:sz w:val="28"/>
          <w:szCs w:val="28"/>
          <w:lang w:val="kk-KZ"/>
        </w:rPr>
        <w:t xml:space="preserve">б-суретте көрсетілген </w:t>
      </w:r>
      <w:r w:rsidRPr="00F169B6">
        <w:rPr>
          <w:rFonts w:ascii="Times New Roman" w:hAnsi="Times New Roman" w:cs="Times New Roman"/>
          <w:sz w:val="28"/>
          <w:szCs w:val="28"/>
        </w:rPr>
        <w:t xml:space="preserve">графикте </w:t>
      </w:r>
      <w:r w:rsidRPr="00F169B6">
        <w:rPr>
          <w:rFonts w:ascii="Times New Roman" w:hAnsi="Times New Roman" w:cs="Times New Roman"/>
          <w:sz w:val="28"/>
          <w:szCs w:val="28"/>
          <w:lang w:val="kk-KZ"/>
        </w:rPr>
        <w:t>әр түрлі температураларда күйдірілген N-TiO</w:t>
      </w:r>
      <w:r w:rsidRPr="00F169B6">
        <w:rPr>
          <w:rFonts w:ascii="Times New Roman" w:hAnsi="Times New Roman" w:cs="Times New Roman"/>
          <w:sz w:val="28"/>
          <w:szCs w:val="28"/>
          <w:vertAlign w:val="subscript"/>
          <w:lang w:val="kk-KZ"/>
        </w:rPr>
        <w:t>2</w:t>
      </w:r>
      <w:r w:rsidRPr="00F169B6">
        <w:rPr>
          <w:rStyle w:val="katex-mathml"/>
          <w:rFonts w:ascii="Times New Roman" w:hAnsi="Times New Roman" w:cs="Times New Roman"/>
          <w:sz w:val="28"/>
          <w:szCs w:val="28"/>
          <w:lang w:val="kk-KZ"/>
        </w:rPr>
        <w:t xml:space="preserve"> (ІІ) қатысында CIP-</w:t>
      </w:r>
      <w:proofErr w:type="spellStart"/>
      <w:r w:rsidRPr="00F169B6">
        <w:rPr>
          <w:rStyle w:val="katex-mathml"/>
          <w:rFonts w:ascii="Times New Roman" w:hAnsi="Times New Roman" w:cs="Times New Roman"/>
          <w:sz w:val="28"/>
          <w:szCs w:val="28"/>
          <w:lang w:val="kk-KZ"/>
        </w:rPr>
        <w:t>тің</w:t>
      </w:r>
      <w:proofErr w:type="spellEnd"/>
      <w:r w:rsidRPr="00F169B6">
        <w:rPr>
          <w:rStyle w:val="katex-mathml"/>
          <w:rFonts w:ascii="Times New Roman" w:hAnsi="Times New Roman" w:cs="Times New Roman"/>
          <w:sz w:val="28"/>
          <w:szCs w:val="28"/>
          <w:lang w:val="kk-KZ"/>
        </w:rPr>
        <w:t xml:space="preserve"> салыстырмалы концентрациясының (</w:t>
      </w:r>
      <w:r w:rsidRPr="00F169B6">
        <w:rPr>
          <w:rStyle w:val="katex-mathml"/>
          <w:rFonts w:ascii="Times New Roman" w:hAnsi="Times New Roman" w:cs="Times New Roman"/>
          <w:sz w:val="28"/>
          <w:szCs w:val="28"/>
        </w:rPr>
        <w:t>C/C</w:t>
      </w:r>
      <w:r w:rsidRPr="00F169B6">
        <w:rPr>
          <w:rStyle w:val="katex-mathml"/>
          <w:rFonts w:ascii="Times New Roman" w:hAnsi="Times New Roman" w:cs="Times New Roman"/>
          <w:sz w:val="28"/>
          <w:szCs w:val="28"/>
          <w:vertAlign w:val="subscript"/>
        </w:rPr>
        <w:t>0</w:t>
      </w:r>
      <w:r w:rsidRPr="00F169B6">
        <w:rPr>
          <w:rStyle w:val="katex-mathml"/>
          <w:rFonts w:ascii="Times New Roman" w:hAnsi="Times New Roman" w:cs="Times New Roman"/>
          <w:sz w:val="28"/>
          <w:szCs w:val="28"/>
          <w:lang w:val="kk-KZ"/>
        </w:rPr>
        <w:t xml:space="preserve">) өзгерісі көрсетілген. Күйдірудің оптималды температурасын анықтау мақсатында, </w:t>
      </w:r>
      <w:proofErr w:type="spellStart"/>
      <w:r w:rsidRPr="00F169B6">
        <w:rPr>
          <w:rStyle w:val="katex-mathml"/>
          <w:rFonts w:ascii="Times New Roman" w:hAnsi="Times New Roman" w:cs="Times New Roman"/>
          <w:sz w:val="28"/>
          <w:szCs w:val="28"/>
          <w:lang w:val="kk-KZ"/>
        </w:rPr>
        <w:t>фотокаталитикалық</w:t>
      </w:r>
      <w:proofErr w:type="spellEnd"/>
      <w:r w:rsidRPr="00F169B6">
        <w:rPr>
          <w:rStyle w:val="katex-mathml"/>
          <w:rFonts w:ascii="Times New Roman" w:hAnsi="Times New Roman" w:cs="Times New Roman"/>
          <w:sz w:val="28"/>
          <w:szCs w:val="28"/>
          <w:lang w:val="kk-KZ"/>
        </w:rPr>
        <w:t xml:space="preserve"> тәжірибе жарық астында тек 90 мин аралығында жүргізілді. </w:t>
      </w:r>
      <w:proofErr w:type="spellStart"/>
      <w:r w:rsidRPr="00F169B6">
        <w:rPr>
          <w:rStyle w:val="katex-mathml"/>
          <w:rFonts w:ascii="Times New Roman" w:hAnsi="Times New Roman" w:cs="Times New Roman"/>
          <w:sz w:val="28"/>
          <w:szCs w:val="28"/>
          <w:lang w:val="kk-KZ"/>
        </w:rPr>
        <w:t>Фотокаталитикалық</w:t>
      </w:r>
      <w:proofErr w:type="spellEnd"/>
      <w:r w:rsidRPr="00F169B6">
        <w:rPr>
          <w:rStyle w:val="katex-mathml"/>
          <w:rFonts w:ascii="Times New Roman" w:hAnsi="Times New Roman" w:cs="Times New Roman"/>
          <w:sz w:val="28"/>
          <w:szCs w:val="28"/>
          <w:lang w:val="kk-KZ"/>
        </w:rPr>
        <w:t xml:space="preserve"> тәжірибені жүргізу жағдайлары толығымен N-TiO</w:t>
      </w:r>
      <w:r w:rsidRPr="00F169B6">
        <w:rPr>
          <w:rStyle w:val="katex-mathml"/>
          <w:rFonts w:ascii="Times New Roman" w:hAnsi="Times New Roman" w:cs="Times New Roman"/>
          <w:sz w:val="28"/>
          <w:szCs w:val="28"/>
          <w:vertAlign w:val="subscript"/>
          <w:lang w:val="kk-KZ"/>
        </w:rPr>
        <w:t>2</w:t>
      </w:r>
      <w:r w:rsidRPr="00F169B6">
        <w:rPr>
          <w:rStyle w:val="katex-mathml"/>
          <w:rFonts w:ascii="Times New Roman" w:hAnsi="Times New Roman" w:cs="Times New Roman"/>
          <w:sz w:val="28"/>
          <w:szCs w:val="28"/>
          <w:lang w:val="kk-KZ"/>
        </w:rPr>
        <w:t xml:space="preserve"> (І) белсенділігін анықтау тәжірибесімен қайталанады. Бұл үлгілерде де алғашқы 60 мин адсорбция-</w:t>
      </w:r>
      <w:proofErr w:type="spellStart"/>
      <w:r w:rsidRPr="00F169B6">
        <w:rPr>
          <w:rStyle w:val="katex-mathml"/>
          <w:rFonts w:ascii="Times New Roman" w:hAnsi="Times New Roman" w:cs="Times New Roman"/>
          <w:sz w:val="28"/>
          <w:szCs w:val="28"/>
          <w:lang w:val="kk-KZ"/>
        </w:rPr>
        <w:t>десорбция</w:t>
      </w:r>
      <w:proofErr w:type="spellEnd"/>
      <w:r w:rsidRPr="00F169B6">
        <w:rPr>
          <w:rStyle w:val="katex-mathml"/>
          <w:rFonts w:ascii="Times New Roman" w:hAnsi="Times New Roman" w:cs="Times New Roman"/>
          <w:sz w:val="28"/>
          <w:szCs w:val="28"/>
          <w:lang w:val="kk-KZ"/>
        </w:rPr>
        <w:t xml:space="preserve"> тепе-теңдігі орнағанша қараңғыда ұсталынып, сосын 30 </w:t>
      </w:r>
      <w:proofErr w:type="spellStart"/>
      <w:r w:rsidRPr="00F169B6">
        <w:rPr>
          <w:rStyle w:val="katex-mathml"/>
          <w:rFonts w:ascii="Times New Roman" w:hAnsi="Times New Roman" w:cs="Times New Roman"/>
          <w:sz w:val="28"/>
          <w:szCs w:val="28"/>
          <w:lang w:val="kk-KZ"/>
        </w:rPr>
        <w:t>мВт</w:t>
      </w:r>
      <w:proofErr w:type="spellEnd"/>
      <w:r w:rsidRPr="00F169B6">
        <w:rPr>
          <w:rStyle w:val="katex-mathml"/>
          <w:rFonts w:ascii="Times New Roman" w:hAnsi="Times New Roman" w:cs="Times New Roman"/>
          <w:sz w:val="28"/>
          <w:szCs w:val="28"/>
          <w:lang w:val="kk-KZ"/>
        </w:rPr>
        <w:t>/см</w:t>
      </w:r>
      <w:r w:rsidRPr="00F169B6">
        <w:rPr>
          <w:rStyle w:val="katex-mathml"/>
          <w:rFonts w:ascii="Times New Roman" w:hAnsi="Times New Roman" w:cs="Times New Roman"/>
          <w:sz w:val="28"/>
          <w:szCs w:val="28"/>
          <w:vertAlign w:val="superscript"/>
          <w:lang w:val="kk-KZ"/>
        </w:rPr>
        <w:t>2</w:t>
      </w:r>
      <w:r w:rsidRPr="00F169B6">
        <w:rPr>
          <w:rStyle w:val="katex-mathml"/>
          <w:rFonts w:ascii="Times New Roman" w:hAnsi="Times New Roman" w:cs="Times New Roman"/>
          <w:sz w:val="28"/>
          <w:szCs w:val="28"/>
          <w:lang w:val="kk-KZ"/>
        </w:rPr>
        <w:t xml:space="preserve"> қарқындылығындағы көрінетін жарық астына қойылды. Нәтижесінде </w:t>
      </w:r>
      <w:r w:rsidRPr="00F169B6">
        <w:rPr>
          <w:rFonts w:ascii="Times New Roman" w:eastAsia="Times New Roman" w:hAnsi="Times New Roman" w:cs="Times New Roman"/>
          <w:bCs/>
          <w:sz w:val="28"/>
          <w:szCs w:val="28"/>
          <w:lang w:val="kk-KZ"/>
        </w:rPr>
        <w:t>400, 450, 500 және 550</w:t>
      </w:r>
      <w:r>
        <w:rPr>
          <w:rFonts w:ascii="Times New Roman" w:eastAsia="Times New Roman" w:hAnsi="Times New Roman" w:cs="Times New Roman"/>
          <w:bCs/>
          <w:sz w:val="28"/>
          <w:szCs w:val="28"/>
          <w:lang w:val="kk-KZ"/>
        </w:rPr>
        <w:t xml:space="preserve"> </w:t>
      </w:r>
      <w:r w:rsidR="00A776E0" w:rsidRPr="00A776E0">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температураларында күйдірілген N-TiO</w:t>
      </w:r>
      <w:r w:rsidRPr="00F169B6">
        <w:rPr>
          <w:rFonts w:ascii="Times New Roman" w:eastAsia="Times New Roman" w:hAnsi="Times New Roman" w:cs="Times New Roman"/>
          <w:bCs/>
          <w:sz w:val="28"/>
          <w:szCs w:val="28"/>
          <w:vertAlign w:val="subscript"/>
          <w:lang w:val="kk-KZ"/>
        </w:rPr>
        <w:t>2</w:t>
      </w:r>
      <w:r w:rsidRPr="00F169B6">
        <w:rPr>
          <w:rStyle w:val="katex-mathml"/>
          <w:rFonts w:ascii="Times New Roman" w:hAnsi="Times New Roman" w:cs="Times New Roman"/>
          <w:sz w:val="28"/>
          <w:szCs w:val="28"/>
          <w:lang w:val="kk-KZ"/>
        </w:rPr>
        <w:t xml:space="preserve"> (ІІ) үлгілері үшін CIP-</w:t>
      </w:r>
      <w:proofErr w:type="spellStart"/>
      <w:r w:rsidRPr="00F169B6">
        <w:rPr>
          <w:rStyle w:val="katex-mathml"/>
          <w:rFonts w:ascii="Times New Roman" w:hAnsi="Times New Roman" w:cs="Times New Roman"/>
          <w:sz w:val="28"/>
          <w:szCs w:val="28"/>
          <w:lang w:val="kk-KZ"/>
        </w:rPr>
        <w:t>тің</w:t>
      </w:r>
      <w:proofErr w:type="spellEnd"/>
      <w:r w:rsidRPr="00F169B6">
        <w:rPr>
          <w:rStyle w:val="katex-mathml"/>
          <w:rFonts w:ascii="Times New Roman" w:hAnsi="Times New Roman" w:cs="Times New Roman"/>
          <w:sz w:val="28"/>
          <w:szCs w:val="28"/>
          <w:lang w:val="kk-KZ"/>
        </w:rPr>
        <w:t xml:space="preserve"> ыдырау дәрежесі </w:t>
      </w:r>
      <w:r>
        <w:rPr>
          <w:rStyle w:val="katex-mathml"/>
          <w:rFonts w:ascii="Times New Roman" w:hAnsi="Times New Roman" w:cs="Times New Roman"/>
          <w:sz w:val="28"/>
          <w:szCs w:val="28"/>
          <w:lang w:val="kk-KZ"/>
        </w:rPr>
        <w:t xml:space="preserve">сәйкесінше </w:t>
      </w:r>
      <w:r w:rsidRPr="00F169B6">
        <w:rPr>
          <w:rStyle w:val="katex-mathml"/>
          <w:rFonts w:ascii="Times New Roman" w:hAnsi="Times New Roman" w:cs="Times New Roman"/>
          <w:sz w:val="28"/>
          <w:szCs w:val="28"/>
          <w:lang w:val="kk-KZ"/>
        </w:rPr>
        <w:t>43, 56, 29 және 23</w:t>
      </w:r>
      <w:r>
        <w:rPr>
          <w:rStyle w:val="katex-mathml"/>
          <w:rFonts w:ascii="Times New Roman" w:hAnsi="Times New Roman" w:cs="Times New Roman"/>
          <w:sz w:val="28"/>
          <w:szCs w:val="28"/>
          <w:lang w:val="kk-KZ"/>
        </w:rPr>
        <w:t xml:space="preserve"> </w:t>
      </w:r>
      <w:r w:rsidRPr="00F169B6">
        <w:rPr>
          <w:rStyle w:val="katex-mathml"/>
          <w:rFonts w:ascii="Times New Roman" w:hAnsi="Times New Roman" w:cs="Times New Roman"/>
          <w:sz w:val="28"/>
          <w:szCs w:val="28"/>
          <w:lang w:val="kk-KZ"/>
        </w:rPr>
        <w:t>%-</w:t>
      </w:r>
      <w:proofErr w:type="spellStart"/>
      <w:r w:rsidRPr="00F169B6">
        <w:rPr>
          <w:rStyle w:val="katex-mathml"/>
          <w:rFonts w:ascii="Times New Roman" w:hAnsi="Times New Roman" w:cs="Times New Roman"/>
          <w:sz w:val="28"/>
          <w:szCs w:val="28"/>
          <w:lang w:val="kk-KZ"/>
        </w:rPr>
        <w:t>ке</w:t>
      </w:r>
      <w:proofErr w:type="spellEnd"/>
      <w:r w:rsidRPr="00F169B6">
        <w:rPr>
          <w:rStyle w:val="katex-mathml"/>
          <w:rFonts w:ascii="Times New Roman" w:hAnsi="Times New Roman" w:cs="Times New Roman"/>
          <w:sz w:val="28"/>
          <w:szCs w:val="28"/>
          <w:lang w:val="kk-KZ"/>
        </w:rPr>
        <w:t xml:space="preserve"> тең екені анықталды. </w:t>
      </w:r>
      <w:r>
        <w:rPr>
          <w:rStyle w:val="katex-mathml"/>
          <w:rFonts w:ascii="Times New Roman" w:hAnsi="Times New Roman" w:cs="Times New Roman"/>
          <w:sz w:val="28"/>
          <w:szCs w:val="28"/>
          <w:lang w:val="kk-KZ"/>
        </w:rPr>
        <w:t>А</w:t>
      </w:r>
      <w:r w:rsidRPr="00F169B6">
        <w:rPr>
          <w:rStyle w:val="katex-mathml"/>
          <w:rFonts w:ascii="Times New Roman" w:hAnsi="Times New Roman" w:cs="Times New Roman"/>
          <w:sz w:val="28"/>
          <w:szCs w:val="28"/>
          <w:lang w:val="kk-KZ"/>
        </w:rPr>
        <w:t>лынған мәліметтердің аздығынан жылдамдық константасының (k) қателік мәні үлкен</w:t>
      </w:r>
      <w:r>
        <w:rPr>
          <w:rStyle w:val="katex-mathml"/>
          <w:rFonts w:ascii="Times New Roman" w:hAnsi="Times New Roman" w:cs="Times New Roman"/>
          <w:sz w:val="28"/>
          <w:szCs w:val="28"/>
          <w:lang w:val="kk-KZ"/>
        </w:rPr>
        <w:t xml:space="preserve"> болды, сондықтан</w:t>
      </w:r>
      <w:r w:rsidRPr="00F169B6">
        <w:rPr>
          <w:rStyle w:val="katex-mathml"/>
          <w:rFonts w:ascii="Times New Roman" w:hAnsi="Times New Roman" w:cs="Times New Roman"/>
          <w:sz w:val="28"/>
          <w:szCs w:val="28"/>
          <w:lang w:val="kk-KZ"/>
        </w:rPr>
        <w:t xml:space="preserve"> күйдірудің оптималды температурасы CIP-</w:t>
      </w:r>
      <w:proofErr w:type="spellStart"/>
      <w:r w:rsidRPr="00F169B6">
        <w:rPr>
          <w:rStyle w:val="katex-mathml"/>
          <w:rFonts w:ascii="Times New Roman" w:hAnsi="Times New Roman" w:cs="Times New Roman"/>
          <w:sz w:val="28"/>
          <w:szCs w:val="28"/>
          <w:lang w:val="kk-KZ"/>
        </w:rPr>
        <w:t>тің</w:t>
      </w:r>
      <w:proofErr w:type="spellEnd"/>
      <w:r w:rsidRPr="00F169B6">
        <w:rPr>
          <w:rStyle w:val="katex-mathml"/>
          <w:rFonts w:ascii="Times New Roman" w:hAnsi="Times New Roman" w:cs="Times New Roman"/>
          <w:sz w:val="28"/>
          <w:szCs w:val="28"/>
          <w:lang w:val="kk-KZ"/>
        </w:rPr>
        <w:t xml:space="preserve"> ыдырау дәрежесімен бағаланды</w:t>
      </w:r>
      <w:r>
        <w:rPr>
          <w:rStyle w:val="katex-mathml"/>
          <w:rFonts w:ascii="Times New Roman" w:hAnsi="Times New Roman" w:cs="Times New Roman"/>
          <w:sz w:val="28"/>
          <w:szCs w:val="28"/>
          <w:lang w:val="kk-KZ"/>
        </w:rPr>
        <w:t xml:space="preserve"> және</w:t>
      </w:r>
      <w:r w:rsidRPr="00F169B6" w:rsidDel="00593E8B">
        <w:rPr>
          <w:rStyle w:val="katex-mathml"/>
          <w:rFonts w:ascii="Times New Roman" w:hAnsi="Times New Roman" w:cs="Times New Roman"/>
          <w:sz w:val="28"/>
          <w:szCs w:val="28"/>
          <w:lang w:val="kk-KZ"/>
        </w:rPr>
        <w:t xml:space="preserve"> </w:t>
      </w:r>
      <w:r>
        <w:rPr>
          <w:rStyle w:val="katex-mathml"/>
          <w:rFonts w:ascii="Times New Roman" w:hAnsi="Times New Roman" w:cs="Times New Roman"/>
          <w:sz w:val="28"/>
          <w:szCs w:val="28"/>
          <w:lang w:val="kk-KZ"/>
        </w:rPr>
        <w:t>б</w:t>
      </w:r>
      <w:r w:rsidRPr="00F169B6">
        <w:rPr>
          <w:rStyle w:val="katex-mathml"/>
          <w:rFonts w:ascii="Times New Roman" w:hAnsi="Times New Roman" w:cs="Times New Roman"/>
          <w:sz w:val="28"/>
          <w:szCs w:val="28"/>
          <w:lang w:val="kk-KZ"/>
        </w:rPr>
        <w:t xml:space="preserve">елсенділік қатары келесідей: </w:t>
      </w:r>
      <w:r w:rsidRPr="00F169B6">
        <w:rPr>
          <w:rFonts w:ascii="Times New Roman" w:eastAsia="Times New Roman" w:hAnsi="Times New Roman" w:cs="Times New Roman"/>
          <w:bCs/>
          <w:sz w:val="28"/>
          <w:szCs w:val="28"/>
          <w:lang w:val="kk-KZ"/>
        </w:rPr>
        <w:t>450</w:t>
      </w:r>
      <w:r>
        <w:rPr>
          <w:rFonts w:ascii="Times New Roman" w:eastAsia="Times New Roman" w:hAnsi="Times New Roman" w:cs="Times New Roman"/>
          <w:bCs/>
          <w:sz w:val="28"/>
          <w:szCs w:val="28"/>
          <w:lang w:val="kk-KZ"/>
        </w:rPr>
        <w:t xml:space="preserve"> </w:t>
      </w:r>
      <w:r w:rsidR="00A776E0" w:rsidRPr="00A776E0">
        <w:rPr>
          <w:rFonts w:ascii="Times New Roman" w:eastAsia="Times New Roman" w:hAnsi="Times New Roman" w:cs="Times New Roman"/>
          <w:bCs/>
          <w:sz w:val="28"/>
          <w:szCs w:val="28"/>
          <w:lang w:val="kk-KZ"/>
        </w:rPr>
        <w:t>℃</w:t>
      </w:r>
      <w:r w:rsidRPr="00F169B6">
        <w:rPr>
          <w:rStyle w:val="katex-mathml"/>
          <w:rFonts w:ascii="Times New Roman" w:hAnsi="Times New Roman" w:cs="Times New Roman"/>
          <w:sz w:val="28"/>
          <w:szCs w:val="28"/>
          <w:lang w:val="kk-KZ"/>
        </w:rPr>
        <w:t xml:space="preserve"> </w:t>
      </w:r>
      <w:r w:rsidRPr="00F169B6">
        <w:rPr>
          <w:rFonts w:ascii="Times New Roman" w:eastAsia="Times New Roman" w:hAnsi="Times New Roman" w:cs="Times New Roman"/>
          <w:bCs/>
          <w:sz w:val="28"/>
          <w:szCs w:val="28"/>
          <w:lang w:val="kk-KZ"/>
        </w:rPr>
        <w:t>&gt;400</w:t>
      </w:r>
      <w:r>
        <w:rPr>
          <w:rFonts w:ascii="Times New Roman" w:eastAsia="Times New Roman" w:hAnsi="Times New Roman" w:cs="Times New Roman"/>
          <w:bCs/>
          <w:sz w:val="28"/>
          <w:szCs w:val="28"/>
          <w:lang w:val="kk-KZ"/>
        </w:rPr>
        <w:t xml:space="preserve"> </w:t>
      </w:r>
      <w:r w:rsidR="00A776E0" w:rsidRPr="00A776E0">
        <w:rPr>
          <w:rFonts w:ascii="Times New Roman" w:eastAsia="Times New Roman" w:hAnsi="Times New Roman" w:cs="Times New Roman"/>
          <w:bCs/>
          <w:sz w:val="28"/>
          <w:szCs w:val="28"/>
          <w:lang w:val="kk-KZ"/>
        </w:rPr>
        <w:t>℃</w:t>
      </w:r>
      <w:r w:rsidRPr="00F169B6">
        <w:rPr>
          <w:rStyle w:val="katex-mathml"/>
          <w:rFonts w:ascii="Times New Roman" w:hAnsi="Times New Roman" w:cs="Times New Roman"/>
          <w:sz w:val="28"/>
          <w:szCs w:val="28"/>
          <w:lang w:val="kk-KZ"/>
        </w:rPr>
        <w:t xml:space="preserve"> </w:t>
      </w:r>
      <w:r w:rsidRPr="00F169B6">
        <w:rPr>
          <w:rFonts w:ascii="Times New Roman" w:eastAsia="Times New Roman" w:hAnsi="Times New Roman" w:cs="Times New Roman"/>
          <w:bCs/>
          <w:sz w:val="28"/>
          <w:szCs w:val="28"/>
          <w:lang w:val="kk-KZ"/>
        </w:rPr>
        <w:t>&gt;500</w:t>
      </w:r>
      <w:r>
        <w:rPr>
          <w:rFonts w:ascii="Times New Roman" w:eastAsia="Times New Roman" w:hAnsi="Times New Roman" w:cs="Times New Roman"/>
          <w:bCs/>
          <w:sz w:val="28"/>
          <w:szCs w:val="28"/>
          <w:lang w:val="kk-KZ"/>
        </w:rPr>
        <w:t xml:space="preserve"> </w:t>
      </w:r>
      <w:r w:rsidR="00A776E0" w:rsidRPr="00A776E0">
        <w:rPr>
          <w:rFonts w:ascii="Times New Roman" w:eastAsia="Times New Roman" w:hAnsi="Times New Roman" w:cs="Times New Roman"/>
          <w:bCs/>
          <w:sz w:val="28"/>
          <w:szCs w:val="28"/>
          <w:lang w:val="kk-KZ"/>
        </w:rPr>
        <w:t>℃</w:t>
      </w:r>
      <w:r w:rsidRPr="00F169B6">
        <w:rPr>
          <w:rStyle w:val="katex-mathml"/>
          <w:rFonts w:ascii="Times New Roman" w:hAnsi="Times New Roman" w:cs="Times New Roman"/>
          <w:sz w:val="28"/>
          <w:szCs w:val="28"/>
          <w:lang w:val="kk-KZ"/>
        </w:rPr>
        <w:t xml:space="preserve"> </w:t>
      </w:r>
      <w:r w:rsidRPr="00F169B6">
        <w:rPr>
          <w:rFonts w:ascii="Times New Roman" w:eastAsia="Times New Roman" w:hAnsi="Times New Roman" w:cs="Times New Roman"/>
          <w:bCs/>
          <w:sz w:val="28"/>
          <w:szCs w:val="28"/>
          <w:lang w:val="kk-KZ"/>
        </w:rPr>
        <w:t>&gt;550</w:t>
      </w:r>
      <w:r>
        <w:rPr>
          <w:rFonts w:ascii="Times New Roman" w:eastAsia="Times New Roman" w:hAnsi="Times New Roman" w:cs="Times New Roman"/>
          <w:bCs/>
          <w:sz w:val="28"/>
          <w:szCs w:val="28"/>
          <w:lang w:val="kk-KZ"/>
        </w:rPr>
        <w:t xml:space="preserve"> </w:t>
      </w:r>
      <w:r w:rsidR="00A776E0" w:rsidRPr="00A776E0">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Бұл қатар 3.7-суретте көрсетілген РФА нәтижелерімен тікелей үйлеседі. 400</w:t>
      </w:r>
      <w:r>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w:t>
      </w:r>
      <w:r>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450</w:t>
      </w:r>
      <w:r>
        <w:rPr>
          <w:rFonts w:ascii="Times New Roman" w:eastAsia="Times New Roman" w:hAnsi="Times New Roman" w:cs="Times New Roman"/>
          <w:bCs/>
          <w:sz w:val="28"/>
          <w:szCs w:val="28"/>
          <w:lang w:val="kk-KZ"/>
        </w:rPr>
        <w:t xml:space="preserve"> </w:t>
      </w:r>
      <w:r w:rsidR="00A776E0" w:rsidRPr="00A776E0">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аралығында </w:t>
      </w:r>
      <w:proofErr w:type="spellStart"/>
      <w:r w:rsidRPr="00F169B6">
        <w:rPr>
          <w:rFonts w:ascii="Times New Roman" w:eastAsia="Times New Roman" w:hAnsi="Times New Roman" w:cs="Times New Roman"/>
          <w:bCs/>
          <w:sz w:val="28"/>
          <w:szCs w:val="28"/>
          <w:lang w:val="kk-KZ"/>
        </w:rPr>
        <w:t>анатаздың</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кристалдылығы</w:t>
      </w:r>
      <w:proofErr w:type="spellEnd"/>
      <w:r w:rsidRPr="00F169B6">
        <w:rPr>
          <w:rFonts w:ascii="Times New Roman" w:eastAsia="Times New Roman" w:hAnsi="Times New Roman" w:cs="Times New Roman"/>
          <w:bCs/>
          <w:sz w:val="28"/>
          <w:szCs w:val="28"/>
          <w:lang w:val="kk-KZ"/>
        </w:rPr>
        <w:t xml:space="preserve"> артады, шыңдар тарылады және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фазасының түзіле бастауы байқалады. </w:t>
      </w:r>
      <w:proofErr w:type="spellStart"/>
      <w:r w:rsidRPr="00F169B6">
        <w:rPr>
          <w:rFonts w:ascii="Times New Roman" w:eastAsia="Times New Roman" w:hAnsi="Times New Roman" w:cs="Times New Roman"/>
          <w:bCs/>
          <w:sz w:val="28"/>
          <w:szCs w:val="28"/>
          <w:lang w:val="kk-KZ"/>
        </w:rPr>
        <w:t>Wang</w:t>
      </w:r>
      <w:proofErr w:type="spellEnd"/>
      <w:r w:rsidRPr="00F169B6">
        <w:rPr>
          <w:rFonts w:ascii="Times New Roman" w:eastAsia="Times New Roman" w:hAnsi="Times New Roman" w:cs="Times New Roman"/>
          <w:bCs/>
          <w:sz w:val="28"/>
          <w:szCs w:val="28"/>
          <w:lang w:val="kk-KZ"/>
        </w:rPr>
        <w:t xml:space="preserve"> W. және әріптестері </w:t>
      </w:r>
      <w:r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{"citationItems":[{"id":"ITEM-1","itemData":{"DOI":"10.1038/srep20491","ISSN":"20452322","abstract":"The surface phase junction of nanocrystalline TiO2 plays an essential role in governing its photocatalytic activity. Thus, facile and simple methods for preparing phase-junction TiO2 photocatalysts are highly desired. In this work, we show that phase-junction TiO2 is directly synthesized from Ti foil by using a simple calcination method with hydrothermal solution as the precursor below the phase transition temperature. Moreover, the ratio of rutile to anatase in the TiO2 samples could be readily tuned by changing the ratio of weight of Ti foil to HCl, which is used as the hydrothermal precursor, as confirmed by the X-ray diffraction analysis. In the photocatalytic reaction by the TiO2 nanocomposite, a synergistic effect between the two phases within a certain range of the ratio is clearly observed. The results suggest that an appropriate ratio of anatase to rutile in the TiO2 nanocomposite can create more efficient solid-solid interfaces upon calcination, thereby facilitating interparticle charge transfer in the photocatalysis.","author":[{"dropping-particle":"","family":"Wang","given":"Wei Kang","non-dropping-particle":"","parse-names":false,"suffix":""},{"dropping-particle":"","family":"Chen","given":"Jie Jie","non-dropping-particle":"","parse-names":false,"suffix":""},{"dropping-particle":"","family":"Zhang","given":"Xing","non-dropping-particle":"","parse-names":false,"suffix":""},{"dropping-particle":"","family":"Huang","given":"Yu Xi","non-dropping-particle":"","parse-names":false,"suffix":""},{"dropping-particle":"","family":"Li","given":"Wen Wei","non-dropping-particle":"","parse-names":false,"suffix":""},{"dropping-particle":"","family":"Yu","given":"Han Qing","non-dropping-particle":"","parse-names":false,"suffix":""}],"container-title":"Scientific Reports","id":"ITEM-1","issue":"October 2015","issued":{"date-parts":[["2016"]]},"page":"1-10","publisher":"Nature Publishing Group","title":"Self-induced synthesis of phase-junction TiO2 with a tailored rutile to anatase ratio below phase transition temperature","type":"article-journal","volume":"6"},"uris":["http://www.mendeley.com/documents/?uuid=c3cae499-ce32-4c6a-8b82-6c7015f908da"]}],"mendeley":{"formattedCitation":"[114]","plainTextFormattedCitation":"[114]","previouslyFormattedCitation":"[114]"},"properties":{"noteIndex":0},"schema":"https://github.com/citation-style-language/schema/raw/master/csl-citation.json"}</w:instrText>
      </w:r>
      <w:r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[114]</w:t>
      </w:r>
      <w:r w:rsidRPr="00F169B6">
        <w:rPr>
          <w:rFonts w:ascii="Times New Roman" w:eastAsia="Times New Roman" w:hAnsi="Times New Roman" w:cs="Times New Roman"/>
          <w:bCs/>
          <w:sz w:val="28"/>
          <w:szCs w:val="28"/>
          <w:lang w:val="kk-KZ"/>
        </w:rPr>
        <w:fldChar w:fldCharType="end"/>
      </w:r>
      <w:r w:rsidRPr="00F169B6">
        <w:rPr>
          <w:rFonts w:ascii="Times New Roman" w:eastAsia="Times New Roman" w:hAnsi="Times New Roman" w:cs="Times New Roman"/>
          <w:bCs/>
          <w:sz w:val="28"/>
          <w:szCs w:val="28"/>
          <w:lang w:val="kk-KZ"/>
        </w:rPr>
        <w:t xml:space="preserve"> өз жұмыстарында </w:t>
      </w:r>
      <w:proofErr w:type="spellStart"/>
      <w:r w:rsidRPr="00F169B6">
        <w:rPr>
          <w:rFonts w:ascii="Times New Roman" w:eastAsia="Times New Roman" w:hAnsi="Times New Roman" w:cs="Times New Roman"/>
          <w:bCs/>
          <w:sz w:val="28"/>
          <w:szCs w:val="28"/>
          <w:lang w:val="kk-KZ"/>
        </w:rPr>
        <w:t>анатазға</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фазасының аздаған мөлшерін (11,6</w:t>
      </w:r>
      <w:r>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 xml:space="preserve">%) қосу нәтижесінде </w:t>
      </w:r>
      <w:proofErr w:type="spellStart"/>
      <w:r w:rsidRPr="00F169B6">
        <w:rPr>
          <w:rFonts w:ascii="Times New Roman" w:eastAsia="Times New Roman" w:hAnsi="Times New Roman" w:cs="Times New Roman"/>
          <w:bCs/>
          <w:sz w:val="28"/>
          <w:szCs w:val="28"/>
          <w:lang w:val="kk-KZ"/>
        </w:rPr>
        <w:t>фотокаталитикалық</w:t>
      </w:r>
      <w:proofErr w:type="spellEnd"/>
      <w:r w:rsidRPr="00F169B6">
        <w:rPr>
          <w:rFonts w:ascii="Times New Roman" w:eastAsia="Times New Roman" w:hAnsi="Times New Roman" w:cs="Times New Roman"/>
          <w:bCs/>
          <w:sz w:val="28"/>
          <w:szCs w:val="28"/>
          <w:lang w:val="kk-KZ"/>
        </w:rPr>
        <w:t xml:space="preserve"> белсенділігінің ең жоғарғы мәніне жетуге болатынын көрсетті. 500</w:t>
      </w:r>
      <w:r>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550</w:t>
      </w:r>
      <w:r>
        <w:rPr>
          <w:rFonts w:ascii="Times New Roman" w:eastAsia="Times New Roman" w:hAnsi="Times New Roman" w:cs="Times New Roman"/>
          <w:bCs/>
          <w:sz w:val="28"/>
          <w:szCs w:val="28"/>
          <w:lang w:val="kk-KZ"/>
        </w:rPr>
        <w:t xml:space="preserve"> </w:t>
      </w:r>
      <w:r w:rsidR="00A776E0" w:rsidRPr="00A776E0">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-та шыңдардың әрі қарай тарылуы кристаллиттердің іріленуін білдіреді, ал </w:t>
      </w:r>
      <w:proofErr w:type="spellStart"/>
      <w:r w:rsidRPr="00F169B6">
        <w:rPr>
          <w:rFonts w:ascii="Times New Roman" w:eastAsia="Times New Roman" w:hAnsi="Times New Roman" w:cs="Times New Roman"/>
          <w:bCs/>
          <w:sz w:val="28"/>
          <w:szCs w:val="28"/>
          <w:lang w:val="kk-KZ"/>
        </w:rPr>
        <w:t>дифрактограмманың</w:t>
      </w:r>
      <w:proofErr w:type="spellEnd"/>
      <w:r w:rsidRPr="00F169B6">
        <w:rPr>
          <w:rFonts w:ascii="Times New Roman" w:eastAsia="Times New Roman" w:hAnsi="Times New Roman" w:cs="Times New Roman"/>
          <w:bCs/>
          <w:sz w:val="28"/>
          <w:szCs w:val="28"/>
          <w:lang w:val="kk-KZ"/>
        </w:rPr>
        <w:t xml:space="preserve"> 27,52</w:t>
      </w:r>
      <w:r w:rsidR="00A776E0">
        <w:rPr>
          <w:rFonts w:ascii="Times New Roman" w:eastAsia="Times New Roman" w:hAnsi="Times New Roman" w:cs="Times New Roman"/>
          <w:bCs/>
          <w:sz w:val="28"/>
          <w:szCs w:val="28"/>
          <w:vertAlign w:val="superscript"/>
          <w:lang w:val="kk-KZ"/>
        </w:rPr>
        <w:t>°</w:t>
      </w:r>
      <w:r w:rsidRPr="00F169B6">
        <w:rPr>
          <w:rFonts w:ascii="Times New Roman" w:eastAsia="Times New Roman" w:hAnsi="Times New Roman" w:cs="Times New Roman"/>
          <w:bCs/>
          <w:sz w:val="28"/>
          <w:szCs w:val="28"/>
          <w:lang w:val="kk-KZ"/>
        </w:rPr>
        <w:t xml:space="preserve"> маңында күйдіру температурасы артқан сайын </w:t>
      </w:r>
      <w:proofErr w:type="spellStart"/>
      <w:r w:rsidRPr="00F169B6">
        <w:rPr>
          <w:rFonts w:ascii="Times New Roman" w:eastAsia="Times New Roman" w:hAnsi="Times New Roman" w:cs="Times New Roman"/>
          <w:bCs/>
          <w:sz w:val="28"/>
          <w:szCs w:val="28"/>
          <w:lang w:val="kk-KZ"/>
        </w:rPr>
        <w:t>рутилдің</w:t>
      </w:r>
      <w:proofErr w:type="spellEnd"/>
      <w:r w:rsidRPr="00F169B6">
        <w:rPr>
          <w:rFonts w:ascii="Times New Roman" w:eastAsia="Times New Roman" w:hAnsi="Times New Roman" w:cs="Times New Roman"/>
          <w:bCs/>
          <w:sz w:val="28"/>
          <w:szCs w:val="28"/>
          <w:lang w:val="kk-KZ"/>
        </w:rPr>
        <w:t xml:space="preserve"> мөлшері де артады, </w:t>
      </w:r>
      <w:proofErr w:type="spellStart"/>
      <w:r w:rsidRPr="00F169B6">
        <w:rPr>
          <w:rFonts w:ascii="Times New Roman" w:eastAsia="Times New Roman" w:hAnsi="Times New Roman" w:cs="Times New Roman"/>
          <w:bCs/>
          <w:sz w:val="28"/>
          <w:szCs w:val="28"/>
          <w:lang w:val="kk-KZ"/>
        </w:rPr>
        <w:t>Wang</w:t>
      </w:r>
      <w:proofErr w:type="spellEnd"/>
      <w:r w:rsidRPr="00F169B6">
        <w:rPr>
          <w:rFonts w:ascii="Times New Roman" w:eastAsia="Times New Roman" w:hAnsi="Times New Roman" w:cs="Times New Roman"/>
          <w:bCs/>
          <w:sz w:val="28"/>
          <w:szCs w:val="28"/>
          <w:lang w:val="kk-KZ"/>
        </w:rPr>
        <w:t xml:space="preserve"> W. және әріптестері </w:t>
      </w:r>
      <w:r w:rsidRPr="00F169B6">
        <w:rPr>
          <w:rFonts w:ascii="Times New Roman" w:eastAsia="Times New Roman" w:hAnsi="Times New Roman" w:cs="Times New Roman"/>
          <w:bCs/>
          <w:sz w:val="28"/>
          <w:szCs w:val="28"/>
          <w:lang w:val="kk-KZ"/>
        </w:rPr>
        <w:fldChar w:fldCharType="begin" w:fldLock="1"/>
      </w:r>
      <w:r w:rsidR="009F7888">
        <w:rPr>
          <w:rFonts w:ascii="Times New Roman" w:eastAsia="Times New Roman" w:hAnsi="Times New Roman" w:cs="Times New Roman"/>
          <w:bCs/>
          <w:sz w:val="28"/>
          <w:szCs w:val="28"/>
          <w:lang w:val="kk-KZ"/>
        </w:rPr>
        <w:instrText>ADDIN CSL_CITATION {"citationItems":[{"id":"ITEM-1","itemData":{"DOI":"10.1038/srep20491","ISSN":"20452322","abstract":"The surface phase junction of nanocrystalline TiO2 plays an essential role in governing its photocatalytic activity. Thus, facile and simple methods for preparing phase-junction TiO2 photocatalysts are highly desired. In this work, we show that phase-junction TiO2 is directly synthesized from Ti foil by using a simple calcination method with hydrothermal solution as the precursor below the phase transition temperature. Moreover, the ratio of rutile to anatase in the TiO2 samples could be readily tuned by changing the ratio of weight of Ti foil to HCl, which is used as the hydrothermal precursor, as confirmed by the X-ray diffraction analysis. In the photocatalytic reaction by the TiO2 nanocomposite, a synergistic effect between the two phases within a certain range of the ratio is clearly observed. The results suggest that an appropriate ratio of anatase to rutile in the TiO2 nanocomposite can create more efficient solid-solid interfaces upon calcination, thereby facilitating interparticle charge transfer in the photocatalysis.","author":[{"dropping-particle":"","family":"Wang","given":"Wei Kang","non-dropping-particle":"","parse-names":false,"suffix":""},{"dropping-particle":"","family":"Chen","given":"Jie Jie","non-dropping-particle":"","parse-names":false,"suffix":""},{"dropping-particle":"","family":"Zhang","given":"Xing","non-dropping-particle":"","parse-names":false,"suffix":""},{"dropping-particle":"","family":"Huang","given":"Yu Xi","non-dropping-particle":"","parse-names":false,"suffix":""},{"dropping-particle":"","family":"Li","given":"Wen Wei","non-dropping-particle":"","parse-names":false,"suffix":""},{"dropping-particle":"","family":"Yu","given":"Han Qing","non-dropping-particle":"","parse-names":false,"suffix":""}],"container-title":"Scientific Reports","id":"ITEM-1","issue":"October 2015","issued":{"date-parts":[["2016"]]},"page":"1-10","publisher":"Nature Publishing Group","title":"Self-induced synthesis of phase-junction TiO2 with a tailored rutile to anatase ratio below phase transition temperature","type":"article-journal","volume":"6"},"uris":["http://www.mendeley.com/documents/?uuid=c3cae499-ce32-4c6a-8b82-6c7015f908da"]}],"mendeley":{"formattedCitation":"[114]","plainTextFormattedCitation":"[114]","previouslyFormattedCitation":"[114]"},"properties":{"noteIndex":0},"schema":"https://github.com/citation-style-language/schema/raw/master/csl-citation.json"}</w:instrText>
      </w:r>
      <w:r w:rsidRPr="00F169B6">
        <w:rPr>
          <w:rFonts w:ascii="Times New Roman" w:eastAsia="Times New Roman" w:hAnsi="Times New Roman" w:cs="Times New Roman"/>
          <w:bCs/>
          <w:sz w:val="28"/>
          <w:szCs w:val="28"/>
          <w:lang w:val="kk-KZ"/>
        </w:rPr>
        <w:fldChar w:fldCharType="separate"/>
      </w:r>
      <w:r w:rsidR="00AC5BA2" w:rsidRPr="00AC5BA2">
        <w:rPr>
          <w:rFonts w:ascii="Times New Roman" w:eastAsia="Times New Roman" w:hAnsi="Times New Roman" w:cs="Times New Roman"/>
          <w:bCs/>
          <w:noProof/>
          <w:sz w:val="28"/>
          <w:szCs w:val="28"/>
          <w:lang w:val="kk-KZ"/>
        </w:rPr>
        <w:t>[114]</w:t>
      </w:r>
      <w:r w:rsidRPr="00F169B6">
        <w:rPr>
          <w:rFonts w:ascii="Times New Roman" w:eastAsia="Times New Roman" w:hAnsi="Times New Roman" w:cs="Times New Roman"/>
          <w:bCs/>
          <w:sz w:val="28"/>
          <w:szCs w:val="28"/>
          <w:lang w:val="kk-KZ"/>
        </w:rPr>
        <w:fldChar w:fldCharType="end"/>
      </w:r>
      <w:r w:rsidRPr="00F169B6">
        <w:rPr>
          <w:rFonts w:ascii="Times New Roman" w:eastAsia="Times New Roman" w:hAnsi="Times New Roman" w:cs="Times New Roman"/>
          <w:bCs/>
          <w:sz w:val="28"/>
          <w:szCs w:val="28"/>
          <w:lang w:val="kk-KZ"/>
        </w:rPr>
        <w:t xml:space="preserve"> жұмыстарына сүйенетін болсақ,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мөлшерінің артуы </w:t>
      </w:r>
      <w:proofErr w:type="spellStart"/>
      <w:r w:rsidRPr="00F169B6">
        <w:rPr>
          <w:rFonts w:ascii="Times New Roman" w:eastAsia="Times New Roman" w:hAnsi="Times New Roman" w:cs="Times New Roman"/>
          <w:bCs/>
          <w:sz w:val="28"/>
          <w:szCs w:val="28"/>
          <w:lang w:val="kk-KZ"/>
        </w:rPr>
        <w:t>анатаздың</w:t>
      </w:r>
      <w:proofErr w:type="spellEnd"/>
      <w:r w:rsidRPr="00F169B6">
        <w:rPr>
          <w:rFonts w:ascii="Times New Roman" w:eastAsia="Times New Roman" w:hAnsi="Times New Roman" w:cs="Times New Roman"/>
          <w:bCs/>
          <w:sz w:val="28"/>
          <w:szCs w:val="28"/>
          <w:lang w:val="kk-KZ"/>
        </w:rPr>
        <w:t xml:space="preserve"> бетінде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фазасы көбейіп, </w:t>
      </w:r>
      <w:proofErr w:type="spellStart"/>
      <w:r w:rsidRPr="00F169B6">
        <w:rPr>
          <w:rFonts w:ascii="Times New Roman" w:eastAsia="Times New Roman" w:hAnsi="Times New Roman" w:cs="Times New Roman"/>
          <w:bCs/>
          <w:sz w:val="28"/>
          <w:szCs w:val="28"/>
          <w:lang w:val="kk-KZ"/>
        </w:rPr>
        <w:t>фазааралық</w:t>
      </w:r>
      <w:proofErr w:type="spellEnd"/>
      <w:r w:rsidRPr="00F169B6">
        <w:rPr>
          <w:rFonts w:ascii="Times New Roman" w:eastAsia="Times New Roman" w:hAnsi="Times New Roman" w:cs="Times New Roman"/>
          <w:bCs/>
          <w:sz w:val="28"/>
          <w:szCs w:val="28"/>
          <w:lang w:val="kk-KZ"/>
        </w:rPr>
        <w:t xml:space="preserve"> байланыстар азаяды. Бұл е</w:t>
      </w:r>
      <w:r w:rsidRPr="00F169B6">
        <w:rPr>
          <w:rFonts w:ascii="Times New Roman" w:eastAsia="Times New Roman" w:hAnsi="Times New Roman" w:cs="Times New Roman"/>
          <w:bCs/>
          <w:sz w:val="28"/>
          <w:szCs w:val="28"/>
          <w:vertAlign w:val="superscript"/>
          <w:lang w:val="kk-KZ"/>
        </w:rPr>
        <w:t>-</w:t>
      </w:r>
      <w:r w:rsidRPr="00F169B6">
        <w:rPr>
          <w:rFonts w:ascii="Times New Roman" w:eastAsia="Times New Roman" w:hAnsi="Times New Roman" w:cs="Times New Roman"/>
          <w:bCs/>
          <w:sz w:val="28"/>
          <w:szCs w:val="28"/>
          <w:lang w:val="kk-KZ"/>
        </w:rPr>
        <w:t>/h</w:t>
      </w:r>
      <w:r w:rsidRPr="00F169B6">
        <w:rPr>
          <w:rFonts w:ascii="Times New Roman" w:eastAsia="Times New Roman" w:hAnsi="Times New Roman" w:cs="Times New Roman"/>
          <w:bCs/>
          <w:sz w:val="28"/>
          <w:szCs w:val="28"/>
          <w:vertAlign w:val="superscript"/>
          <w:lang w:val="kk-KZ"/>
        </w:rPr>
        <w:t>+</w:t>
      </w:r>
      <w:r w:rsidRPr="00F169B6">
        <w:rPr>
          <w:rFonts w:ascii="Times New Roman" w:eastAsia="Times New Roman" w:hAnsi="Times New Roman" w:cs="Times New Roman"/>
          <w:bCs/>
          <w:sz w:val="28"/>
          <w:szCs w:val="28"/>
          <w:lang w:val="kk-KZ"/>
        </w:rPr>
        <w:t xml:space="preserve"> жұптарының ажырауын нашарлатып, </w:t>
      </w:r>
      <w:proofErr w:type="spellStart"/>
      <w:r w:rsidRPr="00F169B6">
        <w:rPr>
          <w:rFonts w:ascii="Times New Roman" w:eastAsia="Times New Roman" w:hAnsi="Times New Roman" w:cs="Times New Roman"/>
          <w:bCs/>
          <w:sz w:val="28"/>
          <w:szCs w:val="28"/>
          <w:lang w:val="kk-KZ"/>
        </w:rPr>
        <w:t>фотокаталитикалық</w:t>
      </w:r>
      <w:proofErr w:type="spellEnd"/>
      <w:r w:rsidRPr="00F169B6">
        <w:rPr>
          <w:rFonts w:ascii="Times New Roman" w:eastAsia="Times New Roman" w:hAnsi="Times New Roman" w:cs="Times New Roman"/>
          <w:bCs/>
          <w:sz w:val="28"/>
          <w:szCs w:val="28"/>
          <w:lang w:val="kk-KZ"/>
        </w:rPr>
        <w:t xml:space="preserve"> белсенділіктің төмендеуіне алып келеді. Демек, 450</w:t>
      </w:r>
      <w:r>
        <w:rPr>
          <w:rFonts w:ascii="Times New Roman" w:eastAsia="Times New Roman" w:hAnsi="Times New Roman" w:cs="Times New Roman"/>
          <w:bCs/>
          <w:sz w:val="28"/>
          <w:szCs w:val="28"/>
          <w:lang w:val="kk-KZ"/>
        </w:rPr>
        <w:t xml:space="preserve"> </w:t>
      </w:r>
      <w:r w:rsidR="004D2B72" w:rsidRPr="004D2B72">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кристаллдылығы</w:t>
      </w:r>
      <w:proofErr w:type="spellEnd"/>
      <w:r w:rsidRPr="00F169B6">
        <w:rPr>
          <w:rFonts w:ascii="Times New Roman" w:eastAsia="Times New Roman" w:hAnsi="Times New Roman" w:cs="Times New Roman"/>
          <w:bCs/>
          <w:sz w:val="28"/>
          <w:szCs w:val="28"/>
          <w:lang w:val="kk-KZ"/>
        </w:rPr>
        <w:t xml:space="preserve"> жоғары N-TiO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үшін оптималды болып келеді. Себебі, </w:t>
      </w:r>
      <w:proofErr w:type="spellStart"/>
      <w:r w:rsidRPr="00F169B6">
        <w:rPr>
          <w:rFonts w:ascii="Times New Roman" w:eastAsia="Times New Roman" w:hAnsi="Times New Roman" w:cs="Times New Roman"/>
          <w:bCs/>
          <w:sz w:val="28"/>
          <w:szCs w:val="28"/>
          <w:lang w:val="kk-KZ"/>
        </w:rPr>
        <w:t>рутил</w:t>
      </w:r>
      <w:proofErr w:type="spellEnd"/>
      <w:r w:rsidRPr="00F169B6">
        <w:rPr>
          <w:rFonts w:ascii="Times New Roman" w:eastAsia="Times New Roman" w:hAnsi="Times New Roman" w:cs="Times New Roman"/>
          <w:bCs/>
          <w:sz w:val="28"/>
          <w:szCs w:val="28"/>
          <w:lang w:val="kk-KZ"/>
        </w:rPr>
        <w:t xml:space="preserve"> фазасының аздаған мөлшері бар </w:t>
      </w:r>
      <w:proofErr w:type="spellStart"/>
      <w:r w:rsidRPr="00F169B6">
        <w:rPr>
          <w:rFonts w:ascii="Times New Roman" w:eastAsia="Times New Roman" w:hAnsi="Times New Roman" w:cs="Times New Roman"/>
          <w:bCs/>
          <w:sz w:val="28"/>
          <w:szCs w:val="28"/>
          <w:lang w:val="kk-KZ"/>
        </w:rPr>
        <w:t>анатаз</w:t>
      </w:r>
      <w:proofErr w:type="spellEnd"/>
      <w:r w:rsidRPr="00F169B6">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lastRenderedPageBreak/>
        <w:t xml:space="preserve">фазасы жеткілікті </w:t>
      </w:r>
      <w:proofErr w:type="spellStart"/>
      <w:r w:rsidRPr="00F169B6">
        <w:rPr>
          <w:rFonts w:ascii="Times New Roman" w:eastAsia="Times New Roman" w:hAnsi="Times New Roman" w:cs="Times New Roman"/>
          <w:bCs/>
          <w:sz w:val="28"/>
          <w:szCs w:val="28"/>
          <w:lang w:val="kk-KZ"/>
        </w:rPr>
        <w:t>кристалдылықпен</w:t>
      </w:r>
      <w:proofErr w:type="spellEnd"/>
      <w:r w:rsidRPr="00F169B6">
        <w:rPr>
          <w:rFonts w:ascii="Times New Roman" w:eastAsia="Times New Roman" w:hAnsi="Times New Roman" w:cs="Times New Roman"/>
          <w:bCs/>
          <w:sz w:val="28"/>
          <w:szCs w:val="28"/>
          <w:lang w:val="kk-KZ"/>
        </w:rPr>
        <w:t xml:space="preserve"> қалыптасқан және әлі іріленіп үлгермеген, 400</w:t>
      </w:r>
      <w:r w:rsidRPr="00F169B6">
        <w:rPr>
          <w:rFonts w:ascii="Times New Roman" w:eastAsia="Times New Roman" w:hAnsi="Times New Roman" w:cs="Times New Roman"/>
          <w:bCs/>
          <w:sz w:val="28"/>
          <w:szCs w:val="28"/>
          <w:vertAlign w:val="superscript"/>
          <w:lang w:val="kk-KZ"/>
        </w:rPr>
        <w:t>о</w:t>
      </w:r>
      <w:r w:rsidRPr="00F169B6">
        <w:rPr>
          <w:rFonts w:ascii="Times New Roman" w:eastAsia="Times New Roman" w:hAnsi="Times New Roman" w:cs="Times New Roman"/>
          <w:bCs/>
          <w:sz w:val="28"/>
          <w:szCs w:val="28"/>
          <w:lang w:val="kk-KZ"/>
        </w:rPr>
        <w:t xml:space="preserve">С-та </w:t>
      </w:r>
      <w:proofErr w:type="spellStart"/>
      <w:r w:rsidRPr="00F169B6">
        <w:rPr>
          <w:rFonts w:ascii="Times New Roman" w:eastAsia="Times New Roman" w:hAnsi="Times New Roman" w:cs="Times New Roman"/>
          <w:bCs/>
          <w:sz w:val="28"/>
          <w:szCs w:val="28"/>
          <w:lang w:val="kk-KZ"/>
        </w:rPr>
        <w:t>кристалдылық</w:t>
      </w:r>
      <w:proofErr w:type="spellEnd"/>
      <w:r w:rsidRPr="00F169B6">
        <w:rPr>
          <w:rFonts w:ascii="Times New Roman" w:eastAsia="Times New Roman" w:hAnsi="Times New Roman" w:cs="Times New Roman"/>
          <w:bCs/>
          <w:sz w:val="28"/>
          <w:szCs w:val="28"/>
          <w:lang w:val="kk-KZ"/>
        </w:rPr>
        <w:t xml:space="preserve"> жетпей, ал 500</w:t>
      </w:r>
      <w:r>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550</w:t>
      </w:r>
      <w:r>
        <w:rPr>
          <w:rFonts w:ascii="Times New Roman" w:eastAsia="Times New Roman" w:hAnsi="Times New Roman" w:cs="Times New Roman"/>
          <w:bCs/>
          <w:sz w:val="28"/>
          <w:szCs w:val="28"/>
          <w:lang w:val="kk-KZ"/>
        </w:rPr>
        <w:t xml:space="preserve"> </w:t>
      </w:r>
      <w:r w:rsidR="004D2B72" w:rsidRPr="00A776E0">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-та ірілену және </w:t>
      </w:r>
      <w:proofErr w:type="spellStart"/>
      <w:r w:rsidRPr="00F169B6">
        <w:rPr>
          <w:rFonts w:ascii="Times New Roman" w:eastAsia="Times New Roman" w:hAnsi="Times New Roman" w:cs="Times New Roman"/>
          <w:bCs/>
          <w:sz w:val="28"/>
          <w:szCs w:val="28"/>
          <w:lang w:val="kk-KZ"/>
        </w:rPr>
        <w:t>рутилдену</w:t>
      </w:r>
      <w:proofErr w:type="spellEnd"/>
      <w:r w:rsidRPr="00F169B6">
        <w:rPr>
          <w:rFonts w:ascii="Times New Roman" w:eastAsia="Times New Roman" w:hAnsi="Times New Roman" w:cs="Times New Roman"/>
          <w:bCs/>
          <w:sz w:val="28"/>
          <w:szCs w:val="28"/>
          <w:lang w:val="kk-KZ"/>
        </w:rPr>
        <w:t xml:space="preserve"> басым болғандықтан белсенділік нашарлайды.</w:t>
      </w:r>
    </w:p>
    <w:p w14:paraId="2036899B" w14:textId="77777777" w:rsidR="00234137" w:rsidRPr="00F169B6" w:rsidRDefault="00234137" w:rsidP="00F169B6">
      <w:pPr>
        <w:tabs>
          <w:tab w:val="left" w:pos="851"/>
        </w:tabs>
        <w:spacing w:after="0" w:line="240" w:lineRule="auto"/>
        <w:ind w:firstLine="567"/>
        <w:jc w:val="both"/>
        <w:rPr>
          <w:rFonts w:ascii="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169B6" w:rsidRPr="00F169B6" w14:paraId="0274D3F3" w14:textId="77777777" w:rsidTr="0094738D">
        <w:tc>
          <w:tcPr>
            <w:tcW w:w="4814" w:type="dxa"/>
          </w:tcPr>
          <w:p w14:paraId="2440F40F" w14:textId="5A89EB83" w:rsidR="0094738D" w:rsidRPr="00F169B6" w:rsidRDefault="0094738D" w:rsidP="005136B0">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rPr>
              <w:object w:dxaOrig="9119" w:dyaOrig="6998" w14:anchorId="0970130A">
                <v:shape id="_x0000_i1246" type="#_x0000_t75" style="width:200.95pt;height:167.15pt" o:ole="">
                  <v:imagedata r:id="rId82" o:title="" croptop="5829f" cropbottom="4439f" cropleft="6019f" cropright="7641f"/>
                </v:shape>
                <o:OLEObject Type="Embed" ProgID="Origin95.Graph" ShapeID="_x0000_i1246" DrawAspect="Content" ObjectID="_1830686227" r:id="rId83"/>
              </w:object>
            </w:r>
          </w:p>
        </w:tc>
        <w:tc>
          <w:tcPr>
            <w:tcW w:w="4814" w:type="dxa"/>
          </w:tcPr>
          <w:p w14:paraId="56186F5B" w14:textId="3B1E36E7" w:rsidR="0094738D" w:rsidRPr="00F169B6" w:rsidRDefault="00217168" w:rsidP="005136B0">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rPr>
              <w:object w:dxaOrig="9118" w:dyaOrig="6997" w14:anchorId="778E8106">
                <v:shape id="_x0000_i1247" type="#_x0000_t75" style="width:202.25pt;height:165.3pt" o:ole="">
                  <v:imagedata r:id="rId84" o:title="" croptop="5478f" cropbottom="3673f" cropleft="5474f" cropright="7302f"/>
                </v:shape>
                <o:OLEObject Type="Embed" ProgID="Origin95.Graph" ShapeID="_x0000_i1247" DrawAspect="Content" ObjectID="_1830686228" r:id="rId85"/>
              </w:object>
            </w:r>
          </w:p>
        </w:tc>
      </w:tr>
      <w:tr w:rsidR="00F169B6" w:rsidRPr="00F169B6" w14:paraId="158309D9" w14:textId="77777777" w:rsidTr="0094738D">
        <w:tc>
          <w:tcPr>
            <w:tcW w:w="4814" w:type="dxa"/>
          </w:tcPr>
          <w:p w14:paraId="5C32CB3E" w14:textId="5F1D7789" w:rsidR="0094738D" w:rsidRPr="00F169B6" w:rsidRDefault="0094738D" w:rsidP="005136B0">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а</w:t>
            </w:r>
          </w:p>
        </w:tc>
        <w:tc>
          <w:tcPr>
            <w:tcW w:w="4814" w:type="dxa"/>
          </w:tcPr>
          <w:p w14:paraId="23ABEBD5" w14:textId="087FBB55" w:rsidR="0094738D" w:rsidRPr="00F169B6" w:rsidRDefault="0094738D" w:rsidP="005136B0">
            <w:pPr>
              <w:tabs>
                <w:tab w:val="left" w:pos="851"/>
              </w:tabs>
              <w:spacing w:after="0"/>
              <w:ind w:firstLine="567"/>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б</w:t>
            </w:r>
          </w:p>
        </w:tc>
      </w:tr>
      <w:tr w:rsidR="00F169B6" w:rsidRPr="00F169B6" w14:paraId="5E7CEC8E" w14:textId="77777777" w:rsidTr="0094738D">
        <w:tc>
          <w:tcPr>
            <w:tcW w:w="9628" w:type="dxa"/>
            <w:gridSpan w:val="2"/>
          </w:tcPr>
          <w:p w14:paraId="56F3B53E" w14:textId="6CFEF745" w:rsidR="00EE4A72" w:rsidRPr="00F169B6" w:rsidRDefault="00396314" w:rsidP="005136B0">
            <w:pPr>
              <w:tabs>
                <w:tab w:val="left" w:pos="851"/>
              </w:tabs>
              <w:spacing w:after="0"/>
              <w:jc w:val="center"/>
              <w:rPr>
                <w:rFonts w:ascii="Times New Roman" w:hAnsi="Times New Roman" w:cs="Times New Roman"/>
                <w:sz w:val="28"/>
                <w:szCs w:val="28"/>
                <w:lang w:val="kk-KZ"/>
              </w:rPr>
            </w:pPr>
            <w:r w:rsidRPr="00F169B6">
              <w:rPr>
                <w:rFonts w:ascii="Times New Roman" w:eastAsia="Times New Roman" w:hAnsi="Times New Roman" w:cs="Times New Roman"/>
                <w:bCs/>
                <w:sz w:val="28"/>
                <w:szCs w:val="28"/>
                <w:lang w:val="kk-KZ"/>
              </w:rPr>
              <w:t>3.2</w:t>
            </w:r>
            <w:r w:rsidR="007C5ED4">
              <w:rPr>
                <w:rFonts w:ascii="Times New Roman" w:eastAsia="Times New Roman" w:hAnsi="Times New Roman" w:cs="Times New Roman"/>
                <w:bCs/>
                <w:sz w:val="28"/>
                <w:szCs w:val="28"/>
                <w:lang w:val="kk-KZ"/>
              </w:rPr>
              <w:t>5</w:t>
            </w:r>
            <w:r w:rsidRPr="00F169B6">
              <w:rPr>
                <w:rFonts w:ascii="Times New Roman" w:eastAsia="Times New Roman" w:hAnsi="Times New Roman" w:cs="Times New Roman"/>
                <w:bCs/>
                <w:sz w:val="28"/>
                <w:szCs w:val="28"/>
                <w:lang w:val="kk-KZ"/>
              </w:rPr>
              <w:t xml:space="preserve">-сурет. </w:t>
            </w:r>
            <w:r w:rsidR="00D64D76" w:rsidRPr="00F169B6">
              <w:rPr>
                <w:rFonts w:ascii="Times New Roman" w:eastAsia="Times New Roman" w:hAnsi="Times New Roman" w:cs="Times New Roman"/>
                <w:bCs/>
                <w:sz w:val="28"/>
                <w:szCs w:val="28"/>
                <w:lang w:val="kk-KZ"/>
              </w:rPr>
              <w:t>а) 450</w:t>
            </w:r>
            <w:r w:rsidR="00633000">
              <w:rPr>
                <w:rFonts w:ascii="Times New Roman" w:eastAsia="Times New Roman" w:hAnsi="Times New Roman" w:cs="Times New Roman"/>
                <w:bCs/>
                <w:sz w:val="28"/>
                <w:szCs w:val="28"/>
                <w:lang w:val="kk-KZ"/>
              </w:rPr>
              <w:t xml:space="preserve"> </w:t>
            </w:r>
            <w:r w:rsidR="004D2B72" w:rsidRPr="00A776E0">
              <w:rPr>
                <w:rFonts w:ascii="Times New Roman" w:eastAsia="Times New Roman" w:hAnsi="Times New Roman" w:cs="Times New Roman"/>
                <w:bCs/>
                <w:sz w:val="28"/>
                <w:szCs w:val="28"/>
                <w:lang w:val="kk-KZ"/>
              </w:rPr>
              <w:t>℃</w:t>
            </w:r>
            <w:r w:rsidR="00D64D76" w:rsidRPr="00F169B6">
              <w:rPr>
                <w:rFonts w:ascii="Times New Roman" w:eastAsia="Times New Roman" w:hAnsi="Times New Roman" w:cs="Times New Roman"/>
                <w:bCs/>
                <w:sz w:val="28"/>
                <w:szCs w:val="28"/>
                <w:lang w:val="kk-KZ"/>
              </w:rPr>
              <w:t xml:space="preserve">-та күйдірілген </w:t>
            </w:r>
            <w:r w:rsidR="00D64D76" w:rsidRPr="00F169B6">
              <w:rPr>
                <w:rFonts w:ascii="Times New Roman" w:eastAsia="Times New Roman" w:hAnsi="Times New Roman" w:cs="Times New Roman"/>
                <w:bCs/>
                <w:sz w:val="28"/>
                <w:szCs w:val="28"/>
              </w:rPr>
              <w:t>N-TiO</w:t>
            </w:r>
            <w:r w:rsidR="00D64D76" w:rsidRPr="00F169B6">
              <w:rPr>
                <w:rFonts w:ascii="Times New Roman" w:eastAsia="Times New Roman" w:hAnsi="Times New Roman" w:cs="Times New Roman"/>
                <w:bCs/>
                <w:sz w:val="28"/>
                <w:szCs w:val="28"/>
                <w:vertAlign w:val="subscript"/>
              </w:rPr>
              <w:t>2</w:t>
            </w:r>
            <w:r w:rsidR="00D64D76" w:rsidRPr="00F169B6">
              <w:rPr>
                <w:rFonts w:ascii="Times New Roman" w:eastAsia="Times New Roman" w:hAnsi="Times New Roman" w:cs="Times New Roman"/>
                <w:bCs/>
                <w:sz w:val="28"/>
                <w:szCs w:val="28"/>
              </w:rPr>
              <w:t xml:space="preserve"> (</w:t>
            </w:r>
            <w:r w:rsidR="00D64D76" w:rsidRPr="00F169B6">
              <w:rPr>
                <w:rFonts w:ascii="Times New Roman" w:eastAsia="Times New Roman" w:hAnsi="Times New Roman" w:cs="Times New Roman"/>
                <w:bCs/>
                <w:sz w:val="28"/>
                <w:szCs w:val="28"/>
                <w:lang w:val="kk-KZ"/>
              </w:rPr>
              <w:t>І</w:t>
            </w:r>
            <w:r w:rsidR="00D64D76" w:rsidRPr="00F169B6">
              <w:rPr>
                <w:rFonts w:ascii="Times New Roman" w:eastAsia="Times New Roman" w:hAnsi="Times New Roman" w:cs="Times New Roman"/>
                <w:bCs/>
                <w:sz w:val="28"/>
                <w:szCs w:val="28"/>
              </w:rPr>
              <w:t>I)</w:t>
            </w:r>
            <w:r w:rsidR="00D64D76" w:rsidRPr="00F169B6">
              <w:rPr>
                <w:rFonts w:ascii="Times New Roman" w:eastAsia="Times New Roman" w:hAnsi="Times New Roman" w:cs="Times New Roman"/>
                <w:bCs/>
                <w:sz w:val="28"/>
                <w:szCs w:val="28"/>
                <w:lang w:val="kk-KZ"/>
              </w:rPr>
              <w:t xml:space="preserve"> қатысында </w:t>
            </w:r>
            <w:r w:rsidR="00D64D76" w:rsidRPr="00F169B6">
              <w:rPr>
                <w:rFonts w:ascii="Times New Roman" w:eastAsia="Times New Roman" w:hAnsi="Times New Roman" w:cs="Times New Roman"/>
                <w:bCs/>
                <w:sz w:val="28"/>
                <w:szCs w:val="28"/>
              </w:rPr>
              <w:t>CIP</w:t>
            </w:r>
            <w:r w:rsidR="00D64D76" w:rsidRPr="00F169B6">
              <w:rPr>
                <w:rFonts w:ascii="Times New Roman" w:eastAsia="Times New Roman" w:hAnsi="Times New Roman" w:cs="Times New Roman"/>
                <w:bCs/>
                <w:sz w:val="28"/>
                <w:szCs w:val="28"/>
                <w:lang w:val="kk-KZ"/>
              </w:rPr>
              <w:t xml:space="preserve"> </w:t>
            </w:r>
            <w:proofErr w:type="spellStart"/>
            <w:r w:rsidR="00D64D76" w:rsidRPr="00F169B6">
              <w:rPr>
                <w:rFonts w:ascii="Times New Roman" w:eastAsia="Times New Roman" w:hAnsi="Times New Roman" w:cs="Times New Roman"/>
                <w:bCs/>
                <w:sz w:val="28"/>
                <w:szCs w:val="28"/>
                <w:lang w:val="kk-KZ"/>
              </w:rPr>
              <w:t>фотоыдырауының</w:t>
            </w:r>
            <w:proofErr w:type="spellEnd"/>
            <w:r w:rsidR="00D64D76" w:rsidRPr="00F169B6">
              <w:rPr>
                <w:rFonts w:ascii="Times New Roman" w:eastAsia="Times New Roman" w:hAnsi="Times New Roman" w:cs="Times New Roman"/>
                <w:bCs/>
                <w:sz w:val="28"/>
                <w:szCs w:val="28"/>
                <w:lang w:val="kk-KZ"/>
              </w:rPr>
              <w:t xml:space="preserve"> спектрлік динамикасы, б) </w:t>
            </w:r>
            <w:r w:rsidRPr="00F169B6">
              <w:rPr>
                <w:rFonts w:ascii="Times New Roman" w:eastAsia="Times New Roman" w:hAnsi="Times New Roman" w:cs="Times New Roman"/>
                <w:bCs/>
                <w:sz w:val="28"/>
                <w:szCs w:val="28"/>
                <w:lang w:val="kk-KZ"/>
              </w:rPr>
              <w:t>400, 450, 500</w:t>
            </w:r>
            <w:r w:rsidR="00D64D76" w:rsidRPr="00F169B6">
              <w:rPr>
                <w:rFonts w:ascii="Times New Roman" w:eastAsia="Times New Roman" w:hAnsi="Times New Roman" w:cs="Times New Roman"/>
                <w:bCs/>
                <w:sz w:val="28"/>
                <w:szCs w:val="28"/>
                <w:lang w:val="kk-KZ"/>
              </w:rPr>
              <w:t xml:space="preserve"> және 550</w:t>
            </w:r>
            <w:r w:rsidR="00633000">
              <w:rPr>
                <w:rFonts w:ascii="Times New Roman" w:eastAsia="Times New Roman" w:hAnsi="Times New Roman" w:cs="Times New Roman"/>
                <w:bCs/>
                <w:sz w:val="28"/>
                <w:szCs w:val="28"/>
                <w:lang w:val="kk-KZ"/>
              </w:rPr>
              <w:t xml:space="preserve"> </w:t>
            </w:r>
            <w:r w:rsidR="004D2B72" w:rsidRPr="00A776E0">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 xml:space="preserve"> температураларында күйдірілген көрінетін жарық қатысында </w:t>
            </w:r>
            <w:r w:rsidR="000D5D95" w:rsidRPr="00F169B6">
              <w:rPr>
                <w:rFonts w:ascii="Times New Roman" w:eastAsia="Times New Roman" w:hAnsi="Times New Roman" w:cs="Times New Roman"/>
                <w:bCs/>
                <w:sz w:val="28"/>
                <w:szCs w:val="28"/>
                <w:lang w:val="kk-KZ"/>
              </w:rPr>
              <w:t>CIP-</w:t>
            </w:r>
            <w:proofErr w:type="spellStart"/>
            <w:r w:rsidR="000D5D95" w:rsidRPr="00F169B6">
              <w:rPr>
                <w:rFonts w:ascii="Times New Roman" w:eastAsia="Times New Roman" w:hAnsi="Times New Roman" w:cs="Times New Roman"/>
                <w:bCs/>
                <w:sz w:val="28"/>
                <w:szCs w:val="28"/>
                <w:lang w:val="kk-KZ"/>
              </w:rPr>
              <w:t>тің</w:t>
            </w:r>
            <w:proofErr w:type="spellEnd"/>
            <w:r w:rsidR="000D5D95"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фотоыдырату</w:t>
            </w:r>
            <w:proofErr w:type="spellEnd"/>
            <w:r w:rsidRPr="00F169B6">
              <w:rPr>
                <w:rFonts w:ascii="Times New Roman" w:eastAsia="Times New Roman" w:hAnsi="Times New Roman" w:cs="Times New Roman"/>
                <w:bCs/>
                <w:sz w:val="28"/>
                <w:szCs w:val="28"/>
                <w:lang w:val="kk-KZ"/>
              </w:rPr>
              <w:t xml:space="preserve"> дәрежесі</w:t>
            </w:r>
          </w:p>
        </w:tc>
      </w:tr>
    </w:tbl>
    <w:p w14:paraId="600F79C9" w14:textId="77777777" w:rsidR="000D5D95" w:rsidRPr="00F169B6" w:rsidRDefault="000D5D95" w:rsidP="00F169B6">
      <w:pPr>
        <w:tabs>
          <w:tab w:val="left" w:pos="851"/>
        </w:tabs>
        <w:spacing w:after="0" w:line="240" w:lineRule="auto"/>
        <w:ind w:firstLine="567"/>
        <w:jc w:val="both"/>
        <w:rPr>
          <w:rFonts w:ascii="Times New Roman" w:hAnsi="Times New Roman" w:cs="Times New Roman"/>
          <w:sz w:val="28"/>
          <w:szCs w:val="28"/>
          <w:lang w:val="kk-KZ"/>
        </w:rPr>
      </w:pPr>
    </w:p>
    <w:p w14:paraId="4ABE4846" w14:textId="7FF3163F" w:rsidR="00474679" w:rsidRPr="00F169B6" w:rsidRDefault="00101394"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3.2</w:t>
      </w:r>
      <w:r w:rsidR="007C5ED4">
        <w:rPr>
          <w:rFonts w:ascii="Times New Roman" w:hAnsi="Times New Roman" w:cs="Times New Roman"/>
          <w:sz w:val="28"/>
          <w:szCs w:val="28"/>
          <w:lang w:val="kk-KZ"/>
        </w:rPr>
        <w:t>6</w:t>
      </w:r>
      <w:r w:rsidRPr="00F169B6">
        <w:rPr>
          <w:rFonts w:ascii="Times New Roman" w:hAnsi="Times New Roman" w:cs="Times New Roman"/>
          <w:sz w:val="28"/>
          <w:szCs w:val="28"/>
          <w:lang w:val="kk-KZ"/>
        </w:rPr>
        <w:t>а-суретінде 450</w:t>
      </w:r>
      <w:r w:rsidR="00E17ADE">
        <w:rPr>
          <w:rFonts w:ascii="Times New Roman" w:hAnsi="Times New Roman" w:cs="Times New Roman"/>
          <w:sz w:val="28"/>
          <w:szCs w:val="28"/>
          <w:lang w:val="kk-KZ"/>
        </w:rPr>
        <w:t xml:space="preserve"> </w:t>
      </w:r>
      <w:r w:rsidR="004D2B72" w:rsidRPr="00A776E0">
        <w:rPr>
          <w:rFonts w:ascii="Times New Roman" w:eastAsia="Times New Roman" w:hAnsi="Times New Roman" w:cs="Times New Roman"/>
          <w:bCs/>
          <w:sz w:val="28"/>
          <w:szCs w:val="28"/>
          <w:lang w:val="kk-KZ"/>
        </w:rPr>
        <w:t>℃</w:t>
      </w:r>
      <w:r w:rsidRPr="00F169B6">
        <w:rPr>
          <w:rFonts w:ascii="Times New Roman" w:hAnsi="Times New Roman" w:cs="Times New Roman"/>
          <w:sz w:val="28"/>
          <w:szCs w:val="28"/>
          <w:lang w:val="kk-KZ"/>
        </w:rPr>
        <w:t>-та алынған екі түрлі N-TiO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(I) және N-TiO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(II) үлгілерінің </w:t>
      </w:r>
      <w:r w:rsidR="00712B83" w:rsidRPr="00F169B6">
        <w:rPr>
          <w:rFonts w:ascii="Times New Roman" w:hAnsi="Times New Roman" w:cs="Times New Roman"/>
          <w:sz w:val="28"/>
          <w:szCs w:val="28"/>
          <w:lang w:val="kk-KZ"/>
        </w:rPr>
        <w:t xml:space="preserve">белсенділігі өндірістік </w:t>
      </w:r>
      <w:proofErr w:type="spellStart"/>
      <w:r w:rsidR="00712B83" w:rsidRPr="00F169B6">
        <w:rPr>
          <w:rFonts w:ascii="Times New Roman" w:hAnsi="Times New Roman" w:cs="Times New Roman"/>
          <w:sz w:val="28"/>
          <w:szCs w:val="28"/>
          <w:lang w:val="kk-KZ"/>
        </w:rPr>
        <w:t>фотокатализатор</w:t>
      </w:r>
      <w:proofErr w:type="spellEnd"/>
      <w:r w:rsidR="00712B83" w:rsidRPr="00F169B6">
        <w:rPr>
          <w:rFonts w:ascii="Times New Roman" w:hAnsi="Times New Roman" w:cs="Times New Roman"/>
          <w:sz w:val="28"/>
          <w:szCs w:val="28"/>
          <w:lang w:val="kk-KZ"/>
        </w:rPr>
        <w:t xml:space="preserve"> </w:t>
      </w:r>
      <w:proofErr w:type="spellStart"/>
      <w:r w:rsidR="00712B83" w:rsidRPr="00F169B6">
        <w:rPr>
          <w:rFonts w:ascii="Times New Roman" w:hAnsi="Times New Roman" w:cs="Times New Roman"/>
          <w:sz w:val="28"/>
          <w:szCs w:val="28"/>
          <w:lang w:val="kk-KZ"/>
        </w:rPr>
        <w:t>анатазбен</w:t>
      </w:r>
      <w:proofErr w:type="spellEnd"/>
      <w:r w:rsidR="00712B83"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салыстырылуда</w:t>
      </w:r>
      <w:proofErr w:type="spellEnd"/>
      <w:r w:rsidRPr="00F169B6">
        <w:rPr>
          <w:rFonts w:ascii="Times New Roman" w:hAnsi="Times New Roman" w:cs="Times New Roman"/>
          <w:sz w:val="28"/>
          <w:szCs w:val="28"/>
          <w:lang w:val="kk-KZ"/>
        </w:rPr>
        <w:t xml:space="preserve">. </w:t>
      </w:r>
      <w:r w:rsidR="00712B83" w:rsidRPr="00F169B6">
        <w:rPr>
          <w:rFonts w:ascii="Times New Roman" w:hAnsi="Times New Roman" w:cs="Times New Roman"/>
          <w:sz w:val="28"/>
          <w:szCs w:val="28"/>
          <w:lang w:val="kk-KZ"/>
        </w:rPr>
        <w:t xml:space="preserve">Жарық астына қойылмас бұрын </w:t>
      </w:r>
      <w:r w:rsidRPr="00F169B6">
        <w:rPr>
          <w:rFonts w:ascii="Times New Roman" w:hAnsi="Times New Roman" w:cs="Times New Roman"/>
          <w:sz w:val="28"/>
          <w:szCs w:val="28"/>
          <w:lang w:val="kk-KZ"/>
        </w:rPr>
        <w:t xml:space="preserve">60 мин </w:t>
      </w:r>
      <w:r w:rsidR="00712B83" w:rsidRPr="00F169B6">
        <w:rPr>
          <w:rFonts w:ascii="Times New Roman" w:hAnsi="Times New Roman" w:cs="Times New Roman"/>
          <w:sz w:val="28"/>
          <w:szCs w:val="28"/>
          <w:lang w:val="kk-KZ"/>
        </w:rPr>
        <w:t>қараңғыда адсорбция-</w:t>
      </w:r>
      <w:proofErr w:type="spellStart"/>
      <w:r w:rsidR="00712B83" w:rsidRPr="00F169B6">
        <w:rPr>
          <w:rFonts w:ascii="Times New Roman" w:hAnsi="Times New Roman" w:cs="Times New Roman"/>
          <w:sz w:val="28"/>
          <w:szCs w:val="28"/>
          <w:lang w:val="kk-KZ"/>
        </w:rPr>
        <w:t>десорбция</w:t>
      </w:r>
      <w:proofErr w:type="spellEnd"/>
      <w:r w:rsidR="00712B83" w:rsidRPr="00F169B6">
        <w:rPr>
          <w:rFonts w:ascii="Times New Roman" w:hAnsi="Times New Roman" w:cs="Times New Roman"/>
          <w:sz w:val="28"/>
          <w:szCs w:val="28"/>
          <w:lang w:val="kk-KZ"/>
        </w:rPr>
        <w:t xml:space="preserve"> тепе-теңдігі орнатылып, одан </w:t>
      </w:r>
      <w:r w:rsidRPr="00F169B6">
        <w:rPr>
          <w:rFonts w:ascii="Times New Roman" w:hAnsi="Times New Roman" w:cs="Times New Roman"/>
          <w:sz w:val="28"/>
          <w:szCs w:val="28"/>
          <w:lang w:val="kk-KZ"/>
        </w:rPr>
        <w:t xml:space="preserve">кейін </w:t>
      </w:r>
      <w:r w:rsidR="00712B83" w:rsidRPr="00F169B6">
        <w:rPr>
          <w:rFonts w:ascii="Times New Roman" w:hAnsi="Times New Roman" w:cs="Times New Roman"/>
          <w:sz w:val="28"/>
          <w:szCs w:val="28"/>
          <w:lang w:val="kk-KZ"/>
        </w:rPr>
        <w:t>30мВт/см</w:t>
      </w:r>
      <w:r w:rsidR="00712B83" w:rsidRPr="00F169B6">
        <w:rPr>
          <w:rFonts w:ascii="Times New Roman" w:hAnsi="Times New Roman" w:cs="Times New Roman"/>
          <w:sz w:val="28"/>
          <w:szCs w:val="28"/>
          <w:vertAlign w:val="superscript"/>
          <w:lang w:val="kk-KZ"/>
        </w:rPr>
        <w:t>2</w:t>
      </w:r>
      <w:r w:rsidR="00712B83" w:rsidRPr="00F169B6">
        <w:rPr>
          <w:rFonts w:ascii="Times New Roman" w:hAnsi="Times New Roman" w:cs="Times New Roman"/>
          <w:sz w:val="28"/>
          <w:szCs w:val="28"/>
          <w:lang w:val="kk-KZ"/>
        </w:rPr>
        <w:t xml:space="preserve"> қарқындылығына ие к</w:t>
      </w:r>
      <w:r w:rsidRPr="00F169B6">
        <w:rPr>
          <w:rFonts w:ascii="Times New Roman" w:hAnsi="Times New Roman" w:cs="Times New Roman"/>
          <w:sz w:val="28"/>
          <w:szCs w:val="28"/>
          <w:lang w:val="kk-KZ"/>
        </w:rPr>
        <w:t>өрінетін жарық</w:t>
      </w:r>
      <w:r w:rsidR="00712B83" w:rsidRPr="00F169B6">
        <w:rPr>
          <w:rFonts w:ascii="Times New Roman" w:hAnsi="Times New Roman" w:cs="Times New Roman"/>
          <w:sz w:val="28"/>
          <w:szCs w:val="28"/>
          <w:lang w:val="kk-KZ"/>
        </w:rPr>
        <w:t xml:space="preserve"> қатысында </w:t>
      </w:r>
      <w:proofErr w:type="spellStart"/>
      <w:r w:rsidR="00712B83" w:rsidRPr="00F169B6">
        <w:rPr>
          <w:rFonts w:ascii="Times New Roman" w:hAnsi="Times New Roman" w:cs="Times New Roman"/>
          <w:sz w:val="28"/>
          <w:szCs w:val="28"/>
          <w:lang w:val="kk-KZ"/>
        </w:rPr>
        <w:t>сәулелендірілді</w:t>
      </w:r>
      <w:proofErr w:type="spellEnd"/>
      <w:r w:rsidR="00712B83" w:rsidRPr="00F169B6">
        <w:rPr>
          <w:rFonts w:ascii="Times New Roman" w:hAnsi="Times New Roman" w:cs="Times New Roman"/>
          <w:sz w:val="28"/>
          <w:szCs w:val="28"/>
          <w:lang w:val="kk-KZ"/>
        </w:rPr>
        <w:t xml:space="preserve">. Нәтижесінде </w:t>
      </w:r>
      <w:r w:rsidRPr="00F169B6">
        <w:rPr>
          <w:rFonts w:ascii="Times New Roman" w:hAnsi="Times New Roman" w:cs="Times New Roman"/>
          <w:sz w:val="28"/>
          <w:szCs w:val="28"/>
          <w:lang w:val="kk-KZ"/>
        </w:rPr>
        <w:t xml:space="preserve">белсенділік қатары </w:t>
      </w:r>
      <w:r w:rsidR="00712B83" w:rsidRPr="00F169B6">
        <w:rPr>
          <w:rFonts w:ascii="Times New Roman" w:hAnsi="Times New Roman" w:cs="Times New Roman"/>
          <w:sz w:val="28"/>
          <w:szCs w:val="28"/>
          <w:lang w:val="kk-KZ"/>
        </w:rPr>
        <w:t>келесідей</w:t>
      </w:r>
      <w:r w:rsidRPr="00F169B6">
        <w:rPr>
          <w:rFonts w:ascii="Times New Roman" w:hAnsi="Times New Roman" w:cs="Times New Roman"/>
          <w:sz w:val="28"/>
          <w:szCs w:val="28"/>
          <w:lang w:val="kk-KZ"/>
        </w:rPr>
        <w:t>: N-TiO</w:t>
      </w:r>
      <w:r w:rsidR="00712B83"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(I) </w:t>
      </w:r>
      <w:r w:rsidR="00712B83" w:rsidRPr="00F169B6">
        <w:rPr>
          <w:rFonts w:ascii="Times New Roman" w:hAnsi="Times New Roman" w:cs="Times New Roman"/>
          <w:sz w:val="28"/>
          <w:szCs w:val="28"/>
          <w:lang w:val="kk-KZ"/>
        </w:rPr>
        <w:t>&gt;</w:t>
      </w:r>
      <w:r w:rsidRPr="00F169B6">
        <w:rPr>
          <w:rFonts w:ascii="Times New Roman" w:hAnsi="Times New Roman" w:cs="Times New Roman"/>
          <w:sz w:val="28"/>
          <w:szCs w:val="28"/>
          <w:lang w:val="kk-KZ"/>
        </w:rPr>
        <w:t xml:space="preserve"> N-TiO</w:t>
      </w:r>
      <w:r w:rsidR="00712B83"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(II) </w:t>
      </w:r>
      <w:r w:rsidR="00712B83" w:rsidRPr="00F169B6">
        <w:rPr>
          <w:rFonts w:ascii="Times New Roman" w:hAnsi="Times New Roman" w:cs="Times New Roman"/>
          <w:sz w:val="28"/>
          <w:szCs w:val="28"/>
          <w:lang w:val="kk-KZ"/>
        </w:rPr>
        <w:t>&gt;</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анатаз</w:t>
      </w:r>
      <w:proofErr w:type="spellEnd"/>
      <w:r w:rsidRPr="00F169B6">
        <w:rPr>
          <w:rFonts w:ascii="Times New Roman" w:hAnsi="Times New Roman" w:cs="Times New Roman"/>
          <w:sz w:val="28"/>
          <w:szCs w:val="28"/>
          <w:lang w:val="kk-KZ"/>
        </w:rPr>
        <w:t xml:space="preserve">. </w:t>
      </w:r>
      <w:r w:rsidR="00712B83" w:rsidRPr="00F169B6">
        <w:rPr>
          <w:rFonts w:ascii="Times New Roman" w:hAnsi="Times New Roman" w:cs="Times New Roman"/>
          <w:sz w:val="28"/>
          <w:szCs w:val="28"/>
          <w:lang w:val="kk-KZ"/>
        </w:rPr>
        <w:t>180 минуттан соң көрінетін жарық қатысында үлгілер CIP-</w:t>
      </w:r>
      <w:proofErr w:type="spellStart"/>
      <w:r w:rsidR="00712B83" w:rsidRPr="00F169B6">
        <w:rPr>
          <w:rFonts w:ascii="Times New Roman" w:hAnsi="Times New Roman" w:cs="Times New Roman"/>
          <w:sz w:val="28"/>
          <w:szCs w:val="28"/>
          <w:lang w:val="kk-KZ"/>
        </w:rPr>
        <w:t>ті</w:t>
      </w:r>
      <w:proofErr w:type="spellEnd"/>
      <w:r w:rsidR="00712B83" w:rsidRPr="00F169B6">
        <w:rPr>
          <w:rFonts w:ascii="Times New Roman" w:hAnsi="Times New Roman" w:cs="Times New Roman"/>
          <w:sz w:val="28"/>
          <w:szCs w:val="28"/>
          <w:lang w:val="kk-KZ"/>
        </w:rPr>
        <w:t xml:space="preserve"> 93</w:t>
      </w:r>
      <w:r w:rsidR="00E17ADE">
        <w:rPr>
          <w:rFonts w:ascii="Times New Roman" w:hAnsi="Times New Roman" w:cs="Times New Roman"/>
          <w:sz w:val="28"/>
          <w:szCs w:val="28"/>
          <w:lang w:val="kk-KZ"/>
        </w:rPr>
        <w:t xml:space="preserve"> </w:t>
      </w:r>
      <w:r w:rsidR="00712B83" w:rsidRPr="00F169B6">
        <w:rPr>
          <w:rFonts w:ascii="Times New Roman" w:hAnsi="Times New Roman" w:cs="Times New Roman"/>
          <w:sz w:val="28"/>
          <w:szCs w:val="28"/>
          <w:lang w:val="kk-KZ"/>
        </w:rPr>
        <w:t>% (N-TiO</w:t>
      </w:r>
      <w:r w:rsidR="00712B83" w:rsidRPr="00F169B6">
        <w:rPr>
          <w:rFonts w:ascii="Times New Roman" w:hAnsi="Times New Roman" w:cs="Times New Roman"/>
          <w:sz w:val="28"/>
          <w:szCs w:val="28"/>
          <w:vertAlign w:val="subscript"/>
          <w:lang w:val="kk-KZ"/>
        </w:rPr>
        <w:t>2</w:t>
      </w:r>
      <w:r w:rsidR="00712B83"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(I)</w:t>
      </w:r>
      <w:r w:rsidR="00712B83" w:rsidRPr="00F169B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w:t>
      </w:r>
      <w:r w:rsidR="00712B83" w:rsidRPr="00F169B6">
        <w:rPr>
          <w:rFonts w:ascii="Times New Roman" w:hAnsi="Times New Roman" w:cs="Times New Roman"/>
          <w:sz w:val="28"/>
          <w:szCs w:val="28"/>
          <w:lang w:val="kk-KZ"/>
        </w:rPr>
        <w:t>64</w:t>
      </w:r>
      <w:r w:rsidR="00E17ADE">
        <w:rPr>
          <w:rFonts w:ascii="Times New Roman" w:hAnsi="Times New Roman" w:cs="Times New Roman"/>
          <w:sz w:val="28"/>
          <w:szCs w:val="28"/>
          <w:lang w:val="kk-KZ"/>
        </w:rPr>
        <w:t xml:space="preserve"> </w:t>
      </w:r>
      <w:r w:rsidR="00712B83" w:rsidRPr="00F169B6">
        <w:rPr>
          <w:rFonts w:ascii="Times New Roman" w:hAnsi="Times New Roman" w:cs="Times New Roman"/>
          <w:sz w:val="28"/>
          <w:szCs w:val="28"/>
          <w:lang w:val="kk-KZ"/>
        </w:rPr>
        <w:t>% (N-TiO</w:t>
      </w:r>
      <w:r w:rsidR="00712B83" w:rsidRPr="00F169B6">
        <w:rPr>
          <w:rFonts w:ascii="Times New Roman" w:hAnsi="Times New Roman" w:cs="Times New Roman"/>
          <w:sz w:val="28"/>
          <w:szCs w:val="28"/>
          <w:vertAlign w:val="subscript"/>
          <w:lang w:val="kk-KZ"/>
        </w:rPr>
        <w:t>2</w:t>
      </w:r>
      <w:r w:rsidR="00712B83" w:rsidRPr="00F169B6">
        <w:rPr>
          <w:rFonts w:ascii="Times New Roman" w:hAnsi="Times New Roman" w:cs="Times New Roman"/>
          <w:sz w:val="28"/>
          <w:szCs w:val="28"/>
          <w:lang w:val="kk-KZ"/>
        </w:rPr>
        <w:t xml:space="preserve"> (ІI)) және 25</w:t>
      </w:r>
      <w:r w:rsidR="00E17ADE">
        <w:rPr>
          <w:rFonts w:ascii="Times New Roman" w:hAnsi="Times New Roman" w:cs="Times New Roman"/>
          <w:sz w:val="28"/>
          <w:szCs w:val="28"/>
          <w:lang w:val="kk-KZ"/>
        </w:rPr>
        <w:t xml:space="preserve"> </w:t>
      </w:r>
      <w:r w:rsidR="00712B83" w:rsidRPr="00F169B6">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анатаз</w:t>
      </w:r>
      <w:proofErr w:type="spellEnd"/>
      <w:r w:rsidRPr="00F169B6">
        <w:rPr>
          <w:rFonts w:ascii="Times New Roman" w:hAnsi="Times New Roman" w:cs="Times New Roman"/>
          <w:sz w:val="28"/>
          <w:szCs w:val="28"/>
          <w:lang w:val="kk-KZ"/>
        </w:rPr>
        <w:t>)</w:t>
      </w:r>
      <w:r w:rsidR="00712B83" w:rsidRPr="00F169B6">
        <w:rPr>
          <w:rFonts w:ascii="Times New Roman" w:hAnsi="Times New Roman" w:cs="Times New Roman"/>
          <w:sz w:val="28"/>
          <w:szCs w:val="28"/>
          <w:lang w:val="kk-KZ"/>
        </w:rPr>
        <w:t xml:space="preserve"> мөлшерінде ыдыратты</w:t>
      </w:r>
      <w:r w:rsidRPr="00F169B6">
        <w:rPr>
          <w:rFonts w:ascii="Times New Roman" w:hAnsi="Times New Roman" w:cs="Times New Roman"/>
          <w:sz w:val="28"/>
          <w:szCs w:val="28"/>
          <w:lang w:val="kk-KZ"/>
        </w:rPr>
        <w:t xml:space="preserve">. </w:t>
      </w:r>
    </w:p>
    <w:p w14:paraId="4CE37A20" w14:textId="1BD01148" w:rsidR="00524CA9" w:rsidRPr="00F169B6" w:rsidRDefault="00524CA9" w:rsidP="00524CA9">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3.2</w:t>
      </w:r>
      <w:r w:rsidR="007C5ED4">
        <w:rPr>
          <w:rFonts w:ascii="Times New Roman" w:hAnsi="Times New Roman" w:cs="Times New Roman"/>
          <w:sz w:val="28"/>
          <w:szCs w:val="28"/>
          <w:lang w:val="kk-KZ"/>
        </w:rPr>
        <w:t>6</w:t>
      </w:r>
      <w:r w:rsidRPr="00F169B6">
        <w:rPr>
          <w:rFonts w:ascii="Times New Roman" w:hAnsi="Times New Roman" w:cs="Times New Roman"/>
          <w:sz w:val="28"/>
          <w:szCs w:val="28"/>
          <w:lang w:val="kk-KZ"/>
        </w:rPr>
        <w:t xml:space="preserve">б-суретінде </w:t>
      </w:r>
      <w:r w:rsidRPr="00F169B6">
        <w:rPr>
          <w:rFonts w:ascii="Times New Roman" w:hAnsi="Times New Roman" w:cs="Times New Roman"/>
          <w:sz w:val="28"/>
          <w:szCs w:val="28"/>
        </w:rPr>
        <w:t>N-TiO</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 xml:space="preserve"> (I) </w:t>
      </w:r>
      <w:r w:rsidRPr="00F169B6">
        <w:rPr>
          <w:rFonts w:ascii="Times New Roman" w:hAnsi="Times New Roman" w:cs="Times New Roman"/>
          <w:sz w:val="28"/>
          <w:szCs w:val="28"/>
          <w:lang w:val="kk-KZ"/>
        </w:rPr>
        <w:t xml:space="preserve">және </w:t>
      </w:r>
      <w:r w:rsidRPr="00F169B6">
        <w:rPr>
          <w:rFonts w:ascii="Times New Roman" w:hAnsi="Times New Roman" w:cs="Times New Roman"/>
          <w:sz w:val="28"/>
          <w:szCs w:val="28"/>
        </w:rPr>
        <w:t>N-TiO</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 xml:space="preserve"> (II) </w:t>
      </w:r>
      <w:r w:rsidRPr="00F169B6">
        <w:rPr>
          <w:rFonts w:ascii="Times New Roman" w:hAnsi="Times New Roman" w:cs="Times New Roman"/>
          <w:sz w:val="28"/>
          <w:szCs w:val="28"/>
          <w:lang w:val="kk-KZ"/>
        </w:rPr>
        <w:t xml:space="preserve">үлгілерінің </w:t>
      </w:r>
      <w:r w:rsidRPr="00F169B6">
        <w:rPr>
          <w:rFonts w:ascii="Times New Roman" w:hAnsi="Times New Roman" w:cs="Times New Roman"/>
          <w:sz w:val="28"/>
          <w:szCs w:val="28"/>
        </w:rPr>
        <w:t>CIP-</w:t>
      </w:r>
      <w:proofErr w:type="spellStart"/>
      <w:r w:rsidRPr="00F169B6">
        <w:rPr>
          <w:rFonts w:ascii="Times New Roman" w:hAnsi="Times New Roman" w:cs="Times New Roman"/>
          <w:sz w:val="28"/>
          <w:szCs w:val="28"/>
          <w:lang w:val="kk-KZ"/>
        </w:rPr>
        <w:t>ті</w:t>
      </w:r>
      <w:proofErr w:type="spellEnd"/>
      <w:r w:rsidRPr="00F169B6">
        <w:rPr>
          <w:rFonts w:ascii="Times New Roman" w:hAnsi="Times New Roman" w:cs="Times New Roman"/>
          <w:sz w:val="28"/>
          <w:szCs w:val="28"/>
          <w:lang w:val="kk-KZ"/>
        </w:rPr>
        <w:t xml:space="preserve"> ыдырату жылдамдығы көрсетілген. </w:t>
      </w:r>
      <w:proofErr w:type="spellStart"/>
      <w:r w:rsidRPr="00F169B6">
        <w:rPr>
          <w:rFonts w:ascii="Times New Roman" w:hAnsi="Times New Roman" w:cs="Times New Roman"/>
          <w:sz w:val="28"/>
          <w:szCs w:val="28"/>
          <w:lang w:val="kk-KZ"/>
        </w:rPr>
        <w:t>ln</w:t>
      </w:r>
      <w:proofErr w:type="spellEnd"/>
      <w:r w:rsidRPr="00F169B6">
        <w:rPr>
          <w:rFonts w:ascii="Times New Roman" w:hAnsi="Times New Roman" w:cs="Times New Roman"/>
          <w:sz w:val="28"/>
          <w:szCs w:val="28"/>
          <w:lang w:val="kk-KZ"/>
        </w:rPr>
        <w:t>(C</w:t>
      </w:r>
      <w:r w:rsidRPr="00F169B6">
        <w:rPr>
          <w:rFonts w:ascii="Times New Roman" w:hAnsi="Times New Roman" w:cs="Times New Roman"/>
          <w:sz w:val="28"/>
          <w:szCs w:val="28"/>
          <w:vertAlign w:val="subscript"/>
          <w:lang w:val="kk-KZ"/>
        </w:rPr>
        <w:t>0</w:t>
      </w:r>
      <w:r w:rsidRPr="00F169B6">
        <w:rPr>
          <w:rFonts w:ascii="Times New Roman" w:hAnsi="Times New Roman" w:cs="Times New Roman"/>
          <w:sz w:val="28"/>
          <w:szCs w:val="28"/>
          <w:lang w:val="kk-KZ"/>
        </w:rPr>
        <w:t>/C)</w:t>
      </w:r>
      <w:r>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t</w:t>
      </w:r>
      <w:r w:rsidRPr="00F169B6">
        <w:rPr>
          <w:rFonts w:ascii="Times New Roman" w:hAnsi="Times New Roman" w:cs="Times New Roman"/>
          <w:sz w:val="28"/>
          <w:szCs w:val="28"/>
          <w:lang w:val="kk-KZ"/>
        </w:rPr>
        <w:t xml:space="preserve"> графигі барлық жүйелер үшін сызықты</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аппроксимацияға (R</w:t>
      </w:r>
      <w:r w:rsidRPr="00F169B6">
        <w:rPr>
          <w:rFonts w:ascii="Times New Roman" w:hAnsi="Times New Roman" w:cs="Times New Roman"/>
          <w:sz w:val="28"/>
          <w:szCs w:val="28"/>
          <w:vertAlign w:val="superscript"/>
        </w:rPr>
        <w:t>2</w:t>
      </w:r>
      <w:r>
        <w:rPr>
          <w:rFonts w:ascii="Times New Roman" w:hAnsi="Times New Roman" w:cs="Times New Roman"/>
          <w:sz w:val="28"/>
          <w:szCs w:val="28"/>
          <w:lang w:val="kk-KZ"/>
        </w:rPr>
        <w:t xml:space="preserve"> = </w:t>
      </w:r>
      <w:r w:rsidRPr="00F169B6">
        <w:rPr>
          <w:rFonts w:ascii="Times New Roman" w:hAnsi="Times New Roman" w:cs="Times New Roman"/>
          <w:sz w:val="28"/>
          <w:szCs w:val="28"/>
          <w:lang w:val="kk-KZ"/>
        </w:rPr>
        <w:t>0,97</w:t>
      </w:r>
      <w:r>
        <w:rPr>
          <w:rFonts w:ascii="Times New Roman" w:hAnsi="Times New Roman" w:cs="Times New Roman"/>
          <w:sz w:val="28"/>
          <w:szCs w:val="28"/>
          <w:lang w:val="kk-KZ"/>
        </w:rPr>
        <w:t>–</w:t>
      </w:r>
      <w:r w:rsidRPr="00F169B6">
        <w:rPr>
          <w:rFonts w:ascii="Times New Roman" w:hAnsi="Times New Roman" w:cs="Times New Roman"/>
          <w:sz w:val="28"/>
          <w:szCs w:val="28"/>
          <w:lang w:val="kk-KZ"/>
        </w:rPr>
        <w:t xml:space="preserve">0,98) сәйкес келеді, демек бұл жүйелер </w:t>
      </w:r>
      <w:proofErr w:type="spellStart"/>
      <w:r w:rsidRPr="00F169B6">
        <w:rPr>
          <w:rFonts w:ascii="Times New Roman" w:hAnsi="Times New Roman" w:cs="Times New Roman"/>
          <w:sz w:val="28"/>
          <w:szCs w:val="28"/>
          <w:lang w:val="kk-KZ"/>
        </w:rPr>
        <w:t>псевдо</w:t>
      </w:r>
      <w:proofErr w:type="spellEnd"/>
      <w:r w:rsidRPr="00F169B6">
        <w:rPr>
          <w:rFonts w:ascii="Times New Roman" w:hAnsi="Times New Roman" w:cs="Times New Roman"/>
          <w:sz w:val="28"/>
          <w:szCs w:val="28"/>
          <w:lang w:val="kk-KZ"/>
        </w:rPr>
        <w:t>-бірінші реттік реакция кинетикасымен сипатталады. Сызықты аппроксимацияның тангенс бұрышынан есептелген жылдамдық константаларының мәндері келесідей: N-TiO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(I) үшін </w:t>
      </w:r>
      <w:r w:rsidRPr="00F169B6">
        <w:rPr>
          <w:rStyle w:val="mord"/>
          <w:rFonts w:ascii="Times New Roman" w:hAnsi="Times New Roman" w:cs="Times New Roman"/>
          <w:sz w:val="28"/>
          <w:szCs w:val="28"/>
          <w:lang w:val="kk-KZ"/>
        </w:rPr>
        <w:t>k</w:t>
      </w:r>
      <w:r>
        <w:rPr>
          <w:rStyle w:val="mord"/>
          <w:rFonts w:ascii="Times New Roman" w:hAnsi="Times New Roman" w:cs="Times New Roman"/>
          <w:sz w:val="28"/>
          <w:szCs w:val="28"/>
          <w:lang w:val="kk-KZ"/>
        </w:rPr>
        <w:t xml:space="preserve"> = (</w:t>
      </w:r>
      <w:r w:rsidRPr="00F169B6">
        <w:rPr>
          <w:rStyle w:val="mord"/>
          <w:rFonts w:ascii="Times New Roman" w:hAnsi="Times New Roman" w:cs="Times New Roman"/>
          <w:sz w:val="28"/>
          <w:szCs w:val="28"/>
        </w:rPr>
        <w:t>13</w:t>
      </w:r>
      <w:r w:rsidRPr="00F169B6">
        <w:rPr>
          <w:rStyle w:val="mpunct"/>
          <w:rFonts w:ascii="Times New Roman" w:hAnsi="Times New Roman" w:cs="Times New Roman"/>
          <w:sz w:val="28"/>
          <w:szCs w:val="28"/>
        </w:rPr>
        <w:t>,</w:t>
      </w:r>
      <w:r w:rsidRPr="00F169B6">
        <w:rPr>
          <w:rStyle w:val="mord"/>
          <w:rFonts w:ascii="Times New Roman" w:hAnsi="Times New Roman" w:cs="Times New Roman"/>
          <w:sz w:val="28"/>
          <w:szCs w:val="28"/>
        </w:rPr>
        <w:t>3</w:t>
      </w:r>
      <w:r>
        <w:rPr>
          <w:rStyle w:val="mord"/>
          <w:rFonts w:ascii="Times New Roman" w:hAnsi="Times New Roman" w:cs="Times New Roman"/>
          <w:sz w:val="28"/>
          <w:szCs w:val="28"/>
          <w:lang w:val="kk-KZ"/>
        </w:rPr>
        <w:t xml:space="preserve">0 </w:t>
      </w:r>
      <w:r w:rsidRPr="00F169B6">
        <w:rPr>
          <w:rStyle w:val="mbin"/>
          <w:rFonts w:ascii="Times New Roman" w:hAnsi="Times New Roman" w:cs="Times New Roman"/>
          <w:sz w:val="28"/>
          <w:szCs w:val="28"/>
        </w:rPr>
        <w:t>±</w:t>
      </w:r>
      <w:r>
        <w:rPr>
          <w:rStyle w:val="mbin"/>
          <w:rFonts w:ascii="Times New Roman" w:hAnsi="Times New Roman" w:cs="Times New Roman"/>
          <w:sz w:val="28"/>
          <w:szCs w:val="28"/>
          <w:lang w:val="kk-KZ"/>
        </w:rPr>
        <w:t xml:space="preserve"> </w:t>
      </w:r>
      <w:r w:rsidRPr="00F169B6">
        <w:rPr>
          <w:rStyle w:val="mord"/>
          <w:rFonts w:ascii="Times New Roman" w:hAnsi="Times New Roman" w:cs="Times New Roman"/>
          <w:sz w:val="28"/>
          <w:szCs w:val="28"/>
        </w:rPr>
        <w:t>0</w:t>
      </w:r>
      <w:r w:rsidRPr="00F169B6">
        <w:rPr>
          <w:rStyle w:val="mpunct"/>
          <w:rFonts w:ascii="Times New Roman" w:hAnsi="Times New Roman" w:cs="Times New Roman"/>
          <w:sz w:val="28"/>
          <w:szCs w:val="28"/>
        </w:rPr>
        <w:t>,</w:t>
      </w:r>
      <w:r w:rsidRPr="00F169B6">
        <w:rPr>
          <w:rStyle w:val="mord"/>
          <w:rFonts w:ascii="Times New Roman" w:hAnsi="Times New Roman" w:cs="Times New Roman"/>
          <w:sz w:val="28"/>
          <w:szCs w:val="28"/>
        </w:rPr>
        <w:t>29</w:t>
      </w:r>
      <w:r>
        <w:rPr>
          <w:rStyle w:val="mord"/>
          <w:rFonts w:ascii="Times New Roman" w:hAnsi="Times New Roman" w:cs="Times New Roman"/>
          <w:sz w:val="28"/>
          <w:szCs w:val="28"/>
          <w:lang w:val="kk-KZ"/>
        </w:rPr>
        <w:t>)</w:t>
      </w:r>
      <w:r>
        <w:rPr>
          <w:rStyle w:val="mbin"/>
          <w:rFonts w:ascii="Times New Roman" w:hAnsi="Times New Roman" w:cs="Times New Roman"/>
          <w:sz w:val="28"/>
          <w:szCs w:val="28"/>
          <w:lang w:val="kk-KZ"/>
        </w:rPr>
        <w:t xml:space="preserve"> ×</w:t>
      </w:r>
      <w:r w:rsidRPr="00F169B6">
        <w:rPr>
          <w:rStyle w:val="mord"/>
          <w:rFonts w:ascii="Times New Roman" w:hAnsi="Times New Roman" w:cs="Times New Roman"/>
          <w:sz w:val="28"/>
          <w:szCs w:val="28"/>
        </w:rPr>
        <w:t>10</w:t>
      </w:r>
      <w:r>
        <w:rPr>
          <w:rStyle w:val="mord"/>
          <w:rFonts w:ascii="Times New Roman" w:hAnsi="Times New Roman" w:cs="Times New Roman"/>
          <w:sz w:val="28"/>
          <w:szCs w:val="28"/>
          <w:vertAlign w:val="superscript"/>
          <w:lang w:val="kk-KZ"/>
        </w:rPr>
        <w:t>–</w:t>
      </w:r>
      <w:r w:rsidRPr="00F169B6">
        <w:rPr>
          <w:rStyle w:val="mord"/>
          <w:rFonts w:ascii="Times New Roman" w:hAnsi="Times New Roman" w:cs="Times New Roman"/>
          <w:sz w:val="28"/>
          <w:szCs w:val="28"/>
          <w:vertAlign w:val="superscript"/>
          <w:lang w:val="kk-KZ"/>
        </w:rPr>
        <w:t xml:space="preserve">3 </w:t>
      </w:r>
      <w:r w:rsidRPr="00F169B6">
        <w:rPr>
          <w:rStyle w:val="mord"/>
          <w:rFonts w:ascii="Times New Roman" w:hAnsi="Times New Roman" w:cs="Times New Roman"/>
          <w:sz w:val="28"/>
          <w:szCs w:val="28"/>
        </w:rPr>
        <w:t>мин</w:t>
      </w:r>
      <w:r>
        <w:rPr>
          <w:rStyle w:val="mord"/>
          <w:rFonts w:ascii="Times New Roman" w:hAnsi="Times New Roman" w:cs="Times New Roman"/>
          <w:sz w:val="28"/>
          <w:szCs w:val="28"/>
          <w:vertAlign w:val="superscript"/>
          <w:lang w:val="kk-KZ"/>
        </w:rPr>
        <w:t>–</w:t>
      </w:r>
      <w:r w:rsidRPr="00F169B6">
        <w:rPr>
          <w:rStyle w:val="mord"/>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 N-</w:t>
      </w:r>
      <w:proofErr w:type="spellStart"/>
      <w:r w:rsidRPr="00F169B6">
        <w:rPr>
          <w:rFonts w:ascii="Times New Roman" w:hAnsi="Times New Roman" w:cs="Times New Roman"/>
          <w:sz w:val="28"/>
          <w:szCs w:val="28"/>
        </w:rPr>
        <w:t>TiO</w:t>
      </w:r>
      <w:proofErr w:type="spellEnd"/>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rPr>
        <w:t xml:space="preserve">(II) үшін </w:t>
      </w:r>
      <w:r w:rsidRPr="00F169B6">
        <w:rPr>
          <w:rFonts w:ascii="Times New Roman" w:hAnsi="Times New Roman" w:cs="Times New Roman"/>
          <w:sz w:val="28"/>
          <w:szCs w:val="28"/>
          <w:lang w:val="kk-KZ"/>
        </w:rPr>
        <w:t>k</w:t>
      </w:r>
      <w:r>
        <w:rPr>
          <w:rFonts w:ascii="Times New Roman" w:hAnsi="Times New Roman" w:cs="Times New Roman"/>
          <w:sz w:val="28"/>
          <w:szCs w:val="28"/>
          <w:lang w:val="kk-KZ"/>
        </w:rPr>
        <w:t xml:space="preserve"> = (</w:t>
      </w:r>
      <w:r w:rsidRPr="00F169B6">
        <w:rPr>
          <w:rFonts w:ascii="Times New Roman" w:hAnsi="Times New Roman" w:cs="Times New Roman"/>
          <w:sz w:val="28"/>
          <w:szCs w:val="28"/>
          <w:lang w:val="kk-KZ"/>
        </w:rPr>
        <w:t>4,</w:t>
      </w:r>
      <w:r>
        <w:rPr>
          <w:rFonts w:ascii="Times New Roman" w:hAnsi="Times New Roman" w:cs="Times New Roman"/>
          <w:sz w:val="28"/>
          <w:szCs w:val="28"/>
          <w:lang w:val="kk-KZ"/>
        </w:rPr>
        <w:t xml:space="preserve">47 </w:t>
      </w:r>
      <w:r w:rsidRPr="00F169B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0,21</w:t>
      </w:r>
      <w:r>
        <w:rPr>
          <w:rFonts w:ascii="Times New Roman" w:hAnsi="Times New Roman" w:cs="Times New Roman"/>
          <w:sz w:val="28"/>
          <w:szCs w:val="28"/>
          <w:lang w:val="kk-KZ"/>
        </w:rPr>
        <w:t>) ×</w:t>
      </w:r>
      <w:r w:rsidRPr="00F169B6">
        <w:rPr>
          <w:rFonts w:ascii="Times New Roman" w:hAnsi="Times New Roman" w:cs="Times New Roman"/>
          <w:sz w:val="28"/>
          <w:szCs w:val="28"/>
          <w:lang w:val="kk-KZ"/>
        </w:rPr>
        <w:t>10</w:t>
      </w:r>
      <w:r>
        <w:rPr>
          <w:rFonts w:ascii="Times New Roman" w:hAnsi="Times New Roman" w:cs="Times New Roman"/>
          <w:sz w:val="28"/>
          <w:szCs w:val="28"/>
          <w:vertAlign w:val="superscript"/>
          <w:lang w:val="kk-KZ"/>
        </w:rPr>
        <w:t>–</w:t>
      </w:r>
      <w:r w:rsidRPr="00F169B6">
        <w:rPr>
          <w:rFonts w:ascii="Times New Roman" w:hAnsi="Times New Roman" w:cs="Times New Roman"/>
          <w:sz w:val="28"/>
          <w:szCs w:val="28"/>
          <w:vertAlign w:val="superscript"/>
          <w:lang w:val="kk-KZ"/>
        </w:rPr>
        <w:t>3</w:t>
      </w:r>
      <w:r w:rsidRPr="00F169B6">
        <w:rPr>
          <w:rStyle w:val="katex-mathml"/>
          <w:rFonts w:ascii="Times New Roman" w:hAnsi="Times New Roman" w:cs="Times New Roman"/>
          <w:sz w:val="28"/>
          <w:szCs w:val="28"/>
          <w:lang w:val="kk-KZ"/>
        </w:rPr>
        <w:t xml:space="preserve"> мин</w:t>
      </w:r>
      <w:r>
        <w:rPr>
          <w:rStyle w:val="katex-mathml"/>
          <w:rFonts w:ascii="Times New Roman" w:hAnsi="Times New Roman" w:cs="Times New Roman"/>
          <w:sz w:val="28"/>
          <w:szCs w:val="28"/>
          <w:vertAlign w:val="superscript"/>
          <w:lang w:val="kk-KZ"/>
        </w:rPr>
        <w:t>–</w:t>
      </w:r>
      <w:r w:rsidRPr="00F169B6">
        <w:rPr>
          <w:rStyle w:val="katex-mathml"/>
          <w:rFonts w:ascii="Times New Roman" w:hAnsi="Times New Roman" w:cs="Times New Roman"/>
          <w:sz w:val="28"/>
          <w:szCs w:val="28"/>
          <w:vertAlign w:val="superscript"/>
          <w:lang w:val="kk-KZ"/>
        </w:rPr>
        <w:t>1</w:t>
      </w:r>
      <w:r w:rsidRPr="00F169B6">
        <w:rPr>
          <w:rStyle w:val="katex-mathml"/>
          <w:rFonts w:ascii="Times New Roman" w:hAnsi="Times New Roman" w:cs="Times New Roman"/>
          <w:sz w:val="28"/>
          <w:szCs w:val="28"/>
          <w:lang w:val="kk-KZ"/>
        </w:rPr>
        <w:t xml:space="preserve"> және </w:t>
      </w:r>
      <w:proofErr w:type="spellStart"/>
      <w:r w:rsidRPr="00F169B6">
        <w:rPr>
          <w:rFonts w:ascii="Times New Roman" w:hAnsi="Times New Roman" w:cs="Times New Roman"/>
          <w:sz w:val="28"/>
          <w:szCs w:val="28"/>
        </w:rPr>
        <w:t>TiO</w:t>
      </w:r>
      <w:proofErr w:type="spellEnd"/>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rPr>
        <w:t xml:space="preserve"> (</w:t>
      </w:r>
      <w:proofErr w:type="spellStart"/>
      <w:r w:rsidRPr="00F169B6">
        <w:rPr>
          <w:rFonts w:ascii="Times New Roman" w:hAnsi="Times New Roman" w:cs="Times New Roman"/>
          <w:sz w:val="28"/>
          <w:szCs w:val="28"/>
        </w:rPr>
        <w:t>анатаз</w:t>
      </w:r>
      <w:proofErr w:type="spellEnd"/>
      <w:r w:rsidRPr="00F169B6">
        <w:rPr>
          <w:rFonts w:ascii="Times New Roman" w:hAnsi="Times New Roman" w:cs="Times New Roman"/>
          <w:sz w:val="28"/>
          <w:szCs w:val="28"/>
        </w:rPr>
        <w:t xml:space="preserve">) үшін </w:t>
      </w:r>
      <w:r w:rsidRPr="00F169B6">
        <w:rPr>
          <w:rFonts w:ascii="Times New Roman" w:hAnsi="Times New Roman" w:cs="Times New Roman"/>
          <w:sz w:val="28"/>
          <w:szCs w:val="28"/>
          <w:lang w:val="kk-KZ"/>
        </w:rPr>
        <w:t>k</w:t>
      </w:r>
      <w:r>
        <w:rPr>
          <w:rFonts w:ascii="Times New Roman" w:hAnsi="Times New Roman" w:cs="Times New Roman"/>
          <w:sz w:val="28"/>
          <w:szCs w:val="28"/>
          <w:lang w:val="kk-KZ"/>
        </w:rPr>
        <w:t xml:space="preserve"> = (0,96 </w:t>
      </w:r>
      <w:r w:rsidRPr="00F169B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0,06</w:t>
      </w:r>
      <w:r>
        <w:rPr>
          <w:rFonts w:ascii="Times New Roman" w:hAnsi="Times New Roman" w:cs="Times New Roman"/>
          <w:sz w:val="28"/>
          <w:szCs w:val="28"/>
          <w:lang w:val="kk-KZ"/>
        </w:rPr>
        <w:t>) ×</w:t>
      </w:r>
      <w:r w:rsidRPr="00F169B6">
        <w:rPr>
          <w:rFonts w:ascii="Times New Roman" w:hAnsi="Times New Roman" w:cs="Times New Roman"/>
          <w:sz w:val="28"/>
          <w:szCs w:val="28"/>
          <w:lang w:val="kk-KZ"/>
        </w:rPr>
        <w:t>10</w:t>
      </w:r>
      <w:r>
        <w:rPr>
          <w:rFonts w:ascii="Times New Roman" w:hAnsi="Times New Roman" w:cs="Times New Roman"/>
          <w:sz w:val="28"/>
          <w:szCs w:val="28"/>
          <w:vertAlign w:val="superscript"/>
          <w:lang w:val="kk-KZ"/>
        </w:rPr>
        <w:t>–</w:t>
      </w:r>
      <w:r w:rsidRPr="00F169B6">
        <w:rPr>
          <w:rFonts w:ascii="Times New Roman" w:hAnsi="Times New Roman" w:cs="Times New Roman"/>
          <w:sz w:val="28"/>
          <w:szCs w:val="28"/>
          <w:vertAlign w:val="superscript"/>
          <w:lang w:val="kk-KZ"/>
        </w:rPr>
        <w:t>3</w:t>
      </w:r>
      <w:r w:rsidRPr="00F169B6">
        <w:rPr>
          <w:rStyle w:val="katex-mathml"/>
          <w:rFonts w:ascii="Times New Roman" w:hAnsi="Times New Roman" w:cs="Times New Roman"/>
          <w:sz w:val="28"/>
          <w:szCs w:val="28"/>
          <w:lang w:val="kk-KZ"/>
        </w:rPr>
        <w:t xml:space="preserve"> мин</w:t>
      </w:r>
      <w:r>
        <w:rPr>
          <w:rStyle w:val="katex-mathml"/>
          <w:rFonts w:ascii="Times New Roman" w:hAnsi="Times New Roman" w:cs="Times New Roman"/>
          <w:sz w:val="28"/>
          <w:szCs w:val="28"/>
          <w:vertAlign w:val="superscript"/>
          <w:lang w:val="kk-KZ"/>
        </w:rPr>
        <w:t>–</w:t>
      </w:r>
      <w:r w:rsidRPr="00F169B6">
        <w:rPr>
          <w:rStyle w:val="katex-mathml"/>
          <w:rFonts w:ascii="Times New Roman" w:hAnsi="Times New Roman" w:cs="Times New Roman"/>
          <w:sz w:val="28"/>
          <w:szCs w:val="28"/>
          <w:vertAlign w:val="superscript"/>
          <w:lang w:val="kk-KZ"/>
        </w:rPr>
        <w:t>1</w:t>
      </w:r>
      <w:r w:rsidRPr="00F169B6">
        <w:rPr>
          <w:rStyle w:val="katex-mathml"/>
          <w:rFonts w:ascii="Times New Roman" w:hAnsi="Times New Roman" w:cs="Times New Roman"/>
          <w:sz w:val="28"/>
          <w:szCs w:val="28"/>
          <w:lang w:val="kk-KZ"/>
        </w:rPr>
        <w:t xml:space="preserve">. </w:t>
      </w:r>
      <w:r w:rsidRPr="00F169B6">
        <w:rPr>
          <w:rFonts w:ascii="Times New Roman" w:hAnsi="Times New Roman" w:cs="Times New Roman"/>
          <w:sz w:val="28"/>
          <w:szCs w:val="28"/>
        </w:rPr>
        <w:t xml:space="preserve">Демек, белсенділік қатары </w:t>
      </w:r>
      <w:r w:rsidRPr="00F169B6">
        <w:rPr>
          <w:rStyle w:val="afd"/>
          <w:rFonts w:ascii="Times New Roman" w:hAnsi="Times New Roman" w:cs="Times New Roman"/>
          <w:b w:val="0"/>
          <w:bCs w:val="0"/>
          <w:sz w:val="28"/>
          <w:szCs w:val="28"/>
        </w:rPr>
        <w:t>N-</w:t>
      </w:r>
      <w:proofErr w:type="spellStart"/>
      <w:r w:rsidRPr="00F169B6">
        <w:rPr>
          <w:rStyle w:val="afd"/>
          <w:rFonts w:ascii="Times New Roman" w:hAnsi="Times New Roman" w:cs="Times New Roman"/>
          <w:b w:val="0"/>
          <w:bCs w:val="0"/>
          <w:sz w:val="28"/>
          <w:szCs w:val="28"/>
        </w:rPr>
        <w:t>TiO</w:t>
      </w:r>
      <w:proofErr w:type="spellEnd"/>
      <w:r w:rsidRPr="00F169B6">
        <w:rPr>
          <w:rStyle w:val="afd"/>
          <w:rFonts w:ascii="Times New Roman" w:hAnsi="Times New Roman" w:cs="Times New Roman"/>
          <w:b w:val="0"/>
          <w:bCs w:val="0"/>
          <w:sz w:val="28"/>
          <w:szCs w:val="28"/>
          <w:vertAlign w:val="subscript"/>
          <w:lang w:val="kk-KZ"/>
        </w:rPr>
        <w:t>2</w:t>
      </w:r>
      <w:r w:rsidRPr="00F169B6">
        <w:rPr>
          <w:rStyle w:val="afd"/>
          <w:rFonts w:ascii="Times New Roman" w:hAnsi="Times New Roman" w:cs="Times New Roman"/>
          <w:b w:val="0"/>
          <w:bCs w:val="0"/>
          <w:sz w:val="28"/>
          <w:szCs w:val="28"/>
          <w:lang w:val="kk-KZ"/>
        </w:rPr>
        <w:t xml:space="preserve"> </w:t>
      </w:r>
      <w:r w:rsidRPr="00F169B6">
        <w:rPr>
          <w:rStyle w:val="afd"/>
          <w:rFonts w:ascii="Times New Roman" w:hAnsi="Times New Roman" w:cs="Times New Roman"/>
          <w:b w:val="0"/>
          <w:bCs w:val="0"/>
          <w:sz w:val="28"/>
          <w:szCs w:val="28"/>
        </w:rPr>
        <w:t xml:space="preserve">(I) </w:t>
      </w:r>
      <w:r w:rsidRPr="00F169B6">
        <w:rPr>
          <w:rStyle w:val="afd"/>
          <w:rFonts w:ascii="Times New Roman" w:hAnsi="Times New Roman" w:cs="Times New Roman"/>
          <w:b w:val="0"/>
          <w:bCs w:val="0"/>
          <w:sz w:val="28"/>
          <w:szCs w:val="28"/>
          <w:lang w:val="kk-KZ"/>
        </w:rPr>
        <w:t>&gt;</w:t>
      </w:r>
      <w:r w:rsidRPr="00F169B6">
        <w:rPr>
          <w:rStyle w:val="afd"/>
          <w:rFonts w:ascii="Times New Roman" w:hAnsi="Times New Roman" w:cs="Times New Roman"/>
          <w:b w:val="0"/>
          <w:bCs w:val="0"/>
          <w:sz w:val="28"/>
          <w:szCs w:val="28"/>
        </w:rPr>
        <w:t xml:space="preserve"> N-</w:t>
      </w:r>
      <w:proofErr w:type="spellStart"/>
      <w:r w:rsidRPr="00F169B6">
        <w:rPr>
          <w:rStyle w:val="afd"/>
          <w:rFonts w:ascii="Times New Roman" w:hAnsi="Times New Roman" w:cs="Times New Roman"/>
          <w:b w:val="0"/>
          <w:bCs w:val="0"/>
          <w:sz w:val="28"/>
          <w:szCs w:val="28"/>
        </w:rPr>
        <w:t>TiO</w:t>
      </w:r>
      <w:proofErr w:type="spellEnd"/>
      <w:r w:rsidRPr="00F169B6">
        <w:rPr>
          <w:rStyle w:val="afd"/>
          <w:rFonts w:ascii="Times New Roman" w:hAnsi="Times New Roman" w:cs="Times New Roman"/>
          <w:b w:val="0"/>
          <w:bCs w:val="0"/>
          <w:sz w:val="28"/>
          <w:szCs w:val="28"/>
          <w:vertAlign w:val="subscript"/>
          <w:lang w:val="kk-KZ"/>
        </w:rPr>
        <w:t>2</w:t>
      </w:r>
      <w:r w:rsidRPr="00F169B6">
        <w:rPr>
          <w:rStyle w:val="afd"/>
          <w:rFonts w:ascii="Times New Roman" w:hAnsi="Times New Roman" w:cs="Times New Roman"/>
          <w:b w:val="0"/>
          <w:bCs w:val="0"/>
          <w:sz w:val="28"/>
          <w:szCs w:val="28"/>
          <w:lang w:val="kk-KZ"/>
        </w:rPr>
        <w:t xml:space="preserve"> </w:t>
      </w:r>
      <w:r w:rsidRPr="00F169B6">
        <w:rPr>
          <w:rStyle w:val="afd"/>
          <w:rFonts w:ascii="Times New Roman" w:hAnsi="Times New Roman" w:cs="Times New Roman"/>
          <w:b w:val="0"/>
          <w:bCs w:val="0"/>
          <w:sz w:val="28"/>
          <w:szCs w:val="28"/>
        </w:rPr>
        <w:t xml:space="preserve">(II) </w:t>
      </w:r>
      <w:r w:rsidRPr="00F169B6">
        <w:rPr>
          <w:rStyle w:val="katex-mathml"/>
          <w:rFonts w:ascii="Times New Roman" w:hAnsi="Times New Roman" w:cs="Times New Roman"/>
          <w:b/>
          <w:bCs/>
          <w:sz w:val="28"/>
          <w:szCs w:val="28"/>
          <w:lang w:val="kk-KZ"/>
        </w:rPr>
        <w:t>&gt;</w:t>
      </w:r>
      <w:r w:rsidRPr="00F169B6">
        <w:rPr>
          <w:rStyle w:val="katex-mathml"/>
          <w:rFonts w:ascii="Times New Roman" w:hAnsi="Times New Roman" w:cs="Times New Roman"/>
          <w:sz w:val="28"/>
          <w:szCs w:val="28"/>
          <w:lang w:val="kk-KZ"/>
        </w:rPr>
        <w:t xml:space="preserve"> </w:t>
      </w:r>
      <w:proofErr w:type="spellStart"/>
      <w:r w:rsidRPr="00F169B6">
        <w:rPr>
          <w:rStyle w:val="afd"/>
          <w:rFonts w:ascii="Times New Roman" w:hAnsi="Times New Roman" w:cs="Times New Roman"/>
          <w:b w:val="0"/>
          <w:bCs w:val="0"/>
          <w:sz w:val="28"/>
          <w:szCs w:val="28"/>
        </w:rPr>
        <w:t>анатаз</w:t>
      </w:r>
      <w:proofErr w:type="spellEnd"/>
      <w:r w:rsidRPr="00F169B6">
        <w:rPr>
          <w:rStyle w:val="afd"/>
          <w:rFonts w:ascii="Times New Roman" w:hAnsi="Times New Roman" w:cs="Times New Roman"/>
          <w:b w:val="0"/>
          <w:bCs w:val="0"/>
          <w:sz w:val="28"/>
          <w:szCs w:val="28"/>
          <w:lang w:val="kk-KZ"/>
        </w:rPr>
        <w:t>. А</w:t>
      </w:r>
      <w:proofErr w:type="spellStart"/>
      <w:r w:rsidRPr="00F169B6">
        <w:rPr>
          <w:rFonts w:ascii="Times New Roman" w:hAnsi="Times New Roman" w:cs="Times New Roman"/>
          <w:sz w:val="28"/>
          <w:szCs w:val="28"/>
        </w:rPr>
        <w:t>натаз</w:t>
      </w:r>
      <w:proofErr w:type="spellEnd"/>
      <w:r w:rsidRPr="00F169B6">
        <w:rPr>
          <w:rFonts w:ascii="Times New Roman" w:hAnsi="Times New Roman" w:cs="Times New Roman"/>
          <w:sz w:val="28"/>
          <w:szCs w:val="28"/>
          <w:lang w:val="kk-KZ"/>
        </w:rPr>
        <w:t>бен</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салыстырғанда </w:t>
      </w:r>
      <w:r w:rsidRPr="00F169B6">
        <w:rPr>
          <w:rFonts w:ascii="Times New Roman" w:hAnsi="Times New Roman" w:cs="Times New Roman"/>
          <w:sz w:val="28"/>
          <w:szCs w:val="28"/>
        </w:rPr>
        <w:t>жылдамдық</w:t>
      </w:r>
      <w:r w:rsidRPr="00F169B6">
        <w:rPr>
          <w:rFonts w:ascii="Times New Roman" w:hAnsi="Times New Roman" w:cs="Times New Roman"/>
          <w:sz w:val="28"/>
          <w:szCs w:val="28"/>
          <w:lang w:val="kk-KZ"/>
        </w:rPr>
        <w:t xml:space="preserve"> константасының</w:t>
      </w:r>
      <w:r w:rsidRPr="00F169B6">
        <w:rPr>
          <w:rFonts w:ascii="Times New Roman" w:hAnsi="Times New Roman" w:cs="Times New Roman"/>
          <w:sz w:val="28"/>
          <w:szCs w:val="28"/>
        </w:rPr>
        <w:t xml:space="preserve"> артуы шамамен </w:t>
      </w:r>
      <w:r w:rsidRPr="00F169B6">
        <w:rPr>
          <w:rStyle w:val="afd"/>
          <w:rFonts w:ascii="Times New Roman" w:hAnsi="Times New Roman" w:cs="Times New Roman"/>
          <w:b w:val="0"/>
          <w:bCs w:val="0"/>
          <w:sz w:val="28"/>
          <w:szCs w:val="28"/>
        </w:rPr>
        <w:t>13,9 есе</w:t>
      </w:r>
      <w:r w:rsidRPr="00F169B6">
        <w:rPr>
          <w:rFonts w:ascii="Times New Roman" w:hAnsi="Times New Roman" w:cs="Times New Roman"/>
          <w:sz w:val="28"/>
          <w:szCs w:val="28"/>
        </w:rPr>
        <w:t xml:space="preserve"> және </w:t>
      </w:r>
      <w:r w:rsidRPr="00F169B6">
        <w:rPr>
          <w:rStyle w:val="afd"/>
          <w:rFonts w:ascii="Times New Roman" w:hAnsi="Times New Roman" w:cs="Times New Roman"/>
          <w:b w:val="0"/>
          <w:bCs w:val="0"/>
          <w:sz w:val="28"/>
          <w:szCs w:val="28"/>
        </w:rPr>
        <w:t>4,7 есе</w:t>
      </w:r>
      <w:r w:rsidRPr="00F169B6">
        <w:rPr>
          <w:rFonts w:ascii="Times New Roman" w:hAnsi="Times New Roman" w:cs="Times New Roman"/>
          <w:sz w:val="28"/>
          <w:szCs w:val="28"/>
        </w:rPr>
        <w:t xml:space="preserve">, ал </w:t>
      </w:r>
      <w:r w:rsidRPr="00F169B6">
        <w:rPr>
          <w:rFonts w:ascii="Times New Roman" w:hAnsi="Times New Roman" w:cs="Times New Roman"/>
          <w:sz w:val="28"/>
          <w:szCs w:val="28"/>
          <w:lang w:val="kk-KZ"/>
        </w:rPr>
        <w:t>N-TiO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rPr>
        <w:t xml:space="preserve">(I) модификациясы </w:t>
      </w:r>
      <w:r w:rsidRPr="00F169B6">
        <w:rPr>
          <w:rFonts w:ascii="Times New Roman" w:hAnsi="Times New Roman" w:cs="Times New Roman"/>
          <w:sz w:val="28"/>
          <w:szCs w:val="28"/>
          <w:lang w:val="kk-KZ"/>
        </w:rPr>
        <w:t>N-TiO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rPr>
        <w:t xml:space="preserve">(II)-ден шамамен </w:t>
      </w:r>
      <w:r w:rsidRPr="00F169B6">
        <w:rPr>
          <w:rStyle w:val="afd"/>
          <w:rFonts w:ascii="Times New Roman" w:hAnsi="Times New Roman" w:cs="Times New Roman"/>
          <w:b w:val="0"/>
          <w:bCs w:val="0"/>
          <w:sz w:val="28"/>
          <w:szCs w:val="28"/>
        </w:rPr>
        <w:t>3 есе</w:t>
      </w:r>
      <w:r w:rsidRPr="00F169B6">
        <w:rPr>
          <w:rFonts w:ascii="Times New Roman" w:hAnsi="Times New Roman" w:cs="Times New Roman"/>
          <w:sz w:val="28"/>
          <w:szCs w:val="28"/>
        </w:rPr>
        <w:t xml:space="preserve"> жылдам. Айырмашылық құрылымдық-текстуралық деректермен үйлеседі</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 N-TiO</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(I)-де сақталған азот</w:t>
      </w:r>
      <w:r w:rsidRPr="00F169B6">
        <w:rPr>
          <w:rFonts w:ascii="Times New Roman" w:hAnsi="Times New Roman" w:cs="Times New Roman"/>
          <w:sz w:val="28"/>
          <w:szCs w:val="28"/>
          <w:lang w:val="kk-KZ"/>
        </w:rPr>
        <w:t xml:space="preserve"> атомдарымен </w:t>
      </w:r>
      <w:proofErr w:type="spellStart"/>
      <w:r w:rsidRPr="00F169B6">
        <w:rPr>
          <w:rFonts w:ascii="Times New Roman" w:hAnsi="Times New Roman" w:cs="Times New Roman"/>
          <w:sz w:val="28"/>
          <w:szCs w:val="28"/>
        </w:rPr>
        <w:t>легирле</w:t>
      </w:r>
      <w:proofErr w:type="spellEnd"/>
      <w:r w:rsidRPr="00F169B6">
        <w:rPr>
          <w:rFonts w:ascii="Times New Roman" w:hAnsi="Times New Roman" w:cs="Times New Roman"/>
          <w:sz w:val="28"/>
          <w:szCs w:val="28"/>
          <w:lang w:val="kk-KZ"/>
        </w:rPr>
        <w:t xml:space="preserve">ну </w:t>
      </w:r>
      <w:r w:rsidRPr="00F169B6">
        <w:rPr>
          <w:rFonts w:ascii="Times New Roman" w:hAnsi="Times New Roman" w:cs="Times New Roman"/>
          <w:sz w:val="28"/>
          <w:szCs w:val="28"/>
        </w:rPr>
        <w:t xml:space="preserve">және жеткілікті </w:t>
      </w:r>
      <w:proofErr w:type="spellStart"/>
      <w:r w:rsidRPr="00F169B6">
        <w:rPr>
          <w:rFonts w:ascii="Times New Roman" w:hAnsi="Times New Roman" w:cs="Times New Roman"/>
          <w:sz w:val="28"/>
          <w:szCs w:val="28"/>
        </w:rPr>
        <w:t>кристалдылық</w:t>
      </w:r>
      <w:proofErr w:type="spellEnd"/>
      <w:r w:rsidRPr="00F169B6">
        <w:rPr>
          <w:rFonts w:ascii="Times New Roman" w:hAnsi="Times New Roman" w:cs="Times New Roman"/>
          <w:sz w:val="28"/>
          <w:szCs w:val="28"/>
        </w:rPr>
        <w:t xml:space="preserve"> бірге </w:t>
      </w:r>
      <w:proofErr w:type="spellStart"/>
      <w:r w:rsidRPr="00F169B6">
        <w:rPr>
          <w:rFonts w:ascii="Times New Roman" w:hAnsi="Times New Roman" w:cs="Times New Roman"/>
          <w:sz w:val="28"/>
          <w:szCs w:val="28"/>
        </w:rPr>
        <w:t>рекомбинацияны</w:t>
      </w:r>
      <w:proofErr w:type="spellEnd"/>
      <w:r w:rsidRPr="00F169B6">
        <w:rPr>
          <w:rFonts w:ascii="Times New Roman" w:hAnsi="Times New Roman" w:cs="Times New Roman"/>
          <w:sz w:val="28"/>
          <w:szCs w:val="28"/>
        </w:rPr>
        <w:t xml:space="preserve"> азайтып, белсенді орталықтарға тасымалды жеңілдетеді</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Т</w:t>
      </w:r>
      <w:r w:rsidRPr="00F169B6">
        <w:rPr>
          <w:rFonts w:ascii="Times New Roman" w:hAnsi="Times New Roman" w:cs="Times New Roman"/>
          <w:sz w:val="28"/>
          <w:szCs w:val="28"/>
        </w:rPr>
        <w:t xml:space="preserve">аза </w:t>
      </w:r>
      <w:proofErr w:type="spellStart"/>
      <w:r w:rsidRPr="00F169B6">
        <w:rPr>
          <w:rFonts w:ascii="Times New Roman" w:hAnsi="Times New Roman" w:cs="Times New Roman"/>
          <w:sz w:val="28"/>
          <w:szCs w:val="28"/>
        </w:rPr>
        <w:t>анатаз</w:t>
      </w:r>
      <w:proofErr w:type="spellEnd"/>
      <w:r w:rsidRPr="00F169B6">
        <w:rPr>
          <w:rFonts w:ascii="Times New Roman" w:hAnsi="Times New Roman" w:cs="Times New Roman"/>
          <w:sz w:val="28"/>
          <w:szCs w:val="28"/>
        </w:rPr>
        <w:t xml:space="preserve"> </w:t>
      </w:r>
      <w:r w:rsidRPr="00F169B6">
        <w:rPr>
          <w:rStyle w:val="katex-mathml"/>
          <w:rFonts w:ascii="Times New Roman" w:hAnsi="Times New Roman" w:cs="Times New Roman"/>
          <w:sz w:val="28"/>
          <w:szCs w:val="28"/>
        </w:rPr>
        <w:t>λ&gt;</w:t>
      </w:r>
      <w:r w:rsidRPr="00F169B6">
        <w:rPr>
          <w:rStyle w:val="katex-mathml"/>
          <w:rFonts w:ascii="Times New Roman" w:hAnsi="Times New Roman" w:cs="Times New Roman"/>
          <w:sz w:val="28"/>
          <w:szCs w:val="28"/>
          <w:lang w:val="kk-KZ"/>
        </w:rPr>
        <w:t xml:space="preserve">387,5 </w:t>
      </w:r>
      <w:proofErr w:type="spellStart"/>
      <w:r w:rsidRPr="00F169B6">
        <w:rPr>
          <w:rFonts w:ascii="Times New Roman" w:hAnsi="Times New Roman" w:cs="Times New Roman"/>
          <w:sz w:val="28"/>
          <w:szCs w:val="28"/>
        </w:rPr>
        <w:t>нм</w:t>
      </w:r>
      <w:proofErr w:type="spellEnd"/>
      <w:r w:rsidRPr="00F169B6">
        <w:rPr>
          <w:rFonts w:ascii="Times New Roman" w:hAnsi="Times New Roman" w:cs="Times New Roman"/>
          <w:sz w:val="28"/>
          <w:szCs w:val="28"/>
        </w:rPr>
        <w:t xml:space="preserve"> кезінде іс жүзінде </w:t>
      </w:r>
      <w:r w:rsidRPr="00F169B6">
        <w:rPr>
          <w:rFonts w:ascii="Times New Roman" w:hAnsi="Times New Roman" w:cs="Times New Roman"/>
          <w:sz w:val="28"/>
          <w:szCs w:val="28"/>
          <w:lang w:val="kk-KZ"/>
        </w:rPr>
        <w:t>жарамсыз</w:t>
      </w:r>
      <w:r w:rsidRPr="00F169B6">
        <w:rPr>
          <w:rFonts w:ascii="Times New Roman" w:hAnsi="Times New Roman" w:cs="Times New Roman"/>
          <w:sz w:val="28"/>
          <w:szCs w:val="28"/>
        </w:rPr>
        <w:t xml:space="preserve">, сондықтан </w:t>
      </w:r>
      <w:r w:rsidRPr="00F169B6">
        <w:rPr>
          <w:rStyle w:val="katex-mathml"/>
          <w:rFonts w:ascii="Times New Roman" w:hAnsi="Times New Roman" w:cs="Times New Roman"/>
          <w:sz w:val="28"/>
          <w:szCs w:val="28"/>
          <w:lang w:val="kk-KZ"/>
        </w:rPr>
        <w:t xml:space="preserve">оның </w:t>
      </w:r>
      <w:proofErr w:type="spellStart"/>
      <w:r w:rsidRPr="00F169B6">
        <w:rPr>
          <w:rStyle w:val="katex-mathml"/>
          <w:rFonts w:ascii="Times New Roman" w:hAnsi="Times New Roman" w:cs="Times New Roman"/>
          <w:sz w:val="28"/>
          <w:szCs w:val="28"/>
          <w:lang w:val="kk-KZ"/>
        </w:rPr>
        <w:t>фотокаталитикалық</w:t>
      </w:r>
      <w:proofErr w:type="spellEnd"/>
      <w:r w:rsidRPr="00F169B6">
        <w:rPr>
          <w:rStyle w:val="katex-mathml"/>
          <w:rFonts w:ascii="Times New Roman" w:hAnsi="Times New Roman" w:cs="Times New Roman"/>
          <w:sz w:val="28"/>
          <w:szCs w:val="28"/>
          <w:lang w:val="kk-KZ"/>
        </w:rPr>
        <w:t xml:space="preserve"> белсенділігі көрінетін жарық қатысында </w:t>
      </w:r>
      <w:r w:rsidRPr="00F169B6">
        <w:rPr>
          <w:rFonts w:ascii="Times New Roman" w:hAnsi="Times New Roman" w:cs="Times New Roman"/>
          <w:sz w:val="28"/>
          <w:szCs w:val="28"/>
        </w:rPr>
        <w:t>ең кіші</w:t>
      </w:r>
      <w:proofErr w:type="spellStart"/>
      <w:r w:rsidRPr="00F169B6">
        <w:rPr>
          <w:rFonts w:ascii="Times New Roman" w:hAnsi="Times New Roman" w:cs="Times New Roman"/>
          <w:sz w:val="28"/>
          <w:szCs w:val="28"/>
          <w:lang w:val="kk-KZ"/>
        </w:rPr>
        <w:t>сі</w:t>
      </w:r>
      <w:proofErr w:type="spellEnd"/>
      <w:r w:rsidRPr="00F169B6">
        <w:rPr>
          <w:rFonts w:ascii="Times New Roman" w:hAnsi="Times New Roman" w:cs="Times New Roman"/>
          <w:sz w:val="28"/>
          <w:szCs w:val="28"/>
          <w:lang w:val="kk-KZ"/>
        </w:rPr>
        <w:t xml:space="preserve">. </w:t>
      </w:r>
    </w:p>
    <w:p w14:paraId="69EE130B" w14:textId="77777777" w:rsidR="00101394" w:rsidRPr="00F169B6" w:rsidRDefault="00101394" w:rsidP="00F169B6">
      <w:pPr>
        <w:tabs>
          <w:tab w:val="left" w:pos="851"/>
        </w:tabs>
        <w:spacing w:after="0" w:line="240" w:lineRule="auto"/>
        <w:ind w:firstLine="567"/>
        <w:jc w:val="both"/>
        <w:rPr>
          <w:rFonts w:ascii="Times New Roman" w:hAnsi="Times New Roman" w:cs="Times New Roman"/>
          <w:sz w:val="28"/>
          <w:szCs w:val="28"/>
          <w:lang w:val="kk-KZ"/>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169B6" w:rsidRPr="00F169B6" w14:paraId="4434DC9F" w14:textId="77777777" w:rsidTr="005136B0">
        <w:trPr>
          <w:jc w:val="center"/>
        </w:trPr>
        <w:tc>
          <w:tcPr>
            <w:tcW w:w="4814" w:type="dxa"/>
          </w:tcPr>
          <w:p w14:paraId="64B6A7E5" w14:textId="3DED71A3" w:rsidR="00474679" w:rsidRPr="00F169B6" w:rsidRDefault="00712B83" w:rsidP="005136B0">
            <w:pPr>
              <w:tabs>
                <w:tab w:val="left" w:pos="851"/>
              </w:tabs>
              <w:spacing w:after="0"/>
              <w:jc w:val="center"/>
              <w:rPr>
                <w:rFonts w:ascii="Times New Roman" w:hAnsi="Times New Roman" w:cs="Times New Roman"/>
                <w:sz w:val="28"/>
                <w:szCs w:val="28"/>
              </w:rPr>
            </w:pPr>
            <w:r w:rsidRPr="00F169B6">
              <w:rPr>
                <w:rFonts w:ascii="Times New Roman" w:hAnsi="Times New Roman" w:cs="Times New Roman"/>
                <w:sz w:val="28"/>
                <w:szCs w:val="28"/>
              </w:rPr>
              <w:object w:dxaOrig="9118" w:dyaOrig="6997" w14:anchorId="31055A6E">
                <v:shape id="_x0000_i1248" type="#_x0000_t75" style="width:3in;height:180.3pt" o:ole="">
                  <v:imagedata r:id="rId86" o:title="" croptop="6159f" cropbottom="4522f" cropleft="5410f" cropright="8164f"/>
                </v:shape>
                <o:OLEObject Type="Embed" ProgID="Origin95.Graph" ShapeID="_x0000_i1248" DrawAspect="Content" ObjectID="_1830686229" r:id="rId87"/>
              </w:object>
            </w:r>
          </w:p>
        </w:tc>
        <w:tc>
          <w:tcPr>
            <w:tcW w:w="4814" w:type="dxa"/>
          </w:tcPr>
          <w:p w14:paraId="15AA6016" w14:textId="6FD6D086" w:rsidR="00474679" w:rsidRPr="00F169B6" w:rsidRDefault="00633000" w:rsidP="005136B0">
            <w:pPr>
              <w:tabs>
                <w:tab w:val="left" w:pos="851"/>
              </w:tabs>
              <w:spacing w:after="0"/>
              <w:jc w:val="center"/>
              <w:rPr>
                <w:rFonts w:ascii="Times New Roman" w:hAnsi="Times New Roman" w:cs="Times New Roman"/>
                <w:sz w:val="28"/>
                <w:szCs w:val="28"/>
              </w:rPr>
            </w:pPr>
            <w:r w:rsidRPr="00F169B6">
              <w:rPr>
                <w:rFonts w:ascii="Times New Roman" w:hAnsi="Times New Roman" w:cs="Times New Roman"/>
                <w:sz w:val="28"/>
                <w:szCs w:val="28"/>
              </w:rPr>
              <w:object w:dxaOrig="6174" w:dyaOrig="4726" w14:anchorId="4BDB4192">
                <v:shape id="_x0000_i1249" type="#_x0000_t75" style="width:222.25pt;height:182.8pt" o:ole="">
                  <v:imagedata r:id="rId88" o:title="" croptop="6034f" cropbottom="4040f" cropleft="5797f" cropright="8244f"/>
                </v:shape>
                <o:OLEObject Type="Embed" ProgID="Origin95.Graph" ShapeID="_x0000_i1249" DrawAspect="Content" ObjectID="_1830686230" r:id="rId89"/>
              </w:object>
            </w:r>
          </w:p>
        </w:tc>
      </w:tr>
      <w:tr w:rsidR="00F169B6" w:rsidRPr="00F169B6" w14:paraId="7AA1BC54" w14:textId="77777777" w:rsidTr="005136B0">
        <w:trPr>
          <w:jc w:val="center"/>
        </w:trPr>
        <w:tc>
          <w:tcPr>
            <w:tcW w:w="4814" w:type="dxa"/>
          </w:tcPr>
          <w:p w14:paraId="52F21FE4" w14:textId="29C2E3B2" w:rsidR="00474679" w:rsidRPr="00F169B6" w:rsidRDefault="00474679" w:rsidP="005136B0">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а</w:t>
            </w:r>
          </w:p>
        </w:tc>
        <w:tc>
          <w:tcPr>
            <w:tcW w:w="4814" w:type="dxa"/>
          </w:tcPr>
          <w:p w14:paraId="2DBE5A7A" w14:textId="34A5DCD6" w:rsidR="00474679" w:rsidRPr="00F169B6" w:rsidRDefault="00474679" w:rsidP="005136B0">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б</w:t>
            </w:r>
          </w:p>
        </w:tc>
      </w:tr>
      <w:tr w:rsidR="00F169B6" w:rsidRPr="00F169B6" w14:paraId="2067E240" w14:textId="77777777" w:rsidTr="005136B0">
        <w:trPr>
          <w:jc w:val="center"/>
        </w:trPr>
        <w:tc>
          <w:tcPr>
            <w:tcW w:w="9628" w:type="dxa"/>
            <w:gridSpan w:val="2"/>
          </w:tcPr>
          <w:p w14:paraId="3B00952E" w14:textId="15B7C5E4" w:rsidR="00474679" w:rsidRPr="00F169B6" w:rsidRDefault="00474679" w:rsidP="005136B0">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3.2</w:t>
            </w:r>
            <w:r w:rsidR="007C5ED4">
              <w:rPr>
                <w:rFonts w:ascii="Times New Roman" w:hAnsi="Times New Roman" w:cs="Times New Roman"/>
                <w:sz w:val="28"/>
                <w:szCs w:val="28"/>
                <w:lang w:val="kk-KZ"/>
              </w:rPr>
              <w:t>6</w:t>
            </w:r>
            <w:r w:rsidRPr="00F169B6">
              <w:rPr>
                <w:rFonts w:ascii="Times New Roman" w:hAnsi="Times New Roman" w:cs="Times New Roman"/>
                <w:sz w:val="28"/>
                <w:szCs w:val="28"/>
                <w:lang w:val="kk-KZ"/>
              </w:rPr>
              <w:t xml:space="preserve">-сурет. </w:t>
            </w:r>
            <w:r w:rsidRPr="00F169B6">
              <w:rPr>
                <w:rFonts w:ascii="Times New Roman" w:hAnsi="Times New Roman" w:cs="Times New Roman"/>
                <w:sz w:val="28"/>
                <w:szCs w:val="28"/>
              </w:rPr>
              <w:t>N-TiO</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 xml:space="preserve"> (I) </w:t>
            </w:r>
            <w:r w:rsidRPr="00F169B6">
              <w:rPr>
                <w:rFonts w:ascii="Times New Roman" w:hAnsi="Times New Roman" w:cs="Times New Roman"/>
                <w:sz w:val="28"/>
                <w:szCs w:val="28"/>
                <w:lang w:val="kk-KZ"/>
              </w:rPr>
              <w:t xml:space="preserve">және </w:t>
            </w:r>
            <w:r w:rsidR="006A5E47" w:rsidRPr="00F169B6">
              <w:rPr>
                <w:rFonts w:ascii="Times New Roman" w:hAnsi="Times New Roman" w:cs="Times New Roman"/>
                <w:sz w:val="28"/>
                <w:szCs w:val="28"/>
              </w:rPr>
              <w:t>N-TiO</w:t>
            </w:r>
            <w:r w:rsidR="006A5E47" w:rsidRPr="00F169B6">
              <w:rPr>
                <w:rFonts w:ascii="Times New Roman" w:hAnsi="Times New Roman" w:cs="Times New Roman"/>
                <w:sz w:val="28"/>
                <w:szCs w:val="28"/>
                <w:vertAlign w:val="subscript"/>
              </w:rPr>
              <w:t>2</w:t>
            </w:r>
            <w:r w:rsidR="006A5E47" w:rsidRPr="00F169B6">
              <w:rPr>
                <w:rFonts w:ascii="Times New Roman" w:hAnsi="Times New Roman" w:cs="Times New Roman"/>
                <w:sz w:val="28"/>
                <w:szCs w:val="28"/>
              </w:rPr>
              <w:t xml:space="preserve"> </w:t>
            </w:r>
            <w:r w:rsidRPr="00F169B6">
              <w:rPr>
                <w:rFonts w:ascii="Times New Roman" w:hAnsi="Times New Roman" w:cs="Times New Roman"/>
                <w:sz w:val="28"/>
                <w:szCs w:val="28"/>
              </w:rPr>
              <w:t xml:space="preserve">(II) </w:t>
            </w:r>
            <w:r w:rsidRPr="00F169B6">
              <w:rPr>
                <w:rFonts w:ascii="Times New Roman" w:hAnsi="Times New Roman" w:cs="Times New Roman"/>
                <w:sz w:val="28"/>
                <w:szCs w:val="28"/>
                <w:lang w:val="kk-KZ"/>
              </w:rPr>
              <w:t xml:space="preserve">үлгілерінің белсенділігін </w:t>
            </w:r>
            <w:proofErr w:type="spellStart"/>
            <w:r w:rsidR="00991D35" w:rsidRPr="00F169B6">
              <w:rPr>
                <w:rFonts w:ascii="Times New Roman" w:eastAsia="Times New Roman" w:hAnsi="Times New Roman" w:cs="Times New Roman"/>
                <w:bCs/>
                <w:sz w:val="28"/>
                <w:szCs w:val="28"/>
                <w:lang w:val="kk-KZ"/>
              </w:rPr>
              <w:t>фотоыдырату</w:t>
            </w:r>
            <w:proofErr w:type="spellEnd"/>
            <w:r w:rsidR="00991D35" w:rsidRPr="00F169B6">
              <w:rPr>
                <w:rFonts w:ascii="Times New Roman" w:eastAsia="Times New Roman" w:hAnsi="Times New Roman" w:cs="Times New Roman"/>
                <w:bCs/>
                <w:sz w:val="28"/>
                <w:szCs w:val="28"/>
                <w:lang w:val="kk-KZ"/>
              </w:rPr>
              <w:t xml:space="preserve"> дәрежесі (а) және кинетикасы (б) бойынша</w:t>
            </w:r>
            <w:r w:rsidR="00991D35"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салыстыру</w:t>
            </w:r>
          </w:p>
        </w:tc>
      </w:tr>
    </w:tbl>
    <w:p w14:paraId="1CF2E24B" w14:textId="78578F14" w:rsidR="006134F3" w:rsidRPr="00F169B6" w:rsidRDefault="006134F3" w:rsidP="00F169B6">
      <w:pPr>
        <w:tabs>
          <w:tab w:val="left" w:pos="851"/>
        </w:tabs>
        <w:spacing w:after="0" w:line="240" w:lineRule="auto"/>
        <w:ind w:firstLine="567"/>
        <w:jc w:val="both"/>
        <w:rPr>
          <w:rFonts w:ascii="Times New Roman" w:hAnsi="Times New Roman" w:cs="Times New Roman"/>
          <w:sz w:val="28"/>
          <w:szCs w:val="28"/>
        </w:rPr>
      </w:pPr>
    </w:p>
    <w:p w14:paraId="29DBC48D" w14:textId="46B23063" w:rsidR="00706E7F" w:rsidRPr="00F169B6" w:rsidRDefault="00706E7F"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Алынған екі N-TiO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үлгілерін </w:t>
      </w:r>
      <w:r w:rsidR="00437D44" w:rsidRPr="00F169B6">
        <w:rPr>
          <w:rFonts w:ascii="Times New Roman" w:hAnsi="Times New Roman" w:cs="Times New Roman"/>
          <w:sz w:val="28"/>
          <w:szCs w:val="28"/>
          <w:lang w:val="kk-KZ"/>
        </w:rPr>
        <w:t xml:space="preserve">құрылымдық, морфологиялық, фазалық ерекшеліктерін және қорытындылай келе </w:t>
      </w:r>
      <w:proofErr w:type="spellStart"/>
      <w:r w:rsidR="00437D44" w:rsidRPr="00F169B6">
        <w:rPr>
          <w:rFonts w:ascii="Times New Roman" w:hAnsi="Times New Roman" w:cs="Times New Roman"/>
          <w:sz w:val="28"/>
          <w:szCs w:val="28"/>
          <w:lang w:val="kk-KZ"/>
        </w:rPr>
        <w:t>фотокаталитикалық</w:t>
      </w:r>
      <w:proofErr w:type="spellEnd"/>
      <w:r w:rsidR="00437D44" w:rsidRPr="00F169B6">
        <w:rPr>
          <w:rFonts w:ascii="Times New Roman" w:hAnsi="Times New Roman" w:cs="Times New Roman"/>
          <w:sz w:val="28"/>
          <w:szCs w:val="28"/>
          <w:lang w:val="kk-KZ"/>
        </w:rPr>
        <w:t xml:space="preserve"> белсенділігін салыстыру барысында 450</w:t>
      </w:r>
      <w:r w:rsidR="00633000">
        <w:rPr>
          <w:rFonts w:ascii="Times New Roman" w:hAnsi="Times New Roman" w:cs="Times New Roman"/>
          <w:sz w:val="28"/>
          <w:szCs w:val="28"/>
          <w:lang w:val="kk-KZ"/>
        </w:rPr>
        <w:t xml:space="preserve"> </w:t>
      </w:r>
      <w:r w:rsidR="004D2B72" w:rsidRPr="00A776E0">
        <w:rPr>
          <w:rFonts w:ascii="Times New Roman" w:eastAsia="Times New Roman" w:hAnsi="Times New Roman" w:cs="Times New Roman"/>
          <w:bCs/>
          <w:sz w:val="28"/>
          <w:szCs w:val="28"/>
          <w:lang w:val="kk-KZ"/>
        </w:rPr>
        <w:t>℃</w:t>
      </w:r>
      <w:r w:rsidR="00437D44" w:rsidRPr="00F169B6">
        <w:rPr>
          <w:rFonts w:ascii="Times New Roman" w:hAnsi="Times New Roman" w:cs="Times New Roman"/>
          <w:sz w:val="28"/>
          <w:szCs w:val="28"/>
          <w:lang w:val="kk-KZ"/>
        </w:rPr>
        <w:t xml:space="preserve"> температурасында NH</w:t>
      </w:r>
      <w:r w:rsidR="00437D44" w:rsidRPr="00F169B6">
        <w:rPr>
          <w:rFonts w:ascii="Times New Roman" w:hAnsi="Times New Roman" w:cs="Times New Roman"/>
          <w:sz w:val="28"/>
          <w:szCs w:val="28"/>
          <w:vertAlign w:val="subscript"/>
          <w:lang w:val="kk-KZ"/>
        </w:rPr>
        <w:t>2</w:t>
      </w:r>
      <w:r w:rsidR="00437D44" w:rsidRPr="00F169B6">
        <w:rPr>
          <w:rFonts w:ascii="Times New Roman" w:hAnsi="Times New Roman" w:cs="Times New Roman"/>
          <w:sz w:val="28"/>
          <w:szCs w:val="28"/>
          <w:lang w:val="kk-KZ"/>
        </w:rPr>
        <w:t>-MIL-125 (I) МОҚ</w:t>
      </w:r>
      <w:r w:rsidR="000E621A">
        <w:rPr>
          <w:rFonts w:ascii="Times New Roman" w:hAnsi="Times New Roman" w:cs="Times New Roman"/>
          <w:sz w:val="28"/>
          <w:szCs w:val="28"/>
          <w:lang w:val="kk-KZ"/>
        </w:rPr>
        <w:t>Қ</w:t>
      </w:r>
      <w:r w:rsidR="00437D44" w:rsidRPr="00F169B6">
        <w:rPr>
          <w:rFonts w:ascii="Times New Roman" w:hAnsi="Times New Roman" w:cs="Times New Roman"/>
          <w:sz w:val="28"/>
          <w:szCs w:val="28"/>
          <w:lang w:val="kk-KZ"/>
        </w:rPr>
        <w:t xml:space="preserve"> үлгісін күйдіріп, одан алынған N-TiO</w:t>
      </w:r>
      <w:r w:rsidR="00437D44" w:rsidRPr="00F169B6">
        <w:rPr>
          <w:rFonts w:ascii="Times New Roman" w:hAnsi="Times New Roman" w:cs="Times New Roman"/>
          <w:sz w:val="28"/>
          <w:szCs w:val="28"/>
          <w:vertAlign w:val="subscript"/>
          <w:lang w:val="kk-KZ"/>
        </w:rPr>
        <w:t>2</w:t>
      </w:r>
      <w:r w:rsidR="00437D44" w:rsidRPr="00F169B6">
        <w:rPr>
          <w:rFonts w:ascii="Times New Roman" w:hAnsi="Times New Roman" w:cs="Times New Roman"/>
          <w:sz w:val="28"/>
          <w:szCs w:val="28"/>
          <w:lang w:val="kk-KZ"/>
        </w:rPr>
        <w:t xml:space="preserve"> </w:t>
      </w:r>
      <w:r w:rsidR="00437D44" w:rsidRPr="00F169B6">
        <w:rPr>
          <w:rFonts w:ascii="Times New Roman" w:hAnsi="Times New Roman" w:cs="Times New Roman"/>
          <w:sz w:val="28"/>
          <w:szCs w:val="28"/>
        </w:rPr>
        <w:t>(I)</w:t>
      </w:r>
      <w:r w:rsidR="00437D44" w:rsidRPr="00F169B6">
        <w:rPr>
          <w:rFonts w:ascii="Times New Roman" w:hAnsi="Times New Roman" w:cs="Times New Roman"/>
          <w:sz w:val="28"/>
          <w:szCs w:val="28"/>
          <w:lang w:val="kk-KZ"/>
        </w:rPr>
        <w:t xml:space="preserve"> үлгісі келесі модификациялауларға оптималды екені анықталды және келесі тәжірибелер тек N-TiO</w:t>
      </w:r>
      <w:r w:rsidR="00437D44" w:rsidRPr="00F169B6">
        <w:rPr>
          <w:rFonts w:ascii="Times New Roman" w:hAnsi="Times New Roman" w:cs="Times New Roman"/>
          <w:sz w:val="28"/>
          <w:szCs w:val="28"/>
          <w:vertAlign w:val="subscript"/>
          <w:lang w:val="kk-KZ"/>
        </w:rPr>
        <w:t>2</w:t>
      </w:r>
      <w:r w:rsidR="00437D44" w:rsidRPr="00F169B6">
        <w:rPr>
          <w:rFonts w:ascii="Times New Roman" w:hAnsi="Times New Roman" w:cs="Times New Roman"/>
          <w:sz w:val="28"/>
          <w:szCs w:val="28"/>
          <w:lang w:val="kk-KZ"/>
        </w:rPr>
        <w:t xml:space="preserve"> </w:t>
      </w:r>
      <w:r w:rsidR="00437D44" w:rsidRPr="00F169B6">
        <w:rPr>
          <w:rFonts w:ascii="Times New Roman" w:hAnsi="Times New Roman" w:cs="Times New Roman"/>
          <w:sz w:val="28"/>
          <w:szCs w:val="28"/>
        </w:rPr>
        <w:t>(I)</w:t>
      </w:r>
      <w:r w:rsidR="00437D44" w:rsidRPr="00F169B6">
        <w:rPr>
          <w:rFonts w:ascii="Times New Roman" w:hAnsi="Times New Roman" w:cs="Times New Roman"/>
          <w:sz w:val="28"/>
          <w:szCs w:val="28"/>
          <w:lang w:val="kk-KZ"/>
        </w:rPr>
        <w:t xml:space="preserve"> қолдануымен жүреді.</w:t>
      </w:r>
    </w:p>
    <w:p w14:paraId="5C35D160" w14:textId="70F1762D" w:rsidR="00EA0C93" w:rsidRPr="00F169B6" w:rsidRDefault="00EA0C93" w:rsidP="00F169B6">
      <w:pPr>
        <w:tabs>
          <w:tab w:val="left" w:pos="851"/>
        </w:tabs>
        <w:spacing w:after="0" w:line="240" w:lineRule="auto"/>
        <w:ind w:firstLine="567"/>
        <w:jc w:val="both"/>
        <w:rPr>
          <w:rFonts w:ascii="Times New Roman" w:hAnsi="Times New Roman" w:cs="Times New Roman"/>
          <w:b/>
          <w:bCs/>
          <w:sz w:val="28"/>
          <w:szCs w:val="28"/>
          <w:lang w:val="kk-KZ"/>
        </w:rPr>
      </w:pPr>
      <w:r w:rsidRPr="00F169B6">
        <w:rPr>
          <w:rFonts w:ascii="Times New Roman" w:hAnsi="Times New Roman" w:cs="Times New Roman"/>
          <w:b/>
          <w:bCs/>
          <w:sz w:val="28"/>
          <w:szCs w:val="28"/>
          <w:lang w:val="kk-KZ"/>
        </w:rPr>
        <w:t>Активті бөлшектерді анықтау.</w:t>
      </w:r>
    </w:p>
    <w:p w14:paraId="21F6FA3F" w14:textId="2657A34B" w:rsidR="00F1287F" w:rsidRPr="00F169B6" w:rsidRDefault="00F1287F"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N-TiO</w:t>
      </w:r>
      <w:r w:rsidR="00DD1739"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(I) </w:t>
      </w:r>
      <w:r w:rsidR="00DD1739" w:rsidRPr="00F169B6">
        <w:rPr>
          <w:rFonts w:ascii="Times New Roman" w:hAnsi="Times New Roman" w:cs="Times New Roman"/>
          <w:sz w:val="28"/>
          <w:szCs w:val="28"/>
          <w:lang w:val="kk-KZ"/>
        </w:rPr>
        <w:t xml:space="preserve">үлгісінің CIP органикалық қосылысын көрінетін жарық қатысында ыдырату реакциясына қатысатын </w:t>
      </w:r>
      <w:r w:rsidR="00EA0C93" w:rsidRPr="00F169B6">
        <w:rPr>
          <w:rFonts w:ascii="Times New Roman" w:hAnsi="Times New Roman" w:cs="Times New Roman"/>
          <w:sz w:val="28"/>
          <w:szCs w:val="28"/>
          <w:lang w:val="kk-KZ"/>
        </w:rPr>
        <w:t>белсенді</w:t>
      </w:r>
      <w:r w:rsidR="00DD1739" w:rsidRPr="00F169B6">
        <w:rPr>
          <w:rFonts w:ascii="Times New Roman" w:hAnsi="Times New Roman" w:cs="Times New Roman"/>
          <w:sz w:val="28"/>
          <w:szCs w:val="28"/>
          <w:lang w:val="kk-KZ"/>
        </w:rPr>
        <w:t xml:space="preserve"> бөлшектерді анықтау мақсатында реакциялық ортаға қосымша аммоний </w:t>
      </w:r>
      <w:proofErr w:type="spellStart"/>
      <w:r w:rsidR="00DD1739" w:rsidRPr="00F169B6">
        <w:rPr>
          <w:rFonts w:ascii="Times New Roman" w:hAnsi="Times New Roman" w:cs="Times New Roman"/>
          <w:sz w:val="28"/>
          <w:szCs w:val="28"/>
          <w:lang w:val="kk-KZ"/>
        </w:rPr>
        <w:t>оксалаты</w:t>
      </w:r>
      <w:proofErr w:type="spellEnd"/>
      <w:r w:rsidR="00DD1739" w:rsidRPr="00F169B6">
        <w:rPr>
          <w:rFonts w:ascii="Times New Roman" w:hAnsi="Times New Roman" w:cs="Times New Roman"/>
          <w:sz w:val="28"/>
          <w:szCs w:val="28"/>
          <w:lang w:val="kk-KZ"/>
        </w:rPr>
        <w:t xml:space="preserve"> (АО), натрий </w:t>
      </w:r>
      <w:proofErr w:type="spellStart"/>
      <w:r w:rsidR="00DD1739" w:rsidRPr="00F169B6">
        <w:rPr>
          <w:rFonts w:ascii="Times New Roman" w:hAnsi="Times New Roman" w:cs="Times New Roman"/>
          <w:sz w:val="28"/>
          <w:szCs w:val="28"/>
          <w:lang w:val="kk-KZ"/>
        </w:rPr>
        <w:t>азиді</w:t>
      </w:r>
      <w:proofErr w:type="spellEnd"/>
      <w:r w:rsidR="00DD1739" w:rsidRPr="00F169B6">
        <w:rPr>
          <w:rFonts w:ascii="Times New Roman" w:hAnsi="Times New Roman" w:cs="Times New Roman"/>
          <w:sz w:val="28"/>
          <w:szCs w:val="28"/>
          <w:lang w:val="kk-KZ"/>
        </w:rPr>
        <w:t xml:space="preserve"> (NaN</w:t>
      </w:r>
      <w:r w:rsidR="00DD1739" w:rsidRPr="00F169B6">
        <w:rPr>
          <w:rFonts w:ascii="Times New Roman" w:hAnsi="Times New Roman" w:cs="Times New Roman"/>
          <w:sz w:val="28"/>
          <w:szCs w:val="28"/>
          <w:vertAlign w:val="subscript"/>
          <w:lang w:val="kk-KZ"/>
        </w:rPr>
        <w:t>3</w:t>
      </w:r>
      <w:r w:rsidR="00DD1739" w:rsidRPr="00F169B6">
        <w:rPr>
          <w:rFonts w:ascii="Times New Roman" w:hAnsi="Times New Roman" w:cs="Times New Roman"/>
          <w:sz w:val="28"/>
          <w:szCs w:val="28"/>
          <w:lang w:val="kk-KZ"/>
        </w:rPr>
        <w:t xml:space="preserve">), </w:t>
      </w:r>
      <w:proofErr w:type="spellStart"/>
      <w:r w:rsidR="00DD1739" w:rsidRPr="00F169B6">
        <w:rPr>
          <w:rFonts w:ascii="Times New Roman" w:hAnsi="Times New Roman" w:cs="Times New Roman"/>
          <w:sz w:val="28"/>
          <w:szCs w:val="28"/>
          <w:lang w:val="kk-KZ"/>
        </w:rPr>
        <w:t>диметилсульфоксид</w:t>
      </w:r>
      <w:proofErr w:type="spellEnd"/>
      <w:r w:rsidR="00DD1739" w:rsidRPr="00F169B6">
        <w:rPr>
          <w:rFonts w:ascii="Times New Roman" w:hAnsi="Times New Roman" w:cs="Times New Roman"/>
          <w:sz w:val="28"/>
          <w:szCs w:val="28"/>
          <w:lang w:val="kk-KZ"/>
        </w:rPr>
        <w:t xml:space="preserve"> (</w:t>
      </w:r>
      <w:r w:rsidR="00E17ADE">
        <w:rPr>
          <w:rFonts w:ascii="Times New Roman" w:hAnsi="Times New Roman" w:cs="Times New Roman"/>
          <w:sz w:val="28"/>
          <w:szCs w:val="28"/>
          <w:lang w:val="kk-KZ"/>
        </w:rPr>
        <w:t>ДМСО</w:t>
      </w:r>
      <w:r w:rsidR="00DD1739" w:rsidRPr="00F169B6">
        <w:rPr>
          <w:rFonts w:ascii="Times New Roman" w:hAnsi="Times New Roman" w:cs="Times New Roman"/>
          <w:sz w:val="28"/>
          <w:szCs w:val="28"/>
          <w:lang w:val="kk-KZ"/>
        </w:rPr>
        <w:t xml:space="preserve">) және </w:t>
      </w:r>
      <w:proofErr w:type="spellStart"/>
      <w:r w:rsidR="00DD1739" w:rsidRPr="00F169B6">
        <w:rPr>
          <w:rFonts w:ascii="Times New Roman" w:hAnsi="Times New Roman" w:cs="Times New Roman"/>
          <w:sz w:val="28"/>
          <w:szCs w:val="28"/>
          <w:lang w:val="kk-KZ"/>
        </w:rPr>
        <w:t>терт-бутанол</w:t>
      </w:r>
      <w:proofErr w:type="spellEnd"/>
      <w:r w:rsidR="00DD1739" w:rsidRPr="00F169B6">
        <w:rPr>
          <w:rFonts w:ascii="Times New Roman" w:hAnsi="Times New Roman" w:cs="Times New Roman"/>
          <w:sz w:val="28"/>
          <w:szCs w:val="28"/>
          <w:lang w:val="kk-KZ"/>
        </w:rPr>
        <w:t xml:space="preserve"> (t-</w:t>
      </w:r>
      <w:proofErr w:type="spellStart"/>
      <w:r w:rsidR="00DD1739" w:rsidRPr="00F169B6">
        <w:rPr>
          <w:rFonts w:ascii="Times New Roman" w:hAnsi="Times New Roman" w:cs="Times New Roman"/>
          <w:sz w:val="28"/>
          <w:szCs w:val="28"/>
          <w:lang w:val="kk-KZ"/>
        </w:rPr>
        <w:t>BuOH</w:t>
      </w:r>
      <w:proofErr w:type="spellEnd"/>
      <w:r w:rsidR="00DD1739" w:rsidRPr="00F169B6">
        <w:rPr>
          <w:rFonts w:ascii="Times New Roman" w:hAnsi="Times New Roman" w:cs="Times New Roman"/>
          <w:sz w:val="28"/>
          <w:szCs w:val="28"/>
          <w:lang w:val="kk-KZ"/>
        </w:rPr>
        <w:t>) қосылды (3.2</w:t>
      </w:r>
      <w:r w:rsidR="007C5ED4">
        <w:rPr>
          <w:rFonts w:ascii="Times New Roman" w:hAnsi="Times New Roman" w:cs="Times New Roman"/>
          <w:sz w:val="28"/>
          <w:szCs w:val="28"/>
          <w:lang w:val="kk-KZ"/>
        </w:rPr>
        <w:t>7</w:t>
      </w:r>
      <w:r w:rsidR="00DD1739" w:rsidRPr="00F169B6">
        <w:rPr>
          <w:rFonts w:ascii="Times New Roman" w:hAnsi="Times New Roman" w:cs="Times New Roman"/>
          <w:sz w:val="28"/>
          <w:szCs w:val="28"/>
          <w:lang w:val="kk-KZ"/>
        </w:rPr>
        <w:t xml:space="preserve">-сурет). </w:t>
      </w:r>
    </w:p>
    <w:p w14:paraId="17426135" w14:textId="77777777" w:rsidR="009153A9" w:rsidRPr="00F169B6" w:rsidRDefault="009153A9" w:rsidP="00F169B6">
      <w:pPr>
        <w:tabs>
          <w:tab w:val="left" w:pos="851"/>
        </w:tabs>
        <w:spacing w:after="0" w:line="240" w:lineRule="auto"/>
        <w:ind w:firstLine="567"/>
        <w:jc w:val="both"/>
        <w:rPr>
          <w:rFonts w:ascii="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6C2860B0" w14:textId="77777777" w:rsidTr="00EA0C93">
        <w:tc>
          <w:tcPr>
            <w:tcW w:w="9628" w:type="dxa"/>
          </w:tcPr>
          <w:p w14:paraId="7A85700B" w14:textId="45CA4405" w:rsidR="00437D44" w:rsidRPr="00F169B6" w:rsidRDefault="002110B1" w:rsidP="005136B0">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rPr>
              <w:object w:dxaOrig="9118" w:dyaOrig="6997" w14:anchorId="03EC4552">
                <v:shape id="_x0000_i1250" type="#_x0000_t75" style="width:202.25pt;height:165.3pt" o:ole="">
                  <v:imagedata r:id="rId90" o:title="" croptop="5576f" cropbottom="4099f" cropleft="5626f" cropright="8081f"/>
                </v:shape>
                <o:OLEObject Type="Embed" ProgID="Origin95.Graph" ShapeID="_x0000_i1250" DrawAspect="Content" ObjectID="_1830686231" r:id="rId91"/>
              </w:object>
            </w:r>
          </w:p>
        </w:tc>
      </w:tr>
      <w:tr w:rsidR="00437D44" w:rsidRPr="00F169B6" w14:paraId="26B5AA8F" w14:textId="77777777" w:rsidTr="00EA0C93">
        <w:tc>
          <w:tcPr>
            <w:tcW w:w="9628" w:type="dxa"/>
          </w:tcPr>
          <w:p w14:paraId="6412222B" w14:textId="6D3043E6" w:rsidR="00437D44" w:rsidRPr="00F169B6" w:rsidRDefault="00437D44" w:rsidP="005136B0">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3.2</w:t>
            </w:r>
            <w:r w:rsidR="007C5ED4">
              <w:rPr>
                <w:rFonts w:ascii="Times New Roman" w:hAnsi="Times New Roman" w:cs="Times New Roman"/>
                <w:sz w:val="28"/>
                <w:szCs w:val="28"/>
                <w:lang w:val="kk-KZ"/>
              </w:rPr>
              <w:t>7</w:t>
            </w:r>
            <w:r w:rsidRPr="00F169B6">
              <w:rPr>
                <w:rFonts w:ascii="Times New Roman" w:hAnsi="Times New Roman" w:cs="Times New Roman"/>
                <w:sz w:val="28"/>
                <w:szCs w:val="28"/>
                <w:lang w:val="kk-KZ"/>
              </w:rPr>
              <w:t xml:space="preserve">-сурет. </w:t>
            </w:r>
            <w:r w:rsidR="00DD1739" w:rsidRPr="00F169B6">
              <w:rPr>
                <w:rFonts w:ascii="Times New Roman" w:hAnsi="Times New Roman" w:cs="Times New Roman"/>
                <w:sz w:val="28"/>
                <w:szCs w:val="28"/>
                <w:lang w:val="kk-KZ"/>
              </w:rPr>
              <w:t>N-TiO</w:t>
            </w:r>
            <w:r w:rsidR="00DD1739" w:rsidRPr="00F169B6">
              <w:rPr>
                <w:rFonts w:ascii="Times New Roman" w:hAnsi="Times New Roman" w:cs="Times New Roman"/>
                <w:sz w:val="28"/>
                <w:szCs w:val="28"/>
                <w:vertAlign w:val="subscript"/>
                <w:lang w:val="kk-KZ"/>
              </w:rPr>
              <w:t>2</w:t>
            </w:r>
            <w:r w:rsidR="00DD1739" w:rsidRPr="00F169B6">
              <w:rPr>
                <w:rFonts w:ascii="Times New Roman" w:hAnsi="Times New Roman" w:cs="Times New Roman"/>
                <w:sz w:val="28"/>
                <w:szCs w:val="28"/>
                <w:lang w:val="kk-KZ"/>
              </w:rPr>
              <w:t xml:space="preserve"> (І) катализаторын қолдану арқылы </w:t>
            </w:r>
            <w:r w:rsidR="002110B1" w:rsidRPr="00F169B6">
              <w:rPr>
                <w:rFonts w:ascii="Times New Roman" w:hAnsi="Times New Roman" w:cs="Times New Roman"/>
                <w:sz w:val="28"/>
                <w:szCs w:val="28"/>
                <w:lang w:val="kk-KZ"/>
              </w:rPr>
              <w:t>CIP-</w:t>
            </w:r>
            <w:proofErr w:type="spellStart"/>
            <w:r w:rsidR="002110B1" w:rsidRPr="00F169B6">
              <w:rPr>
                <w:rFonts w:ascii="Times New Roman" w:hAnsi="Times New Roman" w:cs="Times New Roman"/>
                <w:sz w:val="28"/>
                <w:szCs w:val="28"/>
                <w:lang w:val="kk-KZ"/>
              </w:rPr>
              <w:t>тің</w:t>
            </w:r>
            <w:proofErr w:type="spellEnd"/>
            <w:r w:rsidR="002110B1" w:rsidRPr="00F169B6">
              <w:rPr>
                <w:rFonts w:ascii="Times New Roman" w:hAnsi="Times New Roman" w:cs="Times New Roman"/>
                <w:sz w:val="28"/>
                <w:szCs w:val="28"/>
                <w:lang w:val="kk-KZ"/>
              </w:rPr>
              <w:t xml:space="preserve"> </w:t>
            </w:r>
            <w:proofErr w:type="spellStart"/>
            <w:r w:rsidR="00DD1739" w:rsidRPr="00F169B6">
              <w:rPr>
                <w:rFonts w:ascii="Times New Roman" w:hAnsi="Times New Roman" w:cs="Times New Roman"/>
                <w:sz w:val="28"/>
                <w:szCs w:val="28"/>
                <w:lang w:val="kk-KZ"/>
              </w:rPr>
              <w:t>фотокаталитикалық</w:t>
            </w:r>
            <w:proofErr w:type="spellEnd"/>
            <w:r w:rsidR="00DD1739" w:rsidRPr="00F169B6">
              <w:rPr>
                <w:rFonts w:ascii="Times New Roman" w:hAnsi="Times New Roman" w:cs="Times New Roman"/>
                <w:sz w:val="28"/>
                <w:szCs w:val="28"/>
                <w:lang w:val="kk-KZ"/>
              </w:rPr>
              <w:t xml:space="preserve"> ыдырауына </w:t>
            </w:r>
            <w:r w:rsidR="002110B1" w:rsidRPr="00F169B6">
              <w:rPr>
                <w:rFonts w:ascii="Times New Roman" w:hAnsi="Times New Roman" w:cs="Times New Roman"/>
                <w:sz w:val="28"/>
                <w:szCs w:val="28"/>
                <w:lang w:val="kk-KZ"/>
              </w:rPr>
              <w:t xml:space="preserve">жұтқыш реагенттердің </w:t>
            </w:r>
            <w:r w:rsidR="00DD1739" w:rsidRPr="00F169B6">
              <w:rPr>
                <w:rFonts w:ascii="Times New Roman" w:hAnsi="Times New Roman" w:cs="Times New Roman"/>
                <w:sz w:val="28"/>
                <w:szCs w:val="28"/>
                <w:lang w:val="kk-KZ"/>
              </w:rPr>
              <w:t>әсері</w:t>
            </w:r>
          </w:p>
        </w:tc>
      </w:tr>
    </w:tbl>
    <w:p w14:paraId="06613CD9" w14:textId="694D0C3C" w:rsidR="00027675" w:rsidRPr="00F169B6" w:rsidRDefault="00027675" w:rsidP="00F169B6">
      <w:pPr>
        <w:tabs>
          <w:tab w:val="left" w:pos="851"/>
        </w:tabs>
        <w:spacing w:after="0" w:line="240" w:lineRule="auto"/>
        <w:ind w:firstLine="567"/>
        <w:jc w:val="both"/>
        <w:rPr>
          <w:rFonts w:ascii="Times New Roman" w:hAnsi="Times New Roman" w:cs="Times New Roman"/>
          <w:sz w:val="28"/>
          <w:szCs w:val="28"/>
          <w:lang w:val="kk-KZ"/>
        </w:rPr>
      </w:pPr>
    </w:p>
    <w:p w14:paraId="708DF39A" w14:textId="60C11665" w:rsidR="00831F17" w:rsidRPr="00F169B6" w:rsidRDefault="008C5C68"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 xml:space="preserve">Негізгі </w:t>
      </w:r>
      <w:proofErr w:type="spellStart"/>
      <w:r w:rsidR="000176A7">
        <w:rPr>
          <w:rFonts w:ascii="Times New Roman" w:hAnsi="Times New Roman" w:cs="Times New Roman"/>
          <w:sz w:val="28"/>
          <w:szCs w:val="28"/>
          <w:lang w:val="kk-KZ"/>
        </w:rPr>
        <w:t>фотокатализатор</w:t>
      </w:r>
      <w:proofErr w:type="spellEnd"/>
      <w:r w:rsidR="000176A7">
        <w:rPr>
          <w:rFonts w:ascii="Times New Roman" w:hAnsi="Times New Roman" w:cs="Times New Roman"/>
          <w:sz w:val="28"/>
          <w:szCs w:val="28"/>
          <w:lang w:val="kk-KZ"/>
        </w:rPr>
        <w:t xml:space="preserve"> қатысында </w:t>
      </w:r>
      <w:proofErr w:type="spellStart"/>
      <w:r w:rsidR="000176A7" w:rsidRPr="00F169B6">
        <w:rPr>
          <w:rFonts w:ascii="Times New Roman" w:hAnsi="Times New Roman" w:cs="Times New Roman"/>
          <w:sz w:val="28"/>
          <w:szCs w:val="28"/>
          <w:lang w:val="kk-KZ"/>
        </w:rPr>
        <w:t>ципрофлоксациннің</w:t>
      </w:r>
      <w:proofErr w:type="spellEnd"/>
      <w:r w:rsidR="000176A7"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фотокаталитикалық</w:t>
      </w:r>
      <w:proofErr w:type="spellEnd"/>
      <w:r w:rsidRPr="00F169B6">
        <w:rPr>
          <w:rFonts w:ascii="Times New Roman" w:hAnsi="Times New Roman" w:cs="Times New Roman"/>
          <w:sz w:val="28"/>
          <w:szCs w:val="28"/>
          <w:lang w:val="kk-KZ"/>
        </w:rPr>
        <w:t xml:space="preserve"> ыдырау </w:t>
      </w:r>
      <w:r w:rsidR="000176A7">
        <w:rPr>
          <w:rFonts w:ascii="Times New Roman" w:hAnsi="Times New Roman" w:cs="Times New Roman"/>
          <w:sz w:val="28"/>
          <w:szCs w:val="28"/>
          <w:lang w:val="kk-KZ"/>
        </w:rPr>
        <w:t>дәрежесі</w:t>
      </w:r>
      <w:r w:rsidR="00DD1739"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93</w:t>
      </w:r>
      <w:r w:rsidR="00E17ADE">
        <w:rPr>
          <w:rFonts w:ascii="Times New Roman" w:hAnsi="Times New Roman" w:cs="Times New Roman"/>
          <w:sz w:val="28"/>
          <w:szCs w:val="28"/>
          <w:lang w:val="kk-KZ"/>
        </w:rPr>
        <w:t xml:space="preserve"> </w:t>
      </w:r>
      <w:r w:rsidR="00DD1739" w:rsidRPr="00F169B6">
        <w:rPr>
          <w:rFonts w:ascii="Times New Roman" w:hAnsi="Times New Roman" w:cs="Times New Roman"/>
          <w:sz w:val="28"/>
          <w:szCs w:val="28"/>
          <w:lang w:val="kk-KZ"/>
        </w:rPr>
        <w:t>%</w:t>
      </w:r>
      <w:r w:rsidR="000176A7">
        <w:rPr>
          <w:rFonts w:ascii="Times New Roman" w:hAnsi="Times New Roman" w:cs="Times New Roman"/>
          <w:sz w:val="28"/>
          <w:szCs w:val="28"/>
          <w:lang w:val="kk-KZ"/>
        </w:rPr>
        <w:t>-ға</w:t>
      </w:r>
      <w:r w:rsidR="00524CA9">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тең</w:t>
      </w:r>
      <w:r w:rsidR="00DD1739"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Жұтқыш реагенттерін қосу барысында</w:t>
      </w:r>
      <w:r w:rsidR="000176A7" w:rsidRPr="000176A7">
        <w:rPr>
          <w:rFonts w:ascii="Times New Roman" w:hAnsi="Times New Roman" w:cs="Times New Roman"/>
          <w:sz w:val="28"/>
          <w:szCs w:val="28"/>
          <w:lang w:val="kk-KZ"/>
        </w:rPr>
        <w:t xml:space="preserve"> </w:t>
      </w:r>
      <w:proofErr w:type="spellStart"/>
      <w:r w:rsidR="000176A7" w:rsidRPr="00F169B6">
        <w:rPr>
          <w:rFonts w:ascii="Times New Roman" w:hAnsi="Times New Roman" w:cs="Times New Roman"/>
          <w:sz w:val="28"/>
          <w:szCs w:val="28"/>
          <w:lang w:val="kk-KZ"/>
        </w:rPr>
        <w:t>ципрофлоксациннің</w:t>
      </w:r>
      <w:proofErr w:type="spellEnd"/>
      <w:r w:rsidR="000176A7">
        <w:rPr>
          <w:rFonts w:ascii="Times New Roman" w:hAnsi="Times New Roman" w:cs="Times New Roman"/>
          <w:sz w:val="28"/>
          <w:szCs w:val="28"/>
          <w:lang w:val="kk-KZ"/>
        </w:rPr>
        <w:t xml:space="preserve"> ыдырау дәрежелері келесідей мәндерге ие болды:</w:t>
      </w:r>
      <w:r w:rsidRPr="00F169B6">
        <w:rPr>
          <w:rFonts w:ascii="Times New Roman" w:hAnsi="Times New Roman" w:cs="Times New Roman"/>
          <w:sz w:val="28"/>
          <w:szCs w:val="28"/>
          <w:lang w:val="kk-KZ"/>
        </w:rPr>
        <w:t xml:space="preserve"> </w:t>
      </w:r>
      <w:r w:rsidR="00E17ADE">
        <w:rPr>
          <w:rFonts w:ascii="Times New Roman" w:hAnsi="Times New Roman" w:cs="Times New Roman"/>
          <w:sz w:val="28"/>
          <w:szCs w:val="28"/>
          <w:lang w:val="kk-KZ"/>
        </w:rPr>
        <w:t>ДМСО</w:t>
      </w:r>
      <w:r w:rsidR="00DD1739" w:rsidRPr="00F169B6">
        <w:rPr>
          <w:rFonts w:ascii="Times New Roman" w:hAnsi="Times New Roman" w:cs="Times New Roman"/>
          <w:sz w:val="28"/>
          <w:szCs w:val="28"/>
          <w:lang w:val="kk-KZ"/>
        </w:rPr>
        <w:t xml:space="preserve"> 22</w:t>
      </w:r>
      <w:r w:rsidR="00E17ADE">
        <w:rPr>
          <w:rFonts w:ascii="Times New Roman" w:hAnsi="Times New Roman" w:cs="Times New Roman"/>
          <w:sz w:val="28"/>
          <w:szCs w:val="28"/>
          <w:lang w:val="kk-KZ"/>
        </w:rPr>
        <w:t xml:space="preserve"> </w:t>
      </w:r>
      <w:r w:rsidR="00DD1739" w:rsidRPr="00F169B6">
        <w:rPr>
          <w:rFonts w:ascii="Times New Roman" w:hAnsi="Times New Roman" w:cs="Times New Roman"/>
          <w:sz w:val="28"/>
          <w:szCs w:val="28"/>
          <w:lang w:val="kk-KZ"/>
        </w:rPr>
        <w:t xml:space="preserve">%, аммоний </w:t>
      </w:r>
      <w:proofErr w:type="spellStart"/>
      <w:r w:rsidR="00DD1739" w:rsidRPr="00F169B6">
        <w:rPr>
          <w:rFonts w:ascii="Times New Roman" w:hAnsi="Times New Roman" w:cs="Times New Roman"/>
          <w:sz w:val="28"/>
          <w:szCs w:val="28"/>
          <w:lang w:val="kk-KZ"/>
        </w:rPr>
        <w:t>оксалаты</w:t>
      </w:r>
      <w:proofErr w:type="spellEnd"/>
      <w:r w:rsidR="00DD1739" w:rsidRPr="00F169B6">
        <w:rPr>
          <w:rFonts w:ascii="Times New Roman" w:hAnsi="Times New Roman" w:cs="Times New Roman"/>
          <w:sz w:val="28"/>
          <w:szCs w:val="28"/>
          <w:lang w:val="kk-KZ"/>
        </w:rPr>
        <w:t xml:space="preserve"> (AO) 13</w:t>
      </w:r>
      <w:r w:rsidR="00E17ADE">
        <w:rPr>
          <w:rFonts w:ascii="Times New Roman" w:hAnsi="Times New Roman" w:cs="Times New Roman"/>
          <w:sz w:val="28"/>
          <w:szCs w:val="28"/>
          <w:lang w:val="kk-KZ"/>
        </w:rPr>
        <w:t xml:space="preserve"> </w:t>
      </w:r>
      <w:r w:rsidR="00DD1739" w:rsidRPr="00F169B6">
        <w:rPr>
          <w:rFonts w:ascii="Times New Roman" w:hAnsi="Times New Roman" w:cs="Times New Roman"/>
          <w:sz w:val="28"/>
          <w:szCs w:val="28"/>
          <w:lang w:val="kk-KZ"/>
        </w:rPr>
        <w:t>%, t-</w:t>
      </w:r>
      <w:proofErr w:type="spellStart"/>
      <w:r w:rsidR="00DD1739" w:rsidRPr="00F169B6">
        <w:rPr>
          <w:rFonts w:ascii="Times New Roman" w:hAnsi="Times New Roman" w:cs="Times New Roman"/>
          <w:sz w:val="28"/>
          <w:szCs w:val="28"/>
          <w:lang w:val="kk-KZ"/>
        </w:rPr>
        <w:t>BuOH</w:t>
      </w:r>
      <w:proofErr w:type="spellEnd"/>
      <w:r w:rsidR="00DD1739" w:rsidRPr="00F169B6">
        <w:rPr>
          <w:rFonts w:ascii="Times New Roman" w:hAnsi="Times New Roman" w:cs="Times New Roman"/>
          <w:sz w:val="28"/>
          <w:szCs w:val="28"/>
          <w:lang w:val="kk-KZ"/>
        </w:rPr>
        <w:t xml:space="preserve"> 43</w:t>
      </w:r>
      <w:r w:rsidR="00E17ADE">
        <w:rPr>
          <w:rFonts w:ascii="Times New Roman" w:hAnsi="Times New Roman" w:cs="Times New Roman"/>
          <w:sz w:val="28"/>
          <w:szCs w:val="28"/>
          <w:lang w:val="kk-KZ"/>
        </w:rPr>
        <w:t xml:space="preserve"> </w:t>
      </w:r>
      <w:r w:rsidR="00DD1739" w:rsidRPr="00F169B6">
        <w:rPr>
          <w:rFonts w:ascii="Times New Roman" w:hAnsi="Times New Roman" w:cs="Times New Roman"/>
          <w:sz w:val="28"/>
          <w:szCs w:val="28"/>
          <w:lang w:val="kk-KZ"/>
        </w:rPr>
        <w:t>%, NaN</w:t>
      </w:r>
      <w:r w:rsidRPr="00F169B6">
        <w:rPr>
          <w:rFonts w:ascii="Times New Roman" w:hAnsi="Times New Roman" w:cs="Times New Roman"/>
          <w:sz w:val="28"/>
          <w:szCs w:val="28"/>
          <w:vertAlign w:val="subscript"/>
          <w:lang w:val="kk-KZ"/>
        </w:rPr>
        <w:t>3</w:t>
      </w:r>
      <w:r w:rsidR="00DD1739" w:rsidRPr="00F169B6">
        <w:rPr>
          <w:rFonts w:ascii="Times New Roman" w:hAnsi="Times New Roman" w:cs="Times New Roman"/>
          <w:sz w:val="28"/>
          <w:szCs w:val="28"/>
          <w:lang w:val="kk-KZ"/>
        </w:rPr>
        <w:t xml:space="preserve"> 21. Демек </w:t>
      </w:r>
      <w:r w:rsidRPr="00F169B6">
        <w:rPr>
          <w:rFonts w:ascii="Times New Roman" w:hAnsi="Times New Roman" w:cs="Times New Roman"/>
          <w:sz w:val="28"/>
          <w:szCs w:val="28"/>
          <w:lang w:val="kk-KZ"/>
        </w:rPr>
        <w:lastRenderedPageBreak/>
        <w:t xml:space="preserve">реакцияға қатысатын </w:t>
      </w:r>
      <w:r w:rsidR="000176A7">
        <w:rPr>
          <w:rFonts w:ascii="Times New Roman" w:hAnsi="Times New Roman" w:cs="Times New Roman"/>
          <w:sz w:val="28"/>
          <w:szCs w:val="28"/>
          <w:lang w:val="kk-KZ"/>
        </w:rPr>
        <w:t xml:space="preserve">негізгі </w:t>
      </w:r>
      <w:r w:rsidR="00EA0C93" w:rsidRPr="00F169B6">
        <w:rPr>
          <w:rFonts w:ascii="Times New Roman" w:hAnsi="Times New Roman" w:cs="Times New Roman"/>
          <w:sz w:val="28"/>
          <w:szCs w:val="28"/>
          <w:lang w:val="kk-KZ"/>
        </w:rPr>
        <w:t>белсенді</w:t>
      </w:r>
      <w:r w:rsidRPr="00F169B6">
        <w:rPr>
          <w:rFonts w:ascii="Times New Roman" w:hAnsi="Times New Roman" w:cs="Times New Roman"/>
          <w:sz w:val="28"/>
          <w:szCs w:val="28"/>
          <w:lang w:val="kk-KZ"/>
        </w:rPr>
        <w:t xml:space="preserve"> бөлшектерді e</w:t>
      </w:r>
      <w:r w:rsidR="009A7E9A">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w:t>
      </w:r>
      <w:r w:rsidR="00E17ADE">
        <w:rPr>
          <w:rFonts w:ascii="Times New Roman" w:hAnsi="Times New Roman" w:cs="Times New Roman"/>
          <w:sz w:val="28"/>
          <w:szCs w:val="28"/>
          <w:lang w:val="kk-KZ"/>
        </w:rPr>
        <w:t>ДМСО</w:t>
      </w:r>
      <w:r w:rsidRPr="00F169B6">
        <w:rPr>
          <w:rFonts w:ascii="Times New Roman" w:hAnsi="Times New Roman" w:cs="Times New Roman"/>
          <w:sz w:val="28"/>
          <w:szCs w:val="28"/>
          <w:lang w:val="kk-KZ"/>
        </w:rPr>
        <w:t>), 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(AO) және </w:t>
      </w:r>
      <w:r w:rsidRPr="00F169B6">
        <w:rPr>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(NaN</w:t>
      </w:r>
      <w:r w:rsidRPr="00F169B6">
        <w:rPr>
          <w:rFonts w:ascii="Times New Roman" w:hAnsi="Times New Roman" w:cs="Times New Roman"/>
          <w:sz w:val="28"/>
          <w:szCs w:val="28"/>
          <w:vertAlign w:val="subscript"/>
          <w:lang w:val="kk-KZ"/>
        </w:rPr>
        <w:t>3</w:t>
      </w:r>
      <w:r w:rsidRPr="00F169B6">
        <w:rPr>
          <w:rFonts w:ascii="Times New Roman" w:hAnsi="Times New Roman" w:cs="Times New Roman"/>
          <w:sz w:val="28"/>
          <w:szCs w:val="28"/>
          <w:lang w:val="kk-KZ"/>
        </w:rPr>
        <w:t>) құрайтынын</w:t>
      </w:r>
      <w:r w:rsidR="00831F17" w:rsidRPr="00F169B6">
        <w:rPr>
          <w:rFonts w:ascii="Times New Roman" w:hAnsi="Times New Roman" w:cs="Times New Roman"/>
          <w:sz w:val="28"/>
          <w:szCs w:val="28"/>
          <w:lang w:val="kk-KZ"/>
        </w:rPr>
        <w:t xml:space="preserve"> 3.2</w:t>
      </w:r>
      <w:r w:rsidR="007C5ED4">
        <w:rPr>
          <w:rFonts w:ascii="Times New Roman" w:hAnsi="Times New Roman" w:cs="Times New Roman"/>
          <w:sz w:val="28"/>
          <w:szCs w:val="28"/>
          <w:lang w:val="kk-KZ"/>
        </w:rPr>
        <w:t>7</w:t>
      </w:r>
      <w:r w:rsidR="00831F17" w:rsidRPr="00F169B6">
        <w:rPr>
          <w:rFonts w:ascii="Times New Roman" w:hAnsi="Times New Roman" w:cs="Times New Roman"/>
          <w:sz w:val="28"/>
          <w:szCs w:val="28"/>
          <w:lang w:val="kk-KZ"/>
        </w:rPr>
        <w:t>-суреттен көруге болады.</w:t>
      </w:r>
      <w:r w:rsidR="00DD1739" w:rsidRPr="00F169B6">
        <w:rPr>
          <w:rFonts w:ascii="Times New Roman" w:hAnsi="Times New Roman" w:cs="Times New Roman"/>
          <w:sz w:val="28"/>
          <w:szCs w:val="28"/>
          <w:lang w:val="kk-KZ"/>
        </w:rPr>
        <w:t xml:space="preserve"> </w:t>
      </w:r>
      <w:r w:rsidR="00831F17" w:rsidRPr="00F169B6">
        <w:rPr>
          <w:rFonts w:ascii="Times New Roman" w:hAnsi="Times New Roman" w:cs="Times New Roman"/>
          <w:sz w:val="28"/>
          <w:szCs w:val="28"/>
          <w:lang w:val="kk-KZ"/>
        </w:rPr>
        <w:t>•</w:t>
      </w:r>
      <w:r w:rsidR="00DD1739" w:rsidRPr="00F169B6">
        <w:rPr>
          <w:rFonts w:ascii="Times New Roman" w:hAnsi="Times New Roman" w:cs="Times New Roman"/>
          <w:sz w:val="28"/>
          <w:szCs w:val="28"/>
          <w:lang w:val="kk-KZ"/>
        </w:rPr>
        <w:t>OH радикалдары</w:t>
      </w:r>
      <w:r w:rsidR="000176A7">
        <w:rPr>
          <w:rFonts w:ascii="Times New Roman" w:hAnsi="Times New Roman" w:cs="Times New Roman"/>
          <w:sz w:val="28"/>
          <w:szCs w:val="28"/>
          <w:lang w:val="kk-KZ"/>
        </w:rPr>
        <w:t xml:space="preserve"> </w:t>
      </w:r>
      <w:proofErr w:type="spellStart"/>
      <w:r w:rsidR="000176A7">
        <w:rPr>
          <w:rFonts w:ascii="Times New Roman" w:hAnsi="Times New Roman" w:cs="Times New Roman"/>
          <w:sz w:val="28"/>
          <w:szCs w:val="28"/>
          <w:lang w:val="kk-KZ"/>
        </w:rPr>
        <w:t>фотокаталитикалық</w:t>
      </w:r>
      <w:proofErr w:type="spellEnd"/>
      <w:r w:rsidR="000176A7">
        <w:rPr>
          <w:rFonts w:ascii="Times New Roman" w:hAnsi="Times New Roman" w:cs="Times New Roman"/>
          <w:sz w:val="28"/>
          <w:szCs w:val="28"/>
          <w:lang w:val="kk-KZ"/>
        </w:rPr>
        <w:t xml:space="preserve"> ыдырауға қатысады, </w:t>
      </w:r>
      <w:r w:rsidR="00DD1739" w:rsidRPr="00F169B6">
        <w:rPr>
          <w:rFonts w:ascii="Times New Roman" w:hAnsi="Times New Roman" w:cs="Times New Roman"/>
          <w:sz w:val="28"/>
          <w:szCs w:val="28"/>
          <w:lang w:val="kk-KZ"/>
        </w:rPr>
        <w:t xml:space="preserve">бірақ </w:t>
      </w:r>
      <w:r w:rsidR="000176A7">
        <w:rPr>
          <w:rFonts w:ascii="Times New Roman" w:hAnsi="Times New Roman" w:cs="Times New Roman"/>
          <w:sz w:val="28"/>
          <w:szCs w:val="28"/>
          <w:lang w:val="kk-KZ"/>
        </w:rPr>
        <w:t xml:space="preserve">негізгі бөлшек ретінде қарастырылмайды. </w:t>
      </w:r>
      <w:r w:rsidR="00831F17" w:rsidRPr="00F169B6">
        <w:rPr>
          <w:rFonts w:ascii="Times New Roman" w:hAnsi="Times New Roman" w:cs="Times New Roman"/>
          <w:sz w:val="28"/>
          <w:szCs w:val="28"/>
          <w:lang w:val="kk-KZ"/>
        </w:rPr>
        <w:t xml:space="preserve">Алынған нәтижелерге сүйене отырып, олардың түзілу механизмін келесідей жорамалдауға болады: </w:t>
      </w:r>
    </w:p>
    <w:p w14:paraId="2DC61C42" w14:textId="3CCD8548" w:rsidR="00E6281B" w:rsidRPr="00F169B6" w:rsidRDefault="00E6281B"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Заряд тасымалдаушы e</w:t>
      </w:r>
      <w:r w:rsidR="009A7E9A">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түзілуі:</w:t>
      </w:r>
    </w:p>
    <w:p w14:paraId="2A8D1900" w14:textId="77777777" w:rsidR="00F96528" w:rsidRPr="00F169B6" w:rsidRDefault="00F96528" w:rsidP="00F169B6">
      <w:pPr>
        <w:tabs>
          <w:tab w:val="left" w:pos="851"/>
        </w:tabs>
        <w:spacing w:after="0" w:line="240" w:lineRule="auto"/>
        <w:ind w:firstLine="567"/>
        <w:jc w:val="both"/>
        <w:rPr>
          <w:rFonts w:ascii="Times New Roman" w:hAnsi="Times New Roman" w:cs="Times New Roman"/>
          <w:sz w:val="28"/>
          <w:szCs w:val="28"/>
          <w:lang w:val="kk-KZ"/>
        </w:rPr>
      </w:pPr>
    </w:p>
    <w:p w14:paraId="4B41ACF6" w14:textId="56A98A6C" w:rsidR="00831F17" w:rsidRPr="00F169B6" w:rsidRDefault="00831F17" w:rsidP="005136B0">
      <w:pPr>
        <w:tabs>
          <w:tab w:val="left" w:pos="851"/>
        </w:tabs>
        <w:spacing w:after="0" w:line="240" w:lineRule="auto"/>
        <w:ind w:firstLine="567"/>
        <w:jc w:val="right"/>
        <w:rPr>
          <w:rFonts w:ascii="Times New Roman" w:hAnsi="Times New Roman" w:cs="Times New Roman"/>
          <w:sz w:val="28"/>
          <w:szCs w:val="28"/>
          <w:lang w:val="kk-KZ"/>
        </w:rPr>
      </w:pPr>
      <w:r w:rsidRPr="00F169B6">
        <w:rPr>
          <w:rFonts w:ascii="Times New Roman" w:hAnsi="Times New Roman" w:cs="Times New Roman"/>
          <w:sz w:val="28"/>
          <w:szCs w:val="28"/>
          <w:lang w:val="kk-KZ"/>
        </w:rPr>
        <w:t>N-TiO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hv</w:t>
      </w:r>
      <w:proofErr w:type="spellEnd"/>
      <w:r w:rsidRPr="00F169B6">
        <w:rPr>
          <w:rFonts w:ascii="Times New Roman" w:hAnsi="Times New Roman" w:cs="Times New Roman"/>
          <w:sz w:val="28"/>
          <w:szCs w:val="28"/>
          <w:lang w:val="kk-KZ"/>
        </w:rPr>
        <w:t xml:space="preserve"> → 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 e</w:t>
      </w:r>
      <w:r w:rsidR="009A7E9A">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t>(1</w:t>
      </w:r>
      <w:r w:rsidR="00990C52">
        <w:rPr>
          <w:rFonts w:ascii="Times New Roman" w:hAnsi="Times New Roman" w:cs="Times New Roman"/>
          <w:sz w:val="28"/>
          <w:szCs w:val="28"/>
          <w:lang w:val="kk-KZ"/>
        </w:rPr>
        <w:t>6</w:t>
      </w:r>
      <w:r w:rsidRPr="00F169B6">
        <w:rPr>
          <w:rFonts w:ascii="Times New Roman" w:hAnsi="Times New Roman" w:cs="Times New Roman"/>
          <w:sz w:val="28"/>
          <w:szCs w:val="28"/>
          <w:lang w:val="kk-KZ"/>
        </w:rPr>
        <w:t>)</w:t>
      </w:r>
    </w:p>
    <w:p w14:paraId="24C42E66" w14:textId="41DC8B5A" w:rsidR="00831F17" w:rsidRPr="00F169B6" w:rsidRDefault="00831F17" w:rsidP="005136B0">
      <w:pPr>
        <w:tabs>
          <w:tab w:val="left" w:pos="851"/>
        </w:tabs>
        <w:spacing w:after="0" w:line="240" w:lineRule="auto"/>
        <w:ind w:firstLine="567"/>
        <w:jc w:val="right"/>
        <w:rPr>
          <w:rFonts w:ascii="Times New Roman" w:hAnsi="Times New Roman" w:cs="Times New Roman"/>
          <w:sz w:val="28"/>
          <w:szCs w:val="28"/>
          <w:lang w:val="kk-KZ"/>
        </w:rPr>
      </w:pPr>
      <w:r w:rsidRPr="00F169B6">
        <w:rPr>
          <w:rFonts w:ascii="Times New Roman" w:hAnsi="Times New Roman" w:cs="Times New Roman"/>
          <w:sz w:val="28"/>
          <w:szCs w:val="28"/>
          <w:lang w:val="kk-KZ"/>
        </w:rPr>
        <w:t>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 e</w:t>
      </w:r>
      <w:r w:rsidR="009A7E9A">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 </w:t>
      </w:r>
      <w:r w:rsidR="00E6281B" w:rsidRPr="00F169B6">
        <w:rPr>
          <w:rFonts w:ascii="Times New Roman" w:hAnsi="Times New Roman" w:cs="Times New Roman"/>
          <w:sz w:val="28"/>
          <w:szCs w:val="28"/>
          <w:lang w:val="kk-KZ"/>
        </w:rPr>
        <w:t xml:space="preserve">электрон-тесік </w:t>
      </w:r>
      <w:proofErr w:type="spellStart"/>
      <w:r w:rsidR="00E6281B" w:rsidRPr="00F169B6">
        <w:rPr>
          <w:rFonts w:ascii="Times New Roman" w:hAnsi="Times New Roman" w:cs="Times New Roman"/>
          <w:sz w:val="28"/>
          <w:szCs w:val="28"/>
          <w:lang w:val="kk-KZ"/>
        </w:rPr>
        <w:t>рекомбинациясы</w:t>
      </w:r>
      <w:proofErr w:type="spellEnd"/>
      <w:r w:rsidRPr="00F169B6">
        <w:rPr>
          <w:rFonts w:ascii="Times New Roman" w:hAnsi="Times New Roman" w:cs="Times New Roman"/>
          <w:sz w:val="28"/>
          <w:szCs w:val="28"/>
          <w:lang w:val="kk-KZ"/>
        </w:rPr>
        <w:t xml:space="preserve"> </w:t>
      </w:r>
      <w:r w:rsidR="001A197B">
        <w:rPr>
          <w:rFonts w:ascii="Times New Roman" w:hAnsi="Times New Roman" w:cs="Times New Roman"/>
          <w:sz w:val="28"/>
          <w:szCs w:val="28"/>
          <w:lang w:val="kk-KZ"/>
        </w:rPr>
        <w:tab/>
      </w:r>
      <w:r w:rsidR="001A197B">
        <w:rPr>
          <w:rFonts w:ascii="Times New Roman" w:hAnsi="Times New Roman" w:cs="Times New Roman"/>
          <w:sz w:val="28"/>
          <w:szCs w:val="28"/>
          <w:lang w:val="kk-KZ"/>
        </w:rPr>
        <w:tab/>
      </w:r>
      <w:r w:rsidRPr="00F169B6">
        <w:rPr>
          <w:rFonts w:ascii="Times New Roman" w:hAnsi="Times New Roman" w:cs="Times New Roman"/>
          <w:sz w:val="28"/>
          <w:szCs w:val="28"/>
          <w:lang w:val="kk-KZ"/>
        </w:rPr>
        <w:tab/>
        <w:t>(</w:t>
      </w:r>
      <w:r w:rsidR="00990C52">
        <w:rPr>
          <w:rFonts w:ascii="Times New Roman" w:hAnsi="Times New Roman" w:cs="Times New Roman"/>
          <w:sz w:val="28"/>
          <w:szCs w:val="28"/>
          <w:lang w:val="kk-KZ"/>
        </w:rPr>
        <w:t>17</w:t>
      </w:r>
      <w:r w:rsidRPr="00F169B6">
        <w:rPr>
          <w:rFonts w:ascii="Times New Roman" w:hAnsi="Times New Roman" w:cs="Times New Roman"/>
          <w:sz w:val="28"/>
          <w:szCs w:val="28"/>
          <w:lang w:val="kk-KZ"/>
        </w:rPr>
        <w:t>)</w:t>
      </w:r>
    </w:p>
    <w:p w14:paraId="12489FE9" w14:textId="77777777" w:rsidR="00F96528" w:rsidRPr="00F169B6" w:rsidRDefault="00F96528" w:rsidP="005136B0">
      <w:pPr>
        <w:tabs>
          <w:tab w:val="left" w:pos="851"/>
        </w:tabs>
        <w:spacing w:after="0" w:line="240" w:lineRule="auto"/>
        <w:ind w:firstLine="567"/>
        <w:jc w:val="right"/>
        <w:rPr>
          <w:rFonts w:ascii="Times New Roman" w:hAnsi="Times New Roman" w:cs="Times New Roman"/>
          <w:sz w:val="28"/>
          <w:szCs w:val="28"/>
          <w:lang w:val="kk-KZ"/>
        </w:rPr>
      </w:pPr>
    </w:p>
    <w:p w14:paraId="4C599869" w14:textId="072B64CC" w:rsidR="00E6281B" w:rsidRPr="00F169B6" w:rsidRDefault="00E6281B" w:rsidP="005136B0">
      <w:pPr>
        <w:tabs>
          <w:tab w:val="left" w:pos="851"/>
        </w:tabs>
        <w:spacing w:after="0" w:line="240" w:lineRule="auto"/>
        <w:ind w:firstLine="567"/>
        <w:rPr>
          <w:rFonts w:ascii="Times New Roman" w:hAnsi="Times New Roman" w:cs="Times New Roman"/>
          <w:sz w:val="28"/>
          <w:szCs w:val="28"/>
          <w:lang w:val="kk-KZ"/>
        </w:rPr>
      </w:pPr>
      <w:r w:rsidRPr="00F169B6">
        <w:rPr>
          <w:rFonts w:ascii="Times New Roman" w:hAnsi="Times New Roman" w:cs="Times New Roman"/>
          <w:sz w:val="28"/>
          <w:szCs w:val="28"/>
          <w:lang w:val="kk-KZ"/>
        </w:rPr>
        <w:t>•OH радикалының түзілуі:</w:t>
      </w:r>
    </w:p>
    <w:p w14:paraId="26C6A49A" w14:textId="77777777" w:rsidR="00F96528" w:rsidRPr="00F169B6" w:rsidRDefault="00F96528" w:rsidP="005136B0">
      <w:pPr>
        <w:tabs>
          <w:tab w:val="left" w:pos="851"/>
        </w:tabs>
        <w:spacing w:after="0" w:line="240" w:lineRule="auto"/>
        <w:ind w:firstLine="567"/>
        <w:jc w:val="right"/>
        <w:rPr>
          <w:rFonts w:ascii="Times New Roman" w:hAnsi="Times New Roman" w:cs="Times New Roman"/>
          <w:sz w:val="28"/>
          <w:szCs w:val="28"/>
          <w:lang w:val="kk-KZ"/>
        </w:rPr>
      </w:pPr>
    </w:p>
    <w:p w14:paraId="147A03C8" w14:textId="703B4CC8" w:rsidR="00E6281B" w:rsidRPr="00F169B6" w:rsidRDefault="00E6281B" w:rsidP="005136B0">
      <w:pPr>
        <w:tabs>
          <w:tab w:val="left" w:pos="851"/>
        </w:tabs>
        <w:spacing w:after="0" w:line="240" w:lineRule="auto"/>
        <w:ind w:firstLine="567"/>
        <w:jc w:val="right"/>
        <w:rPr>
          <w:rFonts w:ascii="Times New Roman" w:hAnsi="Times New Roman" w:cs="Times New Roman"/>
          <w:sz w:val="28"/>
          <w:szCs w:val="28"/>
          <w:lang w:val="kk-KZ"/>
        </w:rPr>
      </w:pPr>
      <w:r w:rsidRPr="00F169B6">
        <w:rPr>
          <w:rFonts w:ascii="Times New Roman" w:hAnsi="Times New Roman" w:cs="Times New Roman"/>
          <w:sz w:val="28"/>
          <w:szCs w:val="28"/>
          <w:lang w:val="kk-KZ"/>
        </w:rPr>
        <w:t>H</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O → OH</w:t>
      </w:r>
      <w:r w:rsidR="009A7E9A">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t>(</w:t>
      </w:r>
      <w:r w:rsidR="00990C52">
        <w:rPr>
          <w:rFonts w:ascii="Times New Roman" w:hAnsi="Times New Roman" w:cs="Times New Roman"/>
          <w:sz w:val="28"/>
          <w:szCs w:val="28"/>
          <w:lang w:val="kk-KZ"/>
        </w:rPr>
        <w:t>18</w:t>
      </w:r>
      <w:r w:rsidRPr="00F169B6">
        <w:rPr>
          <w:rFonts w:ascii="Times New Roman" w:hAnsi="Times New Roman" w:cs="Times New Roman"/>
          <w:sz w:val="28"/>
          <w:szCs w:val="28"/>
          <w:lang w:val="kk-KZ"/>
        </w:rPr>
        <w:t>)</w:t>
      </w:r>
    </w:p>
    <w:p w14:paraId="041D1850" w14:textId="2E61CC1B" w:rsidR="00831F17" w:rsidRPr="00F169B6" w:rsidRDefault="00E6281B" w:rsidP="005136B0">
      <w:pPr>
        <w:tabs>
          <w:tab w:val="left" w:pos="851"/>
        </w:tabs>
        <w:spacing w:after="0" w:line="240" w:lineRule="auto"/>
        <w:ind w:firstLine="567"/>
        <w:jc w:val="right"/>
        <w:rPr>
          <w:rFonts w:ascii="Times New Roman" w:hAnsi="Times New Roman" w:cs="Times New Roman"/>
          <w:sz w:val="28"/>
          <w:szCs w:val="28"/>
          <w:lang w:val="kk-KZ"/>
        </w:rPr>
      </w:pPr>
      <w:r w:rsidRPr="00F169B6">
        <w:rPr>
          <w:rFonts w:ascii="Times New Roman" w:hAnsi="Times New Roman" w:cs="Times New Roman"/>
          <w:sz w:val="28"/>
          <w:szCs w:val="28"/>
          <w:lang w:val="kk-KZ"/>
        </w:rPr>
        <w:t>OH</w:t>
      </w:r>
      <w:r w:rsidR="009A7E9A">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 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 •OH</w:t>
      </w:r>
      <w:r w:rsidR="00831F17" w:rsidRPr="00F169B6">
        <w:rPr>
          <w:rFonts w:ascii="Times New Roman" w:hAnsi="Times New Roman" w:cs="Times New Roman"/>
          <w:sz w:val="28"/>
          <w:szCs w:val="28"/>
          <w:lang w:val="kk-KZ"/>
        </w:rPr>
        <w:tab/>
      </w:r>
      <w:r w:rsidR="00831F17" w:rsidRPr="00F169B6">
        <w:rPr>
          <w:rFonts w:ascii="Times New Roman" w:hAnsi="Times New Roman" w:cs="Times New Roman"/>
          <w:sz w:val="28"/>
          <w:szCs w:val="28"/>
          <w:lang w:val="kk-KZ"/>
        </w:rPr>
        <w:tab/>
      </w:r>
      <w:r w:rsidR="00831F17" w:rsidRPr="00F169B6">
        <w:rPr>
          <w:rFonts w:ascii="Times New Roman" w:hAnsi="Times New Roman" w:cs="Times New Roman"/>
          <w:sz w:val="28"/>
          <w:szCs w:val="28"/>
          <w:lang w:val="kk-KZ"/>
        </w:rPr>
        <w:tab/>
      </w:r>
      <w:r w:rsidR="00831F17" w:rsidRPr="00F169B6">
        <w:rPr>
          <w:rFonts w:ascii="Times New Roman" w:hAnsi="Times New Roman" w:cs="Times New Roman"/>
          <w:sz w:val="28"/>
          <w:szCs w:val="28"/>
          <w:lang w:val="kk-KZ"/>
        </w:rPr>
        <w:tab/>
      </w:r>
      <w:r w:rsidRPr="00F169B6">
        <w:rPr>
          <w:rFonts w:ascii="Times New Roman" w:hAnsi="Times New Roman" w:cs="Times New Roman"/>
          <w:sz w:val="28"/>
          <w:szCs w:val="28"/>
          <w:lang w:val="kk-KZ"/>
        </w:rPr>
        <w:tab/>
      </w:r>
      <w:r w:rsidR="00831F17" w:rsidRPr="00F169B6">
        <w:rPr>
          <w:rFonts w:ascii="Times New Roman" w:hAnsi="Times New Roman" w:cs="Times New Roman"/>
          <w:sz w:val="28"/>
          <w:szCs w:val="28"/>
          <w:lang w:val="kk-KZ"/>
        </w:rPr>
        <w:t>(</w:t>
      </w:r>
      <w:r w:rsidR="00990C52">
        <w:rPr>
          <w:rFonts w:ascii="Times New Roman" w:hAnsi="Times New Roman" w:cs="Times New Roman"/>
          <w:sz w:val="28"/>
          <w:szCs w:val="28"/>
          <w:lang w:val="kk-KZ"/>
        </w:rPr>
        <w:t>19</w:t>
      </w:r>
      <w:r w:rsidR="00831F17" w:rsidRPr="00F169B6">
        <w:rPr>
          <w:rFonts w:ascii="Times New Roman" w:hAnsi="Times New Roman" w:cs="Times New Roman"/>
          <w:sz w:val="28"/>
          <w:szCs w:val="28"/>
          <w:lang w:val="kk-KZ"/>
        </w:rPr>
        <w:t>)</w:t>
      </w:r>
    </w:p>
    <w:p w14:paraId="3E7FAF93" w14:textId="77777777" w:rsidR="00F96528" w:rsidRPr="00F169B6" w:rsidRDefault="00F96528" w:rsidP="005136B0">
      <w:pPr>
        <w:tabs>
          <w:tab w:val="left" w:pos="851"/>
        </w:tabs>
        <w:spacing w:after="0" w:line="240" w:lineRule="auto"/>
        <w:ind w:firstLine="567"/>
        <w:jc w:val="right"/>
        <w:rPr>
          <w:rFonts w:ascii="Times New Roman" w:hAnsi="Times New Roman" w:cs="Times New Roman"/>
          <w:sz w:val="28"/>
          <w:szCs w:val="28"/>
          <w:lang w:val="kk-KZ"/>
        </w:rPr>
      </w:pPr>
    </w:p>
    <w:p w14:paraId="2B2201B0" w14:textId="437F7956" w:rsidR="00E6281B" w:rsidRPr="00F169B6" w:rsidRDefault="00E6281B" w:rsidP="005136B0">
      <w:pPr>
        <w:tabs>
          <w:tab w:val="left" w:pos="851"/>
        </w:tabs>
        <w:spacing w:after="0" w:line="240" w:lineRule="auto"/>
        <w:ind w:firstLine="567"/>
        <w:rPr>
          <w:rFonts w:ascii="Times New Roman" w:hAnsi="Times New Roman" w:cs="Times New Roman"/>
          <w:sz w:val="28"/>
          <w:szCs w:val="28"/>
          <w:lang w:val="kk-KZ"/>
        </w:rPr>
      </w:pPr>
      <w:proofErr w:type="spellStart"/>
      <w:r w:rsidRPr="00F169B6">
        <w:rPr>
          <w:rFonts w:ascii="Times New Roman" w:hAnsi="Times New Roman" w:cs="Times New Roman"/>
          <w:sz w:val="28"/>
          <w:szCs w:val="28"/>
          <w:lang w:val="kk-KZ"/>
        </w:rPr>
        <w:t>Синглетті</w:t>
      </w:r>
      <w:proofErr w:type="spellEnd"/>
      <w:r w:rsidRPr="00F169B6">
        <w:rPr>
          <w:rFonts w:ascii="Times New Roman" w:hAnsi="Times New Roman" w:cs="Times New Roman"/>
          <w:sz w:val="28"/>
          <w:szCs w:val="28"/>
          <w:lang w:val="kk-KZ"/>
        </w:rPr>
        <w:t xml:space="preserve"> оттегінің </w:t>
      </w:r>
      <w:r w:rsidRPr="00F169B6">
        <w:rPr>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О</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түзілуі:</w:t>
      </w:r>
    </w:p>
    <w:p w14:paraId="0C5EB768" w14:textId="77777777" w:rsidR="00F96528" w:rsidRPr="00F169B6" w:rsidRDefault="00F96528" w:rsidP="005136B0">
      <w:pPr>
        <w:tabs>
          <w:tab w:val="left" w:pos="851"/>
        </w:tabs>
        <w:spacing w:after="0" w:line="240" w:lineRule="auto"/>
        <w:ind w:firstLine="567"/>
        <w:jc w:val="right"/>
        <w:rPr>
          <w:rFonts w:ascii="Times New Roman" w:hAnsi="Times New Roman" w:cs="Times New Roman"/>
          <w:sz w:val="28"/>
          <w:szCs w:val="28"/>
          <w:lang w:val="kk-KZ"/>
        </w:rPr>
      </w:pPr>
    </w:p>
    <w:p w14:paraId="62B3F243" w14:textId="4D8FBA39" w:rsidR="00E6281B" w:rsidRPr="00F169B6" w:rsidRDefault="00F96528" w:rsidP="005136B0">
      <w:pPr>
        <w:tabs>
          <w:tab w:val="left" w:pos="851"/>
        </w:tabs>
        <w:spacing w:after="0" w:line="240" w:lineRule="auto"/>
        <w:ind w:firstLine="567"/>
        <w:jc w:val="right"/>
        <w:rPr>
          <w:rFonts w:ascii="Times New Roman" w:hAnsi="Times New Roman" w:cs="Times New Roman"/>
          <w:sz w:val="28"/>
          <w:szCs w:val="28"/>
          <w:lang w:val="kk-KZ"/>
        </w:rPr>
      </w:pPr>
      <w:r w:rsidRPr="00F169B6">
        <w:rPr>
          <w:rFonts w:ascii="Times New Roman" w:hAnsi="Times New Roman" w:cs="Times New Roman"/>
          <w:sz w:val="28"/>
          <w:szCs w:val="28"/>
          <w:lang w:val="kk-KZ"/>
        </w:rPr>
        <w:t>•O</w:t>
      </w:r>
      <w:r w:rsidRPr="00F169B6">
        <w:rPr>
          <w:rFonts w:ascii="Times New Roman" w:hAnsi="Times New Roman" w:cs="Times New Roman"/>
          <w:sz w:val="28"/>
          <w:szCs w:val="28"/>
          <w:vertAlign w:val="subscript"/>
          <w:lang w:val="kk-KZ"/>
        </w:rPr>
        <w:t>2</w:t>
      </w:r>
      <w:r w:rsidR="009A7E9A">
        <w:rPr>
          <w:rFonts w:ascii="Times New Roman" w:hAnsi="Times New Roman" w:cs="Times New Roman"/>
          <w:sz w:val="28"/>
          <w:szCs w:val="28"/>
          <w:vertAlign w:val="superscript"/>
          <w:lang w:val="kk-KZ"/>
        </w:rPr>
        <w:t>–</w:t>
      </w:r>
      <w:r w:rsidR="00E6281B" w:rsidRPr="00F169B6">
        <w:rPr>
          <w:rFonts w:ascii="Times New Roman" w:hAnsi="Times New Roman" w:cs="Times New Roman"/>
          <w:sz w:val="28"/>
          <w:szCs w:val="28"/>
          <w:lang w:val="kk-KZ"/>
        </w:rPr>
        <w:t xml:space="preserve"> </w:t>
      </w:r>
      <w:r w:rsidRPr="00F169B6">
        <w:rPr>
          <w:rFonts w:ascii="Times New Roman" w:hAnsi="Times New Roman" w:cs="Times New Roman"/>
          <w:sz w:val="28"/>
          <w:szCs w:val="28"/>
          <w:lang w:val="kk-KZ"/>
        </w:rPr>
        <w:t>+ h</w:t>
      </w:r>
      <w:r w:rsidRPr="00F169B6">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kk-KZ"/>
        </w:rPr>
        <w:t xml:space="preserve"> → </w:t>
      </w:r>
      <w:r w:rsidRPr="00F169B6">
        <w:rPr>
          <w:rFonts w:ascii="Times New Roman" w:hAnsi="Times New Roman" w:cs="Times New Roman"/>
          <w:sz w:val="28"/>
          <w:szCs w:val="28"/>
          <w:vertAlign w:val="superscript"/>
          <w:lang w:val="kk-KZ"/>
        </w:rPr>
        <w:t>1</w:t>
      </w:r>
      <w:r w:rsidRPr="00F169B6">
        <w:rPr>
          <w:rFonts w:ascii="Times New Roman" w:hAnsi="Times New Roman" w:cs="Times New Roman"/>
          <w:sz w:val="28"/>
          <w:szCs w:val="28"/>
          <w:lang w:val="kk-KZ"/>
        </w:rPr>
        <w:t>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ab/>
      </w:r>
      <w:r w:rsidR="00E6281B" w:rsidRPr="00F169B6">
        <w:rPr>
          <w:rFonts w:ascii="Times New Roman" w:hAnsi="Times New Roman" w:cs="Times New Roman"/>
          <w:sz w:val="28"/>
          <w:szCs w:val="28"/>
          <w:lang w:val="kk-KZ"/>
        </w:rPr>
        <w:tab/>
      </w:r>
      <w:r w:rsidR="00E6281B" w:rsidRPr="00F169B6">
        <w:rPr>
          <w:rFonts w:ascii="Times New Roman" w:hAnsi="Times New Roman" w:cs="Times New Roman"/>
          <w:sz w:val="28"/>
          <w:szCs w:val="28"/>
          <w:lang w:val="kk-KZ"/>
        </w:rPr>
        <w:tab/>
      </w:r>
      <w:r w:rsidR="00E6281B" w:rsidRPr="00F169B6">
        <w:rPr>
          <w:rFonts w:ascii="Times New Roman" w:hAnsi="Times New Roman" w:cs="Times New Roman"/>
          <w:sz w:val="28"/>
          <w:szCs w:val="28"/>
          <w:lang w:val="kk-KZ"/>
        </w:rPr>
        <w:tab/>
      </w:r>
      <w:r w:rsidR="00E6281B" w:rsidRPr="00F169B6">
        <w:rPr>
          <w:rFonts w:ascii="Times New Roman" w:hAnsi="Times New Roman" w:cs="Times New Roman"/>
          <w:sz w:val="28"/>
          <w:szCs w:val="28"/>
          <w:lang w:val="kk-KZ"/>
        </w:rPr>
        <w:tab/>
        <w:t>(</w:t>
      </w:r>
      <w:r w:rsidR="00990C52">
        <w:rPr>
          <w:rFonts w:ascii="Times New Roman" w:hAnsi="Times New Roman" w:cs="Times New Roman"/>
          <w:sz w:val="28"/>
          <w:szCs w:val="28"/>
          <w:lang w:val="kk-KZ"/>
        </w:rPr>
        <w:t>20</w:t>
      </w:r>
      <w:r w:rsidR="00E6281B" w:rsidRPr="00F169B6">
        <w:rPr>
          <w:rFonts w:ascii="Times New Roman" w:hAnsi="Times New Roman" w:cs="Times New Roman"/>
          <w:sz w:val="28"/>
          <w:szCs w:val="28"/>
          <w:lang w:val="kk-KZ"/>
        </w:rPr>
        <w:t>)</w:t>
      </w:r>
    </w:p>
    <w:p w14:paraId="738AD43F" w14:textId="28AEB81F" w:rsidR="00F96528" w:rsidRPr="00F169B6" w:rsidRDefault="00F96528" w:rsidP="005136B0">
      <w:pPr>
        <w:tabs>
          <w:tab w:val="left" w:pos="851"/>
        </w:tabs>
        <w:spacing w:after="0" w:line="240" w:lineRule="auto"/>
        <w:ind w:firstLine="567"/>
        <w:jc w:val="right"/>
        <w:rPr>
          <w:rFonts w:ascii="Times New Roman" w:hAnsi="Times New Roman" w:cs="Times New Roman"/>
          <w:sz w:val="28"/>
          <w:szCs w:val="28"/>
          <w:lang w:val="kk-KZ"/>
        </w:rPr>
      </w:pPr>
    </w:p>
    <w:p w14:paraId="51DA3E99" w14:textId="66D4D53E" w:rsidR="00F96528" w:rsidRPr="00F169B6" w:rsidRDefault="0070356D" w:rsidP="00F169B6">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CIP-</w:t>
      </w:r>
      <w:proofErr w:type="spellStart"/>
      <w:r w:rsidRPr="00F169B6">
        <w:rPr>
          <w:rFonts w:ascii="Times New Roman" w:hAnsi="Times New Roman" w:cs="Times New Roman"/>
          <w:sz w:val="28"/>
          <w:szCs w:val="28"/>
          <w:lang w:val="kk-KZ"/>
        </w:rPr>
        <w:t>тің</w:t>
      </w:r>
      <w:proofErr w:type="spellEnd"/>
      <w:r w:rsidRPr="00F169B6">
        <w:rPr>
          <w:rFonts w:ascii="Times New Roman" w:hAnsi="Times New Roman" w:cs="Times New Roman"/>
          <w:sz w:val="28"/>
          <w:szCs w:val="28"/>
          <w:lang w:val="kk-KZ"/>
        </w:rPr>
        <w:t xml:space="preserve"> активті бөлшектер қатысында ыдырау реакциясы:</w:t>
      </w:r>
    </w:p>
    <w:p w14:paraId="780C4233" w14:textId="095492AB" w:rsidR="0070356D" w:rsidRPr="00F169B6" w:rsidRDefault="0070356D" w:rsidP="00F169B6">
      <w:pPr>
        <w:tabs>
          <w:tab w:val="left" w:pos="851"/>
        </w:tabs>
        <w:spacing w:after="0" w:line="240" w:lineRule="auto"/>
        <w:ind w:firstLine="567"/>
        <w:jc w:val="both"/>
        <w:rPr>
          <w:rFonts w:ascii="Times New Roman" w:hAnsi="Times New Roman" w:cs="Times New Roman"/>
          <w:sz w:val="28"/>
          <w:szCs w:val="28"/>
          <w:lang w:val="kk-KZ"/>
        </w:rPr>
      </w:pPr>
    </w:p>
    <w:p w14:paraId="0C8B7295" w14:textId="4E5A4AC7" w:rsidR="0070356D" w:rsidRPr="00F169B6" w:rsidRDefault="0070356D" w:rsidP="005136B0">
      <w:pPr>
        <w:tabs>
          <w:tab w:val="left" w:pos="851"/>
        </w:tabs>
        <w:spacing w:after="0" w:line="240" w:lineRule="auto"/>
        <w:ind w:firstLine="567"/>
        <w:jc w:val="right"/>
        <w:rPr>
          <w:rFonts w:ascii="Times New Roman" w:hAnsi="Times New Roman" w:cs="Times New Roman"/>
          <w:sz w:val="28"/>
          <w:szCs w:val="28"/>
          <w:lang w:val="en-US"/>
        </w:rPr>
      </w:pPr>
      <w:r w:rsidRPr="00F169B6">
        <w:rPr>
          <w:rFonts w:ascii="Times New Roman" w:hAnsi="Times New Roman" w:cs="Times New Roman"/>
          <w:sz w:val="28"/>
          <w:szCs w:val="28"/>
          <w:lang w:val="en-US"/>
        </w:rPr>
        <w:t>CIP + e</w:t>
      </w:r>
      <w:r w:rsidR="009A7E9A">
        <w:rPr>
          <w:rFonts w:ascii="Times New Roman" w:hAnsi="Times New Roman" w:cs="Times New Roman"/>
          <w:sz w:val="28"/>
          <w:szCs w:val="28"/>
          <w:vertAlign w:val="superscript"/>
          <w:lang w:val="kk-KZ"/>
        </w:rPr>
        <w:t>–</w:t>
      </w:r>
      <w:r w:rsidRPr="00F169B6">
        <w:rPr>
          <w:rFonts w:ascii="Times New Roman" w:hAnsi="Times New Roman" w:cs="Times New Roman"/>
          <w:sz w:val="28"/>
          <w:szCs w:val="28"/>
          <w:lang w:val="en-US"/>
        </w:rPr>
        <w:t>/h</w:t>
      </w:r>
      <w:r w:rsidRPr="00F169B6">
        <w:rPr>
          <w:rFonts w:ascii="Times New Roman" w:hAnsi="Times New Roman" w:cs="Times New Roman"/>
          <w:sz w:val="28"/>
          <w:szCs w:val="28"/>
          <w:vertAlign w:val="superscript"/>
          <w:lang w:val="en-US"/>
        </w:rPr>
        <w:t>+</w:t>
      </w:r>
      <w:r w:rsidRPr="00F169B6">
        <w:rPr>
          <w:rFonts w:ascii="Times New Roman" w:hAnsi="Times New Roman" w:cs="Times New Roman"/>
          <w:sz w:val="28"/>
          <w:szCs w:val="28"/>
          <w:lang w:val="en-US"/>
        </w:rPr>
        <w:t>/</w:t>
      </w:r>
      <w:r w:rsidRPr="00F169B6">
        <w:rPr>
          <w:rFonts w:ascii="Times New Roman" w:hAnsi="Times New Roman" w:cs="Times New Roman"/>
          <w:sz w:val="28"/>
          <w:szCs w:val="28"/>
          <w:vertAlign w:val="superscript"/>
          <w:lang w:val="en-US"/>
        </w:rPr>
        <w:t>1</w:t>
      </w:r>
      <w:r w:rsidRPr="00F169B6">
        <w:rPr>
          <w:rFonts w:ascii="Times New Roman" w:hAnsi="Times New Roman" w:cs="Times New Roman"/>
          <w:sz w:val="28"/>
          <w:szCs w:val="28"/>
          <w:lang w:val="en-US"/>
        </w:rPr>
        <w:t>O</w:t>
      </w:r>
      <w:r w:rsidRPr="00F169B6">
        <w:rPr>
          <w:rFonts w:ascii="Times New Roman" w:hAnsi="Times New Roman" w:cs="Times New Roman"/>
          <w:sz w:val="28"/>
          <w:szCs w:val="28"/>
          <w:vertAlign w:val="subscript"/>
          <w:lang w:val="en-US"/>
        </w:rPr>
        <w:t>2</w:t>
      </w:r>
      <w:r w:rsidRPr="00F169B6">
        <w:rPr>
          <w:rFonts w:ascii="Times New Roman" w:hAnsi="Times New Roman" w:cs="Times New Roman"/>
          <w:sz w:val="28"/>
          <w:szCs w:val="28"/>
          <w:lang w:val="en-US"/>
        </w:rPr>
        <w:t xml:space="preserve"> → CO</w:t>
      </w:r>
      <w:r w:rsidRPr="00F169B6">
        <w:rPr>
          <w:rFonts w:ascii="Times New Roman" w:hAnsi="Times New Roman" w:cs="Times New Roman"/>
          <w:sz w:val="28"/>
          <w:szCs w:val="28"/>
          <w:vertAlign w:val="subscript"/>
          <w:lang w:val="en-US"/>
        </w:rPr>
        <w:t>2</w:t>
      </w:r>
      <w:r w:rsidRPr="00F169B6">
        <w:rPr>
          <w:rFonts w:ascii="Times New Roman" w:hAnsi="Times New Roman" w:cs="Times New Roman"/>
          <w:sz w:val="28"/>
          <w:szCs w:val="28"/>
          <w:lang w:val="en-US"/>
        </w:rPr>
        <w:t xml:space="preserve"> + H</w:t>
      </w:r>
      <w:r w:rsidRPr="00F169B6">
        <w:rPr>
          <w:rFonts w:ascii="Times New Roman" w:hAnsi="Times New Roman" w:cs="Times New Roman"/>
          <w:sz w:val="28"/>
          <w:szCs w:val="28"/>
          <w:vertAlign w:val="subscript"/>
          <w:lang w:val="en-US"/>
        </w:rPr>
        <w:t>2</w:t>
      </w:r>
      <w:r w:rsidRPr="00F169B6">
        <w:rPr>
          <w:rFonts w:ascii="Times New Roman" w:hAnsi="Times New Roman" w:cs="Times New Roman"/>
          <w:sz w:val="28"/>
          <w:szCs w:val="28"/>
          <w:lang w:val="en-US"/>
        </w:rPr>
        <w:t xml:space="preserve">O </w:t>
      </w:r>
      <w:r w:rsidRPr="00F169B6">
        <w:rPr>
          <w:rFonts w:ascii="Times New Roman" w:hAnsi="Times New Roman" w:cs="Times New Roman"/>
          <w:sz w:val="28"/>
          <w:szCs w:val="28"/>
          <w:lang w:val="en-US"/>
        </w:rPr>
        <w:tab/>
      </w:r>
      <w:r w:rsidRPr="00F169B6">
        <w:rPr>
          <w:rFonts w:ascii="Times New Roman" w:hAnsi="Times New Roman" w:cs="Times New Roman"/>
          <w:sz w:val="28"/>
          <w:szCs w:val="28"/>
          <w:lang w:val="en-US"/>
        </w:rPr>
        <w:tab/>
      </w:r>
      <w:r w:rsidRPr="00F169B6">
        <w:rPr>
          <w:rFonts w:ascii="Times New Roman" w:hAnsi="Times New Roman" w:cs="Times New Roman"/>
          <w:sz w:val="28"/>
          <w:szCs w:val="28"/>
          <w:lang w:val="en-US"/>
        </w:rPr>
        <w:tab/>
      </w:r>
      <w:r w:rsidRPr="00F169B6">
        <w:rPr>
          <w:rFonts w:ascii="Times New Roman" w:hAnsi="Times New Roman" w:cs="Times New Roman"/>
          <w:sz w:val="28"/>
          <w:szCs w:val="28"/>
          <w:lang w:val="en-US"/>
        </w:rPr>
        <w:tab/>
        <w:t>(</w:t>
      </w:r>
      <w:r w:rsidR="00990C52">
        <w:rPr>
          <w:rFonts w:ascii="Times New Roman" w:hAnsi="Times New Roman" w:cs="Times New Roman"/>
          <w:sz w:val="28"/>
          <w:szCs w:val="28"/>
          <w:lang w:val="kk-KZ"/>
        </w:rPr>
        <w:t>21</w:t>
      </w:r>
      <w:r w:rsidRPr="00F169B6">
        <w:rPr>
          <w:rFonts w:ascii="Times New Roman" w:hAnsi="Times New Roman" w:cs="Times New Roman"/>
          <w:sz w:val="28"/>
          <w:szCs w:val="28"/>
          <w:lang w:val="en-US"/>
        </w:rPr>
        <w:t>)</w:t>
      </w:r>
    </w:p>
    <w:p w14:paraId="75F27BB9" w14:textId="77777777" w:rsidR="0070356D" w:rsidRPr="00F169B6" w:rsidRDefault="0070356D" w:rsidP="00F169B6">
      <w:pPr>
        <w:tabs>
          <w:tab w:val="left" w:pos="851"/>
        </w:tabs>
        <w:spacing w:after="0" w:line="240" w:lineRule="auto"/>
        <w:ind w:firstLine="567"/>
        <w:jc w:val="both"/>
        <w:rPr>
          <w:rFonts w:ascii="Times New Roman" w:hAnsi="Times New Roman" w:cs="Times New Roman"/>
          <w:sz w:val="28"/>
          <w:szCs w:val="28"/>
          <w:lang w:val="en-US"/>
        </w:rPr>
      </w:pPr>
    </w:p>
    <w:p w14:paraId="3B0E8AEB" w14:textId="77777777" w:rsidR="00524CA9" w:rsidRDefault="00EA0C93" w:rsidP="00524CA9">
      <w:pPr>
        <w:tabs>
          <w:tab w:val="left" w:pos="851"/>
        </w:tabs>
        <w:spacing w:after="0" w:line="240" w:lineRule="auto"/>
        <w:ind w:firstLine="567"/>
        <w:jc w:val="both"/>
        <w:rPr>
          <w:rFonts w:ascii="Times New Roman" w:hAnsi="Times New Roman" w:cs="Times New Roman"/>
          <w:sz w:val="28"/>
          <w:szCs w:val="28"/>
          <w:lang w:val="kk-KZ"/>
        </w:rPr>
      </w:pPr>
      <w:r w:rsidRPr="00F169B6">
        <w:rPr>
          <w:rFonts w:ascii="Times New Roman" w:hAnsi="Times New Roman" w:cs="Times New Roman"/>
          <w:sz w:val="28"/>
          <w:szCs w:val="28"/>
          <w:lang w:val="kk-KZ"/>
        </w:rPr>
        <w:t>Жұтқыш реагенттердің қатысында жүргізілген тәжірибе арқылы белсенді бөлшектердің қатысуын анықтау өте маңызды, өйткені оның көмегімен органикалық қосылыстың ыдырау реакциясының механизмін жорамалдап, әрмен қарай қосымша</w:t>
      </w:r>
      <w:r w:rsidR="00853BCE" w:rsidRPr="00F169B6">
        <w:rPr>
          <w:rFonts w:ascii="Times New Roman" w:hAnsi="Times New Roman" w:cs="Times New Roman"/>
          <w:sz w:val="28"/>
          <w:szCs w:val="28"/>
          <w:lang w:val="kk-KZ"/>
        </w:rPr>
        <w:t xml:space="preserve"> әдістермен (</w:t>
      </w:r>
      <w:proofErr w:type="spellStart"/>
      <w:r w:rsidR="00853BCE" w:rsidRPr="00F169B6">
        <w:rPr>
          <w:rFonts w:ascii="Times New Roman" w:hAnsi="Times New Roman" w:cs="Times New Roman"/>
          <w:sz w:val="28"/>
          <w:szCs w:val="28"/>
          <w:lang w:val="kk-KZ"/>
        </w:rPr>
        <w:t>спин</w:t>
      </w:r>
      <w:proofErr w:type="spellEnd"/>
      <w:r w:rsidR="00853BCE" w:rsidRPr="00F169B6">
        <w:rPr>
          <w:rFonts w:ascii="Times New Roman" w:hAnsi="Times New Roman" w:cs="Times New Roman"/>
          <w:sz w:val="28"/>
          <w:szCs w:val="28"/>
          <w:lang w:val="kk-KZ"/>
        </w:rPr>
        <w:t xml:space="preserve"> аулағышы бар </w:t>
      </w:r>
      <w:r w:rsidR="00E17ADE">
        <w:rPr>
          <w:rFonts w:ascii="Times New Roman" w:hAnsi="Times New Roman" w:cs="Times New Roman"/>
          <w:sz w:val="28"/>
          <w:szCs w:val="28"/>
          <w:lang w:val="kk-KZ"/>
        </w:rPr>
        <w:t>ЭПР</w:t>
      </w:r>
      <w:r w:rsidR="00853BCE" w:rsidRPr="00F169B6">
        <w:rPr>
          <w:rFonts w:ascii="Times New Roman" w:hAnsi="Times New Roman" w:cs="Times New Roman"/>
          <w:sz w:val="28"/>
          <w:szCs w:val="28"/>
          <w:lang w:val="kk-KZ"/>
        </w:rPr>
        <w:t xml:space="preserve">, </w:t>
      </w:r>
      <w:r w:rsidR="00853BCE" w:rsidRPr="00F169B6">
        <w:rPr>
          <w:rFonts w:ascii="Times New Roman" w:hAnsi="Times New Roman" w:cs="Times New Roman"/>
          <w:sz w:val="28"/>
          <w:szCs w:val="28"/>
          <w:lang w:val="en-US"/>
        </w:rPr>
        <w:t xml:space="preserve">LC-MS </w:t>
      </w:r>
      <w:r w:rsidR="00853BCE" w:rsidRPr="00F169B6">
        <w:rPr>
          <w:rFonts w:ascii="Times New Roman" w:hAnsi="Times New Roman" w:cs="Times New Roman"/>
          <w:sz w:val="28"/>
          <w:szCs w:val="28"/>
          <w:lang w:val="kk-KZ"/>
        </w:rPr>
        <w:t>және т.б.) нақтылауға мүмкіндік береді.</w:t>
      </w:r>
      <w:r w:rsidRPr="00F169B6">
        <w:rPr>
          <w:rFonts w:ascii="Times New Roman" w:hAnsi="Times New Roman" w:cs="Times New Roman"/>
          <w:sz w:val="28"/>
          <w:szCs w:val="28"/>
          <w:lang w:val="kk-KZ"/>
        </w:rPr>
        <w:t xml:space="preserve"> </w:t>
      </w:r>
    </w:p>
    <w:p w14:paraId="44D77652" w14:textId="0F93CB25" w:rsidR="00524CA9" w:rsidRPr="00F169B6" w:rsidRDefault="00524CA9" w:rsidP="00524CA9">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hAnsi="Times New Roman" w:cs="Times New Roman"/>
          <w:sz w:val="28"/>
          <w:szCs w:val="28"/>
          <w:lang w:val="kk-KZ"/>
        </w:rPr>
        <w:t>3.2</w:t>
      </w:r>
      <w:r w:rsidR="007C5ED4">
        <w:rPr>
          <w:rFonts w:ascii="Times New Roman" w:hAnsi="Times New Roman" w:cs="Times New Roman"/>
          <w:sz w:val="28"/>
          <w:szCs w:val="28"/>
          <w:lang w:val="kk-KZ"/>
        </w:rPr>
        <w:t>8</w:t>
      </w:r>
      <w:r w:rsidRPr="00F169B6">
        <w:rPr>
          <w:rFonts w:ascii="Times New Roman" w:hAnsi="Times New Roman" w:cs="Times New Roman"/>
          <w:sz w:val="28"/>
          <w:szCs w:val="28"/>
          <w:lang w:val="kk-KZ"/>
        </w:rPr>
        <w:t xml:space="preserve">-суретте </w:t>
      </w:r>
      <w:r w:rsidRPr="00F169B6">
        <w:rPr>
          <w:rStyle w:val="afd"/>
          <w:rFonts w:ascii="Times New Roman" w:hAnsi="Times New Roman" w:cs="Times New Roman"/>
          <w:b w:val="0"/>
          <w:bCs w:val="0"/>
          <w:sz w:val="28"/>
          <w:szCs w:val="28"/>
        </w:rPr>
        <w:t>N-</w:t>
      </w:r>
      <w:proofErr w:type="spellStart"/>
      <w:r w:rsidRPr="00F169B6">
        <w:rPr>
          <w:rStyle w:val="afd"/>
          <w:rFonts w:ascii="Times New Roman" w:hAnsi="Times New Roman" w:cs="Times New Roman"/>
          <w:b w:val="0"/>
          <w:bCs w:val="0"/>
          <w:sz w:val="28"/>
          <w:szCs w:val="28"/>
        </w:rPr>
        <w:t>TiO</w:t>
      </w:r>
      <w:proofErr w:type="spellEnd"/>
      <w:r w:rsidRPr="00F169B6">
        <w:rPr>
          <w:rStyle w:val="afd"/>
          <w:rFonts w:ascii="Times New Roman" w:hAnsi="Times New Roman" w:cs="Times New Roman"/>
          <w:b w:val="0"/>
          <w:bCs w:val="0"/>
          <w:sz w:val="28"/>
          <w:szCs w:val="28"/>
          <w:vertAlign w:val="subscript"/>
          <w:lang w:val="kk-KZ"/>
        </w:rPr>
        <w:t>2</w:t>
      </w:r>
      <w:r w:rsidRPr="00F169B6">
        <w:rPr>
          <w:rStyle w:val="afd"/>
          <w:rFonts w:ascii="Times New Roman" w:hAnsi="Times New Roman" w:cs="Times New Roman"/>
          <w:b w:val="0"/>
          <w:bCs w:val="0"/>
          <w:sz w:val="28"/>
          <w:szCs w:val="28"/>
          <w:lang w:val="kk-KZ"/>
        </w:rPr>
        <w:t xml:space="preserve"> (І)</w:t>
      </w:r>
      <w:r w:rsidRPr="00F169B6">
        <w:rPr>
          <w:rFonts w:ascii="Times New Roman" w:hAnsi="Times New Roman" w:cs="Times New Roman"/>
          <w:sz w:val="28"/>
          <w:szCs w:val="28"/>
        </w:rPr>
        <w:t xml:space="preserve"> (қызыл) және эталон </w:t>
      </w:r>
      <w:proofErr w:type="spellStart"/>
      <w:r w:rsidRPr="00F169B6">
        <w:rPr>
          <w:rStyle w:val="afd"/>
          <w:rFonts w:ascii="Times New Roman" w:hAnsi="Times New Roman" w:cs="Times New Roman"/>
          <w:b w:val="0"/>
          <w:bCs w:val="0"/>
          <w:sz w:val="28"/>
          <w:szCs w:val="28"/>
        </w:rPr>
        <w:t>TiO</w:t>
      </w:r>
      <w:proofErr w:type="spellEnd"/>
      <w:r w:rsidRPr="00F169B6">
        <w:rPr>
          <w:rStyle w:val="afd"/>
          <w:rFonts w:ascii="Times New Roman" w:hAnsi="Times New Roman" w:cs="Times New Roman"/>
          <w:b w:val="0"/>
          <w:bCs w:val="0"/>
          <w:sz w:val="28"/>
          <w:szCs w:val="28"/>
          <w:vertAlign w:val="subscript"/>
          <w:lang w:val="kk-KZ"/>
        </w:rPr>
        <w:t>2</w:t>
      </w:r>
      <w:r w:rsidRPr="00F169B6">
        <w:rPr>
          <w:rStyle w:val="afd"/>
          <w:rFonts w:ascii="Times New Roman" w:hAnsi="Times New Roman" w:cs="Times New Roman"/>
          <w:b w:val="0"/>
          <w:bCs w:val="0"/>
          <w:sz w:val="28"/>
          <w:szCs w:val="28"/>
        </w:rPr>
        <w:t>-P25</w:t>
      </w:r>
      <w:r w:rsidRPr="00F169B6">
        <w:rPr>
          <w:rFonts w:ascii="Times New Roman" w:hAnsi="Times New Roman" w:cs="Times New Roman"/>
          <w:sz w:val="28"/>
          <w:szCs w:val="28"/>
        </w:rPr>
        <w:t xml:space="preserve"> (сұр)</w:t>
      </w:r>
      <w:r w:rsidRPr="00F169B6">
        <w:rPr>
          <w:rFonts w:ascii="Times New Roman" w:hAnsi="Times New Roman" w:cs="Times New Roman"/>
          <w:sz w:val="28"/>
          <w:szCs w:val="28"/>
          <w:lang w:val="kk-KZ"/>
        </w:rPr>
        <w:t xml:space="preserve"> </w:t>
      </w:r>
      <w:proofErr w:type="spellStart"/>
      <w:r w:rsidRPr="00F169B6">
        <w:rPr>
          <w:rFonts w:ascii="Times New Roman" w:hAnsi="Times New Roman" w:cs="Times New Roman"/>
          <w:sz w:val="28"/>
          <w:szCs w:val="28"/>
          <w:lang w:val="kk-KZ"/>
        </w:rPr>
        <w:t>фотокатализаторларының</w:t>
      </w:r>
      <w:proofErr w:type="spellEnd"/>
      <w:r w:rsidRPr="00F169B6">
        <w:rPr>
          <w:rFonts w:ascii="Times New Roman" w:hAnsi="Times New Roman" w:cs="Times New Roman"/>
          <w:sz w:val="28"/>
          <w:szCs w:val="28"/>
          <w:lang w:val="kk-KZ"/>
        </w:rPr>
        <w:t xml:space="preserve"> көрінетін </w:t>
      </w:r>
      <w:r w:rsidRPr="00F169B6">
        <w:rPr>
          <w:rFonts w:ascii="Times New Roman" w:hAnsi="Times New Roman" w:cs="Times New Roman"/>
          <w:sz w:val="28"/>
          <w:szCs w:val="28"/>
        </w:rPr>
        <w:t>жарық</w:t>
      </w:r>
      <w:proofErr w:type="spellStart"/>
      <w:r w:rsidRPr="00F169B6">
        <w:rPr>
          <w:rFonts w:ascii="Times New Roman" w:hAnsi="Times New Roman" w:cs="Times New Roman"/>
          <w:sz w:val="28"/>
          <w:szCs w:val="28"/>
          <w:lang w:val="kk-KZ"/>
        </w:rPr>
        <w:t>ты</w:t>
      </w:r>
      <w:proofErr w:type="spellEnd"/>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периодты </w:t>
      </w:r>
      <w:r w:rsidRPr="00F169B6">
        <w:rPr>
          <w:rFonts w:ascii="Times New Roman" w:hAnsi="Times New Roman" w:cs="Times New Roman"/>
          <w:sz w:val="28"/>
          <w:szCs w:val="28"/>
        </w:rPr>
        <w:t xml:space="preserve">«қосу/өшіру» режиміндегі </w:t>
      </w:r>
      <w:proofErr w:type="spellStart"/>
      <w:r w:rsidRPr="00F169B6">
        <w:rPr>
          <w:rStyle w:val="afd"/>
          <w:rFonts w:ascii="Times New Roman" w:hAnsi="Times New Roman" w:cs="Times New Roman"/>
          <w:b w:val="0"/>
          <w:bCs w:val="0"/>
          <w:sz w:val="28"/>
          <w:szCs w:val="28"/>
        </w:rPr>
        <w:t>фотото</w:t>
      </w:r>
      <w:r w:rsidRPr="00F169B6">
        <w:rPr>
          <w:rStyle w:val="afd"/>
          <w:rFonts w:ascii="Times New Roman" w:hAnsi="Times New Roman" w:cs="Times New Roman"/>
          <w:b w:val="0"/>
          <w:bCs w:val="0"/>
          <w:sz w:val="28"/>
          <w:szCs w:val="28"/>
          <w:lang w:val="kk-KZ"/>
        </w:rPr>
        <w:t>қтарын</w:t>
      </w:r>
      <w:proofErr w:type="spellEnd"/>
      <w:r w:rsidRPr="00F169B6">
        <w:rPr>
          <w:rFonts w:ascii="Times New Roman" w:hAnsi="Times New Roman" w:cs="Times New Roman"/>
          <w:sz w:val="28"/>
          <w:szCs w:val="28"/>
        </w:rPr>
        <w:t xml:space="preserve"> салыстыру</w:t>
      </w:r>
      <w:r w:rsidRPr="00F169B6">
        <w:rPr>
          <w:rFonts w:ascii="Times New Roman" w:hAnsi="Times New Roman" w:cs="Times New Roman"/>
          <w:sz w:val="28"/>
          <w:szCs w:val="28"/>
          <w:lang w:val="kk-KZ"/>
        </w:rPr>
        <w:t xml:space="preserve"> көрсетілген</w:t>
      </w:r>
      <w:r w:rsidRPr="00F169B6">
        <w:rPr>
          <w:rFonts w:ascii="Times New Roman" w:hAnsi="Times New Roman" w:cs="Times New Roman"/>
          <w:sz w:val="28"/>
          <w:szCs w:val="28"/>
        </w:rPr>
        <w:t xml:space="preserve">. Әр жарық импульсінде </w:t>
      </w:r>
      <w:proofErr w:type="spellStart"/>
      <w:r w:rsidRPr="00F169B6">
        <w:rPr>
          <w:rFonts w:ascii="Times New Roman" w:hAnsi="Times New Roman" w:cs="Times New Roman"/>
          <w:sz w:val="28"/>
          <w:szCs w:val="28"/>
        </w:rPr>
        <w:t>то</w:t>
      </w:r>
      <w:proofErr w:type="spellEnd"/>
      <w:r w:rsidRPr="00F169B6">
        <w:rPr>
          <w:rFonts w:ascii="Times New Roman" w:hAnsi="Times New Roman" w:cs="Times New Roman"/>
          <w:sz w:val="28"/>
          <w:szCs w:val="28"/>
          <w:lang w:val="kk-KZ"/>
        </w:rPr>
        <w:t>қ</w:t>
      </w:r>
      <w:r w:rsidRPr="00F169B6">
        <w:rPr>
          <w:rFonts w:ascii="Times New Roman" w:hAnsi="Times New Roman" w:cs="Times New Roman"/>
          <w:sz w:val="28"/>
          <w:szCs w:val="28"/>
        </w:rPr>
        <w:t xml:space="preserve"> бірден өс</w:t>
      </w:r>
      <w:proofErr w:type="spellStart"/>
      <w:r w:rsidRPr="00F169B6">
        <w:rPr>
          <w:rFonts w:ascii="Times New Roman" w:hAnsi="Times New Roman" w:cs="Times New Roman"/>
          <w:sz w:val="28"/>
          <w:szCs w:val="28"/>
          <w:lang w:val="kk-KZ"/>
        </w:rPr>
        <w:t>іп</w:t>
      </w:r>
      <w:proofErr w:type="spellEnd"/>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жарық сөндірілгенде күрт </w:t>
      </w:r>
      <w:r w:rsidRPr="00F169B6">
        <w:rPr>
          <w:rFonts w:ascii="Times New Roman" w:hAnsi="Times New Roman" w:cs="Times New Roman"/>
          <w:sz w:val="28"/>
          <w:szCs w:val="28"/>
        </w:rPr>
        <w:t>төмендейді</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қырлары </w:t>
      </w:r>
      <w:r w:rsidRPr="00F169B6">
        <w:rPr>
          <w:rFonts w:ascii="Times New Roman" w:hAnsi="Times New Roman" w:cs="Times New Roman"/>
          <w:sz w:val="28"/>
          <w:szCs w:val="28"/>
        </w:rPr>
        <w:t>тік, дрейф аз</w:t>
      </w:r>
      <w:r w:rsidRPr="00F169B6">
        <w:rPr>
          <w:rFonts w:ascii="Times New Roman" w:hAnsi="Times New Roman" w:cs="Times New Roman"/>
          <w:sz w:val="28"/>
          <w:szCs w:val="28"/>
          <w:lang w:val="kk-KZ"/>
        </w:rPr>
        <w:t>.</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Бұл </w:t>
      </w:r>
      <w:r w:rsidRPr="00F169B6">
        <w:rPr>
          <w:rFonts w:ascii="Times New Roman" w:hAnsi="Times New Roman" w:cs="Times New Roman"/>
          <w:sz w:val="28"/>
          <w:szCs w:val="28"/>
        </w:rPr>
        <w:t xml:space="preserve">үрдіс </w:t>
      </w:r>
      <w:r w:rsidRPr="00F169B6">
        <w:rPr>
          <w:rFonts w:ascii="Times New Roman" w:hAnsi="Times New Roman" w:cs="Times New Roman"/>
          <w:sz w:val="28"/>
          <w:szCs w:val="28"/>
          <w:lang w:val="kk-KZ"/>
        </w:rPr>
        <w:t xml:space="preserve">10 цикл бойында қайталанып, </w:t>
      </w:r>
      <w:proofErr w:type="spellStart"/>
      <w:r w:rsidRPr="00F169B6">
        <w:rPr>
          <w:rFonts w:ascii="Times New Roman" w:hAnsi="Times New Roman" w:cs="Times New Roman"/>
          <w:sz w:val="28"/>
          <w:szCs w:val="28"/>
          <w:lang w:val="kk-KZ"/>
        </w:rPr>
        <w:t>фототұрақтылығын</w:t>
      </w:r>
      <w:proofErr w:type="spellEnd"/>
      <w:r w:rsidRPr="00F169B6">
        <w:rPr>
          <w:rFonts w:ascii="Times New Roman" w:hAnsi="Times New Roman" w:cs="Times New Roman"/>
          <w:sz w:val="28"/>
          <w:szCs w:val="28"/>
          <w:lang w:val="kk-KZ"/>
        </w:rPr>
        <w:t xml:space="preserve"> көрсетуде</w:t>
      </w:r>
      <w:r w:rsidRPr="00F169B6">
        <w:rPr>
          <w:rFonts w:ascii="Times New Roman" w:hAnsi="Times New Roman" w:cs="Times New Roman"/>
          <w:sz w:val="28"/>
          <w:szCs w:val="28"/>
        </w:rPr>
        <w:t xml:space="preserve">. </w:t>
      </w:r>
      <w:r w:rsidRPr="00F169B6">
        <w:rPr>
          <w:rStyle w:val="afd"/>
          <w:rFonts w:ascii="Times New Roman" w:hAnsi="Times New Roman" w:cs="Times New Roman"/>
          <w:b w:val="0"/>
          <w:bCs w:val="0"/>
          <w:sz w:val="28"/>
          <w:szCs w:val="28"/>
        </w:rPr>
        <w:t>N-</w:t>
      </w:r>
      <w:proofErr w:type="spellStart"/>
      <w:r w:rsidRPr="00F169B6">
        <w:rPr>
          <w:rStyle w:val="afd"/>
          <w:rFonts w:ascii="Times New Roman" w:hAnsi="Times New Roman" w:cs="Times New Roman"/>
          <w:b w:val="0"/>
          <w:bCs w:val="0"/>
          <w:sz w:val="28"/>
          <w:szCs w:val="28"/>
        </w:rPr>
        <w:t>TiO</w:t>
      </w:r>
      <w:proofErr w:type="spellEnd"/>
      <w:r w:rsidRPr="00F169B6">
        <w:rPr>
          <w:rStyle w:val="afd"/>
          <w:rFonts w:ascii="Times New Roman" w:hAnsi="Times New Roman" w:cs="Times New Roman"/>
          <w:b w:val="0"/>
          <w:bCs w:val="0"/>
          <w:sz w:val="28"/>
          <w:szCs w:val="28"/>
          <w:vertAlign w:val="subscript"/>
          <w:lang w:val="kk-KZ"/>
        </w:rPr>
        <w:t>2</w:t>
      </w:r>
      <w:r w:rsidRPr="00F169B6">
        <w:rPr>
          <w:rFonts w:ascii="Times New Roman" w:hAnsi="Times New Roman" w:cs="Times New Roman"/>
          <w:sz w:val="28"/>
          <w:szCs w:val="28"/>
        </w:rPr>
        <w:t xml:space="preserve"> үшін орныққан </w:t>
      </w:r>
      <w:proofErr w:type="spellStart"/>
      <w:r w:rsidRPr="00F169B6">
        <w:rPr>
          <w:rFonts w:ascii="Times New Roman" w:hAnsi="Times New Roman" w:cs="Times New Roman"/>
          <w:sz w:val="28"/>
          <w:szCs w:val="28"/>
        </w:rPr>
        <w:t>фотото</w:t>
      </w:r>
      <w:proofErr w:type="spellEnd"/>
      <w:r w:rsidRPr="00F169B6">
        <w:rPr>
          <w:rFonts w:ascii="Times New Roman" w:hAnsi="Times New Roman" w:cs="Times New Roman"/>
          <w:sz w:val="28"/>
          <w:szCs w:val="28"/>
          <w:lang w:val="kk-KZ"/>
        </w:rPr>
        <w:t>қ</w:t>
      </w:r>
      <w:r w:rsidRPr="00F169B6">
        <w:rPr>
          <w:rFonts w:ascii="Times New Roman" w:hAnsi="Times New Roman" w:cs="Times New Roman"/>
          <w:sz w:val="28"/>
          <w:szCs w:val="28"/>
        </w:rPr>
        <w:t xml:space="preserve"> амплитудасы едәуір жоғары: шамамен </w:t>
      </w:r>
      <w:r w:rsidRPr="00F169B6">
        <w:rPr>
          <w:rStyle w:val="katex-mathml"/>
          <w:rFonts w:ascii="Times New Roman" w:hAnsi="Times New Roman" w:cs="Times New Roman"/>
          <w:sz w:val="28"/>
          <w:szCs w:val="28"/>
        </w:rPr>
        <w:t>1</w:t>
      </w:r>
      <w:r w:rsidRPr="00F169B6">
        <w:rPr>
          <w:rStyle w:val="katex-mathml"/>
          <w:rFonts w:ascii="Times New Roman" w:hAnsi="Times New Roman" w:cs="Times New Roman"/>
          <w:sz w:val="28"/>
          <w:szCs w:val="28"/>
          <w:lang w:val="kk-KZ"/>
        </w:rPr>
        <w:t>,</w:t>
      </w:r>
      <w:r w:rsidRPr="00F169B6">
        <w:rPr>
          <w:rStyle w:val="katex-mathml"/>
          <w:rFonts w:ascii="Times New Roman" w:hAnsi="Times New Roman" w:cs="Times New Roman"/>
          <w:sz w:val="28"/>
          <w:szCs w:val="28"/>
        </w:rPr>
        <w:t>3</w:t>
      </w:r>
      <w:r>
        <w:rPr>
          <w:rStyle w:val="katex-mathml"/>
          <w:rFonts w:ascii="Times New Roman" w:hAnsi="Times New Roman" w:cs="Times New Roman"/>
          <w:sz w:val="28"/>
          <w:szCs w:val="28"/>
          <w:lang w:val="kk-KZ"/>
        </w:rPr>
        <w:t xml:space="preserve"> ×</w:t>
      </w:r>
      <w:r w:rsidRPr="00F169B6">
        <w:rPr>
          <w:rStyle w:val="katex-mathml"/>
          <w:rFonts w:ascii="Times New Roman" w:hAnsi="Times New Roman" w:cs="Times New Roman"/>
          <w:sz w:val="28"/>
          <w:szCs w:val="28"/>
        </w:rPr>
        <w:t>10</w:t>
      </w:r>
      <w:r w:rsidRPr="00F169B6">
        <w:rPr>
          <w:rStyle w:val="katex-mathml"/>
          <w:rFonts w:ascii="Times New Roman" w:hAnsi="Times New Roman" w:cs="Times New Roman"/>
          <w:sz w:val="28"/>
          <w:szCs w:val="28"/>
          <w:vertAlign w:val="superscript"/>
        </w:rPr>
        <w:t>−3</w:t>
      </w:r>
      <w:r w:rsidRPr="00F169B6">
        <w:rPr>
          <w:rFonts w:ascii="Times New Roman" w:hAnsi="Times New Roman" w:cs="Times New Roman"/>
          <w:sz w:val="28"/>
          <w:szCs w:val="28"/>
        </w:rPr>
        <w:t xml:space="preserve"> </w:t>
      </w:r>
      <w:proofErr w:type="spellStart"/>
      <w:r w:rsidRPr="00F169B6">
        <w:rPr>
          <w:rFonts w:ascii="Times New Roman" w:hAnsi="Times New Roman" w:cs="Times New Roman"/>
          <w:sz w:val="28"/>
          <w:szCs w:val="28"/>
        </w:rPr>
        <w:t>мА</w:t>
      </w:r>
      <w:proofErr w:type="spellEnd"/>
      <w:r w:rsidRPr="00F169B6">
        <w:rPr>
          <w:rFonts w:ascii="Times New Roman" w:hAnsi="Times New Roman" w:cs="Times New Roman"/>
          <w:sz w:val="28"/>
          <w:szCs w:val="28"/>
        </w:rPr>
        <w:t xml:space="preserve">, ал P25 үшін </w:t>
      </w:r>
      <w:r w:rsidRPr="00F169B6">
        <w:rPr>
          <w:rStyle w:val="katex-mathml"/>
          <w:rFonts w:ascii="Times New Roman" w:hAnsi="Times New Roman" w:cs="Times New Roman"/>
          <w:sz w:val="28"/>
          <w:szCs w:val="28"/>
        </w:rPr>
        <w:t>1</w:t>
      </w:r>
      <w:r w:rsidRPr="00F169B6">
        <w:rPr>
          <w:rStyle w:val="katex-mathml"/>
          <w:rFonts w:ascii="Times New Roman" w:hAnsi="Times New Roman" w:cs="Times New Roman"/>
          <w:sz w:val="28"/>
          <w:szCs w:val="28"/>
          <w:lang w:val="kk-KZ"/>
        </w:rPr>
        <w:t>,</w:t>
      </w:r>
      <w:r w:rsidRPr="00F169B6">
        <w:rPr>
          <w:rStyle w:val="katex-mathml"/>
          <w:rFonts w:ascii="Times New Roman" w:hAnsi="Times New Roman" w:cs="Times New Roman"/>
          <w:sz w:val="28"/>
          <w:szCs w:val="28"/>
        </w:rPr>
        <w:t>0</w:t>
      </w:r>
      <w:r>
        <w:rPr>
          <w:rStyle w:val="katex-mathml"/>
          <w:rFonts w:ascii="Times New Roman" w:hAnsi="Times New Roman" w:cs="Times New Roman"/>
          <w:sz w:val="28"/>
          <w:szCs w:val="28"/>
          <w:lang w:val="kk-KZ"/>
        </w:rPr>
        <w:t xml:space="preserve"> ×</w:t>
      </w:r>
      <w:r w:rsidRPr="00F169B6">
        <w:rPr>
          <w:rStyle w:val="katex-mathml"/>
          <w:rFonts w:ascii="Times New Roman" w:hAnsi="Times New Roman" w:cs="Times New Roman"/>
          <w:sz w:val="28"/>
          <w:szCs w:val="28"/>
        </w:rPr>
        <w:t>10</w:t>
      </w:r>
      <w:r w:rsidRPr="00F169B6">
        <w:rPr>
          <w:rStyle w:val="katex-mathml"/>
          <w:rFonts w:ascii="Times New Roman" w:hAnsi="Times New Roman" w:cs="Times New Roman"/>
          <w:sz w:val="28"/>
          <w:szCs w:val="28"/>
          <w:vertAlign w:val="superscript"/>
        </w:rPr>
        <w:t>−3</w:t>
      </w:r>
      <w:r w:rsidRPr="00F169B6">
        <w:rPr>
          <w:rFonts w:ascii="Times New Roman" w:hAnsi="Times New Roman" w:cs="Times New Roman"/>
          <w:sz w:val="28"/>
          <w:szCs w:val="28"/>
        </w:rPr>
        <w:t xml:space="preserve"> </w:t>
      </w:r>
      <w:proofErr w:type="spellStart"/>
      <w:r w:rsidRPr="00F169B6">
        <w:rPr>
          <w:rFonts w:ascii="Times New Roman" w:hAnsi="Times New Roman" w:cs="Times New Roman"/>
          <w:sz w:val="28"/>
          <w:szCs w:val="28"/>
        </w:rPr>
        <w:t>мА</w:t>
      </w:r>
      <w:proofErr w:type="spellEnd"/>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шамамен 30</w:t>
      </w:r>
      <w:r>
        <w:rPr>
          <w:rFonts w:ascii="Times New Roman" w:hAnsi="Times New Roman" w:cs="Times New Roman"/>
          <w:sz w:val="28"/>
          <w:szCs w:val="28"/>
          <w:lang w:val="kk-KZ"/>
        </w:rPr>
        <w:t xml:space="preserve"> </w:t>
      </w:r>
      <w:r w:rsidRPr="00F169B6">
        <w:rPr>
          <w:rFonts w:ascii="Times New Roman" w:hAnsi="Times New Roman" w:cs="Times New Roman"/>
          <w:sz w:val="28"/>
          <w:szCs w:val="28"/>
        </w:rPr>
        <w:t>%</w:t>
      </w:r>
      <w:r w:rsidRPr="00F169B6">
        <w:rPr>
          <w:rFonts w:ascii="Times New Roman" w:hAnsi="Times New Roman" w:cs="Times New Roman"/>
          <w:sz w:val="28"/>
          <w:szCs w:val="28"/>
          <w:lang w:val="kk-KZ"/>
        </w:rPr>
        <w:t xml:space="preserve"> артуда</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Жарық қосып, өшіргендегі </w:t>
      </w:r>
      <w:proofErr w:type="spellStart"/>
      <w:r w:rsidRPr="00F169B6">
        <w:rPr>
          <w:rFonts w:ascii="Times New Roman" w:hAnsi="Times New Roman" w:cs="Times New Roman"/>
          <w:sz w:val="28"/>
          <w:szCs w:val="28"/>
          <w:lang w:val="kk-KZ"/>
        </w:rPr>
        <w:t>фототоқтың</w:t>
      </w:r>
      <w:proofErr w:type="spellEnd"/>
      <w:r w:rsidRPr="00F169B6">
        <w:rPr>
          <w:rFonts w:ascii="Times New Roman" w:hAnsi="Times New Roman" w:cs="Times New Roman"/>
          <w:sz w:val="28"/>
          <w:szCs w:val="28"/>
          <w:lang w:val="kk-KZ"/>
        </w:rPr>
        <w:t xml:space="preserve"> ж</w:t>
      </w:r>
      <w:proofErr w:type="spellStart"/>
      <w:r w:rsidRPr="00F169B6">
        <w:rPr>
          <w:rFonts w:ascii="Times New Roman" w:hAnsi="Times New Roman" w:cs="Times New Roman"/>
          <w:sz w:val="28"/>
          <w:szCs w:val="28"/>
        </w:rPr>
        <w:t>ылдам</w:t>
      </w:r>
      <w:proofErr w:type="spellEnd"/>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өсіп, </w:t>
      </w:r>
      <w:r w:rsidRPr="00F169B6">
        <w:rPr>
          <w:rFonts w:ascii="Times New Roman" w:hAnsi="Times New Roman" w:cs="Times New Roman"/>
          <w:sz w:val="28"/>
          <w:szCs w:val="28"/>
        </w:rPr>
        <w:t>түсу</w:t>
      </w:r>
      <w:r w:rsidRPr="00F169B6">
        <w:rPr>
          <w:rFonts w:ascii="Times New Roman" w:hAnsi="Times New Roman" w:cs="Times New Roman"/>
          <w:sz w:val="28"/>
          <w:szCs w:val="28"/>
          <w:lang w:val="kk-KZ"/>
        </w:rPr>
        <w:t>і</w:t>
      </w:r>
      <w:r w:rsidRPr="00F169B6">
        <w:rPr>
          <w:rFonts w:ascii="Times New Roman" w:hAnsi="Times New Roman" w:cs="Times New Roman"/>
          <w:sz w:val="28"/>
          <w:szCs w:val="28"/>
        </w:rPr>
        <w:t xml:space="preserve"> </w:t>
      </w:r>
      <w:r w:rsidRPr="00F169B6">
        <w:rPr>
          <w:rFonts w:ascii="Times New Roman" w:hAnsi="Times New Roman" w:cs="Times New Roman"/>
          <w:sz w:val="28"/>
          <w:szCs w:val="28"/>
          <w:lang w:val="kk-KZ"/>
        </w:rPr>
        <w:t xml:space="preserve">заряд </w:t>
      </w:r>
      <w:r w:rsidRPr="00F169B6">
        <w:rPr>
          <w:rFonts w:ascii="Times New Roman" w:hAnsi="Times New Roman" w:cs="Times New Roman"/>
          <w:sz w:val="28"/>
          <w:szCs w:val="28"/>
        </w:rPr>
        <w:t>тасымалдаушылардың тиімді бөлінуін және сыйымдылық тежелісінің аз екенін көрсетеді</w:t>
      </w:r>
      <w:r w:rsidRPr="00F169B6">
        <w:rPr>
          <w:rFonts w:ascii="Times New Roman" w:hAnsi="Times New Roman" w:cs="Times New Roman"/>
          <w:sz w:val="28"/>
          <w:szCs w:val="28"/>
          <w:lang w:val="kk-KZ"/>
        </w:rPr>
        <w:t xml:space="preserve">. </w:t>
      </w:r>
      <w:r w:rsidRPr="00F169B6">
        <w:rPr>
          <w:rStyle w:val="afd"/>
          <w:rFonts w:ascii="Times New Roman" w:hAnsi="Times New Roman" w:cs="Times New Roman"/>
          <w:b w:val="0"/>
          <w:bCs w:val="0"/>
          <w:sz w:val="28"/>
          <w:szCs w:val="28"/>
        </w:rPr>
        <w:t>N-</w:t>
      </w:r>
      <w:proofErr w:type="spellStart"/>
      <w:r w:rsidRPr="00F169B6">
        <w:rPr>
          <w:rStyle w:val="afd"/>
          <w:rFonts w:ascii="Times New Roman" w:hAnsi="Times New Roman" w:cs="Times New Roman"/>
          <w:b w:val="0"/>
          <w:bCs w:val="0"/>
          <w:sz w:val="28"/>
          <w:szCs w:val="28"/>
        </w:rPr>
        <w:t>легирлеу</w:t>
      </w:r>
      <w:proofErr w:type="spellEnd"/>
      <w:r w:rsidRPr="00F169B6">
        <w:rPr>
          <w:rStyle w:val="afd"/>
          <w:rFonts w:ascii="Times New Roman" w:hAnsi="Times New Roman" w:cs="Times New Roman"/>
          <w:b w:val="0"/>
          <w:bCs w:val="0"/>
          <w:sz w:val="28"/>
          <w:szCs w:val="28"/>
        </w:rPr>
        <w:t xml:space="preserve"> берілген жарықта </w:t>
      </w:r>
      <w:proofErr w:type="spellStart"/>
      <w:r w:rsidRPr="00F169B6">
        <w:rPr>
          <w:rStyle w:val="afd"/>
          <w:rFonts w:ascii="Times New Roman" w:hAnsi="Times New Roman" w:cs="Times New Roman"/>
          <w:b w:val="0"/>
          <w:bCs w:val="0"/>
          <w:sz w:val="28"/>
          <w:szCs w:val="28"/>
        </w:rPr>
        <w:t>фотото</w:t>
      </w:r>
      <w:proofErr w:type="spellEnd"/>
      <w:r w:rsidRPr="00F169B6">
        <w:rPr>
          <w:rStyle w:val="afd"/>
          <w:rFonts w:ascii="Times New Roman" w:hAnsi="Times New Roman" w:cs="Times New Roman"/>
          <w:b w:val="0"/>
          <w:bCs w:val="0"/>
          <w:sz w:val="28"/>
          <w:szCs w:val="28"/>
          <w:lang w:val="kk-KZ"/>
        </w:rPr>
        <w:t>қ</w:t>
      </w:r>
      <w:proofErr w:type="spellStart"/>
      <w:r w:rsidRPr="00F169B6">
        <w:rPr>
          <w:rStyle w:val="afd"/>
          <w:rFonts w:ascii="Times New Roman" w:hAnsi="Times New Roman" w:cs="Times New Roman"/>
          <w:b w:val="0"/>
          <w:bCs w:val="0"/>
          <w:sz w:val="28"/>
          <w:szCs w:val="28"/>
        </w:rPr>
        <w:t>ты</w:t>
      </w:r>
      <w:proofErr w:type="spellEnd"/>
      <w:r w:rsidRPr="00F169B6">
        <w:rPr>
          <w:rStyle w:val="afd"/>
          <w:rFonts w:ascii="Times New Roman" w:hAnsi="Times New Roman" w:cs="Times New Roman"/>
          <w:b w:val="0"/>
          <w:bCs w:val="0"/>
          <w:sz w:val="28"/>
          <w:szCs w:val="28"/>
        </w:rPr>
        <w:t xml:space="preserve"> арттырады</w:t>
      </w:r>
      <w:r w:rsidRPr="00F169B6">
        <w:rPr>
          <w:rFonts w:ascii="Times New Roman" w:hAnsi="Times New Roman" w:cs="Times New Roman"/>
          <w:sz w:val="28"/>
          <w:szCs w:val="28"/>
        </w:rPr>
        <w:t xml:space="preserve">, бұл </w:t>
      </w:r>
      <w:r w:rsidRPr="00F169B6">
        <w:rPr>
          <w:rFonts w:ascii="Times New Roman" w:hAnsi="Times New Roman" w:cs="Times New Roman"/>
          <w:sz w:val="28"/>
          <w:szCs w:val="28"/>
          <w:lang w:val="kk-KZ"/>
        </w:rPr>
        <w:t>TiO</w:t>
      </w:r>
      <w:r w:rsidRPr="00F169B6">
        <w:rPr>
          <w:rFonts w:ascii="Times New Roman" w:hAnsi="Times New Roman" w:cs="Times New Roman"/>
          <w:sz w:val="28"/>
          <w:szCs w:val="28"/>
          <w:vertAlign w:val="subscript"/>
          <w:lang w:val="kk-KZ"/>
        </w:rPr>
        <w:t>2</w:t>
      </w:r>
      <w:r w:rsidRPr="00F169B6">
        <w:rPr>
          <w:rFonts w:ascii="Times New Roman" w:hAnsi="Times New Roman" w:cs="Times New Roman"/>
          <w:sz w:val="28"/>
          <w:szCs w:val="28"/>
          <w:lang w:val="kk-KZ"/>
        </w:rPr>
        <w:t xml:space="preserve"> тыйым салынған аймағын </w:t>
      </w:r>
      <w:r w:rsidRPr="00F169B6">
        <w:rPr>
          <w:rFonts w:ascii="Times New Roman" w:hAnsi="Times New Roman" w:cs="Times New Roman"/>
          <w:sz w:val="28"/>
          <w:szCs w:val="28"/>
        </w:rPr>
        <w:t xml:space="preserve">көрінетін аймаққа </w:t>
      </w:r>
      <w:r w:rsidRPr="00F169B6">
        <w:rPr>
          <w:rFonts w:ascii="Times New Roman" w:hAnsi="Times New Roman" w:cs="Times New Roman"/>
          <w:sz w:val="28"/>
          <w:szCs w:val="28"/>
          <w:lang w:val="kk-KZ"/>
        </w:rPr>
        <w:t xml:space="preserve">ығыстырып, </w:t>
      </w:r>
      <w:proofErr w:type="spellStart"/>
      <w:r w:rsidRPr="00F169B6">
        <w:rPr>
          <w:rFonts w:ascii="Times New Roman" w:hAnsi="Times New Roman" w:cs="Times New Roman"/>
          <w:sz w:val="28"/>
          <w:szCs w:val="28"/>
        </w:rPr>
        <w:t>рекомбинацияның</w:t>
      </w:r>
      <w:proofErr w:type="spellEnd"/>
      <w:r w:rsidRPr="00F169B6">
        <w:rPr>
          <w:rFonts w:ascii="Times New Roman" w:hAnsi="Times New Roman" w:cs="Times New Roman"/>
          <w:sz w:val="28"/>
          <w:szCs w:val="28"/>
        </w:rPr>
        <w:t xml:space="preserve"> төмендеуі</w:t>
      </w:r>
      <w:r w:rsidRPr="00F169B6">
        <w:rPr>
          <w:rFonts w:ascii="Times New Roman" w:hAnsi="Times New Roman" w:cs="Times New Roman"/>
          <w:sz w:val="28"/>
          <w:szCs w:val="28"/>
          <w:lang w:val="kk-KZ"/>
        </w:rPr>
        <w:t>н көрсетеді.</w:t>
      </w:r>
      <w:r w:rsidRPr="00F169B6">
        <w:rPr>
          <w:rFonts w:ascii="Times New Roman" w:hAnsi="Times New Roman" w:cs="Times New Roman"/>
          <w:sz w:val="28"/>
          <w:szCs w:val="28"/>
        </w:rPr>
        <w:t xml:space="preserve"> </w:t>
      </w:r>
    </w:p>
    <w:p w14:paraId="5BCC4922" w14:textId="18E2F6EB" w:rsidR="00DD1739" w:rsidRPr="00F169B6" w:rsidRDefault="00DD1739" w:rsidP="00F169B6">
      <w:pPr>
        <w:tabs>
          <w:tab w:val="left" w:pos="851"/>
        </w:tabs>
        <w:spacing w:after="0" w:line="240" w:lineRule="auto"/>
        <w:ind w:firstLine="567"/>
        <w:jc w:val="both"/>
        <w:rPr>
          <w:rFonts w:ascii="Times New Roman" w:hAnsi="Times New Roman" w:cs="Times New Roman"/>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0B29CFE9" w14:textId="77777777" w:rsidTr="00DB26D4">
        <w:tc>
          <w:tcPr>
            <w:tcW w:w="9628" w:type="dxa"/>
          </w:tcPr>
          <w:p w14:paraId="5A0BA0EF" w14:textId="6D7D5559" w:rsidR="00853BCE" w:rsidRPr="00F169B6" w:rsidRDefault="001A197B" w:rsidP="00E17ADE">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sz w:val="28"/>
                <w:szCs w:val="28"/>
              </w:rPr>
              <w:object w:dxaOrig="6174" w:dyaOrig="4726" w14:anchorId="5F39F083">
                <v:shape id="_x0000_i1251" type="#_x0000_t75" style="width:251.05pt;height:202.25pt" o:ole="">
                  <v:imagedata r:id="rId92" o:title="" croptop="6372f" cropbottom="4703f" cropleft="6635f" cropright="7450f"/>
                </v:shape>
                <o:OLEObject Type="Embed" ProgID="Origin95.Graph" ShapeID="_x0000_i1251" DrawAspect="Content" ObjectID="_1830686232" r:id="rId93"/>
              </w:object>
            </w:r>
          </w:p>
        </w:tc>
      </w:tr>
      <w:tr w:rsidR="00853BCE" w:rsidRPr="00F169B6" w14:paraId="225B22B3" w14:textId="77777777" w:rsidTr="00DB26D4">
        <w:tc>
          <w:tcPr>
            <w:tcW w:w="9628" w:type="dxa"/>
          </w:tcPr>
          <w:p w14:paraId="5E19E460" w14:textId="7224BB18" w:rsidR="00853BCE" w:rsidRPr="00F169B6" w:rsidRDefault="00853BCE" w:rsidP="00E17ADE">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3.2</w:t>
            </w:r>
            <w:r w:rsidR="007C5ED4">
              <w:rPr>
                <w:rFonts w:ascii="Times New Roman" w:eastAsia="Times New Roman" w:hAnsi="Times New Roman" w:cs="Times New Roman"/>
                <w:bCs/>
                <w:sz w:val="28"/>
                <w:szCs w:val="28"/>
                <w:lang w:val="kk-KZ"/>
              </w:rPr>
              <w:t>8</w:t>
            </w:r>
            <w:r w:rsidRPr="00F169B6">
              <w:rPr>
                <w:rFonts w:ascii="Times New Roman" w:eastAsia="Times New Roman" w:hAnsi="Times New Roman" w:cs="Times New Roman"/>
                <w:bCs/>
                <w:sz w:val="28"/>
                <w:szCs w:val="28"/>
                <w:lang w:val="kk-KZ"/>
              </w:rPr>
              <w:t xml:space="preserve">-сурет. </w:t>
            </w:r>
            <w:r w:rsidR="00DB26D4" w:rsidRPr="00F169B6">
              <w:rPr>
                <w:rFonts w:ascii="Times New Roman" w:eastAsia="Times New Roman" w:hAnsi="Times New Roman" w:cs="Times New Roman"/>
                <w:bCs/>
                <w:sz w:val="28"/>
                <w:szCs w:val="28"/>
                <w:lang w:val="kk-KZ"/>
              </w:rPr>
              <w:t>0,1 М Na</w:t>
            </w:r>
            <w:r w:rsidR="00DB26D4" w:rsidRPr="00F169B6">
              <w:rPr>
                <w:rFonts w:ascii="Times New Roman" w:eastAsia="Times New Roman" w:hAnsi="Times New Roman" w:cs="Times New Roman"/>
                <w:bCs/>
                <w:sz w:val="28"/>
                <w:szCs w:val="28"/>
                <w:vertAlign w:val="subscript"/>
                <w:lang w:val="kk-KZ"/>
              </w:rPr>
              <w:t>2</w:t>
            </w:r>
            <w:r w:rsidR="00DB26D4" w:rsidRPr="00F169B6">
              <w:rPr>
                <w:rFonts w:ascii="Times New Roman" w:eastAsia="Times New Roman" w:hAnsi="Times New Roman" w:cs="Times New Roman"/>
                <w:bCs/>
                <w:sz w:val="28"/>
                <w:szCs w:val="28"/>
                <w:lang w:val="kk-KZ"/>
              </w:rPr>
              <w:t>SO</w:t>
            </w:r>
            <w:r w:rsidR="00DB26D4" w:rsidRPr="00F169B6">
              <w:rPr>
                <w:rFonts w:ascii="Times New Roman" w:eastAsia="Times New Roman" w:hAnsi="Times New Roman" w:cs="Times New Roman"/>
                <w:bCs/>
                <w:sz w:val="28"/>
                <w:szCs w:val="28"/>
                <w:vertAlign w:val="subscript"/>
                <w:lang w:val="kk-KZ"/>
              </w:rPr>
              <w:t>4</w:t>
            </w:r>
            <w:r w:rsidR="00DB26D4" w:rsidRPr="00F169B6">
              <w:rPr>
                <w:rFonts w:ascii="Times New Roman" w:eastAsia="Times New Roman" w:hAnsi="Times New Roman" w:cs="Times New Roman"/>
                <w:bCs/>
                <w:sz w:val="28"/>
                <w:szCs w:val="28"/>
                <w:lang w:val="kk-KZ"/>
              </w:rPr>
              <w:t xml:space="preserve"> сулы ерітіндісіндегі көрінетін жарық қатысында өтпелі </w:t>
            </w:r>
            <w:proofErr w:type="spellStart"/>
            <w:r w:rsidR="00DB26D4" w:rsidRPr="00F169B6">
              <w:rPr>
                <w:rFonts w:ascii="Times New Roman" w:eastAsia="Times New Roman" w:hAnsi="Times New Roman" w:cs="Times New Roman"/>
                <w:bCs/>
                <w:sz w:val="28"/>
                <w:szCs w:val="28"/>
                <w:lang w:val="kk-KZ"/>
              </w:rPr>
              <w:t>фотото</w:t>
            </w:r>
            <w:r w:rsidR="00864E49" w:rsidRPr="00F169B6">
              <w:rPr>
                <w:rFonts w:ascii="Times New Roman" w:eastAsia="Times New Roman" w:hAnsi="Times New Roman" w:cs="Times New Roman"/>
                <w:bCs/>
                <w:sz w:val="28"/>
                <w:szCs w:val="28"/>
                <w:lang w:val="kk-KZ"/>
              </w:rPr>
              <w:t>қ</w:t>
            </w:r>
            <w:proofErr w:type="spellEnd"/>
            <w:r w:rsidR="00DB26D4" w:rsidRPr="00F169B6">
              <w:rPr>
                <w:rFonts w:ascii="Times New Roman" w:eastAsia="Times New Roman" w:hAnsi="Times New Roman" w:cs="Times New Roman"/>
                <w:bCs/>
                <w:sz w:val="28"/>
                <w:szCs w:val="28"/>
                <w:lang w:val="kk-KZ"/>
              </w:rPr>
              <w:t xml:space="preserve"> реакциялары</w:t>
            </w:r>
          </w:p>
        </w:tc>
      </w:tr>
    </w:tbl>
    <w:p w14:paraId="7B810E06" w14:textId="66DA28EA" w:rsidR="003A5C47" w:rsidRPr="00F169B6" w:rsidRDefault="003A5C47"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2DBA8C72" w14:textId="08026719" w:rsidR="00105361" w:rsidRPr="00F169B6" w:rsidRDefault="00105361"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1854CC25" w14:textId="397FBBE4" w:rsidR="00943E46" w:rsidRPr="00F169B6" w:rsidRDefault="00943E46" w:rsidP="00F169B6">
      <w:pPr>
        <w:pStyle w:val="2"/>
        <w:tabs>
          <w:tab w:val="left" w:pos="851"/>
        </w:tabs>
        <w:spacing w:before="0" w:after="0" w:line="240" w:lineRule="auto"/>
        <w:ind w:firstLine="567"/>
        <w:jc w:val="both"/>
        <w:rPr>
          <w:rFonts w:ascii="Times New Roman" w:eastAsia="Times New Roman" w:hAnsi="Times New Roman" w:cs="Times New Roman"/>
          <w:b/>
          <w:color w:val="auto"/>
          <w:sz w:val="28"/>
          <w:szCs w:val="28"/>
        </w:rPr>
      </w:pPr>
      <w:bookmarkStart w:id="50" w:name="_Toc220057309"/>
      <w:r w:rsidRPr="00F169B6">
        <w:rPr>
          <w:rFonts w:ascii="Times New Roman" w:eastAsia="Times New Roman" w:hAnsi="Times New Roman" w:cs="Times New Roman"/>
          <w:b/>
          <w:color w:val="auto"/>
          <w:sz w:val="28"/>
          <w:szCs w:val="28"/>
          <w:lang w:val="kk-KZ"/>
        </w:rPr>
        <w:t xml:space="preserve">3.2 </w:t>
      </w:r>
      <w:r w:rsidR="00EC2498" w:rsidRPr="00F169B6">
        <w:rPr>
          <w:rFonts w:ascii="Times New Roman" w:eastAsia="Times New Roman" w:hAnsi="Times New Roman" w:cs="Times New Roman"/>
          <w:b/>
          <w:color w:val="auto"/>
          <w:sz w:val="28"/>
          <w:szCs w:val="28"/>
          <w:lang w:val="kk-KZ"/>
        </w:rPr>
        <w:t xml:space="preserve">Темір иондарымен модификацияланған </w:t>
      </w:r>
      <w:r w:rsidRPr="00F169B6">
        <w:rPr>
          <w:rFonts w:ascii="Times New Roman" w:eastAsia="Times New Roman" w:hAnsi="Times New Roman" w:cs="Times New Roman"/>
          <w:b/>
          <w:color w:val="auto"/>
          <w:sz w:val="28"/>
          <w:szCs w:val="28"/>
        </w:rPr>
        <w:t>N-TiO</w:t>
      </w:r>
      <w:r w:rsidRPr="00F169B6">
        <w:rPr>
          <w:rFonts w:ascii="Times New Roman" w:eastAsia="Times New Roman" w:hAnsi="Times New Roman" w:cs="Times New Roman"/>
          <w:b/>
          <w:color w:val="auto"/>
          <w:sz w:val="28"/>
          <w:szCs w:val="28"/>
          <w:vertAlign w:val="subscript"/>
        </w:rPr>
        <w:t>2</w:t>
      </w:r>
      <w:bookmarkEnd w:id="50"/>
    </w:p>
    <w:p w14:paraId="30B73410" w14:textId="4A62234F" w:rsidR="0080238C" w:rsidRPr="00663E38" w:rsidRDefault="00EC2498"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51" w:name="_Toc220057310"/>
      <w:r w:rsidRPr="00F169B6">
        <w:rPr>
          <w:rFonts w:ascii="Times New Roman" w:eastAsia="Times New Roman" w:hAnsi="Times New Roman" w:cs="Times New Roman"/>
          <w:bCs/>
          <w:i/>
          <w:iCs/>
          <w:color w:val="auto"/>
        </w:rPr>
        <w:t>3</w:t>
      </w:r>
      <w:r w:rsidRPr="00F169B6">
        <w:rPr>
          <w:rFonts w:ascii="Times New Roman" w:eastAsia="Times New Roman" w:hAnsi="Times New Roman" w:cs="Times New Roman"/>
          <w:bCs/>
          <w:i/>
          <w:iCs/>
          <w:color w:val="auto"/>
          <w:lang w:val="kk-KZ"/>
        </w:rPr>
        <w:t xml:space="preserve">.2.1 </w:t>
      </w:r>
      <w:r w:rsidR="0080238C" w:rsidRPr="00F169B6">
        <w:rPr>
          <w:rFonts w:ascii="Times New Roman" w:eastAsia="Times New Roman" w:hAnsi="Times New Roman" w:cs="Times New Roman"/>
          <w:bCs/>
          <w:i/>
          <w:iCs/>
          <w:color w:val="auto"/>
          <w:lang w:val="kk-KZ"/>
        </w:rPr>
        <w:t xml:space="preserve">Темір иондары </w:t>
      </w:r>
      <w:proofErr w:type="spellStart"/>
      <w:r w:rsidR="00663E38">
        <w:rPr>
          <w:rFonts w:ascii="Times New Roman" w:eastAsia="Times New Roman" w:hAnsi="Times New Roman" w:cs="Times New Roman"/>
          <w:bCs/>
          <w:i/>
          <w:iCs/>
          <w:color w:val="auto"/>
          <w:lang w:val="kk-KZ"/>
        </w:rPr>
        <w:t>легирленген</w:t>
      </w:r>
      <w:proofErr w:type="spellEnd"/>
      <w:r w:rsidR="0080238C" w:rsidRPr="00F169B6">
        <w:rPr>
          <w:rFonts w:ascii="Times New Roman" w:eastAsia="Times New Roman" w:hAnsi="Times New Roman" w:cs="Times New Roman"/>
          <w:bCs/>
          <w:i/>
          <w:iCs/>
          <w:color w:val="auto"/>
          <w:lang w:val="kk-KZ"/>
        </w:rPr>
        <w:t xml:space="preserve"> </w:t>
      </w:r>
      <w:r w:rsidR="0080238C" w:rsidRPr="00F169B6">
        <w:rPr>
          <w:rFonts w:ascii="Times New Roman" w:eastAsia="Times New Roman" w:hAnsi="Times New Roman" w:cs="Times New Roman"/>
          <w:bCs/>
          <w:i/>
          <w:iCs/>
          <w:color w:val="auto"/>
        </w:rPr>
        <w:t>N-TiO</w:t>
      </w:r>
      <w:r w:rsidR="0080238C" w:rsidRPr="00F169B6">
        <w:rPr>
          <w:rFonts w:ascii="Times New Roman" w:eastAsia="Times New Roman" w:hAnsi="Times New Roman" w:cs="Times New Roman"/>
          <w:bCs/>
          <w:i/>
          <w:iCs/>
          <w:color w:val="auto"/>
          <w:vertAlign w:val="subscript"/>
        </w:rPr>
        <w:t>2</w:t>
      </w:r>
      <w:r w:rsidR="0080238C" w:rsidRPr="00F169B6">
        <w:rPr>
          <w:rFonts w:ascii="Times New Roman" w:eastAsia="Times New Roman" w:hAnsi="Times New Roman" w:cs="Times New Roman"/>
          <w:bCs/>
          <w:i/>
          <w:iCs/>
          <w:color w:val="auto"/>
        </w:rPr>
        <w:t xml:space="preserve"> </w:t>
      </w:r>
      <w:r w:rsidR="00663E38">
        <w:rPr>
          <w:rFonts w:ascii="Times New Roman" w:eastAsia="Times New Roman" w:hAnsi="Times New Roman" w:cs="Times New Roman"/>
          <w:bCs/>
          <w:i/>
          <w:iCs/>
          <w:color w:val="auto"/>
          <w:lang w:val="kk-KZ"/>
        </w:rPr>
        <w:t xml:space="preserve">құрылымдық және оптикалық </w:t>
      </w:r>
      <w:proofErr w:type="spellStart"/>
      <w:r w:rsidR="00663E38">
        <w:rPr>
          <w:rFonts w:ascii="Times New Roman" w:eastAsia="Times New Roman" w:hAnsi="Times New Roman" w:cs="Times New Roman"/>
          <w:bCs/>
          <w:i/>
          <w:iCs/>
          <w:color w:val="auto"/>
          <w:lang w:val="kk-KZ"/>
        </w:rPr>
        <w:t>сиппаттамалары</w:t>
      </w:r>
      <w:bookmarkEnd w:id="51"/>
      <w:proofErr w:type="spellEnd"/>
    </w:p>
    <w:p w14:paraId="2A67EF8D" w14:textId="3CC9FA73" w:rsidR="00120133" w:rsidRPr="00F169B6" w:rsidRDefault="0080238C"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kk-KZ"/>
        </w:rPr>
        <w:t>Сольвотермалды</w:t>
      </w:r>
      <w:proofErr w:type="spellEnd"/>
      <w:r w:rsidRPr="00F169B6">
        <w:rPr>
          <w:rFonts w:ascii="Times New Roman" w:eastAsia="Times New Roman" w:hAnsi="Times New Roman" w:cs="Times New Roman"/>
          <w:bCs/>
          <w:sz w:val="28"/>
          <w:szCs w:val="28"/>
          <w:lang w:val="kk-KZ"/>
        </w:rPr>
        <w:t xml:space="preserve"> синтез әдісімен (2.1.1 – бөлімді қараңыз) алынған </w:t>
      </w:r>
      <w:r w:rsidRPr="00F169B6">
        <w:rPr>
          <w:rFonts w:ascii="Times New Roman" w:eastAsia="Times New Roman" w:hAnsi="Times New Roman" w:cs="Times New Roman"/>
          <w:bCs/>
          <w:sz w:val="28"/>
          <w:szCs w:val="28"/>
        </w:rPr>
        <w:t>NH</w:t>
      </w:r>
      <w:r w:rsidRPr="00F169B6">
        <w:rPr>
          <w:rFonts w:ascii="Times New Roman" w:eastAsia="Times New Roman" w:hAnsi="Times New Roman" w:cs="Times New Roman"/>
          <w:bCs/>
          <w:sz w:val="28"/>
          <w:szCs w:val="28"/>
          <w:vertAlign w:val="subscript"/>
        </w:rPr>
        <w:t>2</w:t>
      </w:r>
      <w:r w:rsidRPr="00F169B6">
        <w:rPr>
          <w:rFonts w:ascii="Times New Roman" w:eastAsia="Times New Roman" w:hAnsi="Times New Roman" w:cs="Times New Roman"/>
          <w:bCs/>
          <w:sz w:val="28"/>
          <w:szCs w:val="28"/>
        </w:rPr>
        <w:t xml:space="preserve">-MIL-125 </w:t>
      </w:r>
      <w:r w:rsidRPr="00F169B6">
        <w:rPr>
          <w:rFonts w:ascii="Times New Roman" w:eastAsia="Times New Roman" w:hAnsi="Times New Roman" w:cs="Times New Roman"/>
          <w:bCs/>
          <w:sz w:val="28"/>
          <w:szCs w:val="28"/>
          <w:lang w:val="kk-KZ"/>
        </w:rPr>
        <w:t xml:space="preserve">металл-органикалық қаңқасына екі түрлі әдіспен темір иондары енгізілген. Бірінші әдіс бойынша 2.1.1-бөлімде көрсетілген </w:t>
      </w:r>
      <w:proofErr w:type="spellStart"/>
      <w:r w:rsidRPr="00F169B6">
        <w:rPr>
          <w:rFonts w:ascii="Times New Roman" w:eastAsia="Times New Roman" w:hAnsi="Times New Roman" w:cs="Times New Roman"/>
          <w:bCs/>
          <w:sz w:val="28"/>
          <w:szCs w:val="28"/>
          <w:lang w:val="kk-KZ"/>
        </w:rPr>
        <w:t>сольвотермалды</w:t>
      </w:r>
      <w:proofErr w:type="spellEnd"/>
      <w:r w:rsidRPr="00F169B6">
        <w:rPr>
          <w:rFonts w:ascii="Times New Roman" w:eastAsia="Times New Roman" w:hAnsi="Times New Roman" w:cs="Times New Roman"/>
          <w:bCs/>
          <w:sz w:val="28"/>
          <w:szCs w:val="28"/>
          <w:lang w:val="kk-KZ"/>
        </w:rPr>
        <w:t xml:space="preserve"> синтез әдісімен МОҚ</w:t>
      </w:r>
      <w:r w:rsidR="00E17ADE">
        <w:rPr>
          <w:rFonts w:ascii="Times New Roman" w:eastAsia="Times New Roman" w:hAnsi="Times New Roman" w:cs="Times New Roman"/>
          <w:bCs/>
          <w:sz w:val="28"/>
          <w:szCs w:val="28"/>
          <w:lang w:val="kk-KZ"/>
        </w:rPr>
        <w:t>Қ</w:t>
      </w:r>
      <w:r w:rsidRPr="00F169B6">
        <w:rPr>
          <w:rFonts w:ascii="Times New Roman" w:eastAsia="Times New Roman" w:hAnsi="Times New Roman" w:cs="Times New Roman"/>
          <w:bCs/>
          <w:sz w:val="28"/>
          <w:szCs w:val="28"/>
          <w:lang w:val="kk-KZ"/>
        </w:rPr>
        <w:t xml:space="preserve"> алу барысында </w:t>
      </w:r>
      <w:proofErr w:type="spellStart"/>
      <w:r w:rsidRPr="00F169B6">
        <w:rPr>
          <w:rFonts w:ascii="Times New Roman" w:eastAsia="Times New Roman" w:hAnsi="Times New Roman" w:cs="Times New Roman"/>
          <w:bCs/>
          <w:sz w:val="28"/>
          <w:szCs w:val="28"/>
          <w:lang w:val="kk-KZ"/>
        </w:rPr>
        <w:t>Ti:Fe</w:t>
      </w:r>
      <w:proofErr w:type="spellEnd"/>
      <w:r w:rsidRPr="00F169B6">
        <w:rPr>
          <w:rFonts w:ascii="Times New Roman" w:eastAsia="Times New Roman" w:hAnsi="Times New Roman" w:cs="Times New Roman"/>
          <w:bCs/>
          <w:sz w:val="28"/>
          <w:szCs w:val="28"/>
          <w:lang w:val="kk-KZ"/>
        </w:rPr>
        <w:t xml:space="preserve"> арасында белгілі бір </w:t>
      </w:r>
      <w:proofErr w:type="spellStart"/>
      <w:r w:rsidRPr="00F169B6">
        <w:rPr>
          <w:rFonts w:ascii="Times New Roman" w:eastAsia="Times New Roman" w:hAnsi="Times New Roman" w:cs="Times New Roman"/>
          <w:bCs/>
          <w:sz w:val="28"/>
          <w:szCs w:val="28"/>
          <w:lang w:val="kk-KZ"/>
        </w:rPr>
        <w:t>мольдік</w:t>
      </w:r>
      <w:proofErr w:type="spellEnd"/>
      <w:r w:rsidRPr="00F169B6">
        <w:rPr>
          <w:rFonts w:ascii="Times New Roman" w:eastAsia="Times New Roman" w:hAnsi="Times New Roman" w:cs="Times New Roman"/>
          <w:bCs/>
          <w:sz w:val="28"/>
          <w:szCs w:val="28"/>
          <w:lang w:val="kk-KZ"/>
        </w:rPr>
        <w:t xml:space="preserve"> қатынасты</w:t>
      </w:r>
      <w:r w:rsidR="005C38B6" w:rsidRPr="00F169B6">
        <w:rPr>
          <w:rFonts w:ascii="Times New Roman" w:eastAsia="Times New Roman" w:hAnsi="Times New Roman" w:cs="Times New Roman"/>
          <w:bCs/>
          <w:sz w:val="28"/>
          <w:szCs w:val="28"/>
          <w:lang w:val="kk-KZ"/>
        </w:rPr>
        <w:t xml:space="preserve"> (</w:t>
      </w:r>
      <w:r w:rsidR="00F169B6">
        <w:rPr>
          <w:rFonts w:ascii="Times New Roman" w:eastAsia="Times New Roman" w:hAnsi="Times New Roman" w:cs="Times New Roman"/>
          <w:bCs/>
          <w:sz w:val="28"/>
          <w:szCs w:val="28"/>
          <w:lang w:val="kk-KZ"/>
        </w:rPr>
        <w:t>3</w:t>
      </w:r>
      <w:r w:rsidR="005C38B6" w:rsidRPr="00F169B6">
        <w:rPr>
          <w:rFonts w:ascii="Times New Roman" w:eastAsia="Times New Roman" w:hAnsi="Times New Roman" w:cs="Times New Roman"/>
          <w:bCs/>
          <w:sz w:val="28"/>
          <w:szCs w:val="28"/>
          <w:lang w:val="kk-KZ"/>
        </w:rPr>
        <w:t>-кестені қараңыз)</w:t>
      </w:r>
      <w:r w:rsidRPr="00F169B6">
        <w:rPr>
          <w:rFonts w:ascii="Times New Roman" w:eastAsia="Times New Roman" w:hAnsi="Times New Roman" w:cs="Times New Roman"/>
          <w:bCs/>
          <w:sz w:val="28"/>
          <w:szCs w:val="28"/>
          <w:lang w:val="kk-KZ"/>
        </w:rPr>
        <w:t xml:space="preserve"> сақтай отырып, </w:t>
      </w:r>
      <w:proofErr w:type="spellStart"/>
      <w:r w:rsidRPr="00F169B6">
        <w:rPr>
          <w:rFonts w:ascii="Times New Roman" w:eastAsia="Times New Roman" w:hAnsi="Times New Roman" w:cs="Times New Roman"/>
          <w:bCs/>
          <w:sz w:val="28"/>
          <w:szCs w:val="28"/>
          <w:lang w:val="kk-KZ"/>
        </w:rPr>
        <w:t>Fe</w:t>
      </w:r>
      <w:proofErr w:type="spellEnd"/>
      <w:r w:rsidRPr="00F169B6">
        <w:rPr>
          <w:rFonts w:ascii="Times New Roman" w:eastAsia="Times New Roman" w:hAnsi="Times New Roman" w:cs="Times New Roman"/>
          <w:bCs/>
          <w:sz w:val="28"/>
          <w:szCs w:val="28"/>
          <w:lang w:val="kk-KZ"/>
        </w:rPr>
        <w:t>(NO</w:t>
      </w:r>
      <w:r w:rsidRPr="00F169B6">
        <w:rPr>
          <w:rFonts w:ascii="Times New Roman" w:eastAsia="Times New Roman" w:hAnsi="Times New Roman" w:cs="Times New Roman"/>
          <w:bCs/>
          <w:sz w:val="28"/>
          <w:szCs w:val="28"/>
          <w:vertAlign w:val="subscript"/>
          <w:lang w:val="kk-KZ"/>
        </w:rPr>
        <w:t>3</w:t>
      </w:r>
      <w:r w:rsidRPr="00F169B6">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vertAlign w:val="subscript"/>
          <w:lang w:val="kk-KZ"/>
        </w:rPr>
        <w:t>3</w:t>
      </w:r>
      <w:r w:rsidR="00F95DB6">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9H</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O қосылысы</w:t>
      </w:r>
      <w:r w:rsidR="004976A6" w:rsidRPr="00F169B6">
        <w:rPr>
          <w:rFonts w:ascii="Times New Roman" w:eastAsia="Times New Roman" w:hAnsi="Times New Roman" w:cs="Times New Roman"/>
          <w:bCs/>
          <w:sz w:val="28"/>
          <w:szCs w:val="28"/>
          <w:lang w:val="kk-KZ"/>
        </w:rPr>
        <w:t xml:space="preserve"> титан (IV) </w:t>
      </w:r>
      <w:proofErr w:type="spellStart"/>
      <w:r w:rsidR="004976A6" w:rsidRPr="00F169B6">
        <w:rPr>
          <w:rFonts w:ascii="Times New Roman" w:eastAsia="Times New Roman" w:hAnsi="Times New Roman" w:cs="Times New Roman"/>
          <w:bCs/>
          <w:sz w:val="28"/>
          <w:szCs w:val="28"/>
          <w:lang w:val="kk-KZ"/>
        </w:rPr>
        <w:t>изопропоксидімен</w:t>
      </w:r>
      <w:proofErr w:type="spellEnd"/>
      <w:r w:rsidRPr="00F169B6">
        <w:rPr>
          <w:rFonts w:ascii="Times New Roman" w:eastAsia="Times New Roman" w:hAnsi="Times New Roman" w:cs="Times New Roman"/>
          <w:bCs/>
          <w:sz w:val="28"/>
          <w:szCs w:val="28"/>
          <w:lang w:val="kk-KZ"/>
        </w:rPr>
        <w:t xml:space="preserve"> </w:t>
      </w:r>
      <w:r w:rsidR="004976A6" w:rsidRPr="00F169B6">
        <w:rPr>
          <w:rFonts w:ascii="Times New Roman" w:eastAsia="Times New Roman" w:hAnsi="Times New Roman" w:cs="Times New Roman"/>
          <w:bCs/>
          <w:sz w:val="28"/>
          <w:szCs w:val="28"/>
          <w:lang w:val="kk-KZ"/>
        </w:rPr>
        <w:t xml:space="preserve">қатар </w:t>
      </w:r>
      <w:r w:rsidRPr="00F169B6">
        <w:rPr>
          <w:rFonts w:ascii="Times New Roman" w:eastAsia="Times New Roman" w:hAnsi="Times New Roman" w:cs="Times New Roman"/>
          <w:bCs/>
          <w:sz w:val="28"/>
          <w:szCs w:val="28"/>
          <w:lang w:val="kk-KZ"/>
        </w:rPr>
        <w:t>қосылған</w:t>
      </w:r>
      <w:r w:rsidR="005B2B62" w:rsidRPr="00F169B6">
        <w:rPr>
          <w:rFonts w:ascii="Times New Roman" w:eastAsia="Times New Roman" w:hAnsi="Times New Roman" w:cs="Times New Roman"/>
          <w:bCs/>
          <w:sz w:val="28"/>
          <w:szCs w:val="28"/>
          <w:lang w:val="kk-KZ"/>
        </w:rPr>
        <w:t xml:space="preserve">, онымен қоса, ол жүйеге 2,245 </w:t>
      </w:r>
      <w:proofErr w:type="spellStart"/>
      <w:r w:rsidR="005B2B62" w:rsidRPr="00F169B6">
        <w:rPr>
          <w:rFonts w:ascii="Times New Roman" w:eastAsia="Times New Roman" w:hAnsi="Times New Roman" w:cs="Times New Roman"/>
          <w:bCs/>
          <w:sz w:val="28"/>
          <w:szCs w:val="28"/>
          <w:lang w:val="kk-KZ"/>
        </w:rPr>
        <w:t>мл</w:t>
      </w:r>
      <w:proofErr w:type="spellEnd"/>
      <w:r w:rsidR="005B2B62" w:rsidRPr="00F169B6">
        <w:rPr>
          <w:rFonts w:ascii="Times New Roman" w:eastAsia="Times New Roman" w:hAnsi="Times New Roman" w:cs="Times New Roman"/>
          <w:bCs/>
          <w:sz w:val="28"/>
          <w:szCs w:val="28"/>
          <w:lang w:val="kk-KZ"/>
        </w:rPr>
        <w:t xml:space="preserve"> </w:t>
      </w:r>
      <w:proofErr w:type="spellStart"/>
      <w:r w:rsidR="005B2B62" w:rsidRPr="00F169B6">
        <w:rPr>
          <w:rFonts w:ascii="Times New Roman" w:eastAsia="Times New Roman" w:hAnsi="Times New Roman" w:cs="Times New Roman"/>
          <w:bCs/>
          <w:sz w:val="28"/>
          <w:szCs w:val="28"/>
          <w:lang w:val="kk-KZ"/>
        </w:rPr>
        <w:t>пропион</w:t>
      </w:r>
      <w:proofErr w:type="spellEnd"/>
      <w:r w:rsidR="005B2B62" w:rsidRPr="00F169B6">
        <w:rPr>
          <w:rFonts w:ascii="Times New Roman" w:eastAsia="Times New Roman" w:hAnsi="Times New Roman" w:cs="Times New Roman"/>
          <w:bCs/>
          <w:sz w:val="28"/>
          <w:szCs w:val="28"/>
          <w:lang w:val="kk-KZ"/>
        </w:rPr>
        <w:t xml:space="preserve"> қышқылы МОҚ</w:t>
      </w:r>
      <w:r w:rsidR="00E17ADE">
        <w:rPr>
          <w:rFonts w:ascii="Times New Roman" w:eastAsia="Times New Roman" w:hAnsi="Times New Roman" w:cs="Times New Roman"/>
          <w:bCs/>
          <w:sz w:val="28"/>
          <w:szCs w:val="28"/>
          <w:lang w:val="kk-KZ"/>
        </w:rPr>
        <w:t>Қ</w:t>
      </w:r>
      <w:r w:rsidR="005B2B62" w:rsidRPr="00F169B6">
        <w:rPr>
          <w:rFonts w:ascii="Times New Roman" w:eastAsia="Times New Roman" w:hAnsi="Times New Roman" w:cs="Times New Roman"/>
          <w:bCs/>
          <w:sz w:val="28"/>
          <w:szCs w:val="28"/>
          <w:lang w:val="kk-KZ"/>
        </w:rPr>
        <w:t xml:space="preserve"> </w:t>
      </w:r>
      <w:proofErr w:type="spellStart"/>
      <w:r w:rsidR="005B2B62" w:rsidRPr="00F169B6">
        <w:rPr>
          <w:rFonts w:ascii="Times New Roman" w:eastAsia="Times New Roman" w:hAnsi="Times New Roman" w:cs="Times New Roman"/>
          <w:bCs/>
          <w:sz w:val="28"/>
          <w:szCs w:val="28"/>
          <w:lang w:val="kk-KZ"/>
        </w:rPr>
        <w:t>кристалдылығына</w:t>
      </w:r>
      <w:proofErr w:type="spellEnd"/>
      <w:r w:rsidR="005B2B62" w:rsidRPr="00F169B6">
        <w:rPr>
          <w:rFonts w:ascii="Times New Roman" w:eastAsia="Times New Roman" w:hAnsi="Times New Roman" w:cs="Times New Roman"/>
          <w:bCs/>
          <w:sz w:val="28"/>
          <w:szCs w:val="28"/>
          <w:lang w:val="kk-KZ"/>
        </w:rPr>
        <w:t xml:space="preserve"> әсер ету мақсатында қосылды</w:t>
      </w:r>
      <w:r w:rsidRPr="00F169B6">
        <w:rPr>
          <w:rFonts w:ascii="Times New Roman" w:eastAsia="Times New Roman" w:hAnsi="Times New Roman" w:cs="Times New Roman"/>
          <w:bCs/>
          <w:sz w:val="28"/>
          <w:szCs w:val="28"/>
          <w:lang w:val="kk-KZ"/>
        </w:rPr>
        <w:t xml:space="preserve">. Одан алынған </w:t>
      </w:r>
      <w:r w:rsidR="004976A6" w:rsidRPr="00F169B6">
        <w:rPr>
          <w:rFonts w:ascii="Times New Roman" w:eastAsia="Times New Roman" w:hAnsi="Times New Roman" w:cs="Times New Roman"/>
          <w:bCs/>
          <w:sz w:val="28"/>
          <w:szCs w:val="28"/>
          <w:lang w:val="kk-KZ"/>
        </w:rPr>
        <w:t xml:space="preserve">темір </w:t>
      </w:r>
      <w:proofErr w:type="spellStart"/>
      <w:r w:rsidR="004976A6" w:rsidRPr="00F169B6">
        <w:rPr>
          <w:rFonts w:ascii="Times New Roman" w:eastAsia="Times New Roman" w:hAnsi="Times New Roman" w:cs="Times New Roman"/>
          <w:bCs/>
          <w:sz w:val="28"/>
          <w:szCs w:val="28"/>
          <w:lang w:val="kk-KZ"/>
        </w:rPr>
        <w:t>легирленген</w:t>
      </w:r>
      <w:proofErr w:type="spellEnd"/>
      <w:r w:rsidR="004976A6" w:rsidRPr="00F169B6">
        <w:rPr>
          <w:rFonts w:ascii="Times New Roman" w:eastAsia="Times New Roman" w:hAnsi="Times New Roman" w:cs="Times New Roman"/>
          <w:bCs/>
          <w:sz w:val="28"/>
          <w:szCs w:val="28"/>
          <w:lang w:val="kk-KZ"/>
        </w:rPr>
        <w:t xml:space="preserve"> МОҚ</w:t>
      </w:r>
      <w:r w:rsidR="00E17ADE">
        <w:rPr>
          <w:rFonts w:ascii="Times New Roman" w:eastAsia="Times New Roman" w:hAnsi="Times New Roman" w:cs="Times New Roman"/>
          <w:bCs/>
          <w:sz w:val="28"/>
          <w:szCs w:val="28"/>
          <w:lang w:val="kk-KZ"/>
        </w:rPr>
        <w:t>Қ</w:t>
      </w:r>
      <w:r w:rsidR="004976A6" w:rsidRPr="00F169B6">
        <w:rPr>
          <w:rFonts w:ascii="Times New Roman" w:eastAsia="Times New Roman" w:hAnsi="Times New Roman" w:cs="Times New Roman"/>
          <w:bCs/>
          <w:sz w:val="28"/>
          <w:szCs w:val="28"/>
          <w:lang w:val="kk-KZ"/>
        </w:rPr>
        <w:t xml:space="preserve"> </w:t>
      </w:r>
      <w:r w:rsidR="005B2B62" w:rsidRPr="00F169B6">
        <w:rPr>
          <w:rFonts w:ascii="Times New Roman" w:eastAsia="Times New Roman" w:hAnsi="Times New Roman" w:cs="Times New Roman"/>
          <w:bCs/>
          <w:sz w:val="28"/>
          <w:szCs w:val="28"/>
          <w:lang w:val="kk-KZ"/>
        </w:rPr>
        <w:t>алдыңғы бөлімде анықталған күйдірудің оптималды температурасында</w:t>
      </w:r>
      <w:r w:rsidR="00663E38">
        <w:rPr>
          <w:rFonts w:ascii="Times New Roman" w:eastAsia="Times New Roman" w:hAnsi="Times New Roman" w:cs="Times New Roman"/>
          <w:bCs/>
          <w:sz w:val="28"/>
          <w:szCs w:val="28"/>
          <w:lang w:val="kk-KZ"/>
        </w:rPr>
        <w:t xml:space="preserve"> (</w:t>
      </w:r>
      <w:r w:rsidR="005B2B62" w:rsidRPr="00F169B6">
        <w:rPr>
          <w:rFonts w:ascii="Times New Roman" w:eastAsia="Times New Roman" w:hAnsi="Times New Roman" w:cs="Times New Roman"/>
          <w:bCs/>
          <w:sz w:val="28"/>
          <w:szCs w:val="28"/>
          <w:lang w:val="kk-KZ"/>
        </w:rPr>
        <w:t>450</w:t>
      </w:r>
      <w:r w:rsidR="00E17ADE">
        <w:rPr>
          <w:rFonts w:ascii="Times New Roman" w:eastAsia="Times New Roman" w:hAnsi="Times New Roman" w:cs="Times New Roman"/>
          <w:bCs/>
          <w:sz w:val="28"/>
          <w:szCs w:val="28"/>
          <w:lang w:val="kk-KZ"/>
        </w:rPr>
        <w:t xml:space="preserve"> </w:t>
      </w:r>
      <w:proofErr w:type="spellStart"/>
      <w:r w:rsidR="005B2B62" w:rsidRPr="00F169B6">
        <w:rPr>
          <w:rFonts w:ascii="Times New Roman" w:eastAsia="Times New Roman" w:hAnsi="Times New Roman" w:cs="Times New Roman"/>
          <w:bCs/>
          <w:sz w:val="28"/>
          <w:szCs w:val="28"/>
          <w:vertAlign w:val="superscript"/>
          <w:lang w:val="kk-KZ"/>
        </w:rPr>
        <w:t>о</w:t>
      </w:r>
      <w:r w:rsidR="005B2B62" w:rsidRPr="00F169B6">
        <w:rPr>
          <w:rFonts w:ascii="Times New Roman" w:eastAsia="Times New Roman" w:hAnsi="Times New Roman" w:cs="Times New Roman"/>
          <w:bCs/>
          <w:sz w:val="28"/>
          <w:szCs w:val="28"/>
          <w:lang w:val="kk-KZ"/>
        </w:rPr>
        <w:t>С</w:t>
      </w:r>
      <w:proofErr w:type="spellEnd"/>
      <w:r w:rsidR="00663E38">
        <w:rPr>
          <w:rFonts w:ascii="Times New Roman" w:eastAsia="Times New Roman" w:hAnsi="Times New Roman" w:cs="Times New Roman"/>
          <w:bCs/>
          <w:sz w:val="28"/>
          <w:szCs w:val="28"/>
          <w:lang w:val="kk-KZ"/>
        </w:rPr>
        <w:t>)</w:t>
      </w:r>
      <w:r w:rsidR="005B2B62" w:rsidRPr="00F169B6">
        <w:rPr>
          <w:rFonts w:ascii="Times New Roman" w:eastAsia="Times New Roman" w:hAnsi="Times New Roman" w:cs="Times New Roman"/>
          <w:bCs/>
          <w:sz w:val="28"/>
          <w:szCs w:val="28"/>
          <w:lang w:val="kk-KZ"/>
        </w:rPr>
        <w:t xml:space="preserve"> күйдірілді. </w:t>
      </w:r>
    </w:p>
    <w:p w14:paraId="02AF6D68" w14:textId="25D8DB13" w:rsidR="00656406" w:rsidRPr="00F169B6" w:rsidRDefault="00656406" w:rsidP="00656406">
      <w:pPr>
        <w:pStyle w:val="afe"/>
        <w:tabs>
          <w:tab w:val="left" w:pos="851"/>
        </w:tabs>
        <w:spacing w:before="0" w:beforeAutospacing="0" w:after="0" w:afterAutospacing="0"/>
        <w:ind w:firstLine="567"/>
        <w:jc w:val="both"/>
        <w:rPr>
          <w:sz w:val="28"/>
          <w:szCs w:val="28"/>
        </w:rPr>
      </w:pPr>
      <w:r w:rsidRPr="00F169B6">
        <w:rPr>
          <w:rStyle w:val="afd"/>
          <w:rFonts w:eastAsiaTheme="majorEastAsia"/>
          <w:b w:val="0"/>
          <w:bCs w:val="0"/>
          <w:sz w:val="28"/>
          <w:szCs w:val="28"/>
        </w:rPr>
        <w:t>3.2</w:t>
      </w:r>
      <w:r w:rsidR="007C5ED4">
        <w:rPr>
          <w:rStyle w:val="afd"/>
          <w:rFonts w:eastAsiaTheme="majorEastAsia"/>
          <w:b w:val="0"/>
          <w:bCs w:val="0"/>
          <w:sz w:val="28"/>
          <w:szCs w:val="28"/>
        </w:rPr>
        <w:t>9</w:t>
      </w:r>
      <w:r w:rsidRPr="00F169B6">
        <w:rPr>
          <w:rStyle w:val="afd"/>
          <w:rFonts w:eastAsiaTheme="majorEastAsia"/>
          <w:b w:val="0"/>
          <w:bCs w:val="0"/>
          <w:sz w:val="28"/>
          <w:szCs w:val="28"/>
        </w:rPr>
        <w:t>-суретте көрсетілген б</w:t>
      </w:r>
      <w:r w:rsidRPr="00F169B6">
        <w:rPr>
          <w:sz w:val="28"/>
          <w:szCs w:val="28"/>
        </w:rPr>
        <w:t>арлық үлгілерде 3200</w:t>
      </w:r>
      <w:r>
        <w:rPr>
          <w:sz w:val="28"/>
          <w:szCs w:val="28"/>
        </w:rPr>
        <w:t>–</w:t>
      </w:r>
      <w:r w:rsidRPr="00F169B6">
        <w:rPr>
          <w:sz w:val="28"/>
          <w:szCs w:val="28"/>
        </w:rPr>
        <w:t>3600 см</w:t>
      </w:r>
      <w:r w:rsidRPr="00F169B6">
        <w:rPr>
          <w:sz w:val="28"/>
          <w:szCs w:val="28"/>
          <w:vertAlign w:val="superscript"/>
        </w:rPr>
        <w:t>-1</w:t>
      </w:r>
      <w:r w:rsidRPr="00F169B6">
        <w:rPr>
          <w:sz w:val="28"/>
          <w:szCs w:val="28"/>
        </w:rPr>
        <w:t xml:space="preserve"> аймағындағы кең </w:t>
      </w:r>
      <w:r w:rsidRPr="00F169B6">
        <w:rPr>
          <w:rStyle w:val="afd"/>
          <w:rFonts w:eastAsiaTheme="majorEastAsia"/>
          <w:b w:val="0"/>
          <w:bCs w:val="0"/>
          <w:sz w:val="28"/>
          <w:szCs w:val="28"/>
        </w:rPr>
        <w:t>ν(OH)/ν(NH)</w:t>
      </w:r>
      <w:r w:rsidRPr="00F169B6">
        <w:rPr>
          <w:sz w:val="28"/>
          <w:szCs w:val="28"/>
        </w:rPr>
        <w:t xml:space="preserve"> тербелістері байқалады. Сонымен қатар ароматты сақина тербелістері </w:t>
      </w:r>
      <w:r w:rsidRPr="00F169B6">
        <w:rPr>
          <w:rStyle w:val="afd"/>
          <w:rFonts w:eastAsiaTheme="majorEastAsia"/>
          <w:b w:val="0"/>
          <w:bCs w:val="0"/>
          <w:sz w:val="28"/>
          <w:szCs w:val="28"/>
        </w:rPr>
        <w:t>ν(C=C)</w:t>
      </w:r>
      <w:r>
        <w:rPr>
          <w:rStyle w:val="afd"/>
          <w:rFonts w:eastAsiaTheme="majorEastAsia"/>
          <w:b w:val="0"/>
          <w:bCs w:val="0"/>
          <w:sz w:val="28"/>
          <w:szCs w:val="28"/>
        </w:rPr>
        <w:t xml:space="preserve"> ≈ </w:t>
      </w:r>
      <w:r w:rsidRPr="00F169B6">
        <w:rPr>
          <w:rStyle w:val="afd"/>
          <w:rFonts w:eastAsiaTheme="majorEastAsia"/>
          <w:b w:val="0"/>
          <w:bCs w:val="0"/>
          <w:sz w:val="28"/>
          <w:szCs w:val="28"/>
        </w:rPr>
        <w:t>1600</w:t>
      </w:r>
      <w:r>
        <w:rPr>
          <w:sz w:val="28"/>
          <w:szCs w:val="28"/>
        </w:rPr>
        <w:t>–</w:t>
      </w:r>
      <w:r w:rsidRPr="00F169B6">
        <w:rPr>
          <w:rStyle w:val="afd"/>
          <w:rFonts w:eastAsiaTheme="majorEastAsia"/>
          <w:b w:val="0"/>
          <w:bCs w:val="0"/>
          <w:sz w:val="28"/>
          <w:szCs w:val="28"/>
        </w:rPr>
        <w:t>1570 см</w:t>
      </w:r>
      <w:r w:rsidRPr="00F169B6">
        <w:rPr>
          <w:rStyle w:val="afd"/>
          <w:rFonts w:eastAsiaTheme="majorEastAsia"/>
          <w:b w:val="0"/>
          <w:bCs w:val="0"/>
          <w:sz w:val="28"/>
          <w:szCs w:val="28"/>
          <w:vertAlign w:val="superscript"/>
        </w:rPr>
        <w:t>-1</w:t>
      </w:r>
      <w:r w:rsidRPr="00F169B6">
        <w:rPr>
          <w:sz w:val="28"/>
          <w:szCs w:val="28"/>
        </w:rPr>
        <w:t xml:space="preserve">, </w:t>
      </w:r>
      <w:proofErr w:type="spellStart"/>
      <w:r w:rsidRPr="00F169B6">
        <w:rPr>
          <w:sz w:val="28"/>
          <w:szCs w:val="28"/>
        </w:rPr>
        <w:t>карбоксилат</w:t>
      </w:r>
      <w:proofErr w:type="spellEnd"/>
      <w:r w:rsidRPr="00F169B6">
        <w:rPr>
          <w:sz w:val="28"/>
          <w:szCs w:val="28"/>
        </w:rPr>
        <w:t xml:space="preserve"> тобының тербелістері </w:t>
      </w:r>
      <w:proofErr w:type="spellStart"/>
      <w:r w:rsidRPr="00F169B6">
        <w:rPr>
          <w:rStyle w:val="afd"/>
          <w:rFonts w:eastAsiaTheme="majorEastAsia"/>
          <w:b w:val="0"/>
          <w:bCs w:val="0"/>
          <w:sz w:val="28"/>
          <w:szCs w:val="28"/>
        </w:rPr>
        <w:t>ν</w:t>
      </w:r>
      <w:r w:rsidRPr="00F169B6">
        <w:rPr>
          <w:rStyle w:val="afd"/>
          <w:rFonts w:eastAsiaTheme="majorEastAsia"/>
          <w:b w:val="0"/>
          <w:bCs w:val="0"/>
          <w:sz w:val="28"/>
          <w:szCs w:val="28"/>
          <w:vertAlign w:val="subscript"/>
        </w:rPr>
        <w:t>s</w:t>
      </w:r>
      <w:proofErr w:type="spellEnd"/>
      <w:r w:rsidRPr="00F169B6">
        <w:rPr>
          <w:rStyle w:val="afd"/>
          <w:rFonts w:eastAsiaTheme="majorEastAsia"/>
          <w:b w:val="0"/>
          <w:bCs w:val="0"/>
          <w:sz w:val="28"/>
          <w:szCs w:val="28"/>
        </w:rPr>
        <w:t>(COO</w:t>
      </w:r>
      <w:r w:rsidRPr="00F169B6">
        <w:rPr>
          <w:rStyle w:val="afd"/>
          <w:rFonts w:eastAsiaTheme="majorEastAsia"/>
          <w:b w:val="0"/>
          <w:bCs w:val="0"/>
          <w:sz w:val="28"/>
          <w:szCs w:val="28"/>
          <w:vertAlign w:val="superscript"/>
        </w:rPr>
        <w:t>-</w:t>
      </w:r>
      <w:r w:rsidRPr="00F169B6">
        <w:rPr>
          <w:rStyle w:val="afd"/>
          <w:rFonts w:eastAsiaTheme="majorEastAsia"/>
          <w:b w:val="0"/>
          <w:bCs w:val="0"/>
          <w:sz w:val="28"/>
          <w:szCs w:val="28"/>
        </w:rPr>
        <w:t>)</w:t>
      </w:r>
      <w:r>
        <w:rPr>
          <w:rStyle w:val="afd"/>
          <w:rFonts w:eastAsiaTheme="majorEastAsia"/>
          <w:b w:val="0"/>
          <w:bCs w:val="0"/>
          <w:sz w:val="28"/>
          <w:szCs w:val="28"/>
        </w:rPr>
        <w:t xml:space="preserve"> ≈ </w:t>
      </w:r>
      <w:r w:rsidRPr="00F169B6">
        <w:rPr>
          <w:rStyle w:val="afd"/>
          <w:rFonts w:eastAsiaTheme="majorEastAsia"/>
          <w:b w:val="0"/>
          <w:bCs w:val="0"/>
          <w:sz w:val="28"/>
          <w:szCs w:val="28"/>
        </w:rPr>
        <w:t>1425</w:t>
      </w:r>
      <w:r>
        <w:rPr>
          <w:sz w:val="28"/>
          <w:szCs w:val="28"/>
        </w:rPr>
        <w:t>–</w:t>
      </w:r>
      <w:r w:rsidRPr="00F169B6">
        <w:rPr>
          <w:rStyle w:val="afd"/>
          <w:rFonts w:eastAsiaTheme="majorEastAsia"/>
          <w:b w:val="0"/>
          <w:bCs w:val="0"/>
          <w:sz w:val="28"/>
          <w:szCs w:val="28"/>
        </w:rPr>
        <w:t>1400 см</w:t>
      </w:r>
      <w:r w:rsidRPr="00F169B6">
        <w:rPr>
          <w:rStyle w:val="afd"/>
          <w:rFonts w:eastAsiaTheme="majorEastAsia"/>
          <w:b w:val="0"/>
          <w:bCs w:val="0"/>
          <w:sz w:val="28"/>
          <w:szCs w:val="28"/>
          <w:vertAlign w:val="superscript"/>
        </w:rPr>
        <w:t>-1</w:t>
      </w:r>
      <w:r w:rsidRPr="00F169B6">
        <w:rPr>
          <w:sz w:val="28"/>
          <w:szCs w:val="28"/>
        </w:rPr>
        <w:t xml:space="preserve">, </w:t>
      </w:r>
      <w:r w:rsidRPr="00F169B6">
        <w:rPr>
          <w:rStyle w:val="afd"/>
          <w:rFonts w:eastAsiaTheme="majorEastAsia"/>
          <w:b w:val="0"/>
          <w:bCs w:val="0"/>
          <w:sz w:val="28"/>
          <w:szCs w:val="28"/>
        </w:rPr>
        <w:t>ν(C</w:t>
      </w:r>
      <w:r>
        <w:rPr>
          <w:rStyle w:val="afd"/>
          <w:rFonts w:eastAsiaTheme="majorEastAsia"/>
          <w:b w:val="0"/>
          <w:bCs w:val="0"/>
          <w:sz w:val="28"/>
          <w:szCs w:val="28"/>
        </w:rPr>
        <w:t>–</w:t>
      </w:r>
      <w:r w:rsidRPr="00F169B6">
        <w:rPr>
          <w:rStyle w:val="afd"/>
          <w:rFonts w:eastAsiaTheme="majorEastAsia"/>
          <w:b w:val="0"/>
          <w:bCs w:val="0"/>
          <w:sz w:val="28"/>
          <w:szCs w:val="28"/>
        </w:rPr>
        <w:t>N)</w:t>
      </w:r>
      <w:r>
        <w:rPr>
          <w:rStyle w:val="afd"/>
          <w:rFonts w:eastAsiaTheme="majorEastAsia"/>
          <w:b w:val="0"/>
          <w:bCs w:val="0"/>
          <w:sz w:val="28"/>
          <w:szCs w:val="28"/>
        </w:rPr>
        <w:t xml:space="preserve"> ≈ </w:t>
      </w:r>
      <w:r w:rsidRPr="00F169B6">
        <w:rPr>
          <w:rStyle w:val="afd"/>
          <w:rFonts w:eastAsiaTheme="majorEastAsia"/>
          <w:b w:val="0"/>
          <w:bCs w:val="0"/>
          <w:sz w:val="28"/>
          <w:szCs w:val="28"/>
        </w:rPr>
        <w:t>1300</w:t>
      </w:r>
      <w:r>
        <w:rPr>
          <w:sz w:val="28"/>
          <w:szCs w:val="28"/>
        </w:rPr>
        <w:t>–</w:t>
      </w:r>
      <w:r w:rsidRPr="00F169B6">
        <w:rPr>
          <w:rStyle w:val="afd"/>
          <w:rFonts w:eastAsiaTheme="majorEastAsia"/>
          <w:b w:val="0"/>
          <w:bCs w:val="0"/>
          <w:sz w:val="28"/>
          <w:szCs w:val="28"/>
        </w:rPr>
        <w:t>1250 см</w:t>
      </w:r>
      <w:r w:rsidRPr="00F169B6">
        <w:rPr>
          <w:rStyle w:val="afd"/>
          <w:rFonts w:eastAsiaTheme="majorEastAsia"/>
          <w:b w:val="0"/>
          <w:bCs w:val="0"/>
          <w:sz w:val="28"/>
          <w:szCs w:val="28"/>
          <w:vertAlign w:val="superscript"/>
        </w:rPr>
        <w:t>-1</w:t>
      </w:r>
      <w:r w:rsidRPr="00F169B6">
        <w:rPr>
          <w:sz w:val="28"/>
          <w:szCs w:val="28"/>
        </w:rPr>
        <w:t xml:space="preserve"> және </w:t>
      </w:r>
      <w:proofErr w:type="spellStart"/>
      <w:r w:rsidRPr="00F169B6">
        <w:rPr>
          <w:rStyle w:val="afd"/>
          <w:rFonts w:eastAsiaTheme="majorEastAsia"/>
          <w:b w:val="0"/>
          <w:bCs w:val="0"/>
          <w:sz w:val="28"/>
          <w:szCs w:val="28"/>
        </w:rPr>
        <w:t>Ti</w:t>
      </w:r>
      <w:proofErr w:type="spellEnd"/>
      <w:r>
        <w:rPr>
          <w:rStyle w:val="afd"/>
          <w:rFonts w:eastAsiaTheme="majorEastAsia"/>
          <w:b w:val="0"/>
          <w:bCs w:val="0"/>
          <w:sz w:val="28"/>
          <w:szCs w:val="28"/>
        </w:rPr>
        <w:t>–</w:t>
      </w:r>
      <w:r w:rsidRPr="00F169B6">
        <w:rPr>
          <w:rStyle w:val="afd"/>
          <w:rFonts w:eastAsiaTheme="majorEastAsia"/>
          <w:b w:val="0"/>
          <w:bCs w:val="0"/>
          <w:sz w:val="28"/>
          <w:szCs w:val="28"/>
        </w:rPr>
        <w:t>O</w:t>
      </w:r>
      <w:r>
        <w:rPr>
          <w:rStyle w:val="afd"/>
          <w:rFonts w:eastAsiaTheme="majorEastAsia"/>
          <w:b w:val="0"/>
          <w:bCs w:val="0"/>
          <w:sz w:val="28"/>
          <w:szCs w:val="28"/>
        </w:rPr>
        <w:t>–</w:t>
      </w:r>
      <w:proofErr w:type="spellStart"/>
      <w:r w:rsidRPr="00F169B6">
        <w:rPr>
          <w:rStyle w:val="afd"/>
          <w:rFonts w:eastAsiaTheme="majorEastAsia"/>
          <w:b w:val="0"/>
          <w:bCs w:val="0"/>
          <w:sz w:val="28"/>
          <w:szCs w:val="28"/>
        </w:rPr>
        <w:t>Ti</w:t>
      </w:r>
      <w:proofErr w:type="spellEnd"/>
      <w:r w:rsidRPr="00F169B6">
        <w:rPr>
          <w:rStyle w:val="afd"/>
          <w:rFonts w:eastAsiaTheme="majorEastAsia"/>
          <w:b w:val="0"/>
          <w:bCs w:val="0"/>
          <w:sz w:val="28"/>
          <w:szCs w:val="28"/>
        </w:rPr>
        <w:t>/</w:t>
      </w:r>
      <w:proofErr w:type="spellStart"/>
      <w:r w:rsidRPr="00F169B6">
        <w:rPr>
          <w:rStyle w:val="afd"/>
          <w:rFonts w:eastAsiaTheme="majorEastAsia"/>
          <w:b w:val="0"/>
          <w:bCs w:val="0"/>
          <w:sz w:val="28"/>
          <w:szCs w:val="28"/>
        </w:rPr>
        <w:t>Ti</w:t>
      </w:r>
      <w:proofErr w:type="spellEnd"/>
      <w:r>
        <w:rPr>
          <w:rStyle w:val="afd"/>
          <w:rFonts w:eastAsiaTheme="majorEastAsia"/>
          <w:b w:val="0"/>
          <w:bCs w:val="0"/>
          <w:sz w:val="28"/>
          <w:szCs w:val="28"/>
        </w:rPr>
        <w:t>–</w:t>
      </w:r>
      <w:r w:rsidRPr="00F169B6">
        <w:rPr>
          <w:rStyle w:val="afd"/>
          <w:rFonts w:eastAsiaTheme="majorEastAsia"/>
          <w:b w:val="0"/>
          <w:bCs w:val="0"/>
          <w:sz w:val="28"/>
          <w:szCs w:val="28"/>
        </w:rPr>
        <w:t>O</w:t>
      </w:r>
      <w:r w:rsidRPr="00F169B6">
        <w:rPr>
          <w:sz w:val="28"/>
          <w:szCs w:val="28"/>
        </w:rPr>
        <w:t xml:space="preserve"> жолақтары 600</w:t>
      </w:r>
      <w:r>
        <w:rPr>
          <w:sz w:val="28"/>
          <w:szCs w:val="28"/>
        </w:rPr>
        <w:t>–</w:t>
      </w:r>
      <w:r w:rsidRPr="00F169B6">
        <w:rPr>
          <w:sz w:val="28"/>
          <w:szCs w:val="28"/>
        </w:rPr>
        <w:t>400 см</w:t>
      </w:r>
      <w:r w:rsidRPr="00F169B6">
        <w:rPr>
          <w:sz w:val="28"/>
          <w:szCs w:val="28"/>
          <w:vertAlign w:val="superscript"/>
        </w:rPr>
        <w:t>-1</w:t>
      </w:r>
      <w:r w:rsidRPr="00F169B6">
        <w:rPr>
          <w:sz w:val="28"/>
          <w:szCs w:val="28"/>
        </w:rPr>
        <w:t xml:space="preserve"> және ~520 см</w:t>
      </w:r>
      <w:r w:rsidRPr="00F169B6">
        <w:rPr>
          <w:sz w:val="28"/>
          <w:szCs w:val="28"/>
          <w:vertAlign w:val="superscript"/>
        </w:rPr>
        <w:t>-1</w:t>
      </w:r>
      <w:r w:rsidRPr="00F169B6">
        <w:rPr>
          <w:sz w:val="28"/>
          <w:szCs w:val="28"/>
        </w:rPr>
        <w:t xml:space="preserve"> маңайындағы жолақтар арқылы NH</w:t>
      </w:r>
      <w:r w:rsidRPr="00F169B6">
        <w:rPr>
          <w:sz w:val="28"/>
          <w:szCs w:val="28"/>
          <w:vertAlign w:val="subscript"/>
        </w:rPr>
        <w:t>2</w:t>
      </w:r>
      <w:r w:rsidRPr="00F169B6">
        <w:rPr>
          <w:sz w:val="28"/>
          <w:szCs w:val="28"/>
        </w:rPr>
        <w:t xml:space="preserve">-MIL-125 құрылымының түзілгенін байқауға болады. </w:t>
      </w:r>
      <w:proofErr w:type="spellStart"/>
      <w:r w:rsidRPr="00F169B6">
        <w:rPr>
          <w:sz w:val="28"/>
          <w:szCs w:val="28"/>
        </w:rPr>
        <w:t>Fe</w:t>
      </w:r>
      <w:proofErr w:type="spellEnd"/>
      <w:r w:rsidRPr="00F169B6">
        <w:rPr>
          <w:sz w:val="28"/>
          <w:szCs w:val="28"/>
        </w:rPr>
        <w:t xml:space="preserve"> мөлшері 0,2</w:t>
      </w:r>
      <w:r>
        <w:rPr>
          <w:sz w:val="28"/>
          <w:szCs w:val="28"/>
        </w:rPr>
        <w:t xml:space="preserve"> → </w:t>
      </w:r>
      <w:r w:rsidRPr="00F169B6">
        <w:rPr>
          <w:sz w:val="28"/>
          <w:szCs w:val="28"/>
        </w:rPr>
        <w:t>1</w:t>
      </w:r>
      <w:r>
        <w:rPr>
          <w:sz w:val="28"/>
          <w:szCs w:val="28"/>
        </w:rPr>
        <w:t xml:space="preserve"> → </w:t>
      </w:r>
      <w:r w:rsidRPr="00F169B6">
        <w:rPr>
          <w:sz w:val="28"/>
          <w:szCs w:val="28"/>
        </w:rPr>
        <w:t>2,5</w:t>
      </w:r>
      <w:r>
        <w:rPr>
          <w:sz w:val="28"/>
          <w:szCs w:val="28"/>
        </w:rPr>
        <w:t xml:space="preserve"> → </w:t>
      </w:r>
      <w:r w:rsidRPr="00F169B6">
        <w:rPr>
          <w:sz w:val="28"/>
          <w:szCs w:val="28"/>
        </w:rPr>
        <w:t xml:space="preserve">5 </w:t>
      </w:r>
      <w:proofErr w:type="spellStart"/>
      <w:r w:rsidRPr="00F169B6">
        <w:rPr>
          <w:sz w:val="28"/>
          <w:szCs w:val="28"/>
        </w:rPr>
        <w:t>моль</w:t>
      </w:r>
      <w:proofErr w:type="spellEnd"/>
      <w:r w:rsidRPr="00F169B6">
        <w:rPr>
          <w:sz w:val="28"/>
          <w:szCs w:val="28"/>
        </w:rPr>
        <w:t>.% артқан сайын 1650 см</w:t>
      </w:r>
      <w:r w:rsidRPr="00F169B6">
        <w:rPr>
          <w:sz w:val="28"/>
          <w:szCs w:val="28"/>
          <w:vertAlign w:val="superscript"/>
        </w:rPr>
        <w:t>-1</w:t>
      </w:r>
      <w:r w:rsidRPr="00F169B6">
        <w:rPr>
          <w:sz w:val="28"/>
          <w:szCs w:val="28"/>
        </w:rPr>
        <w:t>, 1250 см</w:t>
      </w:r>
      <w:r w:rsidRPr="00F169B6">
        <w:rPr>
          <w:sz w:val="28"/>
          <w:szCs w:val="28"/>
          <w:vertAlign w:val="superscript"/>
        </w:rPr>
        <w:t>-1</w:t>
      </w:r>
      <w:r w:rsidRPr="00F169B6">
        <w:rPr>
          <w:sz w:val="28"/>
          <w:szCs w:val="28"/>
        </w:rPr>
        <w:t>, 700 см</w:t>
      </w:r>
      <w:r w:rsidRPr="00F169B6">
        <w:rPr>
          <w:sz w:val="28"/>
          <w:szCs w:val="28"/>
          <w:vertAlign w:val="superscript"/>
        </w:rPr>
        <w:t>-1</w:t>
      </w:r>
      <w:r w:rsidRPr="00F169B6">
        <w:rPr>
          <w:sz w:val="28"/>
          <w:szCs w:val="28"/>
        </w:rPr>
        <w:t xml:space="preserve"> және 600</w:t>
      </w:r>
      <w:r>
        <w:rPr>
          <w:sz w:val="28"/>
          <w:szCs w:val="28"/>
        </w:rPr>
        <w:t>–</w:t>
      </w:r>
      <w:r w:rsidRPr="00F169B6">
        <w:rPr>
          <w:sz w:val="28"/>
          <w:szCs w:val="28"/>
        </w:rPr>
        <w:t>400 см</w:t>
      </w:r>
      <w:r w:rsidRPr="00F169B6">
        <w:rPr>
          <w:sz w:val="28"/>
          <w:szCs w:val="28"/>
          <w:vertAlign w:val="superscript"/>
        </w:rPr>
        <w:t>-1</w:t>
      </w:r>
      <w:r w:rsidRPr="00F169B6">
        <w:rPr>
          <w:sz w:val="28"/>
          <w:szCs w:val="28"/>
        </w:rPr>
        <w:t xml:space="preserve"> жолақтар </w:t>
      </w:r>
      <w:proofErr w:type="spellStart"/>
      <w:r w:rsidRPr="00F169B6">
        <w:rPr>
          <w:sz w:val="28"/>
          <w:szCs w:val="28"/>
        </w:rPr>
        <w:t>максимумдары</w:t>
      </w:r>
      <w:proofErr w:type="spellEnd"/>
      <w:r w:rsidRPr="00F169B6">
        <w:rPr>
          <w:sz w:val="28"/>
          <w:szCs w:val="28"/>
        </w:rPr>
        <w:t xml:space="preserve"> </w:t>
      </w:r>
      <w:r w:rsidRPr="00F169B6">
        <w:rPr>
          <w:rStyle w:val="afd"/>
          <w:rFonts w:eastAsiaTheme="majorEastAsia"/>
          <w:b w:val="0"/>
          <w:bCs w:val="0"/>
          <w:sz w:val="28"/>
          <w:szCs w:val="28"/>
        </w:rPr>
        <w:t>5</w:t>
      </w:r>
      <w:r>
        <w:rPr>
          <w:rStyle w:val="afd"/>
          <w:rFonts w:eastAsiaTheme="majorEastAsia"/>
          <w:b w:val="0"/>
          <w:bCs w:val="0"/>
          <w:sz w:val="28"/>
          <w:szCs w:val="28"/>
        </w:rPr>
        <w:t>–</w:t>
      </w:r>
      <w:r w:rsidRPr="00F169B6">
        <w:rPr>
          <w:rStyle w:val="afd"/>
          <w:rFonts w:eastAsiaTheme="majorEastAsia"/>
          <w:b w:val="0"/>
          <w:bCs w:val="0"/>
          <w:sz w:val="28"/>
          <w:szCs w:val="28"/>
        </w:rPr>
        <w:t>10 см</w:t>
      </w:r>
      <w:r w:rsidRPr="00F169B6">
        <w:rPr>
          <w:rStyle w:val="afd"/>
          <w:rFonts w:eastAsiaTheme="majorEastAsia"/>
          <w:b w:val="0"/>
          <w:bCs w:val="0"/>
          <w:sz w:val="28"/>
          <w:szCs w:val="28"/>
          <w:vertAlign w:val="superscript"/>
        </w:rPr>
        <w:t>-1</w:t>
      </w:r>
      <w:r w:rsidRPr="00F169B6">
        <w:rPr>
          <w:sz w:val="28"/>
          <w:szCs w:val="28"/>
        </w:rPr>
        <w:t xml:space="preserve"> шамасында «қызыл» ығысады, бұл құрылымда көпірлік байланыс сақталған, алайда металл орталығының өзгергенін (</w:t>
      </w:r>
      <w:proofErr w:type="spellStart"/>
      <w:r w:rsidRPr="00F169B6">
        <w:rPr>
          <w:sz w:val="28"/>
          <w:szCs w:val="28"/>
        </w:rPr>
        <w:t>Ti</w:t>
      </w:r>
      <w:proofErr w:type="spellEnd"/>
      <w:r>
        <w:rPr>
          <w:sz w:val="28"/>
          <w:szCs w:val="28"/>
        </w:rPr>
        <w:t xml:space="preserve"> → </w:t>
      </w:r>
      <w:proofErr w:type="spellStart"/>
      <w:r w:rsidRPr="00F169B6">
        <w:rPr>
          <w:sz w:val="28"/>
          <w:szCs w:val="28"/>
        </w:rPr>
        <w:t>Ti</w:t>
      </w:r>
      <w:proofErr w:type="spellEnd"/>
      <w:r w:rsidRPr="00F169B6">
        <w:rPr>
          <w:sz w:val="28"/>
          <w:szCs w:val="28"/>
        </w:rPr>
        <w:t>/</w:t>
      </w:r>
      <w:proofErr w:type="spellStart"/>
      <w:r w:rsidRPr="00F169B6">
        <w:rPr>
          <w:sz w:val="28"/>
          <w:szCs w:val="28"/>
        </w:rPr>
        <w:t>Fe</w:t>
      </w:r>
      <w:proofErr w:type="spellEnd"/>
      <w:r w:rsidRPr="00F169B6">
        <w:rPr>
          <w:sz w:val="28"/>
          <w:szCs w:val="28"/>
        </w:rPr>
        <w:t xml:space="preserve">) көрсетеді. </w:t>
      </w:r>
      <w:proofErr w:type="spellStart"/>
      <w:r w:rsidRPr="00F169B6">
        <w:rPr>
          <w:sz w:val="28"/>
          <w:szCs w:val="28"/>
        </w:rPr>
        <w:t>Карбоксилат</w:t>
      </w:r>
      <w:proofErr w:type="spellEnd"/>
      <w:r w:rsidRPr="00F169B6">
        <w:rPr>
          <w:sz w:val="28"/>
          <w:szCs w:val="28"/>
        </w:rPr>
        <w:t xml:space="preserve"> жұбының </w:t>
      </w:r>
      <w:proofErr w:type="spellStart"/>
      <w:r w:rsidRPr="00F169B6">
        <w:rPr>
          <w:rStyle w:val="afd"/>
          <w:rFonts w:eastAsiaTheme="majorEastAsia"/>
          <w:b w:val="0"/>
          <w:bCs w:val="0"/>
          <w:sz w:val="28"/>
          <w:szCs w:val="28"/>
        </w:rPr>
        <w:t>Δν</w:t>
      </w:r>
      <w:proofErr w:type="spellEnd"/>
      <w:r w:rsidRPr="00F169B6">
        <w:rPr>
          <w:sz w:val="28"/>
          <w:szCs w:val="28"/>
        </w:rPr>
        <w:t xml:space="preserve"> аралығы MIL-125-ке тән титан кластерлерін байланыстырып тұрған көпірлі байланысты сақтайды, демек қаңқа бүтін. Нитраттарға (</w:t>
      </w:r>
      <w:r w:rsidRPr="00F169B6">
        <w:rPr>
          <w:rStyle w:val="afd"/>
          <w:rFonts w:eastAsiaTheme="majorEastAsia"/>
          <w:b w:val="0"/>
          <w:bCs w:val="0"/>
          <w:sz w:val="28"/>
          <w:szCs w:val="28"/>
        </w:rPr>
        <w:t>ν</w:t>
      </w:r>
      <w:r w:rsidRPr="00F169B6">
        <w:rPr>
          <w:sz w:val="28"/>
          <w:szCs w:val="28"/>
        </w:rPr>
        <w:t>(NO</w:t>
      </w:r>
      <w:r w:rsidRPr="00F169B6">
        <w:rPr>
          <w:sz w:val="28"/>
          <w:szCs w:val="28"/>
          <w:vertAlign w:val="subscript"/>
        </w:rPr>
        <w:t>3</w:t>
      </w:r>
      <w:r>
        <w:rPr>
          <w:sz w:val="28"/>
          <w:szCs w:val="28"/>
          <w:vertAlign w:val="superscript"/>
        </w:rPr>
        <w:t>–</w:t>
      </w:r>
      <w:r w:rsidRPr="00F169B6">
        <w:rPr>
          <w:sz w:val="28"/>
          <w:szCs w:val="28"/>
        </w:rPr>
        <w:t>)</w:t>
      </w:r>
      <w:r>
        <w:rPr>
          <w:rStyle w:val="afd"/>
          <w:rFonts w:eastAsiaTheme="majorEastAsia"/>
          <w:b w:val="0"/>
          <w:bCs w:val="0"/>
          <w:sz w:val="28"/>
          <w:szCs w:val="28"/>
        </w:rPr>
        <w:t xml:space="preserve"> ≈ </w:t>
      </w:r>
      <w:r w:rsidRPr="00F169B6">
        <w:rPr>
          <w:sz w:val="28"/>
          <w:szCs w:val="28"/>
        </w:rPr>
        <w:t>1384 см</w:t>
      </w:r>
      <w:r w:rsidRPr="00F169B6">
        <w:rPr>
          <w:sz w:val="28"/>
          <w:szCs w:val="28"/>
          <w:vertAlign w:val="superscript"/>
        </w:rPr>
        <w:t>-1</w:t>
      </w:r>
      <w:r w:rsidRPr="00F169B6">
        <w:rPr>
          <w:sz w:val="28"/>
          <w:szCs w:val="28"/>
        </w:rPr>
        <w:t>) және карбонаттарға (</w:t>
      </w:r>
      <w:r w:rsidRPr="00F169B6">
        <w:rPr>
          <w:rStyle w:val="afd"/>
          <w:rFonts w:eastAsiaTheme="majorEastAsia"/>
          <w:b w:val="0"/>
          <w:bCs w:val="0"/>
          <w:sz w:val="28"/>
          <w:szCs w:val="28"/>
        </w:rPr>
        <w:t>ν(</w:t>
      </w:r>
      <w:r w:rsidRPr="00F169B6">
        <w:rPr>
          <w:sz w:val="28"/>
          <w:szCs w:val="28"/>
        </w:rPr>
        <w:t>CO</w:t>
      </w:r>
      <w:r w:rsidRPr="00F169B6">
        <w:rPr>
          <w:sz w:val="28"/>
          <w:szCs w:val="28"/>
          <w:vertAlign w:val="subscript"/>
        </w:rPr>
        <w:t>3</w:t>
      </w:r>
      <w:r>
        <w:rPr>
          <w:sz w:val="28"/>
          <w:szCs w:val="28"/>
          <w:vertAlign w:val="superscript"/>
        </w:rPr>
        <w:t>–</w:t>
      </w:r>
      <w:r w:rsidRPr="00F169B6">
        <w:rPr>
          <w:sz w:val="28"/>
          <w:szCs w:val="28"/>
          <w:vertAlign w:val="superscript"/>
        </w:rPr>
        <w:t>2</w:t>
      </w:r>
      <w:r w:rsidRPr="00F169B6">
        <w:rPr>
          <w:sz w:val="28"/>
          <w:szCs w:val="28"/>
        </w:rPr>
        <w:t>)</w:t>
      </w:r>
      <w:r>
        <w:rPr>
          <w:rStyle w:val="afd"/>
          <w:rFonts w:eastAsiaTheme="majorEastAsia"/>
          <w:b w:val="0"/>
          <w:bCs w:val="0"/>
          <w:sz w:val="28"/>
          <w:szCs w:val="28"/>
        </w:rPr>
        <w:t xml:space="preserve"> ≈ </w:t>
      </w:r>
      <w:r w:rsidRPr="00F169B6">
        <w:rPr>
          <w:sz w:val="28"/>
          <w:szCs w:val="28"/>
        </w:rPr>
        <w:t>1520</w:t>
      </w:r>
      <w:r>
        <w:rPr>
          <w:sz w:val="28"/>
          <w:szCs w:val="28"/>
        </w:rPr>
        <w:t>–</w:t>
      </w:r>
      <w:r w:rsidRPr="00F169B6">
        <w:rPr>
          <w:sz w:val="28"/>
          <w:szCs w:val="28"/>
        </w:rPr>
        <w:t xml:space="preserve">1410 және </w:t>
      </w:r>
      <w:r>
        <w:rPr>
          <w:rStyle w:val="afd"/>
          <w:rFonts w:eastAsiaTheme="majorEastAsia"/>
          <w:b w:val="0"/>
          <w:bCs w:val="0"/>
          <w:sz w:val="28"/>
          <w:szCs w:val="28"/>
        </w:rPr>
        <w:t xml:space="preserve"> ≈ </w:t>
      </w:r>
      <w:r w:rsidRPr="00F169B6">
        <w:rPr>
          <w:sz w:val="28"/>
          <w:szCs w:val="28"/>
        </w:rPr>
        <w:t>870 см</w:t>
      </w:r>
      <w:r w:rsidRPr="00F169B6">
        <w:rPr>
          <w:sz w:val="28"/>
          <w:szCs w:val="28"/>
          <w:vertAlign w:val="superscript"/>
        </w:rPr>
        <w:t>-1</w:t>
      </w:r>
      <w:r w:rsidRPr="00F169B6">
        <w:rPr>
          <w:sz w:val="28"/>
          <w:szCs w:val="28"/>
        </w:rPr>
        <w:t xml:space="preserve">) жолақтар байқалмайды, яғни </w:t>
      </w:r>
      <w:proofErr w:type="spellStart"/>
      <w:r w:rsidRPr="00F169B6">
        <w:rPr>
          <w:sz w:val="28"/>
          <w:szCs w:val="28"/>
        </w:rPr>
        <w:t>Fe</w:t>
      </w:r>
      <w:proofErr w:type="spellEnd"/>
      <w:r w:rsidRPr="00F169B6">
        <w:rPr>
          <w:sz w:val="28"/>
          <w:szCs w:val="28"/>
        </w:rPr>
        <w:t xml:space="preserve"> тұздарының қалдығы немесе жанама карбонат фазалары анықталмайды. Демек ИҚ спектрлері бойынша </w:t>
      </w:r>
      <w:r w:rsidRPr="00F169B6">
        <w:rPr>
          <w:rStyle w:val="afd"/>
          <w:rFonts w:eastAsiaTheme="majorEastAsia"/>
          <w:b w:val="0"/>
          <w:bCs w:val="0"/>
          <w:sz w:val="28"/>
          <w:szCs w:val="28"/>
        </w:rPr>
        <w:t>Fe</w:t>
      </w:r>
      <w:r w:rsidRPr="00F169B6">
        <w:rPr>
          <w:rStyle w:val="afd"/>
          <w:rFonts w:eastAsiaTheme="majorEastAsia"/>
          <w:b w:val="0"/>
          <w:bCs w:val="0"/>
          <w:sz w:val="28"/>
          <w:szCs w:val="28"/>
          <w:vertAlign w:val="superscript"/>
        </w:rPr>
        <w:t>3+</w:t>
      </w:r>
      <w:r w:rsidRPr="00F169B6">
        <w:rPr>
          <w:rStyle w:val="afd"/>
          <w:rFonts w:eastAsiaTheme="majorEastAsia"/>
          <w:b w:val="0"/>
          <w:bCs w:val="0"/>
          <w:sz w:val="28"/>
          <w:szCs w:val="28"/>
        </w:rPr>
        <w:t>-</w:t>
      </w:r>
      <w:proofErr w:type="spellStart"/>
      <w:r w:rsidRPr="00F169B6">
        <w:rPr>
          <w:rStyle w:val="afd"/>
          <w:rFonts w:eastAsiaTheme="majorEastAsia"/>
          <w:b w:val="0"/>
          <w:bCs w:val="0"/>
          <w:sz w:val="28"/>
          <w:szCs w:val="28"/>
        </w:rPr>
        <w:t>тің</w:t>
      </w:r>
      <w:proofErr w:type="spellEnd"/>
      <w:r w:rsidRPr="00F169B6">
        <w:rPr>
          <w:rStyle w:val="afd"/>
          <w:rFonts w:eastAsiaTheme="majorEastAsia"/>
          <w:b w:val="0"/>
          <w:bCs w:val="0"/>
          <w:sz w:val="28"/>
          <w:szCs w:val="28"/>
        </w:rPr>
        <w:t xml:space="preserve"> NH</w:t>
      </w:r>
      <w:r w:rsidRPr="00F169B6">
        <w:rPr>
          <w:rStyle w:val="afd"/>
          <w:rFonts w:eastAsiaTheme="majorEastAsia"/>
          <w:b w:val="0"/>
          <w:bCs w:val="0"/>
          <w:sz w:val="28"/>
          <w:szCs w:val="28"/>
          <w:vertAlign w:val="subscript"/>
        </w:rPr>
        <w:t>2</w:t>
      </w:r>
      <w:r w:rsidRPr="00F169B6">
        <w:rPr>
          <w:rStyle w:val="afd"/>
          <w:rFonts w:eastAsiaTheme="majorEastAsia"/>
          <w:b w:val="0"/>
          <w:bCs w:val="0"/>
          <w:sz w:val="28"/>
          <w:szCs w:val="28"/>
        </w:rPr>
        <w:t xml:space="preserve">-MIL-125 құрылымына </w:t>
      </w:r>
      <w:r w:rsidRPr="00F169B6">
        <w:rPr>
          <w:sz w:val="28"/>
          <w:szCs w:val="28"/>
        </w:rPr>
        <w:t>қаңқаны бұзбай</w:t>
      </w:r>
      <w:r w:rsidRPr="00F169B6">
        <w:rPr>
          <w:b/>
          <w:bCs/>
          <w:sz w:val="28"/>
          <w:szCs w:val="28"/>
        </w:rPr>
        <w:t xml:space="preserve"> </w:t>
      </w:r>
      <w:proofErr w:type="spellStart"/>
      <w:r w:rsidRPr="00F169B6">
        <w:rPr>
          <w:rStyle w:val="afd"/>
          <w:rFonts w:eastAsiaTheme="majorEastAsia"/>
          <w:b w:val="0"/>
          <w:bCs w:val="0"/>
          <w:sz w:val="28"/>
          <w:szCs w:val="28"/>
        </w:rPr>
        <w:t>дисперсті</w:t>
      </w:r>
      <w:proofErr w:type="spellEnd"/>
      <w:r w:rsidRPr="00F169B6">
        <w:rPr>
          <w:rStyle w:val="afd"/>
          <w:rFonts w:eastAsiaTheme="majorEastAsia"/>
          <w:b w:val="0"/>
          <w:bCs w:val="0"/>
          <w:sz w:val="28"/>
          <w:szCs w:val="28"/>
        </w:rPr>
        <w:t xml:space="preserve"> </w:t>
      </w:r>
      <w:proofErr w:type="spellStart"/>
      <w:r w:rsidRPr="00F169B6">
        <w:rPr>
          <w:rStyle w:val="afd"/>
          <w:rFonts w:eastAsiaTheme="majorEastAsia"/>
          <w:b w:val="0"/>
          <w:bCs w:val="0"/>
          <w:sz w:val="28"/>
          <w:szCs w:val="28"/>
        </w:rPr>
        <w:t>Fe</w:t>
      </w:r>
      <w:proofErr w:type="spellEnd"/>
      <w:r>
        <w:rPr>
          <w:rStyle w:val="afd"/>
          <w:rFonts w:eastAsiaTheme="majorEastAsia"/>
          <w:b w:val="0"/>
          <w:bCs w:val="0"/>
          <w:sz w:val="28"/>
          <w:szCs w:val="28"/>
        </w:rPr>
        <w:t>–</w:t>
      </w:r>
      <w:r w:rsidRPr="00F169B6">
        <w:rPr>
          <w:rStyle w:val="afd"/>
          <w:rFonts w:eastAsiaTheme="majorEastAsia"/>
          <w:b w:val="0"/>
          <w:bCs w:val="0"/>
          <w:sz w:val="28"/>
          <w:szCs w:val="28"/>
        </w:rPr>
        <w:t>O</w:t>
      </w:r>
      <w:r>
        <w:rPr>
          <w:rStyle w:val="afd"/>
          <w:rFonts w:eastAsiaTheme="majorEastAsia"/>
          <w:b w:val="0"/>
          <w:bCs w:val="0"/>
          <w:sz w:val="28"/>
          <w:szCs w:val="28"/>
        </w:rPr>
        <w:t>–</w:t>
      </w:r>
      <w:proofErr w:type="spellStart"/>
      <w:r w:rsidRPr="00F169B6">
        <w:rPr>
          <w:rStyle w:val="afd"/>
          <w:rFonts w:eastAsiaTheme="majorEastAsia"/>
          <w:b w:val="0"/>
          <w:bCs w:val="0"/>
          <w:sz w:val="28"/>
          <w:szCs w:val="28"/>
        </w:rPr>
        <w:t>Ti</w:t>
      </w:r>
      <w:proofErr w:type="spellEnd"/>
      <w:r w:rsidRPr="00F169B6">
        <w:rPr>
          <w:sz w:val="28"/>
          <w:szCs w:val="28"/>
        </w:rPr>
        <w:t xml:space="preserve"> орталықтарының қалыптастыра отырып </w:t>
      </w:r>
      <w:r w:rsidRPr="00F169B6">
        <w:rPr>
          <w:rStyle w:val="afd"/>
          <w:rFonts w:eastAsiaTheme="majorEastAsia"/>
          <w:b w:val="0"/>
          <w:bCs w:val="0"/>
          <w:sz w:val="28"/>
          <w:szCs w:val="28"/>
        </w:rPr>
        <w:t>енгізілгенін</w:t>
      </w:r>
      <w:r w:rsidRPr="00F169B6">
        <w:rPr>
          <w:sz w:val="28"/>
          <w:szCs w:val="28"/>
        </w:rPr>
        <w:t xml:space="preserve"> көрсетеді. </w:t>
      </w:r>
    </w:p>
    <w:p w14:paraId="58CD1D83" w14:textId="77777777" w:rsidR="005C38B6" w:rsidRPr="00F169B6" w:rsidRDefault="005C38B6" w:rsidP="00F169B6">
      <w:pPr>
        <w:tabs>
          <w:tab w:val="left" w:pos="851"/>
        </w:tabs>
        <w:spacing w:after="0" w:line="240" w:lineRule="auto"/>
        <w:ind w:firstLine="567"/>
        <w:jc w:val="both"/>
        <w:rPr>
          <w:rFonts w:ascii="Times New Roman" w:eastAsia="Times New Roman" w:hAnsi="Times New Roman" w:cs="Times New Roman"/>
          <w:bCs/>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42FB1208" w14:textId="77777777" w:rsidTr="00417201">
        <w:tc>
          <w:tcPr>
            <w:tcW w:w="9628" w:type="dxa"/>
          </w:tcPr>
          <w:p w14:paraId="0CF58BA6" w14:textId="6E14BC4F" w:rsidR="005B2B62" w:rsidRPr="00F169B6" w:rsidRDefault="001A197B" w:rsidP="00E17ADE">
            <w:pPr>
              <w:tabs>
                <w:tab w:val="left" w:pos="851"/>
              </w:tabs>
              <w:spacing w:after="0"/>
              <w:jc w:val="center"/>
              <w:rPr>
                <w:rFonts w:ascii="Times New Roman" w:eastAsia="Times New Roman" w:hAnsi="Times New Roman" w:cs="Times New Roman"/>
                <w:b/>
                <w:sz w:val="28"/>
                <w:szCs w:val="28"/>
              </w:rPr>
            </w:pPr>
            <w:r w:rsidRPr="00F169B6">
              <w:rPr>
                <w:rFonts w:ascii="Times New Roman" w:eastAsia="Times New Roman" w:hAnsi="Times New Roman" w:cs="Times New Roman"/>
                <w:bCs/>
                <w:sz w:val="28"/>
                <w:szCs w:val="28"/>
                <w:lang w:val="kk-KZ"/>
              </w:rPr>
              <w:object w:dxaOrig="7689" w:dyaOrig="5412" w14:anchorId="3568D70A">
                <v:shape id="_x0000_i1252" type="#_x0000_t75" style="width:261.1pt;height:209.75pt" o:ole="">
                  <v:imagedata r:id="rId94" o:title="" croptop="5486f" cropbottom="2224f" cropleft="6888f" cropright="8244f"/>
                </v:shape>
                <o:OLEObject Type="Embed" ProgID="Origin95.Graph" ShapeID="_x0000_i1252" DrawAspect="Content" ObjectID="_1830686233" r:id="rId95"/>
              </w:object>
            </w:r>
          </w:p>
        </w:tc>
      </w:tr>
      <w:tr w:rsidR="005B2B62" w:rsidRPr="00F169B6" w14:paraId="664BD0FF" w14:textId="77777777" w:rsidTr="00417201">
        <w:tc>
          <w:tcPr>
            <w:tcW w:w="9628" w:type="dxa"/>
          </w:tcPr>
          <w:p w14:paraId="34EF959F" w14:textId="75DDBA00" w:rsidR="005B2B62" w:rsidRPr="00F169B6" w:rsidRDefault="005B2B62" w:rsidP="00E17ADE">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3.2</w:t>
            </w:r>
            <w:r w:rsidR="007C5ED4">
              <w:rPr>
                <w:rFonts w:ascii="Times New Roman" w:eastAsia="Times New Roman" w:hAnsi="Times New Roman" w:cs="Times New Roman"/>
                <w:bCs/>
                <w:sz w:val="28"/>
                <w:szCs w:val="28"/>
                <w:lang w:val="kk-KZ"/>
              </w:rPr>
              <w:t>9</w:t>
            </w:r>
            <w:r w:rsidRPr="00F169B6">
              <w:rPr>
                <w:rFonts w:ascii="Times New Roman" w:eastAsia="Times New Roman" w:hAnsi="Times New Roman" w:cs="Times New Roman"/>
                <w:bCs/>
                <w:sz w:val="28"/>
                <w:szCs w:val="28"/>
                <w:lang w:val="kk-KZ"/>
              </w:rPr>
              <w:t xml:space="preserve">-сурет. </w:t>
            </w:r>
            <w:r w:rsidRPr="00F169B6">
              <w:rPr>
                <w:rFonts w:ascii="Times New Roman" w:eastAsia="Times New Roman" w:hAnsi="Times New Roman" w:cs="Times New Roman"/>
                <w:bCs/>
                <w:sz w:val="28"/>
                <w:szCs w:val="28"/>
              </w:rPr>
              <w:t>Fe</w:t>
            </w:r>
            <w:r w:rsidRPr="00F169B6">
              <w:rPr>
                <w:rFonts w:ascii="Times New Roman" w:eastAsia="Times New Roman" w:hAnsi="Times New Roman" w:cs="Times New Roman"/>
                <w:bCs/>
                <w:sz w:val="28"/>
                <w:szCs w:val="28"/>
                <w:vertAlign w:val="superscript"/>
              </w:rPr>
              <w:t>3+</w:t>
            </w:r>
            <w:r w:rsidRPr="00F169B6">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 xml:space="preserve">иондарымен </w:t>
            </w:r>
            <w:proofErr w:type="spellStart"/>
            <w:r w:rsidR="00B83C51" w:rsidRPr="00F169B6">
              <w:rPr>
                <w:rFonts w:ascii="Times New Roman" w:eastAsia="Times New Roman" w:hAnsi="Times New Roman" w:cs="Times New Roman"/>
                <w:bCs/>
                <w:sz w:val="28"/>
                <w:szCs w:val="28"/>
                <w:lang w:val="kk-KZ"/>
              </w:rPr>
              <w:t>легирленген</w:t>
            </w:r>
            <w:proofErr w:type="spellEnd"/>
            <w:r w:rsidRPr="00F169B6">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rPr>
              <w:t>N-TiO</w:t>
            </w:r>
            <w:r w:rsidRPr="00F169B6">
              <w:rPr>
                <w:rFonts w:ascii="Times New Roman" w:eastAsia="Times New Roman" w:hAnsi="Times New Roman" w:cs="Times New Roman"/>
                <w:bCs/>
                <w:sz w:val="28"/>
                <w:szCs w:val="28"/>
                <w:vertAlign w:val="subscript"/>
              </w:rPr>
              <w:t>2</w:t>
            </w:r>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rPr>
              <w:t>p.a</w:t>
            </w:r>
            <w:proofErr w:type="spellEnd"/>
            <w:r w:rsidRPr="00F169B6">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ИҚ спектрлері</w:t>
            </w:r>
          </w:p>
        </w:tc>
      </w:tr>
    </w:tbl>
    <w:p w14:paraId="059DB77C" w14:textId="77777777" w:rsidR="005B2B62" w:rsidRPr="00F169B6" w:rsidRDefault="005B2B62" w:rsidP="00F169B6">
      <w:pPr>
        <w:tabs>
          <w:tab w:val="left" w:pos="851"/>
        </w:tabs>
        <w:spacing w:after="0" w:line="240" w:lineRule="auto"/>
        <w:ind w:firstLine="567"/>
        <w:jc w:val="both"/>
        <w:rPr>
          <w:rFonts w:ascii="Times New Roman" w:eastAsia="Times New Roman" w:hAnsi="Times New Roman" w:cs="Times New Roman"/>
          <w:b/>
          <w:sz w:val="28"/>
          <w:szCs w:val="28"/>
        </w:rPr>
      </w:pPr>
    </w:p>
    <w:p w14:paraId="4F7EF34D" w14:textId="11BA70E8" w:rsidR="00656406" w:rsidRPr="00F169B6" w:rsidRDefault="00656406" w:rsidP="00656406">
      <w:pPr>
        <w:pStyle w:val="afe"/>
        <w:tabs>
          <w:tab w:val="left" w:pos="851"/>
        </w:tabs>
        <w:spacing w:before="0" w:beforeAutospacing="0" w:after="0" w:afterAutospacing="0"/>
        <w:ind w:firstLine="567"/>
        <w:jc w:val="both"/>
        <w:rPr>
          <w:sz w:val="28"/>
          <w:szCs w:val="28"/>
        </w:rPr>
      </w:pPr>
      <w:r>
        <w:rPr>
          <w:sz w:val="28"/>
          <w:szCs w:val="28"/>
        </w:rPr>
        <w:t>3.</w:t>
      </w:r>
      <w:r w:rsidR="007C5ED4">
        <w:rPr>
          <w:sz w:val="28"/>
          <w:szCs w:val="28"/>
        </w:rPr>
        <w:t>30-</w:t>
      </w:r>
      <w:r>
        <w:rPr>
          <w:sz w:val="28"/>
          <w:szCs w:val="28"/>
        </w:rPr>
        <w:t xml:space="preserve">суретте алынған үлгілердің </w:t>
      </w:r>
      <w:r w:rsidRPr="00F169B6">
        <w:rPr>
          <w:bCs/>
          <w:sz w:val="28"/>
          <w:szCs w:val="28"/>
        </w:rPr>
        <w:t>УК-көрінетін жұтылу спектрлері</w:t>
      </w:r>
      <w:r w:rsidRPr="00F169B6">
        <w:rPr>
          <w:sz w:val="28"/>
          <w:szCs w:val="28"/>
        </w:rPr>
        <w:t xml:space="preserve"> </w:t>
      </w:r>
      <w:r>
        <w:rPr>
          <w:sz w:val="28"/>
          <w:szCs w:val="28"/>
        </w:rPr>
        <w:t xml:space="preserve">келтірілген. </w:t>
      </w:r>
      <w:r w:rsidRPr="00F169B6">
        <w:rPr>
          <w:sz w:val="28"/>
          <w:szCs w:val="28"/>
        </w:rPr>
        <w:t xml:space="preserve">Темір иондарымен </w:t>
      </w:r>
      <w:proofErr w:type="spellStart"/>
      <w:r w:rsidRPr="00F169B6">
        <w:rPr>
          <w:sz w:val="28"/>
          <w:szCs w:val="28"/>
        </w:rPr>
        <w:t>легирленбеген</w:t>
      </w:r>
      <w:proofErr w:type="spellEnd"/>
      <w:r w:rsidRPr="00F169B6">
        <w:rPr>
          <w:sz w:val="28"/>
          <w:szCs w:val="28"/>
        </w:rPr>
        <w:t xml:space="preserve"> N-TiO</w:t>
      </w:r>
      <w:r w:rsidRPr="00F169B6">
        <w:rPr>
          <w:sz w:val="28"/>
          <w:szCs w:val="28"/>
          <w:vertAlign w:val="subscript"/>
        </w:rPr>
        <w:t xml:space="preserve">2 </w:t>
      </w:r>
      <w:proofErr w:type="spellStart"/>
      <w:r w:rsidRPr="00F169B6">
        <w:rPr>
          <w:sz w:val="28"/>
          <w:szCs w:val="28"/>
          <w:vertAlign w:val="subscript"/>
          <w:lang w:val="kk"/>
        </w:rPr>
        <w:t>p.a</w:t>
      </w:r>
      <w:proofErr w:type="spellEnd"/>
      <w:r w:rsidRPr="00F169B6">
        <w:rPr>
          <w:sz w:val="28"/>
          <w:szCs w:val="28"/>
          <w:vertAlign w:val="subscript"/>
          <w:lang w:val="kk"/>
        </w:rPr>
        <w:t>.</w:t>
      </w:r>
      <w:r w:rsidRPr="00F169B6">
        <w:rPr>
          <w:sz w:val="28"/>
          <w:szCs w:val="28"/>
        </w:rPr>
        <w:t xml:space="preserve"> жұту жиегі </w:t>
      </w:r>
      <w:r w:rsidRPr="00F169B6">
        <w:rPr>
          <w:rStyle w:val="afd"/>
          <w:rFonts w:eastAsiaTheme="majorEastAsia"/>
          <w:b w:val="0"/>
          <w:bCs w:val="0"/>
          <w:sz w:val="28"/>
          <w:szCs w:val="28"/>
        </w:rPr>
        <w:t>≈380</w:t>
      </w:r>
      <w:r>
        <w:rPr>
          <w:rStyle w:val="afd"/>
          <w:rFonts w:eastAsiaTheme="majorEastAsia"/>
          <w:b w:val="0"/>
          <w:bCs w:val="0"/>
          <w:sz w:val="28"/>
          <w:szCs w:val="28"/>
        </w:rPr>
        <w:t>–</w:t>
      </w:r>
      <w:r w:rsidRPr="00F169B6">
        <w:rPr>
          <w:rStyle w:val="afd"/>
          <w:rFonts w:eastAsiaTheme="majorEastAsia"/>
          <w:b w:val="0"/>
          <w:bCs w:val="0"/>
          <w:sz w:val="28"/>
          <w:szCs w:val="28"/>
        </w:rPr>
        <w:t xml:space="preserve">400 </w:t>
      </w:r>
      <w:proofErr w:type="spellStart"/>
      <w:r w:rsidRPr="00F169B6">
        <w:rPr>
          <w:rStyle w:val="afd"/>
          <w:rFonts w:eastAsiaTheme="majorEastAsia"/>
          <w:b w:val="0"/>
          <w:bCs w:val="0"/>
          <w:sz w:val="28"/>
          <w:szCs w:val="28"/>
        </w:rPr>
        <w:t>нм</w:t>
      </w:r>
      <w:proofErr w:type="spellEnd"/>
      <w:r w:rsidRPr="00F169B6">
        <w:rPr>
          <w:b/>
          <w:bCs/>
          <w:sz w:val="28"/>
          <w:szCs w:val="28"/>
        </w:rPr>
        <w:t xml:space="preserve"> </w:t>
      </w:r>
      <w:r w:rsidRPr="00F169B6">
        <w:rPr>
          <w:rStyle w:val="katex-mathml"/>
          <w:rFonts w:eastAsiaTheme="majorEastAsia"/>
          <w:sz w:val="28"/>
          <w:szCs w:val="28"/>
        </w:rPr>
        <w:t>(</w:t>
      </w:r>
      <w:proofErr w:type="spellStart"/>
      <w:r w:rsidRPr="00F169B6">
        <w:rPr>
          <w:rStyle w:val="katex-mathml"/>
          <w:rFonts w:eastAsiaTheme="majorEastAsia"/>
          <w:sz w:val="28"/>
          <w:szCs w:val="28"/>
        </w:rPr>
        <w:t>E</w:t>
      </w:r>
      <w:r w:rsidRPr="006F31A6">
        <w:rPr>
          <w:rStyle w:val="katex-mathml"/>
          <w:rFonts w:eastAsiaTheme="majorEastAsia"/>
          <w:sz w:val="28"/>
          <w:szCs w:val="28"/>
          <w:vertAlign w:val="subscript"/>
        </w:rPr>
        <w:t>g</w:t>
      </w:r>
      <w:proofErr w:type="spellEnd"/>
      <w:r>
        <w:rPr>
          <w:rStyle w:val="katex-mathml"/>
          <w:rFonts w:eastAsiaTheme="majorEastAsia"/>
          <w:sz w:val="28"/>
          <w:szCs w:val="28"/>
        </w:rPr>
        <w:t xml:space="preserve"> ≈ </w:t>
      </w:r>
      <w:r w:rsidRPr="00F169B6">
        <w:rPr>
          <w:rStyle w:val="katex-mathml"/>
          <w:rFonts w:eastAsiaTheme="majorEastAsia"/>
          <w:sz w:val="28"/>
          <w:szCs w:val="28"/>
        </w:rPr>
        <w:t>3</w:t>
      </w:r>
      <w:r>
        <w:rPr>
          <w:rStyle w:val="katex-mathml"/>
          <w:rFonts w:eastAsiaTheme="majorEastAsia"/>
          <w:sz w:val="28"/>
          <w:szCs w:val="28"/>
        </w:rPr>
        <w:t>,</w:t>
      </w:r>
      <w:r w:rsidRPr="00F169B6">
        <w:rPr>
          <w:rStyle w:val="katex-mathml"/>
          <w:rFonts w:eastAsiaTheme="majorEastAsia"/>
          <w:sz w:val="28"/>
          <w:szCs w:val="28"/>
        </w:rPr>
        <w:t>1</w:t>
      </w:r>
      <w:r>
        <w:rPr>
          <w:rStyle w:val="katex-mathml"/>
          <w:rFonts w:eastAsiaTheme="majorEastAsia"/>
          <w:sz w:val="28"/>
          <w:szCs w:val="28"/>
        </w:rPr>
        <w:t>–</w:t>
      </w:r>
      <w:r w:rsidRPr="00F169B6">
        <w:rPr>
          <w:rStyle w:val="katex-mathml"/>
          <w:rFonts w:eastAsiaTheme="majorEastAsia"/>
          <w:sz w:val="28"/>
          <w:szCs w:val="28"/>
        </w:rPr>
        <w:t>3</w:t>
      </w:r>
      <w:r>
        <w:rPr>
          <w:rStyle w:val="katex-mathml"/>
          <w:rFonts w:eastAsiaTheme="majorEastAsia"/>
          <w:sz w:val="28"/>
          <w:szCs w:val="28"/>
        </w:rPr>
        <w:t>,</w:t>
      </w:r>
      <w:r w:rsidRPr="00F169B6">
        <w:rPr>
          <w:rStyle w:val="katex-mathml"/>
          <w:rFonts w:eastAsiaTheme="majorEastAsia"/>
          <w:sz w:val="28"/>
          <w:szCs w:val="28"/>
        </w:rPr>
        <w:t>2</w:t>
      </w:r>
      <w:r w:rsidR="004D2B72">
        <w:rPr>
          <w:rStyle w:val="katex-mathml"/>
          <w:rFonts w:eastAsiaTheme="majorEastAsia"/>
          <w:sz w:val="28"/>
          <w:szCs w:val="28"/>
        </w:rPr>
        <w:t xml:space="preserve"> </w:t>
      </w:r>
      <w:proofErr w:type="spellStart"/>
      <w:r w:rsidRPr="00F169B6">
        <w:rPr>
          <w:rStyle w:val="katex-mathml"/>
          <w:rFonts w:eastAsiaTheme="majorEastAsia"/>
          <w:sz w:val="28"/>
          <w:szCs w:val="28"/>
        </w:rPr>
        <w:t>эВ</w:t>
      </w:r>
      <w:proofErr w:type="spellEnd"/>
      <w:r w:rsidRPr="00F169B6">
        <w:rPr>
          <w:rStyle w:val="katex-mathml"/>
          <w:rFonts w:eastAsiaTheme="majorEastAsia"/>
          <w:sz w:val="28"/>
          <w:szCs w:val="28"/>
          <w:lang w:val="kk"/>
        </w:rPr>
        <w:t>)</w:t>
      </w:r>
      <w:r w:rsidRPr="00F169B6">
        <w:rPr>
          <w:sz w:val="28"/>
          <w:szCs w:val="28"/>
        </w:rPr>
        <w:t xml:space="preserve">. </w:t>
      </w:r>
      <w:r w:rsidRPr="00F169B6">
        <w:rPr>
          <w:rStyle w:val="afd"/>
          <w:rFonts w:eastAsiaTheme="majorEastAsia"/>
          <w:b w:val="0"/>
          <w:bCs w:val="0"/>
          <w:sz w:val="28"/>
          <w:szCs w:val="28"/>
        </w:rPr>
        <w:t>0,2</w:t>
      </w:r>
      <w:r>
        <w:rPr>
          <w:rStyle w:val="afd"/>
          <w:rFonts w:eastAsiaTheme="majorEastAsia"/>
          <w:b w:val="0"/>
          <w:bCs w:val="0"/>
          <w:sz w:val="28"/>
          <w:szCs w:val="28"/>
        </w:rPr>
        <w:t>–</w:t>
      </w:r>
      <w:r w:rsidRPr="00F169B6">
        <w:rPr>
          <w:rStyle w:val="afd"/>
          <w:rFonts w:eastAsiaTheme="majorEastAsia"/>
          <w:b w:val="0"/>
          <w:bCs w:val="0"/>
          <w:sz w:val="28"/>
          <w:szCs w:val="28"/>
        </w:rPr>
        <w:t xml:space="preserve">1 </w:t>
      </w:r>
      <w:proofErr w:type="spellStart"/>
      <w:r w:rsidRPr="00F169B6">
        <w:rPr>
          <w:rStyle w:val="afd"/>
          <w:rFonts w:eastAsiaTheme="majorEastAsia"/>
          <w:b w:val="0"/>
          <w:bCs w:val="0"/>
          <w:sz w:val="28"/>
          <w:szCs w:val="28"/>
        </w:rPr>
        <w:t>моль</w:t>
      </w:r>
      <w:proofErr w:type="spellEnd"/>
      <w:r w:rsidRPr="00F169B6">
        <w:rPr>
          <w:rStyle w:val="afd"/>
          <w:rFonts w:eastAsiaTheme="majorEastAsia"/>
          <w:b w:val="0"/>
          <w:bCs w:val="0"/>
          <w:sz w:val="28"/>
          <w:szCs w:val="28"/>
        </w:rPr>
        <w:t xml:space="preserve">.% </w:t>
      </w:r>
      <w:proofErr w:type="spellStart"/>
      <w:r w:rsidRPr="00F169B6">
        <w:rPr>
          <w:rStyle w:val="afd"/>
          <w:rFonts w:eastAsiaTheme="majorEastAsia"/>
          <w:b w:val="0"/>
          <w:bCs w:val="0"/>
          <w:sz w:val="28"/>
          <w:szCs w:val="28"/>
        </w:rPr>
        <w:t>Fe</w:t>
      </w:r>
      <w:proofErr w:type="spellEnd"/>
      <w:r w:rsidRPr="00F169B6">
        <w:rPr>
          <w:sz w:val="28"/>
          <w:szCs w:val="28"/>
        </w:rPr>
        <w:t xml:space="preserve"> енгізгенде абсорбция жиегі </w:t>
      </w:r>
      <w:proofErr w:type="spellStart"/>
      <w:r w:rsidRPr="00F169B6">
        <w:rPr>
          <w:sz w:val="28"/>
          <w:szCs w:val="28"/>
        </w:rPr>
        <w:t>ұзынтолқынға</w:t>
      </w:r>
      <w:proofErr w:type="spellEnd"/>
      <w:r w:rsidRPr="00F169B6">
        <w:rPr>
          <w:sz w:val="28"/>
          <w:szCs w:val="28"/>
        </w:rPr>
        <w:t xml:space="preserve"> қарай созылыңқы түрде (</w:t>
      </w:r>
      <w:r w:rsidRPr="00F169B6">
        <w:rPr>
          <w:rStyle w:val="afd"/>
          <w:rFonts w:eastAsiaTheme="majorEastAsia"/>
          <w:b w:val="0"/>
          <w:bCs w:val="0"/>
          <w:sz w:val="28"/>
          <w:szCs w:val="28"/>
        </w:rPr>
        <w:t>≈380</w:t>
      </w:r>
      <w:r>
        <w:rPr>
          <w:rStyle w:val="afd"/>
          <w:rFonts w:eastAsiaTheme="majorEastAsia"/>
          <w:b w:val="0"/>
          <w:bCs w:val="0"/>
          <w:sz w:val="28"/>
          <w:szCs w:val="28"/>
        </w:rPr>
        <w:t>–</w:t>
      </w:r>
      <w:r w:rsidRPr="00F169B6">
        <w:rPr>
          <w:rStyle w:val="afd"/>
          <w:rFonts w:eastAsiaTheme="majorEastAsia"/>
          <w:b w:val="0"/>
          <w:bCs w:val="0"/>
          <w:sz w:val="28"/>
          <w:szCs w:val="28"/>
        </w:rPr>
        <w:t xml:space="preserve">450 </w:t>
      </w:r>
      <w:proofErr w:type="spellStart"/>
      <w:r w:rsidRPr="00F169B6">
        <w:rPr>
          <w:rStyle w:val="afd"/>
          <w:rFonts w:eastAsiaTheme="majorEastAsia"/>
          <w:b w:val="0"/>
          <w:bCs w:val="0"/>
          <w:sz w:val="28"/>
          <w:szCs w:val="28"/>
        </w:rPr>
        <w:t>нм</w:t>
      </w:r>
      <w:proofErr w:type="spellEnd"/>
      <w:r w:rsidRPr="00F169B6">
        <w:rPr>
          <w:sz w:val="28"/>
          <w:szCs w:val="28"/>
        </w:rPr>
        <w:t xml:space="preserve">) ығысады және </w:t>
      </w:r>
      <w:r w:rsidRPr="00F169B6">
        <w:rPr>
          <w:rStyle w:val="afd"/>
          <w:rFonts w:eastAsiaTheme="majorEastAsia"/>
          <w:b w:val="0"/>
          <w:bCs w:val="0"/>
          <w:sz w:val="28"/>
          <w:szCs w:val="28"/>
        </w:rPr>
        <w:t>400</w:t>
      </w:r>
      <w:r>
        <w:rPr>
          <w:rStyle w:val="afd"/>
          <w:rFonts w:eastAsiaTheme="majorEastAsia"/>
          <w:b w:val="0"/>
          <w:bCs w:val="0"/>
          <w:sz w:val="28"/>
          <w:szCs w:val="28"/>
        </w:rPr>
        <w:t>–</w:t>
      </w:r>
      <w:r w:rsidRPr="00F169B6">
        <w:rPr>
          <w:rStyle w:val="afd"/>
          <w:rFonts w:eastAsiaTheme="majorEastAsia"/>
          <w:b w:val="0"/>
          <w:bCs w:val="0"/>
          <w:sz w:val="28"/>
          <w:szCs w:val="28"/>
        </w:rPr>
        <w:t xml:space="preserve">600 </w:t>
      </w:r>
      <w:proofErr w:type="spellStart"/>
      <w:r w:rsidRPr="00F169B6">
        <w:rPr>
          <w:rStyle w:val="afd"/>
          <w:rFonts w:eastAsiaTheme="majorEastAsia"/>
          <w:b w:val="0"/>
          <w:bCs w:val="0"/>
          <w:sz w:val="28"/>
          <w:szCs w:val="28"/>
        </w:rPr>
        <w:t>нм</w:t>
      </w:r>
      <w:proofErr w:type="spellEnd"/>
      <w:r w:rsidRPr="00F169B6">
        <w:rPr>
          <w:sz w:val="28"/>
          <w:szCs w:val="28"/>
        </w:rPr>
        <w:t xml:space="preserve"> аралығында әлсіз абсорбциялық құйрық пайда болады. </w:t>
      </w:r>
      <w:r w:rsidRPr="00F169B6">
        <w:rPr>
          <w:rStyle w:val="afd"/>
          <w:rFonts w:eastAsiaTheme="majorEastAsia"/>
          <w:b w:val="0"/>
          <w:bCs w:val="0"/>
          <w:sz w:val="28"/>
          <w:szCs w:val="28"/>
        </w:rPr>
        <w:t>2,5</w:t>
      </w:r>
      <w:r>
        <w:rPr>
          <w:rStyle w:val="afd"/>
          <w:rFonts w:eastAsiaTheme="majorEastAsia"/>
          <w:b w:val="0"/>
          <w:bCs w:val="0"/>
          <w:sz w:val="28"/>
          <w:szCs w:val="28"/>
        </w:rPr>
        <w:t>–</w:t>
      </w:r>
      <w:r w:rsidRPr="00F169B6">
        <w:rPr>
          <w:rStyle w:val="afd"/>
          <w:rFonts w:eastAsiaTheme="majorEastAsia"/>
          <w:b w:val="0"/>
          <w:bCs w:val="0"/>
          <w:sz w:val="28"/>
          <w:szCs w:val="28"/>
        </w:rPr>
        <w:t xml:space="preserve">5 мол.% </w:t>
      </w:r>
      <w:proofErr w:type="spellStart"/>
      <w:r w:rsidRPr="00F169B6">
        <w:rPr>
          <w:rStyle w:val="afd"/>
          <w:rFonts w:eastAsiaTheme="majorEastAsia"/>
          <w:b w:val="0"/>
          <w:bCs w:val="0"/>
          <w:sz w:val="28"/>
          <w:szCs w:val="28"/>
        </w:rPr>
        <w:t>Fe</w:t>
      </w:r>
      <w:proofErr w:type="spellEnd"/>
      <w:r w:rsidRPr="00F169B6">
        <w:rPr>
          <w:sz w:val="28"/>
          <w:szCs w:val="28"/>
        </w:rPr>
        <w:t xml:space="preserve"> кезінде құйрық байқалады, алайда У</w:t>
      </w:r>
      <w:r>
        <w:rPr>
          <w:sz w:val="28"/>
          <w:szCs w:val="28"/>
        </w:rPr>
        <w:t>К</w:t>
      </w:r>
      <w:r w:rsidRPr="00F169B6">
        <w:rPr>
          <w:sz w:val="28"/>
          <w:szCs w:val="28"/>
        </w:rPr>
        <w:t xml:space="preserve"> аймақтағы түсуі біршама өзгеше </w:t>
      </w:r>
      <w:r>
        <w:rPr>
          <w:sz w:val="28"/>
          <w:szCs w:val="28"/>
        </w:rPr>
        <w:t>—</w:t>
      </w:r>
      <w:r w:rsidRPr="00F169B6">
        <w:rPr>
          <w:sz w:val="28"/>
          <w:szCs w:val="28"/>
        </w:rPr>
        <w:t xml:space="preserve"> бұл </w:t>
      </w:r>
      <w:r w:rsidRPr="00F169B6">
        <w:rPr>
          <w:rStyle w:val="afd"/>
          <w:rFonts w:eastAsiaTheme="majorEastAsia"/>
          <w:b w:val="0"/>
          <w:bCs w:val="0"/>
          <w:sz w:val="28"/>
          <w:szCs w:val="28"/>
        </w:rPr>
        <w:t>қосалқы</w:t>
      </w:r>
      <w:r w:rsidRPr="00F169B6">
        <w:rPr>
          <w:rStyle w:val="afd"/>
          <w:rFonts w:eastAsiaTheme="majorEastAsia"/>
          <w:sz w:val="28"/>
          <w:szCs w:val="28"/>
        </w:rPr>
        <w:t xml:space="preserve"> </w:t>
      </w:r>
      <w:r w:rsidRPr="00F169B6">
        <w:rPr>
          <w:sz w:val="28"/>
          <w:szCs w:val="28"/>
        </w:rPr>
        <w:t xml:space="preserve">күйлердің және </w:t>
      </w:r>
      <w:r w:rsidRPr="00F169B6">
        <w:rPr>
          <w:rStyle w:val="afd"/>
          <w:rFonts w:eastAsiaTheme="majorEastAsia"/>
          <w:b w:val="0"/>
          <w:bCs w:val="0"/>
          <w:sz w:val="28"/>
          <w:szCs w:val="28"/>
        </w:rPr>
        <w:t>O(2p)</w:t>
      </w:r>
      <w:r>
        <w:rPr>
          <w:rStyle w:val="afd"/>
          <w:rFonts w:eastAsiaTheme="majorEastAsia"/>
          <w:b w:val="0"/>
          <w:bCs w:val="0"/>
          <w:sz w:val="28"/>
          <w:szCs w:val="28"/>
        </w:rPr>
        <w:t xml:space="preserve"> → </w:t>
      </w:r>
      <w:proofErr w:type="spellStart"/>
      <w:r w:rsidRPr="00F169B6">
        <w:rPr>
          <w:rStyle w:val="afd"/>
          <w:rFonts w:eastAsiaTheme="majorEastAsia"/>
          <w:b w:val="0"/>
          <w:bCs w:val="0"/>
          <w:sz w:val="28"/>
          <w:szCs w:val="28"/>
        </w:rPr>
        <w:t>Fe</w:t>
      </w:r>
      <w:proofErr w:type="spellEnd"/>
      <w:r w:rsidRPr="00F169B6">
        <w:rPr>
          <w:rStyle w:val="afd"/>
          <w:rFonts w:eastAsiaTheme="majorEastAsia"/>
          <w:b w:val="0"/>
          <w:bCs w:val="0"/>
          <w:sz w:val="28"/>
          <w:szCs w:val="28"/>
        </w:rPr>
        <w:t>(3d)</w:t>
      </w:r>
      <w:r w:rsidRPr="00F169B6">
        <w:rPr>
          <w:sz w:val="28"/>
          <w:szCs w:val="28"/>
        </w:rPr>
        <w:t xml:space="preserve">, сондай-ақ </w:t>
      </w:r>
      <w:proofErr w:type="spellStart"/>
      <w:r w:rsidRPr="00F169B6">
        <w:rPr>
          <w:rStyle w:val="afd"/>
          <w:rFonts w:eastAsiaTheme="majorEastAsia"/>
          <w:b w:val="0"/>
          <w:bCs w:val="0"/>
          <w:sz w:val="28"/>
          <w:szCs w:val="28"/>
        </w:rPr>
        <w:t>Fe</w:t>
      </w:r>
      <w:proofErr w:type="spellEnd"/>
      <w:r>
        <w:rPr>
          <w:rStyle w:val="afd"/>
          <w:rFonts w:eastAsiaTheme="majorEastAsia"/>
          <w:b w:val="0"/>
          <w:bCs w:val="0"/>
          <w:sz w:val="28"/>
          <w:szCs w:val="28"/>
        </w:rPr>
        <w:t xml:space="preserve"> → </w:t>
      </w:r>
      <w:proofErr w:type="spellStart"/>
      <w:r w:rsidRPr="00F169B6">
        <w:rPr>
          <w:rStyle w:val="afd"/>
          <w:rFonts w:eastAsiaTheme="majorEastAsia"/>
          <w:b w:val="0"/>
          <w:bCs w:val="0"/>
          <w:sz w:val="28"/>
          <w:szCs w:val="28"/>
        </w:rPr>
        <w:t>Ti</w:t>
      </w:r>
      <w:proofErr w:type="spellEnd"/>
      <w:r w:rsidRPr="00F169B6">
        <w:rPr>
          <w:sz w:val="28"/>
          <w:szCs w:val="28"/>
        </w:rPr>
        <w:t xml:space="preserve"> (</w:t>
      </w:r>
      <w:proofErr w:type="spellStart"/>
      <w:r w:rsidRPr="00F169B6">
        <w:rPr>
          <w:sz w:val="28"/>
          <w:szCs w:val="28"/>
        </w:rPr>
        <w:t>Fe</w:t>
      </w:r>
      <w:proofErr w:type="spellEnd"/>
      <w:r w:rsidRPr="00F169B6">
        <w:rPr>
          <w:sz w:val="28"/>
          <w:szCs w:val="28"/>
        </w:rPr>
        <w:t>–O–</w:t>
      </w:r>
      <w:proofErr w:type="spellStart"/>
      <w:r w:rsidRPr="00F169B6">
        <w:rPr>
          <w:sz w:val="28"/>
          <w:szCs w:val="28"/>
        </w:rPr>
        <w:t>Ti</w:t>
      </w:r>
      <w:proofErr w:type="spellEnd"/>
      <w:r w:rsidRPr="00F169B6">
        <w:rPr>
          <w:sz w:val="28"/>
          <w:szCs w:val="28"/>
        </w:rPr>
        <w:t xml:space="preserve"> CT) өтулерінің белгісі болуы мүмкін. </w:t>
      </w:r>
      <w:r w:rsidRPr="00F169B6">
        <w:rPr>
          <w:rStyle w:val="afd"/>
          <w:rFonts w:eastAsiaTheme="majorEastAsia"/>
          <w:b w:val="0"/>
          <w:bCs w:val="0"/>
          <w:sz w:val="28"/>
          <w:szCs w:val="28"/>
        </w:rPr>
        <w:t>Fe</w:t>
      </w:r>
      <w:r w:rsidRPr="00F169B6">
        <w:rPr>
          <w:rStyle w:val="afd"/>
          <w:rFonts w:eastAsiaTheme="majorEastAsia"/>
          <w:b w:val="0"/>
          <w:bCs w:val="0"/>
          <w:sz w:val="28"/>
          <w:szCs w:val="28"/>
          <w:vertAlign w:val="subscript"/>
        </w:rPr>
        <w:t>2</w:t>
      </w:r>
      <w:r w:rsidRPr="00F169B6">
        <w:rPr>
          <w:rStyle w:val="afd"/>
          <w:rFonts w:eastAsiaTheme="majorEastAsia"/>
          <w:b w:val="0"/>
          <w:bCs w:val="0"/>
          <w:sz w:val="28"/>
          <w:szCs w:val="28"/>
        </w:rPr>
        <w:t>O</w:t>
      </w:r>
      <w:r w:rsidRPr="00F169B6">
        <w:rPr>
          <w:rStyle w:val="afd"/>
          <w:rFonts w:eastAsiaTheme="majorEastAsia"/>
          <w:b w:val="0"/>
          <w:bCs w:val="0"/>
          <w:sz w:val="28"/>
          <w:szCs w:val="28"/>
          <w:vertAlign w:val="subscript"/>
        </w:rPr>
        <w:t>3</w:t>
      </w:r>
      <w:r w:rsidRPr="00F169B6">
        <w:rPr>
          <w:rStyle w:val="afd"/>
          <w:rFonts w:eastAsiaTheme="majorEastAsia"/>
          <w:b w:val="0"/>
          <w:bCs w:val="0"/>
          <w:sz w:val="28"/>
          <w:szCs w:val="28"/>
        </w:rPr>
        <w:t>/Fe</w:t>
      </w:r>
      <w:r w:rsidRPr="00F169B6">
        <w:rPr>
          <w:rStyle w:val="afd"/>
          <w:rFonts w:eastAsiaTheme="majorEastAsia"/>
          <w:b w:val="0"/>
          <w:bCs w:val="0"/>
          <w:sz w:val="28"/>
          <w:szCs w:val="28"/>
          <w:vertAlign w:val="subscript"/>
        </w:rPr>
        <w:t>3</w:t>
      </w:r>
      <w:r w:rsidRPr="00F169B6">
        <w:rPr>
          <w:rStyle w:val="afd"/>
          <w:rFonts w:eastAsiaTheme="majorEastAsia"/>
          <w:b w:val="0"/>
          <w:bCs w:val="0"/>
          <w:sz w:val="28"/>
          <w:szCs w:val="28"/>
        </w:rPr>
        <w:t>O</w:t>
      </w:r>
      <w:r w:rsidRPr="00F169B6">
        <w:rPr>
          <w:rStyle w:val="afd"/>
          <w:rFonts w:eastAsiaTheme="majorEastAsia"/>
          <w:b w:val="0"/>
          <w:bCs w:val="0"/>
          <w:sz w:val="28"/>
          <w:szCs w:val="28"/>
          <w:vertAlign w:val="subscript"/>
        </w:rPr>
        <w:t>4</w:t>
      </w:r>
      <w:r w:rsidRPr="00F169B6">
        <w:rPr>
          <w:sz w:val="28"/>
          <w:szCs w:val="28"/>
        </w:rPr>
        <w:t xml:space="preserve"> кристалдық фазаларына тән тар жолақтар байқалмайды, профиль тегіс, демек </w:t>
      </w:r>
      <w:proofErr w:type="spellStart"/>
      <w:r w:rsidRPr="00F169B6">
        <w:rPr>
          <w:rStyle w:val="afd"/>
          <w:rFonts w:eastAsiaTheme="majorEastAsia"/>
          <w:b w:val="0"/>
          <w:bCs w:val="0"/>
          <w:sz w:val="28"/>
          <w:szCs w:val="28"/>
        </w:rPr>
        <w:t>Fe</w:t>
      </w:r>
      <w:proofErr w:type="spellEnd"/>
      <w:r w:rsidRPr="00F169B6">
        <w:rPr>
          <w:rStyle w:val="afd"/>
          <w:rFonts w:eastAsiaTheme="majorEastAsia"/>
          <w:b w:val="0"/>
          <w:bCs w:val="0"/>
          <w:sz w:val="28"/>
          <w:szCs w:val="28"/>
        </w:rPr>
        <w:t xml:space="preserve">-орталықтары жоғары </w:t>
      </w:r>
      <w:proofErr w:type="spellStart"/>
      <w:r w:rsidRPr="00F169B6">
        <w:rPr>
          <w:rStyle w:val="afd"/>
          <w:rFonts w:eastAsiaTheme="majorEastAsia"/>
          <w:b w:val="0"/>
          <w:bCs w:val="0"/>
          <w:sz w:val="28"/>
          <w:szCs w:val="28"/>
        </w:rPr>
        <w:t>дисперсті</w:t>
      </w:r>
      <w:proofErr w:type="spellEnd"/>
      <w:r w:rsidRPr="00F169B6">
        <w:rPr>
          <w:sz w:val="28"/>
          <w:szCs w:val="28"/>
        </w:rPr>
        <w:t xml:space="preserve">, жеке оксид фазалары бөлінбеген. Алынған нәтижеге сүйене отырып, </w:t>
      </w:r>
      <w:proofErr w:type="spellStart"/>
      <w:r w:rsidRPr="00F169B6">
        <w:rPr>
          <w:sz w:val="28"/>
          <w:szCs w:val="28"/>
        </w:rPr>
        <w:t>Fe</w:t>
      </w:r>
      <w:proofErr w:type="spellEnd"/>
      <w:r w:rsidRPr="00F169B6">
        <w:rPr>
          <w:sz w:val="28"/>
          <w:szCs w:val="28"/>
        </w:rPr>
        <w:t xml:space="preserve">-мен </w:t>
      </w:r>
      <w:proofErr w:type="spellStart"/>
      <w:r w:rsidRPr="00F169B6">
        <w:rPr>
          <w:sz w:val="28"/>
          <w:szCs w:val="28"/>
        </w:rPr>
        <w:t>легирлеу</w:t>
      </w:r>
      <w:proofErr w:type="spellEnd"/>
      <w:r w:rsidRPr="00F169B6">
        <w:rPr>
          <w:sz w:val="28"/>
          <w:szCs w:val="28"/>
        </w:rPr>
        <w:t xml:space="preserve"> көрінетін аймақтағы белсенділігін арттырады және тиімді </w:t>
      </w:r>
      <w:r w:rsidRPr="00F169B6">
        <w:rPr>
          <w:rStyle w:val="katex-mathml"/>
          <w:rFonts w:eastAsiaTheme="majorEastAsia"/>
          <w:sz w:val="28"/>
          <w:szCs w:val="28"/>
        </w:rPr>
        <w:t>тыйым салынған аймағын (</w:t>
      </w:r>
      <w:proofErr w:type="spellStart"/>
      <w:r w:rsidRPr="00F169B6">
        <w:rPr>
          <w:rStyle w:val="katex-mathml"/>
          <w:rFonts w:eastAsiaTheme="majorEastAsia"/>
          <w:sz w:val="28"/>
          <w:szCs w:val="28"/>
        </w:rPr>
        <w:t>E</w:t>
      </w:r>
      <w:r w:rsidRPr="00F169B6">
        <w:rPr>
          <w:rStyle w:val="katex-mathml"/>
          <w:rFonts w:eastAsiaTheme="majorEastAsia"/>
          <w:sz w:val="28"/>
          <w:szCs w:val="28"/>
          <w:vertAlign w:val="subscript"/>
        </w:rPr>
        <w:t>g</w:t>
      </w:r>
      <w:proofErr w:type="spellEnd"/>
      <w:r w:rsidRPr="00F169B6">
        <w:rPr>
          <w:rStyle w:val="katex-mathml"/>
          <w:rFonts w:eastAsiaTheme="majorEastAsia"/>
          <w:sz w:val="28"/>
          <w:szCs w:val="28"/>
        </w:rPr>
        <w:t xml:space="preserve">) </w:t>
      </w:r>
      <w:r w:rsidRPr="00F169B6">
        <w:rPr>
          <w:sz w:val="28"/>
          <w:szCs w:val="28"/>
        </w:rPr>
        <w:t xml:space="preserve">кішірейтеді. </w:t>
      </w:r>
      <w:r w:rsidRPr="00F169B6">
        <w:rPr>
          <w:rStyle w:val="afd"/>
          <w:rFonts w:eastAsiaTheme="majorEastAsia"/>
          <w:b w:val="0"/>
          <w:bCs w:val="0"/>
          <w:sz w:val="28"/>
          <w:szCs w:val="28"/>
        </w:rPr>
        <w:t xml:space="preserve">Құрылымға </w:t>
      </w:r>
      <w:proofErr w:type="spellStart"/>
      <w:r w:rsidRPr="00F169B6">
        <w:rPr>
          <w:rStyle w:val="afd"/>
          <w:rFonts w:eastAsiaTheme="majorEastAsia"/>
          <w:b w:val="0"/>
          <w:bCs w:val="0"/>
          <w:sz w:val="28"/>
          <w:szCs w:val="28"/>
        </w:rPr>
        <w:t>легирлеудің</w:t>
      </w:r>
      <w:proofErr w:type="spellEnd"/>
      <w:r w:rsidRPr="00F169B6">
        <w:rPr>
          <w:rStyle w:val="afd"/>
          <w:rFonts w:eastAsiaTheme="majorEastAsia"/>
          <w:b w:val="0"/>
          <w:bCs w:val="0"/>
          <w:sz w:val="28"/>
          <w:szCs w:val="28"/>
        </w:rPr>
        <w:t xml:space="preserve"> оңтайлы концентрация 1 </w:t>
      </w:r>
      <w:proofErr w:type="spellStart"/>
      <w:r w:rsidRPr="00F169B6">
        <w:rPr>
          <w:rStyle w:val="afd"/>
          <w:rFonts w:eastAsiaTheme="majorEastAsia"/>
          <w:b w:val="0"/>
          <w:bCs w:val="0"/>
          <w:sz w:val="28"/>
          <w:szCs w:val="28"/>
        </w:rPr>
        <w:t>моль</w:t>
      </w:r>
      <w:proofErr w:type="spellEnd"/>
      <w:r w:rsidRPr="00F169B6">
        <w:rPr>
          <w:rStyle w:val="afd"/>
          <w:rFonts w:eastAsiaTheme="majorEastAsia"/>
          <w:b w:val="0"/>
          <w:bCs w:val="0"/>
          <w:sz w:val="28"/>
          <w:szCs w:val="28"/>
        </w:rPr>
        <w:t>.%</w:t>
      </w:r>
      <w:r w:rsidRPr="00F169B6">
        <w:rPr>
          <w:sz w:val="28"/>
          <w:szCs w:val="28"/>
        </w:rPr>
        <w:t xml:space="preserve"> дейін болуы ықтимал, ал 2,5</w:t>
      </w:r>
      <w:r>
        <w:rPr>
          <w:sz w:val="28"/>
          <w:szCs w:val="28"/>
        </w:rPr>
        <w:t>–</w:t>
      </w:r>
      <w:r w:rsidRPr="00F169B6">
        <w:rPr>
          <w:rStyle w:val="afd"/>
          <w:rFonts w:eastAsiaTheme="majorEastAsia"/>
          <w:b w:val="0"/>
          <w:bCs w:val="0"/>
          <w:sz w:val="28"/>
          <w:szCs w:val="28"/>
        </w:rPr>
        <w:t xml:space="preserve">5 </w:t>
      </w:r>
      <w:proofErr w:type="spellStart"/>
      <w:r w:rsidRPr="00F169B6">
        <w:rPr>
          <w:rStyle w:val="afd"/>
          <w:rFonts w:eastAsiaTheme="majorEastAsia"/>
          <w:b w:val="0"/>
          <w:bCs w:val="0"/>
          <w:sz w:val="28"/>
          <w:szCs w:val="28"/>
        </w:rPr>
        <w:t>моль</w:t>
      </w:r>
      <w:proofErr w:type="spellEnd"/>
      <w:r w:rsidRPr="00F169B6">
        <w:rPr>
          <w:rStyle w:val="afd"/>
          <w:rFonts w:eastAsiaTheme="majorEastAsia"/>
          <w:b w:val="0"/>
          <w:bCs w:val="0"/>
          <w:sz w:val="28"/>
          <w:szCs w:val="28"/>
        </w:rPr>
        <w:t>.%</w:t>
      </w:r>
      <w:r w:rsidRPr="00F169B6">
        <w:rPr>
          <w:sz w:val="28"/>
          <w:szCs w:val="28"/>
        </w:rPr>
        <w:t xml:space="preserve"> ең үлкен салыстырмалы түрде көрінетін аймақта жұтуы төменірек мәнге ие. </w:t>
      </w:r>
    </w:p>
    <w:p w14:paraId="5448AF75" w14:textId="07705C62" w:rsidR="00656406" w:rsidRPr="00F169B6" w:rsidRDefault="00656406" w:rsidP="0065640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3.</w:t>
      </w:r>
      <w:r w:rsidR="007C5ED4">
        <w:rPr>
          <w:rFonts w:ascii="Times New Roman" w:eastAsia="Times New Roman" w:hAnsi="Times New Roman" w:cs="Times New Roman"/>
          <w:sz w:val="28"/>
          <w:szCs w:val="28"/>
          <w:lang w:val="kk-KZ" w:eastAsia="kk-KZ"/>
        </w:rPr>
        <w:t>30</w:t>
      </w:r>
      <w:r w:rsidRPr="00F169B6">
        <w:rPr>
          <w:rFonts w:ascii="Times New Roman" w:eastAsia="Times New Roman" w:hAnsi="Times New Roman" w:cs="Times New Roman"/>
          <w:sz w:val="28"/>
          <w:szCs w:val="28"/>
          <w:lang w:val="kk-KZ" w:eastAsia="kk-KZ"/>
        </w:rPr>
        <w:t>б-суретінде Fe</w:t>
      </w:r>
      <w:r w:rsidRPr="00F169B6">
        <w:rPr>
          <w:rFonts w:ascii="Times New Roman" w:eastAsia="Times New Roman" w:hAnsi="Times New Roman" w:cs="Times New Roman"/>
          <w:sz w:val="28"/>
          <w:szCs w:val="28"/>
          <w:vertAlign w:val="superscript"/>
          <w:lang w:val="kk-KZ" w:eastAsia="kk-KZ"/>
        </w:rPr>
        <w:t>3+</w:t>
      </w:r>
      <w:r w:rsidRPr="00F169B6">
        <w:rPr>
          <w:rFonts w:ascii="Times New Roman" w:eastAsia="Times New Roman" w:hAnsi="Times New Roman" w:cs="Times New Roman"/>
          <w:sz w:val="28"/>
          <w:szCs w:val="28"/>
          <w:lang w:val="kk-KZ" w:eastAsia="kk-KZ"/>
        </w:rPr>
        <w:t xml:space="preserve"> иондары </w:t>
      </w:r>
      <w:proofErr w:type="spellStart"/>
      <w:r w:rsidRPr="00F169B6">
        <w:rPr>
          <w:rFonts w:ascii="Times New Roman" w:eastAsia="Times New Roman" w:hAnsi="Times New Roman" w:cs="Times New Roman"/>
          <w:sz w:val="28"/>
          <w:szCs w:val="28"/>
          <w:lang w:val="kk-KZ" w:eastAsia="kk-KZ"/>
        </w:rPr>
        <w:t>легирленген</w:t>
      </w:r>
      <w:proofErr w:type="spellEnd"/>
      <w:r w:rsidRPr="00F169B6">
        <w:rPr>
          <w:rFonts w:ascii="Times New Roman" w:eastAsia="Times New Roman" w:hAnsi="Times New Roman" w:cs="Times New Roman"/>
          <w:sz w:val="28"/>
          <w:szCs w:val="28"/>
          <w:lang w:val="kk-KZ" w:eastAsia="kk-KZ"/>
        </w:rPr>
        <w:t xml:space="preserve">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үлгілер үшін </w:t>
      </w:r>
      <w:r w:rsidRPr="00F169B6">
        <w:rPr>
          <w:rFonts w:ascii="Times New Roman" w:eastAsia="Times New Roman" w:hAnsi="Times New Roman" w:cs="Times New Roman"/>
          <w:i/>
          <w:iCs/>
          <w:sz w:val="28"/>
          <w:szCs w:val="28"/>
          <w:lang w:val="kk-KZ" w:eastAsia="kk-KZ"/>
        </w:rPr>
        <w:t>(α</w:t>
      </w:r>
      <w:proofErr w:type="spellStart"/>
      <w:r w:rsidRPr="00F169B6">
        <w:rPr>
          <w:rFonts w:ascii="Times New Roman" w:eastAsia="Times New Roman" w:hAnsi="Times New Roman" w:cs="Times New Roman"/>
          <w:i/>
          <w:iCs/>
          <w:sz w:val="28"/>
          <w:szCs w:val="28"/>
          <w:lang w:val="kk-KZ" w:eastAsia="kk-KZ"/>
        </w:rPr>
        <w:t>hν</w:t>
      </w:r>
      <w:proofErr w:type="spellEnd"/>
      <w:r w:rsidRPr="00F169B6">
        <w:rPr>
          <w:rFonts w:ascii="Times New Roman" w:eastAsia="Times New Roman" w:hAnsi="Times New Roman" w:cs="Times New Roman"/>
          <w:i/>
          <w:iCs/>
          <w:sz w:val="28"/>
          <w:szCs w:val="28"/>
          <w:lang w:val="kk-KZ" w:eastAsia="kk-KZ"/>
        </w:rPr>
        <w:t>)</w:t>
      </w:r>
      <w:r w:rsidRPr="00F169B6">
        <w:rPr>
          <w:rFonts w:ascii="Times New Roman" w:eastAsia="Times New Roman" w:hAnsi="Times New Roman" w:cs="Times New Roman"/>
          <w:i/>
          <w:iCs/>
          <w:sz w:val="28"/>
          <w:szCs w:val="28"/>
          <w:vertAlign w:val="superscript"/>
          <w:lang w:val="kk-KZ" w:eastAsia="kk-KZ"/>
        </w:rPr>
        <w:t>1/2</w:t>
      </w:r>
      <w:r>
        <w:rPr>
          <w:rFonts w:ascii="Times New Roman" w:eastAsia="Times New Roman" w:hAnsi="Times New Roman" w:cs="Times New Roman"/>
          <w:i/>
          <w:iCs/>
          <w:sz w:val="28"/>
          <w:szCs w:val="28"/>
          <w:lang w:val="kk-KZ" w:eastAsia="kk-KZ"/>
        </w:rPr>
        <w:t>–</w:t>
      </w:r>
      <w:proofErr w:type="spellStart"/>
      <w:r w:rsidRPr="00F169B6">
        <w:rPr>
          <w:rFonts w:ascii="Times New Roman" w:eastAsia="Times New Roman" w:hAnsi="Times New Roman" w:cs="Times New Roman"/>
          <w:i/>
          <w:iCs/>
          <w:sz w:val="28"/>
          <w:szCs w:val="28"/>
          <w:lang w:val="kk-KZ" w:eastAsia="kk-KZ"/>
        </w:rPr>
        <w:t>hν</w:t>
      </w:r>
      <w:proofErr w:type="spellEnd"/>
      <w:r w:rsidRPr="00F169B6">
        <w:rPr>
          <w:rFonts w:ascii="Times New Roman" w:eastAsia="Times New Roman" w:hAnsi="Times New Roman" w:cs="Times New Roman"/>
          <w:sz w:val="28"/>
          <w:szCs w:val="28"/>
          <w:lang w:val="kk-KZ" w:eastAsia="kk-KZ"/>
        </w:rPr>
        <w:t xml:space="preserve"> тәуелділігі (</w:t>
      </w:r>
      <w:proofErr w:type="spellStart"/>
      <w:r w:rsidRPr="00F169B6">
        <w:rPr>
          <w:rFonts w:ascii="Times New Roman" w:eastAsia="Times New Roman" w:hAnsi="Times New Roman" w:cs="Times New Roman"/>
          <w:i/>
          <w:iCs/>
          <w:sz w:val="28"/>
          <w:szCs w:val="28"/>
          <w:lang w:val="kk-KZ" w:eastAsia="kk-KZ"/>
        </w:rPr>
        <w:t>Tauc</w:t>
      </w:r>
      <w:r w:rsidRPr="00F169B6">
        <w:rPr>
          <w:rFonts w:ascii="Times New Roman" w:eastAsia="Times New Roman" w:hAnsi="Times New Roman" w:cs="Times New Roman"/>
          <w:sz w:val="28"/>
          <w:szCs w:val="28"/>
          <w:lang w:val="kk-KZ" w:eastAsia="kk-KZ"/>
        </w:rPr>
        <w:t>-plot</w:t>
      </w:r>
      <w:proofErr w:type="spellEnd"/>
      <w:r w:rsidRPr="00F169B6">
        <w:rPr>
          <w:rFonts w:ascii="Times New Roman" w:eastAsia="Times New Roman" w:hAnsi="Times New Roman" w:cs="Times New Roman"/>
          <w:sz w:val="28"/>
          <w:szCs w:val="28"/>
          <w:lang w:val="kk-KZ" w:eastAsia="kk-KZ"/>
        </w:rPr>
        <w:t xml:space="preserve">) көрсетілген. Жанама сызықты энергия </w:t>
      </w:r>
      <w:proofErr w:type="spellStart"/>
      <w:r w:rsidRPr="00F169B6">
        <w:rPr>
          <w:rFonts w:ascii="Times New Roman" w:eastAsia="Times New Roman" w:hAnsi="Times New Roman" w:cs="Times New Roman"/>
          <w:sz w:val="28"/>
          <w:szCs w:val="28"/>
          <w:lang w:val="kk-KZ" w:eastAsia="kk-KZ"/>
        </w:rPr>
        <w:t>осіне</w:t>
      </w:r>
      <w:proofErr w:type="spellEnd"/>
      <w:r w:rsidRPr="00F169B6">
        <w:rPr>
          <w:rFonts w:ascii="Times New Roman" w:eastAsia="Times New Roman" w:hAnsi="Times New Roman" w:cs="Times New Roman"/>
          <w:sz w:val="28"/>
          <w:szCs w:val="28"/>
          <w:lang w:val="kk-KZ" w:eastAsia="kk-KZ"/>
        </w:rPr>
        <w:t xml:space="preserve"> экстраполяциялау нәтижесінде анықталған тыйым салынған аймақ ендері: </w:t>
      </w:r>
      <w:proofErr w:type="spellStart"/>
      <w:r w:rsidRPr="00F169B6">
        <w:rPr>
          <w:rFonts w:ascii="Times New Roman" w:eastAsia="Times New Roman" w:hAnsi="Times New Roman" w:cs="Times New Roman"/>
          <w:sz w:val="28"/>
          <w:szCs w:val="28"/>
          <w:lang w:val="kk-KZ" w:eastAsia="kk-KZ"/>
        </w:rPr>
        <w:t>E</w:t>
      </w:r>
      <w:r w:rsidRPr="00F169B6">
        <w:rPr>
          <w:rFonts w:ascii="Times New Roman" w:eastAsia="Times New Roman" w:hAnsi="Times New Roman" w:cs="Times New Roman"/>
          <w:sz w:val="28"/>
          <w:szCs w:val="28"/>
          <w:vertAlign w:val="subscript"/>
          <w:lang w:val="kk-KZ" w:eastAsia="kk-KZ"/>
        </w:rPr>
        <w:t>g</w:t>
      </w:r>
      <w:proofErr w:type="spellEnd"/>
      <w:r>
        <w:rPr>
          <w:rFonts w:ascii="Times New Roman" w:eastAsia="Times New Roman" w:hAnsi="Times New Roman" w:cs="Times New Roman"/>
          <w:sz w:val="28"/>
          <w:szCs w:val="28"/>
          <w:lang w:val="kk-KZ" w:eastAsia="kk-KZ"/>
        </w:rPr>
        <w:t xml:space="preserve"> = </w:t>
      </w:r>
      <w:r w:rsidRPr="00F169B6">
        <w:rPr>
          <w:rFonts w:ascii="Times New Roman" w:eastAsia="Times New Roman" w:hAnsi="Times New Roman" w:cs="Times New Roman"/>
          <w:sz w:val="28"/>
          <w:szCs w:val="28"/>
          <w:lang w:val="kk-KZ" w:eastAsia="kk-KZ"/>
        </w:rPr>
        <w:t xml:space="preserve">3,01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2,96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(0,2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2,75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(1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3,05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(2,5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және 2,87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(5 мол.%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Темірмен </w:t>
      </w:r>
      <w:proofErr w:type="spellStart"/>
      <w:r w:rsidRPr="00F169B6">
        <w:rPr>
          <w:rFonts w:ascii="Times New Roman" w:eastAsia="Times New Roman" w:hAnsi="Times New Roman" w:cs="Times New Roman"/>
          <w:sz w:val="28"/>
          <w:szCs w:val="28"/>
          <w:lang w:val="kk-KZ" w:eastAsia="kk-KZ"/>
        </w:rPr>
        <w:t>легирлеу</w:t>
      </w:r>
      <w:proofErr w:type="spellEnd"/>
      <w:r w:rsidRPr="00F169B6">
        <w:rPr>
          <w:rFonts w:ascii="Times New Roman" w:eastAsia="Times New Roman" w:hAnsi="Times New Roman" w:cs="Times New Roman"/>
          <w:sz w:val="28"/>
          <w:szCs w:val="28"/>
          <w:lang w:val="kk-KZ" w:eastAsia="kk-KZ"/>
        </w:rPr>
        <w:t xml:space="preserve"> барысында тыйым салынған аймақ ені 1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xml:space="preserve">.%-ға дейін төмендеуі байқалады. Бұл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түзетін қосымша деңгейлердің және O(2p)</w:t>
      </w:r>
      <w:r>
        <w:rPr>
          <w:rFonts w:ascii="Times New Roman" w:eastAsia="Times New Roman" w:hAnsi="Times New Roman" w:cs="Times New Roman"/>
          <w:sz w:val="28"/>
          <w:szCs w:val="28"/>
          <w:lang w:val="kk-KZ" w:eastAsia="kk-KZ"/>
        </w:rPr>
        <w:t xml:space="preserve"> →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(3d), сондай-ақ </w:t>
      </w:r>
      <w:proofErr w:type="spellStart"/>
      <w:r w:rsidRPr="00F169B6">
        <w:rPr>
          <w:rFonts w:ascii="Times New Roman" w:eastAsia="Times New Roman" w:hAnsi="Times New Roman" w:cs="Times New Roman"/>
          <w:sz w:val="28"/>
          <w:szCs w:val="28"/>
          <w:lang w:val="kk-KZ" w:eastAsia="kk-KZ"/>
        </w:rPr>
        <w:t>Fe</w:t>
      </w:r>
      <w:proofErr w:type="spellEnd"/>
      <w:r>
        <w:rPr>
          <w:rFonts w:ascii="Times New Roman" w:eastAsia="Times New Roman" w:hAnsi="Times New Roman" w:cs="Times New Roman"/>
          <w:sz w:val="28"/>
          <w:szCs w:val="28"/>
          <w:lang w:val="kk-KZ" w:eastAsia="kk-KZ"/>
        </w:rPr>
        <w:t xml:space="preserve"> →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–O–</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 арқылы) заряд көшіру жолдарының пайда болуына сәйкес келеді. Ал 2,5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.%-дан жоғары сызықты экстраполяция жоғары энергияға қарай ығысады (</w:t>
      </w:r>
      <w:proofErr w:type="spellStart"/>
      <w:r w:rsidRPr="00F169B6">
        <w:rPr>
          <w:rFonts w:ascii="Times New Roman" w:eastAsia="Times New Roman" w:hAnsi="Times New Roman" w:cs="Times New Roman"/>
          <w:sz w:val="28"/>
          <w:szCs w:val="28"/>
          <w:lang w:val="kk-KZ" w:eastAsia="kk-KZ"/>
        </w:rPr>
        <w:t>E</w:t>
      </w:r>
      <w:r w:rsidRPr="00F169B6">
        <w:rPr>
          <w:rFonts w:ascii="Times New Roman" w:eastAsia="Times New Roman" w:hAnsi="Times New Roman" w:cs="Times New Roman"/>
          <w:sz w:val="28"/>
          <w:szCs w:val="28"/>
          <w:vertAlign w:val="subscript"/>
          <w:lang w:val="kk-KZ" w:eastAsia="kk-KZ"/>
        </w:rPr>
        <w:t>g</w:t>
      </w:r>
      <w:proofErr w:type="spellEnd"/>
      <w:r w:rsidRPr="00F169B6">
        <w:rPr>
          <w:rFonts w:ascii="Times New Roman" w:eastAsia="Times New Roman" w:hAnsi="Times New Roman" w:cs="Times New Roman"/>
          <w:sz w:val="28"/>
          <w:szCs w:val="28"/>
          <w:lang w:val="kk-KZ" w:eastAsia="kk-KZ"/>
        </w:rPr>
        <w:t xml:space="preserve"> «ұлғаяды»), бұл Fe</w:t>
      </w:r>
      <w:r w:rsidRPr="00F169B6">
        <w:rPr>
          <w:rFonts w:ascii="Times New Roman" w:eastAsia="Times New Roman" w:hAnsi="Times New Roman" w:cs="Times New Roman"/>
          <w:sz w:val="28"/>
          <w:szCs w:val="28"/>
          <w:vertAlign w:val="superscript"/>
          <w:lang w:val="kk-KZ" w:eastAsia="kk-KZ"/>
        </w:rPr>
        <w:t>3+</w:t>
      </w:r>
      <w:r w:rsidRPr="00F169B6">
        <w:rPr>
          <w:rFonts w:ascii="Times New Roman" w:eastAsia="Times New Roman" w:hAnsi="Times New Roman" w:cs="Times New Roman"/>
          <w:sz w:val="28"/>
          <w:szCs w:val="28"/>
          <w:lang w:val="kk-KZ" w:eastAsia="kk-KZ"/>
        </w:rPr>
        <w:t xml:space="preserve"> иондарының артық мөлшерінде олардың </w:t>
      </w:r>
      <w:proofErr w:type="spellStart"/>
      <w:r w:rsidRPr="00F169B6">
        <w:rPr>
          <w:rFonts w:ascii="Times New Roman" w:eastAsia="Times New Roman" w:hAnsi="Times New Roman" w:cs="Times New Roman"/>
          <w:sz w:val="28"/>
          <w:szCs w:val="28"/>
          <w:lang w:val="kk-KZ" w:eastAsia="kk-KZ"/>
        </w:rPr>
        <w:t>рекомбинация</w:t>
      </w:r>
      <w:proofErr w:type="spellEnd"/>
      <w:r w:rsidRPr="00F169B6">
        <w:rPr>
          <w:rFonts w:ascii="Times New Roman" w:eastAsia="Times New Roman" w:hAnsi="Times New Roman" w:cs="Times New Roman"/>
          <w:sz w:val="28"/>
          <w:szCs w:val="28"/>
          <w:lang w:val="kk-KZ" w:eastAsia="kk-KZ"/>
        </w:rPr>
        <w:t xml:space="preserve"> орталығына айналуымен түсіндірілуі мүмкін. Онымен қоса 5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легирлеуде</w:t>
      </w:r>
      <w:proofErr w:type="spellEnd"/>
      <w:r w:rsidRPr="00F169B6">
        <w:rPr>
          <w:rFonts w:ascii="Times New Roman" w:eastAsia="Times New Roman" w:hAnsi="Times New Roman" w:cs="Times New Roman"/>
          <w:sz w:val="28"/>
          <w:szCs w:val="28"/>
          <w:lang w:val="kk-KZ" w:eastAsia="kk-KZ"/>
        </w:rPr>
        <w:t xml:space="preserve"> айқын «құйрық» байқалады, яғни ақаулық күйлер мен CT-өтулер тығыздығы артады. Қорытындылай келе ~1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концентрациясы салыстырмалы түрде </w:t>
      </w:r>
      <w:r w:rsidRPr="00F169B6">
        <w:rPr>
          <w:rFonts w:ascii="Times New Roman" w:eastAsia="Times New Roman" w:hAnsi="Times New Roman" w:cs="Times New Roman"/>
          <w:sz w:val="28"/>
          <w:szCs w:val="28"/>
          <w:lang w:val="kk-KZ" w:eastAsia="kk-KZ"/>
        </w:rPr>
        <w:lastRenderedPageBreak/>
        <w:t xml:space="preserve">көрінетін аймақта қолдануға ең тиімді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материал ретінде қолдануға болатыны анықталды.</w:t>
      </w:r>
    </w:p>
    <w:p w14:paraId="037FF738" w14:textId="77777777" w:rsidR="00656406" w:rsidRPr="00F169B6" w:rsidRDefault="00656406" w:rsidP="00656406">
      <w:pPr>
        <w:pStyle w:val="afe"/>
        <w:tabs>
          <w:tab w:val="left" w:pos="851"/>
        </w:tabs>
        <w:spacing w:before="0" w:beforeAutospacing="0" w:after="0" w:afterAutospacing="0"/>
        <w:ind w:firstLine="567"/>
        <w:jc w:val="both"/>
        <w:rPr>
          <w:sz w:val="28"/>
          <w:szCs w:val="28"/>
        </w:rPr>
      </w:pPr>
    </w:p>
    <w:p w14:paraId="0E94B24B" w14:textId="77777777" w:rsidR="005B2B62" w:rsidRPr="00F169B6" w:rsidRDefault="005B2B62" w:rsidP="00F169B6">
      <w:pPr>
        <w:tabs>
          <w:tab w:val="left" w:pos="851"/>
        </w:tabs>
        <w:spacing w:after="0" w:line="240" w:lineRule="auto"/>
        <w:ind w:firstLine="567"/>
        <w:jc w:val="both"/>
        <w:rPr>
          <w:rFonts w:ascii="Times New Roman" w:eastAsia="Times New Roman" w:hAnsi="Times New Roman" w:cs="Times New Roman"/>
          <w:b/>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1"/>
        <w:gridCol w:w="4987"/>
      </w:tblGrid>
      <w:tr w:rsidR="00F169B6" w:rsidRPr="00F169B6" w14:paraId="6DCD66A6" w14:textId="77777777" w:rsidTr="0012797E">
        <w:tc>
          <w:tcPr>
            <w:tcW w:w="4814" w:type="dxa"/>
          </w:tcPr>
          <w:p w14:paraId="7A34C065" w14:textId="53A75BA8" w:rsidR="0012797E" w:rsidRPr="00F169B6" w:rsidRDefault="004D2B72" w:rsidP="001A197B">
            <w:pPr>
              <w:tabs>
                <w:tab w:val="left" w:pos="851"/>
              </w:tabs>
              <w:spacing w:after="0"/>
              <w:jc w:val="center"/>
              <w:rPr>
                <w:rFonts w:ascii="Times New Roman" w:eastAsia="Times New Roman" w:hAnsi="Times New Roman" w:cs="Times New Roman"/>
                <w:b/>
                <w:sz w:val="28"/>
                <w:szCs w:val="28"/>
              </w:rPr>
            </w:pPr>
            <w:r w:rsidRPr="00F169B6">
              <w:rPr>
                <w:rFonts w:ascii="Times New Roman" w:eastAsia="Times New Roman" w:hAnsi="Times New Roman" w:cs="Times New Roman"/>
                <w:bCs/>
                <w:sz w:val="28"/>
                <w:szCs w:val="28"/>
                <w:lang w:val="kk-KZ"/>
              </w:rPr>
              <w:object w:dxaOrig="7294" w:dyaOrig="5598" w14:anchorId="3C26F7C8">
                <v:shape id="_x0000_i1253" type="#_x0000_t75" style="width:217.25pt;height:194.1pt" o:ole="">
                  <v:imagedata r:id="rId96" o:title="" croptop="5751f" cropbottom="2522f" cropleft="6654f" cropright="8509f"/>
                </v:shape>
                <o:OLEObject Type="Embed" ProgID="Origin95.Graph" ShapeID="_x0000_i1253" DrawAspect="Content" ObjectID="_1830686234" r:id="rId97"/>
              </w:object>
            </w:r>
          </w:p>
        </w:tc>
        <w:tc>
          <w:tcPr>
            <w:tcW w:w="4814" w:type="dxa"/>
          </w:tcPr>
          <w:p w14:paraId="383BEBAF" w14:textId="5FA6939D" w:rsidR="0012797E" w:rsidRPr="00F169B6" w:rsidRDefault="004D2B72" w:rsidP="001A197B">
            <w:pPr>
              <w:tabs>
                <w:tab w:val="left" w:pos="851"/>
              </w:tabs>
              <w:spacing w:after="0"/>
              <w:jc w:val="center"/>
              <w:rPr>
                <w:rFonts w:ascii="Times New Roman" w:eastAsia="Times New Roman" w:hAnsi="Times New Roman" w:cs="Times New Roman"/>
                <w:b/>
                <w:sz w:val="28"/>
                <w:szCs w:val="28"/>
              </w:rPr>
            </w:pPr>
            <w:r w:rsidRPr="00F169B6">
              <w:rPr>
                <w:rFonts w:ascii="Times New Roman" w:hAnsi="Times New Roman" w:cs="Times New Roman"/>
                <w:sz w:val="28"/>
                <w:szCs w:val="28"/>
              </w:rPr>
              <w:object w:dxaOrig="7295" w:dyaOrig="5598" w14:anchorId="50E8368D">
                <v:shape id="_x0000_i1254" type="#_x0000_t75" style="width:238.55pt;height:189.1pt" o:ole="">
                  <v:imagedata r:id="rId98" o:title="" croptop="6405f" cropbottom="3958f" cropleft="4679f" cropright="7148f"/>
                </v:shape>
                <o:OLEObject Type="Embed" ProgID="Origin95.Graph" ShapeID="_x0000_i1254" DrawAspect="Content" ObjectID="_1830686235" r:id="rId99"/>
              </w:object>
            </w:r>
          </w:p>
        </w:tc>
      </w:tr>
      <w:tr w:rsidR="00F169B6" w:rsidRPr="00F169B6" w14:paraId="5EA9B183" w14:textId="77777777" w:rsidTr="0012797E">
        <w:tc>
          <w:tcPr>
            <w:tcW w:w="4814" w:type="dxa"/>
          </w:tcPr>
          <w:p w14:paraId="643C1E02" w14:textId="2F0BD984" w:rsidR="00985404" w:rsidRPr="00F169B6" w:rsidRDefault="00985404" w:rsidP="001A197B">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а</w:t>
            </w:r>
          </w:p>
        </w:tc>
        <w:tc>
          <w:tcPr>
            <w:tcW w:w="4814" w:type="dxa"/>
          </w:tcPr>
          <w:p w14:paraId="71582C55" w14:textId="74A45825" w:rsidR="00985404" w:rsidRPr="00F169B6" w:rsidRDefault="00985404" w:rsidP="001A197B">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б</w:t>
            </w:r>
          </w:p>
        </w:tc>
      </w:tr>
      <w:tr w:rsidR="00F169B6" w:rsidRPr="00F169B6" w14:paraId="0782B358" w14:textId="77777777" w:rsidTr="0012797E">
        <w:tc>
          <w:tcPr>
            <w:tcW w:w="9628" w:type="dxa"/>
            <w:gridSpan w:val="2"/>
          </w:tcPr>
          <w:p w14:paraId="7BE7D27B" w14:textId="3E8F4988" w:rsidR="00E942E2" w:rsidRPr="00F169B6" w:rsidRDefault="00B76266" w:rsidP="001A197B">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rPr>
              <w:t>3.</w:t>
            </w:r>
            <w:r w:rsidR="007C5ED4">
              <w:rPr>
                <w:rFonts w:ascii="Times New Roman" w:eastAsia="Times New Roman" w:hAnsi="Times New Roman" w:cs="Times New Roman"/>
                <w:bCs/>
                <w:sz w:val="28"/>
                <w:szCs w:val="28"/>
                <w:lang w:val="kk-KZ"/>
              </w:rPr>
              <w:t>30</w:t>
            </w:r>
            <w:r w:rsidRPr="00F169B6">
              <w:rPr>
                <w:rFonts w:ascii="Times New Roman" w:eastAsia="Times New Roman" w:hAnsi="Times New Roman" w:cs="Times New Roman"/>
                <w:bCs/>
                <w:sz w:val="28"/>
                <w:szCs w:val="28"/>
              </w:rPr>
              <w:t>-</w:t>
            </w:r>
            <w:r w:rsidRPr="00F169B6">
              <w:rPr>
                <w:rFonts w:ascii="Times New Roman" w:eastAsia="Times New Roman" w:hAnsi="Times New Roman" w:cs="Times New Roman"/>
                <w:bCs/>
                <w:sz w:val="28"/>
                <w:szCs w:val="28"/>
                <w:lang w:val="kk-KZ"/>
              </w:rPr>
              <w:t xml:space="preserve">сурет. </w:t>
            </w:r>
            <w:r w:rsidR="00C70FB1" w:rsidRPr="00F169B6">
              <w:rPr>
                <w:rFonts w:ascii="Times New Roman" w:eastAsia="Times New Roman" w:hAnsi="Times New Roman" w:cs="Times New Roman"/>
                <w:bCs/>
                <w:sz w:val="28"/>
                <w:szCs w:val="28"/>
              </w:rPr>
              <w:t>Fe</w:t>
            </w:r>
            <w:r w:rsidR="00C70FB1" w:rsidRPr="00F169B6">
              <w:rPr>
                <w:rFonts w:ascii="Times New Roman" w:eastAsia="Times New Roman" w:hAnsi="Times New Roman" w:cs="Times New Roman"/>
                <w:bCs/>
                <w:sz w:val="28"/>
                <w:szCs w:val="28"/>
                <w:vertAlign w:val="superscript"/>
              </w:rPr>
              <w:t>3+</w:t>
            </w:r>
            <w:r w:rsidR="00C70FB1" w:rsidRPr="00F169B6">
              <w:rPr>
                <w:rFonts w:ascii="Times New Roman" w:eastAsia="Times New Roman" w:hAnsi="Times New Roman" w:cs="Times New Roman"/>
                <w:bCs/>
                <w:sz w:val="28"/>
                <w:szCs w:val="28"/>
              </w:rPr>
              <w:t xml:space="preserve"> </w:t>
            </w:r>
            <w:proofErr w:type="spellStart"/>
            <w:r w:rsidR="00C70FB1" w:rsidRPr="00F169B6">
              <w:rPr>
                <w:rFonts w:ascii="Times New Roman" w:eastAsia="Times New Roman" w:hAnsi="Times New Roman" w:cs="Times New Roman"/>
                <w:bCs/>
                <w:sz w:val="28"/>
                <w:szCs w:val="28"/>
                <w:lang w:val="kk-KZ"/>
              </w:rPr>
              <w:t>легирленген</w:t>
            </w:r>
            <w:proofErr w:type="spellEnd"/>
            <w:r w:rsidR="00C70FB1" w:rsidRPr="00F169B6">
              <w:rPr>
                <w:rFonts w:ascii="Times New Roman" w:eastAsia="Times New Roman" w:hAnsi="Times New Roman" w:cs="Times New Roman"/>
                <w:bCs/>
                <w:sz w:val="28"/>
                <w:szCs w:val="28"/>
                <w:lang w:val="kk-KZ"/>
              </w:rPr>
              <w:t xml:space="preserve"> </w:t>
            </w:r>
            <w:r w:rsidR="00C70FB1" w:rsidRPr="00F169B6">
              <w:rPr>
                <w:rFonts w:ascii="Times New Roman" w:eastAsia="Times New Roman" w:hAnsi="Times New Roman" w:cs="Times New Roman"/>
                <w:bCs/>
                <w:sz w:val="28"/>
                <w:szCs w:val="28"/>
              </w:rPr>
              <w:t>N-TiO</w:t>
            </w:r>
            <w:r w:rsidR="00C70FB1" w:rsidRPr="00F169B6">
              <w:rPr>
                <w:rFonts w:ascii="Times New Roman" w:eastAsia="Times New Roman" w:hAnsi="Times New Roman" w:cs="Times New Roman"/>
                <w:bCs/>
                <w:sz w:val="28"/>
                <w:szCs w:val="28"/>
                <w:vertAlign w:val="subscript"/>
              </w:rPr>
              <w:t>2</w:t>
            </w:r>
            <w:r w:rsidR="00C70FB1" w:rsidRPr="00F169B6">
              <w:rPr>
                <w:rFonts w:ascii="Times New Roman" w:eastAsia="Times New Roman" w:hAnsi="Times New Roman" w:cs="Times New Roman"/>
                <w:bCs/>
                <w:sz w:val="28"/>
                <w:szCs w:val="28"/>
              </w:rPr>
              <w:t xml:space="preserve"> </w:t>
            </w:r>
            <w:r w:rsidRPr="00F169B6">
              <w:rPr>
                <w:rFonts w:ascii="Times New Roman" w:eastAsia="Times New Roman" w:hAnsi="Times New Roman" w:cs="Times New Roman"/>
                <w:bCs/>
                <w:sz w:val="28"/>
                <w:szCs w:val="28"/>
                <w:lang w:val="kk-KZ"/>
              </w:rPr>
              <w:t>УК-көрінетін жұтылу спектрлері</w:t>
            </w:r>
          </w:p>
        </w:tc>
      </w:tr>
    </w:tbl>
    <w:p w14:paraId="713E7AD4" w14:textId="4A5F9BC8" w:rsidR="0012797E" w:rsidRPr="00F169B6" w:rsidRDefault="0012797E" w:rsidP="00F169B6">
      <w:pPr>
        <w:tabs>
          <w:tab w:val="left" w:pos="851"/>
        </w:tabs>
        <w:spacing w:after="0" w:line="240" w:lineRule="auto"/>
        <w:ind w:firstLine="567"/>
        <w:jc w:val="both"/>
        <w:rPr>
          <w:rFonts w:ascii="Times New Roman" w:eastAsia="Times New Roman" w:hAnsi="Times New Roman" w:cs="Times New Roman"/>
          <w:b/>
          <w:sz w:val="28"/>
          <w:szCs w:val="28"/>
        </w:rPr>
      </w:pPr>
    </w:p>
    <w:p w14:paraId="61500D9D" w14:textId="6C195D65" w:rsidR="00663E38" w:rsidRPr="00663E38" w:rsidRDefault="00663E38" w:rsidP="00663E38">
      <w:pPr>
        <w:pStyle w:val="3"/>
        <w:spacing w:before="0" w:after="0" w:line="240" w:lineRule="auto"/>
        <w:ind w:firstLine="567"/>
        <w:jc w:val="both"/>
        <w:rPr>
          <w:rFonts w:ascii="Times New Roman" w:eastAsia="Times New Roman" w:hAnsi="Times New Roman" w:cs="Times New Roman"/>
          <w:i/>
          <w:iCs/>
          <w:color w:val="auto"/>
          <w:lang w:val="kk-KZ" w:eastAsia="kk-KZ"/>
        </w:rPr>
      </w:pPr>
      <w:bookmarkStart w:id="52" w:name="_Toc220057311"/>
      <w:r w:rsidRPr="00663E38">
        <w:rPr>
          <w:rFonts w:ascii="Times New Roman" w:eastAsia="Times New Roman" w:hAnsi="Times New Roman" w:cs="Times New Roman"/>
          <w:i/>
          <w:iCs/>
          <w:color w:val="auto"/>
          <w:lang w:val="kk-KZ" w:eastAsia="kk-KZ"/>
        </w:rPr>
        <w:t>3.2.2 N-TiO</w:t>
      </w:r>
      <w:r w:rsidRPr="00663E38">
        <w:rPr>
          <w:rFonts w:ascii="Times New Roman" w:eastAsia="Times New Roman" w:hAnsi="Times New Roman" w:cs="Times New Roman"/>
          <w:i/>
          <w:iCs/>
          <w:color w:val="auto"/>
          <w:vertAlign w:val="subscript"/>
          <w:lang w:val="kk-KZ" w:eastAsia="kk-KZ"/>
        </w:rPr>
        <w:t>2p.a.</w:t>
      </w:r>
      <w:r w:rsidRPr="00663E38">
        <w:rPr>
          <w:rFonts w:ascii="Times New Roman" w:eastAsia="Times New Roman" w:hAnsi="Times New Roman" w:cs="Times New Roman"/>
          <w:i/>
          <w:iCs/>
          <w:color w:val="auto"/>
          <w:lang w:val="kk-KZ" w:eastAsia="kk-KZ"/>
        </w:rPr>
        <w:t xml:space="preserve">-х </w:t>
      </w:r>
      <w:proofErr w:type="spellStart"/>
      <w:r w:rsidRPr="00663E38">
        <w:rPr>
          <w:rFonts w:ascii="Times New Roman" w:eastAsia="Times New Roman" w:hAnsi="Times New Roman" w:cs="Times New Roman"/>
          <w:i/>
          <w:iCs/>
          <w:color w:val="auto"/>
          <w:lang w:val="kk-KZ" w:eastAsia="kk-KZ"/>
        </w:rPr>
        <w:t>моль</w:t>
      </w:r>
      <w:proofErr w:type="spellEnd"/>
      <w:r w:rsidRPr="00663E38">
        <w:rPr>
          <w:rFonts w:ascii="Times New Roman" w:eastAsia="Times New Roman" w:hAnsi="Times New Roman" w:cs="Times New Roman"/>
          <w:i/>
          <w:iCs/>
          <w:color w:val="auto"/>
          <w:lang w:val="kk-KZ" w:eastAsia="kk-KZ"/>
        </w:rPr>
        <w:t xml:space="preserve">.% </w:t>
      </w:r>
      <w:proofErr w:type="spellStart"/>
      <w:r w:rsidRPr="00663E38">
        <w:rPr>
          <w:rFonts w:ascii="Times New Roman" w:eastAsia="Times New Roman" w:hAnsi="Times New Roman" w:cs="Times New Roman"/>
          <w:i/>
          <w:iCs/>
          <w:color w:val="auto"/>
          <w:lang w:val="kk-KZ" w:eastAsia="kk-KZ"/>
        </w:rPr>
        <w:t>Fe</w:t>
      </w:r>
      <w:proofErr w:type="spellEnd"/>
      <w:r w:rsidRPr="00663E38">
        <w:rPr>
          <w:rFonts w:ascii="Times New Roman" w:eastAsia="Times New Roman" w:hAnsi="Times New Roman" w:cs="Times New Roman"/>
          <w:i/>
          <w:iCs/>
          <w:color w:val="auto"/>
          <w:lang w:val="kk-KZ" w:eastAsia="kk-KZ"/>
        </w:rPr>
        <w:t xml:space="preserve"> үлгілерінің </w:t>
      </w:r>
      <w:proofErr w:type="spellStart"/>
      <w:r w:rsidRPr="00663E38">
        <w:rPr>
          <w:rFonts w:ascii="Times New Roman" w:eastAsia="Times New Roman" w:hAnsi="Times New Roman" w:cs="Times New Roman"/>
          <w:i/>
          <w:iCs/>
          <w:color w:val="auto"/>
          <w:lang w:val="kk-KZ" w:eastAsia="kk-KZ"/>
        </w:rPr>
        <w:t>фотокаталитикалық</w:t>
      </w:r>
      <w:proofErr w:type="spellEnd"/>
      <w:r w:rsidRPr="00663E38">
        <w:rPr>
          <w:rFonts w:ascii="Times New Roman" w:eastAsia="Times New Roman" w:hAnsi="Times New Roman" w:cs="Times New Roman"/>
          <w:i/>
          <w:iCs/>
          <w:color w:val="auto"/>
          <w:lang w:val="kk-KZ" w:eastAsia="kk-KZ"/>
        </w:rPr>
        <w:t xml:space="preserve"> белсенділігін бағалау</w:t>
      </w:r>
      <w:bookmarkEnd w:id="52"/>
    </w:p>
    <w:p w14:paraId="3FFF9A5E" w14:textId="1AECB5DC" w:rsidR="00663E38" w:rsidRPr="00F169B6" w:rsidRDefault="00663E38" w:rsidP="00663E38">
      <w:pPr>
        <w:pStyle w:val="afe"/>
        <w:tabs>
          <w:tab w:val="left" w:pos="851"/>
        </w:tabs>
        <w:spacing w:before="0" w:beforeAutospacing="0" w:after="0" w:afterAutospacing="0"/>
        <w:ind w:firstLine="567"/>
        <w:jc w:val="both"/>
        <w:rPr>
          <w:sz w:val="28"/>
          <w:szCs w:val="28"/>
        </w:rPr>
      </w:pPr>
      <w:r w:rsidRPr="00F169B6">
        <w:rPr>
          <w:sz w:val="28"/>
          <w:szCs w:val="28"/>
        </w:rPr>
        <w:t>3.</w:t>
      </w:r>
      <w:r w:rsidR="00635D6B">
        <w:rPr>
          <w:sz w:val="28"/>
          <w:szCs w:val="28"/>
        </w:rPr>
        <w:t>31</w:t>
      </w:r>
      <w:r w:rsidRPr="00F169B6">
        <w:rPr>
          <w:sz w:val="28"/>
          <w:szCs w:val="28"/>
        </w:rPr>
        <w:t>а-суретінде УК</w:t>
      </w:r>
      <w:r>
        <w:rPr>
          <w:sz w:val="28"/>
          <w:szCs w:val="28"/>
        </w:rPr>
        <w:t>-</w:t>
      </w:r>
      <w:r w:rsidRPr="00F169B6">
        <w:rPr>
          <w:sz w:val="28"/>
          <w:szCs w:val="28"/>
        </w:rPr>
        <w:t xml:space="preserve">көрінетін спектрлері </w:t>
      </w:r>
      <w:r w:rsidRPr="00F169B6">
        <w:rPr>
          <w:rStyle w:val="afd"/>
          <w:b w:val="0"/>
          <w:bCs w:val="0"/>
          <w:sz w:val="28"/>
          <w:szCs w:val="28"/>
        </w:rPr>
        <w:t>N-TiO</w:t>
      </w:r>
      <w:r w:rsidRPr="00F169B6">
        <w:rPr>
          <w:rStyle w:val="afd"/>
          <w:b w:val="0"/>
          <w:bCs w:val="0"/>
          <w:sz w:val="28"/>
          <w:szCs w:val="28"/>
          <w:vertAlign w:val="subscript"/>
        </w:rPr>
        <w:t>2p.a.</w:t>
      </w:r>
      <w:r w:rsidRPr="00F169B6">
        <w:rPr>
          <w:rStyle w:val="afd"/>
          <w:b w:val="0"/>
          <w:bCs w:val="0"/>
          <w:sz w:val="28"/>
          <w:szCs w:val="28"/>
        </w:rPr>
        <w:t xml:space="preserve">-1 </w:t>
      </w:r>
      <w:proofErr w:type="spellStart"/>
      <w:r w:rsidRPr="00F169B6">
        <w:rPr>
          <w:rStyle w:val="afd"/>
          <w:b w:val="0"/>
          <w:bCs w:val="0"/>
          <w:sz w:val="28"/>
          <w:szCs w:val="28"/>
        </w:rPr>
        <w:t>моль</w:t>
      </w:r>
      <w:proofErr w:type="spellEnd"/>
      <w:r w:rsidRPr="00F169B6">
        <w:rPr>
          <w:rStyle w:val="afd"/>
          <w:b w:val="0"/>
          <w:bCs w:val="0"/>
          <w:sz w:val="28"/>
          <w:szCs w:val="28"/>
        </w:rPr>
        <w:t xml:space="preserve">.% </w:t>
      </w:r>
      <w:proofErr w:type="spellStart"/>
      <w:r w:rsidRPr="00F169B6">
        <w:rPr>
          <w:rStyle w:val="afd"/>
          <w:b w:val="0"/>
          <w:bCs w:val="0"/>
          <w:sz w:val="28"/>
          <w:szCs w:val="28"/>
        </w:rPr>
        <w:t>Fe</w:t>
      </w:r>
      <w:proofErr w:type="spellEnd"/>
      <w:r w:rsidRPr="00F169B6">
        <w:rPr>
          <w:sz w:val="28"/>
          <w:szCs w:val="28"/>
        </w:rPr>
        <w:t xml:space="preserve"> қатысында </w:t>
      </w:r>
      <w:r w:rsidRPr="00F169B6">
        <w:rPr>
          <w:rStyle w:val="afd"/>
          <w:b w:val="0"/>
          <w:bCs w:val="0"/>
          <w:sz w:val="28"/>
          <w:szCs w:val="28"/>
        </w:rPr>
        <w:t xml:space="preserve">10 </w:t>
      </w:r>
      <w:proofErr w:type="spellStart"/>
      <w:r w:rsidRPr="00F169B6">
        <w:rPr>
          <w:rStyle w:val="afd"/>
          <w:b w:val="0"/>
          <w:bCs w:val="0"/>
          <w:sz w:val="28"/>
          <w:szCs w:val="28"/>
        </w:rPr>
        <w:t>мг</w:t>
      </w:r>
      <w:proofErr w:type="spellEnd"/>
      <w:r w:rsidRPr="00F169B6">
        <w:rPr>
          <w:rStyle w:val="afd"/>
          <w:b w:val="0"/>
          <w:bCs w:val="0"/>
          <w:sz w:val="28"/>
          <w:szCs w:val="28"/>
        </w:rPr>
        <w:t xml:space="preserve">/л </w:t>
      </w:r>
      <w:proofErr w:type="spellStart"/>
      <w:r w:rsidRPr="00F169B6">
        <w:rPr>
          <w:rStyle w:val="afd"/>
          <w:b w:val="0"/>
          <w:bCs w:val="0"/>
          <w:sz w:val="28"/>
          <w:szCs w:val="28"/>
        </w:rPr>
        <w:t>ципрофлоксациннің</w:t>
      </w:r>
      <w:proofErr w:type="spellEnd"/>
      <w:r w:rsidRPr="00F169B6">
        <w:rPr>
          <w:rStyle w:val="afd"/>
          <w:b w:val="0"/>
          <w:bCs w:val="0"/>
          <w:sz w:val="28"/>
          <w:szCs w:val="28"/>
        </w:rPr>
        <w:t xml:space="preserve"> (CIP)</w:t>
      </w:r>
      <w:r w:rsidRPr="00F169B6">
        <w:rPr>
          <w:sz w:val="28"/>
          <w:szCs w:val="28"/>
        </w:rPr>
        <w:t xml:space="preserve"> уақыт бойынша өзгеруін көрсетеді (VL 30 </w:t>
      </w:r>
      <w:proofErr w:type="spellStart"/>
      <w:r w:rsidRPr="00F169B6">
        <w:rPr>
          <w:sz w:val="28"/>
          <w:szCs w:val="28"/>
        </w:rPr>
        <w:t>мВт</w:t>
      </w:r>
      <w:proofErr w:type="spellEnd"/>
      <w:r w:rsidRPr="00F169B6">
        <w:rPr>
          <w:sz w:val="28"/>
          <w:szCs w:val="28"/>
        </w:rPr>
        <w:t>/см</w:t>
      </w:r>
      <w:r w:rsidRPr="00F169B6">
        <w:rPr>
          <w:sz w:val="28"/>
          <w:szCs w:val="28"/>
          <w:vertAlign w:val="superscript"/>
        </w:rPr>
        <w:t>2</w:t>
      </w:r>
      <w:r w:rsidRPr="00F169B6">
        <w:rPr>
          <w:sz w:val="28"/>
          <w:szCs w:val="28"/>
        </w:rPr>
        <w:t>). 3.</w:t>
      </w:r>
      <w:r w:rsidR="00635D6B">
        <w:rPr>
          <w:sz w:val="28"/>
          <w:szCs w:val="28"/>
        </w:rPr>
        <w:t>31</w:t>
      </w:r>
      <w:r w:rsidRPr="00F169B6">
        <w:rPr>
          <w:sz w:val="28"/>
          <w:szCs w:val="28"/>
        </w:rPr>
        <w:t>-суретте көрсетілген графиктер бойынша, алынған үлгінің жоғары адсорбциялық қасиетін бақылауға болады. Алғашқы 60 мин қараңғыда адсорбция/</w:t>
      </w:r>
      <w:proofErr w:type="spellStart"/>
      <w:r w:rsidRPr="00F169B6">
        <w:rPr>
          <w:sz w:val="28"/>
          <w:szCs w:val="28"/>
        </w:rPr>
        <w:t>десорбция</w:t>
      </w:r>
      <w:proofErr w:type="spellEnd"/>
      <w:r w:rsidRPr="00F169B6">
        <w:rPr>
          <w:sz w:val="28"/>
          <w:szCs w:val="28"/>
        </w:rPr>
        <w:t xml:space="preserve"> тепе-теңдігі орнаған мезетте CIP-</w:t>
      </w:r>
      <w:proofErr w:type="spellStart"/>
      <w:r w:rsidRPr="00F169B6">
        <w:rPr>
          <w:sz w:val="28"/>
          <w:szCs w:val="28"/>
        </w:rPr>
        <w:t>тің</w:t>
      </w:r>
      <w:proofErr w:type="spellEnd"/>
      <w:r w:rsidRPr="00F169B6">
        <w:rPr>
          <w:sz w:val="28"/>
          <w:szCs w:val="28"/>
        </w:rPr>
        <w:t xml:space="preserve"> 60</w:t>
      </w:r>
      <w:r w:rsidR="004D2B72">
        <w:rPr>
          <w:sz w:val="28"/>
          <w:szCs w:val="28"/>
        </w:rPr>
        <w:t xml:space="preserve"> </w:t>
      </w:r>
      <w:r w:rsidRPr="00F169B6">
        <w:rPr>
          <w:sz w:val="28"/>
          <w:szCs w:val="28"/>
        </w:rPr>
        <w:t>% материалға сіңіріліп қойды. Одан ары 30</w:t>
      </w:r>
      <w:r>
        <w:rPr>
          <w:sz w:val="28"/>
          <w:szCs w:val="28"/>
        </w:rPr>
        <w:t>–</w:t>
      </w:r>
      <w:r w:rsidRPr="00F169B6">
        <w:rPr>
          <w:sz w:val="28"/>
          <w:szCs w:val="28"/>
        </w:rPr>
        <w:t>60 мин ішінде күрт концентрация түсуі, CIP-</w:t>
      </w:r>
      <w:proofErr w:type="spellStart"/>
      <w:r w:rsidRPr="00F169B6">
        <w:rPr>
          <w:sz w:val="28"/>
          <w:szCs w:val="28"/>
        </w:rPr>
        <w:t>тің</w:t>
      </w:r>
      <w:proofErr w:type="spellEnd"/>
      <w:r w:rsidRPr="00F169B6">
        <w:rPr>
          <w:sz w:val="28"/>
          <w:szCs w:val="28"/>
        </w:rPr>
        <w:t xml:space="preserve"> жылдам ыдырауын көрсетеді. 60 мин жарықтың астында тұрғаннан кейін плато пайда болды, яғни CIP одан ары қарай өте аз мөлшерде ыдырайтынын білдіреді. Нәтижесінде көрінетін жарық қатысында 60 мин ішінде CIP толық ыдырады деп есептесе болады. Алайды мұндай жылдам ыдырау нәтижесінде темір иондары </w:t>
      </w:r>
      <w:proofErr w:type="spellStart"/>
      <w:r w:rsidRPr="00F169B6">
        <w:rPr>
          <w:sz w:val="28"/>
          <w:szCs w:val="28"/>
        </w:rPr>
        <w:t>легирленген</w:t>
      </w:r>
      <w:proofErr w:type="spellEnd"/>
      <w:r w:rsidRPr="00F169B6">
        <w:rPr>
          <w:sz w:val="28"/>
          <w:szCs w:val="28"/>
        </w:rPr>
        <w:t xml:space="preserve"> үлгілердің </w:t>
      </w:r>
      <w:proofErr w:type="spellStart"/>
      <w:r w:rsidRPr="00F169B6">
        <w:rPr>
          <w:sz w:val="28"/>
          <w:szCs w:val="28"/>
        </w:rPr>
        <w:t>фотокаталитикалық</w:t>
      </w:r>
      <w:proofErr w:type="spellEnd"/>
      <w:r w:rsidRPr="00F169B6">
        <w:rPr>
          <w:sz w:val="28"/>
          <w:szCs w:val="28"/>
        </w:rPr>
        <w:t xml:space="preserve"> белсенділігің анықтау мүмкін емес болғандықтан, келесі тәжірибелерде </w:t>
      </w:r>
      <w:proofErr w:type="spellStart"/>
      <w:r w:rsidRPr="00F169B6">
        <w:rPr>
          <w:sz w:val="28"/>
          <w:szCs w:val="28"/>
        </w:rPr>
        <w:t>Orange</w:t>
      </w:r>
      <w:proofErr w:type="spellEnd"/>
      <w:r w:rsidRPr="00F169B6">
        <w:rPr>
          <w:sz w:val="28"/>
          <w:szCs w:val="28"/>
        </w:rPr>
        <w:t xml:space="preserve"> II </w:t>
      </w:r>
      <w:proofErr w:type="spellStart"/>
      <w:r w:rsidRPr="00F169B6">
        <w:rPr>
          <w:sz w:val="28"/>
          <w:szCs w:val="28"/>
        </w:rPr>
        <w:t>азобояғышын</w:t>
      </w:r>
      <w:proofErr w:type="spellEnd"/>
      <w:r w:rsidRPr="00F169B6">
        <w:rPr>
          <w:sz w:val="28"/>
          <w:szCs w:val="28"/>
        </w:rPr>
        <w:t xml:space="preserve"> қолдану шешілген. </w:t>
      </w:r>
    </w:p>
    <w:p w14:paraId="1C7971BF" w14:textId="0C017AD2" w:rsidR="00985404" w:rsidRPr="00F169B6" w:rsidRDefault="00985404" w:rsidP="00F169B6">
      <w:pPr>
        <w:pStyle w:val="afe"/>
        <w:tabs>
          <w:tab w:val="left" w:pos="851"/>
        </w:tabs>
        <w:spacing w:before="0" w:beforeAutospacing="0" w:after="0" w:afterAutospacing="0"/>
        <w:ind w:firstLine="567"/>
        <w:jc w:val="both"/>
        <w:rPr>
          <w:sz w:val="28"/>
          <w:szCs w:val="28"/>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2"/>
        <w:gridCol w:w="4936"/>
      </w:tblGrid>
      <w:tr w:rsidR="00F169B6" w:rsidRPr="00F169B6" w14:paraId="44C6C03C" w14:textId="77777777" w:rsidTr="00E17ADE">
        <w:trPr>
          <w:jc w:val="center"/>
        </w:trPr>
        <w:tc>
          <w:tcPr>
            <w:tcW w:w="4814" w:type="dxa"/>
          </w:tcPr>
          <w:p w14:paraId="76F59DAD" w14:textId="308F198C" w:rsidR="00594BF1" w:rsidRPr="00F169B6" w:rsidRDefault="001A197B" w:rsidP="00E17ADE">
            <w:pPr>
              <w:pStyle w:val="afe"/>
              <w:tabs>
                <w:tab w:val="left" w:pos="851"/>
              </w:tabs>
              <w:spacing w:before="0" w:beforeAutospacing="0" w:after="0" w:afterAutospacing="0"/>
              <w:jc w:val="center"/>
              <w:rPr>
                <w:sz w:val="28"/>
                <w:szCs w:val="28"/>
              </w:rPr>
            </w:pPr>
            <w:r w:rsidRPr="00F169B6">
              <w:rPr>
                <w:sz w:val="28"/>
                <w:szCs w:val="28"/>
              </w:rPr>
              <w:object w:dxaOrig="7295" w:dyaOrig="5598" w14:anchorId="3EDF18D3">
                <v:shape id="_x0000_i1255" type="#_x0000_t75" style="width:211pt;height:187.85pt" o:ole="">
                  <v:imagedata r:id="rId100" o:title="" croptop="6150f" cropbottom="5025f" cropleft="9058f" cropright="7669f"/>
                </v:shape>
                <o:OLEObject Type="Embed" ProgID="Origin95.Graph" ShapeID="_x0000_i1255" DrawAspect="Content" ObjectID="_1830686236" r:id="rId101"/>
              </w:object>
            </w:r>
          </w:p>
        </w:tc>
        <w:tc>
          <w:tcPr>
            <w:tcW w:w="4814" w:type="dxa"/>
          </w:tcPr>
          <w:p w14:paraId="287C549C" w14:textId="665DA4DB" w:rsidR="00594BF1" w:rsidRPr="00F169B6" w:rsidRDefault="001A197B" w:rsidP="00E17ADE">
            <w:pPr>
              <w:pStyle w:val="afe"/>
              <w:tabs>
                <w:tab w:val="left" w:pos="851"/>
              </w:tabs>
              <w:spacing w:before="0" w:beforeAutospacing="0" w:after="0" w:afterAutospacing="0"/>
              <w:jc w:val="center"/>
              <w:rPr>
                <w:sz w:val="28"/>
                <w:szCs w:val="28"/>
              </w:rPr>
            </w:pPr>
            <w:r w:rsidRPr="00F169B6">
              <w:rPr>
                <w:sz w:val="28"/>
                <w:szCs w:val="28"/>
              </w:rPr>
              <w:object w:dxaOrig="7294" w:dyaOrig="5598" w14:anchorId="56072BEC">
                <v:shape id="_x0000_i1256" type="#_x0000_t75" style="width:236.05pt;height:194.7pt" o:ole="">
                  <v:imagedata r:id="rId102" o:title="" croptop="6639f" cropbottom="3197f" cropleft="5384f" cropright="7732f"/>
                </v:shape>
                <o:OLEObject Type="Embed" ProgID="Origin95.Graph" ShapeID="_x0000_i1256" DrawAspect="Content" ObjectID="_1830686237" r:id="rId103"/>
              </w:object>
            </w:r>
          </w:p>
        </w:tc>
      </w:tr>
      <w:tr w:rsidR="00F169B6" w:rsidRPr="00F169B6" w14:paraId="6A80EAE0" w14:textId="77777777" w:rsidTr="00E17ADE">
        <w:trPr>
          <w:jc w:val="center"/>
        </w:trPr>
        <w:tc>
          <w:tcPr>
            <w:tcW w:w="4814" w:type="dxa"/>
          </w:tcPr>
          <w:p w14:paraId="2E83051B" w14:textId="3AFCD9B8" w:rsidR="00594BF1" w:rsidRPr="00F169B6" w:rsidRDefault="00F41C12" w:rsidP="00E17ADE">
            <w:pPr>
              <w:pStyle w:val="afe"/>
              <w:tabs>
                <w:tab w:val="left" w:pos="851"/>
              </w:tabs>
              <w:spacing w:before="0" w:beforeAutospacing="0" w:after="0" w:afterAutospacing="0"/>
              <w:jc w:val="center"/>
              <w:rPr>
                <w:sz w:val="28"/>
                <w:szCs w:val="28"/>
              </w:rPr>
            </w:pPr>
            <w:r w:rsidRPr="00F169B6">
              <w:rPr>
                <w:sz w:val="28"/>
                <w:szCs w:val="28"/>
              </w:rPr>
              <w:t>а</w:t>
            </w:r>
          </w:p>
        </w:tc>
        <w:tc>
          <w:tcPr>
            <w:tcW w:w="4814" w:type="dxa"/>
          </w:tcPr>
          <w:p w14:paraId="7367A70F" w14:textId="56403D9D" w:rsidR="00594BF1" w:rsidRPr="00F169B6" w:rsidRDefault="00F41C12" w:rsidP="00E17ADE">
            <w:pPr>
              <w:pStyle w:val="afe"/>
              <w:tabs>
                <w:tab w:val="left" w:pos="851"/>
              </w:tabs>
              <w:spacing w:before="0" w:beforeAutospacing="0" w:after="0" w:afterAutospacing="0"/>
              <w:jc w:val="center"/>
              <w:rPr>
                <w:sz w:val="28"/>
                <w:szCs w:val="28"/>
              </w:rPr>
            </w:pPr>
            <w:r w:rsidRPr="00F169B6">
              <w:rPr>
                <w:sz w:val="28"/>
                <w:szCs w:val="28"/>
              </w:rPr>
              <w:t>б</w:t>
            </w:r>
          </w:p>
        </w:tc>
      </w:tr>
      <w:tr w:rsidR="00F169B6" w:rsidRPr="00F169B6" w14:paraId="2D509867" w14:textId="77777777" w:rsidTr="00E17ADE">
        <w:trPr>
          <w:jc w:val="center"/>
        </w:trPr>
        <w:tc>
          <w:tcPr>
            <w:tcW w:w="9628" w:type="dxa"/>
            <w:gridSpan w:val="2"/>
          </w:tcPr>
          <w:p w14:paraId="17C9A1CB" w14:textId="3454BD77" w:rsidR="00594BF1" w:rsidRPr="00F169B6" w:rsidRDefault="00F41C12" w:rsidP="00E17ADE">
            <w:pPr>
              <w:pStyle w:val="afe"/>
              <w:tabs>
                <w:tab w:val="left" w:pos="851"/>
              </w:tabs>
              <w:spacing w:before="0" w:beforeAutospacing="0" w:after="0" w:afterAutospacing="0"/>
              <w:jc w:val="center"/>
              <w:rPr>
                <w:sz w:val="28"/>
                <w:szCs w:val="28"/>
              </w:rPr>
            </w:pPr>
            <w:r w:rsidRPr="00F169B6">
              <w:rPr>
                <w:sz w:val="28"/>
                <w:szCs w:val="28"/>
              </w:rPr>
              <w:t>3.</w:t>
            </w:r>
            <w:r w:rsidR="00635D6B">
              <w:rPr>
                <w:sz w:val="28"/>
                <w:szCs w:val="28"/>
              </w:rPr>
              <w:t>31</w:t>
            </w:r>
            <w:r w:rsidRPr="00F169B6">
              <w:rPr>
                <w:sz w:val="28"/>
                <w:szCs w:val="28"/>
              </w:rPr>
              <w:t xml:space="preserve">-сурет. </w:t>
            </w:r>
            <w:r w:rsidRPr="00F169B6">
              <w:rPr>
                <w:sz w:val="28"/>
                <w:szCs w:val="28"/>
                <w:lang w:val="kk"/>
              </w:rPr>
              <w:t>N-TiO</w:t>
            </w:r>
            <w:r w:rsidRPr="00F169B6">
              <w:rPr>
                <w:sz w:val="28"/>
                <w:szCs w:val="28"/>
                <w:vertAlign w:val="subscript"/>
                <w:lang w:val="kk"/>
              </w:rPr>
              <w:t>2p.a.</w:t>
            </w:r>
            <w:r w:rsidR="009A7E9A">
              <w:rPr>
                <w:sz w:val="28"/>
                <w:szCs w:val="28"/>
                <w:lang w:val="kk"/>
              </w:rPr>
              <w:t>-</w:t>
            </w:r>
            <w:r w:rsidRPr="00F169B6">
              <w:rPr>
                <w:sz w:val="28"/>
                <w:szCs w:val="28"/>
                <w:lang w:val="kk"/>
              </w:rPr>
              <w:t>x</w:t>
            </w:r>
            <w:r w:rsidRPr="00F169B6">
              <w:rPr>
                <w:sz w:val="28"/>
                <w:szCs w:val="28"/>
              </w:rPr>
              <w:t xml:space="preserve"> </w:t>
            </w:r>
            <w:proofErr w:type="spellStart"/>
            <w:r w:rsidRPr="00F169B6">
              <w:rPr>
                <w:sz w:val="28"/>
                <w:szCs w:val="28"/>
              </w:rPr>
              <w:t>моль</w:t>
            </w:r>
            <w:proofErr w:type="spellEnd"/>
            <w:r w:rsidRPr="00F169B6">
              <w:rPr>
                <w:sz w:val="28"/>
                <w:szCs w:val="28"/>
                <w:lang w:val="kk"/>
              </w:rPr>
              <w:t xml:space="preserve">% </w:t>
            </w:r>
            <w:proofErr w:type="spellStart"/>
            <w:r w:rsidRPr="00F169B6">
              <w:rPr>
                <w:sz w:val="28"/>
                <w:szCs w:val="28"/>
                <w:lang w:val="kk"/>
              </w:rPr>
              <w:t>Fe</w:t>
            </w:r>
            <w:proofErr w:type="spellEnd"/>
            <w:r w:rsidRPr="00F169B6">
              <w:rPr>
                <w:sz w:val="28"/>
                <w:szCs w:val="28"/>
                <w:lang w:val="kk"/>
              </w:rPr>
              <w:t xml:space="preserve"> </w:t>
            </w:r>
            <w:r w:rsidRPr="00F169B6">
              <w:rPr>
                <w:sz w:val="28"/>
                <w:szCs w:val="28"/>
              </w:rPr>
              <w:t xml:space="preserve">қатысында а) </w:t>
            </w:r>
            <w:r w:rsidRPr="00F169B6">
              <w:rPr>
                <w:bCs/>
                <w:sz w:val="28"/>
                <w:szCs w:val="28"/>
              </w:rPr>
              <w:t xml:space="preserve">CIP </w:t>
            </w:r>
            <w:proofErr w:type="spellStart"/>
            <w:r w:rsidRPr="00F169B6">
              <w:rPr>
                <w:bCs/>
                <w:sz w:val="28"/>
                <w:szCs w:val="28"/>
              </w:rPr>
              <w:t>фотоыдырауының</w:t>
            </w:r>
            <w:proofErr w:type="spellEnd"/>
            <w:r w:rsidRPr="00F169B6">
              <w:rPr>
                <w:bCs/>
                <w:sz w:val="28"/>
                <w:szCs w:val="28"/>
              </w:rPr>
              <w:t xml:space="preserve"> спектрлік динамикасы және б) </w:t>
            </w:r>
            <w:r w:rsidRPr="00F169B6">
              <w:rPr>
                <w:bCs/>
                <w:sz w:val="28"/>
                <w:szCs w:val="28"/>
                <w:lang w:val="kk"/>
              </w:rPr>
              <w:t xml:space="preserve">CIP </w:t>
            </w:r>
            <w:proofErr w:type="spellStart"/>
            <w:r w:rsidRPr="00F169B6">
              <w:rPr>
                <w:bCs/>
                <w:sz w:val="28"/>
                <w:szCs w:val="28"/>
              </w:rPr>
              <w:t>фотоыдырау</w:t>
            </w:r>
            <w:proofErr w:type="spellEnd"/>
            <w:r w:rsidRPr="00F169B6">
              <w:rPr>
                <w:bCs/>
                <w:sz w:val="28"/>
                <w:szCs w:val="28"/>
              </w:rPr>
              <w:t xml:space="preserve"> дәрежесі</w:t>
            </w:r>
          </w:p>
        </w:tc>
      </w:tr>
    </w:tbl>
    <w:p w14:paraId="2FD190DF" w14:textId="77777777" w:rsidR="00594BF1" w:rsidRPr="00F169B6" w:rsidRDefault="00594BF1" w:rsidP="00F169B6">
      <w:pPr>
        <w:pStyle w:val="afe"/>
        <w:tabs>
          <w:tab w:val="left" w:pos="851"/>
        </w:tabs>
        <w:spacing w:before="0" w:beforeAutospacing="0" w:after="0" w:afterAutospacing="0"/>
        <w:ind w:firstLine="567"/>
        <w:jc w:val="both"/>
        <w:rPr>
          <w:sz w:val="28"/>
          <w:szCs w:val="28"/>
        </w:rPr>
      </w:pPr>
    </w:p>
    <w:p w14:paraId="67900164" w14:textId="07812EF2" w:rsidR="00663E38" w:rsidRPr="00F169B6" w:rsidRDefault="00663E38" w:rsidP="00663E38">
      <w:pPr>
        <w:pStyle w:val="afe"/>
        <w:tabs>
          <w:tab w:val="left" w:pos="851"/>
        </w:tabs>
        <w:spacing w:before="0" w:beforeAutospacing="0" w:after="0" w:afterAutospacing="0"/>
        <w:ind w:firstLine="567"/>
        <w:jc w:val="both"/>
        <w:rPr>
          <w:sz w:val="28"/>
          <w:szCs w:val="28"/>
        </w:rPr>
      </w:pPr>
      <w:r w:rsidRPr="00F169B6">
        <w:rPr>
          <w:sz w:val="28"/>
          <w:szCs w:val="28"/>
        </w:rPr>
        <w:t>3.</w:t>
      </w:r>
      <w:r w:rsidR="00635D6B">
        <w:rPr>
          <w:sz w:val="28"/>
          <w:szCs w:val="28"/>
        </w:rPr>
        <w:t>32</w:t>
      </w:r>
      <w:r w:rsidRPr="00F169B6">
        <w:rPr>
          <w:sz w:val="28"/>
          <w:szCs w:val="28"/>
        </w:rPr>
        <w:t>а-суреттегі графикте</w:t>
      </w:r>
      <w:r w:rsidRPr="00F169B6">
        <w:rPr>
          <w:b/>
          <w:bCs/>
          <w:sz w:val="28"/>
          <w:szCs w:val="28"/>
        </w:rPr>
        <w:t xml:space="preserve"> </w:t>
      </w:r>
      <w:proofErr w:type="spellStart"/>
      <w:r w:rsidRPr="00F169B6">
        <w:rPr>
          <w:rStyle w:val="afd"/>
          <w:rFonts w:eastAsiaTheme="majorEastAsia"/>
          <w:b w:val="0"/>
          <w:bCs w:val="0"/>
          <w:sz w:val="28"/>
          <w:szCs w:val="28"/>
        </w:rPr>
        <w:t>Orange</w:t>
      </w:r>
      <w:proofErr w:type="spellEnd"/>
      <w:r w:rsidRPr="00F169B6">
        <w:rPr>
          <w:rStyle w:val="afd"/>
          <w:rFonts w:eastAsiaTheme="majorEastAsia"/>
          <w:b w:val="0"/>
          <w:bCs w:val="0"/>
          <w:sz w:val="28"/>
          <w:szCs w:val="28"/>
        </w:rPr>
        <w:t xml:space="preserve"> II (10 </w:t>
      </w:r>
      <w:proofErr w:type="spellStart"/>
      <w:r w:rsidRPr="00F169B6">
        <w:rPr>
          <w:rStyle w:val="afd"/>
          <w:rFonts w:eastAsiaTheme="majorEastAsia"/>
          <w:b w:val="0"/>
          <w:bCs w:val="0"/>
          <w:sz w:val="28"/>
          <w:szCs w:val="28"/>
        </w:rPr>
        <w:t>мг</w:t>
      </w:r>
      <w:proofErr w:type="spellEnd"/>
      <w:r w:rsidRPr="00F169B6">
        <w:rPr>
          <w:rStyle w:val="afd"/>
          <w:rFonts w:eastAsiaTheme="majorEastAsia"/>
          <w:b w:val="0"/>
          <w:bCs w:val="0"/>
          <w:sz w:val="28"/>
          <w:szCs w:val="28"/>
        </w:rPr>
        <w:t>/л)</w:t>
      </w:r>
      <w:r w:rsidRPr="00F169B6">
        <w:rPr>
          <w:sz w:val="28"/>
          <w:szCs w:val="28"/>
        </w:rPr>
        <w:t xml:space="preserve"> ерітіндісін </w:t>
      </w:r>
      <w:r w:rsidRPr="00F169B6">
        <w:rPr>
          <w:rStyle w:val="afd"/>
          <w:b w:val="0"/>
          <w:bCs w:val="0"/>
          <w:sz w:val="28"/>
          <w:szCs w:val="28"/>
        </w:rPr>
        <w:t>N-TiO</w:t>
      </w:r>
      <w:r w:rsidRPr="00F169B6">
        <w:rPr>
          <w:rStyle w:val="afd"/>
          <w:b w:val="0"/>
          <w:bCs w:val="0"/>
          <w:sz w:val="28"/>
          <w:szCs w:val="28"/>
          <w:vertAlign w:val="subscript"/>
        </w:rPr>
        <w:t>2p.a.</w:t>
      </w:r>
      <w:r w:rsidRPr="00F169B6">
        <w:rPr>
          <w:rStyle w:val="afd"/>
          <w:b w:val="0"/>
          <w:bCs w:val="0"/>
          <w:sz w:val="28"/>
          <w:szCs w:val="28"/>
        </w:rPr>
        <w:t xml:space="preserve">-х </w:t>
      </w:r>
      <w:proofErr w:type="spellStart"/>
      <w:r w:rsidRPr="00F169B6">
        <w:rPr>
          <w:rStyle w:val="afd"/>
          <w:b w:val="0"/>
          <w:bCs w:val="0"/>
          <w:sz w:val="28"/>
          <w:szCs w:val="28"/>
        </w:rPr>
        <w:t>моль</w:t>
      </w:r>
      <w:proofErr w:type="spellEnd"/>
      <w:r w:rsidRPr="00F169B6">
        <w:rPr>
          <w:rStyle w:val="afd"/>
          <w:b w:val="0"/>
          <w:bCs w:val="0"/>
          <w:sz w:val="28"/>
          <w:szCs w:val="28"/>
        </w:rPr>
        <w:t xml:space="preserve">.% </w:t>
      </w:r>
      <w:proofErr w:type="spellStart"/>
      <w:r w:rsidRPr="00F169B6">
        <w:rPr>
          <w:rStyle w:val="afd"/>
          <w:b w:val="0"/>
          <w:bCs w:val="0"/>
          <w:sz w:val="28"/>
          <w:szCs w:val="28"/>
        </w:rPr>
        <w:t>Fe</w:t>
      </w:r>
      <w:proofErr w:type="spellEnd"/>
      <w:r w:rsidRPr="00F169B6">
        <w:rPr>
          <w:sz w:val="28"/>
          <w:szCs w:val="28"/>
        </w:rPr>
        <w:t xml:space="preserve"> негізінде Fe</w:t>
      </w:r>
      <w:r w:rsidRPr="00F169B6">
        <w:rPr>
          <w:sz w:val="28"/>
          <w:szCs w:val="28"/>
          <w:vertAlign w:val="superscript"/>
        </w:rPr>
        <w:t>3+</w:t>
      </w:r>
      <w:r w:rsidRPr="00F169B6">
        <w:rPr>
          <w:sz w:val="28"/>
          <w:szCs w:val="28"/>
        </w:rPr>
        <w:t xml:space="preserve"> иондарының әртүрлі концентрацияларында (0,2; 1; 2,5; 5 </w:t>
      </w:r>
      <w:proofErr w:type="spellStart"/>
      <w:r w:rsidRPr="00F169B6">
        <w:rPr>
          <w:sz w:val="28"/>
          <w:szCs w:val="28"/>
        </w:rPr>
        <w:t>моль</w:t>
      </w:r>
      <w:proofErr w:type="spellEnd"/>
      <w:r w:rsidRPr="00F169B6">
        <w:rPr>
          <w:sz w:val="28"/>
          <w:szCs w:val="28"/>
        </w:rPr>
        <w:t xml:space="preserve">.%) </w:t>
      </w:r>
      <w:proofErr w:type="spellStart"/>
      <w:r w:rsidRPr="00F169B6">
        <w:rPr>
          <w:sz w:val="28"/>
          <w:szCs w:val="28"/>
        </w:rPr>
        <w:t>фотокаталитикалық</w:t>
      </w:r>
      <w:proofErr w:type="spellEnd"/>
      <w:r w:rsidRPr="00F169B6">
        <w:rPr>
          <w:sz w:val="28"/>
          <w:szCs w:val="28"/>
        </w:rPr>
        <w:t xml:space="preserve"> түссіздендіру </w:t>
      </w:r>
      <w:r>
        <w:rPr>
          <w:sz w:val="28"/>
          <w:szCs w:val="28"/>
        </w:rPr>
        <w:t>дәрежесін</w:t>
      </w:r>
      <w:r w:rsidRPr="00F169B6">
        <w:rPr>
          <w:sz w:val="28"/>
          <w:szCs w:val="28"/>
        </w:rPr>
        <w:t xml:space="preserve"> көрсетеді. 3.</w:t>
      </w:r>
      <w:r w:rsidR="00635D6B">
        <w:rPr>
          <w:sz w:val="28"/>
          <w:szCs w:val="28"/>
        </w:rPr>
        <w:t>32</w:t>
      </w:r>
      <w:r w:rsidRPr="00F169B6">
        <w:rPr>
          <w:sz w:val="28"/>
          <w:szCs w:val="28"/>
        </w:rPr>
        <w:t xml:space="preserve">б-суретінен барлық үлгілердің </w:t>
      </w:r>
      <w:proofErr w:type="spellStart"/>
      <w:r w:rsidRPr="00F169B6">
        <w:rPr>
          <w:sz w:val="28"/>
          <w:szCs w:val="28"/>
        </w:rPr>
        <w:t>Orange</w:t>
      </w:r>
      <w:proofErr w:type="spellEnd"/>
      <w:r w:rsidRPr="00F169B6">
        <w:rPr>
          <w:sz w:val="28"/>
          <w:szCs w:val="28"/>
        </w:rPr>
        <w:t xml:space="preserve"> II қатысында адсорбциялық қабілеті төмен екенін байқауға болады. Онымен қоса CIP-</w:t>
      </w:r>
      <w:proofErr w:type="spellStart"/>
      <w:r w:rsidRPr="00F169B6">
        <w:rPr>
          <w:sz w:val="28"/>
          <w:szCs w:val="28"/>
        </w:rPr>
        <w:t>ті</w:t>
      </w:r>
      <w:proofErr w:type="spellEnd"/>
      <w:r w:rsidRPr="00F169B6">
        <w:rPr>
          <w:sz w:val="28"/>
          <w:szCs w:val="28"/>
        </w:rPr>
        <w:t xml:space="preserve"> ыдырату жылдамдығымен салыстырғанда </w:t>
      </w:r>
      <w:proofErr w:type="spellStart"/>
      <w:r w:rsidRPr="00F169B6">
        <w:rPr>
          <w:sz w:val="28"/>
          <w:szCs w:val="28"/>
        </w:rPr>
        <w:t>Orange</w:t>
      </w:r>
      <w:proofErr w:type="spellEnd"/>
      <w:r w:rsidRPr="00F169B6">
        <w:rPr>
          <w:sz w:val="28"/>
          <w:szCs w:val="28"/>
        </w:rPr>
        <w:t xml:space="preserve"> II ыдырауы ұзақ, әрі баяу жүреді, сол себепті </w:t>
      </w:r>
      <w:proofErr w:type="spellStart"/>
      <w:r w:rsidRPr="00F169B6">
        <w:rPr>
          <w:sz w:val="28"/>
          <w:szCs w:val="28"/>
        </w:rPr>
        <w:t>легирленген</w:t>
      </w:r>
      <w:proofErr w:type="spellEnd"/>
      <w:r w:rsidRPr="00F169B6">
        <w:rPr>
          <w:sz w:val="28"/>
          <w:szCs w:val="28"/>
        </w:rPr>
        <w:t xml:space="preserve"> үлгілердің </w:t>
      </w:r>
      <w:proofErr w:type="spellStart"/>
      <w:r w:rsidRPr="00F169B6">
        <w:rPr>
          <w:sz w:val="28"/>
          <w:szCs w:val="28"/>
        </w:rPr>
        <w:t>фотобелсенділігін</w:t>
      </w:r>
      <w:proofErr w:type="spellEnd"/>
      <w:r w:rsidRPr="00F169B6">
        <w:rPr>
          <w:sz w:val="28"/>
          <w:szCs w:val="28"/>
        </w:rPr>
        <w:t xml:space="preserve"> өзара ажырату мүмкін болады. </w:t>
      </w:r>
      <w:r w:rsidRPr="00F169B6">
        <w:rPr>
          <w:rStyle w:val="afd"/>
          <w:rFonts w:eastAsiaTheme="majorEastAsia"/>
          <w:b w:val="0"/>
          <w:bCs w:val="0"/>
          <w:sz w:val="28"/>
          <w:szCs w:val="28"/>
        </w:rPr>
        <w:t xml:space="preserve">1 </w:t>
      </w:r>
      <w:proofErr w:type="spellStart"/>
      <w:r w:rsidRPr="00F169B6">
        <w:rPr>
          <w:rStyle w:val="afd"/>
          <w:rFonts w:eastAsiaTheme="majorEastAsia"/>
          <w:b w:val="0"/>
          <w:bCs w:val="0"/>
          <w:sz w:val="28"/>
          <w:szCs w:val="28"/>
        </w:rPr>
        <w:t>моль</w:t>
      </w:r>
      <w:proofErr w:type="spellEnd"/>
      <w:r w:rsidRPr="00F169B6">
        <w:rPr>
          <w:rStyle w:val="afd"/>
          <w:rFonts w:eastAsiaTheme="majorEastAsia"/>
          <w:b w:val="0"/>
          <w:bCs w:val="0"/>
          <w:sz w:val="28"/>
          <w:szCs w:val="28"/>
        </w:rPr>
        <w:t xml:space="preserve">.% </w:t>
      </w:r>
      <w:proofErr w:type="spellStart"/>
      <w:r w:rsidRPr="00F169B6">
        <w:rPr>
          <w:rStyle w:val="afd"/>
          <w:rFonts w:eastAsiaTheme="majorEastAsia"/>
          <w:b w:val="0"/>
          <w:bCs w:val="0"/>
          <w:sz w:val="28"/>
          <w:szCs w:val="28"/>
        </w:rPr>
        <w:t>Fe</w:t>
      </w:r>
      <w:proofErr w:type="spellEnd"/>
      <w:r w:rsidRPr="00F169B6">
        <w:rPr>
          <w:sz w:val="28"/>
          <w:szCs w:val="28"/>
        </w:rPr>
        <w:t xml:space="preserve"> (қызыл) </w:t>
      </w:r>
      <w:r>
        <w:rPr>
          <w:sz w:val="28"/>
          <w:szCs w:val="28"/>
        </w:rPr>
        <w:t>—</w:t>
      </w:r>
      <w:r w:rsidRPr="00F169B6">
        <w:rPr>
          <w:sz w:val="28"/>
          <w:szCs w:val="28"/>
        </w:rPr>
        <w:t xml:space="preserve"> ең тиімді </w:t>
      </w:r>
      <w:proofErr w:type="spellStart"/>
      <w:r w:rsidRPr="00F169B6">
        <w:rPr>
          <w:sz w:val="28"/>
          <w:szCs w:val="28"/>
        </w:rPr>
        <w:t>фотокатализатор</w:t>
      </w:r>
      <w:proofErr w:type="spellEnd"/>
      <w:r w:rsidRPr="00F169B6">
        <w:rPr>
          <w:sz w:val="28"/>
          <w:szCs w:val="28"/>
        </w:rPr>
        <w:t xml:space="preserve">, 300 мин көрінетін жарық астында </w:t>
      </w:r>
      <w:proofErr w:type="spellStart"/>
      <w:r w:rsidRPr="00F169B6">
        <w:rPr>
          <w:sz w:val="28"/>
          <w:szCs w:val="28"/>
        </w:rPr>
        <w:t>Orange</w:t>
      </w:r>
      <w:proofErr w:type="spellEnd"/>
      <w:r w:rsidRPr="00F169B6">
        <w:rPr>
          <w:sz w:val="28"/>
          <w:szCs w:val="28"/>
        </w:rPr>
        <w:t xml:space="preserve"> II-</w:t>
      </w:r>
      <w:proofErr w:type="spellStart"/>
      <w:r w:rsidRPr="00F169B6">
        <w:rPr>
          <w:sz w:val="28"/>
          <w:szCs w:val="28"/>
        </w:rPr>
        <w:t>ні</w:t>
      </w:r>
      <w:proofErr w:type="spellEnd"/>
      <w:r w:rsidRPr="00F169B6">
        <w:rPr>
          <w:sz w:val="28"/>
          <w:szCs w:val="28"/>
        </w:rPr>
        <w:t xml:space="preserve"> ~90</w:t>
      </w:r>
      <w:r w:rsidR="004D2B72">
        <w:rPr>
          <w:sz w:val="28"/>
          <w:szCs w:val="28"/>
        </w:rPr>
        <w:t xml:space="preserve"> </w:t>
      </w:r>
      <w:r w:rsidRPr="00F169B6">
        <w:rPr>
          <w:sz w:val="28"/>
          <w:szCs w:val="28"/>
        </w:rPr>
        <w:t xml:space="preserve">%-ға ыдыратты, </w:t>
      </w:r>
      <w:r w:rsidRPr="00F169B6">
        <w:rPr>
          <w:rStyle w:val="afd"/>
          <w:rFonts w:eastAsiaTheme="majorEastAsia"/>
          <w:b w:val="0"/>
          <w:bCs w:val="0"/>
          <w:sz w:val="28"/>
          <w:szCs w:val="28"/>
        </w:rPr>
        <w:t xml:space="preserve">0,2 </w:t>
      </w:r>
      <w:proofErr w:type="spellStart"/>
      <w:r w:rsidRPr="00F169B6">
        <w:rPr>
          <w:rStyle w:val="afd"/>
          <w:rFonts w:eastAsiaTheme="majorEastAsia"/>
          <w:b w:val="0"/>
          <w:bCs w:val="0"/>
          <w:sz w:val="28"/>
          <w:szCs w:val="28"/>
        </w:rPr>
        <w:t>моль</w:t>
      </w:r>
      <w:proofErr w:type="spellEnd"/>
      <w:r w:rsidRPr="00F169B6">
        <w:rPr>
          <w:rStyle w:val="afd"/>
          <w:rFonts w:eastAsiaTheme="majorEastAsia"/>
          <w:b w:val="0"/>
          <w:bCs w:val="0"/>
          <w:sz w:val="28"/>
          <w:szCs w:val="28"/>
        </w:rPr>
        <w:t xml:space="preserve">.% </w:t>
      </w:r>
      <w:proofErr w:type="spellStart"/>
      <w:r w:rsidRPr="00F169B6">
        <w:rPr>
          <w:rStyle w:val="afd"/>
          <w:rFonts w:eastAsiaTheme="majorEastAsia"/>
          <w:b w:val="0"/>
          <w:bCs w:val="0"/>
          <w:sz w:val="28"/>
          <w:szCs w:val="28"/>
        </w:rPr>
        <w:t>Fe</w:t>
      </w:r>
      <w:proofErr w:type="spellEnd"/>
      <w:r w:rsidRPr="00F169B6">
        <w:rPr>
          <w:sz w:val="28"/>
          <w:szCs w:val="28"/>
        </w:rPr>
        <w:t xml:space="preserve"> (көк) </w:t>
      </w:r>
      <w:r>
        <w:rPr>
          <w:sz w:val="28"/>
          <w:szCs w:val="28"/>
        </w:rPr>
        <w:t>—</w:t>
      </w:r>
      <w:r w:rsidRPr="00F169B6">
        <w:rPr>
          <w:sz w:val="28"/>
          <w:szCs w:val="28"/>
        </w:rPr>
        <w:t xml:space="preserve"> орташа (60</w:t>
      </w:r>
      <w:r w:rsidR="004D2B72">
        <w:rPr>
          <w:sz w:val="28"/>
          <w:szCs w:val="28"/>
        </w:rPr>
        <w:t xml:space="preserve"> </w:t>
      </w:r>
      <w:r w:rsidRPr="00F169B6">
        <w:rPr>
          <w:sz w:val="28"/>
          <w:szCs w:val="28"/>
        </w:rPr>
        <w:t>%), қалғандары шамамен 35</w:t>
      </w:r>
      <w:r>
        <w:rPr>
          <w:sz w:val="28"/>
          <w:szCs w:val="28"/>
        </w:rPr>
        <w:t>–</w:t>
      </w:r>
      <w:r w:rsidRPr="00F169B6">
        <w:rPr>
          <w:sz w:val="28"/>
          <w:szCs w:val="28"/>
        </w:rPr>
        <w:t>40</w:t>
      </w:r>
      <w:r w:rsidR="004D2B72">
        <w:rPr>
          <w:sz w:val="28"/>
          <w:szCs w:val="28"/>
        </w:rPr>
        <w:t xml:space="preserve"> </w:t>
      </w:r>
      <w:r w:rsidRPr="00F169B6">
        <w:rPr>
          <w:sz w:val="28"/>
          <w:szCs w:val="28"/>
        </w:rPr>
        <w:t xml:space="preserve">%-ға ғана ыдыратты. Темірдің </w:t>
      </w:r>
      <w:proofErr w:type="spellStart"/>
      <w:r w:rsidRPr="00F169B6">
        <w:rPr>
          <w:sz w:val="28"/>
          <w:szCs w:val="28"/>
        </w:rPr>
        <w:t>легирленуінің</w:t>
      </w:r>
      <w:proofErr w:type="spellEnd"/>
      <w:r w:rsidRPr="00F169B6">
        <w:rPr>
          <w:sz w:val="28"/>
          <w:szCs w:val="28"/>
        </w:rPr>
        <w:t xml:space="preserve"> аз мөлшерінде құрылымда </w:t>
      </w:r>
      <w:proofErr w:type="spellStart"/>
      <w:r w:rsidRPr="00F169B6">
        <w:rPr>
          <w:rStyle w:val="afd"/>
          <w:rFonts w:eastAsiaTheme="majorEastAsia"/>
          <w:b w:val="0"/>
          <w:bCs w:val="0"/>
          <w:sz w:val="28"/>
          <w:szCs w:val="28"/>
        </w:rPr>
        <w:t>Fe</w:t>
      </w:r>
      <w:proofErr w:type="spellEnd"/>
      <w:r>
        <w:rPr>
          <w:rStyle w:val="afd"/>
          <w:rFonts w:eastAsiaTheme="majorEastAsia"/>
          <w:b w:val="0"/>
          <w:bCs w:val="0"/>
          <w:sz w:val="28"/>
          <w:szCs w:val="28"/>
        </w:rPr>
        <w:t>–</w:t>
      </w:r>
      <w:r w:rsidRPr="00F169B6">
        <w:rPr>
          <w:rStyle w:val="afd"/>
          <w:rFonts w:eastAsiaTheme="majorEastAsia"/>
          <w:b w:val="0"/>
          <w:bCs w:val="0"/>
          <w:sz w:val="28"/>
          <w:szCs w:val="28"/>
        </w:rPr>
        <w:t>O</w:t>
      </w:r>
      <w:r>
        <w:rPr>
          <w:rStyle w:val="afd"/>
          <w:rFonts w:eastAsiaTheme="majorEastAsia"/>
          <w:b w:val="0"/>
          <w:bCs w:val="0"/>
          <w:sz w:val="28"/>
          <w:szCs w:val="28"/>
        </w:rPr>
        <w:t>–</w:t>
      </w:r>
      <w:proofErr w:type="spellStart"/>
      <w:r w:rsidRPr="00F169B6">
        <w:rPr>
          <w:rStyle w:val="afd"/>
          <w:rFonts w:eastAsiaTheme="majorEastAsia"/>
          <w:b w:val="0"/>
          <w:bCs w:val="0"/>
          <w:sz w:val="28"/>
          <w:szCs w:val="28"/>
        </w:rPr>
        <w:t>Ti</w:t>
      </w:r>
      <w:proofErr w:type="spellEnd"/>
      <w:r w:rsidRPr="00F169B6">
        <w:rPr>
          <w:sz w:val="28"/>
          <w:szCs w:val="28"/>
        </w:rPr>
        <w:t xml:space="preserve"> тораптарын түзіліп, тыйым салынған аймақ енін көрінетін аймаққа қарай ығыстырады (3.</w:t>
      </w:r>
      <w:r w:rsidR="00635D6B">
        <w:rPr>
          <w:sz w:val="28"/>
          <w:szCs w:val="28"/>
        </w:rPr>
        <w:t>30</w:t>
      </w:r>
      <w:r w:rsidRPr="00F169B6">
        <w:rPr>
          <w:sz w:val="28"/>
          <w:szCs w:val="28"/>
        </w:rPr>
        <w:t xml:space="preserve">-суретті қараңыз). Алайда артық мөлшерде темірмен </w:t>
      </w:r>
      <w:proofErr w:type="spellStart"/>
      <w:r w:rsidRPr="00F169B6">
        <w:rPr>
          <w:sz w:val="28"/>
          <w:szCs w:val="28"/>
        </w:rPr>
        <w:t>легирлеу</w:t>
      </w:r>
      <w:proofErr w:type="spellEnd"/>
      <w:r w:rsidRPr="00F169B6">
        <w:rPr>
          <w:sz w:val="28"/>
          <w:szCs w:val="28"/>
        </w:rPr>
        <w:t xml:space="preserve"> </w:t>
      </w:r>
      <w:r w:rsidRPr="00F169B6">
        <w:rPr>
          <w:rStyle w:val="afd"/>
          <w:rFonts w:eastAsiaTheme="majorEastAsia"/>
          <w:b w:val="0"/>
          <w:bCs w:val="0"/>
          <w:sz w:val="28"/>
          <w:szCs w:val="28"/>
        </w:rPr>
        <w:t>құрылымдық ақаулар</w:t>
      </w:r>
      <w:r w:rsidRPr="00F169B6">
        <w:rPr>
          <w:sz w:val="28"/>
          <w:szCs w:val="28"/>
        </w:rPr>
        <w:t xml:space="preserve"> түзіп, </w:t>
      </w:r>
      <w:proofErr w:type="spellStart"/>
      <w:r w:rsidRPr="00F169B6">
        <w:rPr>
          <w:rStyle w:val="afd"/>
          <w:rFonts w:eastAsiaTheme="majorEastAsia"/>
          <w:b w:val="0"/>
          <w:bCs w:val="0"/>
          <w:sz w:val="28"/>
          <w:szCs w:val="28"/>
        </w:rPr>
        <w:t>рекомбинация</w:t>
      </w:r>
      <w:proofErr w:type="spellEnd"/>
      <w:r w:rsidRPr="00F169B6">
        <w:rPr>
          <w:rStyle w:val="afd"/>
          <w:rFonts w:eastAsiaTheme="majorEastAsia"/>
          <w:b w:val="0"/>
          <w:bCs w:val="0"/>
          <w:sz w:val="28"/>
          <w:szCs w:val="28"/>
        </w:rPr>
        <w:t xml:space="preserve"> орталықтарын</w:t>
      </w:r>
      <w:r w:rsidRPr="00F169B6">
        <w:rPr>
          <w:sz w:val="28"/>
          <w:szCs w:val="28"/>
        </w:rPr>
        <w:t xml:space="preserve"> көбейтеді. 1</w:t>
      </w:r>
      <w:r w:rsidR="004D2B72">
        <w:rPr>
          <w:sz w:val="28"/>
          <w:szCs w:val="28"/>
        </w:rPr>
        <w:t xml:space="preserve"> </w:t>
      </w:r>
      <w:r w:rsidRPr="00F169B6">
        <w:rPr>
          <w:sz w:val="28"/>
          <w:szCs w:val="28"/>
        </w:rPr>
        <w:t>%-</w:t>
      </w:r>
      <w:proofErr w:type="spellStart"/>
      <w:r w:rsidRPr="00F169B6">
        <w:rPr>
          <w:sz w:val="28"/>
          <w:szCs w:val="28"/>
        </w:rPr>
        <w:t>тен</w:t>
      </w:r>
      <w:proofErr w:type="spellEnd"/>
      <w:r w:rsidRPr="00F169B6">
        <w:rPr>
          <w:sz w:val="28"/>
          <w:szCs w:val="28"/>
        </w:rPr>
        <w:t xml:space="preserve"> жоғары </w:t>
      </w:r>
      <w:proofErr w:type="spellStart"/>
      <w:r w:rsidRPr="00F169B6">
        <w:rPr>
          <w:sz w:val="28"/>
          <w:szCs w:val="28"/>
        </w:rPr>
        <w:t>легирленудің</w:t>
      </w:r>
      <w:proofErr w:type="spellEnd"/>
      <w:r w:rsidRPr="00F169B6">
        <w:rPr>
          <w:sz w:val="28"/>
          <w:szCs w:val="28"/>
        </w:rPr>
        <w:t xml:space="preserve"> </w:t>
      </w:r>
      <w:proofErr w:type="spellStart"/>
      <w:r w:rsidRPr="00F169B6">
        <w:rPr>
          <w:sz w:val="28"/>
          <w:szCs w:val="28"/>
        </w:rPr>
        <w:t>фотокаталитикалық</w:t>
      </w:r>
      <w:proofErr w:type="spellEnd"/>
      <w:r w:rsidRPr="00F169B6">
        <w:rPr>
          <w:sz w:val="28"/>
          <w:szCs w:val="28"/>
        </w:rPr>
        <w:t xml:space="preserve"> белсенділігінің төмендеу себебі осы болуы мүмкін. </w:t>
      </w:r>
    </w:p>
    <w:p w14:paraId="2B2C9C34" w14:textId="77777777" w:rsidR="008D618B" w:rsidRPr="00F169B6" w:rsidRDefault="008D618B"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tbl>
      <w:tblPr>
        <w:tblStyle w:val="ac"/>
        <w:tblW w:w="0" w:type="auto"/>
        <w:jc w:val="center"/>
        <w:tblLook w:val="04A0" w:firstRow="1" w:lastRow="0" w:firstColumn="1" w:lastColumn="0" w:noHBand="0" w:noVBand="1"/>
      </w:tblPr>
      <w:tblGrid>
        <w:gridCol w:w="4814"/>
        <w:gridCol w:w="4814"/>
      </w:tblGrid>
      <w:tr w:rsidR="00F169B6" w:rsidRPr="00F169B6" w14:paraId="7EEB7CD2" w14:textId="77777777" w:rsidTr="00F25E63">
        <w:trPr>
          <w:jc w:val="center"/>
        </w:trPr>
        <w:tc>
          <w:tcPr>
            <w:tcW w:w="4814" w:type="dxa"/>
            <w:tcBorders>
              <w:top w:val="nil"/>
              <w:left w:val="nil"/>
              <w:bottom w:val="nil"/>
              <w:right w:val="nil"/>
            </w:tcBorders>
          </w:tcPr>
          <w:p w14:paraId="02813858" w14:textId="12B1916A" w:rsidR="00594BF1" w:rsidRPr="00F169B6" w:rsidRDefault="008B77A2" w:rsidP="00F25E63">
            <w:pPr>
              <w:tabs>
                <w:tab w:val="left" w:pos="851"/>
              </w:tabs>
              <w:spacing w:after="0"/>
              <w:jc w:val="center"/>
              <w:rPr>
                <w:rFonts w:ascii="Times New Roman" w:eastAsia="Times New Roman" w:hAnsi="Times New Roman" w:cs="Times New Roman"/>
                <w:b/>
                <w:sz w:val="28"/>
                <w:szCs w:val="28"/>
              </w:rPr>
            </w:pPr>
            <w:r w:rsidRPr="00F169B6">
              <w:rPr>
                <w:rFonts w:ascii="Times New Roman" w:hAnsi="Times New Roman" w:cs="Times New Roman"/>
                <w:sz w:val="28"/>
                <w:szCs w:val="28"/>
              </w:rPr>
              <w:object w:dxaOrig="7295" w:dyaOrig="5598" w14:anchorId="5236C763">
                <v:shape id="_x0000_i1257" type="#_x0000_t75" style="width:211pt;height:172.15pt" o:ole="">
                  <v:imagedata r:id="rId104" o:title="" croptop="5529f" cropbottom="4744f" cropleft="5990f" cropright="8154f"/>
                </v:shape>
                <o:OLEObject Type="Embed" ProgID="Origin95.Graph" ShapeID="_x0000_i1257" DrawAspect="Content" ObjectID="_1830686238" r:id="rId105"/>
              </w:object>
            </w:r>
          </w:p>
        </w:tc>
        <w:tc>
          <w:tcPr>
            <w:tcW w:w="4814" w:type="dxa"/>
            <w:tcBorders>
              <w:top w:val="nil"/>
              <w:left w:val="nil"/>
              <w:bottom w:val="nil"/>
              <w:right w:val="nil"/>
            </w:tcBorders>
          </w:tcPr>
          <w:p w14:paraId="5EC677B6" w14:textId="05F47446" w:rsidR="00594BF1" w:rsidRPr="00F169B6" w:rsidRDefault="007873E9" w:rsidP="00F25E63">
            <w:pPr>
              <w:tabs>
                <w:tab w:val="left" w:pos="851"/>
              </w:tabs>
              <w:spacing w:after="0"/>
              <w:jc w:val="center"/>
              <w:rPr>
                <w:rFonts w:ascii="Times New Roman" w:eastAsia="Times New Roman" w:hAnsi="Times New Roman" w:cs="Times New Roman"/>
                <w:b/>
                <w:sz w:val="28"/>
                <w:szCs w:val="28"/>
              </w:rPr>
            </w:pPr>
            <w:r w:rsidRPr="00F169B6">
              <w:rPr>
                <w:rFonts w:ascii="Times New Roman" w:eastAsia="Times New Roman" w:hAnsi="Times New Roman" w:cs="Times New Roman"/>
                <w:bCs/>
                <w:sz w:val="28"/>
                <w:szCs w:val="28"/>
                <w:lang w:val="kk-KZ"/>
              </w:rPr>
              <w:object w:dxaOrig="7294" w:dyaOrig="5598" w14:anchorId="101FD03A">
                <v:shape id="_x0000_i1258" type="#_x0000_t75" style="width:209.1pt;height:172.15pt" o:ole="">
                  <v:imagedata r:id="rId106" o:title="" croptop="6473f" cropbottom="4235f" cropleft="5417f" cropright="7728f"/>
                </v:shape>
                <o:OLEObject Type="Embed" ProgID="Origin95.Graph" ShapeID="_x0000_i1258" DrawAspect="Content" ObjectID="_1830686239" r:id="rId107"/>
              </w:object>
            </w:r>
          </w:p>
        </w:tc>
      </w:tr>
      <w:tr w:rsidR="00F169B6" w:rsidRPr="00F169B6" w14:paraId="5C6D22D5" w14:textId="77777777" w:rsidTr="00F25E63">
        <w:trPr>
          <w:jc w:val="center"/>
        </w:trPr>
        <w:tc>
          <w:tcPr>
            <w:tcW w:w="4814" w:type="dxa"/>
            <w:tcBorders>
              <w:top w:val="nil"/>
              <w:left w:val="nil"/>
              <w:bottom w:val="nil"/>
              <w:right w:val="nil"/>
            </w:tcBorders>
          </w:tcPr>
          <w:p w14:paraId="6B771902" w14:textId="61DE20F1" w:rsidR="00594BF1" w:rsidRPr="00F169B6" w:rsidRDefault="00594BF1" w:rsidP="00F25E63">
            <w:pPr>
              <w:tabs>
                <w:tab w:val="left" w:pos="851"/>
              </w:tabs>
              <w:spacing w:after="0"/>
              <w:jc w:val="center"/>
              <w:rPr>
                <w:rFonts w:ascii="Times New Roman" w:eastAsia="Times New Roman" w:hAnsi="Times New Roman" w:cs="Times New Roman"/>
                <w:noProof/>
                <w:sz w:val="28"/>
                <w:szCs w:val="28"/>
                <w:lang w:val="kk-KZ"/>
              </w:rPr>
            </w:pPr>
            <w:r w:rsidRPr="00F169B6">
              <w:rPr>
                <w:rFonts w:ascii="Times New Roman" w:eastAsia="Times New Roman" w:hAnsi="Times New Roman" w:cs="Times New Roman"/>
                <w:noProof/>
                <w:sz w:val="28"/>
                <w:szCs w:val="28"/>
                <w:lang w:val="kk-KZ"/>
              </w:rPr>
              <w:t>а</w:t>
            </w:r>
          </w:p>
        </w:tc>
        <w:tc>
          <w:tcPr>
            <w:tcW w:w="4814" w:type="dxa"/>
            <w:tcBorders>
              <w:top w:val="nil"/>
              <w:left w:val="nil"/>
              <w:bottom w:val="nil"/>
              <w:right w:val="nil"/>
            </w:tcBorders>
          </w:tcPr>
          <w:p w14:paraId="53075C4F" w14:textId="21A2960B" w:rsidR="00594BF1" w:rsidRPr="00F169B6" w:rsidRDefault="00594BF1" w:rsidP="00F25E63">
            <w:pPr>
              <w:tabs>
                <w:tab w:val="left" w:pos="851"/>
              </w:tabs>
              <w:spacing w:after="0"/>
              <w:jc w:val="center"/>
              <w:rPr>
                <w:rFonts w:ascii="Times New Roman" w:eastAsia="Times New Roman" w:hAnsi="Times New Roman" w:cs="Times New Roman"/>
                <w:sz w:val="28"/>
                <w:szCs w:val="28"/>
                <w:lang w:val="kk-KZ"/>
              </w:rPr>
            </w:pPr>
            <w:r w:rsidRPr="00F169B6">
              <w:rPr>
                <w:rFonts w:ascii="Times New Roman" w:eastAsia="Times New Roman" w:hAnsi="Times New Roman" w:cs="Times New Roman"/>
                <w:sz w:val="28"/>
                <w:szCs w:val="28"/>
                <w:lang w:val="kk-KZ"/>
              </w:rPr>
              <w:t>б</w:t>
            </w:r>
          </w:p>
        </w:tc>
      </w:tr>
      <w:tr w:rsidR="00F169B6" w:rsidRPr="00F169B6" w14:paraId="18E3CEF8" w14:textId="77777777" w:rsidTr="00F25E63">
        <w:trPr>
          <w:jc w:val="center"/>
        </w:trPr>
        <w:tc>
          <w:tcPr>
            <w:tcW w:w="9628" w:type="dxa"/>
            <w:gridSpan w:val="2"/>
            <w:tcBorders>
              <w:top w:val="nil"/>
              <w:left w:val="nil"/>
              <w:bottom w:val="nil"/>
              <w:right w:val="nil"/>
            </w:tcBorders>
          </w:tcPr>
          <w:p w14:paraId="2B208039" w14:textId="3C7858C4" w:rsidR="008D618B" w:rsidRPr="00F169B6" w:rsidRDefault="00B76266" w:rsidP="00F25E63">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lastRenderedPageBreak/>
              <w:t>3.</w:t>
            </w:r>
            <w:r w:rsidR="00635D6B">
              <w:rPr>
                <w:rFonts w:ascii="Times New Roman" w:eastAsia="Times New Roman" w:hAnsi="Times New Roman" w:cs="Times New Roman"/>
                <w:bCs/>
                <w:sz w:val="28"/>
                <w:szCs w:val="28"/>
                <w:lang w:val="kk-KZ"/>
              </w:rPr>
              <w:t>32</w:t>
            </w:r>
            <w:r w:rsidRPr="00F169B6">
              <w:rPr>
                <w:rFonts w:ascii="Times New Roman" w:eastAsia="Times New Roman" w:hAnsi="Times New Roman" w:cs="Times New Roman"/>
                <w:bCs/>
                <w:sz w:val="28"/>
                <w:szCs w:val="28"/>
                <w:lang w:val="kk-KZ"/>
              </w:rPr>
              <w:t xml:space="preserve">-сурет. </w:t>
            </w:r>
            <w:proofErr w:type="spellStart"/>
            <w:r w:rsidRPr="00F169B6">
              <w:rPr>
                <w:rFonts w:ascii="Times New Roman" w:eastAsia="Times New Roman" w:hAnsi="Times New Roman" w:cs="Times New Roman"/>
                <w:bCs/>
                <w:sz w:val="28"/>
                <w:szCs w:val="28"/>
                <w:lang w:val="kk-KZ"/>
              </w:rPr>
              <w:t>Fe</w:t>
            </w:r>
            <w:proofErr w:type="spellEnd"/>
            <w:r w:rsidRPr="00F169B6">
              <w:rPr>
                <w:rFonts w:ascii="Times New Roman" w:eastAsia="Times New Roman" w:hAnsi="Times New Roman" w:cs="Times New Roman"/>
                <w:bCs/>
                <w:sz w:val="28"/>
                <w:szCs w:val="28"/>
                <w:lang w:val="kk-KZ"/>
              </w:rPr>
              <w:t xml:space="preserve"> </w:t>
            </w:r>
            <w:proofErr w:type="spellStart"/>
            <w:r w:rsidR="009D2EB3" w:rsidRPr="00F169B6">
              <w:rPr>
                <w:rFonts w:ascii="Times New Roman" w:eastAsia="Times New Roman" w:hAnsi="Times New Roman" w:cs="Times New Roman"/>
                <w:bCs/>
                <w:sz w:val="28"/>
                <w:szCs w:val="28"/>
                <w:lang w:val="kk-KZ"/>
              </w:rPr>
              <w:t>легирленген</w:t>
            </w:r>
            <w:proofErr w:type="spellEnd"/>
            <w:r w:rsidR="009D2EB3" w:rsidRPr="00F169B6">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N-TiO</w:t>
            </w:r>
            <w:r w:rsidRPr="00F169B6">
              <w:rPr>
                <w:rFonts w:ascii="Times New Roman" w:eastAsia="Times New Roman" w:hAnsi="Times New Roman" w:cs="Times New Roman"/>
                <w:bCs/>
                <w:sz w:val="28"/>
                <w:szCs w:val="28"/>
                <w:vertAlign w:val="subscript"/>
                <w:lang w:val="kk-KZ"/>
              </w:rPr>
              <w:t>2</w:t>
            </w:r>
            <w:r w:rsidRPr="00F169B6">
              <w:rPr>
                <w:rFonts w:ascii="Times New Roman" w:eastAsia="Times New Roman" w:hAnsi="Times New Roman" w:cs="Times New Roman"/>
                <w:bCs/>
                <w:sz w:val="28"/>
                <w:szCs w:val="28"/>
                <w:lang w:val="kk-KZ"/>
              </w:rPr>
              <w:t xml:space="preserve"> үлгілері</w:t>
            </w:r>
            <w:r w:rsidR="008B77A2" w:rsidRPr="00F169B6">
              <w:rPr>
                <w:rFonts w:ascii="Times New Roman" w:eastAsia="Times New Roman" w:hAnsi="Times New Roman" w:cs="Times New Roman"/>
                <w:bCs/>
                <w:sz w:val="28"/>
                <w:szCs w:val="28"/>
                <w:lang w:val="kk-KZ"/>
              </w:rPr>
              <w:t xml:space="preserve"> қатысында</w:t>
            </w:r>
            <w:r w:rsidRPr="00F169B6">
              <w:rPr>
                <w:rFonts w:ascii="Times New Roman" w:eastAsia="Times New Roman" w:hAnsi="Times New Roman" w:cs="Times New Roman"/>
                <w:bCs/>
                <w:sz w:val="28"/>
                <w:szCs w:val="28"/>
                <w:lang w:val="kk-KZ"/>
              </w:rPr>
              <w:t xml:space="preserve"> көрінетін жарықта </w:t>
            </w:r>
            <w:r w:rsidR="00594BF1" w:rsidRPr="00F169B6">
              <w:rPr>
                <w:rFonts w:ascii="Times New Roman" w:eastAsia="Times New Roman" w:hAnsi="Times New Roman" w:cs="Times New Roman"/>
                <w:bCs/>
                <w:sz w:val="28"/>
                <w:szCs w:val="28"/>
                <w:lang w:val="kk-KZ"/>
              </w:rPr>
              <w:t xml:space="preserve">а) </w:t>
            </w:r>
            <w:proofErr w:type="spellStart"/>
            <w:r w:rsidR="008B77A2" w:rsidRPr="00F169B6">
              <w:rPr>
                <w:rFonts w:ascii="Times New Roman" w:eastAsia="Times New Roman" w:hAnsi="Times New Roman" w:cs="Times New Roman"/>
                <w:bCs/>
                <w:sz w:val="28"/>
                <w:szCs w:val="28"/>
              </w:rPr>
              <w:t>Orange</w:t>
            </w:r>
            <w:proofErr w:type="spellEnd"/>
            <w:r w:rsidR="008B77A2" w:rsidRPr="00F169B6">
              <w:rPr>
                <w:rFonts w:ascii="Times New Roman" w:eastAsia="Times New Roman" w:hAnsi="Times New Roman" w:cs="Times New Roman"/>
                <w:bCs/>
                <w:sz w:val="28"/>
                <w:szCs w:val="28"/>
              </w:rPr>
              <w:t xml:space="preserve"> II</w:t>
            </w:r>
            <w:r w:rsidR="008B77A2" w:rsidRPr="00F169B6">
              <w:rPr>
                <w:rFonts w:ascii="Times New Roman" w:eastAsia="Times New Roman" w:hAnsi="Times New Roman" w:cs="Times New Roman"/>
                <w:bCs/>
                <w:sz w:val="28"/>
                <w:szCs w:val="28"/>
                <w:lang w:val="kk-KZ"/>
              </w:rPr>
              <w:t xml:space="preserve"> бояғышының </w:t>
            </w:r>
            <w:proofErr w:type="spellStart"/>
            <w:r w:rsidR="008B77A2" w:rsidRPr="00F169B6">
              <w:rPr>
                <w:rFonts w:ascii="Times New Roman" w:eastAsia="Times New Roman" w:hAnsi="Times New Roman" w:cs="Times New Roman"/>
                <w:bCs/>
                <w:sz w:val="28"/>
                <w:szCs w:val="28"/>
                <w:lang w:val="kk-KZ"/>
              </w:rPr>
              <w:t>фотокаталитикалық</w:t>
            </w:r>
            <w:proofErr w:type="spellEnd"/>
            <w:r w:rsidR="008B77A2" w:rsidRPr="00F169B6">
              <w:rPr>
                <w:rFonts w:ascii="Times New Roman" w:eastAsia="Times New Roman" w:hAnsi="Times New Roman" w:cs="Times New Roman"/>
                <w:bCs/>
                <w:sz w:val="28"/>
                <w:szCs w:val="28"/>
                <w:lang w:val="kk-KZ"/>
              </w:rPr>
              <w:t xml:space="preserve"> ыдырау динамикасы </w:t>
            </w:r>
            <w:r w:rsidR="00594BF1" w:rsidRPr="00F169B6">
              <w:rPr>
                <w:rFonts w:ascii="Times New Roman" w:eastAsia="Times New Roman" w:hAnsi="Times New Roman" w:cs="Times New Roman"/>
                <w:bCs/>
                <w:sz w:val="28"/>
                <w:szCs w:val="28"/>
                <w:lang w:val="kk-KZ"/>
              </w:rPr>
              <w:t>және б)</w:t>
            </w:r>
            <w:r w:rsidR="008B77A2" w:rsidRPr="00F169B6">
              <w:rPr>
                <w:rFonts w:ascii="Times New Roman" w:eastAsia="Times New Roman" w:hAnsi="Times New Roman" w:cs="Times New Roman"/>
                <w:bCs/>
                <w:sz w:val="28"/>
                <w:szCs w:val="28"/>
                <w:lang w:val="kk-KZ"/>
              </w:rPr>
              <w:t xml:space="preserve"> </w:t>
            </w:r>
            <w:proofErr w:type="spellStart"/>
            <w:r w:rsidR="00324346" w:rsidRPr="00F169B6">
              <w:rPr>
                <w:rFonts w:ascii="Times New Roman" w:eastAsia="Times New Roman" w:hAnsi="Times New Roman" w:cs="Times New Roman"/>
                <w:bCs/>
                <w:sz w:val="28"/>
                <w:szCs w:val="28"/>
              </w:rPr>
              <w:t>Orange</w:t>
            </w:r>
            <w:proofErr w:type="spellEnd"/>
            <w:r w:rsidR="00324346" w:rsidRPr="00F169B6">
              <w:rPr>
                <w:rFonts w:ascii="Times New Roman" w:eastAsia="Times New Roman" w:hAnsi="Times New Roman" w:cs="Times New Roman"/>
                <w:bCs/>
                <w:sz w:val="28"/>
                <w:szCs w:val="28"/>
              </w:rPr>
              <w:t xml:space="preserve"> II </w:t>
            </w:r>
            <w:proofErr w:type="spellStart"/>
            <w:r w:rsidR="00324346" w:rsidRPr="00F169B6">
              <w:rPr>
                <w:rFonts w:ascii="Times New Roman" w:eastAsia="Times New Roman" w:hAnsi="Times New Roman" w:cs="Times New Roman"/>
                <w:bCs/>
                <w:sz w:val="28"/>
                <w:szCs w:val="28"/>
                <w:lang w:val="kk-KZ"/>
              </w:rPr>
              <w:t>фотоыдырау</w:t>
            </w:r>
            <w:proofErr w:type="spellEnd"/>
            <w:r w:rsidR="00324346" w:rsidRPr="00F169B6">
              <w:rPr>
                <w:rFonts w:ascii="Times New Roman" w:eastAsia="Times New Roman" w:hAnsi="Times New Roman" w:cs="Times New Roman"/>
                <w:bCs/>
                <w:sz w:val="28"/>
                <w:szCs w:val="28"/>
                <w:lang w:val="kk-KZ"/>
              </w:rPr>
              <w:t xml:space="preserve"> дәрежесі</w:t>
            </w:r>
            <w:r w:rsidRPr="00F169B6">
              <w:rPr>
                <w:rFonts w:ascii="Times New Roman" w:eastAsia="Times New Roman" w:hAnsi="Times New Roman" w:cs="Times New Roman"/>
                <w:bCs/>
                <w:sz w:val="28"/>
                <w:szCs w:val="28"/>
                <w:lang w:val="kk-KZ"/>
              </w:rPr>
              <w:t>.</w:t>
            </w:r>
          </w:p>
        </w:tc>
      </w:tr>
    </w:tbl>
    <w:p w14:paraId="08B2DC3C" w14:textId="01EDD8E2" w:rsidR="005B2B62" w:rsidRPr="00F169B6" w:rsidRDefault="005B2B62" w:rsidP="00F169B6">
      <w:pPr>
        <w:tabs>
          <w:tab w:val="left" w:pos="851"/>
        </w:tabs>
        <w:spacing w:after="0" w:line="240" w:lineRule="auto"/>
        <w:ind w:firstLine="567"/>
        <w:jc w:val="both"/>
        <w:rPr>
          <w:rFonts w:ascii="Times New Roman" w:eastAsia="Times New Roman" w:hAnsi="Times New Roman" w:cs="Times New Roman"/>
          <w:b/>
          <w:sz w:val="28"/>
          <w:szCs w:val="28"/>
        </w:rPr>
      </w:pPr>
    </w:p>
    <w:p w14:paraId="50B7AEA8" w14:textId="77777777" w:rsidR="005B2B62" w:rsidRPr="00F169B6" w:rsidRDefault="005B2B62" w:rsidP="00F169B6">
      <w:pPr>
        <w:tabs>
          <w:tab w:val="left" w:pos="851"/>
        </w:tabs>
        <w:spacing w:after="0" w:line="240" w:lineRule="auto"/>
        <w:ind w:firstLine="567"/>
        <w:jc w:val="both"/>
        <w:rPr>
          <w:rFonts w:ascii="Times New Roman" w:eastAsia="Times New Roman" w:hAnsi="Times New Roman" w:cs="Times New Roman"/>
          <w:b/>
          <w:sz w:val="28"/>
          <w:szCs w:val="28"/>
          <w:lang w:val="kk-KZ"/>
        </w:rPr>
      </w:pPr>
    </w:p>
    <w:p w14:paraId="23540F23" w14:textId="360BCA4D" w:rsidR="00663E38" w:rsidRPr="00F169B6" w:rsidRDefault="00663E38" w:rsidP="00663E38">
      <w:pPr>
        <w:tabs>
          <w:tab w:val="left" w:pos="851"/>
        </w:tabs>
        <w:spacing w:after="0" w:line="240" w:lineRule="auto"/>
        <w:ind w:firstLine="567"/>
        <w:jc w:val="both"/>
        <w:rPr>
          <w:rFonts w:ascii="Times New Roman" w:eastAsia="Times New Roman" w:hAnsi="Times New Roman" w:cs="Times New Roman"/>
          <w:bCs/>
          <w:sz w:val="28"/>
          <w:szCs w:val="28"/>
          <w:lang w:val="kk-KZ"/>
        </w:rPr>
      </w:pPr>
      <w:proofErr w:type="spellStart"/>
      <w:r w:rsidRPr="00F169B6">
        <w:rPr>
          <w:rFonts w:ascii="Times New Roman" w:eastAsia="Times New Roman" w:hAnsi="Times New Roman" w:cs="Times New Roman"/>
          <w:bCs/>
          <w:sz w:val="28"/>
          <w:szCs w:val="28"/>
          <w:lang w:val="kk-KZ"/>
        </w:rPr>
        <w:t>Фотокатализатордың</w:t>
      </w:r>
      <w:proofErr w:type="spellEnd"/>
      <w:r w:rsidRPr="00F169B6">
        <w:rPr>
          <w:rFonts w:ascii="Times New Roman" w:eastAsia="Times New Roman" w:hAnsi="Times New Roman" w:cs="Times New Roman"/>
          <w:bCs/>
          <w:sz w:val="28"/>
          <w:szCs w:val="28"/>
          <w:lang w:val="kk-KZ"/>
        </w:rPr>
        <w:t xml:space="preserve"> тұрақтылығы мен қайта өңдеуге қабілеттілігі оның суды нақты залалсыздандыру үшін практикалық қолдану мүмкіндігін бағалаудың негізгі параметрлері болып табылады. 3.3</w:t>
      </w:r>
      <w:r w:rsidR="00635D6B">
        <w:rPr>
          <w:rFonts w:ascii="Times New Roman" w:eastAsia="Times New Roman" w:hAnsi="Times New Roman" w:cs="Times New Roman"/>
          <w:bCs/>
          <w:sz w:val="28"/>
          <w:szCs w:val="28"/>
          <w:lang w:val="kk-KZ"/>
        </w:rPr>
        <w:t>3</w:t>
      </w:r>
      <w:r w:rsidRPr="00F169B6">
        <w:rPr>
          <w:rFonts w:ascii="Times New Roman" w:eastAsia="Times New Roman" w:hAnsi="Times New Roman" w:cs="Times New Roman"/>
          <w:bCs/>
          <w:sz w:val="28"/>
          <w:szCs w:val="28"/>
          <w:lang w:val="kk-KZ"/>
        </w:rPr>
        <w:t xml:space="preserve">-суретте </w:t>
      </w:r>
      <w:proofErr w:type="spellStart"/>
      <w:r w:rsidRPr="00F169B6">
        <w:rPr>
          <w:rFonts w:ascii="Times New Roman" w:eastAsia="Times New Roman" w:hAnsi="Times New Roman" w:cs="Times New Roman"/>
          <w:bCs/>
          <w:sz w:val="28"/>
          <w:szCs w:val="28"/>
          <w:lang w:val="kk-KZ"/>
        </w:rPr>
        <w:t>Orange</w:t>
      </w:r>
      <w:proofErr w:type="spellEnd"/>
      <w:r w:rsidRPr="00F169B6">
        <w:rPr>
          <w:rFonts w:ascii="Times New Roman" w:eastAsia="Times New Roman" w:hAnsi="Times New Roman" w:cs="Times New Roman"/>
          <w:bCs/>
          <w:sz w:val="28"/>
          <w:szCs w:val="28"/>
          <w:lang w:val="kk-KZ"/>
        </w:rPr>
        <w:t xml:space="preserve"> II бояуының ыдырауы үшін </w:t>
      </w:r>
      <w:r w:rsidRPr="00F169B6">
        <w:rPr>
          <w:rStyle w:val="afd"/>
          <w:rFonts w:ascii="Times New Roman" w:hAnsi="Times New Roman" w:cs="Times New Roman"/>
          <w:b w:val="0"/>
          <w:bCs w:val="0"/>
          <w:sz w:val="28"/>
          <w:szCs w:val="28"/>
        </w:rPr>
        <w:t>N-TiO</w:t>
      </w:r>
      <w:r w:rsidRPr="00F169B6">
        <w:rPr>
          <w:rStyle w:val="afd"/>
          <w:rFonts w:ascii="Times New Roman" w:hAnsi="Times New Roman" w:cs="Times New Roman"/>
          <w:b w:val="0"/>
          <w:bCs w:val="0"/>
          <w:sz w:val="28"/>
          <w:szCs w:val="28"/>
          <w:vertAlign w:val="subscript"/>
        </w:rPr>
        <w:t>2p.a.</w:t>
      </w:r>
      <w:r w:rsidRPr="00F169B6">
        <w:rPr>
          <w:rStyle w:val="afd"/>
          <w:rFonts w:ascii="Times New Roman" w:hAnsi="Times New Roman" w:cs="Times New Roman"/>
          <w:b w:val="0"/>
          <w:bCs w:val="0"/>
          <w:sz w:val="28"/>
          <w:szCs w:val="28"/>
        </w:rPr>
        <w:t xml:space="preserve">-1 </w:t>
      </w:r>
      <w:proofErr w:type="spellStart"/>
      <w:r w:rsidRPr="00F169B6">
        <w:rPr>
          <w:rStyle w:val="afd"/>
          <w:rFonts w:ascii="Times New Roman" w:hAnsi="Times New Roman" w:cs="Times New Roman"/>
          <w:b w:val="0"/>
          <w:bCs w:val="0"/>
          <w:sz w:val="28"/>
          <w:szCs w:val="28"/>
        </w:rPr>
        <w:t>моль</w:t>
      </w:r>
      <w:proofErr w:type="spellEnd"/>
      <w:r w:rsidRPr="00F169B6">
        <w:rPr>
          <w:rStyle w:val="afd"/>
          <w:rFonts w:ascii="Times New Roman" w:hAnsi="Times New Roman" w:cs="Times New Roman"/>
          <w:b w:val="0"/>
          <w:bCs w:val="0"/>
          <w:sz w:val="28"/>
          <w:szCs w:val="28"/>
        </w:rPr>
        <w:t xml:space="preserve">.% </w:t>
      </w:r>
      <w:proofErr w:type="spellStart"/>
      <w:r w:rsidRPr="00F169B6">
        <w:rPr>
          <w:rStyle w:val="afd"/>
          <w:rFonts w:ascii="Times New Roman" w:hAnsi="Times New Roman" w:cs="Times New Roman"/>
          <w:b w:val="0"/>
          <w:bCs w:val="0"/>
          <w:sz w:val="28"/>
          <w:szCs w:val="28"/>
        </w:rPr>
        <w:t>Fe</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фотокатализаторының</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өнімділігі</w:t>
      </w:r>
      <w:proofErr w:type="spellEnd"/>
      <w:r w:rsidRPr="00F169B6">
        <w:rPr>
          <w:rFonts w:ascii="Times New Roman" w:eastAsia="Times New Roman" w:hAnsi="Times New Roman" w:cs="Times New Roman"/>
          <w:bCs/>
          <w:sz w:val="28"/>
          <w:szCs w:val="28"/>
          <w:lang w:val="kk-KZ"/>
        </w:rPr>
        <w:t xml:space="preserve"> 5 рет қайта өңдеуден кейін бұзылмағанын көрсетеді. Бұл нәтижелер </w:t>
      </w:r>
      <w:proofErr w:type="spellStart"/>
      <w:r w:rsidRPr="00F169B6">
        <w:rPr>
          <w:rFonts w:ascii="Times New Roman" w:eastAsia="Times New Roman" w:hAnsi="Times New Roman" w:cs="Times New Roman"/>
          <w:bCs/>
          <w:sz w:val="28"/>
          <w:szCs w:val="28"/>
        </w:rPr>
        <w:t>Or</w:t>
      </w:r>
      <w:r w:rsidRPr="00F169B6">
        <w:rPr>
          <w:rFonts w:ascii="Times New Roman" w:eastAsia="Times New Roman" w:hAnsi="Times New Roman" w:cs="Times New Roman"/>
          <w:bCs/>
          <w:sz w:val="28"/>
          <w:szCs w:val="28"/>
          <w:lang w:val="kk-KZ"/>
        </w:rPr>
        <w:t>ange</w:t>
      </w:r>
      <w:proofErr w:type="spellEnd"/>
      <w:r w:rsidRPr="00F169B6">
        <w:rPr>
          <w:rFonts w:ascii="Times New Roman" w:eastAsia="Times New Roman" w:hAnsi="Times New Roman" w:cs="Times New Roman"/>
          <w:bCs/>
          <w:sz w:val="28"/>
          <w:szCs w:val="28"/>
          <w:lang w:val="kk-KZ"/>
        </w:rPr>
        <w:t xml:space="preserve"> II </w:t>
      </w:r>
      <w:proofErr w:type="spellStart"/>
      <w:r w:rsidRPr="00F169B6">
        <w:rPr>
          <w:rFonts w:ascii="Times New Roman" w:eastAsia="Times New Roman" w:hAnsi="Times New Roman" w:cs="Times New Roman"/>
          <w:bCs/>
          <w:sz w:val="28"/>
          <w:szCs w:val="28"/>
          <w:lang w:val="kk-KZ"/>
        </w:rPr>
        <w:t>фотокаталитикалық</w:t>
      </w:r>
      <w:proofErr w:type="spellEnd"/>
      <w:r w:rsidRPr="00F169B6">
        <w:rPr>
          <w:rFonts w:ascii="Times New Roman" w:eastAsia="Times New Roman" w:hAnsi="Times New Roman" w:cs="Times New Roman"/>
          <w:bCs/>
          <w:sz w:val="28"/>
          <w:szCs w:val="28"/>
          <w:lang w:val="kk-KZ"/>
        </w:rPr>
        <w:t xml:space="preserve"> ыдырауы нәтижесінде пайда болған аралық өнімдермен белсенді орталықтардың </w:t>
      </w:r>
      <w:proofErr w:type="spellStart"/>
      <w:r w:rsidRPr="00F169B6">
        <w:rPr>
          <w:rFonts w:ascii="Times New Roman" w:eastAsia="Times New Roman" w:hAnsi="Times New Roman" w:cs="Times New Roman"/>
          <w:bCs/>
          <w:sz w:val="28"/>
          <w:szCs w:val="28"/>
          <w:lang w:val="kk-KZ"/>
        </w:rPr>
        <w:t>блокталмай</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фототұрақтылығын</w:t>
      </w:r>
      <w:proofErr w:type="spellEnd"/>
      <w:r w:rsidRPr="00F169B6">
        <w:rPr>
          <w:rFonts w:ascii="Times New Roman" w:eastAsia="Times New Roman" w:hAnsi="Times New Roman" w:cs="Times New Roman"/>
          <w:bCs/>
          <w:sz w:val="28"/>
          <w:szCs w:val="28"/>
          <w:lang w:val="kk-KZ"/>
        </w:rPr>
        <w:t xml:space="preserve"> көрсетеді.</w:t>
      </w:r>
    </w:p>
    <w:p w14:paraId="6A25AD77" w14:textId="77777777" w:rsidR="005B2B62" w:rsidRPr="00F169B6" w:rsidRDefault="005B2B62"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2835F27D" w14:textId="77777777" w:rsidTr="00F633DF">
        <w:tc>
          <w:tcPr>
            <w:tcW w:w="9628" w:type="dxa"/>
          </w:tcPr>
          <w:p w14:paraId="28002270" w14:textId="4C0461F5" w:rsidR="00B76266" w:rsidRPr="00F169B6" w:rsidRDefault="00B76266" w:rsidP="00F25E63">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hAnsi="Times New Roman" w:cs="Times New Roman"/>
                <w:noProof/>
                <w:sz w:val="28"/>
                <w:szCs w:val="28"/>
                <w:lang w:val="en-US" w:eastAsia="en-US"/>
              </w:rPr>
              <w:drawing>
                <wp:inline distT="0" distB="0" distL="0" distR="0" wp14:anchorId="5F2EC72C" wp14:editId="209BD4A7">
                  <wp:extent cx="2679365" cy="2032503"/>
                  <wp:effectExtent l="0" t="0" r="0" b="6350"/>
                  <wp:docPr id="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7557" t="9451" r="12561" b="3930"/>
                          <a:stretch/>
                        </pic:blipFill>
                        <pic:spPr bwMode="auto">
                          <a:xfrm>
                            <a:off x="0" y="0"/>
                            <a:ext cx="2680182" cy="203312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C0401" w:rsidRPr="00F169B6" w14:paraId="16851086" w14:textId="77777777" w:rsidTr="00F633DF">
        <w:tc>
          <w:tcPr>
            <w:tcW w:w="9628" w:type="dxa"/>
          </w:tcPr>
          <w:p w14:paraId="38A46A0C" w14:textId="6C8D7DAE" w:rsidR="00B76266" w:rsidRPr="00F169B6" w:rsidRDefault="00F633DF" w:rsidP="00F25E63">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3.3</w:t>
            </w:r>
            <w:r w:rsidR="00635D6B">
              <w:rPr>
                <w:rFonts w:ascii="Times New Roman" w:eastAsia="Times New Roman" w:hAnsi="Times New Roman" w:cs="Times New Roman"/>
                <w:bCs/>
                <w:sz w:val="28"/>
                <w:szCs w:val="28"/>
                <w:lang w:val="kk-KZ"/>
              </w:rPr>
              <w:t>3</w:t>
            </w:r>
            <w:r w:rsidRPr="00F169B6">
              <w:rPr>
                <w:rFonts w:ascii="Times New Roman" w:eastAsia="Times New Roman" w:hAnsi="Times New Roman" w:cs="Times New Roman"/>
                <w:bCs/>
                <w:sz w:val="28"/>
                <w:szCs w:val="28"/>
                <w:lang w:val="kk-KZ"/>
              </w:rPr>
              <w:t xml:space="preserve">-сурет. </w:t>
            </w:r>
            <w:r w:rsidRPr="00F169B6">
              <w:rPr>
                <w:rStyle w:val="afd"/>
                <w:rFonts w:ascii="Times New Roman" w:hAnsi="Times New Roman" w:cs="Times New Roman"/>
                <w:b w:val="0"/>
                <w:bCs w:val="0"/>
                <w:sz w:val="28"/>
                <w:szCs w:val="28"/>
              </w:rPr>
              <w:t>N-TiO</w:t>
            </w:r>
            <w:r w:rsidRPr="00F169B6">
              <w:rPr>
                <w:rStyle w:val="afd"/>
                <w:rFonts w:ascii="Times New Roman" w:hAnsi="Times New Roman" w:cs="Times New Roman"/>
                <w:b w:val="0"/>
                <w:bCs w:val="0"/>
                <w:sz w:val="28"/>
                <w:szCs w:val="28"/>
                <w:vertAlign w:val="subscript"/>
              </w:rPr>
              <w:t>2p.a.</w:t>
            </w:r>
            <w:r w:rsidRPr="00F169B6">
              <w:rPr>
                <w:rStyle w:val="afd"/>
                <w:rFonts w:ascii="Times New Roman" w:hAnsi="Times New Roman" w:cs="Times New Roman"/>
                <w:b w:val="0"/>
                <w:bCs w:val="0"/>
                <w:sz w:val="28"/>
                <w:szCs w:val="28"/>
              </w:rPr>
              <w:t xml:space="preserve">-1 </w:t>
            </w:r>
            <w:proofErr w:type="spellStart"/>
            <w:r w:rsidRPr="00F169B6">
              <w:rPr>
                <w:rStyle w:val="afd"/>
                <w:rFonts w:ascii="Times New Roman" w:hAnsi="Times New Roman" w:cs="Times New Roman"/>
                <w:b w:val="0"/>
                <w:bCs w:val="0"/>
                <w:sz w:val="28"/>
                <w:szCs w:val="28"/>
              </w:rPr>
              <w:t>моль</w:t>
            </w:r>
            <w:proofErr w:type="spellEnd"/>
            <w:r w:rsidRPr="00F169B6">
              <w:rPr>
                <w:rStyle w:val="afd"/>
                <w:rFonts w:ascii="Times New Roman" w:hAnsi="Times New Roman" w:cs="Times New Roman"/>
                <w:b w:val="0"/>
                <w:bCs w:val="0"/>
                <w:sz w:val="28"/>
                <w:szCs w:val="28"/>
              </w:rPr>
              <w:t xml:space="preserve">.% </w:t>
            </w:r>
            <w:proofErr w:type="spellStart"/>
            <w:r w:rsidRPr="00F169B6">
              <w:rPr>
                <w:rStyle w:val="afd"/>
                <w:rFonts w:ascii="Times New Roman" w:hAnsi="Times New Roman" w:cs="Times New Roman"/>
                <w:b w:val="0"/>
                <w:bCs w:val="0"/>
                <w:sz w:val="28"/>
                <w:szCs w:val="28"/>
              </w:rPr>
              <w:t>Fe</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фотокатализаторының</w:t>
            </w:r>
            <w:proofErr w:type="spellEnd"/>
            <w:r w:rsidRPr="00F169B6">
              <w:rPr>
                <w:rFonts w:ascii="Times New Roman" w:eastAsia="Times New Roman" w:hAnsi="Times New Roman" w:cs="Times New Roman"/>
                <w:bCs/>
                <w:sz w:val="28"/>
                <w:szCs w:val="28"/>
                <w:lang w:val="kk-KZ"/>
              </w:rPr>
              <w:t xml:space="preserve"> көрінетін жарық астында </w:t>
            </w:r>
            <w:proofErr w:type="spellStart"/>
            <w:r w:rsidRPr="00F169B6">
              <w:rPr>
                <w:rFonts w:ascii="Times New Roman" w:eastAsia="Times New Roman" w:hAnsi="Times New Roman" w:cs="Times New Roman"/>
                <w:bCs/>
                <w:sz w:val="28"/>
                <w:szCs w:val="28"/>
              </w:rPr>
              <w:t>Orange</w:t>
            </w:r>
            <w:proofErr w:type="spellEnd"/>
            <w:r w:rsidRPr="00F169B6">
              <w:rPr>
                <w:rFonts w:ascii="Times New Roman" w:eastAsia="Times New Roman" w:hAnsi="Times New Roman" w:cs="Times New Roman"/>
                <w:bCs/>
                <w:sz w:val="28"/>
                <w:szCs w:val="28"/>
              </w:rPr>
              <w:t xml:space="preserve"> II-</w:t>
            </w:r>
            <w:proofErr w:type="spellStart"/>
            <w:r w:rsidRPr="00F169B6">
              <w:rPr>
                <w:rFonts w:ascii="Times New Roman" w:eastAsia="Times New Roman" w:hAnsi="Times New Roman" w:cs="Times New Roman"/>
                <w:bCs/>
                <w:sz w:val="28"/>
                <w:szCs w:val="28"/>
                <w:lang w:val="kk-KZ"/>
              </w:rPr>
              <w:t>ні</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фотоыдырауының</w:t>
            </w:r>
            <w:proofErr w:type="spellEnd"/>
            <w:r w:rsidRPr="00F169B6">
              <w:rPr>
                <w:rFonts w:ascii="Times New Roman" w:eastAsia="Times New Roman" w:hAnsi="Times New Roman" w:cs="Times New Roman"/>
                <w:bCs/>
                <w:sz w:val="28"/>
                <w:szCs w:val="28"/>
                <w:lang w:val="kk-KZ"/>
              </w:rPr>
              <w:t xml:space="preserve"> </w:t>
            </w:r>
            <w:r w:rsidR="00B76266" w:rsidRPr="00F169B6">
              <w:rPr>
                <w:rFonts w:ascii="Times New Roman" w:eastAsia="Times New Roman" w:hAnsi="Times New Roman" w:cs="Times New Roman"/>
                <w:bCs/>
                <w:sz w:val="28"/>
                <w:szCs w:val="28"/>
                <w:lang w:val="kk-KZ"/>
              </w:rPr>
              <w:t>5 цикл</w:t>
            </w:r>
            <w:r w:rsidRPr="00F169B6">
              <w:rPr>
                <w:rFonts w:ascii="Times New Roman" w:eastAsia="Times New Roman" w:hAnsi="Times New Roman" w:cs="Times New Roman"/>
                <w:bCs/>
                <w:sz w:val="28"/>
                <w:szCs w:val="28"/>
                <w:lang w:val="kk-KZ"/>
              </w:rPr>
              <w:t xml:space="preserve"> </w:t>
            </w:r>
            <w:r w:rsidR="00656406">
              <w:rPr>
                <w:rFonts w:ascii="Times New Roman" w:eastAsia="Times New Roman" w:hAnsi="Times New Roman" w:cs="Times New Roman"/>
                <w:bCs/>
                <w:sz w:val="28"/>
                <w:szCs w:val="28"/>
                <w:lang w:val="kk-KZ"/>
              </w:rPr>
              <w:t>бойынша тұрақтылығы</w:t>
            </w:r>
            <w:r w:rsidR="00B76266" w:rsidRPr="00F169B6">
              <w:rPr>
                <w:rFonts w:ascii="Times New Roman" w:eastAsia="Times New Roman" w:hAnsi="Times New Roman" w:cs="Times New Roman"/>
                <w:bCs/>
                <w:sz w:val="28"/>
                <w:szCs w:val="28"/>
                <w:lang w:val="kk-KZ"/>
              </w:rPr>
              <w:t>.</w:t>
            </w:r>
          </w:p>
        </w:tc>
      </w:tr>
    </w:tbl>
    <w:p w14:paraId="7B701483" w14:textId="15CFD1B7" w:rsidR="00F75E6E" w:rsidRPr="00F169B6" w:rsidRDefault="00F75E6E" w:rsidP="00663E38">
      <w:pPr>
        <w:tabs>
          <w:tab w:val="left" w:pos="851"/>
        </w:tabs>
        <w:spacing w:after="0" w:line="240" w:lineRule="auto"/>
        <w:jc w:val="both"/>
        <w:rPr>
          <w:rFonts w:ascii="Times New Roman" w:eastAsia="Times New Roman" w:hAnsi="Times New Roman" w:cs="Times New Roman"/>
          <w:bCs/>
          <w:sz w:val="28"/>
          <w:szCs w:val="28"/>
          <w:lang w:val="kk-KZ"/>
        </w:rPr>
      </w:pPr>
    </w:p>
    <w:p w14:paraId="4E4E6FBD" w14:textId="55E40B4A" w:rsidR="00F75E6E" w:rsidRPr="00F169B6" w:rsidRDefault="00EC2498" w:rsidP="00F169B6">
      <w:pPr>
        <w:pStyle w:val="3"/>
        <w:tabs>
          <w:tab w:val="left" w:pos="851"/>
        </w:tabs>
        <w:spacing w:before="0" w:after="0" w:line="240" w:lineRule="auto"/>
        <w:ind w:firstLine="567"/>
        <w:jc w:val="both"/>
        <w:rPr>
          <w:rFonts w:ascii="Times New Roman" w:eastAsia="Times New Roman" w:hAnsi="Times New Roman" w:cs="Times New Roman"/>
          <w:bCs/>
          <w:i/>
          <w:iCs/>
          <w:color w:val="auto"/>
          <w:lang w:val="kk-KZ"/>
        </w:rPr>
      </w:pPr>
      <w:bookmarkStart w:id="53" w:name="_Toc220057312"/>
      <w:r w:rsidRPr="00F169B6">
        <w:rPr>
          <w:rFonts w:ascii="Times New Roman" w:eastAsia="Times New Roman" w:hAnsi="Times New Roman" w:cs="Times New Roman"/>
          <w:bCs/>
          <w:i/>
          <w:iCs/>
          <w:color w:val="auto"/>
          <w:lang w:val="kk-KZ"/>
        </w:rPr>
        <w:t>3.2.</w:t>
      </w:r>
      <w:r w:rsidR="00663E38">
        <w:rPr>
          <w:rFonts w:ascii="Times New Roman" w:eastAsia="Times New Roman" w:hAnsi="Times New Roman" w:cs="Times New Roman"/>
          <w:bCs/>
          <w:i/>
          <w:iCs/>
          <w:color w:val="auto"/>
          <w:lang w:val="kk-KZ"/>
        </w:rPr>
        <w:t>3</w:t>
      </w:r>
      <w:r w:rsidRPr="00F169B6">
        <w:rPr>
          <w:rFonts w:ascii="Times New Roman" w:eastAsia="Times New Roman" w:hAnsi="Times New Roman" w:cs="Times New Roman"/>
          <w:bCs/>
          <w:i/>
          <w:iCs/>
          <w:color w:val="auto"/>
          <w:lang w:val="kk-KZ"/>
        </w:rPr>
        <w:t xml:space="preserve"> </w:t>
      </w:r>
      <w:r w:rsidR="00F75E6E" w:rsidRPr="00F169B6">
        <w:rPr>
          <w:rFonts w:ascii="Times New Roman" w:eastAsia="Times New Roman" w:hAnsi="Times New Roman" w:cs="Times New Roman"/>
          <w:bCs/>
          <w:i/>
          <w:iCs/>
          <w:color w:val="auto"/>
          <w:lang w:val="kk-KZ"/>
        </w:rPr>
        <w:t xml:space="preserve">Темір иондары </w:t>
      </w:r>
      <w:r w:rsidR="00A41C23" w:rsidRPr="00F169B6">
        <w:rPr>
          <w:rFonts w:ascii="Times New Roman" w:eastAsia="Times New Roman" w:hAnsi="Times New Roman" w:cs="Times New Roman"/>
          <w:bCs/>
          <w:i/>
          <w:iCs/>
          <w:color w:val="auto"/>
          <w:lang w:val="kk-KZ"/>
        </w:rPr>
        <w:t>сіңірілген</w:t>
      </w:r>
      <w:r w:rsidR="00F75E6E" w:rsidRPr="00F169B6">
        <w:rPr>
          <w:rFonts w:ascii="Times New Roman" w:eastAsia="Times New Roman" w:hAnsi="Times New Roman" w:cs="Times New Roman"/>
          <w:bCs/>
          <w:i/>
          <w:iCs/>
          <w:color w:val="auto"/>
          <w:lang w:val="kk-KZ"/>
        </w:rPr>
        <w:t xml:space="preserve"> </w:t>
      </w:r>
      <w:r w:rsidR="00F75E6E" w:rsidRPr="00F169B6">
        <w:rPr>
          <w:rFonts w:ascii="Times New Roman" w:eastAsia="Times New Roman" w:hAnsi="Times New Roman" w:cs="Times New Roman"/>
          <w:bCs/>
          <w:i/>
          <w:iCs/>
          <w:color w:val="auto"/>
        </w:rPr>
        <w:t>N-TiO</w:t>
      </w:r>
      <w:r w:rsidR="00F75E6E" w:rsidRPr="00F169B6">
        <w:rPr>
          <w:rFonts w:ascii="Times New Roman" w:eastAsia="Times New Roman" w:hAnsi="Times New Roman" w:cs="Times New Roman"/>
          <w:bCs/>
          <w:i/>
          <w:iCs/>
          <w:color w:val="auto"/>
          <w:vertAlign w:val="subscript"/>
        </w:rPr>
        <w:t>2</w:t>
      </w:r>
      <w:r w:rsidR="00F75E6E" w:rsidRPr="00F169B6">
        <w:rPr>
          <w:rFonts w:ascii="Times New Roman" w:eastAsia="Times New Roman" w:hAnsi="Times New Roman" w:cs="Times New Roman"/>
          <w:bCs/>
          <w:i/>
          <w:iCs/>
          <w:color w:val="auto"/>
        </w:rPr>
        <w:t xml:space="preserve"> </w:t>
      </w:r>
      <w:r w:rsidR="009910C0" w:rsidRPr="00F169B6">
        <w:rPr>
          <w:rFonts w:ascii="Times New Roman" w:eastAsia="Times New Roman" w:hAnsi="Times New Roman" w:cs="Times New Roman"/>
          <w:bCs/>
          <w:i/>
          <w:iCs/>
          <w:color w:val="auto"/>
          <w:lang w:val="kk-KZ"/>
        </w:rPr>
        <w:t>(</w:t>
      </w:r>
      <w:r w:rsidR="009910C0" w:rsidRPr="00F169B6">
        <w:rPr>
          <w:rFonts w:ascii="Times New Roman" w:eastAsia="Times New Roman" w:hAnsi="Times New Roman" w:cs="Times New Roman"/>
          <w:bCs/>
          <w:i/>
          <w:iCs/>
          <w:color w:val="auto"/>
        </w:rPr>
        <w:t>N-TiO</w:t>
      </w:r>
      <w:r w:rsidR="009910C0" w:rsidRPr="00F169B6">
        <w:rPr>
          <w:rFonts w:ascii="Times New Roman" w:eastAsia="Times New Roman" w:hAnsi="Times New Roman" w:cs="Times New Roman"/>
          <w:bCs/>
          <w:i/>
          <w:iCs/>
          <w:color w:val="auto"/>
          <w:vertAlign w:val="subscript"/>
        </w:rPr>
        <w:t>2</w:t>
      </w:r>
      <w:r w:rsidR="00F25E63">
        <w:rPr>
          <w:rFonts w:ascii="Times New Roman" w:eastAsia="Times New Roman" w:hAnsi="Times New Roman" w:cs="Times New Roman"/>
          <w:bCs/>
          <w:i/>
          <w:iCs/>
          <w:color w:val="auto"/>
          <w:lang w:val="kk-KZ"/>
        </w:rPr>
        <w:t>-</w:t>
      </w:r>
      <w:r w:rsidR="009910C0" w:rsidRPr="00F169B6">
        <w:rPr>
          <w:rFonts w:ascii="Times New Roman" w:eastAsia="Times New Roman" w:hAnsi="Times New Roman" w:cs="Times New Roman"/>
          <w:bCs/>
          <w:i/>
          <w:iCs/>
          <w:color w:val="auto"/>
          <w:lang w:val="kk-KZ"/>
        </w:rPr>
        <w:t>x</w:t>
      </w:r>
      <w:r w:rsidR="004D2B72">
        <w:rPr>
          <w:rFonts w:ascii="Times New Roman" w:eastAsia="Times New Roman" w:hAnsi="Times New Roman" w:cs="Times New Roman"/>
          <w:bCs/>
          <w:i/>
          <w:iCs/>
          <w:color w:val="auto"/>
          <w:lang w:val="kk-KZ"/>
        </w:rPr>
        <w:t xml:space="preserve"> </w:t>
      </w:r>
      <w:r w:rsidR="009910C0" w:rsidRPr="00F169B6">
        <w:rPr>
          <w:rFonts w:ascii="Times New Roman" w:eastAsia="Times New Roman" w:hAnsi="Times New Roman" w:cs="Times New Roman"/>
          <w:bCs/>
          <w:i/>
          <w:iCs/>
          <w:color w:val="auto"/>
          <w:lang w:val="kk-KZ"/>
        </w:rPr>
        <w:t>%</w:t>
      </w:r>
      <w:proofErr w:type="spellStart"/>
      <w:r w:rsidR="009910C0" w:rsidRPr="00F169B6">
        <w:rPr>
          <w:rFonts w:ascii="Times New Roman" w:eastAsia="Times New Roman" w:hAnsi="Times New Roman" w:cs="Times New Roman"/>
          <w:bCs/>
          <w:i/>
          <w:iCs/>
          <w:color w:val="auto"/>
          <w:lang w:val="kk-KZ"/>
        </w:rPr>
        <w:t>Fe</w:t>
      </w:r>
      <w:proofErr w:type="spellEnd"/>
      <w:r w:rsidR="009910C0" w:rsidRPr="00F169B6">
        <w:rPr>
          <w:rFonts w:ascii="Times New Roman" w:eastAsia="Times New Roman" w:hAnsi="Times New Roman" w:cs="Times New Roman"/>
          <w:bCs/>
          <w:i/>
          <w:iCs/>
          <w:color w:val="auto"/>
          <w:lang w:val="kk-KZ"/>
        </w:rPr>
        <w:t>)</w:t>
      </w:r>
      <w:r w:rsidR="00663E38">
        <w:rPr>
          <w:rFonts w:ascii="Times New Roman" w:eastAsia="Times New Roman" w:hAnsi="Times New Roman" w:cs="Times New Roman"/>
          <w:bCs/>
          <w:i/>
          <w:iCs/>
          <w:color w:val="auto"/>
          <w:lang w:val="kk-KZ"/>
        </w:rPr>
        <w:t xml:space="preserve"> құрылымдық және оптикалық </w:t>
      </w:r>
      <w:proofErr w:type="spellStart"/>
      <w:r w:rsidR="00663E38">
        <w:rPr>
          <w:rFonts w:ascii="Times New Roman" w:eastAsia="Times New Roman" w:hAnsi="Times New Roman" w:cs="Times New Roman"/>
          <w:bCs/>
          <w:i/>
          <w:iCs/>
          <w:color w:val="auto"/>
          <w:lang w:val="kk-KZ"/>
        </w:rPr>
        <w:t>сипатталары</w:t>
      </w:r>
      <w:bookmarkEnd w:id="53"/>
      <w:proofErr w:type="spellEnd"/>
    </w:p>
    <w:p w14:paraId="60AD1127" w14:textId="705DAA73" w:rsidR="00F75E6E" w:rsidRPr="00F169B6" w:rsidRDefault="00A41C23"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663E38">
        <w:rPr>
          <w:rFonts w:ascii="Times New Roman" w:eastAsia="Times New Roman" w:hAnsi="Times New Roman" w:cs="Times New Roman"/>
          <w:bCs/>
          <w:sz w:val="28"/>
          <w:szCs w:val="28"/>
          <w:lang w:val="kk-KZ"/>
        </w:rPr>
        <w:t xml:space="preserve">Бұл бөлімде </w:t>
      </w:r>
      <w:proofErr w:type="spellStart"/>
      <w:r w:rsidRPr="00663E38">
        <w:rPr>
          <w:rFonts w:ascii="Times New Roman" w:eastAsia="Times New Roman" w:hAnsi="Times New Roman" w:cs="Times New Roman"/>
          <w:bCs/>
          <w:sz w:val="28"/>
          <w:szCs w:val="28"/>
          <w:lang w:val="kk-KZ"/>
        </w:rPr>
        <w:t>пропион</w:t>
      </w:r>
      <w:proofErr w:type="spellEnd"/>
      <w:r w:rsidRPr="00663E38">
        <w:rPr>
          <w:rFonts w:ascii="Times New Roman" w:eastAsia="Times New Roman" w:hAnsi="Times New Roman" w:cs="Times New Roman"/>
          <w:bCs/>
          <w:sz w:val="28"/>
          <w:szCs w:val="28"/>
          <w:lang w:val="kk-KZ"/>
        </w:rPr>
        <w:t xml:space="preserve"> қышқылы </w:t>
      </w:r>
      <w:proofErr w:type="spellStart"/>
      <w:r w:rsidRPr="00663E38">
        <w:rPr>
          <w:rFonts w:ascii="Times New Roman" w:eastAsia="Times New Roman" w:hAnsi="Times New Roman" w:cs="Times New Roman"/>
          <w:bCs/>
          <w:sz w:val="28"/>
          <w:szCs w:val="28"/>
          <w:lang w:val="kk-KZ"/>
        </w:rPr>
        <w:t>қосуынсыз</w:t>
      </w:r>
      <w:proofErr w:type="spellEnd"/>
      <w:r w:rsidRPr="00663E38">
        <w:rPr>
          <w:rFonts w:ascii="Times New Roman" w:eastAsia="Times New Roman" w:hAnsi="Times New Roman" w:cs="Times New Roman"/>
          <w:bCs/>
          <w:sz w:val="28"/>
          <w:szCs w:val="28"/>
          <w:lang w:val="kk-KZ"/>
        </w:rPr>
        <w:t xml:space="preserve"> алынған </w:t>
      </w:r>
      <w:r w:rsidRPr="00663E38">
        <w:rPr>
          <w:rFonts w:ascii="Times New Roman" w:eastAsia="Times New Roman" w:hAnsi="Times New Roman" w:cs="Times New Roman"/>
          <w:bCs/>
          <w:sz w:val="28"/>
          <w:szCs w:val="28"/>
        </w:rPr>
        <w:t>NH</w:t>
      </w:r>
      <w:r w:rsidRPr="00663E38">
        <w:rPr>
          <w:rFonts w:ascii="Times New Roman" w:eastAsia="Times New Roman" w:hAnsi="Times New Roman" w:cs="Times New Roman"/>
          <w:bCs/>
          <w:sz w:val="28"/>
          <w:szCs w:val="28"/>
          <w:vertAlign w:val="subscript"/>
        </w:rPr>
        <w:t>2</w:t>
      </w:r>
      <w:r w:rsidRPr="00663E38">
        <w:rPr>
          <w:rFonts w:ascii="Times New Roman" w:eastAsia="Times New Roman" w:hAnsi="Times New Roman" w:cs="Times New Roman"/>
          <w:bCs/>
          <w:sz w:val="28"/>
          <w:szCs w:val="28"/>
        </w:rPr>
        <w:t>-MIL-125</w:t>
      </w:r>
      <w:r w:rsidRPr="00663E38">
        <w:rPr>
          <w:rFonts w:ascii="Times New Roman" w:eastAsia="Times New Roman" w:hAnsi="Times New Roman" w:cs="Times New Roman"/>
          <w:bCs/>
          <w:sz w:val="28"/>
          <w:szCs w:val="28"/>
          <w:lang w:val="kk-KZ"/>
        </w:rPr>
        <w:t xml:space="preserve"> (І)</w:t>
      </w:r>
      <w:r w:rsidRPr="00663E38">
        <w:rPr>
          <w:rFonts w:ascii="Times New Roman" w:eastAsia="Times New Roman" w:hAnsi="Times New Roman" w:cs="Times New Roman"/>
          <w:bCs/>
          <w:sz w:val="28"/>
          <w:szCs w:val="28"/>
        </w:rPr>
        <w:t xml:space="preserve"> </w:t>
      </w:r>
      <w:r w:rsidRPr="00663E38">
        <w:rPr>
          <w:rFonts w:ascii="Times New Roman" w:eastAsia="Times New Roman" w:hAnsi="Times New Roman" w:cs="Times New Roman"/>
          <w:bCs/>
          <w:sz w:val="28"/>
          <w:szCs w:val="28"/>
          <w:lang w:val="kk-KZ"/>
        </w:rPr>
        <w:t>МОҚ</w:t>
      </w:r>
      <w:r w:rsidR="00F25E63" w:rsidRPr="00663E38">
        <w:rPr>
          <w:rFonts w:ascii="Times New Roman" w:eastAsia="Times New Roman" w:hAnsi="Times New Roman" w:cs="Times New Roman"/>
          <w:bCs/>
          <w:sz w:val="28"/>
          <w:szCs w:val="28"/>
          <w:lang w:val="kk-KZ"/>
        </w:rPr>
        <w:t>Қ</w:t>
      </w:r>
      <w:r w:rsidRPr="00663E38">
        <w:rPr>
          <w:rFonts w:ascii="Times New Roman" w:eastAsia="Times New Roman" w:hAnsi="Times New Roman" w:cs="Times New Roman"/>
          <w:bCs/>
          <w:sz w:val="28"/>
          <w:szCs w:val="28"/>
          <w:lang w:val="kk-KZ"/>
        </w:rPr>
        <w:t>-</w:t>
      </w:r>
      <w:proofErr w:type="spellStart"/>
      <w:r w:rsidRPr="00663E38">
        <w:rPr>
          <w:rFonts w:ascii="Times New Roman" w:eastAsia="Times New Roman" w:hAnsi="Times New Roman" w:cs="Times New Roman"/>
          <w:bCs/>
          <w:sz w:val="28"/>
          <w:szCs w:val="28"/>
          <w:lang w:val="kk-KZ"/>
        </w:rPr>
        <w:t>на</w:t>
      </w:r>
      <w:proofErr w:type="spellEnd"/>
      <w:r w:rsidRPr="00663E38">
        <w:rPr>
          <w:rFonts w:ascii="Times New Roman" w:eastAsia="Times New Roman" w:hAnsi="Times New Roman" w:cs="Times New Roman"/>
          <w:bCs/>
          <w:sz w:val="28"/>
          <w:szCs w:val="28"/>
          <w:lang w:val="kk-KZ"/>
        </w:rPr>
        <w:t xml:space="preserve"> </w:t>
      </w:r>
      <w:r w:rsidRPr="00663E38">
        <w:rPr>
          <w:rFonts w:ascii="Times New Roman" w:eastAsia="Times New Roman" w:hAnsi="Times New Roman" w:cs="Times New Roman"/>
          <w:bCs/>
          <w:sz w:val="28"/>
          <w:szCs w:val="28"/>
        </w:rPr>
        <w:t>Fe</w:t>
      </w:r>
      <w:r w:rsidRPr="00663E38">
        <w:rPr>
          <w:rFonts w:ascii="Times New Roman" w:eastAsia="Times New Roman" w:hAnsi="Times New Roman" w:cs="Times New Roman"/>
          <w:bCs/>
          <w:sz w:val="28"/>
          <w:szCs w:val="28"/>
          <w:vertAlign w:val="superscript"/>
        </w:rPr>
        <w:t>3+</w:t>
      </w:r>
      <w:r w:rsidRPr="00663E38">
        <w:rPr>
          <w:rFonts w:ascii="Times New Roman" w:eastAsia="Times New Roman" w:hAnsi="Times New Roman" w:cs="Times New Roman"/>
          <w:bCs/>
          <w:sz w:val="28"/>
          <w:szCs w:val="28"/>
          <w:lang w:val="kk-KZ"/>
        </w:rPr>
        <w:t xml:space="preserve"> иондарын 0,3; 0,7; 1</w:t>
      </w:r>
      <w:r w:rsidRPr="00663E38">
        <w:rPr>
          <w:rFonts w:ascii="Times New Roman" w:eastAsia="Times New Roman" w:hAnsi="Times New Roman" w:cs="Times New Roman"/>
          <w:bCs/>
          <w:sz w:val="28"/>
          <w:szCs w:val="28"/>
        </w:rPr>
        <w:t xml:space="preserve"> </w:t>
      </w:r>
      <w:proofErr w:type="spellStart"/>
      <w:r w:rsidRPr="00663E38">
        <w:rPr>
          <w:rFonts w:ascii="Times New Roman" w:eastAsia="Times New Roman" w:hAnsi="Times New Roman" w:cs="Times New Roman"/>
          <w:bCs/>
          <w:sz w:val="28"/>
          <w:szCs w:val="28"/>
          <w:lang w:val="kk-KZ"/>
        </w:rPr>
        <w:t>моль</w:t>
      </w:r>
      <w:proofErr w:type="spellEnd"/>
      <w:r w:rsidRPr="00663E38">
        <w:rPr>
          <w:rFonts w:ascii="Times New Roman" w:eastAsia="Times New Roman" w:hAnsi="Times New Roman" w:cs="Times New Roman"/>
          <w:bCs/>
          <w:sz w:val="28"/>
          <w:szCs w:val="28"/>
          <w:lang w:val="kk-KZ"/>
        </w:rPr>
        <w:t>.</w:t>
      </w:r>
      <w:r w:rsidRPr="00663E38">
        <w:rPr>
          <w:rFonts w:ascii="Times New Roman" w:eastAsia="Times New Roman" w:hAnsi="Times New Roman" w:cs="Times New Roman"/>
          <w:bCs/>
          <w:sz w:val="28"/>
          <w:szCs w:val="28"/>
        </w:rPr>
        <w:t xml:space="preserve">% </w:t>
      </w:r>
      <w:r w:rsidRPr="00663E38">
        <w:rPr>
          <w:rFonts w:ascii="Times New Roman" w:eastAsia="Times New Roman" w:hAnsi="Times New Roman" w:cs="Times New Roman"/>
          <w:bCs/>
          <w:sz w:val="28"/>
          <w:szCs w:val="28"/>
          <w:lang w:val="kk-KZ"/>
        </w:rPr>
        <w:t>мөлшерінде сіңірілген үлгілер туралы талқыланады. Синтезбен толығырақ танысу үшін 2.1.3-бөлімді қараңыз.</w:t>
      </w:r>
    </w:p>
    <w:p w14:paraId="192125A3" w14:textId="3425726F" w:rsidR="00051D24" w:rsidRPr="00F169B6" w:rsidRDefault="00051D24" w:rsidP="00051D24">
      <w:pPr>
        <w:pStyle w:val="afe"/>
        <w:tabs>
          <w:tab w:val="left" w:pos="851"/>
        </w:tabs>
        <w:spacing w:before="0" w:beforeAutospacing="0" w:after="0" w:afterAutospacing="0"/>
        <w:ind w:firstLine="567"/>
        <w:jc w:val="both"/>
        <w:rPr>
          <w:sz w:val="28"/>
          <w:szCs w:val="28"/>
        </w:rPr>
      </w:pPr>
      <w:r w:rsidRPr="00F169B6">
        <w:rPr>
          <w:sz w:val="28"/>
          <w:szCs w:val="28"/>
        </w:rPr>
        <w:t>3.3</w:t>
      </w:r>
      <w:r w:rsidR="00635D6B">
        <w:rPr>
          <w:sz w:val="28"/>
          <w:szCs w:val="28"/>
        </w:rPr>
        <w:t>4</w:t>
      </w:r>
      <w:r w:rsidRPr="00F169B6">
        <w:rPr>
          <w:sz w:val="28"/>
          <w:szCs w:val="28"/>
        </w:rPr>
        <w:t>-суретте көрсетілген ИҚ спектрлер бойынша Fe</w:t>
      </w:r>
      <w:r w:rsidRPr="00F169B6">
        <w:rPr>
          <w:sz w:val="28"/>
          <w:szCs w:val="28"/>
          <w:vertAlign w:val="superscript"/>
        </w:rPr>
        <w:t>3+</w:t>
      </w:r>
      <w:r w:rsidRPr="00F169B6">
        <w:rPr>
          <w:sz w:val="28"/>
          <w:szCs w:val="28"/>
        </w:rPr>
        <w:t xml:space="preserve"> (0,3</w:t>
      </w:r>
      <w:r>
        <w:rPr>
          <w:sz w:val="28"/>
          <w:szCs w:val="28"/>
        </w:rPr>
        <w:t>–</w:t>
      </w:r>
      <w:r w:rsidRPr="00F169B6">
        <w:rPr>
          <w:sz w:val="28"/>
          <w:szCs w:val="28"/>
        </w:rPr>
        <w:t>1,0 мол.%) иондарының NH</w:t>
      </w:r>
      <w:r w:rsidRPr="00F169B6">
        <w:rPr>
          <w:sz w:val="28"/>
          <w:szCs w:val="28"/>
          <w:vertAlign w:val="subscript"/>
        </w:rPr>
        <w:t>2</w:t>
      </w:r>
      <w:r w:rsidRPr="00F169B6">
        <w:rPr>
          <w:sz w:val="28"/>
          <w:szCs w:val="28"/>
        </w:rPr>
        <w:t>-MIL-125 МОҚ-</w:t>
      </w:r>
      <w:proofErr w:type="spellStart"/>
      <w:r w:rsidRPr="00F169B6">
        <w:rPr>
          <w:sz w:val="28"/>
          <w:szCs w:val="28"/>
        </w:rPr>
        <w:t>на</w:t>
      </w:r>
      <w:proofErr w:type="spellEnd"/>
      <w:r w:rsidRPr="00F169B6">
        <w:rPr>
          <w:sz w:val="28"/>
          <w:szCs w:val="28"/>
        </w:rPr>
        <w:t xml:space="preserve"> сіңірілу нәтижесінде МОҚ құрылымы өзгермегенін және барлық негізгі функционалдық топтардың сақталғанын байқауға болады. Барлық спектрлерде 3600</w:t>
      </w:r>
      <w:r>
        <w:rPr>
          <w:sz w:val="28"/>
          <w:szCs w:val="28"/>
        </w:rPr>
        <w:t>–</w:t>
      </w:r>
      <w:r w:rsidRPr="00F169B6">
        <w:rPr>
          <w:sz w:val="28"/>
          <w:szCs w:val="28"/>
        </w:rPr>
        <w:t>3200 см</w:t>
      </w:r>
      <w:r w:rsidRPr="00E50F4A">
        <w:rPr>
          <w:sz w:val="28"/>
          <w:szCs w:val="28"/>
          <w:vertAlign w:val="superscript"/>
        </w:rPr>
        <w:t>–</w:t>
      </w:r>
      <w:r w:rsidRPr="00F169B6">
        <w:rPr>
          <w:sz w:val="28"/>
          <w:szCs w:val="28"/>
          <w:vertAlign w:val="superscript"/>
        </w:rPr>
        <w:t>1</w:t>
      </w:r>
      <w:r w:rsidRPr="00F169B6">
        <w:rPr>
          <w:sz w:val="28"/>
          <w:szCs w:val="28"/>
        </w:rPr>
        <w:t xml:space="preserve"> аймағында </w:t>
      </w:r>
      <w:r w:rsidRPr="00F169B6">
        <w:rPr>
          <w:rStyle w:val="afd"/>
          <w:rFonts w:eastAsiaTheme="majorEastAsia"/>
          <w:b w:val="0"/>
          <w:bCs w:val="0"/>
          <w:sz w:val="28"/>
          <w:szCs w:val="28"/>
        </w:rPr>
        <w:t>ν(OH)/ν(NH)</w:t>
      </w:r>
      <w:r w:rsidRPr="00F169B6">
        <w:rPr>
          <w:sz w:val="28"/>
          <w:szCs w:val="28"/>
        </w:rPr>
        <w:t xml:space="preserve"> тербелістерінің кең жолақтары байқалады. Сонымен қатар </w:t>
      </w:r>
      <w:r w:rsidRPr="00F169B6">
        <w:rPr>
          <w:rStyle w:val="afd"/>
          <w:rFonts w:eastAsiaTheme="majorEastAsia"/>
          <w:b w:val="0"/>
          <w:bCs w:val="0"/>
          <w:sz w:val="28"/>
          <w:szCs w:val="28"/>
        </w:rPr>
        <w:t>1600</w:t>
      </w:r>
      <w:r>
        <w:rPr>
          <w:rStyle w:val="afd"/>
          <w:rFonts w:eastAsiaTheme="majorEastAsia"/>
          <w:b w:val="0"/>
          <w:bCs w:val="0"/>
          <w:sz w:val="28"/>
          <w:szCs w:val="28"/>
        </w:rPr>
        <w:t>–</w:t>
      </w:r>
      <w:r w:rsidRPr="00F169B6">
        <w:rPr>
          <w:rStyle w:val="afd"/>
          <w:rFonts w:eastAsiaTheme="majorEastAsia"/>
          <w:b w:val="0"/>
          <w:bCs w:val="0"/>
          <w:sz w:val="28"/>
          <w:szCs w:val="28"/>
        </w:rPr>
        <w:t>1570 см</w:t>
      </w:r>
      <w:r w:rsidRPr="00F169B6">
        <w:rPr>
          <w:rStyle w:val="afd"/>
          <w:rFonts w:eastAsiaTheme="majorEastAsia"/>
          <w:b w:val="0"/>
          <w:bCs w:val="0"/>
          <w:sz w:val="28"/>
          <w:szCs w:val="28"/>
          <w:vertAlign w:val="superscript"/>
        </w:rPr>
        <w:t>-1</w:t>
      </w:r>
      <w:r w:rsidRPr="00F169B6">
        <w:rPr>
          <w:sz w:val="28"/>
          <w:szCs w:val="28"/>
        </w:rPr>
        <w:t xml:space="preserve"> ароматты сақина </w:t>
      </w:r>
      <w:r w:rsidRPr="00F169B6">
        <w:rPr>
          <w:rStyle w:val="afd"/>
          <w:rFonts w:eastAsiaTheme="majorEastAsia"/>
          <w:b w:val="0"/>
          <w:bCs w:val="0"/>
          <w:sz w:val="28"/>
          <w:szCs w:val="28"/>
        </w:rPr>
        <w:t>ν</w:t>
      </w:r>
      <w:r w:rsidRPr="00F169B6">
        <w:rPr>
          <w:sz w:val="28"/>
          <w:szCs w:val="28"/>
        </w:rPr>
        <w:t xml:space="preserve">(C=C), </w:t>
      </w:r>
      <w:r w:rsidRPr="00F169B6">
        <w:rPr>
          <w:rStyle w:val="afd"/>
          <w:rFonts w:eastAsiaTheme="majorEastAsia"/>
          <w:b w:val="0"/>
          <w:bCs w:val="0"/>
          <w:sz w:val="28"/>
          <w:szCs w:val="28"/>
        </w:rPr>
        <w:t>1425</w:t>
      </w:r>
      <w:r>
        <w:rPr>
          <w:rStyle w:val="afd"/>
          <w:rFonts w:eastAsiaTheme="majorEastAsia"/>
          <w:b w:val="0"/>
          <w:bCs w:val="0"/>
          <w:sz w:val="28"/>
          <w:szCs w:val="28"/>
        </w:rPr>
        <w:t>–</w:t>
      </w:r>
      <w:r w:rsidRPr="00F169B6">
        <w:rPr>
          <w:rStyle w:val="afd"/>
          <w:rFonts w:eastAsiaTheme="majorEastAsia"/>
          <w:b w:val="0"/>
          <w:bCs w:val="0"/>
          <w:sz w:val="28"/>
          <w:szCs w:val="28"/>
        </w:rPr>
        <w:t>1400 см</w:t>
      </w:r>
      <w:r w:rsidRPr="00F169B6">
        <w:rPr>
          <w:rStyle w:val="afd"/>
          <w:rFonts w:eastAsiaTheme="majorEastAsia"/>
          <w:b w:val="0"/>
          <w:bCs w:val="0"/>
          <w:sz w:val="28"/>
          <w:szCs w:val="28"/>
          <w:vertAlign w:val="superscript"/>
        </w:rPr>
        <w:t>-1</w:t>
      </w:r>
      <w:r w:rsidRPr="00F169B6">
        <w:rPr>
          <w:rStyle w:val="afd"/>
          <w:rFonts w:eastAsiaTheme="majorEastAsia"/>
          <w:b w:val="0"/>
          <w:bCs w:val="0"/>
          <w:sz w:val="28"/>
          <w:szCs w:val="28"/>
        </w:rPr>
        <w:t xml:space="preserve"> </w:t>
      </w:r>
      <w:proofErr w:type="spellStart"/>
      <w:r w:rsidRPr="00F169B6">
        <w:rPr>
          <w:sz w:val="28"/>
          <w:szCs w:val="28"/>
        </w:rPr>
        <w:t>карбоксилат</w:t>
      </w:r>
      <w:proofErr w:type="spellEnd"/>
      <w:r w:rsidRPr="00F169B6">
        <w:rPr>
          <w:sz w:val="28"/>
          <w:szCs w:val="28"/>
        </w:rPr>
        <w:t xml:space="preserve"> тобы, </w:t>
      </w:r>
      <w:r w:rsidRPr="00F169B6">
        <w:rPr>
          <w:rStyle w:val="afd"/>
          <w:rFonts w:eastAsiaTheme="majorEastAsia"/>
          <w:b w:val="0"/>
          <w:bCs w:val="0"/>
          <w:sz w:val="28"/>
          <w:szCs w:val="28"/>
        </w:rPr>
        <w:t>1300</w:t>
      </w:r>
      <w:r>
        <w:rPr>
          <w:rStyle w:val="afd"/>
          <w:rFonts w:eastAsiaTheme="majorEastAsia"/>
          <w:b w:val="0"/>
          <w:bCs w:val="0"/>
          <w:sz w:val="28"/>
          <w:szCs w:val="28"/>
        </w:rPr>
        <w:t>–</w:t>
      </w:r>
      <w:r w:rsidRPr="00F169B6">
        <w:rPr>
          <w:rStyle w:val="afd"/>
          <w:rFonts w:eastAsiaTheme="majorEastAsia"/>
          <w:b w:val="0"/>
          <w:bCs w:val="0"/>
          <w:sz w:val="28"/>
          <w:szCs w:val="28"/>
        </w:rPr>
        <w:t>1250 см</w:t>
      </w:r>
      <w:r w:rsidRPr="00F169B6">
        <w:rPr>
          <w:rStyle w:val="afd"/>
          <w:rFonts w:eastAsiaTheme="majorEastAsia"/>
          <w:b w:val="0"/>
          <w:bCs w:val="0"/>
          <w:sz w:val="28"/>
          <w:szCs w:val="28"/>
          <w:vertAlign w:val="superscript"/>
        </w:rPr>
        <w:t xml:space="preserve">-1 </w:t>
      </w:r>
      <w:r w:rsidRPr="00F169B6">
        <w:rPr>
          <w:rStyle w:val="afd"/>
          <w:rFonts w:eastAsiaTheme="majorEastAsia"/>
          <w:b w:val="0"/>
          <w:bCs w:val="0"/>
          <w:sz w:val="28"/>
          <w:szCs w:val="28"/>
        </w:rPr>
        <w:t>ν(C-N)</w:t>
      </w:r>
      <w:r w:rsidRPr="00F169B6">
        <w:rPr>
          <w:sz w:val="28"/>
          <w:szCs w:val="28"/>
        </w:rPr>
        <w:t xml:space="preserve"> және 600</w:t>
      </w:r>
      <w:r>
        <w:rPr>
          <w:sz w:val="28"/>
          <w:szCs w:val="28"/>
        </w:rPr>
        <w:t>–</w:t>
      </w:r>
      <w:r w:rsidRPr="00F169B6">
        <w:rPr>
          <w:sz w:val="28"/>
          <w:szCs w:val="28"/>
        </w:rPr>
        <w:t>400 см</w:t>
      </w:r>
      <w:r w:rsidRPr="00F169B6">
        <w:rPr>
          <w:sz w:val="28"/>
          <w:szCs w:val="28"/>
          <w:vertAlign w:val="superscript"/>
        </w:rPr>
        <w:t>-1</w:t>
      </w:r>
      <w:r w:rsidRPr="00F169B6">
        <w:rPr>
          <w:sz w:val="28"/>
          <w:szCs w:val="28"/>
        </w:rPr>
        <w:t xml:space="preserve"> және ~520 см</w:t>
      </w:r>
      <w:r w:rsidRPr="00F169B6">
        <w:rPr>
          <w:sz w:val="28"/>
          <w:szCs w:val="28"/>
          <w:vertAlign w:val="superscript"/>
        </w:rPr>
        <w:t>-1</w:t>
      </w:r>
      <w:r w:rsidRPr="00F169B6">
        <w:rPr>
          <w:sz w:val="28"/>
          <w:szCs w:val="28"/>
        </w:rPr>
        <w:t xml:space="preserve"> маңайындағы жолақтар арқылы</w:t>
      </w:r>
      <w:r w:rsidRPr="00F169B6">
        <w:rPr>
          <w:rStyle w:val="afd"/>
          <w:rFonts w:eastAsiaTheme="majorEastAsia"/>
          <w:b w:val="0"/>
          <w:bCs w:val="0"/>
          <w:sz w:val="28"/>
          <w:szCs w:val="28"/>
        </w:rPr>
        <w:t xml:space="preserve"> </w:t>
      </w:r>
      <w:proofErr w:type="spellStart"/>
      <w:r w:rsidRPr="00F169B6">
        <w:rPr>
          <w:rStyle w:val="afd"/>
          <w:rFonts w:eastAsiaTheme="majorEastAsia"/>
          <w:b w:val="0"/>
          <w:bCs w:val="0"/>
          <w:sz w:val="28"/>
          <w:szCs w:val="28"/>
        </w:rPr>
        <w:t>Ti</w:t>
      </w:r>
      <w:proofErr w:type="spellEnd"/>
      <w:r>
        <w:rPr>
          <w:sz w:val="28"/>
          <w:szCs w:val="28"/>
        </w:rPr>
        <w:t>–</w:t>
      </w:r>
      <w:r w:rsidRPr="00F169B6">
        <w:rPr>
          <w:rStyle w:val="afd"/>
          <w:rFonts w:eastAsiaTheme="majorEastAsia"/>
          <w:b w:val="0"/>
          <w:bCs w:val="0"/>
          <w:sz w:val="28"/>
          <w:szCs w:val="28"/>
        </w:rPr>
        <w:t>O</w:t>
      </w:r>
      <w:r>
        <w:rPr>
          <w:sz w:val="28"/>
          <w:szCs w:val="28"/>
        </w:rPr>
        <w:t>–</w:t>
      </w:r>
      <w:proofErr w:type="spellStart"/>
      <w:r w:rsidRPr="00F169B6">
        <w:rPr>
          <w:rStyle w:val="afd"/>
          <w:rFonts w:eastAsiaTheme="majorEastAsia"/>
          <w:b w:val="0"/>
          <w:bCs w:val="0"/>
          <w:sz w:val="28"/>
          <w:szCs w:val="28"/>
        </w:rPr>
        <w:t>Ti</w:t>
      </w:r>
      <w:proofErr w:type="spellEnd"/>
      <w:r w:rsidRPr="00F169B6">
        <w:rPr>
          <w:rStyle w:val="afd"/>
          <w:rFonts w:eastAsiaTheme="majorEastAsia"/>
          <w:b w:val="0"/>
          <w:bCs w:val="0"/>
          <w:sz w:val="28"/>
          <w:szCs w:val="28"/>
        </w:rPr>
        <w:t>/</w:t>
      </w:r>
      <w:proofErr w:type="spellStart"/>
      <w:r w:rsidRPr="00F169B6">
        <w:rPr>
          <w:rStyle w:val="afd"/>
          <w:rFonts w:eastAsiaTheme="majorEastAsia"/>
          <w:b w:val="0"/>
          <w:bCs w:val="0"/>
          <w:sz w:val="28"/>
          <w:szCs w:val="28"/>
        </w:rPr>
        <w:t>Ti</w:t>
      </w:r>
      <w:proofErr w:type="spellEnd"/>
      <w:r>
        <w:rPr>
          <w:sz w:val="28"/>
          <w:szCs w:val="28"/>
        </w:rPr>
        <w:t>–</w:t>
      </w:r>
      <w:r w:rsidRPr="00F169B6">
        <w:rPr>
          <w:rStyle w:val="afd"/>
          <w:rFonts w:eastAsiaTheme="majorEastAsia"/>
          <w:b w:val="0"/>
          <w:bCs w:val="0"/>
          <w:sz w:val="28"/>
          <w:szCs w:val="28"/>
        </w:rPr>
        <w:t>O</w:t>
      </w:r>
      <w:r w:rsidRPr="00F169B6">
        <w:rPr>
          <w:sz w:val="28"/>
          <w:szCs w:val="28"/>
        </w:rPr>
        <w:t xml:space="preserve"> тербелістері NH</w:t>
      </w:r>
      <w:r w:rsidRPr="00F169B6">
        <w:rPr>
          <w:sz w:val="28"/>
          <w:szCs w:val="28"/>
          <w:vertAlign w:val="subscript"/>
        </w:rPr>
        <w:t>2</w:t>
      </w:r>
      <w:r>
        <w:rPr>
          <w:sz w:val="28"/>
          <w:szCs w:val="28"/>
        </w:rPr>
        <w:t>-</w:t>
      </w:r>
      <w:r w:rsidRPr="00F169B6">
        <w:rPr>
          <w:sz w:val="28"/>
          <w:szCs w:val="28"/>
        </w:rPr>
        <w:t>MIL</w:t>
      </w:r>
      <w:r>
        <w:rPr>
          <w:sz w:val="28"/>
          <w:szCs w:val="28"/>
        </w:rPr>
        <w:t>-</w:t>
      </w:r>
      <w:r w:rsidRPr="00F169B6">
        <w:rPr>
          <w:sz w:val="28"/>
          <w:szCs w:val="28"/>
        </w:rPr>
        <w:t>125 құрылымының түзілгенін көрсетеді. Сіңірілген Fe</w:t>
      </w:r>
      <w:r w:rsidRPr="00F169B6">
        <w:rPr>
          <w:sz w:val="28"/>
          <w:szCs w:val="28"/>
          <w:vertAlign w:val="superscript"/>
        </w:rPr>
        <w:t>3+</w:t>
      </w:r>
      <w:r w:rsidRPr="00F169B6">
        <w:rPr>
          <w:sz w:val="28"/>
          <w:szCs w:val="28"/>
        </w:rPr>
        <w:t xml:space="preserve"> иондарының мөлшері артқан сайын ИҚ спектрінде қосымша жолақтардың түзілуі байқалмайды. Бүкіл диапазонда нитрат (~1384 см</w:t>
      </w:r>
      <w:r w:rsidRPr="00F169B6">
        <w:rPr>
          <w:sz w:val="28"/>
          <w:szCs w:val="28"/>
          <w:vertAlign w:val="superscript"/>
        </w:rPr>
        <w:t>-1</w:t>
      </w:r>
      <w:r w:rsidRPr="00F169B6">
        <w:rPr>
          <w:sz w:val="28"/>
          <w:szCs w:val="28"/>
        </w:rPr>
        <w:t>) және карбонат топтарының (1520</w:t>
      </w:r>
      <w:r>
        <w:rPr>
          <w:sz w:val="28"/>
          <w:szCs w:val="28"/>
        </w:rPr>
        <w:t>–</w:t>
      </w:r>
      <w:r w:rsidRPr="00F169B6">
        <w:rPr>
          <w:sz w:val="28"/>
          <w:szCs w:val="28"/>
        </w:rPr>
        <w:t>1410 және ~870 см</w:t>
      </w:r>
      <w:r w:rsidRPr="00F169B6">
        <w:rPr>
          <w:sz w:val="28"/>
          <w:szCs w:val="28"/>
          <w:vertAlign w:val="superscript"/>
        </w:rPr>
        <w:t>-1</w:t>
      </w:r>
      <w:r w:rsidRPr="00F169B6">
        <w:rPr>
          <w:sz w:val="28"/>
          <w:szCs w:val="28"/>
        </w:rPr>
        <w:t xml:space="preserve">) диагностикалық жолақтары жоқ. Бұл темір иондарының темір тұздарының қалдықтары күйінде болмағанының белгісі. </w:t>
      </w:r>
    </w:p>
    <w:p w14:paraId="3718991B" w14:textId="048E4E44" w:rsidR="005B2B62" w:rsidRPr="00F169B6" w:rsidRDefault="005B2B62"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138273C3" w14:textId="77777777" w:rsidTr="00B13BA3">
        <w:tc>
          <w:tcPr>
            <w:tcW w:w="9628" w:type="dxa"/>
          </w:tcPr>
          <w:p w14:paraId="27DE3ACC" w14:textId="4AE9ECA3" w:rsidR="00696546" w:rsidRPr="00F169B6" w:rsidRDefault="001117E6" w:rsidP="00F25E63">
            <w:pPr>
              <w:tabs>
                <w:tab w:val="left" w:pos="851"/>
              </w:tabs>
              <w:spacing w:after="0"/>
              <w:jc w:val="center"/>
              <w:rPr>
                <w:rFonts w:ascii="Times New Roman" w:eastAsia="Times New Roman" w:hAnsi="Times New Roman" w:cs="Times New Roman"/>
                <w:b/>
                <w:sz w:val="28"/>
                <w:szCs w:val="28"/>
              </w:rPr>
            </w:pPr>
            <w:r w:rsidRPr="00F169B6">
              <w:rPr>
                <w:rFonts w:ascii="Times New Roman" w:hAnsi="Times New Roman" w:cs="Times New Roman"/>
                <w:sz w:val="28"/>
                <w:szCs w:val="28"/>
              </w:rPr>
              <w:object w:dxaOrig="7294" w:dyaOrig="5598" w14:anchorId="4C2BAC82">
                <v:shape id="_x0000_i1259" type="#_x0000_t75" style="width:228.5pt;height:194.7pt" o:ole="">
                  <v:imagedata r:id="rId109" o:title="" croptop="5790f" cropbottom="3816f" cropleft="8369f" cropright="7763f"/>
                </v:shape>
                <o:OLEObject Type="Embed" ProgID="Origin95.Graph" ShapeID="_x0000_i1259" DrawAspect="Content" ObjectID="_1830686240" r:id="rId110"/>
              </w:object>
            </w:r>
          </w:p>
        </w:tc>
      </w:tr>
      <w:tr w:rsidR="00CC0401" w:rsidRPr="00F169B6" w14:paraId="202A968A" w14:textId="77777777" w:rsidTr="00B13BA3">
        <w:tc>
          <w:tcPr>
            <w:tcW w:w="9628" w:type="dxa"/>
          </w:tcPr>
          <w:p w14:paraId="0E9FB68A" w14:textId="78E454E2" w:rsidR="00696546" w:rsidRPr="00F169B6" w:rsidRDefault="00A41C23" w:rsidP="00F25E63">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3.3</w:t>
            </w:r>
            <w:r w:rsidR="00635D6B">
              <w:rPr>
                <w:rFonts w:ascii="Times New Roman" w:eastAsia="Times New Roman" w:hAnsi="Times New Roman" w:cs="Times New Roman"/>
                <w:bCs/>
                <w:sz w:val="28"/>
                <w:szCs w:val="28"/>
                <w:lang w:val="kk-KZ"/>
              </w:rPr>
              <w:t>4</w:t>
            </w:r>
            <w:r w:rsidRPr="00F169B6">
              <w:rPr>
                <w:rFonts w:ascii="Times New Roman" w:eastAsia="Times New Roman" w:hAnsi="Times New Roman" w:cs="Times New Roman"/>
                <w:bCs/>
                <w:sz w:val="28"/>
                <w:szCs w:val="28"/>
                <w:lang w:val="kk-KZ"/>
              </w:rPr>
              <w:t xml:space="preserve">-сурет. </w:t>
            </w:r>
            <w:r w:rsidR="009C4104" w:rsidRPr="00F169B6">
              <w:rPr>
                <w:rFonts w:ascii="Times New Roman" w:eastAsia="Times New Roman" w:hAnsi="Times New Roman" w:cs="Times New Roman"/>
                <w:bCs/>
                <w:sz w:val="28"/>
                <w:szCs w:val="28"/>
              </w:rPr>
              <w:t>Fe</w:t>
            </w:r>
            <w:r w:rsidR="009C4104" w:rsidRPr="00F169B6">
              <w:rPr>
                <w:rFonts w:ascii="Times New Roman" w:eastAsia="Times New Roman" w:hAnsi="Times New Roman" w:cs="Times New Roman"/>
                <w:bCs/>
                <w:sz w:val="28"/>
                <w:szCs w:val="28"/>
                <w:vertAlign w:val="superscript"/>
              </w:rPr>
              <w:t>3+</w:t>
            </w:r>
            <w:r w:rsidR="009C4104" w:rsidRPr="00F169B6">
              <w:rPr>
                <w:rFonts w:ascii="Times New Roman" w:eastAsia="Times New Roman" w:hAnsi="Times New Roman" w:cs="Times New Roman"/>
                <w:bCs/>
                <w:sz w:val="28"/>
                <w:szCs w:val="28"/>
              </w:rPr>
              <w:t xml:space="preserve"> </w:t>
            </w:r>
            <w:r w:rsidR="009C4104" w:rsidRPr="00F169B6">
              <w:rPr>
                <w:rFonts w:ascii="Times New Roman" w:eastAsia="Times New Roman" w:hAnsi="Times New Roman" w:cs="Times New Roman"/>
                <w:bCs/>
                <w:sz w:val="28"/>
                <w:szCs w:val="28"/>
                <w:lang w:val="kk-KZ"/>
              </w:rPr>
              <w:t xml:space="preserve">иондарымен сіңірілген </w:t>
            </w:r>
            <w:r w:rsidR="009C4104" w:rsidRPr="00F169B6">
              <w:rPr>
                <w:rFonts w:ascii="Times New Roman" w:eastAsia="Times New Roman" w:hAnsi="Times New Roman" w:cs="Times New Roman"/>
                <w:bCs/>
                <w:sz w:val="28"/>
                <w:szCs w:val="28"/>
              </w:rPr>
              <w:t>NH</w:t>
            </w:r>
            <w:r w:rsidR="009C4104" w:rsidRPr="00F169B6">
              <w:rPr>
                <w:rFonts w:ascii="Times New Roman" w:eastAsia="Times New Roman" w:hAnsi="Times New Roman" w:cs="Times New Roman"/>
                <w:bCs/>
                <w:sz w:val="28"/>
                <w:szCs w:val="28"/>
                <w:vertAlign w:val="subscript"/>
              </w:rPr>
              <w:t>2</w:t>
            </w:r>
            <w:r w:rsidR="009C4104" w:rsidRPr="00F169B6">
              <w:rPr>
                <w:rFonts w:ascii="Times New Roman" w:eastAsia="Times New Roman" w:hAnsi="Times New Roman" w:cs="Times New Roman"/>
                <w:bCs/>
                <w:sz w:val="28"/>
                <w:szCs w:val="28"/>
              </w:rPr>
              <w:t xml:space="preserve">-MIL-125 </w:t>
            </w:r>
            <w:r w:rsidR="009C4104" w:rsidRPr="00F169B6">
              <w:rPr>
                <w:rFonts w:ascii="Times New Roman" w:eastAsia="Times New Roman" w:hAnsi="Times New Roman" w:cs="Times New Roman"/>
                <w:bCs/>
                <w:sz w:val="28"/>
                <w:szCs w:val="28"/>
                <w:lang w:val="kk-KZ"/>
              </w:rPr>
              <w:t>МОҚ</w:t>
            </w:r>
            <w:r w:rsidR="00F25E63">
              <w:rPr>
                <w:rFonts w:ascii="Times New Roman" w:eastAsia="Times New Roman" w:hAnsi="Times New Roman" w:cs="Times New Roman"/>
                <w:bCs/>
                <w:sz w:val="28"/>
                <w:szCs w:val="28"/>
                <w:lang w:val="kk-KZ"/>
              </w:rPr>
              <w:t>Қ</w:t>
            </w:r>
            <w:r w:rsidR="009C4104" w:rsidRPr="00F169B6">
              <w:rPr>
                <w:rFonts w:ascii="Times New Roman" w:eastAsia="Times New Roman" w:hAnsi="Times New Roman" w:cs="Times New Roman"/>
                <w:bCs/>
                <w:sz w:val="28"/>
                <w:szCs w:val="28"/>
                <w:lang w:val="kk-KZ"/>
              </w:rPr>
              <w:t>-ның ИҚ спектрлері</w:t>
            </w:r>
          </w:p>
        </w:tc>
      </w:tr>
    </w:tbl>
    <w:p w14:paraId="27424BF6" w14:textId="77777777" w:rsidR="005B2B62" w:rsidRPr="00F169B6" w:rsidRDefault="005B2B62" w:rsidP="00F169B6">
      <w:pPr>
        <w:tabs>
          <w:tab w:val="left" w:pos="851"/>
        </w:tabs>
        <w:spacing w:after="0" w:line="240" w:lineRule="auto"/>
        <w:ind w:firstLine="567"/>
        <w:jc w:val="both"/>
        <w:rPr>
          <w:rFonts w:ascii="Times New Roman" w:eastAsia="Times New Roman" w:hAnsi="Times New Roman" w:cs="Times New Roman"/>
          <w:b/>
          <w:sz w:val="28"/>
          <w:szCs w:val="28"/>
        </w:rPr>
      </w:pPr>
    </w:p>
    <w:p w14:paraId="3381DDD0" w14:textId="24E8C218" w:rsidR="00051D24" w:rsidRPr="00F169B6" w:rsidRDefault="00051D24" w:rsidP="00051D24">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3.3</w:t>
      </w:r>
      <w:r w:rsidR="00635D6B">
        <w:rPr>
          <w:rFonts w:ascii="Times New Roman" w:eastAsia="Times New Roman" w:hAnsi="Times New Roman" w:cs="Times New Roman"/>
          <w:sz w:val="28"/>
          <w:szCs w:val="28"/>
          <w:lang w:val="kk-KZ" w:eastAsia="kk-KZ"/>
        </w:rPr>
        <w:t>4</w:t>
      </w:r>
      <w:r w:rsidRPr="00F169B6">
        <w:rPr>
          <w:rFonts w:ascii="Times New Roman" w:eastAsia="Times New Roman" w:hAnsi="Times New Roman" w:cs="Times New Roman"/>
          <w:sz w:val="28"/>
          <w:szCs w:val="28"/>
          <w:lang w:val="kk-KZ" w:eastAsia="kk-KZ"/>
        </w:rPr>
        <w:t>-суретте көрсетілген үлгілерді 450</w:t>
      </w:r>
      <w:r w:rsidR="004D2B72">
        <w:rPr>
          <w:rFonts w:ascii="Times New Roman" w:eastAsia="Times New Roman" w:hAnsi="Times New Roman" w:cs="Times New Roman"/>
          <w:sz w:val="28"/>
          <w:szCs w:val="28"/>
          <w:lang w:val="kk-KZ" w:eastAsia="kk-KZ"/>
        </w:rPr>
        <w:t xml:space="preserve"> </w:t>
      </w:r>
      <w:r w:rsidR="004D2B72" w:rsidRPr="00A776E0">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sz w:val="28"/>
          <w:szCs w:val="28"/>
          <w:lang w:val="kk-KZ" w:eastAsia="kk-KZ"/>
        </w:rPr>
        <w:t xml:space="preserve"> температурасында күйдірген соң барлық спектрлерде (3.3</w:t>
      </w:r>
      <w:r w:rsidR="00635D6B">
        <w:rPr>
          <w:rFonts w:ascii="Times New Roman" w:eastAsia="Times New Roman" w:hAnsi="Times New Roman" w:cs="Times New Roman"/>
          <w:sz w:val="28"/>
          <w:szCs w:val="28"/>
          <w:lang w:val="kk-KZ" w:eastAsia="kk-KZ"/>
        </w:rPr>
        <w:t>5</w:t>
      </w:r>
      <w:r w:rsidRPr="00F169B6">
        <w:rPr>
          <w:rFonts w:ascii="Times New Roman" w:eastAsia="Times New Roman" w:hAnsi="Times New Roman" w:cs="Times New Roman"/>
          <w:sz w:val="28"/>
          <w:szCs w:val="28"/>
          <w:lang w:val="kk-KZ" w:eastAsia="kk-KZ"/>
        </w:rPr>
        <w:t>-сурет) тек 800</w:t>
      </w:r>
      <w:r>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400 см</w:t>
      </w:r>
      <w:r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 xml:space="preserve"> аймағында </w:t>
      </w:r>
      <w:proofErr w:type="spellStart"/>
      <w:r w:rsidRPr="00F169B6">
        <w:rPr>
          <w:rFonts w:ascii="Times New Roman" w:eastAsia="Times New Roman" w:hAnsi="Times New Roman" w:cs="Times New Roman"/>
          <w:sz w:val="28"/>
          <w:szCs w:val="28"/>
          <w:lang w:val="kk-KZ" w:eastAsia="kk-KZ"/>
        </w:rPr>
        <w:t>Ti</w:t>
      </w:r>
      <w:proofErr w:type="spellEnd"/>
      <w:r>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O</w:t>
      </w:r>
      <w:r>
        <w:rPr>
          <w:rFonts w:ascii="Times New Roman" w:eastAsia="Times New Roman" w:hAnsi="Times New Roman" w:cs="Times New Roman"/>
          <w:sz w:val="28"/>
          <w:szCs w:val="28"/>
          <w:lang w:val="kk-KZ" w:eastAsia="kk-KZ"/>
        </w:rPr>
        <w:t>–</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w:t>
      </w:r>
      <w:proofErr w:type="spellStart"/>
      <w:r w:rsidRPr="00F169B6">
        <w:rPr>
          <w:rFonts w:ascii="Times New Roman" w:eastAsia="Times New Roman" w:hAnsi="Times New Roman" w:cs="Times New Roman"/>
          <w:sz w:val="28"/>
          <w:szCs w:val="28"/>
          <w:lang w:val="kk-KZ" w:eastAsia="kk-KZ"/>
        </w:rPr>
        <w:t>Ti</w:t>
      </w:r>
      <w:proofErr w:type="spellEnd"/>
      <w:r>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O тербелістері байқалады. NH</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-MIL-125 МО</w:t>
      </w:r>
      <w:r>
        <w:rPr>
          <w:rFonts w:ascii="Times New Roman" w:eastAsia="Times New Roman" w:hAnsi="Times New Roman" w:cs="Times New Roman"/>
          <w:sz w:val="28"/>
          <w:szCs w:val="28"/>
          <w:lang w:val="kk-KZ" w:eastAsia="kk-KZ"/>
        </w:rPr>
        <w:t>Қ</w:t>
      </w:r>
      <w:r w:rsidRPr="00F169B6">
        <w:rPr>
          <w:rFonts w:ascii="Times New Roman" w:eastAsia="Times New Roman" w:hAnsi="Times New Roman" w:cs="Times New Roman"/>
          <w:sz w:val="28"/>
          <w:szCs w:val="28"/>
          <w:lang w:val="kk-KZ" w:eastAsia="kk-KZ"/>
        </w:rPr>
        <w:t>Қ-ның органикалық функционалдық топтарының ИҚ спектріндегі жолақтардың болмауы, ауада 450</w:t>
      </w:r>
      <w:r w:rsidR="004D2B72">
        <w:rPr>
          <w:rFonts w:ascii="Times New Roman" w:eastAsia="Times New Roman" w:hAnsi="Times New Roman" w:cs="Times New Roman"/>
          <w:sz w:val="28"/>
          <w:szCs w:val="28"/>
          <w:vertAlign w:val="superscript"/>
          <w:lang w:val="kk-KZ" w:eastAsia="kk-KZ"/>
        </w:rPr>
        <w:t xml:space="preserve"> </w:t>
      </w:r>
      <w:r w:rsidR="004D2B72" w:rsidRPr="00A776E0">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sz w:val="28"/>
          <w:szCs w:val="28"/>
          <w:lang w:val="kk-KZ" w:eastAsia="kk-KZ"/>
        </w:rPr>
        <w:t xml:space="preserve"> температурасында күйдіру барысында олардың толық ыдырап, жанып кетуімен түсіндіріледі. Бұл ИҚ спектрлері нәтижесінде темірдің иондарының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құрылымына әсерін тұжырымдау мүмкін емес.</w:t>
      </w:r>
    </w:p>
    <w:p w14:paraId="69141406" w14:textId="42511301" w:rsidR="00B76266" w:rsidRPr="00F169B6" w:rsidRDefault="00B76266" w:rsidP="00F169B6">
      <w:pPr>
        <w:pStyle w:val="afe"/>
        <w:tabs>
          <w:tab w:val="left" w:pos="851"/>
        </w:tabs>
        <w:spacing w:before="0" w:beforeAutospacing="0" w:after="0" w:afterAutospacing="0"/>
        <w:ind w:firstLine="567"/>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6207476C" w14:textId="77777777" w:rsidTr="00B13BA3">
        <w:tc>
          <w:tcPr>
            <w:tcW w:w="9628" w:type="dxa"/>
          </w:tcPr>
          <w:p w14:paraId="50A84260" w14:textId="45495BD2" w:rsidR="00B76266" w:rsidRPr="00F169B6" w:rsidRDefault="00F25E63" w:rsidP="00F25E63">
            <w:pPr>
              <w:pStyle w:val="afe"/>
              <w:tabs>
                <w:tab w:val="left" w:pos="851"/>
              </w:tabs>
              <w:spacing w:before="0" w:beforeAutospacing="0" w:after="0" w:afterAutospacing="0"/>
              <w:jc w:val="center"/>
              <w:rPr>
                <w:sz w:val="28"/>
                <w:szCs w:val="28"/>
              </w:rPr>
            </w:pPr>
            <w:r w:rsidRPr="00F169B6">
              <w:rPr>
                <w:sz w:val="28"/>
                <w:szCs w:val="28"/>
              </w:rPr>
              <w:object w:dxaOrig="7294" w:dyaOrig="5598" w14:anchorId="159739F9">
                <v:shape id="_x0000_i1260" type="#_x0000_t75" style="width:190.35pt;height:167.8pt" o:ole="">
                  <v:imagedata r:id="rId111" o:title="" croptop="5689f" cropbottom="4017f" cropleft="8625f" cropright="8637f"/>
                </v:shape>
                <o:OLEObject Type="Embed" ProgID="Origin95.Graph" ShapeID="_x0000_i1260" DrawAspect="Content" ObjectID="_1830686241" r:id="rId112"/>
              </w:object>
            </w:r>
          </w:p>
        </w:tc>
      </w:tr>
      <w:tr w:rsidR="00CC0401" w:rsidRPr="00F169B6" w14:paraId="15C2DB2E" w14:textId="77777777" w:rsidTr="00B13BA3">
        <w:tc>
          <w:tcPr>
            <w:tcW w:w="9628" w:type="dxa"/>
          </w:tcPr>
          <w:p w14:paraId="4C4BDF50" w14:textId="6DB4E1A4" w:rsidR="00B76266" w:rsidRPr="00F169B6" w:rsidRDefault="009D4558" w:rsidP="00F25E63">
            <w:pPr>
              <w:pStyle w:val="afe"/>
              <w:tabs>
                <w:tab w:val="left" w:pos="851"/>
              </w:tabs>
              <w:spacing w:before="0" w:beforeAutospacing="0" w:after="0" w:afterAutospacing="0"/>
              <w:jc w:val="center"/>
              <w:rPr>
                <w:sz w:val="28"/>
                <w:szCs w:val="28"/>
              </w:rPr>
            </w:pPr>
            <w:r w:rsidRPr="00F169B6">
              <w:rPr>
                <w:bCs/>
                <w:sz w:val="28"/>
                <w:szCs w:val="28"/>
              </w:rPr>
              <w:t>3.3</w:t>
            </w:r>
            <w:r w:rsidR="00635D6B">
              <w:rPr>
                <w:bCs/>
                <w:sz w:val="28"/>
                <w:szCs w:val="28"/>
              </w:rPr>
              <w:t>5</w:t>
            </w:r>
            <w:r w:rsidRPr="00F169B6">
              <w:rPr>
                <w:bCs/>
                <w:sz w:val="28"/>
                <w:szCs w:val="28"/>
              </w:rPr>
              <w:t xml:space="preserve">-сурет. </w:t>
            </w:r>
            <w:r w:rsidRPr="00F169B6">
              <w:rPr>
                <w:bCs/>
                <w:sz w:val="28"/>
                <w:szCs w:val="28"/>
                <w:lang w:val="kk"/>
              </w:rPr>
              <w:t>Fe</w:t>
            </w:r>
            <w:r w:rsidRPr="00F169B6">
              <w:rPr>
                <w:bCs/>
                <w:sz w:val="28"/>
                <w:szCs w:val="28"/>
                <w:vertAlign w:val="superscript"/>
                <w:lang w:val="kk"/>
              </w:rPr>
              <w:t>3+</w:t>
            </w:r>
            <w:r w:rsidRPr="00F169B6">
              <w:rPr>
                <w:bCs/>
                <w:sz w:val="28"/>
                <w:szCs w:val="28"/>
                <w:lang w:val="kk"/>
              </w:rPr>
              <w:t xml:space="preserve"> </w:t>
            </w:r>
            <w:r w:rsidRPr="00F169B6">
              <w:rPr>
                <w:bCs/>
                <w:sz w:val="28"/>
                <w:szCs w:val="28"/>
              </w:rPr>
              <w:t xml:space="preserve">иондарымен сіңірілген </w:t>
            </w:r>
            <w:r w:rsidRPr="00F169B6">
              <w:rPr>
                <w:bCs/>
                <w:sz w:val="28"/>
                <w:szCs w:val="28"/>
                <w:lang w:val="kk"/>
              </w:rPr>
              <w:t>N-TiO</w:t>
            </w:r>
            <w:r w:rsidRPr="00F169B6">
              <w:rPr>
                <w:bCs/>
                <w:sz w:val="28"/>
                <w:szCs w:val="28"/>
                <w:vertAlign w:val="subscript"/>
                <w:lang w:val="kk"/>
              </w:rPr>
              <w:t>2</w:t>
            </w:r>
            <w:r w:rsidRPr="00F169B6">
              <w:rPr>
                <w:bCs/>
                <w:sz w:val="28"/>
                <w:szCs w:val="28"/>
              </w:rPr>
              <w:t>-нің ИҚ спектрлері</w:t>
            </w:r>
          </w:p>
        </w:tc>
      </w:tr>
    </w:tbl>
    <w:p w14:paraId="3B52EBA0" w14:textId="52004B52" w:rsidR="00B76266" w:rsidRPr="00F169B6" w:rsidRDefault="00B76266" w:rsidP="00F169B6">
      <w:pPr>
        <w:pStyle w:val="afe"/>
        <w:tabs>
          <w:tab w:val="left" w:pos="851"/>
        </w:tabs>
        <w:spacing w:before="0" w:beforeAutospacing="0" w:after="0" w:afterAutospacing="0"/>
        <w:ind w:firstLine="567"/>
        <w:jc w:val="both"/>
        <w:rPr>
          <w:sz w:val="28"/>
          <w:szCs w:val="28"/>
        </w:rPr>
      </w:pPr>
    </w:p>
    <w:p w14:paraId="4A401129" w14:textId="154C76DC" w:rsidR="00051D24" w:rsidRPr="00F169B6" w:rsidRDefault="00051D24" w:rsidP="00051D24">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3.3</w:t>
      </w:r>
      <w:r w:rsidR="00635D6B">
        <w:rPr>
          <w:rFonts w:ascii="Times New Roman" w:eastAsia="Times New Roman" w:hAnsi="Times New Roman" w:cs="Times New Roman"/>
          <w:sz w:val="28"/>
          <w:szCs w:val="28"/>
          <w:lang w:val="kk-KZ" w:eastAsia="kk-KZ"/>
        </w:rPr>
        <w:t>6</w:t>
      </w:r>
      <w:r w:rsidRPr="00F169B6">
        <w:rPr>
          <w:rFonts w:ascii="Times New Roman" w:eastAsia="Times New Roman" w:hAnsi="Times New Roman" w:cs="Times New Roman"/>
          <w:sz w:val="28"/>
          <w:szCs w:val="28"/>
          <w:lang w:val="kk-KZ" w:eastAsia="kk-KZ"/>
        </w:rPr>
        <w:t xml:space="preserve">а-суретінде диффузиялық шағылдыру </w:t>
      </w:r>
      <w:proofErr w:type="spellStart"/>
      <w:r w:rsidRPr="00F169B6">
        <w:rPr>
          <w:rFonts w:ascii="Times New Roman" w:eastAsia="Times New Roman" w:hAnsi="Times New Roman" w:cs="Times New Roman"/>
          <w:sz w:val="28"/>
          <w:szCs w:val="28"/>
          <w:lang w:val="kk-KZ" w:eastAsia="kk-KZ"/>
        </w:rPr>
        <w:t>спектроскопиясы</w:t>
      </w:r>
      <w:proofErr w:type="spellEnd"/>
      <w:r w:rsidRPr="00F169B6">
        <w:rPr>
          <w:rFonts w:ascii="Times New Roman" w:eastAsia="Times New Roman" w:hAnsi="Times New Roman" w:cs="Times New Roman"/>
          <w:sz w:val="28"/>
          <w:szCs w:val="28"/>
          <w:lang w:val="kk-KZ" w:eastAsia="kk-KZ"/>
        </w:rPr>
        <w:t xml:space="preserve"> (</w:t>
      </w:r>
      <w:r>
        <w:rPr>
          <w:rFonts w:ascii="Times New Roman" w:eastAsia="Times New Roman" w:hAnsi="Times New Roman" w:cs="Times New Roman"/>
          <w:sz w:val="28"/>
          <w:szCs w:val="28"/>
          <w:lang w:val="kk-KZ" w:eastAsia="kk-KZ"/>
        </w:rPr>
        <w:t>ДШС</w:t>
      </w:r>
      <w:r w:rsidRPr="00F169B6">
        <w:rPr>
          <w:rFonts w:ascii="Times New Roman" w:eastAsia="Times New Roman" w:hAnsi="Times New Roman" w:cs="Times New Roman"/>
          <w:sz w:val="28"/>
          <w:szCs w:val="28"/>
          <w:lang w:val="kk-KZ" w:eastAsia="kk-KZ"/>
        </w:rPr>
        <w:t>, У</w:t>
      </w:r>
      <w:r>
        <w:rPr>
          <w:rFonts w:ascii="Times New Roman" w:eastAsia="Times New Roman" w:hAnsi="Times New Roman" w:cs="Times New Roman"/>
          <w:sz w:val="28"/>
          <w:szCs w:val="28"/>
          <w:lang w:val="kk-KZ" w:eastAsia="kk-KZ"/>
        </w:rPr>
        <w:t>К</w:t>
      </w:r>
      <w:r w:rsidRPr="00F169B6">
        <w:rPr>
          <w:rFonts w:ascii="Times New Roman" w:eastAsia="Times New Roman" w:hAnsi="Times New Roman" w:cs="Times New Roman"/>
          <w:sz w:val="28"/>
          <w:szCs w:val="28"/>
          <w:lang w:val="kk-KZ" w:eastAsia="kk-KZ"/>
        </w:rPr>
        <w:t>–көрінетін аймақ) NH</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-MIL-125 (I) МОҚ</w:t>
      </w:r>
      <w:r>
        <w:rPr>
          <w:rFonts w:ascii="Times New Roman" w:eastAsia="Times New Roman" w:hAnsi="Times New Roman" w:cs="Times New Roman"/>
          <w:sz w:val="28"/>
          <w:szCs w:val="28"/>
          <w:lang w:val="kk-KZ" w:eastAsia="kk-KZ"/>
        </w:rPr>
        <w:t>Қ</w:t>
      </w:r>
      <w:r w:rsidRPr="00F169B6">
        <w:rPr>
          <w:rFonts w:ascii="Times New Roman" w:eastAsia="Times New Roman" w:hAnsi="Times New Roman" w:cs="Times New Roman"/>
          <w:sz w:val="28"/>
          <w:szCs w:val="28"/>
          <w:lang w:val="kk-KZ" w:eastAsia="kk-KZ"/>
        </w:rPr>
        <w:t xml:space="preserve"> күйдіру нәтижесінде алынған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негізінен УК аймақта жұтатынын, жиегі ~380</w:t>
      </w:r>
      <w:r>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400 </w:t>
      </w:r>
      <w:proofErr w:type="spellStart"/>
      <w:r w:rsidRPr="00F169B6">
        <w:rPr>
          <w:rFonts w:ascii="Times New Roman" w:eastAsia="Times New Roman" w:hAnsi="Times New Roman" w:cs="Times New Roman"/>
          <w:sz w:val="28"/>
          <w:szCs w:val="28"/>
          <w:lang w:val="kk-KZ" w:eastAsia="kk-KZ"/>
        </w:rPr>
        <w:t>нм</w:t>
      </w:r>
      <w:proofErr w:type="spellEnd"/>
      <w:r w:rsidRPr="00F169B6">
        <w:rPr>
          <w:rFonts w:ascii="Times New Roman" w:eastAsia="Times New Roman" w:hAnsi="Times New Roman" w:cs="Times New Roman"/>
          <w:sz w:val="28"/>
          <w:szCs w:val="28"/>
          <w:lang w:val="kk-KZ" w:eastAsia="kk-KZ"/>
        </w:rPr>
        <w:t xml:space="preserve"> маңайында орналасқанын көрсетті, ал Fe</w:t>
      </w:r>
      <w:r w:rsidRPr="00F169B6">
        <w:rPr>
          <w:rFonts w:ascii="Times New Roman" w:eastAsia="Times New Roman" w:hAnsi="Times New Roman" w:cs="Times New Roman"/>
          <w:sz w:val="28"/>
          <w:szCs w:val="28"/>
          <w:vertAlign w:val="superscript"/>
          <w:lang w:val="kk-KZ" w:eastAsia="kk-KZ"/>
        </w:rPr>
        <w:t>3+</w:t>
      </w:r>
      <w:r w:rsidRPr="00F169B6">
        <w:rPr>
          <w:rFonts w:ascii="Times New Roman" w:eastAsia="Times New Roman" w:hAnsi="Times New Roman" w:cs="Times New Roman"/>
          <w:sz w:val="28"/>
          <w:szCs w:val="28"/>
          <w:lang w:val="kk-KZ" w:eastAsia="kk-KZ"/>
        </w:rPr>
        <w:t xml:space="preserve"> иондарын 0,3</w:t>
      </w:r>
      <w:r>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1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аралығында енгізу жұтылу жиегінің жүйелі қызыл ығысуына және 420</w:t>
      </w:r>
      <w:r>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600 </w:t>
      </w:r>
      <w:proofErr w:type="spellStart"/>
      <w:r w:rsidRPr="00F169B6">
        <w:rPr>
          <w:rFonts w:ascii="Times New Roman" w:eastAsia="Times New Roman" w:hAnsi="Times New Roman" w:cs="Times New Roman"/>
          <w:sz w:val="28"/>
          <w:szCs w:val="28"/>
          <w:lang w:val="kk-KZ" w:eastAsia="kk-KZ"/>
        </w:rPr>
        <w:t>нм</w:t>
      </w:r>
      <w:proofErr w:type="spellEnd"/>
      <w:r w:rsidRPr="00F169B6">
        <w:rPr>
          <w:rFonts w:ascii="Times New Roman" w:eastAsia="Times New Roman" w:hAnsi="Times New Roman" w:cs="Times New Roman"/>
          <w:sz w:val="28"/>
          <w:szCs w:val="28"/>
          <w:lang w:val="kk-KZ" w:eastAsia="kk-KZ"/>
        </w:rPr>
        <w:t xml:space="preserve"> аралығында көрінетін аймақта «құйрықтың» ұлғаюына әкеледі. Бұл тыйым салынған аймақта қосымша энергетикалық күйлердің түзілуін білдіреді. Тікелей емес ауысу үшін (α</w:t>
      </w:r>
      <w:proofErr w:type="spellStart"/>
      <w:r w:rsidRPr="00F169B6">
        <w:rPr>
          <w:rFonts w:ascii="Times New Roman" w:eastAsia="Times New Roman" w:hAnsi="Times New Roman" w:cs="Times New Roman"/>
          <w:sz w:val="28"/>
          <w:szCs w:val="28"/>
          <w:lang w:val="kk-KZ" w:eastAsia="kk-KZ"/>
        </w:rPr>
        <w:t>hν</w:t>
      </w:r>
      <w:proofErr w:type="spellEnd"/>
      <w:r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vertAlign w:val="superscript"/>
          <w:lang w:val="kk-KZ" w:eastAsia="kk-KZ"/>
        </w:rPr>
        <w:t>1/2</w:t>
      </w:r>
      <w:r w:rsidRPr="00F169B6">
        <w:rPr>
          <w:rFonts w:ascii="Times New Roman" w:eastAsia="Times New Roman" w:hAnsi="Times New Roman" w:cs="Times New Roman"/>
          <w:sz w:val="28"/>
          <w:szCs w:val="28"/>
          <w:lang w:val="kk-KZ" w:eastAsia="kk-KZ"/>
        </w:rPr>
        <w:t>-hν тәуелділігі (</w:t>
      </w:r>
      <w:proofErr w:type="spellStart"/>
      <w:r w:rsidRPr="00F169B6">
        <w:rPr>
          <w:rFonts w:ascii="Times New Roman" w:eastAsia="Times New Roman" w:hAnsi="Times New Roman" w:cs="Times New Roman"/>
          <w:sz w:val="28"/>
          <w:szCs w:val="28"/>
          <w:lang w:val="kk-KZ" w:eastAsia="kk-KZ"/>
        </w:rPr>
        <w:t>Tauc-plot</w:t>
      </w:r>
      <w:proofErr w:type="spellEnd"/>
      <w:r w:rsidRPr="00F169B6">
        <w:rPr>
          <w:rFonts w:ascii="Times New Roman" w:eastAsia="Times New Roman" w:hAnsi="Times New Roman" w:cs="Times New Roman"/>
          <w:sz w:val="28"/>
          <w:szCs w:val="28"/>
          <w:lang w:val="kk-KZ" w:eastAsia="kk-KZ"/>
        </w:rPr>
        <w:t xml:space="preserve">) тұрғызылып, тыйым салынған аймақ ені </w:t>
      </w:r>
      <w:proofErr w:type="spellStart"/>
      <w:r w:rsidRPr="00F169B6">
        <w:rPr>
          <w:rFonts w:ascii="Times New Roman" w:eastAsia="Times New Roman" w:hAnsi="Times New Roman" w:cs="Times New Roman"/>
          <w:sz w:val="28"/>
          <w:szCs w:val="28"/>
          <w:lang w:val="kk-KZ" w:eastAsia="kk-KZ"/>
        </w:rPr>
        <w:t>монотонды</w:t>
      </w:r>
      <w:proofErr w:type="spellEnd"/>
      <w:r w:rsidRPr="00F169B6">
        <w:rPr>
          <w:rFonts w:ascii="Times New Roman" w:eastAsia="Times New Roman" w:hAnsi="Times New Roman" w:cs="Times New Roman"/>
          <w:sz w:val="28"/>
          <w:szCs w:val="28"/>
          <w:lang w:val="kk-KZ" w:eastAsia="kk-KZ"/>
        </w:rPr>
        <w:t xml:space="preserve"> түрде </w:t>
      </w:r>
      <w:proofErr w:type="spellStart"/>
      <w:r w:rsidRPr="00F169B6">
        <w:rPr>
          <w:rFonts w:ascii="Times New Roman" w:eastAsia="Times New Roman" w:hAnsi="Times New Roman" w:cs="Times New Roman"/>
          <w:sz w:val="28"/>
          <w:szCs w:val="28"/>
          <w:lang w:val="kk-KZ" w:eastAsia="kk-KZ"/>
        </w:rPr>
        <w:lastRenderedPageBreak/>
        <w:t>кішірейетінін</w:t>
      </w:r>
      <w:proofErr w:type="spellEnd"/>
      <w:r w:rsidRPr="00F169B6">
        <w:rPr>
          <w:rFonts w:ascii="Times New Roman" w:eastAsia="Times New Roman" w:hAnsi="Times New Roman" w:cs="Times New Roman"/>
          <w:sz w:val="28"/>
          <w:szCs w:val="28"/>
          <w:lang w:val="kk-KZ" w:eastAsia="kk-KZ"/>
        </w:rPr>
        <w:t xml:space="preserve"> көрсетті.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үшін </w:t>
      </w:r>
      <w:proofErr w:type="spellStart"/>
      <w:r w:rsidRPr="00F169B6">
        <w:rPr>
          <w:rFonts w:ascii="Times New Roman" w:eastAsia="Times New Roman" w:hAnsi="Times New Roman" w:cs="Times New Roman"/>
          <w:sz w:val="28"/>
          <w:szCs w:val="28"/>
          <w:lang w:val="kk-KZ" w:eastAsia="kk-KZ"/>
        </w:rPr>
        <w:t>E</w:t>
      </w:r>
      <w:r w:rsidRPr="00F169B6">
        <w:rPr>
          <w:rFonts w:ascii="Times New Roman" w:eastAsia="Times New Roman" w:hAnsi="Times New Roman" w:cs="Times New Roman"/>
          <w:sz w:val="28"/>
          <w:szCs w:val="28"/>
          <w:vertAlign w:val="subscript"/>
          <w:lang w:val="kk-KZ" w:eastAsia="kk-KZ"/>
        </w:rPr>
        <w:t>g</w:t>
      </w:r>
      <w:proofErr w:type="spellEnd"/>
      <w:r w:rsidRPr="00F169B6">
        <w:rPr>
          <w:rFonts w:ascii="Times New Roman" w:eastAsia="Times New Roman" w:hAnsi="Times New Roman" w:cs="Times New Roman"/>
          <w:sz w:val="28"/>
          <w:szCs w:val="28"/>
          <w:lang w:val="kk-KZ" w:eastAsia="kk-KZ"/>
        </w:rPr>
        <w:t xml:space="preserve"> = 3,12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0,3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Fe</w:t>
      </w:r>
      <w:r w:rsidRPr="00F169B6">
        <w:rPr>
          <w:rFonts w:ascii="Times New Roman" w:eastAsia="Times New Roman" w:hAnsi="Times New Roman" w:cs="Times New Roman"/>
          <w:sz w:val="28"/>
          <w:szCs w:val="28"/>
          <w:vertAlign w:val="superscript"/>
          <w:lang w:val="kk-KZ" w:eastAsia="kk-KZ"/>
        </w:rPr>
        <w:t>3+</w:t>
      </w:r>
      <w:r w:rsidRPr="00F169B6">
        <w:rPr>
          <w:rFonts w:ascii="Times New Roman" w:eastAsia="Times New Roman" w:hAnsi="Times New Roman" w:cs="Times New Roman"/>
          <w:sz w:val="28"/>
          <w:szCs w:val="28"/>
          <w:lang w:val="kk-KZ" w:eastAsia="kk-KZ"/>
        </w:rPr>
        <w:t xml:space="preserve"> кезінде 3,07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0,7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Fe</w:t>
      </w:r>
      <w:r w:rsidRPr="00F169B6">
        <w:rPr>
          <w:rFonts w:ascii="Times New Roman" w:eastAsia="Times New Roman" w:hAnsi="Times New Roman" w:cs="Times New Roman"/>
          <w:sz w:val="28"/>
          <w:szCs w:val="28"/>
          <w:vertAlign w:val="superscript"/>
          <w:lang w:val="kk-KZ" w:eastAsia="kk-KZ"/>
        </w:rPr>
        <w:t>3+</w:t>
      </w:r>
      <w:r w:rsidRPr="00F169B6">
        <w:rPr>
          <w:rFonts w:ascii="Times New Roman" w:eastAsia="Times New Roman" w:hAnsi="Times New Roman" w:cs="Times New Roman"/>
          <w:sz w:val="28"/>
          <w:szCs w:val="28"/>
          <w:lang w:val="kk-KZ" w:eastAsia="kk-KZ"/>
        </w:rPr>
        <w:t xml:space="preserve"> кезінде 3,03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және 1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Fe</w:t>
      </w:r>
      <w:r w:rsidRPr="00F169B6">
        <w:rPr>
          <w:rFonts w:ascii="Times New Roman" w:eastAsia="Times New Roman" w:hAnsi="Times New Roman" w:cs="Times New Roman"/>
          <w:sz w:val="28"/>
          <w:szCs w:val="28"/>
          <w:vertAlign w:val="superscript"/>
          <w:lang w:val="kk-KZ" w:eastAsia="kk-KZ"/>
        </w:rPr>
        <w:t>3+</w:t>
      </w:r>
      <w:r w:rsidRPr="00F169B6">
        <w:rPr>
          <w:rFonts w:ascii="Times New Roman" w:eastAsia="Times New Roman" w:hAnsi="Times New Roman" w:cs="Times New Roman"/>
          <w:sz w:val="28"/>
          <w:szCs w:val="28"/>
          <w:lang w:val="kk-KZ" w:eastAsia="kk-KZ"/>
        </w:rPr>
        <w:t xml:space="preserve"> кезінде 3,01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Бұл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әсерінен пайда болатын </w:t>
      </w:r>
      <w:proofErr w:type="spellStart"/>
      <w:r w:rsidRPr="00F169B6">
        <w:rPr>
          <w:rFonts w:ascii="Times New Roman" w:eastAsia="Times New Roman" w:hAnsi="Times New Roman" w:cs="Times New Roman"/>
          <w:sz w:val="28"/>
          <w:szCs w:val="28"/>
          <w:lang w:val="kk-KZ" w:eastAsia="kk-KZ"/>
        </w:rPr>
        <w:t>локалданған</w:t>
      </w:r>
      <w:proofErr w:type="spellEnd"/>
      <w:r w:rsidRPr="00F169B6">
        <w:rPr>
          <w:rFonts w:ascii="Times New Roman" w:eastAsia="Times New Roman" w:hAnsi="Times New Roman" w:cs="Times New Roman"/>
          <w:sz w:val="28"/>
          <w:szCs w:val="28"/>
          <w:lang w:val="kk-KZ" w:eastAsia="kk-KZ"/>
        </w:rPr>
        <w:t xml:space="preserve"> деңгейлердің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–O</w:t>
      </w:r>
      <w:r>
        <w:rPr>
          <w:rFonts w:ascii="Times New Roman" w:eastAsia="Times New Roman" w:hAnsi="Times New Roman" w:cs="Times New Roman"/>
          <w:sz w:val="28"/>
          <w:szCs w:val="28"/>
          <w:lang w:val="kk-KZ" w:eastAsia="kk-KZ"/>
        </w:rPr>
        <w:t>–</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 қалыптасуымен және темірдің d-күйлерінің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(3d)/O(2p) </w:t>
      </w:r>
      <w:proofErr w:type="spellStart"/>
      <w:r w:rsidRPr="00F169B6">
        <w:rPr>
          <w:rFonts w:ascii="Times New Roman" w:eastAsia="Times New Roman" w:hAnsi="Times New Roman" w:cs="Times New Roman"/>
          <w:sz w:val="28"/>
          <w:szCs w:val="28"/>
          <w:lang w:val="kk-KZ" w:eastAsia="kk-KZ"/>
        </w:rPr>
        <w:t>орбиталдарымен</w:t>
      </w:r>
      <w:proofErr w:type="spellEnd"/>
      <w:r w:rsidRPr="00F169B6">
        <w:rPr>
          <w:rFonts w:ascii="Times New Roman" w:eastAsia="Times New Roman" w:hAnsi="Times New Roman" w:cs="Times New Roman"/>
          <w:sz w:val="28"/>
          <w:szCs w:val="28"/>
          <w:lang w:val="kk-KZ" w:eastAsia="kk-KZ"/>
        </w:rPr>
        <w:t xml:space="preserve"> араласуы есебінен өткізгіштік/валенттік жолақтардың шамалы тарылуымен үйлеседі. Нәтижесінде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-сіңірілген үлгілер көрінетін жарыққа қарай тиімді жұтылу терезесін кеңейтеді және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-мен салыстырғанда </w:t>
      </w:r>
      <w:proofErr w:type="spellStart"/>
      <w:r w:rsidRPr="00F169B6">
        <w:rPr>
          <w:rFonts w:ascii="Times New Roman" w:eastAsia="Times New Roman" w:hAnsi="Times New Roman" w:cs="Times New Roman"/>
          <w:sz w:val="28"/>
          <w:szCs w:val="28"/>
          <w:lang w:val="kk-KZ" w:eastAsia="kk-KZ"/>
        </w:rPr>
        <w:t>E</w:t>
      </w:r>
      <w:r w:rsidRPr="00F169B6">
        <w:rPr>
          <w:rFonts w:ascii="Times New Roman" w:eastAsia="Times New Roman" w:hAnsi="Times New Roman" w:cs="Times New Roman"/>
          <w:sz w:val="28"/>
          <w:szCs w:val="28"/>
          <w:vertAlign w:val="subscript"/>
          <w:lang w:val="kk-KZ" w:eastAsia="kk-KZ"/>
        </w:rPr>
        <w:t>g</w:t>
      </w:r>
      <w:proofErr w:type="spellEnd"/>
      <w:r w:rsidRPr="00F169B6">
        <w:rPr>
          <w:rFonts w:ascii="Times New Roman" w:eastAsia="Times New Roman" w:hAnsi="Times New Roman" w:cs="Times New Roman"/>
          <w:sz w:val="28"/>
          <w:szCs w:val="28"/>
          <w:lang w:val="kk-KZ" w:eastAsia="kk-KZ"/>
        </w:rPr>
        <w:t xml:space="preserve"> шамамен ~0,1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-қа азаяды, бұл көрінетін сәулеленуде фотохимиялық белсенділіктің артуына үлес қосады.</w:t>
      </w:r>
    </w:p>
    <w:p w14:paraId="3220F5ED" w14:textId="35874AA2" w:rsidR="00B76266" w:rsidRPr="00F169B6" w:rsidRDefault="00B76266" w:rsidP="00F169B6">
      <w:pPr>
        <w:pStyle w:val="afe"/>
        <w:tabs>
          <w:tab w:val="left" w:pos="851"/>
        </w:tabs>
        <w:spacing w:before="0" w:beforeAutospacing="0" w:after="0" w:afterAutospacing="0"/>
        <w:ind w:firstLine="567"/>
        <w:jc w:val="both"/>
        <w:rPr>
          <w:sz w:val="28"/>
          <w:szCs w:val="28"/>
        </w:rPr>
      </w:pPr>
    </w:p>
    <w:tbl>
      <w:tblPr>
        <w:tblStyle w:val="ac"/>
        <w:tblW w:w="9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152"/>
      </w:tblGrid>
      <w:tr w:rsidR="00F169B6" w:rsidRPr="00F169B6" w14:paraId="1B2D158C" w14:textId="77777777" w:rsidTr="00F25E63">
        <w:tc>
          <w:tcPr>
            <w:tcW w:w="4820" w:type="dxa"/>
          </w:tcPr>
          <w:p w14:paraId="53E1816A" w14:textId="384B4D9D" w:rsidR="00696546" w:rsidRPr="00F169B6" w:rsidRDefault="004325EB" w:rsidP="00F25E63">
            <w:pPr>
              <w:pStyle w:val="afe"/>
              <w:tabs>
                <w:tab w:val="left" w:pos="31"/>
              </w:tabs>
              <w:spacing w:before="0" w:beforeAutospacing="0" w:after="0" w:afterAutospacing="0"/>
              <w:jc w:val="center"/>
              <w:rPr>
                <w:sz w:val="28"/>
                <w:szCs w:val="28"/>
              </w:rPr>
            </w:pPr>
            <w:r w:rsidRPr="00F169B6">
              <w:rPr>
                <w:sz w:val="28"/>
                <w:szCs w:val="28"/>
              </w:rPr>
              <w:object w:dxaOrig="7294" w:dyaOrig="5598" w14:anchorId="421B393E">
                <v:shape id="_x0000_i1261" type="#_x0000_t75" style="width:197.2pt;height:167.8pt" o:ole="">
                  <v:imagedata r:id="rId113" o:title="" croptop="6179f" cropbottom="4494f" cropleft="8623f" cropright="7617f"/>
                </v:shape>
                <o:OLEObject Type="Embed" ProgID="Origin95.Graph" ShapeID="_x0000_i1261" DrawAspect="Content" ObjectID="_1830686242" r:id="rId114"/>
              </w:object>
            </w:r>
          </w:p>
        </w:tc>
        <w:tc>
          <w:tcPr>
            <w:tcW w:w="5151" w:type="dxa"/>
          </w:tcPr>
          <w:p w14:paraId="10A1685B" w14:textId="126F1EEF" w:rsidR="00696546" w:rsidRPr="00F169B6" w:rsidRDefault="004325EB" w:rsidP="00F25E63">
            <w:pPr>
              <w:pStyle w:val="afe"/>
              <w:tabs>
                <w:tab w:val="left" w:pos="851"/>
              </w:tabs>
              <w:spacing w:before="0" w:beforeAutospacing="0" w:after="0" w:afterAutospacing="0"/>
              <w:jc w:val="center"/>
              <w:rPr>
                <w:sz w:val="28"/>
                <w:szCs w:val="28"/>
              </w:rPr>
            </w:pPr>
            <w:r w:rsidRPr="00F169B6">
              <w:rPr>
                <w:sz w:val="28"/>
                <w:szCs w:val="28"/>
              </w:rPr>
              <w:object w:dxaOrig="7294" w:dyaOrig="5598" w14:anchorId="199CB612">
                <v:shape id="_x0000_i1262" type="#_x0000_t75" style="width:201.6pt;height:164.05pt" o:ole="">
                  <v:imagedata r:id="rId115" o:title="" croptop="5658f" cropbottom="3768f" cropleft="5061f" cropright="8230f"/>
                </v:shape>
                <o:OLEObject Type="Embed" ProgID="Origin95.Graph" ShapeID="_x0000_i1262" DrawAspect="Content" ObjectID="_1830686243" r:id="rId116"/>
              </w:object>
            </w:r>
          </w:p>
        </w:tc>
      </w:tr>
      <w:tr w:rsidR="00F169B6" w:rsidRPr="00F169B6" w14:paraId="369989F2" w14:textId="77777777" w:rsidTr="00F25E63">
        <w:tc>
          <w:tcPr>
            <w:tcW w:w="4820" w:type="dxa"/>
          </w:tcPr>
          <w:p w14:paraId="7DCC47BF" w14:textId="3B4DCD19" w:rsidR="00B13BA3" w:rsidRPr="00F169B6" w:rsidRDefault="00B13BA3" w:rsidP="00F25E63">
            <w:pPr>
              <w:pStyle w:val="afe"/>
              <w:tabs>
                <w:tab w:val="left" w:pos="851"/>
              </w:tabs>
              <w:spacing w:before="0" w:beforeAutospacing="0" w:after="0" w:afterAutospacing="0"/>
              <w:jc w:val="center"/>
              <w:rPr>
                <w:sz w:val="28"/>
                <w:szCs w:val="28"/>
              </w:rPr>
            </w:pPr>
            <w:r w:rsidRPr="00F169B6">
              <w:rPr>
                <w:sz w:val="28"/>
                <w:szCs w:val="28"/>
              </w:rPr>
              <w:t>а</w:t>
            </w:r>
          </w:p>
        </w:tc>
        <w:tc>
          <w:tcPr>
            <w:tcW w:w="5151" w:type="dxa"/>
          </w:tcPr>
          <w:p w14:paraId="20E970CF" w14:textId="32C21D29" w:rsidR="00B13BA3" w:rsidRPr="00F169B6" w:rsidRDefault="00B13BA3" w:rsidP="00F25E63">
            <w:pPr>
              <w:pStyle w:val="afe"/>
              <w:tabs>
                <w:tab w:val="left" w:pos="851"/>
              </w:tabs>
              <w:spacing w:before="0" w:beforeAutospacing="0" w:after="0" w:afterAutospacing="0"/>
              <w:jc w:val="center"/>
              <w:rPr>
                <w:sz w:val="28"/>
                <w:szCs w:val="28"/>
              </w:rPr>
            </w:pPr>
            <w:r w:rsidRPr="00F169B6">
              <w:rPr>
                <w:sz w:val="28"/>
                <w:szCs w:val="28"/>
              </w:rPr>
              <w:t>б</w:t>
            </w:r>
          </w:p>
        </w:tc>
      </w:tr>
      <w:tr w:rsidR="00CC0401" w:rsidRPr="00F169B6" w14:paraId="40020890" w14:textId="77777777" w:rsidTr="00F25E63">
        <w:tc>
          <w:tcPr>
            <w:tcW w:w="9972" w:type="dxa"/>
            <w:gridSpan w:val="2"/>
          </w:tcPr>
          <w:p w14:paraId="2BA04EF6" w14:textId="77198CC9" w:rsidR="00B76266" w:rsidRPr="00F169B6" w:rsidRDefault="00B13BA3" w:rsidP="00F25E63">
            <w:pPr>
              <w:pStyle w:val="afe"/>
              <w:tabs>
                <w:tab w:val="left" w:pos="851"/>
              </w:tabs>
              <w:spacing w:before="0" w:beforeAutospacing="0" w:after="0" w:afterAutospacing="0"/>
              <w:jc w:val="center"/>
              <w:rPr>
                <w:sz w:val="28"/>
                <w:szCs w:val="28"/>
              </w:rPr>
            </w:pPr>
            <w:r w:rsidRPr="00F169B6">
              <w:rPr>
                <w:bCs/>
                <w:sz w:val="28"/>
                <w:szCs w:val="28"/>
              </w:rPr>
              <w:t>3.3</w:t>
            </w:r>
            <w:r w:rsidR="00635D6B">
              <w:rPr>
                <w:bCs/>
                <w:sz w:val="28"/>
                <w:szCs w:val="28"/>
              </w:rPr>
              <w:t>6</w:t>
            </w:r>
            <w:r w:rsidRPr="00F169B6">
              <w:rPr>
                <w:bCs/>
                <w:sz w:val="28"/>
                <w:szCs w:val="28"/>
              </w:rPr>
              <w:t>-сурет. N-TiO</w:t>
            </w:r>
            <w:r w:rsidRPr="00F169B6">
              <w:rPr>
                <w:bCs/>
                <w:sz w:val="28"/>
                <w:szCs w:val="28"/>
                <w:vertAlign w:val="subscript"/>
              </w:rPr>
              <w:t>2</w:t>
            </w:r>
            <w:r w:rsidR="00F25E63">
              <w:rPr>
                <w:bCs/>
                <w:sz w:val="28"/>
                <w:szCs w:val="28"/>
                <w:lang w:val="kk"/>
              </w:rPr>
              <w:t>-</w:t>
            </w:r>
            <w:r w:rsidR="00470465" w:rsidRPr="00F169B6">
              <w:rPr>
                <w:bCs/>
                <w:sz w:val="28"/>
                <w:szCs w:val="28"/>
                <w:lang w:val="kk"/>
              </w:rPr>
              <w:t>x%</w:t>
            </w:r>
            <w:r w:rsidR="00470465" w:rsidRPr="00F169B6">
              <w:rPr>
                <w:bCs/>
                <w:sz w:val="28"/>
                <w:szCs w:val="28"/>
              </w:rPr>
              <w:t xml:space="preserve"> Fe</w:t>
            </w:r>
            <w:r w:rsidR="00470465" w:rsidRPr="00F169B6">
              <w:rPr>
                <w:bCs/>
                <w:sz w:val="28"/>
                <w:szCs w:val="28"/>
                <w:vertAlign w:val="superscript"/>
              </w:rPr>
              <w:t>3+</w:t>
            </w:r>
            <w:r w:rsidRPr="00F169B6">
              <w:rPr>
                <w:bCs/>
                <w:sz w:val="28"/>
                <w:szCs w:val="28"/>
              </w:rPr>
              <w:t xml:space="preserve"> УК-көрінетін жұтылу спектрлері</w:t>
            </w:r>
          </w:p>
        </w:tc>
      </w:tr>
    </w:tbl>
    <w:p w14:paraId="224708E9" w14:textId="3A642E45" w:rsidR="00B76266" w:rsidRDefault="00B76266" w:rsidP="00F169B6">
      <w:pPr>
        <w:pStyle w:val="afe"/>
        <w:tabs>
          <w:tab w:val="left" w:pos="851"/>
        </w:tabs>
        <w:spacing w:before="0" w:beforeAutospacing="0" w:after="0" w:afterAutospacing="0"/>
        <w:ind w:firstLine="567"/>
        <w:jc w:val="both"/>
        <w:rPr>
          <w:sz w:val="28"/>
          <w:szCs w:val="28"/>
        </w:rPr>
      </w:pPr>
    </w:p>
    <w:p w14:paraId="304FE901" w14:textId="598A51CA" w:rsidR="00051D24" w:rsidRPr="00FE7D24" w:rsidRDefault="00051D24" w:rsidP="00051D24">
      <w:pPr>
        <w:pStyle w:val="afe"/>
        <w:tabs>
          <w:tab w:val="left" w:pos="851"/>
        </w:tabs>
        <w:spacing w:before="0" w:beforeAutospacing="0" w:after="0" w:afterAutospacing="0"/>
        <w:ind w:firstLine="567"/>
        <w:jc w:val="both"/>
        <w:outlineLvl w:val="2"/>
        <w:rPr>
          <w:sz w:val="28"/>
          <w:szCs w:val="28"/>
        </w:rPr>
      </w:pPr>
      <w:bookmarkStart w:id="54" w:name="_Toc220057313"/>
      <w:r w:rsidRPr="00FE7D24">
        <w:rPr>
          <w:i/>
          <w:iCs/>
          <w:sz w:val="28"/>
          <w:szCs w:val="28"/>
        </w:rPr>
        <w:t>3.2.4 N-TiO</w:t>
      </w:r>
      <w:r w:rsidRPr="00FE7D24">
        <w:rPr>
          <w:i/>
          <w:iCs/>
          <w:sz w:val="28"/>
          <w:szCs w:val="28"/>
          <w:vertAlign w:val="subscript"/>
        </w:rPr>
        <w:t>2</w:t>
      </w:r>
      <w:r w:rsidRPr="00FE7D24">
        <w:rPr>
          <w:i/>
          <w:iCs/>
          <w:sz w:val="28"/>
          <w:szCs w:val="28"/>
        </w:rPr>
        <w:t xml:space="preserve">-х </w:t>
      </w:r>
      <w:proofErr w:type="spellStart"/>
      <w:r w:rsidRPr="00FE7D24">
        <w:rPr>
          <w:i/>
          <w:iCs/>
          <w:sz w:val="28"/>
          <w:szCs w:val="28"/>
        </w:rPr>
        <w:t>моль</w:t>
      </w:r>
      <w:proofErr w:type="spellEnd"/>
      <w:r w:rsidRPr="00FE7D24">
        <w:rPr>
          <w:i/>
          <w:iCs/>
          <w:sz w:val="28"/>
          <w:szCs w:val="28"/>
        </w:rPr>
        <w:t xml:space="preserve">.% </w:t>
      </w:r>
      <w:proofErr w:type="spellStart"/>
      <w:r w:rsidRPr="00FE7D24">
        <w:rPr>
          <w:i/>
          <w:iCs/>
          <w:sz w:val="28"/>
          <w:szCs w:val="28"/>
        </w:rPr>
        <w:t>Fe</w:t>
      </w:r>
      <w:proofErr w:type="spellEnd"/>
      <w:r w:rsidRPr="00FE7D24">
        <w:rPr>
          <w:i/>
          <w:iCs/>
          <w:sz w:val="28"/>
          <w:szCs w:val="28"/>
        </w:rPr>
        <w:t xml:space="preserve"> үлгілерінің </w:t>
      </w:r>
      <w:proofErr w:type="spellStart"/>
      <w:r w:rsidRPr="00FE7D24">
        <w:rPr>
          <w:i/>
          <w:iCs/>
          <w:sz w:val="28"/>
          <w:szCs w:val="28"/>
        </w:rPr>
        <w:t>фотокаталитикалық</w:t>
      </w:r>
      <w:proofErr w:type="spellEnd"/>
      <w:r w:rsidRPr="00FE7D24">
        <w:rPr>
          <w:i/>
          <w:iCs/>
          <w:sz w:val="28"/>
          <w:szCs w:val="28"/>
        </w:rPr>
        <w:t xml:space="preserve"> белсенділігін бағалау</w:t>
      </w:r>
      <w:bookmarkEnd w:id="54"/>
    </w:p>
    <w:p w14:paraId="7E09262C" w14:textId="070AB38B" w:rsidR="00051D24" w:rsidRPr="00F169B6" w:rsidRDefault="00051D24" w:rsidP="00051D24">
      <w:pPr>
        <w:pStyle w:val="afe"/>
        <w:tabs>
          <w:tab w:val="left" w:pos="851"/>
        </w:tabs>
        <w:spacing w:before="0" w:beforeAutospacing="0" w:after="0" w:afterAutospacing="0"/>
        <w:ind w:firstLine="567"/>
        <w:jc w:val="both"/>
        <w:rPr>
          <w:sz w:val="28"/>
          <w:szCs w:val="28"/>
        </w:rPr>
      </w:pPr>
      <w:r w:rsidRPr="00051D24">
        <w:rPr>
          <w:sz w:val="28"/>
          <w:szCs w:val="28"/>
        </w:rPr>
        <w:t>3.3</w:t>
      </w:r>
      <w:r w:rsidR="00635D6B">
        <w:rPr>
          <w:sz w:val="28"/>
          <w:szCs w:val="28"/>
        </w:rPr>
        <w:t>7</w:t>
      </w:r>
      <w:r w:rsidRPr="00051D24">
        <w:rPr>
          <w:sz w:val="28"/>
          <w:szCs w:val="28"/>
        </w:rPr>
        <w:t>а-суретте N-TiO</w:t>
      </w:r>
      <w:r w:rsidRPr="00051D24">
        <w:rPr>
          <w:sz w:val="28"/>
          <w:szCs w:val="28"/>
          <w:vertAlign w:val="subscript"/>
        </w:rPr>
        <w:t>2</w:t>
      </w:r>
      <w:r w:rsidRPr="00051D24">
        <w:rPr>
          <w:sz w:val="28"/>
          <w:szCs w:val="28"/>
        </w:rPr>
        <w:t xml:space="preserve"> </w:t>
      </w:r>
      <w:proofErr w:type="spellStart"/>
      <w:r w:rsidRPr="00051D24">
        <w:rPr>
          <w:sz w:val="28"/>
          <w:szCs w:val="28"/>
        </w:rPr>
        <w:t>фотокатализаторы</w:t>
      </w:r>
      <w:proofErr w:type="spellEnd"/>
      <w:r w:rsidRPr="00051D24">
        <w:rPr>
          <w:sz w:val="28"/>
          <w:szCs w:val="28"/>
        </w:rPr>
        <w:t xml:space="preserve"> Fe</w:t>
      </w:r>
      <w:r w:rsidRPr="00051D24">
        <w:rPr>
          <w:sz w:val="28"/>
          <w:szCs w:val="28"/>
          <w:vertAlign w:val="superscript"/>
        </w:rPr>
        <w:t>3+</w:t>
      </w:r>
      <w:r w:rsidRPr="00051D24">
        <w:rPr>
          <w:sz w:val="28"/>
          <w:szCs w:val="28"/>
        </w:rPr>
        <w:t xml:space="preserve"> иондарымен әртүрлі мөлшерде (0,3; 0,7 және 1 </w:t>
      </w:r>
      <w:proofErr w:type="spellStart"/>
      <w:r w:rsidRPr="00051D24">
        <w:rPr>
          <w:sz w:val="28"/>
          <w:szCs w:val="28"/>
        </w:rPr>
        <w:t>моль</w:t>
      </w:r>
      <w:proofErr w:type="spellEnd"/>
      <w:r w:rsidRPr="00051D24">
        <w:rPr>
          <w:sz w:val="28"/>
          <w:szCs w:val="28"/>
        </w:rPr>
        <w:t xml:space="preserve">.%) </w:t>
      </w:r>
      <w:r>
        <w:rPr>
          <w:sz w:val="28"/>
          <w:szCs w:val="28"/>
        </w:rPr>
        <w:t>сіңірілген</w:t>
      </w:r>
      <w:r w:rsidRPr="00051D24">
        <w:rPr>
          <w:sz w:val="28"/>
          <w:szCs w:val="28"/>
        </w:rPr>
        <w:t xml:space="preserve"> кезде </w:t>
      </w:r>
      <w:proofErr w:type="spellStart"/>
      <w:r w:rsidRPr="00051D24">
        <w:rPr>
          <w:sz w:val="28"/>
          <w:szCs w:val="28"/>
        </w:rPr>
        <w:t>Orange</w:t>
      </w:r>
      <w:proofErr w:type="spellEnd"/>
      <w:r w:rsidRPr="00051D24">
        <w:rPr>
          <w:sz w:val="28"/>
          <w:szCs w:val="28"/>
        </w:rPr>
        <w:t xml:space="preserve"> II (10 </w:t>
      </w:r>
      <w:proofErr w:type="spellStart"/>
      <w:r w:rsidRPr="00051D24">
        <w:rPr>
          <w:sz w:val="28"/>
          <w:szCs w:val="28"/>
        </w:rPr>
        <w:t>мг</w:t>
      </w:r>
      <w:proofErr w:type="spellEnd"/>
      <w:r w:rsidRPr="00051D24">
        <w:rPr>
          <w:sz w:val="28"/>
          <w:szCs w:val="28"/>
        </w:rPr>
        <w:t xml:space="preserve">/л) ерітіндісінің </w:t>
      </w:r>
      <w:proofErr w:type="spellStart"/>
      <w:r w:rsidRPr="00051D24">
        <w:rPr>
          <w:sz w:val="28"/>
          <w:szCs w:val="28"/>
        </w:rPr>
        <w:t>фотокаталитикалық</w:t>
      </w:r>
      <w:proofErr w:type="spellEnd"/>
      <w:r w:rsidRPr="00051D24">
        <w:rPr>
          <w:sz w:val="28"/>
          <w:szCs w:val="28"/>
        </w:rPr>
        <w:t xml:space="preserve"> </w:t>
      </w:r>
      <w:proofErr w:type="spellStart"/>
      <w:r w:rsidRPr="00051D24">
        <w:rPr>
          <w:sz w:val="28"/>
          <w:szCs w:val="28"/>
        </w:rPr>
        <w:t>түссіздену</w:t>
      </w:r>
      <w:proofErr w:type="spellEnd"/>
      <w:r w:rsidRPr="00051D24">
        <w:rPr>
          <w:sz w:val="28"/>
          <w:szCs w:val="28"/>
        </w:rPr>
        <w:t xml:space="preserve"> </w:t>
      </w:r>
      <w:r>
        <w:rPr>
          <w:sz w:val="28"/>
          <w:szCs w:val="28"/>
        </w:rPr>
        <w:t>дәрежелері</w:t>
      </w:r>
      <w:r w:rsidRPr="00051D24">
        <w:rPr>
          <w:sz w:val="28"/>
          <w:szCs w:val="28"/>
        </w:rPr>
        <w:t xml:space="preserve"> көрсетілген.</w:t>
      </w:r>
      <w:r w:rsidRPr="00F169B6">
        <w:rPr>
          <w:sz w:val="28"/>
          <w:szCs w:val="28"/>
        </w:rPr>
        <w:t xml:space="preserve"> 3.3</w:t>
      </w:r>
      <w:r w:rsidR="00635D6B">
        <w:rPr>
          <w:sz w:val="28"/>
          <w:szCs w:val="28"/>
        </w:rPr>
        <w:t>7</w:t>
      </w:r>
      <w:r w:rsidRPr="00F169B6">
        <w:rPr>
          <w:sz w:val="28"/>
          <w:szCs w:val="28"/>
        </w:rPr>
        <w:t xml:space="preserve">б-суретінен барлық үлгілердің </w:t>
      </w:r>
      <w:proofErr w:type="spellStart"/>
      <w:r w:rsidRPr="00F169B6">
        <w:rPr>
          <w:sz w:val="28"/>
          <w:szCs w:val="28"/>
        </w:rPr>
        <w:t>Orange</w:t>
      </w:r>
      <w:proofErr w:type="spellEnd"/>
      <w:r w:rsidRPr="00F169B6">
        <w:rPr>
          <w:sz w:val="28"/>
          <w:szCs w:val="28"/>
        </w:rPr>
        <w:t xml:space="preserve"> II қатысында адсорбциялық қабілеті төмен екенін байқауға болады. </w:t>
      </w:r>
      <w:r w:rsidRPr="00F169B6">
        <w:rPr>
          <w:rStyle w:val="afd"/>
          <w:rFonts w:eastAsiaTheme="majorEastAsia"/>
          <w:b w:val="0"/>
          <w:bCs w:val="0"/>
          <w:sz w:val="28"/>
          <w:szCs w:val="28"/>
        </w:rPr>
        <w:t xml:space="preserve">0,7 </w:t>
      </w:r>
      <w:proofErr w:type="spellStart"/>
      <w:r w:rsidRPr="00F169B6">
        <w:rPr>
          <w:rStyle w:val="afd"/>
          <w:rFonts w:eastAsiaTheme="majorEastAsia"/>
          <w:b w:val="0"/>
          <w:bCs w:val="0"/>
          <w:sz w:val="28"/>
          <w:szCs w:val="28"/>
        </w:rPr>
        <w:t>моль</w:t>
      </w:r>
      <w:proofErr w:type="spellEnd"/>
      <w:r w:rsidRPr="00F169B6">
        <w:rPr>
          <w:rStyle w:val="afd"/>
          <w:rFonts w:eastAsiaTheme="majorEastAsia"/>
          <w:b w:val="0"/>
          <w:bCs w:val="0"/>
          <w:sz w:val="28"/>
          <w:szCs w:val="28"/>
        </w:rPr>
        <w:t xml:space="preserve">.% </w:t>
      </w:r>
      <w:proofErr w:type="spellStart"/>
      <w:r w:rsidRPr="00F169B6">
        <w:rPr>
          <w:rStyle w:val="afd"/>
          <w:rFonts w:eastAsiaTheme="majorEastAsia"/>
          <w:b w:val="0"/>
          <w:bCs w:val="0"/>
          <w:sz w:val="28"/>
          <w:szCs w:val="28"/>
        </w:rPr>
        <w:t>Fe</w:t>
      </w:r>
      <w:proofErr w:type="spellEnd"/>
      <w:r w:rsidRPr="00F169B6">
        <w:rPr>
          <w:sz w:val="28"/>
          <w:szCs w:val="28"/>
        </w:rPr>
        <w:t xml:space="preserve"> (көк) </w:t>
      </w:r>
      <w:r>
        <w:rPr>
          <w:sz w:val="28"/>
          <w:szCs w:val="28"/>
        </w:rPr>
        <w:t>—</w:t>
      </w:r>
      <w:r w:rsidRPr="00F169B6">
        <w:rPr>
          <w:sz w:val="28"/>
          <w:szCs w:val="28"/>
        </w:rPr>
        <w:t xml:space="preserve"> ең тиімді </w:t>
      </w:r>
      <w:proofErr w:type="spellStart"/>
      <w:r w:rsidRPr="00F169B6">
        <w:rPr>
          <w:sz w:val="28"/>
          <w:szCs w:val="28"/>
        </w:rPr>
        <w:t>фотокатализатор</w:t>
      </w:r>
      <w:proofErr w:type="spellEnd"/>
      <w:r w:rsidRPr="00F169B6">
        <w:rPr>
          <w:sz w:val="28"/>
          <w:szCs w:val="28"/>
        </w:rPr>
        <w:t xml:space="preserve">, 300 мин көрінетін жарық астында </w:t>
      </w:r>
      <w:proofErr w:type="spellStart"/>
      <w:r w:rsidRPr="00F169B6">
        <w:rPr>
          <w:sz w:val="28"/>
          <w:szCs w:val="28"/>
        </w:rPr>
        <w:t>Orange</w:t>
      </w:r>
      <w:proofErr w:type="spellEnd"/>
      <w:r w:rsidRPr="00F169B6">
        <w:rPr>
          <w:sz w:val="28"/>
          <w:szCs w:val="28"/>
        </w:rPr>
        <w:t xml:space="preserve"> II-</w:t>
      </w:r>
      <w:proofErr w:type="spellStart"/>
      <w:r w:rsidRPr="00F169B6">
        <w:rPr>
          <w:sz w:val="28"/>
          <w:szCs w:val="28"/>
        </w:rPr>
        <w:t>ні</w:t>
      </w:r>
      <w:proofErr w:type="spellEnd"/>
      <w:r w:rsidRPr="00F169B6">
        <w:rPr>
          <w:sz w:val="28"/>
          <w:szCs w:val="28"/>
        </w:rPr>
        <w:t xml:space="preserve"> ~99</w:t>
      </w:r>
      <w:r>
        <w:rPr>
          <w:sz w:val="28"/>
          <w:szCs w:val="28"/>
        </w:rPr>
        <w:t xml:space="preserve"> </w:t>
      </w:r>
      <w:r w:rsidRPr="00F169B6">
        <w:rPr>
          <w:sz w:val="28"/>
          <w:szCs w:val="28"/>
        </w:rPr>
        <w:t xml:space="preserve">%-ға ыдыратты, </w:t>
      </w:r>
      <w:r w:rsidRPr="00F169B6">
        <w:rPr>
          <w:rStyle w:val="afd"/>
          <w:rFonts w:eastAsiaTheme="majorEastAsia"/>
          <w:b w:val="0"/>
          <w:bCs w:val="0"/>
          <w:sz w:val="28"/>
          <w:szCs w:val="28"/>
        </w:rPr>
        <w:t xml:space="preserve">0,3 </w:t>
      </w:r>
      <w:proofErr w:type="spellStart"/>
      <w:r w:rsidRPr="00F169B6">
        <w:rPr>
          <w:rStyle w:val="afd"/>
          <w:rFonts w:eastAsiaTheme="majorEastAsia"/>
          <w:b w:val="0"/>
          <w:bCs w:val="0"/>
          <w:sz w:val="28"/>
          <w:szCs w:val="28"/>
        </w:rPr>
        <w:t>моль</w:t>
      </w:r>
      <w:proofErr w:type="spellEnd"/>
      <w:r w:rsidRPr="00F169B6">
        <w:rPr>
          <w:rStyle w:val="afd"/>
          <w:rFonts w:eastAsiaTheme="majorEastAsia"/>
          <w:b w:val="0"/>
          <w:bCs w:val="0"/>
          <w:sz w:val="28"/>
          <w:szCs w:val="28"/>
        </w:rPr>
        <w:t xml:space="preserve">.% </w:t>
      </w:r>
      <w:proofErr w:type="spellStart"/>
      <w:r w:rsidRPr="00F169B6">
        <w:rPr>
          <w:rStyle w:val="afd"/>
          <w:rFonts w:eastAsiaTheme="majorEastAsia"/>
          <w:b w:val="0"/>
          <w:bCs w:val="0"/>
          <w:sz w:val="28"/>
          <w:szCs w:val="28"/>
        </w:rPr>
        <w:t>Fe</w:t>
      </w:r>
      <w:proofErr w:type="spellEnd"/>
      <w:r w:rsidRPr="00F169B6">
        <w:rPr>
          <w:sz w:val="28"/>
          <w:szCs w:val="28"/>
        </w:rPr>
        <w:t xml:space="preserve"> (қызыл) </w:t>
      </w:r>
      <w:r>
        <w:rPr>
          <w:sz w:val="28"/>
          <w:szCs w:val="28"/>
        </w:rPr>
        <w:t>—</w:t>
      </w:r>
      <w:r w:rsidRPr="00F169B6">
        <w:rPr>
          <w:sz w:val="28"/>
          <w:szCs w:val="28"/>
        </w:rPr>
        <w:t xml:space="preserve"> 94</w:t>
      </w:r>
      <w:r>
        <w:rPr>
          <w:sz w:val="28"/>
          <w:szCs w:val="28"/>
        </w:rPr>
        <w:t xml:space="preserve"> </w:t>
      </w:r>
      <w:r w:rsidRPr="00F169B6">
        <w:rPr>
          <w:sz w:val="28"/>
          <w:szCs w:val="28"/>
        </w:rPr>
        <w:t xml:space="preserve">%, </w:t>
      </w:r>
      <w:r w:rsidRPr="00F169B6">
        <w:rPr>
          <w:rStyle w:val="afd"/>
          <w:rFonts w:eastAsiaTheme="majorEastAsia"/>
          <w:b w:val="0"/>
          <w:bCs w:val="0"/>
          <w:sz w:val="28"/>
          <w:szCs w:val="28"/>
        </w:rPr>
        <w:t xml:space="preserve">1 </w:t>
      </w:r>
      <w:proofErr w:type="spellStart"/>
      <w:r w:rsidRPr="00F169B6">
        <w:rPr>
          <w:rStyle w:val="afd"/>
          <w:rFonts w:eastAsiaTheme="majorEastAsia"/>
          <w:b w:val="0"/>
          <w:bCs w:val="0"/>
          <w:sz w:val="28"/>
          <w:szCs w:val="28"/>
        </w:rPr>
        <w:t>моль</w:t>
      </w:r>
      <w:proofErr w:type="spellEnd"/>
      <w:r w:rsidRPr="00F169B6">
        <w:rPr>
          <w:rStyle w:val="afd"/>
          <w:rFonts w:eastAsiaTheme="majorEastAsia"/>
          <w:b w:val="0"/>
          <w:bCs w:val="0"/>
          <w:sz w:val="28"/>
          <w:szCs w:val="28"/>
        </w:rPr>
        <w:t xml:space="preserve">.% </w:t>
      </w:r>
      <w:proofErr w:type="spellStart"/>
      <w:r w:rsidRPr="00F169B6">
        <w:rPr>
          <w:rStyle w:val="afd"/>
          <w:rFonts w:eastAsiaTheme="majorEastAsia"/>
          <w:b w:val="0"/>
          <w:bCs w:val="0"/>
          <w:sz w:val="28"/>
          <w:szCs w:val="28"/>
        </w:rPr>
        <w:t>Fe</w:t>
      </w:r>
      <w:proofErr w:type="spellEnd"/>
      <w:r w:rsidRPr="00F169B6">
        <w:rPr>
          <w:sz w:val="28"/>
          <w:szCs w:val="28"/>
        </w:rPr>
        <w:t xml:space="preserve"> (күлгін) </w:t>
      </w:r>
      <w:r>
        <w:rPr>
          <w:sz w:val="28"/>
          <w:szCs w:val="28"/>
        </w:rPr>
        <w:t>—</w:t>
      </w:r>
      <w:r w:rsidRPr="00F169B6">
        <w:rPr>
          <w:sz w:val="28"/>
          <w:szCs w:val="28"/>
        </w:rPr>
        <w:t xml:space="preserve"> 47</w:t>
      </w:r>
      <w:r>
        <w:rPr>
          <w:sz w:val="28"/>
          <w:szCs w:val="28"/>
        </w:rPr>
        <w:t xml:space="preserve"> </w:t>
      </w:r>
      <w:r w:rsidRPr="00F169B6">
        <w:rPr>
          <w:sz w:val="28"/>
          <w:szCs w:val="28"/>
        </w:rPr>
        <w:t xml:space="preserve">% және </w:t>
      </w:r>
      <w:r w:rsidRPr="00F169B6">
        <w:rPr>
          <w:rStyle w:val="afd"/>
          <w:b w:val="0"/>
          <w:bCs w:val="0"/>
          <w:sz w:val="28"/>
          <w:szCs w:val="28"/>
        </w:rPr>
        <w:t>N-TiO</w:t>
      </w:r>
      <w:r w:rsidRPr="00F169B6">
        <w:rPr>
          <w:rStyle w:val="afd"/>
          <w:b w:val="0"/>
          <w:bCs w:val="0"/>
          <w:sz w:val="28"/>
          <w:szCs w:val="28"/>
          <w:vertAlign w:val="subscript"/>
        </w:rPr>
        <w:t>2</w:t>
      </w:r>
      <w:r w:rsidRPr="00F169B6">
        <w:rPr>
          <w:rStyle w:val="afd"/>
          <w:b w:val="0"/>
          <w:bCs w:val="0"/>
          <w:sz w:val="28"/>
          <w:szCs w:val="28"/>
        </w:rPr>
        <w:t xml:space="preserve"> (қара) </w:t>
      </w:r>
      <w:r>
        <w:rPr>
          <w:rStyle w:val="afd"/>
          <w:b w:val="0"/>
          <w:bCs w:val="0"/>
          <w:sz w:val="28"/>
          <w:szCs w:val="28"/>
        </w:rPr>
        <w:t>—</w:t>
      </w:r>
      <w:r w:rsidRPr="00F169B6">
        <w:rPr>
          <w:rStyle w:val="afd"/>
          <w:b w:val="0"/>
          <w:bCs w:val="0"/>
          <w:sz w:val="28"/>
          <w:szCs w:val="28"/>
        </w:rPr>
        <w:t xml:space="preserve"> 29</w:t>
      </w:r>
      <w:r>
        <w:rPr>
          <w:rStyle w:val="afd"/>
          <w:b w:val="0"/>
          <w:bCs w:val="0"/>
          <w:sz w:val="28"/>
          <w:szCs w:val="28"/>
        </w:rPr>
        <w:t xml:space="preserve"> </w:t>
      </w:r>
      <w:r w:rsidRPr="00F169B6">
        <w:rPr>
          <w:rStyle w:val="afd"/>
          <w:b w:val="0"/>
          <w:bCs w:val="0"/>
          <w:sz w:val="28"/>
          <w:szCs w:val="28"/>
        </w:rPr>
        <w:t>%</w:t>
      </w:r>
      <w:r w:rsidRPr="00F169B6">
        <w:rPr>
          <w:sz w:val="28"/>
          <w:szCs w:val="28"/>
        </w:rPr>
        <w:t xml:space="preserve">-ға ыдыратты. Темірдің </w:t>
      </w:r>
      <w:proofErr w:type="spellStart"/>
      <w:r w:rsidRPr="00F169B6">
        <w:rPr>
          <w:sz w:val="28"/>
          <w:szCs w:val="28"/>
        </w:rPr>
        <w:t>легирленуінің</w:t>
      </w:r>
      <w:proofErr w:type="spellEnd"/>
      <w:r w:rsidRPr="00F169B6">
        <w:rPr>
          <w:sz w:val="28"/>
          <w:szCs w:val="28"/>
        </w:rPr>
        <w:t xml:space="preserve"> аз мөлшерінде құрылымда </w:t>
      </w:r>
      <w:proofErr w:type="spellStart"/>
      <w:r w:rsidRPr="00F169B6">
        <w:rPr>
          <w:rStyle w:val="afd"/>
          <w:rFonts w:eastAsiaTheme="majorEastAsia"/>
          <w:b w:val="0"/>
          <w:bCs w:val="0"/>
          <w:sz w:val="28"/>
          <w:szCs w:val="28"/>
        </w:rPr>
        <w:t>Fe</w:t>
      </w:r>
      <w:proofErr w:type="spellEnd"/>
      <w:r>
        <w:rPr>
          <w:rStyle w:val="afd"/>
          <w:rFonts w:eastAsiaTheme="majorEastAsia"/>
          <w:b w:val="0"/>
          <w:bCs w:val="0"/>
          <w:sz w:val="28"/>
          <w:szCs w:val="28"/>
        </w:rPr>
        <w:t>–</w:t>
      </w:r>
      <w:r w:rsidRPr="00F169B6">
        <w:rPr>
          <w:rStyle w:val="afd"/>
          <w:rFonts w:eastAsiaTheme="majorEastAsia"/>
          <w:b w:val="0"/>
          <w:bCs w:val="0"/>
          <w:sz w:val="28"/>
          <w:szCs w:val="28"/>
        </w:rPr>
        <w:t>O</w:t>
      </w:r>
      <w:r>
        <w:rPr>
          <w:rStyle w:val="afd"/>
          <w:rFonts w:eastAsiaTheme="majorEastAsia"/>
          <w:b w:val="0"/>
          <w:bCs w:val="0"/>
          <w:sz w:val="28"/>
          <w:szCs w:val="28"/>
        </w:rPr>
        <w:t>–</w:t>
      </w:r>
      <w:proofErr w:type="spellStart"/>
      <w:r w:rsidRPr="00F169B6">
        <w:rPr>
          <w:rStyle w:val="afd"/>
          <w:rFonts w:eastAsiaTheme="majorEastAsia"/>
          <w:b w:val="0"/>
          <w:bCs w:val="0"/>
          <w:sz w:val="28"/>
          <w:szCs w:val="28"/>
        </w:rPr>
        <w:t>Ti</w:t>
      </w:r>
      <w:proofErr w:type="spellEnd"/>
      <w:r w:rsidRPr="00F169B6">
        <w:rPr>
          <w:sz w:val="28"/>
          <w:szCs w:val="28"/>
        </w:rPr>
        <w:t xml:space="preserve"> байланыстары түзіліп, тыйым салынған аймақ енін көрінетін аймаққа қарай ығыстырады (3.3</w:t>
      </w:r>
      <w:r w:rsidR="00635D6B">
        <w:rPr>
          <w:sz w:val="28"/>
          <w:szCs w:val="28"/>
        </w:rPr>
        <w:t>6</w:t>
      </w:r>
      <w:r w:rsidRPr="00F169B6">
        <w:rPr>
          <w:sz w:val="28"/>
          <w:szCs w:val="28"/>
        </w:rPr>
        <w:t>-суретті қараңыз). 0,7%-</w:t>
      </w:r>
      <w:proofErr w:type="spellStart"/>
      <w:r w:rsidRPr="00F169B6">
        <w:rPr>
          <w:sz w:val="28"/>
          <w:szCs w:val="28"/>
        </w:rPr>
        <w:t>тен</w:t>
      </w:r>
      <w:proofErr w:type="spellEnd"/>
      <w:r w:rsidRPr="00F169B6">
        <w:rPr>
          <w:sz w:val="28"/>
          <w:szCs w:val="28"/>
        </w:rPr>
        <w:t xml:space="preserve"> жоғары </w:t>
      </w:r>
      <w:r>
        <w:rPr>
          <w:sz w:val="28"/>
          <w:szCs w:val="28"/>
        </w:rPr>
        <w:t>сіңірілген</w:t>
      </w:r>
      <w:r w:rsidRPr="00051D24">
        <w:t xml:space="preserve"> </w:t>
      </w:r>
      <w:r w:rsidRPr="00051D24">
        <w:rPr>
          <w:sz w:val="28"/>
          <w:szCs w:val="28"/>
        </w:rPr>
        <w:t>N-TiO</w:t>
      </w:r>
      <w:r w:rsidRPr="00051D24">
        <w:rPr>
          <w:sz w:val="28"/>
          <w:szCs w:val="28"/>
          <w:vertAlign w:val="subscript"/>
        </w:rPr>
        <w:t>2</w:t>
      </w:r>
      <w:r w:rsidRPr="00051D24">
        <w:rPr>
          <w:sz w:val="28"/>
          <w:szCs w:val="28"/>
        </w:rPr>
        <w:t xml:space="preserve">-х </w:t>
      </w:r>
      <w:proofErr w:type="spellStart"/>
      <w:r w:rsidRPr="00051D24">
        <w:rPr>
          <w:sz w:val="28"/>
          <w:szCs w:val="28"/>
        </w:rPr>
        <w:t>моль</w:t>
      </w:r>
      <w:proofErr w:type="spellEnd"/>
      <w:r w:rsidRPr="00051D24">
        <w:rPr>
          <w:sz w:val="28"/>
          <w:szCs w:val="28"/>
        </w:rPr>
        <w:t xml:space="preserve">.% </w:t>
      </w:r>
      <w:proofErr w:type="spellStart"/>
      <w:r w:rsidRPr="00051D24">
        <w:rPr>
          <w:sz w:val="28"/>
          <w:szCs w:val="28"/>
        </w:rPr>
        <w:t>Fe</w:t>
      </w:r>
      <w:proofErr w:type="spellEnd"/>
      <w:r>
        <w:rPr>
          <w:sz w:val="28"/>
          <w:szCs w:val="28"/>
        </w:rPr>
        <w:t xml:space="preserve"> үлгісінің </w:t>
      </w:r>
      <w:proofErr w:type="spellStart"/>
      <w:r w:rsidRPr="00F169B6">
        <w:rPr>
          <w:sz w:val="28"/>
          <w:szCs w:val="28"/>
        </w:rPr>
        <w:t>фотокаталитикалық</w:t>
      </w:r>
      <w:proofErr w:type="spellEnd"/>
      <w:r w:rsidRPr="00F169B6">
        <w:rPr>
          <w:sz w:val="28"/>
          <w:szCs w:val="28"/>
        </w:rPr>
        <w:t xml:space="preserve"> белсенділігінің төмендеу себебі артық мөлшерде темірмен </w:t>
      </w:r>
      <w:proofErr w:type="spellStart"/>
      <w:r w:rsidRPr="00F169B6">
        <w:rPr>
          <w:sz w:val="28"/>
          <w:szCs w:val="28"/>
        </w:rPr>
        <w:t>легирлеу</w:t>
      </w:r>
      <w:proofErr w:type="spellEnd"/>
      <w:r w:rsidRPr="00F169B6">
        <w:rPr>
          <w:sz w:val="28"/>
          <w:szCs w:val="28"/>
        </w:rPr>
        <w:t xml:space="preserve"> </w:t>
      </w:r>
      <w:r w:rsidRPr="00F169B6">
        <w:rPr>
          <w:rStyle w:val="afd"/>
          <w:rFonts w:eastAsiaTheme="majorEastAsia"/>
          <w:b w:val="0"/>
          <w:bCs w:val="0"/>
          <w:sz w:val="28"/>
          <w:szCs w:val="28"/>
        </w:rPr>
        <w:t>құрылымдық ақаулар</w:t>
      </w:r>
      <w:r w:rsidRPr="00F169B6">
        <w:rPr>
          <w:sz w:val="28"/>
          <w:szCs w:val="28"/>
        </w:rPr>
        <w:t xml:space="preserve"> түзіп, </w:t>
      </w:r>
      <w:proofErr w:type="spellStart"/>
      <w:r w:rsidRPr="00F169B6">
        <w:rPr>
          <w:rStyle w:val="afd"/>
          <w:rFonts w:eastAsiaTheme="majorEastAsia"/>
          <w:b w:val="0"/>
          <w:bCs w:val="0"/>
          <w:sz w:val="28"/>
          <w:szCs w:val="28"/>
        </w:rPr>
        <w:t>рекомбинация</w:t>
      </w:r>
      <w:proofErr w:type="spellEnd"/>
      <w:r w:rsidRPr="00F169B6">
        <w:rPr>
          <w:rStyle w:val="afd"/>
          <w:rFonts w:eastAsiaTheme="majorEastAsia"/>
          <w:b w:val="0"/>
          <w:bCs w:val="0"/>
          <w:sz w:val="28"/>
          <w:szCs w:val="28"/>
        </w:rPr>
        <w:t xml:space="preserve"> орталықтарын</w:t>
      </w:r>
      <w:r w:rsidRPr="00F169B6">
        <w:rPr>
          <w:sz w:val="28"/>
          <w:szCs w:val="28"/>
        </w:rPr>
        <w:t xml:space="preserve"> көбейтетін</w:t>
      </w:r>
      <w:r>
        <w:rPr>
          <w:sz w:val="28"/>
          <w:szCs w:val="28"/>
        </w:rPr>
        <w:t>діктен</w:t>
      </w:r>
      <w:r w:rsidRPr="00F169B6">
        <w:rPr>
          <w:sz w:val="28"/>
          <w:szCs w:val="28"/>
        </w:rPr>
        <w:t xml:space="preserve"> болуы мүмкін. </w:t>
      </w:r>
    </w:p>
    <w:p w14:paraId="20D5B5F9" w14:textId="41B2C3CF" w:rsidR="00051D24" w:rsidRDefault="00051D24" w:rsidP="00F169B6">
      <w:pPr>
        <w:pStyle w:val="afe"/>
        <w:tabs>
          <w:tab w:val="left" w:pos="851"/>
        </w:tabs>
        <w:spacing w:before="0" w:beforeAutospacing="0" w:after="0" w:afterAutospacing="0"/>
        <w:ind w:firstLine="567"/>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1"/>
        <w:gridCol w:w="4917"/>
      </w:tblGrid>
      <w:tr w:rsidR="00F169B6" w:rsidRPr="00F169B6" w14:paraId="0A2D5912" w14:textId="77777777" w:rsidTr="00051D24">
        <w:tc>
          <w:tcPr>
            <w:tcW w:w="4703" w:type="dxa"/>
          </w:tcPr>
          <w:p w14:paraId="064381FC" w14:textId="0F871F7D" w:rsidR="004076C3" w:rsidRPr="00F169B6" w:rsidRDefault="00051D24" w:rsidP="004325EB">
            <w:pPr>
              <w:tabs>
                <w:tab w:val="left" w:pos="851"/>
              </w:tabs>
              <w:spacing w:after="0"/>
              <w:jc w:val="center"/>
              <w:rPr>
                <w:rFonts w:ascii="Times New Roman" w:eastAsia="Times New Roman" w:hAnsi="Times New Roman" w:cs="Times New Roman"/>
                <w:b/>
                <w:sz w:val="28"/>
                <w:szCs w:val="28"/>
              </w:rPr>
            </w:pPr>
            <w:r w:rsidRPr="00F169B6">
              <w:rPr>
                <w:rFonts w:ascii="Times New Roman" w:hAnsi="Times New Roman" w:cs="Times New Roman"/>
                <w:sz w:val="28"/>
                <w:szCs w:val="28"/>
              </w:rPr>
              <w:object w:dxaOrig="7294" w:dyaOrig="5598" w14:anchorId="5ECF84F0">
                <v:shape id="_x0000_i1263" type="#_x0000_t75" style="width:228.5pt;height:198.45pt" o:ole="">
                  <v:imagedata r:id="rId117" o:title="" croptop="6569f" cropbottom="4554f" cropleft="8403f" cropright="8806f"/>
                </v:shape>
                <o:OLEObject Type="Embed" ProgID="Origin95.Graph" ShapeID="_x0000_i1263" DrawAspect="Content" ObjectID="_1830686244" r:id="rId118"/>
              </w:object>
            </w:r>
          </w:p>
        </w:tc>
        <w:tc>
          <w:tcPr>
            <w:tcW w:w="4935" w:type="dxa"/>
          </w:tcPr>
          <w:p w14:paraId="14A7F34C" w14:textId="4B32946F" w:rsidR="004076C3" w:rsidRPr="00F169B6" w:rsidRDefault="00051D24" w:rsidP="004325EB">
            <w:pPr>
              <w:tabs>
                <w:tab w:val="left" w:pos="851"/>
              </w:tabs>
              <w:spacing w:after="0"/>
              <w:jc w:val="center"/>
              <w:rPr>
                <w:rFonts w:ascii="Times New Roman" w:eastAsia="Times New Roman" w:hAnsi="Times New Roman" w:cs="Times New Roman"/>
                <w:b/>
                <w:sz w:val="28"/>
                <w:szCs w:val="28"/>
              </w:rPr>
            </w:pPr>
            <w:r w:rsidRPr="00F169B6">
              <w:rPr>
                <w:rFonts w:ascii="Times New Roman" w:hAnsi="Times New Roman" w:cs="Times New Roman"/>
                <w:sz w:val="28"/>
                <w:szCs w:val="28"/>
              </w:rPr>
              <w:object w:dxaOrig="6174" w:dyaOrig="4726" w14:anchorId="4CDA1B6B">
                <v:shape id="_x0000_i1264" type="#_x0000_t75" style="width:238.55pt;height:200.95pt" o:ole="">
                  <v:imagedata r:id="rId119" o:title="" croptop="5919f" cropbottom="3101f" cropleft="5614f" cropright="7558f"/>
                </v:shape>
                <o:OLEObject Type="Embed" ProgID="Origin95.Graph" ShapeID="_x0000_i1264" DrawAspect="Content" ObjectID="_1830686245" r:id="rId120"/>
              </w:object>
            </w:r>
          </w:p>
        </w:tc>
      </w:tr>
      <w:tr w:rsidR="00F169B6" w:rsidRPr="00F169B6" w14:paraId="15E5F37A" w14:textId="77777777" w:rsidTr="00051D24">
        <w:tc>
          <w:tcPr>
            <w:tcW w:w="9638" w:type="dxa"/>
            <w:gridSpan w:val="2"/>
          </w:tcPr>
          <w:p w14:paraId="08BEAC55" w14:textId="6BB84F76" w:rsidR="00470465" w:rsidRPr="00F169B6" w:rsidRDefault="00470465" w:rsidP="004325EB">
            <w:pPr>
              <w:tabs>
                <w:tab w:val="left" w:pos="851"/>
              </w:tabs>
              <w:spacing w:after="0"/>
              <w:ind w:firstLine="567"/>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w:t>
            </w:r>
            <w:r w:rsidRPr="00F169B6">
              <w:rPr>
                <w:rFonts w:ascii="Times New Roman" w:eastAsia="Times New Roman" w:hAnsi="Times New Roman" w:cs="Times New Roman"/>
                <w:bCs/>
                <w:sz w:val="28"/>
                <w:szCs w:val="28"/>
              </w:rPr>
              <w:t>3</w:t>
            </w:r>
            <w:r w:rsidR="00635D6B">
              <w:rPr>
                <w:rFonts w:ascii="Times New Roman" w:eastAsia="Times New Roman" w:hAnsi="Times New Roman" w:cs="Times New Roman"/>
                <w:bCs/>
                <w:sz w:val="28"/>
                <w:szCs w:val="28"/>
                <w:lang w:val="kk-KZ"/>
              </w:rPr>
              <w:t>7</w:t>
            </w:r>
            <w:r w:rsidRPr="00F169B6">
              <w:rPr>
                <w:rFonts w:ascii="Times New Roman" w:eastAsia="Times New Roman" w:hAnsi="Times New Roman" w:cs="Times New Roman"/>
                <w:bCs/>
                <w:sz w:val="28"/>
                <w:szCs w:val="28"/>
                <w:lang w:val="kk-KZ"/>
              </w:rPr>
              <w:t>-сурет. N-TiO</w:t>
            </w:r>
            <w:r w:rsidRPr="00F169B6">
              <w:rPr>
                <w:rFonts w:ascii="Times New Roman" w:eastAsia="Times New Roman" w:hAnsi="Times New Roman" w:cs="Times New Roman"/>
                <w:bCs/>
                <w:sz w:val="28"/>
                <w:szCs w:val="28"/>
                <w:vertAlign w:val="subscript"/>
                <w:lang w:val="kk-KZ"/>
              </w:rPr>
              <w:t>2</w:t>
            </w:r>
            <w:r w:rsidR="004325EB">
              <w:rPr>
                <w:rFonts w:ascii="Times New Roman" w:eastAsia="Times New Roman" w:hAnsi="Times New Roman" w:cs="Times New Roman"/>
                <w:bCs/>
                <w:sz w:val="28"/>
                <w:szCs w:val="28"/>
                <w:lang w:val="kk-KZ"/>
              </w:rPr>
              <w:t>-</w:t>
            </w:r>
            <w:proofErr w:type="spellStart"/>
            <w:r w:rsidRPr="00F169B6">
              <w:rPr>
                <w:rFonts w:ascii="Times New Roman" w:eastAsia="Times New Roman" w:hAnsi="Times New Roman" w:cs="Times New Roman"/>
                <w:bCs/>
                <w:sz w:val="28"/>
                <w:szCs w:val="28"/>
              </w:rPr>
              <w:t>x%Fe</w:t>
            </w:r>
            <w:proofErr w:type="spellEnd"/>
            <w:r w:rsidRPr="00F169B6">
              <w:rPr>
                <w:rFonts w:ascii="Times New Roman" w:eastAsia="Times New Roman" w:hAnsi="Times New Roman" w:cs="Times New Roman"/>
                <w:bCs/>
                <w:sz w:val="28"/>
                <w:szCs w:val="28"/>
                <w:lang w:val="kk-KZ"/>
              </w:rPr>
              <w:t xml:space="preserve"> үлгілері қатысында көрінетін жарықта а) </w:t>
            </w:r>
            <w:proofErr w:type="spellStart"/>
            <w:r w:rsidRPr="00F169B6">
              <w:rPr>
                <w:rFonts w:ascii="Times New Roman" w:eastAsia="Times New Roman" w:hAnsi="Times New Roman" w:cs="Times New Roman"/>
                <w:bCs/>
                <w:sz w:val="28"/>
                <w:szCs w:val="28"/>
              </w:rPr>
              <w:t>Orange</w:t>
            </w:r>
            <w:proofErr w:type="spellEnd"/>
            <w:r w:rsidRPr="00F169B6">
              <w:rPr>
                <w:rFonts w:ascii="Times New Roman" w:eastAsia="Times New Roman" w:hAnsi="Times New Roman" w:cs="Times New Roman"/>
                <w:bCs/>
                <w:sz w:val="28"/>
                <w:szCs w:val="28"/>
              </w:rPr>
              <w:t xml:space="preserve"> II</w:t>
            </w:r>
            <w:r w:rsidRPr="00F169B6">
              <w:rPr>
                <w:rFonts w:ascii="Times New Roman" w:eastAsia="Times New Roman" w:hAnsi="Times New Roman" w:cs="Times New Roman"/>
                <w:bCs/>
                <w:sz w:val="28"/>
                <w:szCs w:val="28"/>
                <w:lang w:val="kk-KZ"/>
              </w:rPr>
              <w:t xml:space="preserve"> бояғышының </w:t>
            </w:r>
            <w:proofErr w:type="spellStart"/>
            <w:r w:rsidRPr="00F169B6">
              <w:rPr>
                <w:rFonts w:ascii="Times New Roman" w:eastAsia="Times New Roman" w:hAnsi="Times New Roman" w:cs="Times New Roman"/>
                <w:bCs/>
                <w:sz w:val="28"/>
                <w:szCs w:val="28"/>
                <w:lang w:val="kk-KZ"/>
              </w:rPr>
              <w:t>фотокаталитикалық</w:t>
            </w:r>
            <w:proofErr w:type="spellEnd"/>
            <w:r w:rsidRPr="00F169B6">
              <w:rPr>
                <w:rFonts w:ascii="Times New Roman" w:eastAsia="Times New Roman" w:hAnsi="Times New Roman" w:cs="Times New Roman"/>
                <w:bCs/>
                <w:sz w:val="28"/>
                <w:szCs w:val="28"/>
                <w:lang w:val="kk-KZ"/>
              </w:rPr>
              <w:t xml:space="preserve"> ыдырау динамикасы және б) </w:t>
            </w:r>
            <w:proofErr w:type="spellStart"/>
            <w:r w:rsidRPr="00F169B6">
              <w:rPr>
                <w:rFonts w:ascii="Times New Roman" w:eastAsia="Times New Roman" w:hAnsi="Times New Roman" w:cs="Times New Roman"/>
                <w:bCs/>
                <w:sz w:val="28"/>
                <w:szCs w:val="28"/>
              </w:rPr>
              <w:t>Orange</w:t>
            </w:r>
            <w:proofErr w:type="spellEnd"/>
            <w:r w:rsidRPr="00F169B6">
              <w:rPr>
                <w:rFonts w:ascii="Times New Roman" w:eastAsia="Times New Roman" w:hAnsi="Times New Roman" w:cs="Times New Roman"/>
                <w:bCs/>
                <w:sz w:val="28"/>
                <w:szCs w:val="28"/>
              </w:rPr>
              <w:t xml:space="preserve"> II </w:t>
            </w:r>
            <w:proofErr w:type="spellStart"/>
            <w:r w:rsidRPr="00F169B6">
              <w:rPr>
                <w:rFonts w:ascii="Times New Roman" w:eastAsia="Times New Roman" w:hAnsi="Times New Roman" w:cs="Times New Roman"/>
                <w:bCs/>
                <w:sz w:val="28"/>
                <w:szCs w:val="28"/>
                <w:lang w:val="kk-KZ"/>
              </w:rPr>
              <w:t>фотоыдырау</w:t>
            </w:r>
            <w:proofErr w:type="spellEnd"/>
            <w:r w:rsidRPr="00F169B6">
              <w:rPr>
                <w:rFonts w:ascii="Times New Roman" w:eastAsia="Times New Roman" w:hAnsi="Times New Roman" w:cs="Times New Roman"/>
                <w:bCs/>
                <w:sz w:val="28"/>
                <w:szCs w:val="28"/>
                <w:lang w:val="kk-KZ"/>
              </w:rPr>
              <w:t xml:space="preserve"> дәрежесі.</w:t>
            </w:r>
          </w:p>
        </w:tc>
      </w:tr>
    </w:tbl>
    <w:p w14:paraId="0A6CAD39" w14:textId="7A4BC92F" w:rsidR="002C5975" w:rsidRPr="00F169B6" w:rsidRDefault="002C5975"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1C36B994" w14:textId="19048C0D" w:rsidR="00051D24" w:rsidRPr="00F169B6" w:rsidRDefault="00051D24" w:rsidP="00051D24">
      <w:pPr>
        <w:tabs>
          <w:tab w:val="left" w:pos="851"/>
        </w:tabs>
        <w:spacing w:after="0" w:line="240" w:lineRule="auto"/>
        <w:ind w:firstLine="567"/>
        <w:jc w:val="both"/>
        <w:rPr>
          <w:rFonts w:ascii="Times New Roman" w:eastAsia="Times New Roman" w:hAnsi="Times New Roman" w:cs="Times New Roman"/>
          <w:sz w:val="28"/>
          <w:szCs w:val="28"/>
          <w:lang w:val="kk-KZ" w:eastAsia="kk-KZ"/>
        </w:rPr>
      </w:pPr>
      <w:proofErr w:type="spellStart"/>
      <w:r w:rsidRPr="00F169B6">
        <w:rPr>
          <w:rFonts w:ascii="Times New Roman" w:eastAsia="Times New Roman" w:hAnsi="Times New Roman" w:cs="Times New Roman"/>
          <w:sz w:val="28"/>
          <w:szCs w:val="28"/>
          <w:lang w:val="kk-KZ" w:eastAsia="kk-KZ"/>
        </w:rPr>
        <w:t>Orange</w:t>
      </w:r>
      <w:proofErr w:type="spellEnd"/>
      <w:r w:rsidRPr="00F169B6">
        <w:rPr>
          <w:rFonts w:ascii="Times New Roman" w:eastAsia="Times New Roman" w:hAnsi="Times New Roman" w:cs="Times New Roman"/>
          <w:sz w:val="28"/>
          <w:szCs w:val="28"/>
          <w:lang w:val="kk-KZ" w:eastAsia="kk-KZ"/>
        </w:rPr>
        <w:t xml:space="preserve"> II </w:t>
      </w:r>
      <w:proofErr w:type="spellStart"/>
      <w:r w:rsidRPr="00F169B6">
        <w:rPr>
          <w:rFonts w:ascii="Times New Roman" w:eastAsia="Times New Roman" w:hAnsi="Times New Roman" w:cs="Times New Roman"/>
          <w:sz w:val="28"/>
          <w:szCs w:val="28"/>
          <w:lang w:val="kk-KZ" w:eastAsia="kk-KZ"/>
        </w:rPr>
        <w:t>фотоыдырауының</w:t>
      </w:r>
      <w:proofErr w:type="spellEnd"/>
      <w:r w:rsidRPr="00F169B6">
        <w:rPr>
          <w:rFonts w:ascii="Times New Roman" w:eastAsia="Times New Roman" w:hAnsi="Times New Roman" w:cs="Times New Roman"/>
          <w:sz w:val="28"/>
          <w:szCs w:val="28"/>
          <w:lang w:val="kk-KZ" w:eastAsia="kk-KZ"/>
        </w:rPr>
        <w:t xml:space="preserve"> жылдамдық константасы </w:t>
      </w:r>
      <w:proofErr w:type="spellStart"/>
      <w:r w:rsidRPr="00F169B6">
        <w:rPr>
          <w:rFonts w:ascii="Times New Roman" w:eastAsia="Times New Roman" w:hAnsi="Times New Roman" w:cs="Times New Roman"/>
          <w:sz w:val="28"/>
          <w:szCs w:val="28"/>
          <w:lang w:val="kk-KZ" w:eastAsia="kk-KZ"/>
        </w:rPr>
        <w:t>псевдо</w:t>
      </w:r>
      <w:proofErr w:type="spellEnd"/>
      <w:r w:rsidRPr="00F169B6">
        <w:rPr>
          <w:rFonts w:ascii="Times New Roman" w:eastAsia="Times New Roman" w:hAnsi="Times New Roman" w:cs="Times New Roman"/>
          <w:sz w:val="28"/>
          <w:szCs w:val="28"/>
          <w:lang w:val="kk-KZ" w:eastAsia="kk-KZ"/>
        </w:rPr>
        <w:t>-бірінші реттік кинетика графигі (</w:t>
      </w:r>
      <w:proofErr w:type="spellStart"/>
      <w:r w:rsidRPr="00F169B6">
        <w:rPr>
          <w:rFonts w:ascii="Times New Roman" w:eastAsia="Times New Roman" w:hAnsi="Times New Roman" w:cs="Times New Roman"/>
          <w:sz w:val="28"/>
          <w:szCs w:val="28"/>
          <w:lang w:val="kk-KZ" w:eastAsia="kk-KZ"/>
        </w:rPr>
        <w:t>ln</w:t>
      </w:r>
      <w:proofErr w:type="spellEnd"/>
      <w:r w:rsidRPr="00F169B6">
        <w:rPr>
          <w:rFonts w:ascii="Times New Roman" w:eastAsia="Times New Roman" w:hAnsi="Times New Roman" w:cs="Times New Roman"/>
          <w:sz w:val="28"/>
          <w:szCs w:val="28"/>
          <w:lang w:val="kk-KZ" w:eastAsia="kk-KZ"/>
        </w:rPr>
        <w:t>(C</w:t>
      </w:r>
      <w:r w:rsidRPr="00F169B6">
        <w:rPr>
          <w:rFonts w:ascii="Times New Roman" w:eastAsia="Times New Roman" w:hAnsi="Times New Roman" w:cs="Times New Roman"/>
          <w:sz w:val="28"/>
          <w:szCs w:val="28"/>
          <w:vertAlign w:val="subscript"/>
          <w:lang w:val="kk-KZ" w:eastAsia="kk-KZ"/>
        </w:rPr>
        <w:t>0</w:t>
      </w:r>
      <w:r w:rsidRPr="00F169B6">
        <w:rPr>
          <w:rFonts w:ascii="Times New Roman" w:eastAsia="Times New Roman" w:hAnsi="Times New Roman" w:cs="Times New Roman"/>
          <w:sz w:val="28"/>
          <w:szCs w:val="28"/>
          <w:lang w:val="kk-KZ" w:eastAsia="kk-KZ"/>
        </w:rPr>
        <w:t>/C)</w:t>
      </w:r>
      <w:r>
        <w:rPr>
          <w:rFonts w:ascii="Times New Roman" w:eastAsia="Times New Roman" w:hAnsi="Times New Roman" w:cs="Times New Roman"/>
          <w:sz w:val="28"/>
          <w:szCs w:val="28"/>
          <w:lang w:val="kk-KZ" w:eastAsia="kk-KZ"/>
        </w:rPr>
        <w:t xml:space="preserve"> – </w:t>
      </w:r>
      <w:r w:rsidRPr="00F169B6">
        <w:rPr>
          <w:rFonts w:ascii="Times New Roman" w:eastAsia="Times New Roman" w:hAnsi="Times New Roman" w:cs="Times New Roman"/>
          <w:sz w:val="28"/>
          <w:szCs w:val="28"/>
          <w:lang w:val="kk-KZ" w:eastAsia="kk-KZ"/>
        </w:rPr>
        <w:t>t) көмегімен анықталды</w:t>
      </w:r>
      <w:r>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bCs/>
          <w:sz w:val="28"/>
          <w:szCs w:val="28"/>
          <w:lang w:val="kk-KZ"/>
        </w:rPr>
        <w:t>3.3</w:t>
      </w:r>
      <w:r w:rsidR="00635D6B">
        <w:rPr>
          <w:rFonts w:ascii="Times New Roman" w:eastAsia="Times New Roman" w:hAnsi="Times New Roman" w:cs="Times New Roman"/>
          <w:bCs/>
          <w:sz w:val="28"/>
          <w:szCs w:val="28"/>
          <w:lang w:val="kk-KZ"/>
        </w:rPr>
        <w:t>8</w:t>
      </w:r>
      <w:r w:rsidRPr="00F169B6">
        <w:rPr>
          <w:rFonts w:ascii="Times New Roman" w:eastAsia="Times New Roman" w:hAnsi="Times New Roman" w:cs="Times New Roman"/>
          <w:bCs/>
          <w:sz w:val="28"/>
          <w:szCs w:val="28"/>
          <w:lang w:val="kk-KZ"/>
        </w:rPr>
        <w:t>-сурет</w:t>
      </w:r>
      <w:r>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Жылдамдық константалары келесідей: 0,7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w:t>
      </w:r>
      <w:r>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k</w:t>
      </w:r>
      <w:r>
        <w:rPr>
          <w:rFonts w:ascii="Times New Roman" w:eastAsia="Times New Roman" w:hAnsi="Times New Roman" w:cs="Times New Roman"/>
          <w:sz w:val="28"/>
          <w:szCs w:val="28"/>
          <w:lang w:val="kk-KZ" w:eastAsia="kk-KZ"/>
        </w:rPr>
        <w:t xml:space="preserve"> = (10,0 </w:t>
      </w:r>
      <w:r w:rsidRPr="00F169B6">
        <w:rPr>
          <w:rFonts w:ascii="Times New Roman" w:eastAsia="Times New Roman" w:hAnsi="Times New Roman" w:cs="Times New Roman"/>
          <w:sz w:val="28"/>
          <w:szCs w:val="28"/>
          <w:lang w:val="kk-KZ" w:eastAsia="kk-KZ"/>
        </w:rPr>
        <w:t>±</w:t>
      </w:r>
      <w:r>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0,9</w:t>
      </w:r>
      <w:r>
        <w:rPr>
          <w:rFonts w:ascii="Times New Roman" w:eastAsia="Times New Roman" w:hAnsi="Times New Roman" w:cs="Times New Roman"/>
          <w:sz w:val="28"/>
          <w:szCs w:val="28"/>
          <w:lang w:val="kk-KZ" w:eastAsia="kk-KZ"/>
        </w:rPr>
        <w:t>) ×</w:t>
      </w:r>
      <w:r w:rsidRPr="00F169B6">
        <w:rPr>
          <w:rFonts w:ascii="Times New Roman" w:eastAsia="Times New Roman" w:hAnsi="Times New Roman" w:cs="Times New Roman"/>
          <w:sz w:val="28"/>
          <w:szCs w:val="28"/>
          <w:lang w:val="kk-KZ" w:eastAsia="kk-KZ"/>
        </w:rPr>
        <w:t>10</w:t>
      </w:r>
      <w:r w:rsidRPr="00F169B6">
        <w:rPr>
          <w:rFonts w:ascii="Times New Roman" w:eastAsia="Times New Roman" w:hAnsi="Times New Roman" w:cs="Times New Roman"/>
          <w:sz w:val="28"/>
          <w:szCs w:val="28"/>
          <w:vertAlign w:val="superscript"/>
          <w:lang w:val="kk-KZ" w:eastAsia="kk-KZ"/>
        </w:rPr>
        <w:t xml:space="preserve">-3 </w:t>
      </w:r>
      <w:r w:rsidRPr="00F169B6">
        <w:rPr>
          <w:rFonts w:ascii="Times New Roman" w:eastAsia="Times New Roman" w:hAnsi="Times New Roman" w:cs="Times New Roman"/>
          <w:sz w:val="28"/>
          <w:szCs w:val="28"/>
          <w:lang w:val="kk-KZ" w:eastAsia="kk-KZ"/>
        </w:rPr>
        <w:t>мин</w:t>
      </w:r>
      <w:r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 xml:space="preserve">, 0,3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w:t>
      </w:r>
      <w:r>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k</w:t>
      </w:r>
      <w:r>
        <w:rPr>
          <w:rFonts w:ascii="Times New Roman" w:eastAsia="Times New Roman" w:hAnsi="Times New Roman" w:cs="Times New Roman"/>
          <w:sz w:val="28"/>
          <w:szCs w:val="28"/>
          <w:lang w:val="kk-KZ" w:eastAsia="kk-KZ"/>
        </w:rPr>
        <w:t xml:space="preserve"> = (</w:t>
      </w:r>
      <w:r w:rsidRPr="00F169B6">
        <w:rPr>
          <w:rFonts w:ascii="Times New Roman" w:eastAsia="Times New Roman" w:hAnsi="Times New Roman" w:cs="Times New Roman"/>
          <w:sz w:val="28"/>
          <w:szCs w:val="28"/>
          <w:lang w:val="kk-KZ" w:eastAsia="kk-KZ"/>
        </w:rPr>
        <w:t>5,</w:t>
      </w:r>
      <w:r>
        <w:rPr>
          <w:rFonts w:ascii="Times New Roman" w:eastAsia="Times New Roman" w:hAnsi="Times New Roman" w:cs="Times New Roman"/>
          <w:sz w:val="28"/>
          <w:szCs w:val="28"/>
          <w:lang w:val="kk-KZ" w:eastAsia="kk-KZ"/>
        </w:rPr>
        <w:t xml:space="preserve">1 </w:t>
      </w:r>
      <w:r w:rsidRPr="00F169B6">
        <w:rPr>
          <w:rFonts w:ascii="Times New Roman" w:eastAsia="Times New Roman" w:hAnsi="Times New Roman" w:cs="Times New Roman"/>
          <w:sz w:val="28"/>
          <w:szCs w:val="28"/>
          <w:lang w:val="kk-KZ" w:eastAsia="kk-KZ"/>
        </w:rPr>
        <w:t>±</w:t>
      </w:r>
      <w:r>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0,5</w:t>
      </w:r>
      <w:r>
        <w:rPr>
          <w:rFonts w:ascii="Times New Roman" w:eastAsia="Times New Roman" w:hAnsi="Times New Roman" w:cs="Times New Roman"/>
          <w:sz w:val="28"/>
          <w:szCs w:val="28"/>
          <w:lang w:val="kk-KZ" w:eastAsia="kk-KZ"/>
        </w:rPr>
        <w:t>) ×</w:t>
      </w:r>
      <w:r w:rsidRPr="00F169B6">
        <w:rPr>
          <w:rFonts w:ascii="Times New Roman" w:eastAsia="Times New Roman" w:hAnsi="Times New Roman" w:cs="Times New Roman"/>
          <w:sz w:val="28"/>
          <w:szCs w:val="28"/>
          <w:lang w:val="kk-KZ" w:eastAsia="kk-KZ"/>
        </w:rPr>
        <w:t>10</w:t>
      </w:r>
      <w:r w:rsidRPr="00F169B6">
        <w:rPr>
          <w:rFonts w:ascii="Times New Roman" w:eastAsia="Times New Roman" w:hAnsi="Times New Roman" w:cs="Times New Roman"/>
          <w:sz w:val="28"/>
          <w:szCs w:val="28"/>
          <w:vertAlign w:val="superscript"/>
          <w:lang w:val="kk-KZ" w:eastAsia="kk-KZ"/>
        </w:rPr>
        <w:t>-3</w:t>
      </w:r>
      <w:r w:rsidRPr="00F169B6">
        <w:rPr>
          <w:rFonts w:ascii="Times New Roman" w:eastAsia="Times New Roman" w:hAnsi="Times New Roman" w:cs="Times New Roman"/>
          <w:sz w:val="28"/>
          <w:szCs w:val="28"/>
          <w:lang w:val="kk-KZ" w:eastAsia="kk-KZ"/>
        </w:rPr>
        <w:t xml:space="preserve"> мин</w:t>
      </w:r>
      <w:r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 xml:space="preserve">, 1,0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w:t>
      </w:r>
      <w:r>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k</w:t>
      </w:r>
      <w:r>
        <w:rPr>
          <w:rFonts w:ascii="Times New Roman" w:eastAsia="Times New Roman" w:hAnsi="Times New Roman" w:cs="Times New Roman"/>
          <w:sz w:val="28"/>
          <w:szCs w:val="28"/>
          <w:lang w:val="kk-KZ" w:eastAsia="kk-KZ"/>
        </w:rPr>
        <w:t xml:space="preserve"> = (</w:t>
      </w:r>
      <w:r w:rsidRPr="00F169B6">
        <w:rPr>
          <w:rFonts w:ascii="Times New Roman" w:eastAsia="Times New Roman" w:hAnsi="Times New Roman" w:cs="Times New Roman"/>
          <w:sz w:val="28"/>
          <w:szCs w:val="28"/>
          <w:lang w:val="kk-KZ" w:eastAsia="kk-KZ"/>
        </w:rPr>
        <w:t>1,7</w:t>
      </w:r>
      <w:r>
        <w:rPr>
          <w:rFonts w:ascii="Times New Roman" w:eastAsia="Times New Roman" w:hAnsi="Times New Roman" w:cs="Times New Roman"/>
          <w:sz w:val="28"/>
          <w:szCs w:val="28"/>
          <w:lang w:val="kk-KZ" w:eastAsia="kk-KZ"/>
        </w:rPr>
        <w:t xml:space="preserve">2 </w:t>
      </w:r>
      <w:r w:rsidRPr="00F169B6">
        <w:rPr>
          <w:rFonts w:ascii="Times New Roman" w:eastAsia="Times New Roman" w:hAnsi="Times New Roman" w:cs="Times New Roman"/>
          <w:sz w:val="28"/>
          <w:szCs w:val="28"/>
          <w:lang w:val="kk-KZ" w:eastAsia="kk-KZ"/>
        </w:rPr>
        <w:t>±</w:t>
      </w:r>
      <w:r>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0,05</w:t>
      </w:r>
      <w:r>
        <w:rPr>
          <w:rFonts w:ascii="Times New Roman" w:eastAsia="Times New Roman" w:hAnsi="Times New Roman" w:cs="Times New Roman"/>
          <w:sz w:val="28"/>
          <w:szCs w:val="28"/>
          <w:lang w:val="kk-KZ" w:eastAsia="kk-KZ"/>
        </w:rPr>
        <w:t>) ×</w:t>
      </w:r>
      <w:r w:rsidRPr="00F169B6">
        <w:rPr>
          <w:rFonts w:ascii="Times New Roman" w:eastAsia="Times New Roman" w:hAnsi="Times New Roman" w:cs="Times New Roman"/>
          <w:sz w:val="28"/>
          <w:szCs w:val="28"/>
          <w:lang w:val="kk-KZ" w:eastAsia="kk-KZ"/>
        </w:rPr>
        <w:t>10</w:t>
      </w:r>
      <w:r w:rsidRPr="00F169B6">
        <w:rPr>
          <w:rFonts w:ascii="Times New Roman" w:eastAsia="Times New Roman" w:hAnsi="Times New Roman" w:cs="Times New Roman"/>
          <w:sz w:val="28"/>
          <w:szCs w:val="28"/>
          <w:vertAlign w:val="superscript"/>
          <w:lang w:val="kk-KZ" w:eastAsia="kk-KZ"/>
        </w:rPr>
        <w:t>-3</w:t>
      </w:r>
      <w:r w:rsidRPr="00F169B6">
        <w:rPr>
          <w:rFonts w:ascii="Times New Roman" w:eastAsia="Times New Roman" w:hAnsi="Times New Roman" w:cs="Times New Roman"/>
          <w:sz w:val="28"/>
          <w:szCs w:val="28"/>
          <w:lang w:val="kk-KZ" w:eastAsia="kk-KZ"/>
        </w:rPr>
        <w:t xml:space="preserve"> мин</w:t>
      </w:r>
      <w:r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w:t>
      </w:r>
      <w:r>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k</w:t>
      </w:r>
      <w:r>
        <w:rPr>
          <w:rFonts w:ascii="Times New Roman" w:eastAsia="Times New Roman" w:hAnsi="Times New Roman" w:cs="Times New Roman"/>
          <w:sz w:val="28"/>
          <w:szCs w:val="28"/>
          <w:lang w:val="kk-KZ" w:eastAsia="kk-KZ"/>
        </w:rPr>
        <w:t xml:space="preserve"> = (</w:t>
      </w:r>
      <w:r w:rsidRPr="00F169B6">
        <w:rPr>
          <w:rFonts w:ascii="Times New Roman" w:eastAsia="Times New Roman" w:hAnsi="Times New Roman" w:cs="Times New Roman"/>
          <w:sz w:val="28"/>
          <w:szCs w:val="28"/>
          <w:lang w:val="kk-KZ" w:eastAsia="kk-KZ"/>
        </w:rPr>
        <w:t>0,8</w:t>
      </w:r>
      <w:r>
        <w:rPr>
          <w:rFonts w:ascii="Times New Roman" w:eastAsia="Times New Roman" w:hAnsi="Times New Roman" w:cs="Times New Roman"/>
          <w:sz w:val="28"/>
          <w:szCs w:val="28"/>
          <w:lang w:val="kk-KZ" w:eastAsia="kk-KZ"/>
        </w:rPr>
        <w:t xml:space="preserve">4 </w:t>
      </w:r>
      <w:r w:rsidRPr="00F169B6">
        <w:rPr>
          <w:rFonts w:ascii="Times New Roman" w:eastAsia="Times New Roman" w:hAnsi="Times New Roman" w:cs="Times New Roman"/>
          <w:sz w:val="28"/>
          <w:szCs w:val="28"/>
          <w:lang w:val="kk-KZ" w:eastAsia="kk-KZ"/>
        </w:rPr>
        <w:t>±</w:t>
      </w:r>
      <w:r>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0,0</w:t>
      </w:r>
      <w:r>
        <w:rPr>
          <w:rFonts w:ascii="Times New Roman" w:eastAsia="Times New Roman" w:hAnsi="Times New Roman" w:cs="Times New Roman"/>
          <w:sz w:val="28"/>
          <w:szCs w:val="28"/>
          <w:lang w:val="kk-KZ" w:eastAsia="kk-KZ"/>
        </w:rPr>
        <w:t>3) ×</w:t>
      </w:r>
      <w:r w:rsidRPr="00F169B6">
        <w:rPr>
          <w:rFonts w:ascii="Times New Roman" w:eastAsia="Times New Roman" w:hAnsi="Times New Roman" w:cs="Times New Roman"/>
          <w:sz w:val="28"/>
          <w:szCs w:val="28"/>
          <w:lang w:val="kk-KZ" w:eastAsia="kk-KZ"/>
        </w:rPr>
        <w:t>10</w:t>
      </w:r>
      <w:r w:rsidRPr="00F169B6">
        <w:rPr>
          <w:rFonts w:ascii="Times New Roman" w:eastAsia="Times New Roman" w:hAnsi="Times New Roman" w:cs="Times New Roman"/>
          <w:sz w:val="28"/>
          <w:szCs w:val="28"/>
          <w:vertAlign w:val="superscript"/>
          <w:lang w:val="kk-KZ" w:eastAsia="kk-KZ"/>
        </w:rPr>
        <w:t>-3</w:t>
      </w:r>
      <w:r w:rsidRPr="00F169B6">
        <w:rPr>
          <w:rFonts w:ascii="Times New Roman" w:eastAsia="Times New Roman" w:hAnsi="Times New Roman" w:cs="Times New Roman"/>
          <w:sz w:val="28"/>
          <w:szCs w:val="28"/>
          <w:lang w:val="kk-KZ" w:eastAsia="kk-KZ"/>
        </w:rPr>
        <w:t xml:space="preserve"> мин</w:t>
      </w:r>
      <w:r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 Қорытындылай келе, Fe</w:t>
      </w:r>
      <w:r w:rsidRPr="00051D24">
        <w:rPr>
          <w:rFonts w:ascii="Times New Roman" w:eastAsia="Times New Roman" w:hAnsi="Times New Roman" w:cs="Times New Roman"/>
          <w:sz w:val="28"/>
          <w:szCs w:val="28"/>
          <w:vertAlign w:val="superscript"/>
          <w:lang w:val="kk-KZ" w:eastAsia="kk-KZ"/>
        </w:rPr>
        <w:t>3+</w:t>
      </w:r>
      <w:r w:rsidRPr="00F169B6">
        <w:rPr>
          <w:rFonts w:ascii="Times New Roman" w:eastAsia="Times New Roman" w:hAnsi="Times New Roman" w:cs="Times New Roman"/>
          <w:sz w:val="28"/>
          <w:szCs w:val="28"/>
          <w:lang w:val="kk-KZ" w:eastAsia="kk-KZ"/>
        </w:rPr>
        <w:t xml:space="preserve"> енгізу белсенділікті арттырады және айқын максимум 0,7 </w:t>
      </w:r>
      <w:proofErr w:type="spellStart"/>
      <w:r w:rsidRPr="00F169B6">
        <w:rPr>
          <w:rFonts w:ascii="Times New Roman" w:eastAsia="Times New Roman" w:hAnsi="Times New Roman" w:cs="Times New Roman"/>
          <w:sz w:val="28"/>
          <w:szCs w:val="28"/>
          <w:lang w:val="kk-KZ" w:eastAsia="kk-KZ"/>
        </w:rPr>
        <w:t>моль</w:t>
      </w:r>
      <w:proofErr w:type="spellEnd"/>
      <w:r w:rsidRPr="00F169B6">
        <w:rPr>
          <w:rFonts w:ascii="Times New Roman" w:eastAsia="Times New Roman" w:hAnsi="Times New Roman" w:cs="Times New Roman"/>
          <w:sz w:val="28"/>
          <w:szCs w:val="28"/>
          <w:lang w:val="kk-KZ" w:eastAsia="kk-KZ"/>
        </w:rPr>
        <w:t>.% деңгейінде, одан әрі концентрацияны ұлғайту ақаулар/</w:t>
      </w:r>
      <w:proofErr w:type="spellStart"/>
      <w:r w:rsidRPr="00F169B6">
        <w:rPr>
          <w:rFonts w:ascii="Times New Roman" w:eastAsia="Times New Roman" w:hAnsi="Times New Roman" w:cs="Times New Roman"/>
          <w:sz w:val="28"/>
          <w:szCs w:val="28"/>
          <w:lang w:val="kk-KZ" w:eastAsia="kk-KZ"/>
        </w:rPr>
        <w:t>рекомбинация</w:t>
      </w:r>
      <w:proofErr w:type="spellEnd"/>
      <w:r w:rsidRPr="00F169B6">
        <w:rPr>
          <w:rFonts w:ascii="Times New Roman" w:eastAsia="Times New Roman" w:hAnsi="Times New Roman" w:cs="Times New Roman"/>
          <w:sz w:val="28"/>
          <w:szCs w:val="28"/>
          <w:lang w:val="kk-KZ" w:eastAsia="kk-KZ"/>
        </w:rPr>
        <w:t xml:space="preserve"> орталықтарын көбейтіп, жылдамдық төменде</w:t>
      </w:r>
      <w:r>
        <w:rPr>
          <w:rFonts w:ascii="Times New Roman" w:eastAsia="Times New Roman" w:hAnsi="Times New Roman" w:cs="Times New Roman"/>
          <w:sz w:val="28"/>
          <w:szCs w:val="28"/>
          <w:lang w:val="kk-KZ" w:eastAsia="kk-KZ"/>
        </w:rPr>
        <w:t>те</w:t>
      </w:r>
      <w:r w:rsidRPr="00F169B6">
        <w:rPr>
          <w:rFonts w:ascii="Times New Roman" w:eastAsia="Times New Roman" w:hAnsi="Times New Roman" w:cs="Times New Roman"/>
          <w:sz w:val="28"/>
          <w:szCs w:val="28"/>
          <w:lang w:val="kk-KZ" w:eastAsia="kk-KZ"/>
        </w:rPr>
        <w:t>ді. Белсенділік қатары келесідей: 0,7</w:t>
      </w:r>
      <w:r>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&gt; 0,3</w:t>
      </w:r>
      <w:r>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&gt; 1</w:t>
      </w:r>
      <w:r>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Fe</w:t>
      </w:r>
      <w:proofErr w:type="spellEnd"/>
      <w:r w:rsidRPr="00F169B6">
        <w:rPr>
          <w:rFonts w:ascii="Times New Roman" w:eastAsia="Times New Roman" w:hAnsi="Times New Roman" w:cs="Times New Roman"/>
          <w:sz w:val="28"/>
          <w:szCs w:val="28"/>
          <w:lang w:val="kk-KZ" w:eastAsia="kk-KZ"/>
        </w:rPr>
        <w:t xml:space="preserve"> &gt;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w:t>
      </w:r>
    </w:p>
    <w:p w14:paraId="5C4F9335" w14:textId="4AE2C654" w:rsidR="006F35E6" w:rsidRPr="00F169B6" w:rsidRDefault="006F35E6" w:rsidP="00F169B6">
      <w:pPr>
        <w:tabs>
          <w:tab w:val="left" w:pos="851"/>
        </w:tabs>
        <w:spacing w:after="0" w:line="240" w:lineRule="auto"/>
        <w:ind w:firstLine="567"/>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1B3244FE" w14:textId="77777777" w:rsidTr="00ED17C3">
        <w:tc>
          <w:tcPr>
            <w:tcW w:w="9628" w:type="dxa"/>
          </w:tcPr>
          <w:p w14:paraId="57C0D182" w14:textId="4EA04236" w:rsidR="00470465" w:rsidRPr="00F169B6" w:rsidRDefault="009709D4" w:rsidP="004325EB">
            <w:pPr>
              <w:tabs>
                <w:tab w:val="left" w:pos="851"/>
              </w:tabs>
              <w:spacing w:after="0"/>
              <w:jc w:val="center"/>
              <w:rPr>
                <w:rFonts w:ascii="Times New Roman" w:eastAsia="Times New Roman" w:hAnsi="Times New Roman" w:cs="Times New Roman"/>
                <w:bCs/>
                <w:sz w:val="28"/>
                <w:szCs w:val="28"/>
                <w:lang w:val="en-US"/>
              </w:rPr>
            </w:pPr>
            <w:r w:rsidRPr="00F169B6">
              <w:rPr>
                <w:rFonts w:ascii="Times New Roman" w:hAnsi="Times New Roman" w:cs="Times New Roman"/>
                <w:sz w:val="28"/>
                <w:szCs w:val="28"/>
              </w:rPr>
              <w:object w:dxaOrig="6174" w:dyaOrig="4726" w14:anchorId="78DF6A7D">
                <v:shape id="_x0000_i1265" type="#_x0000_t75" style="width:247.95pt;height:198.45pt" o:ole="">
                  <v:imagedata r:id="rId121" o:title="" croptop="6484f" cropbottom="4385f" cropleft="5779f" cropright="8669f"/>
                </v:shape>
                <o:OLEObject Type="Embed" ProgID="Origin95.Graph" ShapeID="_x0000_i1265" DrawAspect="Content" ObjectID="_1830686246" r:id="rId122"/>
              </w:object>
            </w:r>
          </w:p>
        </w:tc>
      </w:tr>
      <w:tr w:rsidR="00CC0401" w:rsidRPr="00F169B6" w14:paraId="377A1AF5" w14:textId="77777777" w:rsidTr="00ED17C3">
        <w:tc>
          <w:tcPr>
            <w:tcW w:w="9628" w:type="dxa"/>
          </w:tcPr>
          <w:p w14:paraId="728D72CD" w14:textId="12BEB042" w:rsidR="00470465" w:rsidRPr="00F169B6" w:rsidRDefault="00C26BC7" w:rsidP="004325EB">
            <w:pPr>
              <w:tabs>
                <w:tab w:val="left" w:pos="851"/>
              </w:tabs>
              <w:spacing w:after="0"/>
              <w:jc w:val="center"/>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3.3</w:t>
            </w:r>
            <w:r w:rsidR="00635D6B">
              <w:rPr>
                <w:rFonts w:ascii="Times New Roman" w:eastAsia="Times New Roman" w:hAnsi="Times New Roman" w:cs="Times New Roman"/>
                <w:bCs/>
                <w:sz w:val="28"/>
                <w:szCs w:val="28"/>
                <w:lang w:val="kk-KZ"/>
              </w:rPr>
              <w:t>8</w:t>
            </w:r>
            <w:r w:rsidRPr="00F169B6">
              <w:rPr>
                <w:rFonts w:ascii="Times New Roman" w:eastAsia="Times New Roman" w:hAnsi="Times New Roman" w:cs="Times New Roman"/>
                <w:bCs/>
                <w:sz w:val="28"/>
                <w:szCs w:val="28"/>
                <w:lang w:val="kk-KZ"/>
              </w:rPr>
              <w:t xml:space="preserve">-сурет. </w:t>
            </w:r>
            <w:r w:rsidR="00ED17C3" w:rsidRPr="00F169B6">
              <w:rPr>
                <w:rFonts w:ascii="Times New Roman" w:eastAsia="Times New Roman" w:hAnsi="Times New Roman" w:cs="Times New Roman"/>
                <w:bCs/>
                <w:sz w:val="28"/>
                <w:szCs w:val="28"/>
                <w:lang w:val="kk-KZ"/>
              </w:rPr>
              <w:t>N-TiO</w:t>
            </w:r>
            <w:r w:rsidR="00ED17C3" w:rsidRPr="00F169B6">
              <w:rPr>
                <w:rFonts w:ascii="Times New Roman" w:eastAsia="Times New Roman" w:hAnsi="Times New Roman" w:cs="Times New Roman"/>
                <w:bCs/>
                <w:sz w:val="28"/>
                <w:szCs w:val="28"/>
                <w:vertAlign w:val="subscript"/>
                <w:lang w:val="kk-KZ"/>
              </w:rPr>
              <w:t>2</w:t>
            </w:r>
            <w:r w:rsidR="0032230A">
              <w:rPr>
                <w:rFonts w:ascii="Times New Roman" w:eastAsia="Times New Roman" w:hAnsi="Times New Roman" w:cs="Times New Roman"/>
                <w:bCs/>
                <w:sz w:val="28"/>
                <w:szCs w:val="28"/>
                <w:lang w:val="kk-KZ"/>
              </w:rPr>
              <w:t>-</w:t>
            </w:r>
            <w:proofErr w:type="spellStart"/>
            <w:r w:rsidR="00ED17C3" w:rsidRPr="00F169B6">
              <w:rPr>
                <w:rFonts w:ascii="Times New Roman" w:eastAsia="Times New Roman" w:hAnsi="Times New Roman" w:cs="Times New Roman"/>
                <w:bCs/>
                <w:sz w:val="28"/>
                <w:szCs w:val="28"/>
              </w:rPr>
              <w:t>x%Fe</w:t>
            </w:r>
            <w:proofErr w:type="spellEnd"/>
            <w:r w:rsidR="00ED17C3" w:rsidRPr="00F169B6">
              <w:rPr>
                <w:rFonts w:ascii="Times New Roman" w:eastAsia="Times New Roman" w:hAnsi="Times New Roman" w:cs="Times New Roman"/>
                <w:bCs/>
                <w:sz w:val="28"/>
                <w:szCs w:val="28"/>
                <w:lang w:val="kk-KZ"/>
              </w:rPr>
              <w:t xml:space="preserve"> үлгілері қатысында көрінетін жарықта </w:t>
            </w:r>
            <w:proofErr w:type="spellStart"/>
            <w:r w:rsidR="00ED17C3" w:rsidRPr="00F169B6">
              <w:rPr>
                <w:rFonts w:ascii="Times New Roman" w:eastAsia="Times New Roman" w:hAnsi="Times New Roman" w:cs="Times New Roman"/>
                <w:bCs/>
                <w:sz w:val="28"/>
                <w:szCs w:val="28"/>
              </w:rPr>
              <w:t>Orange</w:t>
            </w:r>
            <w:proofErr w:type="spellEnd"/>
            <w:r w:rsidR="00ED17C3" w:rsidRPr="00F169B6">
              <w:rPr>
                <w:rFonts w:ascii="Times New Roman" w:eastAsia="Times New Roman" w:hAnsi="Times New Roman" w:cs="Times New Roman"/>
                <w:bCs/>
                <w:sz w:val="28"/>
                <w:szCs w:val="28"/>
              </w:rPr>
              <w:t xml:space="preserve"> II</w:t>
            </w:r>
            <w:r w:rsidR="00ED17C3" w:rsidRPr="00F169B6">
              <w:rPr>
                <w:rFonts w:ascii="Times New Roman" w:eastAsia="Times New Roman" w:hAnsi="Times New Roman" w:cs="Times New Roman"/>
                <w:bCs/>
                <w:sz w:val="28"/>
                <w:szCs w:val="28"/>
                <w:lang w:val="kk-KZ"/>
              </w:rPr>
              <w:t xml:space="preserve"> бояғышының </w:t>
            </w:r>
            <w:proofErr w:type="spellStart"/>
            <w:r w:rsidR="00ED17C3" w:rsidRPr="00F169B6">
              <w:rPr>
                <w:rFonts w:ascii="Times New Roman" w:eastAsia="Times New Roman" w:hAnsi="Times New Roman" w:cs="Times New Roman"/>
                <w:bCs/>
                <w:sz w:val="28"/>
                <w:szCs w:val="28"/>
                <w:lang w:val="kk-KZ"/>
              </w:rPr>
              <w:t>фотокаталитикалық</w:t>
            </w:r>
            <w:proofErr w:type="spellEnd"/>
            <w:r w:rsidR="00ED17C3" w:rsidRPr="00F169B6">
              <w:rPr>
                <w:rFonts w:ascii="Times New Roman" w:eastAsia="Times New Roman" w:hAnsi="Times New Roman" w:cs="Times New Roman"/>
                <w:bCs/>
                <w:sz w:val="28"/>
                <w:szCs w:val="28"/>
                <w:lang w:val="kk-KZ"/>
              </w:rPr>
              <w:t xml:space="preserve"> ыдырау кинетикасы</w:t>
            </w:r>
          </w:p>
        </w:tc>
      </w:tr>
    </w:tbl>
    <w:p w14:paraId="2C7C5781" w14:textId="2568740D" w:rsidR="00470465" w:rsidRPr="00F169B6" w:rsidRDefault="00470465" w:rsidP="00F169B6">
      <w:pPr>
        <w:tabs>
          <w:tab w:val="left" w:pos="851"/>
        </w:tabs>
        <w:spacing w:after="0" w:line="240" w:lineRule="auto"/>
        <w:ind w:firstLine="567"/>
        <w:jc w:val="both"/>
        <w:rPr>
          <w:rFonts w:ascii="Times New Roman" w:eastAsia="Times New Roman" w:hAnsi="Times New Roman" w:cs="Times New Roman"/>
          <w:bCs/>
          <w:sz w:val="28"/>
          <w:szCs w:val="28"/>
        </w:rPr>
      </w:pPr>
    </w:p>
    <w:p w14:paraId="08B4B76B" w14:textId="1F0300AF" w:rsidR="00051D24" w:rsidRPr="00F169B6" w:rsidRDefault="00051D24" w:rsidP="00051D24">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F169B6">
        <w:rPr>
          <w:rFonts w:ascii="Times New Roman" w:eastAsia="Times New Roman" w:hAnsi="Times New Roman" w:cs="Times New Roman"/>
          <w:bCs/>
          <w:sz w:val="28"/>
          <w:szCs w:val="28"/>
          <w:lang w:val="kk-KZ"/>
        </w:rPr>
        <w:t>3.3</w:t>
      </w:r>
      <w:r w:rsidR="00635D6B">
        <w:rPr>
          <w:rFonts w:ascii="Times New Roman" w:eastAsia="Times New Roman" w:hAnsi="Times New Roman" w:cs="Times New Roman"/>
          <w:bCs/>
          <w:sz w:val="28"/>
          <w:szCs w:val="28"/>
          <w:lang w:val="kk-KZ"/>
        </w:rPr>
        <w:t>9</w:t>
      </w:r>
      <w:r w:rsidRPr="00F169B6">
        <w:rPr>
          <w:rFonts w:ascii="Times New Roman" w:eastAsia="Times New Roman" w:hAnsi="Times New Roman" w:cs="Times New Roman"/>
          <w:bCs/>
          <w:sz w:val="28"/>
          <w:szCs w:val="28"/>
          <w:lang w:val="kk-KZ"/>
        </w:rPr>
        <w:t xml:space="preserve">-суретте </w:t>
      </w:r>
      <w:proofErr w:type="spellStart"/>
      <w:r w:rsidRPr="00F169B6">
        <w:rPr>
          <w:rFonts w:ascii="Times New Roman" w:eastAsia="Times New Roman" w:hAnsi="Times New Roman" w:cs="Times New Roman"/>
          <w:bCs/>
          <w:sz w:val="28"/>
          <w:szCs w:val="28"/>
          <w:lang w:val="kk-KZ"/>
        </w:rPr>
        <w:t>фотокатализатордың</w:t>
      </w:r>
      <w:proofErr w:type="spellEnd"/>
      <w:r w:rsidRPr="00F169B6">
        <w:rPr>
          <w:rFonts w:ascii="Times New Roman" w:eastAsia="Times New Roman" w:hAnsi="Times New Roman" w:cs="Times New Roman"/>
          <w:bCs/>
          <w:sz w:val="28"/>
          <w:szCs w:val="28"/>
          <w:lang w:val="kk-KZ"/>
        </w:rPr>
        <w:t xml:space="preserve"> тұрақтылығы мен қайта өңдеуге қабілеттілігі оның </w:t>
      </w:r>
      <w:proofErr w:type="spellStart"/>
      <w:r w:rsidRPr="00F169B6">
        <w:rPr>
          <w:rFonts w:ascii="Times New Roman" w:eastAsia="Times New Roman" w:hAnsi="Times New Roman" w:cs="Times New Roman"/>
          <w:bCs/>
          <w:sz w:val="28"/>
          <w:szCs w:val="28"/>
          <w:lang w:val="kk-KZ"/>
        </w:rPr>
        <w:t>Orange</w:t>
      </w:r>
      <w:proofErr w:type="spellEnd"/>
      <w:r w:rsidRPr="00F169B6">
        <w:rPr>
          <w:rFonts w:ascii="Times New Roman" w:eastAsia="Times New Roman" w:hAnsi="Times New Roman" w:cs="Times New Roman"/>
          <w:bCs/>
          <w:sz w:val="28"/>
          <w:szCs w:val="28"/>
          <w:lang w:val="kk-KZ"/>
        </w:rPr>
        <w:t xml:space="preserve"> II </w:t>
      </w:r>
      <w:proofErr w:type="spellStart"/>
      <w:r w:rsidRPr="00F169B6">
        <w:rPr>
          <w:rFonts w:ascii="Times New Roman" w:eastAsia="Times New Roman" w:hAnsi="Times New Roman" w:cs="Times New Roman"/>
          <w:bCs/>
          <w:sz w:val="28"/>
          <w:szCs w:val="28"/>
          <w:lang w:val="kk-KZ"/>
        </w:rPr>
        <w:t>азобояғышының</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фотоыдырауының</w:t>
      </w:r>
      <w:proofErr w:type="spellEnd"/>
      <w:r w:rsidRPr="00F169B6">
        <w:rPr>
          <w:rFonts w:ascii="Times New Roman" w:eastAsia="Times New Roman" w:hAnsi="Times New Roman" w:cs="Times New Roman"/>
          <w:bCs/>
          <w:sz w:val="28"/>
          <w:szCs w:val="28"/>
          <w:lang w:val="kk-KZ"/>
        </w:rPr>
        <w:t xml:space="preserve"> 5 рет қайталануы арқылы анықталды. 2-ші рет қолданған соң белсенділігі шамамен 5</w:t>
      </w:r>
      <w:r>
        <w:rPr>
          <w:rFonts w:ascii="Times New Roman" w:eastAsia="Times New Roman" w:hAnsi="Times New Roman" w:cs="Times New Roman"/>
          <w:bCs/>
          <w:sz w:val="28"/>
          <w:szCs w:val="28"/>
          <w:lang w:val="kk-KZ"/>
        </w:rPr>
        <w:t>–</w:t>
      </w:r>
      <w:r w:rsidRPr="00F169B6">
        <w:rPr>
          <w:rFonts w:ascii="Times New Roman" w:eastAsia="Times New Roman" w:hAnsi="Times New Roman" w:cs="Times New Roman"/>
          <w:bCs/>
          <w:sz w:val="28"/>
          <w:szCs w:val="28"/>
          <w:lang w:val="kk-KZ"/>
        </w:rPr>
        <w:t>10</w:t>
      </w:r>
      <w:r>
        <w:rPr>
          <w:rFonts w:ascii="Times New Roman" w:eastAsia="Times New Roman" w:hAnsi="Times New Roman" w:cs="Times New Roman"/>
          <w:bCs/>
          <w:sz w:val="28"/>
          <w:szCs w:val="28"/>
          <w:lang w:val="kk-KZ"/>
        </w:rPr>
        <w:t xml:space="preserve"> </w:t>
      </w:r>
      <w:r w:rsidRPr="00F169B6">
        <w:rPr>
          <w:rFonts w:ascii="Times New Roman" w:eastAsia="Times New Roman" w:hAnsi="Times New Roman" w:cs="Times New Roman"/>
          <w:bCs/>
          <w:sz w:val="28"/>
          <w:szCs w:val="28"/>
          <w:lang w:val="kk-KZ"/>
        </w:rPr>
        <w:t xml:space="preserve">%-ға </w:t>
      </w:r>
      <w:r w:rsidRPr="00F169B6">
        <w:rPr>
          <w:rFonts w:ascii="Times New Roman" w:eastAsia="Times New Roman" w:hAnsi="Times New Roman" w:cs="Times New Roman"/>
          <w:bCs/>
          <w:sz w:val="28"/>
          <w:szCs w:val="28"/>
          <w:lang w:val="kk-KZ"/>
        </w:rPr>
        <w:lastRenderedPageBreak/>
        <w:t>төмендеді, оның себебі сіңірілген Fe</w:t>
      </w:r>
      <w:r w:rsidRPr="00F169B6">
        <w:rPr>
          <w:rFonts w:ascii="Times New Roman" w:eastAsia="Times New Roman" w:hAnsi="Times New Roman" w:cs="Times New Roman"/>
          <w:bCs/>
          <w:sz w:val="28"/>
          <w:szCs w:val="28"/>
          <w:vertAlign w:val="superscript"/>
          <w:lang w:val="kk-KZ"/>
        </w:rPr>
        <w:t>3+</w:t>
      </w:r>
      <w:r w:rsidRPr="00F169B6">
        <w:rPr>
          <w:rFonts w:ascii="Times New Roman" w:eastAsia="Times New Roman" w:hAnsi="Times New Roman" w:cs="Times New Roman"/>
          <w:bCs/>
          <w:sz w:val="28"/>
          <w:szCs w:val="28"/>
          <w:lang w:val="kk-KZ"/>
        </w:rPr>
        <w:t xml:space="preserve"> иондарының материал бетінен аздаған мөлшері шайылуынан болуы мүмкін, одан ары белсенділігінің төмендеуі байқалмады. Бұл алынған </w:t>
      </w:r>
      <w:proofErr w:type="spellStart"/>
      <w:r w:rsidRPr="00F169B6">
        <w:rPr>
          <w:rFonts w:ascii="Times New Roman" w:eastAsia="Times New Roman" w:hAnsi="Times New Roman" w:cs="Times New Roman"/>
          <w:bCs/>
          <w:sz w:val="28"/>
          <w:szCs w:val="28"/>
          <w:lang w:val="kk-KZ"/>
        </w:rPr>
        <w:t>фотокаталитикалық</w:t>
      </w:r>
      <w:proofErr w:type="spellEnd"/>
      <w:r w:rsidRPr="00F169B6">
        <w:rPr>
          <w:rFonts w:ascii="Times New Roman" w:eastAsia="Times New Roman" w:hAnsi="Times New Roman" w:cs="Times New Roman"/>
          <w:bCs/>
          <w:sz w:val="28"/>
          <w:szCs w:val="28"/>
          <w:lang w:val="kk-KZ"/>
        </w:rPr>
        <w:t xml:space="preserve"> материалдың тұрақтылығын көрсетеді.</w:t>
      </w:r>
    </w:p>
    <w:p w14:paraId="036F0EA1" w14:textId="77777777" w:rsidR="00CB24B9" w:rsidRPr="00F169B6" w:rsidRDefault="00CB24B9"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1EC129CD" w14:textId="77777777" w:rsidTr="00CB24B9">
        <w:tc>
          <w:tcPr>
            <w:tcW w:w="9628" w:type="dxa"/>
          </w:tcPr>
          <w:p w14:paraId="7607A7E6" w14:textId="68AAA2CD" w:rsidR="00CB24B9" w:rsidRPr="00F169B6" w:rsidRDefault="0032230A" w:rsidP="00B06807">
            <w:pPr>
              <w:tabs>
                <w:tab w:val="left" w:pos="851"/>
              </w:tabs>
              <w:spacing w:after="0"/>
              <w:jc w:val="center"/>
              <w:rPr>
                <w:rFonts w:ascii="Times New Roman" w:eastAsia="Times New Roman" w:hAnsi="Times New Roman" w:cs="Times New Roman"/>
                <w:sz w:val="28"/>
                <w:szCs w:val="28"/>
                <w:lang w:val="en-US" w:eastAsia="kk-KZ"/>
              </w:rPr>
            </w:pPr>
            <w:r w:rsidRPr="00F169B6">
              <w:rPr>
                <w:rFonts w:ascii="Times New Roman" w:hAnsi="Times New Roman" w:cs="Times New Roman"/>
                <w:sz w:val="28"/>
                <w:szCs w:val="28"/>
              </w:rPr>
              <w:object w:dxaOrig="6174" w:dyaOrig="4726" w14:anchorId="43AE6433">
                <v:shape id="_x0000_i1266" type="#_x0000_t75" style="width:186.55pt;height:160.3pt" o:ole="">
                  <v:imagedata r:id="rId123" o:title="" croptop="6391f" cropbottom="4554f" cropleft="6318f" cropright="8267f"/>
                </v:shape>
                <o:OLEObject Type="Embed" ProgID="Origin95.Graph" ShapeID="_x0000_i1266" DrawAspect="Content" ObjectID="_1830686247" r:id="rId124"/>
              </w:object>
            </w:r>
          </w:p>
        </w:tc>
      </w:tr>
      <w:tr w:rsidR="00CC0401" w:rsidRPr="00F169B6" w14:paraId="48BDD2C9" w14:textId="77777777" w:rsidTr="00CB24B9">
        <w:tc>
          <w:tcPr>
            <w:tcW w:w="9628" w:type="dxa"/>
          </w:tcPr>
          <w:p w14:paraId="736D7210" w14:textId="4F7F801C" w:rsidR="00CB24B9" w:rsidRPr="00F169B6" w:rsidRDefault="00CB24B9" w:rsidP="00B06807">
            <w:pPr>
              <w:tabs>
                <w:tab w:val="left" w:pos="851"/>
              </w:tabs>
              <w:spacing w:after="0"/>
              <w:jc w:val="center"/>
              <w:rPr>
                <w:rFonts w:ascii="Times New Roman" w:eastAsia="Times New Roman" w:hAnsi="Times New Roman" w:cs="Times New Roman"/>
                <w:sz w:val="28"/>
                <w:szCs w:val="28"/>
                <w:lang w:eastAsia="kk-KZ"/>
              </w:rPr>
            </w:pPr>
            <w:r w:rsidRPr="00F169B6">
              <w:rPr>
                <w:rFonts w:ascii="Times New Roman" w:eastAsia="Times New Roman" w:hAnsi="Times New Roman" w:cs="Times New Roman"/>
                <w:bCs/>
                <w:sz w:val="28"/>
                <w:szCs w:val="28"/>
                <w:lang w:val="kk-KZ"/>
              </w:rPr>
              <w:t>3.3</w:t>
            </w:r>
            <w:r w:rsidR="00635D6B">
              <w:rPr>
                <w:rFonts w:ascii="Times New Roman" w:eastAsia="Times New Roman" w:hAnsi="Times New Roman" w:cs="Times New Roman"/>
                <w:bCs/>
                <w:sz w:val="28"/>
                <w:szCs w:val="28"/>
                <w:lang w:val="kk-KZ"/>
              </w:rPr>
              <w:t>9</w:t>
            </w:r>
            <w:r w:rsidRPr="00F169B6">
              <w:rPr>
                <w:rFonts w:ascii="Times New Roman" w:eastAsia="Times New Roman" w:hAnsi="Times New Roman" w:cs="Times New Roman"/>
                <w:bCs/>
                <w:sz w:val="28"/>
                <w:szCs w:val="28"/>
                <w:lang w:val="kk-KZ"/>
              </w:rPr>
              <w:t xml:space="preserve">-сурет. </w:t>
            </w:r>
            <w:r w:rsidRPr="00F169B6">
              <w:rPr>
                <w:rStyle w:val="afd"/>
                <w:rFonts w:ascii="Times New Roman" w:hAnsi="Times New Roman" w:cs="Times New Roman"/>
                <w:b w:val="0"/>
                <w:bCs w:val="0"/>
                <w:sz w:val="28"/>
                <w:szCs w:val="28"/>
              </w:rPr>
              <w:t>N-TiO</w:t>
            </w:r>
            <w:r w:rsidRPr="00F169B6">
              <w:rPr>
                <w:rStyle w:val="afd"/>
                <w:rFonts w:ascii="Times New Roman" w:hAnsi="Times New Roman" w:cs="Times New Roman"/>
                <w:b w:val="0"/>
                <w:bCs w:val="0"/>
                <w:sz w:val="28"/>
                <w:szCs w:val="28"/>
                <w:vertAlign w:val="subscript"/>
              </w:rPr>
              <w:t>2</w:t>
            </w:r>
            <w:r w:rsidR="00B06807">
              <w:rPr>
                <w:rStyle w:val="afd"/>
                <w:rFonts w:ascii="Times New Roman" w:hAnsi="Times New Roman" w:cs="Times New Roman"/>
                <w:b w:val="0"/>
                <w:bCs w:val="0"/>
                <w:sz w:val="28"/>
                <w:szCs w:val="28"/>
                <w:lang w:val="kk-KZ"/>
              </w:rPr>
              <w:t>-</w:t>
            </w:r>
            <w:r w:rsidRPr="00F169B6">
              <w:rPr>
                <w:rStyle w:val="afd"/>
                <w:rFonts w:ascii="Times New Roman" w:hAnsi="Times New Roman" w:cs="Times New Roman"/>
                <w:b w:val="0"/>
                <w:bCs w:val="0"/>
                <w:sz w:val="28"/>
                <w:szCs w:val="28"/>
                <w:lang w:val="kk-KZ"/>
              </w:rPr>
              <w:t>0,7</w:t>
            </w:r>
            <w:r w:rsidRPr="00F169B6">
              <w:rPr>
                <w:rStyle w:val="afd"/>
                <w:rFonts w:ascii="Times New Roman" w:hAnsi="Times New Roman" w:cs="Times New Roman"/>
                <w:b w:val="0"/>
                <w:bCs w:val="0"/>
                <w:sz w:val="28"/>
                <w:szCs w:val="28"/>
              </w:rPr>
              <w:t xml:space="preserve"> </w:t>
            </w:r>
            <w:proofErr w:type="spellStart"/>
            <w:r w:rsidRPr="00F169B6">
              <w:rPr>
                <w:rStyle w:val="afd"/>
                <w:rFonts w:ascii="Times New Roman" w:hAnsi="Times New Roman" w:cs="Times New Roman"/>
                <w:b w:val="0"/>
                <w:bCs w:val="0"/>
                <w:sz w:val="28"/>
                <w:szCs w:val="28"/>
              </w:rPr>
              <w:t>моль</w:t>
            </w:r>
            <w:proofErr w:type="spellEnd"/>
            <w:r w:rsidRPr="00F169B6">
              <w:rPr>
                <w:rStyle w:val="afd"/>
                <w:rFonts w:ascii="Times New Roman" w:hAnsi="Times New Roman" w:cs="Times New Roman"/>
                <w:b w:val="0"/>
                <w:bCs w:val="0"/>
                <w:sz w:val="28"/>
                <w:szCs w:val="28"/>
              </w:rPr>
              <w:t xml:space="preserve">.% </w:t>
            </w:r>
            <w:proofErr w:type="spellStart"/>
            <w:r w:rsidRPr="00F169B6">
              <w:rPr>
                <w:rStyle w:val="afd"/>
                <w:rFonts w:ascii="Times New Roman" w:hAnsi="Times New Roman" w:cs="Times New Roman"/>
                <w:b w:val="0"/>
                <w:bCs w:val="0"/>
                <w:sz w:val="28"/>
                <w:szCs w:val="28"/>
              </w:rPr>
              <w:t>Fe</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фотокатализаторының</w:t>
            </w:r>
            <w:proofErr w:type="spellEnd"/>
            <w:r w:rsidRPr="00F169B6">
              <w:rPr>
                <w:rFonts w:ascii="Times New Roman" w:eastAsia="Times New Roman" w:hAnsi="Times New Roman" w:cs="Times New Roman"/>
                <w:bCs/>
                <w:sz w:val="28"/>
                <w:szCs w:val="28"/>
                <w:lang w:val="kk-KZ"/>
              </w:rPr>
              <w:t xml:space="preserve"> көрінетін жарық астында </w:t>
            </w:r>
            <w:proofErr w:type="spellStart"/>
            <w:r w:rsidRPr="00F169B6">
              <w:rPr>
                <w:rFonts w:ascii="Times New Roman" w:eastAsia="Times New Roman" w:hAnsi="Times New Roman" w:cs="Times New Roman"/>
                <w:bCs/>
                <w:sz w:val="28"/>
                <w:szCs w:val="28"/>
              </w:rPr>
              <w:t>Orange</w:t>
            </w:r>
            <w:proofErr w:type="spellEnd"/>
            <w:r w:rsidRPr="00F169B6">
              <w:rPr>
                <w:rFonts w:ascii="Times New Roman" w:eastAsia="Times New Roman" w:hAnsi="Times New Roman" w:cs="Times New Roman"/>
                <w:bCs/>
                <w:sz w:val="28"/>
                <w:szCs w:val="28"/>
              </w:rPr>
              <w:t xml:space="preserve"> II-</w:t>
            </w:r>
            <w:proofErr w:type="spellStart"/>
            <w:r w:rsidRPr="00F169B6">
              <w:rPr>
                <w:rFonts w:ascii="Times New Roman" w:eastAsia="Times New Roman" w:hAnsi="Times New Roman" w:cs="Times New Roman"/>
                <w:bCs/>
                <w:sz w:val="28"/>
                <w:szCs w:val="28"/>
                <w:lang w:val="kk-KZ"/>
              </w:rPr>
              <w:t>ні</w:t>
            </w:r>
            <w:proofErr w:type="spellEnd"/>
            <w:r w:rsidRPr="00F169B6">
              <w:rPr>
                <w:rFonts w:ascii="Times New Roman" w:eastAsia="Times New Roman" w:hAnsi="Times New Roman" w:cs="Times New Roman"/>
                <w:bCs/>
                <w:sz w:val="28"/>
                <w:szCs w:val="28"/>
                <w:lang w:val="kk-KZ"/>
              </w:rPr>
              <w:t xml:space="preserve"> </w:t>
            </w:r>
            <w:proofErr w:type="spellStart"/>
            <w:r w:rsidRPr="00F169B6">
              <w:rPr>
                <w:rFonts w:ascii="Times New Roman" w:eastAsia="Times New Roman" w:hAnsi="Times New Roman" w:cs="Times New Roman"/>
                <w:bCs/>
                <w:sz w:val="28"/>
                <w:szCs w:val="28"/>
                <w:lang w:val="kk-KZ"/>
              </w:rPr>
              <w:t>фотоыдырауының</w:t>
            </w:r>
            <w:proofErr w:type="spellEnd"/>
            <w:r w:rsidRPr="00F169B6">
              <w:rPr>
                <w:rFonts w:ascii="Times New Roman" w:eastAsia="Times New Roman" w:hAnsi="Times New Roman" w:cs="Times New Roman"/>
                <w:bCs/>
                <w:sz w:val="28"/>
                <w:szCs w:val="28"/>
                <w:lang w:val="kk-KZ"/>
              </w:rPr>
              <w:t xml:space="preserve"> 5 цикл </w:t>
            </w:r>
            <w:r w:rsidR="00656406">
              <w:rPr>
                <w:rFonts w:ascii="Times New Roman" w:eastAsia="Times New Roman" w:hAnsi="Times New Roman" w:cs="Times New Roman"/>
                <w:bCs/>
                <w:sz w:val="28"/>
                <w:szCs w:val="28"/>
                <w:lang w:val="kk-KZ"/>
              </w:rPr>
              <w:t>бойынша тұрақтылығы</w:t>
            </w:r>
          </w:p>
        </w:tc>
      </w:tr>
    </w:tbl>
    <w:p w14:paraId="599B24AE" w14:textId="2FDB1C8D" w:rsidR="00CB24B9" w:rsidRPr="00F169B6" w:rsidRDefault="00CB24B9" w:rsidP="00F169B6">
      <w:pPr>
        <w:tabs>
          <w:tab w:val="left" w:pos="851"/>
        </w:tabs>
        <w:spacing w:after="0" w:line="240" w:lineRule="auto"/>
        <w:ind w:firstLine="567"/>
        <w:jc w:val="both"/>
        <w:rPr>
          <w:rFonts w:ascii="Times New Roman" w:eastAsia="Times New Roman" w:hAnsi="Times New Roman" w:cs="Times New Roman"/>
          <w:sz w:val="28"/>
          <w:szCs w:val="28"/>
          <w:lang w:eastAsia="kk-KZ"/>
        </w:rPr>
      </w:pPr>
    </w:p>
    <w:p w14:paraId="03E311F0" w14:textId="1EDB0AFE" w:rsidR="00CB24B9" w:rsidRDefault="009910C0" w:rsidP="00F169B6">
      <w:pPr>
        <w:pStyle w:val="2"/>
        <w:tabs>
          <w:tab w:val="left" w:pos="851"/>
        </w:tabs>
        <w:spacing w:before="0" w:after="0" w:line="240" w:lineRule="auto"/>
        <w:ind w:firstLine="567"/>
        <w:jc w:val="both"/>
        <w:rPr>
          <w:rFonts w:ascii="Times New Roman" w:eastAsia="Times New Roman" w:hAnsi="Times New Roman" w:cs="Times New Roman"/>
          <w:b/>
          <w:bCs/>
          <w:color w:val="auto"/>
          <w:sz w:val="28"/>
          <w:szCs w:val="28"/>
          <w:lang w:val="kk-KZ" w:eastAsia="kk-KZ"/>
        </w:rPr>
      </w:pPr>
      <w:bookmarkStart w:id="55" w:name="_Toc220057314"/>
      <w:r w:rsidRPr="00F169B6">
        <w:rPr>
          <w:rFonts w:ascii="Times New Roman" w:eastAsia="Times New Roman" w:hAnsi="Times New Roman" w:cs="Times New Roman"/>
          <w:b/>
          <w:bCs/>
          <w:color w:val="auto"/>
          <w:sz w:val="28"/>
          <w:szCs w:val="28"/>
          <w:lang w:eastAsia="kk-KZ"/>
        </w:rPr>
        <w:t>3</w:t>
      </w:r>
      <w:r w:rsidRPr="00F169B6">
        <w:rPr>
          <w:rFonts w:ascii="Times New Roman" w:eastAsia="Times New Roman" w:hAnsi="Times New Roman" w:cs="Times New Roman"/>
          <w:b/>
          <w:bCs/>
          <w:color w:val="auto"/>
          <w:sz w:val="28"/>
          <w:szCs w:val="28"/>
          <w:lang w:val="kk-KZ" w:eastAsia="kk-KZ"/>
        </w:rPr>
        <w:t xml:space="preserve">.3 </w:t>
      </w:r>
      <w:r w:rsidR="001A197B" w:rsidRPr="001A197B">
        <w:rPr>
          <w:rFonts w:ascii="Times New Roman" w:eastAsia="Times New Roman" w:hAnsi="Times New Roman" w:cs="Times New Roman"/>
          <w:b/>
          <w:bCs/>
          <w:color w:val="auto"/>
          <w:sz w:val="28"/>
          <w:szCs w:val="28"/>
          <w:lang w:eastAsia="kk-KZ"/>
        </w:rPr>
        <w:t xml:space="preserve">GO </w:t>
      </w:r>
      <w:r w:rsidR="001A197B">
        <w:rPr>
          <w:rFonts w:ascii="Times New Roman" w:eastAsia="Times New Roman" w:hAnsi="Times New Roman" w:cs="Times New Roman"/>
          <w:b/>
          <w:bCs/>
          <w:color w:val="auto"/>
          <w:sz w:val="28"/>
          <w:szCs w:val="28"/>
          <w:lang w:val="kk-KZ" w:eastAsia="kk-KZ"/>
        </w:rPr>
        <w:t xml:space="preserve">енгізілген </w:t>
      </w:r>
      <w:r w:rsidR="003150DE" w:rsidRPr="00F169B6">
        <w:rPr>
          <w:rFonts w:ascii="Times New Roman" w:eastAsia="Times New Roman" w:hAnsi="Times New Roman" w:cs="Times New Roman"/>
          <w:b/>
          <w:bCs/>
          <w:color w:val="auto"/>
          <w:sz w:val="28"/>
          <w:szCs w:val="28"/>
          <w:lang w:eastAsia="kk-KZ"/>
        </w:rPr>
        <w:t>N-TiO</w:t>
      </w:r>
      <w:r w:rsidR="003150DE" w:rsidRPr="00F169B6">
        <w:rPr>
          <w:rFonts w:ascii="Times New Roman" w:eastAsia="Times New Roman" w:hAnsi="Times New Roman" w:cs="Times New Roman"/>
          <w:b/>
          <w:bCs/>
          <w:color w:val="auto"/>
          <w:sz w:val="28"/>
          <w:szCs w:val="28"/>
          <w:vertAlign w:val="subscript"/>
          <w:lang w:eastAsia="kk-KZ"/>
        </w:rPr>
        <w:t>2</w:t>
      </w:r>
      <w:r w:rsidR="001A197B">
        <w:rPr>
          <w:rFonts w:ascii="Times New Roman" w:eastAsia="Times New Roman" w:hAnsi="Times New Roman" w:cs="Times New Roman"/>
          <w:b/>
          <w:bCs/>
          <w:color w:val="auto"/>
          <w:sz w:val="28"/>
          <w:szCs w:val="28"/>
          <w:lang w:val="kk-KZ" w:eastAsia="kk-KZ"/>
        </w:rPr>
        <w:t xml:space="preserve"> </w:t>
      </w:r>
      <w:proofErr w:type="spellStart"/>
      <w:r w:rsidR="001A197B">
        <w:rPr>
          <w:rFonts w:ascii="Times New Roman" w:eastAsia="Times New Roman" w:hAnsi="Times New Roman" w:cs="Times New Roman"/>
          <w:b/>
          <w:bCs/>
          <w:color w:val="auto"/>
          <w:sz w:val="28"/>
          <w:szCs w:val="28"/>
          <w:lang w:val="kk-KZ" w:eastAsia="kk-KZ"/>
        </w:rPr>
        <w:t>гетероқұрылымдарының</w:t>
      </w:r>
      <w:proofErr w:type="spellEnd"/>
      <w:r w:rsidR="00B90B0E" w:rsidRPr="00F169B6">
        <w:rPr>
          <w:rFonts w:ascii="Times New Roman" w:eastAsia="Times New Roman" w:hAnsi="Times New Roman" w:cs="Times New Roman"/>
          <w:b/>
          <w:bCs/>
          <w:color w:val="auto"/>
          <w:sz w:val="28"/>
          <w:szCs w:val="28"/>
          <w:lang w:eastAsia="kk-KZ"/>
        </w:rPr>
        <w:t xml:space="preserve"> </w:t>
      </w:r>
      <w:r w:rsidR="00B90B0E" w:rsidRPr="00F169B6">
        <w:rPr>
          <w:rFonts w:ascii="Times New Roman" w:eastAsia="Times New Roman" w:hAnsi="Times New Roman" w:cs="Times New Roman"/>
          <w:b/>
          <w:bCs/>
          <w:color w:val="auto"/>
          <w:sz w:val="28"/>
          <w:szCs w:val="28"/>
          <w:lang w:val="kk-KZ" w:eastAsia="kk-KZ"/>
        </w:rPr>
        <w:t>нәтижелері</w:t>
      </w:r>
      <w:bookmarkEnd w:id="55"/>
    </w:p>
    <w:p w14:paraId="54418332" w14:textId="7598CD9E" w:rsidR="00266C36" w:rsidRPr="00266C36" w:rsidRDefault="00266C36" w:rsidP="00266C36">
      <w:pPr>
        <w:pStyle w:val="3"/>
        <w:spacing w:before="0" w:after="0" w:line="240" w:lineRule="auto"/>
        <w:ind w:firstLine="567"/>
        <w:rPr>
          <w:rFonts w:ascii="Times New Roman" w:hAnsi="Times New Roman" w:cs="Times New Roman"/>
          <w:i/>
          <w:iCs/>
          <w:color w:val="auto"/>
          <w:lang w:val="kk-KZ" w:eastAsia="kk-KZ"/>
        </w:rPr>
      </w:pPr>
      <w:bookmarkStart w:id="56" w:name="_Toc220057315"/>
      <w:r w:rsidRPr="00266C36">
        <w:rPr>
          <w:rFonts w:ascii="Times New Roman" w:hAnsi="Times New Roman" w:cs="Times New Roman"/>
          <w:i/>
          <w:iCs/>
          <w:color w:val="auto"/>
          <w:lang w:val="kk-KZ" w:eastAsia="kk-KZ"/>
        </w:rPr>
        <w:t>3.3.1 N-TiO</w:t>
      </w:r>
      <w:r w:rsidRPr="00266C36">
        <w:rPr>
          <w:rFonts w:ascii="Times New Roman" w:hAnsi="Times New Roman" w:cs="Times New Roman"/>
          <w:i/>
          <w:iCs/>
          <w:color w:val="auto"/>
          <w:vertAlign w:val="subscript"/>
          <w:lang w:val="kk-KZ" w:eastAsia="kk-KZ"/>
        </w:rPr>
        <w:t>2</w:t>
      </w:r>
      <w:r w:rsidRPr="00266C36">
        <w:rPr>
          <w:rFonts w:ascii="Times New Roman" w:hAnsi="Times New Roman" w:cs="Times New Roman"/>
          <w:i/>
          <w:iCs/>
          <w:color w:val="auto"/>
          <w:lang w:val="kk-KZ" w:eastAsia="kk-KZ"/>
        </w:rPr>
        <w:t xml:space="preserve">/GO </w:t>
      </w:r>
      <w:proofErr w:type="spellStart"/>
      <w:r w:rsidRPr="00266C36">
        <w:rPr>
          <w:rFonts w:ascii="Times New Roman" w:hAnsi="Times New Roman" w:cs="Times New Roman"/>
          <w:i/>
          <w:iCs/>
          <w:color w:val="auto"/>
          <w:lang w:val="kk-KZ" w:eastAsia="kk-KZ"/>
        </w:rPr>
        <w:t>гетероқұрылымдарының</w:t>
      </w:r>
      <w:proofErr w:type="spellEnd"/>
      <w:r w:rsidRPr="00266C36">
        <w:rPr>
          <w:rFonts w:ascii="Times New Roman" w:hAnsi="Times New Roman" w:cs="Times New Roman"/>
          <w:i/>
          <w:iCs/>
          <w:color w:val="auto"/>
          <w:lang w:val="kk-KZ" w:eastAsia="kk-KZ"/>
        </w:rPr>
        <w:t xml:space="preserve"> сипаттамалары</w:t>
      </w:r>
      <w:bookmarkEnd w:id="56"/>
    </w:p>
    <w:p w14:paraId="3E1515F4" w14:textId="09387902" w:rsidR="002763B8" w:rsidRPr="00F169B6" w:rsidRDefault="0003725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NH</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-MIL-125</w:t>
      </w:r>
      <w:r w:rsidR="00EC2498"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МОҚ</w:t>
      </w:r>
      <w:r w:rsidR="000E621A">
        <w:rPr>
          <w:rFonts w:ascii="Times New Roman" w:eastAsia="Times New Roman" w:hAnsi="Times New Roman" w:cs="Times New Roman"/>
          <w:sz w:val="28"/>
          <w:szCs w:val="28"/>
          <w:lang w:val="kk-KZ" w:eastAsia="kk-KZ"/>
        </w:rPr>
        <w:t>Қ</w:t>
      </w:r>
      <w:r w:rsidRPr="00F169B6">
        <w:rPr>
          <w:rFonts w:ascii="Times New Roman" w:eastAsia="Times New Roman" w:hAnsi="Times New Roman" w:cs="Times New Roman"/>
          <w:sz w:val="28"/>
          <w:szCs w:val="28"/>
          <w:lang w:val="kk-KZ" w:eastAsia="kk-KZ"/>
        </w:rPr>
        <w:t>-</w:t>
      </w:r>
      <w:r w:rsidR="000E621A">
        <w:rPr>
          <w:rFonts w:ascii="Times New Roman" w:eastAsia="Times New Roman" w:hAnsi="Times New Roman" w:cs="Times New Roman"/>
          <w:sz w:val="28"/>
          <w:szCs w:val="28"/>
          <w:lang w:val="kk-KZ" w:eastAsia="kk-KZ"/>
        </w:rPr>
        <w:t>ы</w:t>
      </w:r>
      <w:r w:rsidRPr="00F169B6">
        <w:rPr>
          <w:rFonts w:ascii="Times New Roman" w:eastAsia="Times New Roman" w:hAnsi="Times New Roman" w:cs="Times New Roman"/>
          <w:sz w:val="28"/>
          <w:szCs w:val="28"/>
          <w:lang w:val="kk-KZ" w:eastAsia="kk-KZ"/>
        </w:rPr>
        <w:t xml:space="preserve"> </w:t>
      </w:r>
      <w:r w:rsidR="00EC2498" w:rsidRPr="00F169B6">
        <w:rPr>
          <w:rFonts w:ascii="Times New Roman" w:eastAsia="Times New Roman" w:hAnsi="Times New Roman" w:cs="Times New Roman"/>
          <w:sz w:val="28"/>
          <w:szCs w:val="28"/>
          <w:lang w:val="kk-KZ" w:eastAsia="kk-KZ"/>
        </w:rPr>
        <w:t>N</w:t>
      </w:r>
      <w:r w:rsidRPr="00F169B6">
        <w:rPr>
          <w:rFonts w:ascii="Times New Roman" w:eastAsia="Times New Roman" w:hAnsi="Times New Roman" w:cs="Times New Roman"/>
          <w:sz w:val="28"/>
          <w:szCs w:val="28"/>
          <w:lang w:val="kk-KZ" w:eastAsia="kk-KZ"/>
        </w:rPr>
        <w:t>H</w:t>
      </w:r>
      <w:r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-BDC және </w:t>
      </w:r>
      <w:proofErr w:type="spellStart"/>
      <w:r w:rsidR="00EC2498" w:rsidRPr="00F169B6">
        <w:rPr>
          <w:rFonts w:ascii="Times New Roman" w:eastAsia="Times New Roman" w:hAnsi="Times New Roman" w:cs="Times New Roman"/>
          <w:sz w:val="28"/>
          <w:szCs w:val="28"/>
          <w:lang w:val="kk-KZ" w:eastAsia="kk-KZ"/>
        </w:rPr>
        <w:t>Ti</w:t>
      </w:r>
      <w:proofErr w:type="spellEnd"/>
      <w:r w:rsidR="00EC2498" w:rsidRPr="00F169B6">
        <w:rPr>
          <w:rFonts w:ascii="Times New Roman" w:eastAsia="Times New Roman" w:hAnsi="Times New Roman" w:cs="Times New Roman"/>
          <w:sz w:val="28"/>
          <w:szCs w:val="28"/>
          <w:lang w:val="kk-KZ" w:eastAsia="kk-KZ"/>
        </w:rPr>
        <w:t>(</w:t>
      </w:r>
      <w:proofErr w:type="spellStart"/>
      <w:r w:rsidR="00EC2498" w:rsidRPr="00F169B6">
        <w:rPr>
          <w:rFonts w:ascii="Times New Roman" w:eastAsia="Times New Roman" w:hAnsi="Times New Roman" w:cs="Times New Roman"/>
          <w:sz w:val="28"/>
          <w:szCs w:val="28"/>
          <w:lang w:val="kk-KZ" w:eastAsia="kk-KZ"/>
        </w:rPr>
        <w:t>OPr</w:t>
      </w:r>
      <w:proofErr w:type="spellEnd"/>
      <w:r w:rsidR="00EC2498" w:rsidRPr="00F169B6">
        <w:rPr>
          <w:rFonts w:ascii="Times New Roman" w:eastAsia="Times New Roman" w:hAnsi="Times New Roman" w:cs="Times New Roman"/>
          <w:sz w:val="28"/>
          <w:szCs w:val="28"/>
          <w:lang w:val="kk-KZ" w:eastAsia="kk-KZ"/>
        </w:rPr>
        <w:t>)</w:t>
      </w:r>
      <w:r w:rsidR="00EC2498" w:rsidRPr="00F169B6">
        <w:rPr>
          <w:rFonts w:ascii="Times New Roman" w:eastAsia="Times New Roman" w:hAnsi="Times New Roman" w:cs="Times New Roman"/>
          <w:sz w:val="28"/>
          <w:szCs w:val="28"/>
          <w:vertAlign w:val="subscript"/>
          <w:lang w:val="kk-KZ" w:eastAsia="kk-KZ"/>
        </w:rPr>
        <w:t>4</w:t>
      </w:r>
      <w:r w:rsidR="00EC2498" w:rsidRPr="00F169B6">
        <w:rPr>
          <w:rFonts w:ascii="Times New Roman" w:eastAsia="Times New Roman" w:hAnsi="Times New Roman" w:cs="Times New Roman"/>
          <w:sz w:val="28"/>
          <w:szCs w:val="28"/>
          <w:lang w:val="kk-KZ" w:eastAsia="kk-KZ"/>
        </w:rPr>
        <w:t xml:space="preserve"> реагенттерінен </w:t>
      </w:r>
      <w:r w:rsidR="00603B5B">
        <w:rPr>
          <w:rFonts w:ascii="Times New Roman" w:eastAsia="Times New Roman" w:hAnsi="Times New Roman" w:cs="Times New Roman"/>
          <w:sz w:val="28"/>
          <w:szCs w:val="28"/>
          <w:lang w:val="kk-KZ" w:eastAsia="kk-KZ"/>
        </w:rPr>
        <w:t>ДМФ</w:t>
      </w:r>
      <w:r w:rsidR="00EC2498" w:rsidRPr="00F169B6">
        <w:rPr>
          <w:rFonts w:ascii="Times New Roman" w:eastAsia="Times New Roman" w:hAnsi="Times New Roman" w:cs="Times New Roman"/>
          <w:sz w:val="28"/>
          <w:szCs w:val="28"/>
          <w:lang w:val="kk-KZ" w:eastAsia="kk-KZ"/>
        </w:rPr>
        <w:t xml:space="preserve"> ортасында 150°C-та </w:t>
      </w:r>
      <w:proofErr w:type="spellStart"/>
      <w:r w:rsidRPr="00F169B6">
        <w:rPr>
          <w:rFonts w:ascii="Times New Roman" w:eastAsia="Times New Roman" w:hAnsi="Times New Roman" w:cs="Times New Roman"/>
          <w:sz w:val="28"/>
          <w:szCs w:val="28"/>
          <w:lang w:val="kk-KZ" w:eastAsia="kk-KZ"/>
        </w:rPr>
        <w:t>сольво</w:t>
      </w:r>
      <w:r w:rsidR="00EC2498" w:rsidRPr="00F169B6">
        <w:rPr>
          <w:rFonts w:ascii="Times New Roman" w:eastAsia="Times New Roman" w:hAnsi="Times New Roman" w:cs="Times New Roman"/>
          <w:sz w:val="28"/>
          <w:szCs w:val="28"/>
          <w:lang w:val="kk-KZ" w:eastAsia="kk-KZ"/>
        </w:rPr>
        <w:t>термиялық</w:t>
      </w:r>
      <w:proofErr w:type="spellEnd"/>
      <w:r w:rsidR="00EC2498"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әдіспен </w:t>
      </w:r>
      <w:r w:rsidR="00EC2498" w:rsidRPr="00F169B6">
        <w:rPr>
          <w:rFonts w:ascii="Times New Roman" w:eastAsia="Times New Roman" w:hAnsi="Times New Roman" w:cs="Times New Roman"/>
          <w:sz w:val="28"/>
          <w:szCs w:val="28"/>
          <w:lang w:val="kk-KZ" w:eastAsia="kk-KZ"/>
        </w:rPr>
        <w:t xml:space="preserve">дайындалды. Алынған кристалдар ультрадыбыстық </w:t>
      </w:r>
      <w:proofErr w:type="spellStart"/>
      <w:r w:rsidR="00EC2498" w:rsidRPr="00F169B6">
        <w:rPr>
          <w:rFonts w:ascii="Times New Roman" w:eastAsia="Times New Roman" w:hAnsi="Times New Roman" w:cs="Times New Roman"/>
          <w:sz w:val="28"/>
          <w:szCs w:val="28"/>
          <w:lang w:val="kk-KZ" w:eastAsia="kk-KZ"/>
        </w:rPr>
        <w:t>диспергирлеу</w:t>
      </w:r>
      <w:proofErr w:type="spellEnd"/>
      <w:r w:rsidR="00EC2498" w:rsidRPr="00F169B6">
        <w:rPr>
          <w:rFonts w:ascii="Times New Roman" w:eastAsia="Times New Roman" w:hAnsi="Times New Roman" w:cs="Times New Roman"/>
          <w:sz w:val="28"/>
          <w:szCs w:val="28"/>
          <w:lang w:val="kk-KZ" w:eastAsia="kk-KZ"/>
        </w:rPr>
        <w:t xml:space="preserve"> арқылы </w:t>
      </w:r>
      <w:proofErr w:type="spellStart"/>
      <w:r w:rsidRPr="00F169B6">
        <w:rPr>
          <w:rFonts w:ascii="Times New Roman" w:eastAsia="Times New Roman" w:hAnsi="Times New Roman" w:cs="Times New Roman"/>
          <w:sz w:val="28"/>
          <w:szCs w:val="28"/>
          <w:lang w:val="kk-KZ" w:eastAsia="kk-KZ"/>
        </w:rPr>
        <w:t>графен</w:t>
      </w:r>
      <w:proofErr w:type="spellEnd"/>
      <w:r w:rsidRPr="00F169B6">
        <w:rPr>
          <w:rFonts w:ascii="Times New Roman" w:eastAsia="Times New Roman" w:hAnsi="Times New Roman" w:cs="Times New Roman"/>
          <w:sz w:val="28"/>
          <w:szCs w:val="28"/>
          <w:lang w:val="kk-KZ" w:eastAsia="kk-KZ"/>
        </w:rPr>
        <w:t xml:space="preserve"> оксидімен (</w:t>
      </w:r>
      <w:r w:rsidR="00EC2498" w:rsidRPr="00F169B6">
        <w:rPr>
          <w:rFonts w:ascii="Times New Roman" w:eastAsia="Times New Roman" w:hAnsi="Times New Roman" w:cs="Times New Roman"/>
          <w:sz w:val="28"/>
          <w:szCs w:val="28"/>
          <w:lang w:val="kk-KZ" w:eastAsia="kk-KZ"/>
        </w:rPr>
        <w:t>GO</w:t>
      </w:r>
      <w:r w:rsidRPr="00F169B6">
        <w:rPr>
          <w:rFonts w:ascii="Times New Roman" w:eastAsia="Times New Roman" w:hAnsi="Times New Roman" w:cs="Times New Roman"/>
          <w:sz w:val="28"/>
          <w:szCs w:val="28"/>
          <w:lang w:val="kk-KZ" w:eastAsia="kk-KZ"/>
        </w:rPr>
        <w:t>)</w:t>
      </w:r>
      <w:r w:rsidR="00EC2498" w:rsidRPr="00F169B6">
        <w:rPr>
          <w:rFonts w:ascii="Times New Roman" w:eastAsia="Times New Roman" w:hAnsi="Times New Roman" w:cs="Times New Roman"/>
          <w:sz w:val="28"/>
          <w:szCs w:val="28"/>
          <w:lang w:val="kk-KZ" w:eastAsia="kk-KZ"/>
        </w:rPr>
        <w:t xml:space="preserve"> біріктіріліп, кейін кептірілді. </w:t>
      </w:r>
      <w:r w:rsidRPr="00F169B6">
        <w:rPr>
          <w:rFonts w:ascii="Times New Roman" w:eastAsia="Times New Roman" w:hAnsi="Times New Roman" w:cs="Times New Roman"/>
          <w:sz w:val="28"/>
          <w:szCs w:val="28"/>
          <w:lang w:val="kk-KZ" w:eastAsia="kk-KZ"/>
        </w:rPr>
        <w:t>NH</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-MIL-125</w:t>
      </w:r>
      <w:r w:rsidR="00EC2498" w:rsidRPr="00F169B6">
        <w:rPr>
          <w:rFonts w:ascii="Times New Roman" w:eastAsia="Times New Roman" w:hAnsi="Times New Roman" w:cs="Times New Roman"/>
          <w:sz w:val="28"/>
          <w:szCs w:val="28"/>
          <w:lang w:val="kk-KZ" w:eastAsia="kk-KZ"/>
        </w:rPr>
        <w:t xml:space="preserve">/GO </w:t>
      </w:r>
      <w:proofErr w:type="spellStart"/>
      <w:r w:rsidR="00EC2498" w:rsidRPr="00F169B6">
        <w:rPr>
          <w:rFonts w:ascii="Times New Roman" w:eastAsia="Times New Roman" w:hAnsi="Times New Roman" w:cs="Times New Roman"/>
          <w:sz w:val="28"/>
          <w:szCs w:val="28"/>
          <w:lang w:val="kk-KZ" w:eastAsia="kk-KZ"/>
        </w:rPr>
        <w:t>термолиз</w:t>
      </w:r>
      <w:proofErr w:type="spellEnd"/>
      <w:r w:rsidR="00EC2498" w:rsidRPr="00F169B6">
        <w:rPr>
          <w:rFonts w:ascii="Times New Roman" w:eastAsia="Times New Roman" w:hAnsi="Times New Roman" w:cs="Times New Roman"/>
          <w:sz w:val="28"/>
          <w:szCs w:val="28"/>
          <w:lang w:val="kk-KZ" w:eastAsia="kk-KZ"/>
        </w:rPr>
        <w:t xml:space="preserve"> арқылы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/GO-ға айналдырылды (</w:t>
      </w:r>
      <w:r w:rsidR="002763B8"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40</w:t>
      </w:r>
      <w:r w:rsidR="002763B8" w:rsidRPr="00F169B6">
        <w:rPr>
          <w:rFonts w:ascii="Times New Roman" w:eastAsia="Times New Roman" w:hAnsi="Times New Roman" w:cs="Times New Roman"/>
          <w:sz w:val="28"/>
          <w:szCs w:val="28"/>
          <w:lang w:val="kk-KZ" w:eastAsia="kk-KZ"/>
        </w:rPr>
        <w:t>-сурет</w:t>
      </w:r>
      <w:r w:rsidR="00EC2498" w:rsidRPr="00F169B6">
        <w:rPr>
          <w:rFonts w:ascii="Times New Roman" w:eastAsia="Times New Roman" w:hAnsi="Times New Roman" w:cs="Times New Roman"/>
          <w:sz w:val="28"/>
          <w:szCs w:val="28"/>
          <w:lang w:val="kk-KZ" w:eastAsia="kk-KZ"/>
        </w:rPr>
        <w:t xml:space="preserve">). </w:t>
      </w:r>
    </w:p>
    <w:p w14:paraId="2C4D44ED" w14:textId="77777777" w:rsidR="002763B8" w:rsidRPr="00F169B6" w:rsidRDefault="002763B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3E378FCE" w14:textId="77777777" w:rsidTr="002763B8">
        <w:tc>
          <w:tcPr>
            <w:tcW w:w="9628" w:type="dxa"/>
          </w:tcPr>
          <w:p w14:paraId="0317AC3F" w14:textId="77777777" w:rsidR="002763B8" w:rsidRPr="00F169B6" w:rsidRDefault="002763B8" w:rsidP="00B06807">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noProof/>
                <w:sz w:val="28"/>
                <w:szCs w:val="28"/>
                <w:lang w:val="en-US" w:eastAsia="en-US"/>
              </w:rPr>
              <w:drawing>
                <wp:inline distT="0" distB="0" distL="0" distR="0" wp14:anchorId="35C440FA" wp14:editId="44FD9561">
                  <wp:extent cx="4800600" cy="19096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817482" cy="1916396"/>
                          </a:xfrm>
                          <a:prstGeom prst="rect">
                            <a:avLst/>
                          </a:prstGeom>
                        </pic:spPr>
                      </pic:pic>
                    </a:graphicData>
                  </a:graphic>
                </wp:inline>
              </w:drawing>
            </w:r>
          </w:p>
        </w:tc>
      </w:tr>
      <w:tr w:rsidR="00CC0401" w:rsidRPr="00F169B6" w14:paraId="047FCC10" w14:textId="77777777" w:rsidTr="002763B8">
        <w:tc>
          <w:tcPr>
            <w:tcW w:w="9628" w:type="dxa"/>
          </w:tcPr>
          <w:p w14:paraId="74949E0A" w14:textId="0B62060B" w:rsidR="002763B8" w:rsidRPr="00F169B6" w:rsidRDefault="002763B8" w:rsidP="00B06807">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hAnsi="Times New Roman" w:cs="Times New Roman"/>
                <w:sz w:val="28"/>
                <w:szCs w:val="28"/>
                <w:lang w:val="kk-KZ"/>
              </w:rPr>
              <w:t>3.</w:t>
            </w:r>
            <w:r w:rsidR="00635D6B">
              <w:rPr>
                <w:rFonts w:ascii="Times New Roman" w:hAnsi="Times New Roman" w:cs="Times New Roman"/>
                <w:sz w:val="28"/>
                <w:szCs w:val="28"/>
                <w:lang w:val="kk-KZ"/>
              </w:rPr>
              <w:t>40</w:t>
            </w:r>
            <w:r w:rsidRPr="00F169B6">
              <w:rPr>
                <w:rFonts w:ascii="Times New Roman" w:hAnsi="Times New Roman" w:cs="Times New Roman"/>
                <w:sz w:val="28"/>
                <w:szCs w:val="28"/>
                <w:lang w:val="kk-KZ"/>
              </w:rPr>
              <w:t xml:space="preserve">-сурет. </w:t>
            </w:r>
            <w:r w:rsidRPr="00F169B6">
              <w:rPr>
                <w:rFonts w:ascii="Times New Roman" w:hAnsi="Times New Roman" w:cs="Times New Roman"/>
                <w:sz w:val="28"/>
                <w:szCs w:val="28"/>
              </w:rPr>
              <w:t>H</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 xml:space="preserve">N-MIL-125/GO </w:t>
            </w:r>
            <w:proofErr w:type="spellStart"/>
            <w:r w:rsidRPr="00F169B6">
              <w:rPr>
                <w:rFonts w:ascii="Times New Roman" w:hAnsi="Times New Roman" w:cs="Times New Roman"/>
                <w:sz w:val="28"/>
                <w:szCs w:val="28"/>
              </w:rPr>
              <w:t>композиттерінен</w:t>
            </w:r>
            <w:proofErr w:type="spellEnd"/>
            <w:r w:rsidRPr="00F169B6">
              <w:rPr>
                <w:rFonts w:ascii="Times New Roman" w:hAnsi="Times New Roman" w:cs="Times New Roman"/>
                <w:sz w:val="28"/>
                <w:szCs w:val="28"/>
              </w:rPr>
              <w:t xml:space="preserve"> N-TiO</w:t>
            </w:r>
            <w:r w:rsidRPr="00F169B6">
              <w:rPr>
                <w:rFonts w:ascii="Times New Roman" w:hAnsi="Times New Roman" w:cs="Times New Roman"/>
                <w:sz w:val="28"/>
                <w:szCs w:val="28"/>
                <w:vertAlign w:val="subscript"/>
              </w:rPr>
              <w:t>2</w:t>
            </w:r>
            <w:r w:rsidRPr="00F169B6">
              <w:rPr>
                <w:rFonts w:ascii="Times New Roman" w:hAnsi="Times New Roman" w:cs="Times New Roman"/>
                <w:sz w:val="28"/>
                <w:szCs w:val="28"/>
              </w:rPr>
              <w:t xml:space="preserve">/GO </w:t>
            </w:r>
            <w:proofErr w:type="spellStart"/>
            <w:r w:rsidRPr="00F169B6">
              <w:rPr>
                <w:rFonts w:ascii="Times New Roman" w:hAnsi="Times New Roman" w:cs="Times New Roman"/>
                <w:sz w:val="28"/>
                <w:szCs w:val="28"/>
              </w:rPr>
              <w:t>фотокатализаторларын</w:t>
            </w:r>
            <w:proofErr w:type="spellEnd"/>
            <w:r w:rsidRPr="00F169B6">
              <w:rPr>
                <w:rFonts w:ascii="Times New Roman" w:hAnsi="Times New Roman" w:cs="Times New Roman"/>
                <w:sz w:val="28"/>
                <w:szCs w:val="28"/>
              </w:rPr>
              <w:t xml:space="preserve"> синтездеудің сұлбалық иллюстрациясы.</w:t>
            </w:r>
          </w:p>
        </w:tc>
      </w:tr>
    </w:tbl>
    <w:p w14:paraId="48F1E0FB" w14:textId="77777777" w:rsidR="002763B8" w:rsidRPr="00F169B6" w:rsidRDefault="002763B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1AD668F4" w14:textId="46A30D71" w:rsidR="00037258" w:rsidRPr="00F169B6" w:rsidRDefault="0003725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NH</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-MIL-125</w:t>
      </w:r>
      <w:r w:rsidR="00EC2498" w:rsidRPr="00F169B6">
        <w:rPr>
          <w:rFonts w:ascii="Times New Roman" w:eastAsia="Times New Roman" w:hAnsi="Times New Roman" w:cs="Times New Roman"/>
          <w:sz w:val="28"/>
          <w:szCs w:val="28"/>
          <w:lang w:val="kk-KZ" w:eastAsia="kk-KZ"/>
        </w:rPr>
        <w:t xml:space="preserve">/GO </w:t>
      </w:r>
      <w:proofErr w:type="spellStart"/>
      <w:r w:rsidR="00EC2498" w:rsidRPr="00F169B6">
        <w:rPr>
          <w:rFonts w:ascii="Times New Roman" w:eastAsia="Times New Roman" w:hAnsi="Times New Roman" w:cs="Times New Roman"/>
          <w:sz w:val="28"/>
          <w:szCs w:val="28"/>
          <w:lang w:val="kk-KZ" w:eastAsia="kk-KZ"/>
        </w:rPr>
        <w:t>композитінің</w:t>
      </w:r>
      <w:proofErr w:type="spellEnd"/>
      <w:r w:rsidR="00EC2498" w:rsidRPr="00F169B6">
        <w:rPr>
          <w:rFonts w:ascii="Times New Roman" w:eastAsia="Times New Roman" w:hAnsi="Times New Roman" w:cs="Times New Roman"/>
          <w:sz w:val="28"/>
          <w:szCs w:val="28"/>
          <w:lang w:val="kk-KZ" w:eastAsia="kk-KZ"/>
        </w:rPr>
        <w:t xml:space="preserve"> </w:t>
      </w:r>
      <w:r w:rsidR="00656406">
        <w:rPr>
          <w:rFonts w:ascii="Times New Roman" w:eastAsia="Times New Roman" w:hAnsi="Times New Roman" w:cs="Times New Roman"/>
          <w:sz w:val="28"/>
          <w:szCs w:val="28"/>
          <w:lang w:val="kk-KZ" w:eastAsia="kk-KZ"/>
        </w:rPr>
        <w:t xml:space="preserve">оптималды </w:t>
      </w:r>
      <w:r w:rsidR="00EC2498" w:rsidRPr="00F169B6">
        <w:rPr>
          <w:rFonts w:ascii="Times New Roman" w:eastAsia="Times New Roman" w:hAnsi="Times New Roman" w:cs="Times New Roman"/>
          <w:sz w:val="28"/>
          <w:szCs w:val="28"/>
          <w:lang w:val="kk-KZ" w:eastAsia="kk-KZ"/>
        </w:rPr>
        <w:t xml:space="preserve">күйдіру температурасы </w:t>
      </w:r>
      <w:r w:rsidRPr="00F169B6">
        <w:rPr>
          <w:rFonts w:ascii="Times New Roman" w:eastAsia="Times New Roman" w:hAnsi="Times New Roman" w:cs="Times New Roman"/>
          <w:sz w:val="28"/>
          <w:szCs w:val="28"/>
          <w:lang w:val="kk-KZ" w:eastAsia="kk-KZ"/>
        </w:rPr>
        <w:t>NH</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-MIL-125</w:t>
      </w:r>
      <w:r w:rsidR="00EC2498" w:rsidRPr="00F169B6">
        <w:rPr>
          <w:rFonts w:ascii="Times New Roman" w:eastAsia="Times New Roman" w:hAnsi="Times New Roman" w:cs="Times New Roman"/>
          <w:sz w:val="28"/>
          <w:szCs w:val="28"/>
          <w:lang w:val="kk-KZ" w:eastAsia="kk-KZ"/>
        </w:rPr>
        <w:t xml:space="preserve"> </w:t>
      </w:r>
      <w:r w:rsidR="00656406">
        <w:rPr>
          <w:rFonts w:ascii="Times New Roman" w:eastAsia="Times New Roman" w:hAnsi="Times New Roman" w:cs="Times New Roman"/>
          <w:sz w:val="28"/>
          <w:szCs w:val="28"/>
          <w:lang w:val="kk-KZ" w:eastAsia="kk-KZ"/>
        </w:rPr>
        <w:t>МОҚҚ-</w:t>
      </w:r>
      <w:proofErr w:type="spellStart"/>
      <w:r w:rsidR="00656406">
        <w:rPr>
          <w:rFonts w:ascii="Times New Roman" w:eastAsia="Times New Roman" w:hAnsi="Times New Roman" w:cs="Times New Roman"/>
          <w:sz w:val="28"/>
          <w:szCs w:val="28"/>
          <w:lang w:val="kk-KZ" w:eastAsia="kk-KZ"/>
        </w:rPr>
        <w:t>ын</w:t>
      </w:r>
      <w:proofErr w:type="spellEnd"/>
      <w:r w:rsidR="00656406" w:rsidRPr="00F169B6">
        <w:rPr>
          <w:rFonts w:ascii="Times New Roman" w:eastAsia="Times New Roman" w:hAnsi="Times New Roman" w:cs="Times New Roman"/>
          <w:sz w:val="28"/>
          <w:szCs w:val="28"/>
          <w:lang w:val="kk-KZ" w:eastAsia="kk-KZ"/>
        </w:rPr>
        <w:t xml:space="preserve"> </w:t>
      </w:r>
      <w:r w:rsidR="00EC2498" w:rsidRPr="00F169B6">
        <w:rPr>
          <w:rFonts w:ascii="Times New Roman" w:eastAsia="Times New Roman" w:hAnsi="Times New Roman" w:cs="Times New Roman"/>
          <w:sz w:val="28"/>
          <w:szCs w:val="28"/>
          <w:lang w:val="kk-KZ" w:eastAsia="kk-KZ"/>
        </w:rPr>
        <w:t>бөлме температурасынан 800</w:t>
      </w:r>
      <w:r w:rsidR="009709D4">
        <w:rPr>
          <w:rFonts w:ascii="Times New Roman" w:eastAsia="Times New Roman" w:hAnsi="Times New Roman" w:cs="Times New Roman"/>
          <w:sz w:val="28"/>
          <w:szCs w:val="28"/>
          <w:lang w:val="kk-KZ" w:eastAsia="kk-KZ"/>
        </w:rPr>
        <w:t xml:space="preserve"> </w:t>
      </w:r>
      <w:r w:rsidR="004D2B72" w:rsidRPr="00A776E0">
        <w:rPr>
          <w:rFonts w:ascii="Times New Roman" w:eastAsia="Times New Roman" w:hAnsi="Times New Roman" w:cs="Times New Roman"/>
          <w:bCs/>
          <w:sz w:val="28"/>
          <w:szCs w:val="28"/>
          <w:lang w:val="kk-KZ"/>
        </w:rPr>
        <w:t>℃</w:t>
      </w:r>
      <w:r w:rsidR="00EC2498" w:rsidRPr="00F169B6">
        <w:rPr>
          <w:rFonts w:ascii="Times New Roman" w:eastAsia="Times New Roman" w:hAnsi="Times New Roman" w:cs="Times New Roman"/>
          <w:sz w:val="28"/>
          <w:szCs w:val="28"/>
          <w:lang w:val="kk-KZ" w:eastAsia="kk-KZ"/>
        </w:rPr>
        <w:t xml:space="preserve">-қа дейін ауада жүргізілген </w:t>
      </w:r>
      <w:r w:rsidR="00B06807">
        <w:rPr>
          <w:rFonts w:ascii="Times New Roman" w:eastAsia="Times New Roman" w:hAnsi="Times New Roman" w:cs="Times New Roman"/>
          <w:sz w:val="28"/>
          <w:szCs w:val="28"/>
          <w:lang w:val="kk-KZ" w:eastAsia="kk-KZ"/>
        </w:rPr>
        <w:t>ТГ</w:t>
      </w:r>
      <w:r w:rsidR="00EC2498" w:rsidRPr="00F169B6">
        <w:rPr>
          <w:rFonts w:ascii="Times New Roman" w:eastAsia="Times New Roman" w:hAnsi="Times New Roman" w:cs="Times New Roman"/>
          <w:sz w:val="28"/>
          <w:szCs w:val="28"/>
          <w:lang w:val="kk-KZ" w:eastAsia="kk-KZ"/>
        </w:rPr>
        <w:t xml:space="preserve"> </w:t>
      </w:r>
      <w:r w:rsidR="00656406">
        <w:rPr>
          <w:rFonts w:ascii="Times New Roman" w:eastAsia="Times New Roman" w:hAnsi="Times New Roman" w:cs="Times New Roman"/>
          <w:sz w:val="28"/>
          <w:szCs w:val="28"/>
          <w:lang w:val="kk-KZ" w:eastAsia="kk-KZ"/>
        </w:rPr>
        <w:t xml:space="preserve">зерттеу </w:t>
      </w:r>
      <w:r w:rsidR="00EC2498" w:rsidRPr="00F169B6">
        <w:rPr>
          <w:rFonts w:ascii="Times New Roman" w:eastAsia="Times New Roman" w:hAnsi="Times New Roman" w:cs="Times New Roman"/>
          <w:sz w:val="28"/>
          <w:szCs w:val="28"/>
          <w:lang w:val="kk-KZ" w:eastAsia="kk-KZ"/>
        </w:rPr>
        <w:t xml:space="preserve">негізінде таңдалды. </w:t>
      </w:r>
      <w:r w:rsidRPr="00F169B6">
        <w:rPr>
          <w:rFonts w:ascii="Times New Roman" w:eastAsia="Times New Roman" w:hAnsi="Times New Roman" w:cs="Times New Roman"/>
          <w:sz w:val="28"/>
          <w:szCs w:val="28"/>
          <w:lang w:val="kk-KZ" w:eastAsia="kk-KZ"/>
        </w:rPr>
        <w:t>NH</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-MIL-125</w:t>
      </w:r>
      <w:r w:rsidR="00EC2498" w:rsidRPr="00F169B6">
        <w:rPr>
          <w:rFonts w:ascii="Times New Roman" w:eastAsia="Times New Roman" w:hAnsi="Times New Roman" w:cs="Times New Roman"/>
          <w:sz w:val="28"/>
          <w:szCs w:val="28"/>
          <w:lang w:val="kk-KZ" w:eastAsia="kk-KZ"/>
        </w:rPr>
        <w:t xml:space="preserve"> үшін </w:t>
      </w:r>
      <w:r w:rsidR="00B06807">
        <w:rPr>
          <w:rFonts w:ascii="Times New Roman" w:eastAsia="Times New Roman" w:hAnsi="Times New Roman" w:cs="Times New Roman"/>
          <w:sz w:val="28"/>
          <w:szCs w:val="28"/>
          <w:lang w:val="kk-KZ" w:eastAsia="kk-KZ"/>
        </w:rPr>
        <w:t>ТГ</w:t>
      </w:r>
      <w:r w:rsidR="00EC2498" w:rsidRPr="00F169B6">
        <w:rPr>
          <w:rFonts w:ascii="Times New Roman" w:eastAsia="Times New Roman" w:hAnsi="Times New Roman" w:cs="Times New Roman"/>
          <w:sz w:val="28"/>
          <w:szCs w:val="28"/>
          <w:lang w:val="kk-KZ" w:eastAsia="kk-KZ"/>
        </w:rPr>
        <w:t xml:space="preserve"> қисығында 100</w:t>
      </w:r>
      <w:r w:rsidR="006F31A6">
        <w:rPr>
          <w:rFonts w:ascii="Times New Roman" w:eastAsia="Times New Roman" w:hAnsi="Times New Roman" w:cs="Times New Roman"/>
          <w:sz w:val="28"/>
          <w:szCs w:val="28"/>
          <w:lang w:val="kk-KZ" w:eastAsia="kk-KZ"/>
        </w:rPr>
        <w:t>–</w:t>
      </w:r>
      <w:r w:rsidR="00EC2498" w:rsidRPr="00F169B6">
        <w:rPr>
          <w:rFonts w:ascii="Times New Roman" w:eastAsia="Times New Roman" w:hAnsi="Times New Roman" w:cs="Times New Roman"/>
          <w:sz w:val="28"/>
          <w:szCs w:val="28"/>
          <w:lang w:val="kk-KZ" w:eastAsia="kk-KZ"/>
        </w:rPr>
        <w:t>200</w:t>
      </w:r>
      <w:r w:rsidR="009709D4">
        <w:rPr>
          <w:rFonts w:ascii="Times New Roman" w:eastAsia="Times New Roman" w:hAnsi="Times New Roman" w:cs="Times New Roman"/>
          <w:sz w:val="28"/>
          <w:szCs w:val="28"/>
          <w:lang w:val="kk-KZ" w:eastAsia="kk-KZ"/>
        </w:rPr>
        <w:t xml:space="preserve"> </w:t>
      </w:r>
      <w:r w:rsidR="004D2B72" w:rsidRPr="00A776E0">
        <w:rPr>
          <w:rFonts w:ascii="Times New Roman" w:eastAsia="Times New Roman" w:hAnsi="Times New Roman" w:cs="Times New Roman"/>
          <w:bCs/>
          <w:sz w:val="28"/>
          <w:szCs w:val="28"/>
          <w:lang w:val="kk-KZ"/>
        </w:rPr>
        <w:t>℃</w:t>
      </w:r>
      <w:r w:rsidR="00EC2498" w:rsidRPr="00F169B6">
        <w:rPr>
          <w:rFonts w:ascii="Times New Roman" w:eastAsia="Times New Roman" w:hAnsi="Times New Roman" w:cs="Times New Roman"/>
          <w:sz w:val="28"/>
          <w:szCs w:val="28"/>
          <w:lang w:val="kk-KZ" w:eastAsia="kk-KZ"/>
        </w:rPr>
        <w:t xml:space="preserve"> аралығында шамамен 15</w:t>
      </w:r>
      <w:r w:rsidR="009709D4">
        <w:rPr>
          <w:rFonts w:ascii="Times New Roman" w:eastAsia="Times New Roman" w:hAnsi="Times New Roman" w:cs="Times New Roman"/>
          <w:sz w:val="28"/>
          <w:szCs w:val="28"/>
          <w:lang w:val="kk-KZ" w:eastAsia="kk-KZ"/>
        </w:rPr>
        <w:t xml:space="preserve"> </w:t>
      </w:r>
      <w:r w:rsidR="00EC2498" w:rsidRPr="00F169B6">
        <w:rPr>
          <w:rFonts w:ascii="Times New Roman" w:eastAsia="Times New Roman" w:hAnsi="Times New Roman" w:cs="Times New Roman"/>
          <w:sz w:val="28"/>
          <w:szCs w:val="28"/>
          <w:lang w:val="kk-KZ" w:eastAsia="kk-KZ"/>
        </w:rPr>
        <w:t>% массалық жоғалту байқалады, бұл МО</w:t>
      </w:r>
      <w:r w:rsidR="002763B8" w:rsidRPr="00F169B6">
        <w:rPr>
          <w:rFonts w:ascii="Times New Roman" w:eastAsia="Times New Roman" w:hAnsi="Times New Roman" w:cs="Times New Roman"/>
          <w:sz w:val="28"/>
          <w:szCs w:val="28"/>
          <w:lang w:val="kk-KZ" w:eastAsia="kk-KZ"/>
        </w:rPr>
        <w:t>Қ</w:t>
      </w:r>
      <w:r w:rsidR="00B06807">
        <w:rPr>
          <w:rFonts w:ascii="Times New Roman" w:eastAsia="Times New Roman" w:hAnsi="Times New Roman" w:cs="Times New Roman"/>
          <w:sz w:val="28"/>
          <w:szCs w:val="28"/>
          <w:lang w:val="kk-KZ" w:eastAsia="kk-KZ"/>
        </w:rPr>
        <w:t>Қ</w:t>
      </w:r>
      <w:r w:rsidR="00EC2498" w:rsidRPr="00F169B6">
        <w:rPr>
          <w:rFonts w:ascii="Times New Roman" w:eastAsia="Times New Roman" w:hAnsi="Times New Roman" w:cs="Times New Roman"/>
          <w:sz w:val="28"/>
          <w:szCs w:val="28"/>
          <w:lang w:val="kk-KZ" w:eastAsia="kk-KZ"/>
        </w:rPr>
        <w:t>-</w:t>
      </w:r>
      <w:r w:rsidR="00B06807">
        <w:rPr>
          <w:rFonts w:ascii="Times New Roman" w:eastAsia="Times New Roman" w:hAnsi="Times New Roman" w:cs="Times New Roman"/>
          <w:sz w:val="28"/>
          <w:szCs w:val="28"/>
          <w:lang w:val="kk-KZ" w:eastAsia="kk-KZ"/>
        </w:rPr>
        <w:t>т</w:t>
      </w:r>
      <w:r w:rsidR="00EC2498" w:rsidRPr="00F169B6">
        <w:rPr>
          <w:rFonts w:ascii="Times New Roman" w:eastAsia="Times New Roman" w:hAnsi="Times New Roman" w:cs="Times New Roman"/>
          <w:sz w:val="28"/>
          <w:szCs w:val="28"/>
          <w:lang w:val="kk-KZ" w:eastAsia="kk-KZ"/>
        </w:rPr>
        <w:t xml:space="preserve">ан </w:t>
      </w:r>
      <w:r w:rsidR="002763B8" w:rsidRPr="00F169B6">
        <w:rPr>
          <w:rFonts w:ascii="Times New Roman" w:eastAsia="Times New Roman" w:hAnsi="Times New Roman" w:cs="Times New Roman"/>
          <w:sz w:val="28"/>
          <w:szCs w:val="28"/>
          <w:lang w:val="kk-KZ" w:eastAsia="kk-KZ"/>
        </w:rPr>
        <w:t xml:space="preserve">ДМФ </w:t>
      </w:r>
      <w:r w:rsidR="00EC2498" w:rsidRPr="00F169B6">
        <w:rPr>
          <w:rFonts w:ascii="Times New Roman" w:eastAsia="Times New Roman" w:hAnsi="Times New Roman" w:cs="Times New Roman"/>
          <w:sz w:val="28"/>
          <w:szCs w:val="28"/>
          <w:lang w:val="kk-KZ" w:eastAsia="kk-KZ"/>
        </w:rPr>
        <w:t xml:space="preserve">пен </w:t>
      </w:r>
      <w:proofErr w:type="spellStart"/>
      <w:r w:rsidR="00EC2498" w:rsidRPr="00F169B6">
        <w:rPr>
          <w:rFonts w:ascii="Times New Roman" w:eastAsia="Times New Roman" w:hAnsi="Times New Roman" w:cs="Times New Roman"/>
          <w:sz w:val="28"/>
          <w:szCs w:val="28"/>
          <w:lang w:val="kk-KZ" w:eastAsia="kk-KZ"/>
        </w:rPr>
        <w:t>метанолдың</w:t>
      </w:r>
      <w:proofErr w:type="spellEnd"/>
      <w:r w:rsidR="00EC2498" w:rsidRPr="00F169B6">
        <w:rPr>
          <w:rFonts w:ascii="Times New Roman" w:eastAsia="Times New Roman" w:hAnsi="Times New Roman" w:cs="Times New Roman"/>
          <w:sz w:val="28"/>
          <w:szCs w:val="28"/>
          <w:lang w:val="kk-KZ" w:eastAsia="kk-KZ"/>
        </w:rPr>
        <w:t xml:space="preserve"> бөлінуіне сәйкес келеді (</w:t>
      </w:r>
      <w:r w:rsidR="002763B8"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41</w:t>
      </w:r>
      <w:r w:rsidR="00EC2498" w:rsidRPr="00F169B6">
        <w:rPr>
          <w:rFonts w:ascii="Times New Roman" w:eastAsia="Times New Roman" w:hAnsi="Times New Roman" w:cs="Times New Roman"/>
          <w:sz w:val="28"/>
          <w:szCs w:val="28"/>
          <w:lang w:val="kk-KZ" w:eastAsia="kk-KZ"/>
        </w:rPr>
        <w:t>-сурет). Екінші массалық жоғалту 300</w:t>
      </w:r>
      <w:r w:rsidR="009709D4">
        <w:rPr>
          <w:rFonts w:ascii="Times New Roman" w:eastAsia="Times New Roman" w:hAnsi="Times New Roman" w:cs="Times New Roman"/>
          <w:sz w:val="28"/>
          <w:szCs w:val="28"/>
          <w:lang w:val="kk-KZ" w:eastAsia="kk-KZ"/>
        </w:rPr>
        <w:t>–</w:t>
      </w:r>
      <w:r w:rsidR="00EC2498" w:rsidRPr="00F169B6">
        <w:rPr>
          <w:rFonts w:ascii="Times New Roman" w:eastAsia="Times New Roman" w:hAnsi="Times New Roman" w:cs="Times New Roman"/>
          <w:sz w:val="28"/>
          <w:szCs w:val="28"/>
          <w:lang w:val="kk-KZ" w:eastAsia="kk-KZ"/>
        </w:rPr>
        <w:t>450</w:t>
      </w:r>
      <w:r w:rsidR="009709D4">
        <w:rPr>
          <w:rFonts w:ascii="Times New Roman" w:eastAsia="Times New Roman" w:hAnsi="Times New Roman" w:cs="Times New Roman"/>
          <w:sz w:val="28"/>
          <w:szCs w:val="28"/>
          <w:lang w:val="kk-KZ" w:eastAsia="kk-KZ"/>
        </w:rPr>
        <w:t xml:space="preserve"> </w:t>
      </w:r>
      <w:r w:rsidR="004D2B72" w:rsidRPr="00A776E0">
        <w:rPr>
          <w:rFonts w:ascii="Times New Roman" w:eastAsia="Times New Roman" w:hAnsi="Times New Roman" w:cs="Times New Roman"/>
          <w:bCs/>
          <w:sz w:val="28"/>
          <w:szCs w:val="28"/>
          <w:lang w:val="kk-KZ"/>
        </w:rPr>
        <w:t>℃</w:t>
      </w:r>
      <w:r w:rsidR="00EC2498" w:rsidRPr="00F169B6">
        <w:rPr>
          <w:rFonts w:ascii="Times New Roman" w:eastAsia="Times New Roman" w:hAnsi="Times New Roman" w:cs="Times New Roman"/>
          <w:sz w:val="28"/>
          <w:szCs w:val="28"/>
          <w:lang w:val="kk-KZ" w:eastAsia="kk-KZ"/>
        </w:rPr>
        <w:t xml:space="preserve"> аралығында көрінеді және </w:t>
      </w:r>
      <w:proofErr w:type="spellStart"/>
      <w:r w:rsidR="00EC2498" w:rsidRPr="00F169B6">
        <w:rPr>
          <w:rFonts w:ascii="Times New Roman" w:eastAsia="Times New Roman" w:hAnsi="Times New Roman" w:cs="Times New Roman"/>
          <w:sz w:val="28"/>
          <w:szCs w:val="28"/>
          <w:lang w:val="kk-KZ" w:eastAsia="kk-KZ"/>
        </w:rPr>
        <w:t>үшөлшемді</w:t>
      </w:r>
      <w:proofErr w:type="spellEnd"/>
      <w:r w:rsidR="00EC2498" w:rsidRPr="00F169B6">
        <w:rPr>
          <w:rFonts w:ascii="Times New Roman" w:eastAsia="Times New Roman" w:hAnsi="Times New Roman" w:cs="Times New Roman"/>
          <w:sz w:val="28"/>
          <w:szCs w:val="28"/>
          <w:lang w:val="kk-KZ" w:eastAsia="kk-KZ"/>
        </w:rPr>
        <w:t xml:space="preserve"> тордың </w:t>
      </w:r>
      <w:r w:rsidR="002763B8" w:rsidRPr="00F169B6">
        <w:rPr>
          <w:rFonts w:ascii="Times New Roman" w:eastAsia="Times New Roman" w:hAnsi="Times New Roman" w:cs="Times New Roman"/>
          <w:sz w:val="28"/>
          <w:szCs w:val="28"/>
          <w:lang w:val="kk-KZ" w:eastAsia="kk-KZ"/>
        </w:rPr>
        <w:t>бұзылуына</w:t>
      </w:r>
      <w:r w:rsidR="00EC2498" w:rsidRPr="00F169B6">
        <w:rPr>
          <w:rFonts w:ascii="Times New Roman" w:eastAsia="Times New Roman" w:hAnsi="Times New Roman" w:cs="Times New Roman"/>
          <w:sz w:val="28"/>
          <w:szCs w:val="28"/>
          <w:lang w:val="kk-KZ" w:eastAsia="kk-KZ"/>
        </w:rPr>
        <w:t xml:space="preserve"> сәйкес </w:t>
      </w:r>
      <w:r w:rsidR="00EC2498" w:rsidRPr="00F169B6">
        <w:rPr>
          <w:rFonts w:ascii="Times New Roman" w:eastAsia="Times New Roman" w:hAnsi="Times New Roman" w:cs="Times New Roman"/>
          <w:sz w:val="28"/>
          <w:szCs w:val="28"/>
          <w:lang w:val="kk-KZ" w:eastAsia="kk-KZ"/>
        </w:rPr>
        <w:lastRenderedPageBreak/>
        <w:t>келеді</w:t>
      </w:r>
      <w:r w:rsidR="002763B8" w:rsidRPr="00F169B6">
        <w:rPr>
          <w:rFonts w:ascii="Times New Roman" w:eastAsia="Times New Roman" w:hAnsi="Times New Roman" w:cs="Times New Roman"/>
          <w:sz w:val="28"/>
          <w:szCs w:val="28"/>
          <w:lang w:val="kk-KZ" w:eastAsia="kk-KZ"/>
        </w:rPr>
        <w:t xml:space="preserve"> (</w:t>
      </w:r>
      <w:r w:rsidR="00EC2498" w:rsidRPr="00F169B6">
        <w:rPr>
          <w:rFonts w:ascii="Times New Roman" w:eastAsia="Times New Roman" w:hAnsi="Times New Roman" w:cs="Times New Roman"/>
          <w:sz w:val="28"/>
          <w:szCs w:val="28"/>
          <w:lang w:val="kk-KZ" w:eastAsia="kk-KZ"/>
        </w:rPr>
        <w:t>N</w:t>
      </w:r>
      <w:r w:rsidR="002763B8" w:rsidRPr="00F169B6">
        <w:rPr>
          <w:rFonts w:ascii="Times New Roman" w:eastAsia="Times New Roman" w:hAnsi="Times New Roman" w:cs="Times New Roman"/>
          <w:sz w:val="28"/>
          <w:szCs w:val="28"/>
          <w:lang w:val="kk-KZ" w:eastAsia="kk-KZ"/>
        </w:rPr>
        <w:t>H</w:t>
      </w:r>
      <w:r w:rsidR="002763B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-BDC байланыстырушы</w:t>
      </w:r>
      <w:r w:rsidR="002763B8" w:rsidRPr="00F169B6">
        <w:rPr>
          <w:rFonts w:ascii="Times New Roman" w:eastAsia="Times New Roman" w:hAnsi="Times New Roman" w:cs="Times New Roman"/>
          <w:sz w:val="28"/>
          <w:szCs w:val="28"/>
          <w:lang w:val="kk-KZ" w:eastAsia="kk-KZ"/>
        </w:rPr>
        <w:t xml:space="preserve">сының </w:t>
      </w:r>
      <w:r w:rsidR="00EC2498" w:rsidRPr="00F169B6">
        <w:rPr>
          <w:rFonts w:ascii="Times New Roman" w:eastAsia="Times New Roman" w:hAnsi="Times New Roman" w:cs="Times New Roman"/>
          <w:sz w:val="28"/>
          <w:szCs w:val="28"/>
          <w:lang w:val="kk-KZ" w:eastAsia="kk-KZ"/>
        </w:rPr>
        <w:t xml:space="preserve">тотығуы және </w:t>
      </w:r>
      <w:proofErr w:type="spellStart"/>
      <w:r w:rsidR="00EC2498" w:rsidRPr="00F169B6">
        <w:rPr>
          <w:rFonts w:ascii="Times New Roman" w:eastAsia="Times New Roman" w:hAnsi="Times New Roman" w:cs="Times New Roman"/>
          <w:sz w:val="28"/>
          <w:szCs w:val="28"/>
          <w:lang w:val="kk-KZ" w:eastAsia="kk-KZ"/>
        </w:rPr>
        <w:t>Ti</w:t>
      </w:r>
      <w:proofErr w:type="spellEnd"/>
      <w:r w:rsidR="00EC2498" w:rsidRPr="00F169B6">
        <w:rPr>
          <w:rFonts w:ascii="Times New Roman" w:eastAsia="Times New Roman" w:hAnsi="Times New Roman" w:cs="Times New Roman"/>
          <w:sz w:val="28"/>
          <w:szCs w:val="28"/>
          <w:lang w:val="kk-KZ" w:eastAsia="kk-KZ"/>
        </w:rPr>
        <w:t xml:space="preserve"> </w:t>
      </w:r>
      <w:proofErr w:type="spellStart"/>
      <w:r w:rsidR="00EC2498" w:rsidRPr="00F169B6">
        <w:rPr>
          <w:rFonts w:ascii="Times New Roman" w:eastAsia="Times New Roman" w:hAnsi="Times New Roman" w:cs="Times New Roman"/>
          <w:sz w:val="28"/>
          <w:szCs w:val="28"/>
          <w:lang w:val="kk-KZ" w:eastAsia="kk-KZ"/>
        </w:rPr>
        <w:t>оксо-кластерлерінен</w:t>
      </w:r>
      <w:proofErr w:type="spellEnd"/>
      <w:r w:rsidR="00EC2498" w:rsidRPr="00F169B6">
        <w:rPr>
          <w:rFonts w:ascii="Times New Roman" w:eastAsia="Times New Roman" w:hAnsi="Times New Roman" w:cs="Times New Roman"/>
          <w:sz w:val="28"/>
          <w:szCs w:val="28"/>
          <w:lang w:val="kk-KZ" w:eastAsia="kk-KZ"/>
        </w:rPr>
        <w:t xml:space="preserve"> гидроксил топтарының бөлінуі</w:t>
      </w:r>
      <w:r w:rsidR="002763B8" w:rsidRPr="00F169B6">
        <w:rPr>
          <w:rFonts w:ascii="Times New Roman" w:eastAsia="Times New Roman" w:hAnsi="Times New Roman" w:cs="Times New Roman"/>
          <w:sz w:val="28"/>
          <w:szCs w:val="28"/>
          <w:lang w:val="kk-KZ" w:eastAsia="kk-KZ"/>
        </w:rPr>
        <w:t>),</w:t>
      </w:r>
      <w:r w:rsidR="00EC2498" w:rsidRPr="00F169B6">
        <w:rPr>
          <w:rFonts w:ascii="Times New Roman" w:eastAsia="Times New Roman" w:hAnsi="Times New Roman" w:cs="Times New Roman"/>
          <w:sz w:val="28"/>
          <w:szCs w:val="28"/>
          <w:lang w:val="kk-KZ" w:eastAsia="kk-KZ"/>
        </w:rPr>
        <w:t xml:space="preserve"> бұл әдебиет деректерімен сәйкес келеді </w:t>
      </w:r>
      <w:r w:rsidR="002763B8"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jhazmat.2014.11.039","ISSN":"03043894","author":[{"dropping-particle":"","family":"Wang","given":"Hou","non-dropping-particle":"","parse-names":false,"suffix":""},{"dropping-particle":"","family":"Yuan","given":"Xingzhong","non-dropping-particle":"","parse-names":false,"suffix":""},{"dropping-particle":"","family":"Wu","given":"Yan","non-dropping-particle":"","parse-names":false,"suffix":""},{"dropping-particle":"","family":"Zeng","given":"Guangming","non-dropping-particle":"","parse-names":false,"suffix":""},{"dropping-particle":"","family":"Chen","given":"Xiaohong","non-dropping-particle":"","parse-names":false,"suffix":""},{"dropping-particle":"","family":"Leng","given":"Lijian","non-dropping-particle":"","parse-names":false,"suffix":""},{"dropping-particle":"","family":"Wu","given":"Zhibin","non-dropping-particle":"","parse-names":false,"suffix":""},{"dropping-particle":"","family":"Jiang","given":"Longbo","non-dropping-particle":"","parse-names":false,"suffix":""},{"dropping-particle":"","family":"Li","given":"Hui","non-dropping-particle":"","parse-names":false,"suffix":""}],"container-title":"Journal of Hazardous Materials","id":"ITEM-1","issued":{"date-parts":[["2015","4"]]},"page":"187-194","title":"Facile synthesis of amino-functionalized titanium metal-organic frameworks and their superior visible-light photocatalytic activity for Cr(VI) reduction","type":"article-journal","volume":"286"},"uris":["http://www.mendeley.com/documents/?uuid=832906c1-5095-46a7-948c-4e287c492dd9"]}],"mendeley":{"formattedCitation":"[115]","plainTextFormattedCitation":"[115]","previouslyFormattedCitation":"[115]"},"properties":{"noteIndex":0},"schema":"https://github.com/citation-style-language/schema/raw/master/csl-citation.json"}</w:instrText>
      </w:r>
      <w:r w:rsidR="002763B8"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[115]</w:t>
      </w:r>
      <w:r w:rsidR="002763B8" w:rsidRPr="00F169B6">
        <w:rPr>
          <w:rFonts w:ascii="Times New Roman" w:eastAsia="Times New Roman" w:hAnsi="Times New Roman" w:cs="Times New Roman"/>
          <w:sz w:val="28"/>
          <w:szCs w:val="28"/>
          <w:lang w:val="kk-KZ" w:eastAsia="kk-KZ"/>
        </w:rPr>
        <w:fldChar w:fldCharType="end"/>
      </w:r>
      <w:r w:rsidR="00EC2498" w:rsidRPr="00F169B6">
        <w:rPr>
          <w:rFonts w:ascii="Times New Roman" w:eastAsia="Times New Roman" w:hAnsi="Times New Roman" w:cs="Times New Roman"/>
          <w:sz w:val="28"/>
          <w:szCs w:val="28"/>
          <w:lang w:val="kk-KZ" w:eastAsia="kk-KZ"/>
        </w:rPr>
        <w:t>. Жалпы массалық жоғалту шамамен 35</w:t>
      </w:r>
      <w:r w:rsidR="009709D4">
        <w:rPr>
          <w:rFonts w:ascii="Times New Roman" w:eastAsia="Times New Roman" w:hAnsi="Times New Roman" w:cs="Times New Roman"/>
          <w:sz w:val="28"/>
          <w:szCs w:val="28"/>
          <w:lang w:val="kk-KZ" w:eastAsia="kk-KZ"/>
        </w:rPr>
        <w:t xml:space="preserve"> </w:t>
      </w:r>
      <w:r w:rsidR="00EC2498" w:rsidRPr="00F169B6">
        <w:rPr>
          <w:rFonts w:ascii="Times New Roman" w:eastAsia="Times New Roman" w:hAnsi="Times New Roman" w:cs="Times New Roman"/>
          <w:sz w:val="28"/>
          <w:szCs w:val="28"/>
          <w:lang w:val="kk-KZ" w:eastAsia="kk-KZ"/>
        </w:rPr>
        <w:t>% және 500-ден 800</w:t>
      </w:r>
      <w:r w:rsidR="009709D4">
        <w:rPr>
          <w:rFonts w:ascii="Times New Roman" w:eastAsia="Times New Roman" w:hAnsi="Times New Roman" w:cs="Times New Roman"/>
          <w:sz w:val="28"/>
          <w:szCs w:val="28"/>
          <w:lang w:val="kk-KZ" w:eastAsia="kk-KZ"/>
        </w:rPr>
        <w:t xml:space="preserve"> </w:t>
      </w:r>
      <w:r w:rsidR="004D2B72" w:rsidRPr="00A776E0">
        <w:rPr>
          <w:rFonts w:ascii="Times New Roman" w:eastAsia="Times New Roman" w:hAnsi="Times New Roman" w:cs="Times New Roman"/>
          <w:bCs/>
          <w:sz w:val="28"/>
          <w:szCs w:val="28"/>
          <w:lang w:val="kk-KZ"/>
        </w:rPr>
        <w:t>℃</w:t>
      </w:r>
      <w:r w:rsidR="00EC2498" w:rsidRPr="00F169B6">
        <w:rPr>
          <w:rFonts w:ascii="Times New Roman" w:eastAsia="Times New Roman" w:hAnsi="Times New Roman" w:cs="Times New Roman"/>
          <w:sz w:val="28"/>
          <w:szCs w:val="28"/>
          <w:lang w:val="kk-KZ" w:eastAsia="kk-KZ"/>
        </w:rPr>
        <w:t>-қа дейін тұрақты болып қалады, нәтижесінде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 түзіледі. Сондай-ақ, массаның төмендеуі </w:t>
      </w:r>
      <w:r w:rsidRPr="00F169B6">
        <w:rPr>
          <w:rFonts w:ascii="Times New Roman" w:eastAsia="Times New Roman" w:hAnsi="Times New Roman" w:cs="Times New Roman"/>
          <w:sz w:val="28"/>
          <w:szCs w:val="28"/>
          <w:lang w:val="kk-KZ" w:eastAsia="kk-KZ"/>
        </w:rPr>
        <w:t>NH</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-MIL-125</w:t>
      </w:r>
      <w:r w:rsidR="00EC2498" w:rsidRPr="00F169B6">
        <w:rPr>
          <w:rFonts w:ascii="Times New Roman" w:eastAsia="Times New Roman" w:hAnsi="Times New Roman" w:cs="Times New Roman"/>
          <w:sz w:val="28"/>
          <w:szCs w:val="28"/>
          <w:lang w:val="kk-KZ" w:eastAsia="kk-KZ"/>
        </w:rPr>
        <w:t xml:space="preserve"> үшін күтілген мәннен аз (теориялық шамамен 60</w:t>
      </w:r>
      <w:r w:rsidR="009709D4">
        <w:rPr>
          <w:rFonts w:ascii="Times New Roman" w:eastAsia="Times New Roman" w:hAnsi="Times New Roman" w:cs="Times New Roman"/>
          <w:sz w:val="28"/>
          <w:szCs w:val="28"/>
          <w:lang w:val="kk-KZ" w:eastAsia="kk-KZ"/>
        </w:rPr>
        <w:t xml:space="preserve"> </w:t>
      </w:r>
      <w:r w:rsidR="00EC2498" w:rsidRPr="00F169B6">
        <w:rPr>
          <w:rFonts w:ascii="Times New Roman" w:eastAsia="Times New Roman" w:hAnsi="Times New Roman" w:cs="Times New Roman"/>
          <w:sz w:val="28"/>
          <w:szCs w:val="28"/>
          <w:lang w:val="kk-KZ" w:eastAsia="kk-KZ"/>
        </w:rPr>
        <w:t>%), бұл синтез барысында МО</w:t>
      </w:r>
      <w:r w:rsidR="002763B8" w:rsidRPr="00F169B6">
        <w:rPr>
          <w:rFonts w:ascii="Times New Roman" w:eastAsia="Times New Roman" w:hAnsi="Times New Roman" w:cs="Times New Roman"/>
          <w:sz w:val="28"/>
          <w:szCs w:val="28"/>
          <w:lang w:val="kk-KZ" w:eastAsia="kk-KZ"/>
        </w:rPr>
        <w:t>Қ</w:t>
      </w:r>
      <w:r w:rsidR="00B06807">
        <w:rPr>
          <w:rFonts w:ascii="Times New Roman" w:eastAsia="Times New Roman" w:hAnsi="Times New Roman" w:cs="Times New Roman"/>
          <w:sz w:val="28"/>
          <w:szCs w:val="28"/>
          <w:lang w:val="kk-KZ" w:eastAsia="kk-KZ"/>
        </w:rPr>
        <w:t>Қ</w:t>
      </w:r>
      <w:r w:rsidR="00EC2498" w:rsidRPr="00F169B6">
        <w:rPr>
          <w:rFonts w:ascii="Times New Roman" w:eastAsia="Times New Roman" w:hAnsi="Times New Roman" w:cs="Times New Roman"/>
          <w:sz w:val="28"/>
          <w:szCs w:val="28"/>
          <w:lang w:val="kk-KZ" w:eastAsia="kk-KZ"/>
        </w:rPr>
        <w:t xml:space="preserve"> құрылымының ішінара күйреуін болжайды. </w:t>
      </w:r>
      <w:r w:rsidR="00EC0B4E" w:rsidRPr="00F169B6">
        <w:rPr>
          <w:rFonts w:ascii="Times New Roman" w:eastAsia="Times New Roman" w:hAnsi="Times New Roman" w:cs="Times New Roman"/>
          <w:sz w:val="28"/>
          <w:szCs w:val="28"/>
          <w:lang w:val="kk-KZ" w:eastAsia="kk-KZ"/>
        </w:rPr>
        <w:t>К</w:t>
      </w:r>
      <w:r w:rsidR="00EC2498" w:rsidRPr="00F169B6">
        <w:rPr>
          <w:rFonts w:ascii="Times New Roman" w:eastAsia="Times New Roman" w:hAnsi="Times New Roman" w:cs="Times New Roman"/>
          <w:sz w:val="28"/>
          <w:szCs w:val="28"/>
          <w:lang w:val="kk-KZ" w:eastAsia="kk-KZ"/>
        </w:rPr>
        <w:t>үйдіру температурасы 2 сағат 400, 450, 500 және 550</w:t>
      </w:r>
      <w:r w:rsidR="009709D4">
        <w:rPr>
          <w:rFonts w:ascii="Times New Roman" w:eastAsia="Times New Roman" w:hAnsi="Times New Roman" w:cs="Times New Roman"/>
          <w:sz w:val="28"/>
          <w:szCs w:val="28"/>
          <w:lang w:val="kk-KZ" w:eastAsia="kk-KZ"/>
        </w:rPr>
        <w:t xml:space="preserve"> </w:t>
      </w:r>
      <w:r w:rsidR="004D2B72" w:rsidRPr="00A776E0">
        <w:rPr>
          <w:rFonts w:ascii="Times New Roman" w:eastAsia="Times New Roman" w:hAnsi="Times New Roman" w:cs="Times New Roman"/>
          <w:bCs/>
          <w:sz w:val="28"/>
          <w:szCs w:val="28"/>
          <w:lang w:val="kk-KZ"/>
        </w:rPr>
        <w:t>℃</w:t>
      </w:r>
      <w:r w:rsidR="00EC2498" w:rsidRPr="00F169B6">
        <w:rPr>
          <w:rFonts w:ascii="Times New Roman" w:eastAsia="Times New Roman" w:hAnsi="Times New Roman" w:cs="Times New Roman"/>
          <w:sz w:val="28"/>
          <w:szCs w:val="28"/>
          <w:lang w:val="kk-KZ" w:eastAsia="kk-KZ"/>
        </w:rPr>
        <w:t xml:space="preserve"> мәндерінде көріне</w:t>
      </w:r>
      <w:r w:rsidR="00EC0B4E" w:rsidRPr="00F169B6">
        <w:rPr>
          <w:rFonts w:ascii="Times New Roman" w:eastAsia="Times New Roman" w:hAnsi="Times New Roman" w:cs="Times New Roman"/>
          <w:sz w:val="28"/>
          <w:szCs w:val="28"/>
          <w:lang w:val="kk-KZ" w:eastAsia="kk-KZ"/>
        </w:rPr>
        <w:t xml:space="preserve">тін </w:t>
      </w:r>
      <w:r w:rsidR="00EC2498" w:rsidRPr="00F169B6">
        <w:rPr>
          <w:rFonts w:ascii="Times New Roman" w:eastAsia="Times New Roman" w:hAnsi="Times New Roman" w:cs="Times New Roman"/>
          <w:sz w:val="28"/>
          <w:szCs w:val="28"/>
          <w:lang w:val="kk-KZ" w:eastAsia="kk-KZ"/>
        </w:rPr>
        <w:t xml:space="preserve">жарық сәулеленуі жағдайында </w:t>
      </w:r>
      <w:proofErr w:type="spellStart"/>
      <w:r w:rsidR="00EC2498" w:rsidRPr="00F169B6">
        <w:rPr>
          <w:rFonts w:ascii="Times New Roman" w:eastAsia="Times New Roman" w:hAnsi="Times New Roman" w:cs="Times New Roman"/>
          <w:sz w:val="28"/>
          <w:szCs w:val="28"/>
          <w:lang w:val="kk-KZ" w:eastAsia="kk-KZ"/>
        </w:rPr>
        <w:t>Orange</w:t>
      </w:r>
      <w:proofErr w:type="spellEnd"/>
      <w:r w:rsidR="00EC2498" w:rsidRPr="00F169B6">
        <w:rPr>
          <w:rFonts w:ascii="Times New Roman" w:eastAsia="Times New Roman" w:hAnsi="Times New Roman" w:cs="Times New Roman"/>
          <w:sz w:val="28"/>
          <w:szCs w:val="28"/>
          <w:lang w:val="kk-KZ" w:eastAsia="kk-KZ"/>
        </w:rPr>
        <w:t xml:space="preserve"> II бояғышының ыдырауы бойынша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 </w:t>
      </w:r>
      <w:proofErr w:type="spellStart"/>
      <w:r w:rsidR="00EC2498" w:rsidRPr="00F169B6">
        <w:rPr>
          <w:rFonts w:ascii="Times New Roman" w:eastAsia="Times New Roman" w:hAnsi="Times New Roman" w:cs="Times New Roman"/>
          <w:sz w:val="28"/>
          <w:szCs w:val="28"/>
          <w:lang w:val="kk-KZ" w:eastAsia="kk-KZ"/>
        </w:rPr>
        <w:t>фотокаталитикалық</w:t>
      </w:r>
      <w:proofErr w:type="spellEnd"/>
      <w:r w:rsidR="00EC2498" w:rsidRPr="00F169B6">
        <w:rPr>
          <w:rFonts w:ascii="Times New Roman" w:eastAsia="Times New Roman" w:hAnsi="Times New Roman" w:cs="Times New Roman"/>
          <w:sz w:val="28"/>
          <w:szCs w:val="28"/>
          <w:lang w:val="kk-KZ" w:eastAsia="kk-KZ"/>
        </w:rPr>
        <w:t xml:space="preserve"> белсенділігі бағаланды. Ең жоғары белсенділік 450</w:t>
      </w:r>
      <w:r w:rsidR="009709D4">
        <w:rPr>
          <w:rFonts w:ascii="Times New Roman" w:eastAsia="Times New Roman" w:hAnsi="Times New Roman" w:cs="Times New Roman"/>
          <w:sz w:val="28"/>
          <w:szCs w:val="28"/>
          <w:lang w:val="kk-KZ" w:eastAsia="kk-KZ"/>
        </w:rPr>
        <w:t xml:space="preserve"> </w:t>
      </w:r>
      <w:r w:rsidR="004D2B72" w:rsidRPr="00A776E0">
        <w:rPr>
          <w:rFonts w:ascii="Times New Roman" w:eastAsia="Times New Roman" w:hAnsi="Times New Roman" w:cs="Times New Roman"/>
          <w:bCs/>
          <w:sz w:val="28"/>
          <w:szCs w:val="28"/>
          <w:lang w:val="kk-KZ"/>
        </w:rPr>
        <w:t>℃</w:t>
      </w:r>
      <w:r w:rsidR="00EC2498" w:rsidRPr="00F169B6">
        <w:rPr>
          <w:rFonts w:ascii="Times New Roman" w:eastAsia="Times New Roman" w:hAnsi="Times New Roman" w:cs="Times New Roman"/>
          <w:sz w:val="28"/>
          <w:szCs w:val="28"/>
          <w:lang w:val="kk-KZ" w:eastAsia="kk-KZ"/>
        </w:rPr>
        <w:t>-та алынған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 үшін байқалды, сондықтан осы жұмыс жағдайлары зерттеудің қалған бөлігінде сақталды.</w:t>
      </w:r>
    </w:p>
    <w:p w14:paraId="1182E993" w14:textId="77777777" w:rsidR="00EC0B4E" w:rsidRPr="00F169B6" w:rsidRDefault="00EC0B4E"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31C96A07" w14:textId="77777777" w:rsidTr="00FA0A18">
        <w:tc>
          <w:tcPr>
            <w:tcW w:w="9628" w:type="dxa"/>
          </w:tcPr>
          <w:p w14:paraId="661E41A6" w14:textId="6180FFBF" w:rsidR="00EC0B4E" w:rsidRPr="00F169B6" w:rsidRDefault="00EC0B4E" w:rsidP="00B06807">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hAnsi="Times New Roman" w:cs="Times New Roman"/>
                <w:noProof/>
                <w:sz w:val="28"/>
                <w:szCs w:val="28"/>
                <w:lang w:val="en-US" w:eastAsia="en-US"/>
              </w:rPr>
              <w:drawing>
                <wp:inline distT="0" distB="0" distL="0" distR="0" wp14:anchorId="2CE0219F" wp14:editId="46B73206">
                  <wp:extent cx="2698750" cy="2330450"/>
                  <wp:effectExtent l="0" t="0" r="6350" b="0"/>
                  <wp:docPr id="18"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126" cstate="print">
                            <a:extLst>
                              <a:ext uri="{28A0092B-C50C-407E-A947-70E740481C1C}">
                                <a14:useLocalDpi xmlns:a14="http://schemas.microsoft.com/office/drawing/2010/main" val="0"/>
                              </a:ext>
                            </a:extLst>
                          </a:blip>
                          <a:srcRect l="6566" t="8034" r="11070" b="2216"/>
                          <a:stretch/>
                        </pic:blipFill>
                        <pic:spPr bwMode="auto">
                          <a:xfrm>
                            <a:off x="0" y="0"/>
                            <a:ext cx="2698750" cy="23304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C0401" w:rsidRPr="00F169B6" w14:paraId="5D2B865F" w14:textId="77777777" w:rsidTr="00FA0A18">
        <w:tc>
          <w:tcPr>
            <w:tcW w:w="9628" w:type="dxa"/>
          </w:tcPr>
          <w:p w14:paraId="16F55787" w14:textId="2B63B8DF" w:rsidR="00EC0B4E" w:rsidRPr="00F169B6" w:rsidRDefault="00EC0B4E" w:rsidP="00B06807">
            <w:pPr>
              <w:pStyle w:val="afe"/>
              <w:tabs>
                <w:tab w:val="left" w:pos="851"/>
              </w:tabs>
              <w:spacing w:before="0" w:beforeAutospacing="0" w:after="0" w:afterAutospacing="0"/>
              <w:jc w:val="center"/>
              <w:rPr>
                <w:sz w:val="28"/>
                <w:szCs w:val="28"/>
              </w:rPr>
            </w:pPr>
            <w:r w:rsidRPr="00F169B6">
              <w:rPr>
                <w:sz w:val="28"/>
                <w:szCs w:val="28"/>
              </w:rPr>
              <w:t>3.</w:t>
            </w:r>
            <w:r w:rsidR="00635D6B">
              <w:rPr>
                <w:sz w:val="28"/>
                <w:szCs w:val="28"/>
              </w:rPr>
              <w:t>41-</w:t>
            </w:r>
            <w:r w:rsidRPr="00F169B6">
              <w:rPr>
                <w:sz w:val="28"/>
                <w:szCs w:val="28"/>
              </w:rPr>
              <w:t>сурет. Ауада жүргізілген NH</w:t>
            </w:r>
            <w:r w:rsidRPr="00F169B6">
              <w:rPr>
                <w:sz w:val="28"/>
                <w:szCs w:val="28"/>
                <w:vertAlign w:val="subscript"/>
              </w:rPr>
              <w:t>2</w:t>
            </w:r>
            <w:r w:rsidRPr="00F169B6">
              <w:rPr>
                <w:sz w:val="28"/>
                <w:szCs w:val="28"/>
              </w:rPr>
              <w:t xml:space="preserve">-MIL-125 үлгісінің </w:t>
            </w:r>
            <w:proofErr w:type="spellStart"/>
            <w:r w:rsidRPr="00F169B6">
              <w:rPr>
                <w:sz w:val="28"/>
                <w:szCs w:val="28"/>
              </w:rPr>
              <w:t>термогравиметриялық</w:t>
            </w:r>
            <w:proofErr w:type="spellEnd"/>
            <w:r w:rsidRPr="00F169B6">
              <w:rPr>
                <w:sz w:val="28"/>
                <w:szCs w:val="28"/>
              </w:rPr>
              <w:t xml:space="preserve"> (</w:t>
            </w:r>
            <w:r w:rsidR="00B06807">
              <w:rPr>
                <w:sz w:val="28"/>
                <w:szCs w:val="28"/>
              </w:rPr>
              <w:t>ТГ</w:t>
            </w:r>
            <w:r w:rsidRPr="00F169B6">
              <w:rPr>
                <w:sz w:val="28"/>
                <w:szCs w:val="28"/>
              </w:rPr>
              <w:t>) талдауы.</w:t>
            </w:r>
          </w:p>
        </w:tc>
      </w:tr>
    </w:tbl>
    <w:p w14:paraId="63ED68C2" w14:textId="1E32B855"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78505260" w14:textId="71BB89EE" w:rsidR="00B16AA2"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 </w:t>
      </w:r>
      <w:proofErr w:type="spellStart"/>
      <w:r w:rsidRPr="00F169B6">
        <w:rPr>
          <w:rFonts w:ascii="Times New Roman" w:eastAsia="Times New Roman" w:hAnsi="Times New Roman" w:cs="Times New Roman"/>
          <w:sz w:val="28"/>
          <w:szCs w:val="28"/>
          <w:lang w:val="kk-KZ" w:eastAsia="kk-KZ"/>
        </w:rPr>
        <w:t>композиттерінің</w:t>
      </w:r>
      <w:proofErr w:type="spellEnd"/>
      <w:r w:rsidRPr="00F169B6">
        <w:rPr>
          <w:rFonts w:ascii="Times New Roman" w:eastAsia="Times New Roman" w:hAnsi="Times New Roman" w:cs="Times New Roman"/>
          <w:sz w:val="28"/>
          <w:szCs w:val="28"/>
          <w:lang w:val="kk-KZ" w:eastAsia="kk-KZ"/>
        </w:rPr>
        <w:t xml:space="preserve"> </w:t>
      </w:r>
      <w:r w:rsidR="00EC0B4E" w:rsidRPr="00F169B6">
        <w:rPr>
          <w:rFonts w:ascii="Times New Roman" w:eastAsia="Times New Roman" w:hAnsi="Times New Roman" w:cs="Times New Roman"/>
          <w:sz w:val="28"/>
          <w:szCs w:val="28"/>
          <w:lang w:val="kk-KZ" w:eastAsia="kk-KZ"/>
        </w:rPr>
        <w:t>ИҚ</w:t>
      </w:r>
      <w:r w:rsidRPr="00F169B6">
        <w:rPr>
          <w:rFonts w:ascii="Times New Roman" w:eastAsia="Times New Roman" w:hAnsi="Times New Roman" w:cs="Times New Roman"/>
          <w:sz w:val="28"/>
          <w:szCs w:val="28"/>
          <w:lang w:val="kk-KZ" w:eastAsia="kk-KZ"/>
        </w:rPr>
        <w:t xml:space="preserve"> спектрлерінде 402 см</w:t>
      </w:r>
      <w:r w:rsidR="00EC0B4E"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 xml:space="preserve"> аймағында </w:t>
      </w:r>
      <w:proofErr w:type="spellStart"/>
      <w:r w:rsidRPr="00F169B6">
        <w:rPr>
          <w:rFonts w:ascii="Times New Roman" w:eastAsia="Times New Roman" w:hAnsi="Times New Roman" w:cs="Times New Roman"/>
          <w:sz w:val="28"/>
          <w:szCs w:val="28"/>
          <w:lang w:val="kk-KZ" w:eastAsia="kk-KZ"/>
        </w:rPr>
        <w:t>Ti</w:t>
      </w:r>
      <w:proofErr w:type="spellEnd"/>
      <w:r w:rsidR="00CC6507">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O </w:t>
      </w:r>
      <w:proofErr w:type="spellStart"/>
      <w:r w:rsidRPr="00F169B6">
        <w:rPr>
          <w:rFonts w:ascii="Times New Roman" w:eastAsia="Times New Roman" w:hAnsi="Times New Roman" w:cs="Times New Roman"/>
          <w:sz w:val="28"/>
          <w:szCs w:val="28"/>
          <w:lang w:val="kk-KZ" w:eastAsia="kk-KZ"/>
        </w:rPr>
        <w:t>байлынысына</w:t>
      </w:r>
      <w:proofErr w:type="spellEnd"/>
      <w:r w:rsidRPr="00F169B6">
        <w:rPr>
          <w:rFonts w:ascii="Times New Roman" w:eastAsia="Times New Roman" w:hAnsi="Times New Roman" w:cs="Times New Roman"/>
          <w:sz w:val="28"/>
          <w:szCs w:val="28"/>
          <w:lang w:val="kk-KZ" w:eastAsia="kk-KZ"/>
        </w:rPr>
        <w:t xml:space="preserve"> сәйкес келетін бір ғана созылу тербелісі байқалады, бұл 450</w:t>
      </w:r>
      <w:r w:rsidR="00EC0B4E" w:rsidRPr="00F169B6">
        <w:rPr>
          <w:rFonts w:ascii="Times New Roman" w:eastAsia="Times New Roman" w:hAnsi="Times New Roman" w:cs="Times New Roman"/>
          <w:sz w:val="28"/>
          <w:szCs w:val="28"/>
          <w:vertAlign w:val="superscript"/>
          <w:lang w:val="kk-KZ" w:eastAsia="kk-KZ"/>
        </w:rPr>
        <w:t>о</w:t>
      </w:r>
      <w:r w:rsidRPr="00F169B6">
        <w:rPr>
          <w:rFonts w:ascii="Times New Roman" w:eastAsia="Times New Roman" w:hAnsi="Times New Roman" w:cs="Times New Roman"/>
          <w:sz w:val="28"/>
          <w:szCs w:val="28"/>
          <w:lang w:val="kk-KZ" w:eastAsia="kk-KZ"/>
        </w:rPr>
        <w:t xml:space="preserve">C-та 2 сағат қыздырғаннан кейін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Pr="00F169B6">
        <w:rPr>
          <w:rFonts w:ascii="Times New Roman" w:eastAsia="Times New Roman" w:hAnsi="Times New Roman" w:cs="Times New Roman"/>
          <w:sz w:val="28"/>
          <w:szCs w:val="28"/>
          <w:lang w:val="kk-KZ" w:eastAsia="kk-KZ"/>
        </w:rPr>
        <w:t xml:space="preserve"> толықтай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-ге дейін ыдырағанын көрсетеді (</w:t>
      </w:r>
      <w:r w:rsidR="0072133D"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42</w:t>
      </w:r>
      <w:r w:rsidR="0072133D" w:rsidRPr="00F169B6">
        <w:rPr>
          <w:rFonts w:ascii="Times New Roman" w:eastAsia="Times New Roman" w:hAnsi="Times New Roman" w:cs="Times New Roman"/>
          <w:sz w:val="28"/>
          <w:szCs w:val="28"/>
          <w:lang w:val="kk-KZ" w:eastAsia="kk-KZ"/>
        </w:rPr>
        <w:t>а-сурет</w:t>
      </w:r>
      <w:r w:rsidRPr="00F169B6">
        <w:rPr>
          <w:rFonts w:ascii="Times New Roman" w:eastAsia="Times New Roman" w:hAnsi="Times New Roman" w:cs="Times New Roman"/>
          <w:sz w:val="28"/>
          <w:szCs w:val="28"/>
          <w:lang w:val="kk-KZ" w:eastAsia="kk-KZ"/>
        </w:rPr>
        <w:t xml:space="preserve">). </w:t>
      </w:r>
      <w:r w:rsidR="0072133D"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42</w:t>
      </w:r>
      <w:r w:rsidR="0072133D" w:rsidRPr="00F169B6">
        <w:rPr>
          <w:rFonts w:ascii="Times New Roman" w:eastAsia="Times New Roman" w:hAnsi="Times New Roman" w:cs="Times New Roman"/>
          <w:sz w:val="28"/>
          <w:szCs w:val="28"/>
          <w:lang w:val="kk-KZ" w:eastAsia="kk-KZ"/>
        </w:rPr>
        <w:t>б</w:t>
      </w:r>
      <w:r w:rsidRPr="00F169B6">
        <w:rPr>
          <w:rFonts w:ascii="Times New Roman" w:eastAsia="Times New Roman" w:hAnsi="Times New Roman" w:cs="Times New Roman"/>
          <w:sz w:val="28"/>
          <w:szCs w:val="28"/>
          <w:lang w:val="kk-KZ" w:eastAsia="kk-KZ"/>
        </w:rPr>
        <w:t xml:space="preserve">-суретте </w:t>
      </w:r>
      <w:proofErr w:type="spellStart"/>
      <w:r w:rsidRPr="00F169B6">
        <w:rPr>
          <w:rFonts w:ascii="Times New Roman" w:eastAsia="Times New Roman" w:hAnsi="Times New Roman" w:cs="Times New Roman"/>
          <w:sz w:val="28"/>
          <w:szCs w:val="28"/>
          <w:lang w:val="kk-KZ" w:eastAsia="kk-KZ"/>
        </w:rPr>
        <w:t>кальцинациядан</w:t>
      </w:r>
      <w:proofErr w:type="spellEnd"/>
      <w:r w:rsidRPr="00F169B6">
        <w:rPr>
          <w:rFonts w:ascii="Times New Roman" w:eastAsia="Times New Roman" w:hAnsi="Times New Roman" w:cs="Times New Roman"/>
          <w:sz w:val="28"/>
          <w:szCs w:val="28"/>
          <w:lang w:val="kk-KZ" w:eastAsia="kk-KZ"/>
        </w:rPr>
        <w:t xml:space="preserve"> кейін алынған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 </w:t>
      </w:r>
      <w:proofErr w:type="spellStart"/>
      <w:r w:rsidRPr="00F169B6">
        <w:rPr>
          <w:rFonts w:ascii="Times New Roman" w:eastAsia="Times New Roman" w:hAnsi="Times New Roman" w:cs="Times New Roman"/>
          <w:sz w:val="28"/>
          <w:szCs w:val="28"/>
          <w:lang w:val="kk-KZ" w:eastAsia="kk-KZ"/>
        </w:rPr>
        <w:t>наногибридтерінің</w:t>
      </w:r>
      <w:proofErr w:type="spellEnd"/>
      <w:r w:rsidRPr="00F169B6">
        <w:rPr>
          <w:rFonts w:ascii="Times New Roman" w:eastAsia="Times New Roman" w:hAnsi="Times New Roman" w:cs="Times New Roman"/>
          <w:sz w:val="28"/>
          <w:szCs w:val="28"/>
          <w:lang w:val="kk-KZ" w:eastAsia="kk-KZ"/>
        </w:rPr>
        <w:t xml:space="preserve"> Р</w:t>
      </w:r>
      <w:r w:rsidR="00EC0B4E" w:rsidRPr="00F169B6">
        <w:rPr>
          <w:rFonts w:ascii="Times New Roman" w:eastAsia="Times New Roman" w:hAnsi="Times New Roman" w:cs="Times New Roman"/>
          <w:sz w:val="28"/>
          <w:szCs w:val="28"/>
          <w:lang w:val="kk-KZ" w:eastAsia="kk-KZ"/>
        </w:rPr>
        <w:t>Ф</w:t>
      </w:r>
      <w:r w:rsidRPr="00F169B6">
        <w:rPr>
          <w:rFonts w:ascii="Times New Roman" w:eastAsia="Times New Roman" w:hAnsi="Times New Roman" w:cs="Times New Roman"/>
          <w:sz w:val="28"/>
          <w:szCs w:val="28"/>
          <w:lang w:val="kk-KZ" w:eastAsia="kk-KZ"/>
        </w:rPr>
        <w:t>А үлгілері көрсетілген. 2θ мәндері 25,2; 37,6; 47,7; 53,8; 54,9; 62,5; 68,8; 70,0; 75,1 және 82,6</w:t>
      </w:r>
      <w:r w:rsidR="00EC0B4E" w:rsidRPr="00F169B6">
        <w:rPr>
          <w:rFonts w:ascii="Times New Roman" w:eastAsia="Times New Roman" w:hAnsi="Times New Roman" w:cs="Times New Roman"/>
          <w:sz w:val="28"/>
          <w:szCs w:val="28"/>
          <w:vertAlign w:val="superscript"/>
          <w:lang w:val="kk-KZ" w:eastAsia="kk-KZ"/>
        </w:rPr>
        <w:t>о</w:t>
      </w:r>
      <w:r w:rsidRPr="00F169B6">
        <w:rPr>
          <w:rFonts w:ascii="Times New Roman" w:eastAsia="Times New Roman" w:hAnsi="Times New Roman" w:cs="Times New Roman"/>
          <w:sz w:val="28"/>
          <w:szCs w:val="28"/>
          <w:lang w:val="kk-KZ" w:eastAsia="kk-KZ"/>
        </w:rPr>
        <w:t xml:space="preserve"> аймақтарында </w:t>
      </w:r>
      <w:r w:rsidR="00EC0B4E" w:rsidRPr="00F169B6">
        <w:rPr>
          <w:rFonts w:ascii="Times New Roman" w:eastAsia="Times New Roman" w:hAnsi="Times New Roman" w:cs="Times New Roman"/>
          <w:sz w:val="28"/>
          <w:szCs w:val="28"/>
          <w:lang w:val="kk-KZ" w:eastAsia="kk-KZ"/>
        </w:rPr>
        <w:t xml:space="preserve">шыңдар </w:t>
      </w:r>
      <w:r w:rsidRPr="00F169B6">
        <w:rPr>
          <w:rFonts w:ascii="Times New Roman" w:eastAsia="Times New Roman" w:hAnsi="Times New Roman" w:cs="Times New Roman"/>
          <w:sz w:val="28"/>
          <w:szCs w:val="28"/>
          <w:lang w:val="kk-KZ" w:eastAsia="kk-KZ"/>
        </w:rPr>
        <w:t xml:space="preserve">байқалады. Бұл сигналдар, </w:t>
      </w:r>
      <w:r w:rsidR="00EC0B4E" w:rsidRPr="00F169B6">
        <w:rPr>
          <w:rFonts w:ascii="Times New Roman" w:eastAsia="Times New Roman" w:hAnsi="Times New Roman" w:cs="Times New Roman"/>
          <w:sz w:val="28"/>
          <w:szCs w:val="28"/>
          <w:lang w:val="kk-KZ" w:eastAsia="kk-KZ"/>
        </w:rPr>
        <w:t>сәйкесінше</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анатаз</w:t>
      </w:r>
      <w:proofErr w:type="spellEnd"/>
      <w:r w:rsidRPr="00F169B6">
        <w:rPr>
          <w:rFonts w:ascii="Times New Roman" w:eastAsia="Times New Roman" w:hAnsi="Times New Roman" w:cs="Times New Roman"/>
          <w:sz w:val="28"/>
          <w:szCs w:val="28"/>
          <w:lang w:val="kk-KZ" w:eastAsia="kk-KZ"/>
        </w:rPr>
        <w:t xml:space="preserve"> фазасының (101), (004), (200), (105), (211), (204), (116), (220), (215) және (224) жазықтықтарына сәйкес келеді (ICCD PDF</w:t>
      </w:r>
      <w:r w:rsidR="00EC0B4E" w:rsidRPr="00F169B6">
        <w:rPr>
          <w:rFonts w:ascii="Times New Roman" w:eastAsia="Times New Roman" w:hAnsi="Times New Roman" w:cs="Times New Roman"/>
          <w:sz w:val="28"/>
          <w:szCs w:val="28"/>
          <w:lang w:val="kk-KZ" w:eastAsia="kk-KZ"/>
        </w:rPr>
        <w:t>+/</w:t>
      </w:r>
      <w:r w:rsidR="009709D4">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5, № 00</w:t>
      </w:r>
      <w:r w:rsidR="009709D4">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021-1272). </w:t>
      </w:r>
      <w:proofErr w:type="spellStart"/>
      <w:r w:rsidR="00D95EA6">
        <w:rPr>
          <w:rFonts w:ascii="Times New Roman" w:eastAsia="Times New Roman" w:hAnsi="Times New Roman" w:cs="Times New Roman"/>
          <w:sz w:val="28"/>
          <w:szCs w:val="28"/>
          <w:lang w:val="kk-KZ" w:eastAsia="kk-KZ"/>
        </w:rPr>
        <w:t>Le</w:t>
      </w:r>
      <w:proofErr w:type="spellEnd"/>
      <w:r w:rsidR="00D95EA6">
        <w:rPr>
          <w:rFonts w:ascii="Times New Roman" w:eastAsia="Times New Roman" w:hAnsi="Times New Roman" w:cs="Times New Roman"/>
          <w:sz w:val="28"/>
          <w:szCs w:val="28"/>
          <w:lang w:val="kk-KZ" w:eastAsia="kk-KZ"/>
        </w:rPr>
        <w:t xml:space="preserve"> </w:t>
      </w:r>
      <w:proofErr w:type="spellStart"/>
      <w:r w:rsidR="00D95EA6">
        <w:rPr>
          <w:rFonts w:ascii="Times New Roman" w:eastAsia="Times New Roman" w:hAnsi="Times New Roman" w:cs="Times New Roman"/>
          <w:sz w:val="28"/>
          <w:szCs w:val="28"/>
          <w:lang w:val="kk-KZ" w:eastAsia="kk-KZ"/>
        </w:rPr>
        <w:t>Bail</w:t>
      </w:r>
      <w:proofErr w:type="spellEnd"/>
      <w:r w:rsidRPr="00F169B6">
        <w:rPr>
          <w:rFonts w:ascii="Times New Roman" w:eastAsia="Times New Roman" w:hAnsi="Times New Roman" w:cs="Times New Roman"/>
          <w:sz w:val="28"/>
          <w:szCs w:val="28"/>
          <w:lang w:val="kk-KZ" w:eastAsia="kk-KZ"/>
        </w:rPr>
        <w:t xml:space="preserve"> әдісімен жетілдірілген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-нің Р</w:t>
      </w:r>
      <w:r w:rsidR="00EC0B4E" w:rsidRPr="00F169B6">
        <w:rPr>
          <w:rFonts w:ascii="Times New Roman" w:eastAsia="Times New Roman" w:hAnsi="Times New Roman" w:cs="Times New Roman"/>
          <w:sz w:val="28"/>
          <w:szCs w:val="28"/>
          <w:lang w:val="kk-KZ" w:eastAsia="kk-KZ"/>
        </w:rPr>
        <w:t>Ф</w:t>
      </w:r>
      <w:r w:rsidRPr="00F169B6">
        <w:rPr>
          <w:rFonts w:ascii="Times New Roman" w:eastAsia="Times New Roman" w:hAnsi="Times New Roman" w:cs="Times New Roman"/>
          <w:sz w:val="28"/>
          <w:szCs w:val="28"/>
          <w:lang w:val="kk-KZ" w:eastAsia="kk-KZ"/>
        </w:rPr>
        <w:t xml:space="preserve">А үлгісі </w:t>
      </w:r>
      <w:proofErr w:type="spellStart"/>
      <w:r w:rsidRPr="00F169B6">
        <w:rPr>
          <w:rFonts w:ascii="Times New Roman" w:eastAsia="Times New Roman" w:hAnsi="Times New Roman" w:cs="Times New Roman"/>
          <w:sz w:val="28"/>
          <w:szCs w:val="28"/>
          <w:lang w:val="kk-KZ" w:eastAsia="kk-KZ"/>
        </w:rPr>
        <w:t>анатаз</w:t>
      </w:r>
      <w:proofErr w:type="spellEnd"/>
      <w:r w:rsidRPr="00F169B6">
        <w:rPr>
          <w:rFonts w:ascii="Times New Roman" w:eastAsia="Times New Roman" w:hAnsi="Times New Roman" w:cs="Times New Roman"/>
          <w:sz w:val="28"/>
          <w:szCs w:val="28"/>
          <w:lang w:val="kk-KZ" w:eastAsia="kk-KZ"/>
        </w:rPr>
        <w:t xml:space="preserve"> құрылымды растайды. Бастапқы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Pr="00F169B6">
        <w:rPr>
          <w:rFonts w:ascii="Times New Roman" w:eastAsia="Times New Roman" w:hAnsi="Times New Roman" w:cs="Times New Roman"/>
          <w:sz w:val="28"/>
          <w:szCs w:val="28"/>
          <w:lang w:val="kk-KZ" w:eastAsia="kk-KZ"/>
        </w:rPr>
        <w:t xml:space="preserve"> қосылысына тән Р</w:t>
      </w:r>
      <w:r w:rsidR="00EC0B4E" w:rsidRPr="00F169B6">
        <w:rPr>
          <w:rFonts w:ascii="Times New Roman" w:eastAsia="Times New Roman" w:hAnsi="Times New Roman" w:cs="Times New Roman"/>
          <w:sz w:val="28"/>
          <w:szCs w:val="28"/>
          <w:lang w:val="kk-KZ" w:eastAsia="kk-KZ"/>
        </w:rPr>
        <w:t>Ф</w:t>
      </w:r>
      <w:r w:rsidRPr="00F169B6">
        <w:rPr>
          <w:rFonts w:ascii="Times New Roman" w:eastAsia="Times New Roman" w:hAnsi="Times New Roman" w:cs="Times New Roman"/>
          <w:sz w:val="28"/>
          <w:szCs w:val="28"/>
          <w:lang w:val="kk-KZ" w:eastAsia="kk-KZ"/>
        </w:rPr>
        <w:t xml:space="preserve">А </w:t>
      </w:r>
      <w:r w:rsidR="00EC0B4E" w:rsidRPr="00F169B6">
        <w:rPr>
          <w:rFonts w:ascii="Times New Roman" w:eastAsia="Times New Roman" w:hAnsi="Times New Roman" w:cs="Times New Roman"/>
          <w:sz w:val="28"/>
          <w:szCs w:val="28"/>
          <w:lang w:val="kk-KZ" w:eastAsia="kk-KZ"/>
        </w:rPr>
        <w:t xml:space="preserve">шыңдары </w:t>
      </w:r>
      <w:r w:rsidRPr="00F169B6">
        <w:rPr>
          <w:rFonts w:ascii="Times New Roman" w:eastAsia="Times New Roman" w:hAnsi="Times New Roman" w:cs="Times New Roman"/>
          <w:sz w:val="28"/>
          <w:szCs w:val="28"/>
          <w:lang w:val="kk-KZ" w:eastAsia="kk-KZ"/>
        </w:rPr>
        <w:t>байқалмайды</w:t>
      </w:r>
      <w:r w:rsidR="00B16AA2" w:rsidRPr="00F169B6">
        <w:rPr>
          <w:rFonts w:ascii="Times New Roman" w:eastAsia="Times New Roman" w:hAnsi="Times New Roman" w:cs="Times New Roman"/>
          <w:sz w:val="28"/>
          <w:szCs w:val="28"/>
          <w:lang w:val="kk-KZ" w:eastAsia="kk-KZ"/>
        </w:rPr>
        <w:t xml:space="preserve">. </w:t>
      </w:r>
    </w:p>
    <w:p w14:paraId="3FECBDEF" w14:textId="77777777" w:rsidR="00B16AA2" w:rsidRPr="00F169B6" w:rsidRDefault="00B16AA2"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2"/>
        <w:gridCol w:w="4666"/>
      </w:tblGrid>
      <w:tr w:rsidR="00733682" w:rsidRPr="00F169B6" w14:paraId="232427A7" w14:textId="77777777" w:rsidTr="00B06807">
        <w:trPr>
          <w:jc w:val="center"/>
        </w:trPr>
        <w:tc>
          <w:tcPr>
            <w:tcW w:w="4814" w:type="dxa"/>
          </w:tcPr>
          <w:p w14:paraId="6DBEEEA0" w14:textId="71252E84" w:rsidR="00B16AA2" w:rsidRPr="00F169B6" w:rsidRDefault="00B16AA2" w:rsidP="00B06807">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hAnsi="Times New Roman" w:cs="Times New Roman"/>
                <w:sz w:val="28"/>
                <w:szCs w:val="28"/>
              </w:rPr>
              <w:object w:dxaOrig="9706" w:dyaOrig="6800" w14:anchorId="647D0432">
                <v:shape id="_x0000_i1267" type="#_x0000_t75" style="width:237.9pt;height:173.45pt" o:ole="">
                  <v:imagedata r:id="rId127" o:title="" croptop="1942f" cropbottom="3884f" cropleft="612f" cropright="6057f"/>
                </v:shape>
                <o:OLEObject Type="Embed" ProgID="Origin50.Graph" ShapeID="_x0000_i1267" DrawAspect="Content" ObjectID="_1830686248" r:id="rId128"/>
              </w:object>
            </w:r>
          </w:p>
        </w:tc>
        <w:tc>
          <w:tcPr>
            <w:tcW w:w="4814" w:type="dxa"/>
          </w:tcPr>
          <w:p w14:paraId="50D554D4" w14:textId="592D7EF5" w:rsidR="00B16AA2" w:rsidRPr="00F169B6" w:rsidRDefault="00733682" w:rsidP="00B06807">
            <w:pPr>
              <w:tabs>
                <w:tab w:val="left" w:pos="851"/>
              </w:tabs>
              <w:spacing w:after="0"/>
              <w:jc w:val="both"/>
              <w:rPr>
                <w:rFonts w:ascii="Times New Roman" w:eastAsia="Times New Roman" w:hAnsi="Times New Roman" w:cs="Times New Roman"/>
                <w:sz w:val="28"/>
                <w:szCs w:val="28"/>
                <w:lang w:val="kk-KZ" w:eastAsia="kk-KZ"/>
              </w:rPr>
            </w:pPr>
            <w:r w:rsidRPr="00733682">
              <w:rPr>
                <w:rFonts w:ascii="Times New Roman" w:eastAsia="Times New Roman" w:hAnsi="Times New Roman" w:cs="Times New Roman"/>
                <w:noProof/>
                <w:sz w:val="28"/>
                <w:szCs w:val="28"/>
                <w:lang w:val="en-US" w:eastAsia="en-US"/>
              </w:rPr>
              <w:drawing>
                <wp:inline distT="0" distB="0" distL="0" distR="0" wp14:anchorId="416C5DD0" wp14:editId="2461DE5E">
                  <wp:extent cx="2405380" cy="2188501"/>
                  <wp:effectExtent l="0" t="0" r="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2422424" cy="2204008"/>
                          </a:xfrm>
                          <a:prstGeom prst="rect">
                            <a:avLst/>
                          </a:prstGeom>
                        </pic:spPr>
                      </pic:pic>
                    </a:graphicData>
                  </a:graphic>
                </wp:inline>
              </w:drawing>
            </w:r>
          </w:p>
        </w:tc>
      </w:tr>
      <w:tr w:rsidR="00733682" w:rsidRPr="00F169B6" w14:paraId="6FBCDCAE" w14:textId="77777777" w:rsidTr="00B06807">
        <w:trPr>
          <w:jc w:val="center"/>
        </w:trPr>
        <w:tc>
          <w:tcPr>
            <w:tcW w:w="4814" w:type="dxa"/>
          </w:tcPr>
          <w:p w14:paraId="727609D8" w14:textId="3356C158" w:rsidR="00B16AA2" w:rsidRPr="00F169B6" w:rsidRDefault="00B16AA2" w:rsidP="00B06807">
            <w:pPr>
              <w:tabs>
                <w:tab w:val="left" w:pos="851"/>
              </w:tabs>
              <w:spacing w:after="0"/>
              <w:jc w:val="center"/>
              <w:rPr>
                <w:rFonts w:ascii="Times New Roman" w:hAnsi="Times New Roman" w:cs="Times New Roman"/>
                <w:sz w:val="28"/>
                <w:szCs w:val="28"/>
                <w:lang w:val="kk-KZ"/>
              </w:rPr>
            </w:pPr>
            <w:r w:rsidRPr="00F169B6">
              <w:rPr>
                <w:rFonts w:ascii="Times New Roman" w:hAnsi="Times New Roman" w:cs="Times New Roman"/>
                <w:sz w:val="28"/>
                <w:szCs w:val="28"/>
                <w:lang w:val="kk-KZ"/>
              </w:rPr>
              <w:t>а</w:t>
            </w:r>
          </w:p>
        </w:tc>
        <w:tc>
          <w:tcPr>
            <w:tcW w:w="4814" w:type="dxa"/>
          </w:tcPr>
          <w:p w14:paraId="35649BE1" w14:textId="22442BFB" w:rsidR="00B16AA2" w:rsidRPr="00F169B6" w:rsidRDefault="00B16AA2" w:rsidP="00B06807">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б</w:t>
            </w:r>
          </w:p>
        </w:tc>
      </w:tr>
      <w:tr w:rsidR="00CC0401" w:rsidRPr="00F169B6" w14:paraId="5BA36984" w14:textId="77777777" w:rsidTr="00B06807">
        <w:trPr>
          <w:jc w:val="center"/>
        </w:trPr>
        <w:tc>
          <w:tcPr>
            <w:tcW w:w="9628" w:type="dxa"/>
            <w:gridSpan w:val="2"/>
          </w:tcPr>
          <w:p w14:paraId="54D3C7C3" w14:textId="3197154F" w:rsidR="00B16AA2" w:rsidRPr="00F169B6" w:rsidRDefault="00B16AA2" w:rsidP="00B06807">
            <w:pPr>
              <w:pStyle w:val="afe"/>
              <w:tabs>
                <w:tab w:val="left" w:pos="851"/>
              </w:tabs>
              <w:spacing w:before="0" w:beforeAutospacing="0" w:after="0" w:afterAutospacing="0"/>
              <w:jc w:val="center"/>
              <w:rPr>
                <w:sz w:val="28"/>
                <w:szCs w:val="28"/>
              </w:rPr>
            </w:pPr>
            <w:r w:rsidRPr="00F169B6">
              <w:rPr>
                <w:sz w:val="28"/>
                <w:szCs w:val="28"/>
              </w:rPr>
              <w:t>3.</w:t>
            </w:r>
            <w:r w:rsidR="00635D6B">
              <w:rPr>
                <w:sz w:val="28"/>
                <w:szCs w:val="28"/>
              </w:rPr>
              <w:t>42</w:t>
            </w:r>
            <w:r w:rsidRPr="00F169B6">
              <w:rPr>
                <w:sz w:val="28"/>
                <w:szCs w:val="28"/>
              </w:rPr>
              <w:t xml:space="preserve"> сурет. (a) N-TiO</w:t>
            </w:r>
            <w:r w:rsidRPr="00F169B6">
              <w:rPr>
                <w:sz w:val="28"/>
                <w:szCs w:val="28"/>
                <w:vertAlign w:val="subscript"/>
              </w:rPr>
              <w:t>2</w:t>
            </w:r>
            <w:r w:rsidRPr="00F169B6">
              <w:rPr>
                <w:sz w:val="28"/>
                <w:szCs w:val="28"/>
              </w:rPr>
              <w:t xml:space="preserve"> және N-TiO</w:t>
            </w:r>
            <w:r w:rsidRPr="00F169B6">
              <w:rPr>
                <w:sz w:val="28"/>
                <w:szCs w:val="28"/>
                <w:vertAlign w:val="subscript"/>
              </w:rPr>
              <w:t>2</w:t>
            </w:r>
            <w:r w:rsidRPr="00F169B6">
              <w:rPr>
                <w:sz w:val="28"/>
                <w:szCs w:val="28"/>
              </w:rPr>
              <w:t xml:space="preserve">/GO </w:t>
            </w:r>
            <w:proofErr w:type="spellStart"/>
            <w:r w:rsidRPr="00F169B6">
              <w:rPr>
                <w:sz w:val="28"/>
                <w:szCs w:val="28"/>
              </w:rPr>
              <w:t>композиттерінің</w:t>
            </w:r>
            <w:proofErr w:type="spellEnd"/>
            <w:r w:rsidRPr="00F169B6">
              <w:rPr>
                <w:sz w:val="28"/>
                <w:szCs w:val="28"/>
              </w:rPr>
              <w:t xml:space="preserve"> ИҚ спектрлері; (b) олардың РФА </w:t>
            </w:r>
            <w:proofErr w:type="spellStart"/>
            <w:r w:rsidRPr="00F169B6">
              <w:rPr>
                <w:sz w:val="28"/>
                <w:szCs w:val="28"/>
              </w:rPr>
              <w:t>дифрактограммалары</w:t>
            </w:r>
            <w:proofErr w:type="spellEnd"/>
            <w:r w:rsidRPr="00F169B6">
              <w:rPr>
                <w:sz w:val="28"/>
                <w:szCs w:val="28"/>
              </w:rPr>
              <w:t>.</w:t>
            </w:r>
          </w:p>
        </w:tc>
      </w:tr>
    </w:tbl>
    <w:p w14:paraId="316A7C50" w14:textId="77777777" w:rsidR="00B06807" w:rsidRDefault="00B06807"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5406F375" w14:textId="0A69F380"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Қосымша зерттеу үшін Раман талдауы жүргізілді</w:t>
      </w:r>
      <w:r w:rsidR="00112EB5">
        <w:rPr>
          <w:rFonts w:ascii="Times New Roman" w:eastAsia="Times New Roman" w:hAnsi="Times New Roman" w:cs="Times New Roman"/>
          <w:sz w:val="28"/>
          <w:szCs w:val="28"/>
          <w:lang w:val="kk-KZ" w:eastAsia="kk-KZ"/>
        </w:rPr>
        <w:t xml:space="preserve"> </w:t>
      </w:r>
      <w:r w:rsidR="00112EB5" w:rsidRPr="00112EB5">
        <w:rPr>
          <w:rFonts w:ascii="Times New Roman" w:eastAsia="Times New Roman" w:hAnsi="Times New Roman" w:cs="Times New Roman"/>
          <w:sz w:val="28"/>
          <w:szCs w:val="28"/>
          <w:lang w:val="kk-KZ" w:eastAsia="kk-KZ"/>
        </w:rPr>
        <w:t>(3.4</w:t>
      </w:r>
      <w:r w:rsidR="00635D6B">
        <w:rPr>
          <w:rFonts w:ascii="Times New Roman" w:eastAsia="Times New Roman" w:hAnsi="Times New Roman" w:cs="Times New Roman"/>
          <w:sz w:val="28"/>
          <w:szCs w:val="28"/>
          <w:lang w:val="kk-KZ" w:eastAsia="kk-KZ"/>
        </w:rPr>
        <w:t>3</w:t>
      </w:r>
      <w:r w:rsidR="00112EB5" w:rsidRPr="00112EB5">
        <w:rPr>
          <w:rFonts w:ascii="Times New Roman" w:eastAsia="Times New Roman" w:hAnsi="Times New Roman" w:cs="Times New Roman"/>
          <w:sz w:val="28"/>
          <w:szCs w:val="28"/>
          <w:lang w:val="kk-KZ" w:eastAsia="kk-KZ"/>
        </w:rPr>
        <w:t>-сурет).</w:t>
      </w:r>
      <w:r w:rsidRPr="00F169B6">
        <w:rPr>
          <w:rFonts w:ascii="Times New Roman" w:eastAsia="Times New Roman" w:hAnsi="Times New Roman" w:cs="Times New Roman"/>
          <w:sz w:val="28"/>
          <w:szCs w:val="28"/>
          <w:lang w:val="kk-KZ" w:eastAsia="kk-KZ"/>
        </w:rPr>
        <w:t xml:space="preserve">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үшін 144, 385, 516 және 640 см</w:t>
      </w:r>
      <w:r w:rsidR="00B16AA2"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 xml:space="preserve"> аймақтарындағы сигналдар </w:t>
      </w:r>
      <w:proofErr w:type="spellStart"/>
      <w:r w:rsidRPr="00F169B6">
        <w:rPr>
          <w:rFonts w:ascii="Times New Roman" w:eastAsia="Times New Roman" w:hAnsi="Times New Roman" w:cs="Times New Roman"/>
          <w:sz w:val="28"/>
          <w:szCs w:val="28"/>
          <w:lang w:val="kk-KZ" w:eastAsia="kk-KZ"/>
        </w:rPr>
        <w:t>анатаз</w:t>
      </w:r>
      <w:proofErr w:type="spellEnd"/>
      <w:r w:rsidRPr="00F169B6">
        <w:rPr>
          <w:rFonts w:ascii="Times New Roman" w:eastAsia="Times New Roman" w:hAnsi="Times New Roman" w:cs="Times New Roman"/>
          <w:sz w:val="28"/>
          <w:szCs w:val="28"/>
          <w:lang w:val="kk-KZ" w:eastAsia="kk-KZ"/>
        </w:rPr>
        <w:t xml:space="preserve"> 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-нің </w:t>
      </w:r>
      <w:proofErr w:type="spellStart"/>
      <w:r w:rsidR="00B16AA2" w:rsidRPr="00F169B6">
        <w:rPr>
          <w:rFonts w:ascii="Times New Roman" w:eastAsia="Times New Roman" w:hAnsi="Times New Roman" w:cs="Times New Roman"/>
          <w:sz w:val="28"/>
          <w:szCs w:val="28"/>
          <w:lang w:val="kk-KZ" w:eastAsia="kk-KZ"/>
        </w:rPr>
        <w:t>Eg</w:t>
      </w:r>
      <w:proofErr w:type="spellEnd"/>
      <w:r w:rsidR="00B16AA2" w:rsidRPr="00F169B6">
        <w:rPr>
          <w:rFonts w:ascii="Times New Roman" w:eastAsia="Times New Roman" w:hAnsi="Times New Roman" w:cs="Times New Roman"/>
          <w:sz w:val="28"/>
          <w:szCs w:val="28"/>
          <w:lang w:val="kk-KZ" w:eastAsia="kk-KZ"/>
        </w:rPr>
        <w:t xml:space="preserve">(1), B1g(1), A1g және </w:t>
      </w:r>
      <w:proofErr w:type="spellStart"/>
      <w:r w:rsidR="00B16AA2" w:rsidRPr="00F169B6">
        <w:rPr>
          <w:rFonts w:ascii="Times New Roman" w:eastAsia="Times New Roman" w:hAnsi="Times New Roman" w:cs="Times New Roman"/>
          <w:sz w:val="28"/>
          <w:szCs w:val="28"/>
          <w:lang w:val="kk-KZ" w:eastAsia="kk-KZ"/>
        </w:rPr>
        <w:t>Eg</w:t>
      </w:r>
      <w:proofErr w:type="spellEnd"/>
      <w:r w:rsidR="00B16AA2" w:rsidRPr="00F169B6">
        <w:rPr>
          <w:rFonts w:ascii="Times New Roman" w:eastAsia="Times New Roman" w:hAnsi="Times New Roman" w:cs="Times New Roman"/>
          <w:sz w:val="28"/>
          <w:szCs w:val="28"/>
          <w:lang w:val="kk-KZ" w:eastAsia="kk-KZ"/>
        </w:rPr>
        <w:t xml:space="preserve">(3) </w:t>
      </w:r>
      <w:r w:rsidRPr="00F169B6">
        <w:rPr>
          <w:rFonts w:ascii="Times New Roman" w:eastAsia="Times New Roman" w:hAnsi="Times New Roman" w:cs="Times New Roman"/>
          <w:sz w:val="28"/>
          <w:szCs w:val="28"/>
          <w:lang w:val="kk-KZ" w:eastAsia="kk-KZ"/>
        </w:rPr>
        <w:t>торлық тербеліс</w:t>
      </w:r>
      <w:r w:rsidR="00B16AA2" w:rsidRPr="00F169B6">
        <w:rPr>
          <w:rFonts w:ascii="Times New Roman" w:eastAsia="Times New Roman" w:hAnsi="Times New Roman" w:cs="Times New Roman"/>
          <w:sz w:val="28"/>
          <w:szCs w:val="28"/>
          <w:lang w:val="kk-KZ" w:eastAsia="kk-KZ"/>
        </w:rPr>
        <w:t>теріне</w:t>
      </w:r>
      <w:r w:rsidRPr="00F169B6">
        <w:rPr>
          <w:rFonts w:ascii="Times New Roman" w:eastAsia="Times New Roman" w:hAnsi="Times New Roman" w:cs="Times New Roman"/>
          <w:sz w:val="28"/>
          <w:szCs w:val="28"/>
          <w:lang w:val="kk-KZ" w:eastAsia="kk-KZ"/>
        </w:rPr>
        <w:t xml:space="preserve"> сәйкес келеді </w:t>
      </w:r>
      <w:r w:rsidR="005C3CB0"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apcatb.2018.01.062","ISSN":"09263373","author":[{"dropping-particle":"","family":"Jiang","given":"Xun-Heng","non-dropping-particle":"","parse-names":false,"suffix":""},{"dropping-particle":"","family":"Xing","given":"Qiu-Ju","non-dropping-particle":"","parse-names":false,"suffix":""},{"dropping-particle":"","family":"Luo","given":"Xu-Biao","non-dropping-particle":"","parse-names":false,"suffix":""},{"dropping-particle":"","family":"Li","given":"Fei","non-dropping-particle":"","parse-names":false,"suffix":""},{"dropping-particle":"","family":"Zou","given":"Jian-Ping","non-dropping-particle":"","parse-names":false,"suffix":""},{"dropping-particle":"","family":"Liu","given":"Shan-Shan","non-dropping-particle":"","parse-names":false,"suffix":""},{"dropping-particle":"","family":"Li","given":"Xiang","non-dropping-particle":"","parse-names":false,"suffix":""},{"dropping-particle":"","family":"Wang","given":"Xiang-Ke","non-dropping-particle":"","parse-names":false,"suffix":""}],"container-title":"Applied Catalysis B: Environmental","id":"ITEM-1","issued":{"date-parts":[["2018","7"]]},"page":"29-38","title":"Simultaneous photoreduction of Uranium(VI) and photooxidation of Arsenic(III) in aqueous solution over g-C3N4/TiO2 heterostructured catalysts under simulated sunlight irradiation","type":"article-journal","volume":"228"},"uris":["http://www.mendeley.com/documents/?uuid=e95a9f6d-687a-4203-ace7-cb7d961df150"]}],"mendeley":{"formattedCitation":"[116]","plainTextFormattedCitation":"[116]","previouslyFormattedCitation":"[116]"},"properties":{"noteIndex":0},"schema":"https://github.com/citation-style-language/schema/raw/master/csl-citation.json"}</w:instrText>
      </w:r>
      <w:r w:rsidR="005C3CB0"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[116]</w:t>
      </w:r>
      <w:r w:rsidR="005C3CB0" w:rsidRPr="00F169B6">
        <w:rPr>
          <w:rFonts w:ascii="Times New Roman" w:eastAsia="Times New Roman" w:hAnsi="Times New Roman" w:cs="Times New Roman"/>
          <w:sz w:val="28"/>
          <w:szCs w:val="28"/>
          <w:lang w:val="kk-KZ" w:eastAsia="kk-KZ"/>
        </w:rPr>
        <w:fldChar w:fldCharType="end"/>
      </w:r>
      <w:r w:rsidR="00112EB5">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GO мөлшері 0-ден 30 масс.%-ға артқанда </w:t>
      </w:r>
      <w:proofErr w:type="spellStart"/>
      <w:r w:rsidRPr="00F169B6">
        <w:rPr>
          <w:rFonts w:ascii="Times New Roman" w:eastAsia="Times New Roman" w:hAnsi="Times New Roman" w:cs="Times New Roman"/>
          <w:sz w:val="28"/>
          <w:szCs w:val="28"/>
          <w:lang w:val="kk-KZ" w:eastAsia="kk-KZ"/>
        </w:rPr>
        <w:t>Eg</w:t>
      </w:r>
      <w:proofErr w:type="spellEnd"/>
      <w:r w:rsidRPr="00F169B6">
        <w:rPr>
          <w:rFonts w:ascii="Times New Roman" w:eastAsia="Times New Roman" w:hAnsi="Times New Roman" w:cs="Times New Roman"/>
          <w:sz w:val="28"/>
          <w:szCs w:val="28"/>
          <w:lang w:val="kk-KZ" w:eastAsia="kk-KZ"/>
        </w:rPr>
        <w:t xml:space="preserve">(1) </w:t>
      </w:r>
      <w:r w:rsidR="005C3CB0" w:rsidRPr="00F169B6">
        <w:rPr>
          <w:rFonts w:ascii="Times New Roman" w:eastAsia="Times New Roman" w:hAnsi="Times New Roman" w:cs="Times New Roman"/>
          <w:sz w:val="28"/>
          <w:szCs w:val="28"/>
          <w:lang w:val="kk-KZ" w:eastAsia="kk-KZ"/>
        </w:rPr>
        <w:t>мәні</w:t>
      </w:r>
      <w:r w:rsidRPr="00F169B6">
        <w:rPr>
          <w:rFonts w:ascii="Times New Roman" w:eastAsia="Times New Roman" w:hAnsi="Times New Roman" w:cs="Times New Roman"/>
          <w:sz w:val="28"/>
          <w:szCs w:val="28"/>
          <w:lang w:val="kk-KZ" w:eastAsia="kk-KZ"/>
        </w:rPr>
        <w:t xml:space="preserve"> 157-ден 142 см</w:t>
      </w:r>
      <w:r w:rsidR="005C3CB0"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 xml:space="preserve">-ге ығысады, бұл кристалдық құрылымның бұрмалануын көрсетеді </w:t>
      </w:r>
      <w:r w:rsidR="005C3CB0"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{"citationItems":[{"id":"ITEM-1","itemData":{"DOI":"10.1016/j.apcatb.2023.122765","ISSN":"09263373","author":[{"dropping-particle":"","family":"Zhang","given":"Jiajun","non-dropping-particle":"","parse-names":false,"suffix":""},{"dropping-particle":"","family":"Toe","given":"Cui Ying","non-dropping-particle":"","parse-names":false,"suffix":""},{"dropping-particle":"","family":"Kumar","given":"Priyank","non-dropping-particle":"","parse-names":false,"suffix":""},{"dropping-particle":"","family":"Scott","given":"Jason","non-dropping-particle":"","parse-names":false,"suffix":""},{"dropping-particle":"","family":"Amal","given":"Rose","non-dropping-particle":"","parse-names":false,"suffix":""}],"container-title":"Applied Catalysis B: Environmental","id":"ITEM-1","issued":{"date-parts":[["2023","9"]]},"page":"122765","title":"Engineering defects in TiO2 for the simultaneous production of hydrogen and organic products","type":"article-journal","volume":"333"},"uris":["http://www.mendeley.com/documents/?uuid=563fd412-0cef-44c4-b476-7a173b83344e"]}],"mendeley":{"formattedCitation":"[117]","plainTextFormattedCitation":"[117]","previouslyFormattedCitation":"[117]"},"properties":{"noteIndex":0},"schema":"https://github.com/citation-style-language/schema/raw/master/csl-citation.json"}</w:instrText>
      </w:r>
      <w:r w:rsidR="005C3CB0"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[117]</w:t>
      </w:r>
      <w:r w:rsidR="005C3CB0"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Eg</w:t>
      </w:r>
      <w:proofErr w:type="spellEnd"/>
      <w:r w:rsidRPr="00F169B6">
        <w:rPr>
          <w:rFonts w:ascii="Times New Roman" w:eastAsia="Times New Roman" w:hAnsi="Times New Roman" w:cs="Times New Roman"/>
          <w:sz w:val="28"/>
          <w:szCs w:val="28"/>
          <w:lang w:val="kk-KZ" w:eastAsia="kk-KZ"/>
        </w:rPr>
        <w:t>(1) режимі O</w:t>
      </w:r>
      <w:r w:rsidR="00CC6507">
        <w:rPr>
          <w:rFonts w:ascii="Times New Roman" w:eastAsia="Times New Roman" w:hAnsi="Times New Roman" w:cs="Times New Roman"/>
          <w:sz w:val="28"/>
          <w:szCs w:val="28"/>
          <w:lang w:val="kk-KZ" w:eastAsia="kk-KZ"/>
        </w:rPr>
        <w:t>–</w:t>
      </w:r>
      <w:proofErr w:type="spellStart"/>
      <w:r w:rsidRPr="00F169B6">
        <w:rPr>
          <w:rFonts w:ascii="Times New Roman" w:eastAsia="Times New Roman" w:hAnsi="Times New Roman" w:cs="Times New Roman"/>
          <w:sz w:val="28"/>
          <w:szCs w:val="28"/>
          <w:lang w:val="kk-KZ" w:eastAsia="kk-KZ"/>
        </w:rPr>
        <w:t>Ti</w:t>
      </w:r>
      <w:proofErr w:type="spellEnd"/>
      <w:r w:rsidR="00CC6507">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O байланыстарының симметриялы созылуымен байланысты болғандықтан, байқалған ығысу оттек вакансияларының (</w:t>
      </w:r>
      <w:proofErr w:type="spellStart"/>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v</w:t>
      </w:r>
      <w:proofErr w:type="spellEnd"/>
      <w:r w:rsidRPr="00F169B6">
        <w:rPr>
          <w:rFonts w:ascii="Times New Roman" w:eastAsia="Times New Roman" w:hAnsi="Times New Roman" w:cs="Times New Roman"/>
          <w:sz w:val="28"/>
          <w:szCs w:val="28"/>
          <w:lang w:val="kk-KZ" w:eastAsia="kk-KZ"/>
        </w:rPr>
        <w:t xml:space="preserve">) енгізілуін білдіреді. </w:t>
      </w:r>
      <w:proofErr w:type="spellStart"/>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v</w:t>
      </w:r>
      <w:proofErr w:type="spellEnd"/>
      <w:r w:rsidRPr="00F169B6">
        <w:rPr>
          <w:rFonts w:ascii="Times New Roman" w:eastAsia="Times New Roman" w:hAnsi="Times New Roman" w:cs="Times New Roman"/>
          <w:sz w:val="28"/>
          <w:szCs w:val="28"/>
          <w:lang w:val="kk-KZ" w:eastAsia="kk-KZ"/>
        </w:rPr>
        <w:t xml:space="preserve"> болуы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 атомдарының көрші O атомдарына жақындауына әкеледі, бұл O</w:t>
      </w:r>
      <w:r w:rsidR="00CC6507">
        <w:rPr>
          <w:rFonts w:ascii="Times New Roman" w:eastAsia="Times New Roman" w:hAnsi="Times New Roman" w:cs="Times New Roman"/>
          <w:sz w:val="28"/>
          <w:szCs w:val="28"/>
          <w:lang w:val="kk-KZ" w:eastAsia="kk-KZ"/>
        </w:rPr>
        <w:t>–</w:t>
      </w:r>
      <w:proofErr w:type="spellStart"/>
      <w:r w:rsidRPr="00F169B6">
        <w:rPr>
          <w:rFonts w:ascii="Times New Roman" w:eastAsia="Times New Roman" w:hAnsi="Times New Roman" w:cs="Times New Roman"/>
          <w:sz w:val="28"/>
          <w:szCs w:val="28"/>
          <w:lang w:val="kk-KZ" w:eastAsia="kk-KZ"/>
        </w:rPr>
        <w:t>Ti</w:t>
      </w:r>
      <w:proofErr w:type="spellEnd"/>
      <w:r w:rsidR="00CC6507">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O байланыстарының күшеюіне және </w:t>
      </w:r>
      <w:proofErr w:type="spellStart"/>
      <w:r w:rsidRPr="00F169B6">
        <w:rPr>
          <w:rFonts w:ascii="Times New Roman" w:eastAsia="Times New Roman" w:hAnsi="Times New Roman" w:cs="Times New Roman"/>
          <w:sz w:val="28"/>
          <w:szCs w:val="28"/>
          <w:lang w:val="kk-KZ" w:eastAsia="kk-KZ"/>
        </w:rPr>
        <w:t>Eg</w:t>
      </w:r>
      <w:proofErr w:type="spellEnd"/>
      <w:r w:rsidRPr="00F169B6">
        <w:rPr>
          <w:rFonts w:ascii="Times New Roman" w:eastAsia="Times New Roman" w:hAnsi="Times New Roman" w:cs="Times New Roman"/>
          <w:sz w:val="28"/>
          <w:szCs w:val="28"/>
          <w:lang w:val="kk-KZ" w:eastAsia="kk-KZ"/>
        </w:rPr>
        <w:t xml:space="preserve">(1) режимінің төмен жиілікке ығысуына себеп болады. </w:t>
      </w:r>
      <w:proofErr w:type="spellStart"/>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v</w:t>
      </w:r>
      <w:proofErr w:type="spellEnd"/>
      <w:r w:rsidRPr="00F169B6">
        <w:rPr>
          <w:rFonts w:ascii="Times New Roman" w:eastAsia="Times New Roman" w:hAnsi="Times New Roman" w:cs="Times New Roman"/>
          <w:sz w:val="28"/>
          <w:szCs w:val="28"/>
          <w:lang w:val="kk-KZ" w:eastAsia="kk-KZ"/>
        </w:rPr>
        <w:t xml:space="preserve"> көрінетін жарықты жұтуды және, </w:t>
      </w:r>
      <w:r w:rsidR="005C3CB0" w:rsidRPr="00F169B6">
        <w:rPr>
          <w:rFonts w:ascii="Times New Roman" w:eastAsia="Times New Roman" w:hAnsi="Times New Roman" w:cs="Times New Roman"/>
          <w:sz w:val="28"/>
          <w:szCs w:val="28"/>
          <w:lang w:val="kk-KZ" w:eastAsia="kk-KZ"/>
        </w:rPr>
        <w:t>сәйкесінше</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белсенділікті арттыруы тиіс. </w:t>
      </w:r>
      <w:proofErr w:type="spellStart"/>
      <w:r w:rsidRPr="00F169B6">
        <w:rPr>
          <w:rFonts w:ascii="Times New Roman" w:eastAsia="Times New Roman" w:hAnsi="Times New Roman" w:cs="Times New Roman"/>
          <w:sz w:val="28"/>
          <w:szCs w:val="28"/>
          <w:lang w:val="kk-KZ" w:eastAsia="kk-KZ"/>
        </w:rPr>
        <w:t>Eg</w:t>
      </w:r>
      <w:proofErr w:type="spellEnd"/>
      <w:r w:rsidRPr="00F169B6">
        <w:rPr>
          <w:rFonts w:ascii="Times New Roman" w:eastAsia="Times New Roman" w:hAnsi="Times New Roman" w:cs="Times New Roman"/>
          <w:sz w:val="28"/>
          <w:szCs w:val="28"/>
          <w:lang w:val="kk-KZ" w:eastAsia="kk-KZ"/>
        </w:rPr>
        <w:t>(1) режиміндегі ығысудың өзі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мен GO арасындағы күшті өзара әрекеттесуді де көрсетеді, бұл </w:t>
      </w:r>
      <w:proofErr w:type="spellStart"/>
      <w:r w:rsidRPr="00F169B6">
        <w:rPr>
          <w:rFonts w:ascii="Times New Roman" w:eastAsia="Times New Roman" w:hAnsi="Times New Roman" w:cs="Times New Roman"/>
          <w:sz w:val="28"/>
          <w:szCs w:val="28"/>
          <w:lang w:val="kk-KZ" w:eastAsia="kk-KZ"/>
        </w:rPr>
        <w:t>фото</w:t>
      </w:r>
      <w:r w:rsidR="005C3CB0" w:rsidRPr="00F169B6">
        <w:rPr>
          <w:rFonts w:ascii="Times New Roman" w:eastAsia="Times New Roman" w:hAnsi="Times New Roman" w:cs="Times New Roman"/>
          <w:sz w:val="28"/>
          <w:szCs w:val="28"/>
          <w:lang w:val="kk-KZ" w:eastAsia="kk-KZ"/>
        </w:rPr>
        <w:t>генерацияланған</w:t>
      </w:r>
      <w:proofErr w:type="spellEnd"/>
      <w:r w:rsidR="005C3CB0"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заряд тасымалдаушыларын бөлуді жеңілдетуі керек. 1337 және 1571 см</w:t>
      </w:r>
      <w:r w:rsidR="005C3CB0"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 xml:space="preserve"> аймақтарындағы сигналдар, сәйкесінше, GO-ның D жолағына (ретсіз көміртек, жиегі ақаулы </w:t>
      </w:r>
      <w:r w:rsidR="005C3CB0" w:rsidRPr="00F169B6">
        <w:rPr>
          <w:rFonts w:ascii="Times New Roman" w:eastAsia="Times New Roman" w:hAnsi="Times New Roman" w:cs="Times New Roman"/>
          <w:sz w:val="28"/>
          <w:szCs w:val="28"/>
          <w:lang w:val="kk-KZ" w:eastAsia="kk-KZ"/>
        </w:rPr>
        <w:t>аймақтар</w:t>
      </w:r>
      <w:r w:rsidRPr="00F169B6">
        <w:rPr>
          <w:rFonts w:ascii="Times New Roman" w:eastAsia="Times New Roman" w:hAnsi="Times New Roman" w:cs="Times New Roman"/>
          <w:sz w:val="28"/>
          <w:szCs w:val="28"/>
          <w:lang w:val="kk-KZ" w:eastAsia="kk-KZ"/>
        </w:rPr>
        <w:t>) және G жолағына (</w:t>
      </w:r>
      <w:proofErr w:type="spellStart"/>
      <w:r w:rsidRPr="00F169B6">
        <w:rPr>
          <w:rFonts w:ascii="Times New Roman" w:eastAsia="Times New Roman" w:hAnsi="Times New Roman" w:cs="Times New Roman"/>
          <w:sz w:val="28"/>
          <w:szCs w:val="28"/>
          <w:lang w:val="kk-KZ" w:eastAsia="kk-KZ"/>
        </w:rPr>
        <w:t>графиттелген</w:t>
      </w:r>
      <w:proofErr w:type="spellEnd"/>
      <w:r w:rsidRPr="00F169B6">
        <w:rPr>
          <w:rFonts w:ascii="Times New Roman" w:eastAsia="Times New Roman" w:hAnsi="Times New Roman" w:cs="Times New Roman"/>
          <w:sz w:val="28"/>
          <w:szCs w:val="28"/>
          <w:lang w:val="kk-KZ" w:eastAsia="kk-KZ"/>
        </w:rPr>
        <w:t xml:space="preserve"> көміртек) жатады. D және G жолақтарының салыстырмалы интенсивтілігі (I</w:t>
      </w:r>
      <w:r w:rsidRPr="00F169B6">
        <w:rPr>
          <w:rFonts w:ascii="Times New Roman" w:eastAsia="Times New Roman" w:hAnsi="Times New Roman" w:cs="Times New Roman"/>
          <w:sz w:val="28"/>
          <w:szCs w:val="28"/>
          <w:vertAlign w:val="subscript"/>
          <w:lang w:val="kk-KZ" w:eastAsia="kk-KZ"/>
        </w:rPr>
        <w:t>D</w:t>
      </w:r>
      <w:r w:rsidRPr="00F169B6">
        <w:rPr>
          <w:rFonts w:ascii="Times New Roman" w:eastAsia="Times New Roman" w:hAnsi="Times New Roman" w:cs="Times New Roman"/>
          <w:sz w:val="28"/>
          <w:szCs w:val="28"/>
          <w:lang w:val="kk-KZ" w:eastAsia="kk-KZ"/>
        </w:rPr>
        <w:t>/I</w:t>
      </w:r>
      <w:r w:rsidRPr="00F169B6">
        <w:rPr>
          <w:rFonts w:ascii="Times New Roman" w:eastAsia="Times New Roman" w:hAnsi="Times New Roman" w:cs="Times New Roman"/>
          <w:sz w:val="28"/>
          <w:szCs w:val="28"/>
          <w:vertAlign w:val="subscript"/>
          <w:lang w:val="kk-KZ" w:eastAsia="kk-KZ"/>
        </w:rPr>
        <w:t>G</w:t>
      </w:r>
      <w:r w:rsidRPr="00F169B6">
        <w:rPr>
          <w:rFonts w:ascii="Times New Roman" w:eastAsia="Times New Roman" w:hAnsi="Times New Roman" w:cs="Times New Roman"/>
          <w:sz w:val="28"/>
          <w:szCs w:val="28"/>
          <w:lang w:val="kk-KZ" w:eastAsia="kk-KZ"/>
        </w:rPr>
        <w:t>) шамамен 0,68-ге тең (</w:t>
      </w:r>
      <w:r w:rsidR="0072133D" w:rsidRPr="00F169B6">
        <w:rPr>
          <w:rFonts w:ascii="Times New Roman" w:eastAsia="Times New Roman" w:hAnsi="Times New Roman" w:cs="Times New Roman"/>
          <w:sz w:val="28"/>
          <w:szCs w:val="28"/>
          <w:lang w:val="kk-KZ" w:eastAsia="kk-KZ"/>
        </w:rPr>
        <w:t>3.</w:t>
      </w:r>
      <w:r w:rsidR="00990C52">
        <w:rPr>
          <w:rFonts w:ascii="Times New Roman" w:eastAsia="Times New Roman" w:hAnsi="Times New Roman" w:cs="Times New Roman"/>
          <w:sz w:val="28"/>
          <w:szCs w:val="28"/>
          <w:lang w:val="kk-KZ" w:eastAsia="kk-KZ"/>
        </w:rPr>
        <w:t>4</w:t>
      </w:r>
      <w:r w:rsidR="00635D6B">
        <w:rPr>
          <w:rFonts w:ascii="Times New Roman" w:eastAsia="Times New Roman" w:hAnsi="Times New Roman" w:cs="Times New Roman"/>
          <w:sz w:val="28"/>
          <w:szCs w:val="28"/>
          <w:lang w:val="kk-KZ" w:eastAsia="kk-KZ"/>
        </w:rPr>
        <w:t>3</w:t>
      </w:r>
      <w:r w:rsidR="0072133D" w:rsidRPr="00F169B6">
        <w:rPr>
          <w:rFonts w:ascii="Times New Roman" w:eastAsia="Times New Roman" w:hAnsi="Times New Roman" w:cs="Times New Roman"/>
          <w:sz w:val="28"/>
          <w:szCs w:val="28"/>
          <w:lang w:val="kk-KZ" w:eastAsia="kk-KZ"/>
        </w:rPr>
        <w:t>б-сурет</w:t>
      </w:r>
      <w:r w:rsidRPr="00F169B6">
        <w:rPr>
          <w:rFonts w:ascii="Times New Roman" w:eastAsia="Times New Roman" w:hAnsi="Times New Roman" w:cs="Times New Roman"/>
          <w:sz w:val="28"/>
          <w:szCs w:val="28"/>
          <w:lang w:val="kk-KZ" w:eastAsia="kk-KZ"/>
        </w:rPr>
        <w:t>). Бұл көрсеткіштің бастапқы GO-</w:t>
      </w:r>
      <w:r w:rsidR="00112EB5">
        <w:rPr>
          <w:rFonts w:ascii="Times New Roman" w:eastAsia="Times New Roman" w:hAnsi="Times New Roman" w:cs="Times New Roman"/>
          <w:sz w:val="28"/>
          <w:szCs w:val="28"/>
          <w:lang w:val="kk-KZ" w:eastAsia="kk-KZ"/>
        </w:rPr>
        <w:t xml:space="preserve">ға </w:t>
      </w:r>
      <w:r w:rsidRPr="00F169B6">
        <w:rPr>
          <w:rFonts w:ascii="Times New Roman" w:eastAsia="Times New Roman" w:hAnsi="Times New Roman" w:cs="Times New Roman"/>
          <w:sz w:val="28"/>
          <w:szCs w:val="28"/>
          <w:lang w:val="kk-KZ" w:eastAsia="kk-KZ"/>
        </w:rPr>
        <w:t xml:space="preserve">(0,90) </w:t>
      </w:r>
      <w:r w:rsidR="00656406">
        <w:rPr>
          <w:rFonts w:ascii="Times New Roman" w:eastAsia="Times New Roman" w:hAnsi="Times New Roman" w:cs="Times New Roman"/>
          <w:sz w:val="28"/>
          <w:szCs w:val="28"/>
          <w:lang w:val="kk-KZ" w:eastAsia="kk-KZ"/>
        </w:rPr>
        <w:t>қарағанда</w:t>
      </w:r>
      <w:r w:rsidR="00656406"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салыстырмалы түрде төмен болуы N</w:t>
      </w:r>
      <w:r w:rsidR="00465F33" w:rsidRPr="00F169B6">
        <w:rPr>
          <w:rFonts w:ascii="Times New Roman" w:eastAsia="Times New Roman" w:hAnsi="Times New Roman" w:cs="Times New Roman"/>
          <w:sz w:val="28"/>
          <w:szCs w:val="28"/>
          <w:lang w:val="kk-KZ" w:eastAsia="kk-KZ"/>
        </w:rPr>
        <w:t>H</w:t>
      </w:r>
      <w:r w:rsidR="00465F33"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-MIL-125-ті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-ге түрлендіруге пайдаланылған жылулық өңдеу кезінде ақаулардың саны артқанын білдіреді.</w:t>
      </w:r>
    </w:p>
    <w:p w14:paraId="669BB5A8" w14:textId="77777777" w:rsidR="0072133D" w:rsidRPr="00F169B6" w:rsidRDefault="0072133D"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7"/>
        <w:gridCol w:w="5091"/>
      </w:tblGrid>
      <w:tr w:rsidR="00F169B6" w:rsidRPr="00F169B6" w14:paraId="703C24CD" w14:textId="77777777" w:rsidTr="0072133D">
        <w:tc>
          <w:tcPr>
            <w:tcW w:w="4554" w:type="dxa"/>
          </w:tcPr>
          <w:p w14:paraId="72968A17" w14:textId="1E33CC91" w:rsidR="00465F33" w:rsidRPr="00F169B6" w:rsidRDefault="00465F33" w:rsidP="00F169B6">
            <w:pPr>
              <w:tabs>
                <w:tab w:val="left" w:pos="851"/>
              </w:tabs>
              <w:spacing w:after="0"/>
              <w:jc w:val="both"/>
              <w:rPr>
                <w:rFonts w:ascii="Times New Roman" w:eastAsia="Times New Roman" w:hAnsi="Times New Roman" w:cs="Times New Roman"/>
                <w:sz w:val="28"/>
                <w:szCs w:val="28"/>
                <w:lang w:val="kk-KZ" w:eastAsia="kk-KZ"/>
              </w:rPr>
            </w:pPr>
            <w:r w:rsidRPr="00F169B6">
              <w:rPr>
                <w:rFonts w:ascii="Times New Roman" w:hAnsi="Times New Roman" w:cs="Times New Roman"/>
                <w:sz w:val="28"/>
                <w:szCs w:val="28"/>
              </w:rPr>
              <w:object w:dxaOrig="9706" w:dyaOrig="6800" w14:anchorId="0906A107">
                <v:shape id="_x0000_i1268" type="#_x0000_t75" style="width:223.5pt;height:192.2pt" o:ole="">
                  <v:imagedata r:id="rId130" o:title="" croptop="971f" cropbottom="1359f" cropleft="6737f" cropright="7962f"/>
                </v:shape>
                <o:OLEObject Type="Embed" ProgID="Origin50.Graph" ShapeID="_x0000_i1268" DrawAspect="Content" ObjectID="_1830686249" r:id="rId131"/>
              </w:object>
            </w:r>
          </w:p>
        </w:tc>
        <w:tc>
          <w:tcPr>
            <w:tcW w:w="5074" w:type="dxa"/>
          </w:tcPr>
          <w:p w14:paraId="143C8161" w14:textId="79BA7D5F" w:rsidR="00465F33" w:rsidRPr="00F169B6" w:rsidRDefault="00465F33" w:rsidP="00F169B6">
            <w:pPr>
              <w:tabs>
                <w:tab w:val="left" w:pos="851"/>
              </w:tabs>
              <w:spacing w:after="0"/>
              <w:jc w:val="both"/>
              <w:rPr>
                <w:rFonts w:ascii="Times New Roman" w:eastAsia="Times New Roman" w:hAnsi="Times New Roman" w:cs="Times New Roman"/>
                <w:sz w:val="28"/>
                <w:szCs w:val="28"/>
                <w:lang w:val="kk-KZ" w:eastAsia="kk-KZ"/>
              </w:rPr>
            </w:pPr>
            <w:r w:rsidRPr="00F169B6">
              <w:rPr>
                <w:rFonts w:ascii="Times New Roman" w:hAnsi="Times New Roman" w:cs="Times New Roman"/>
                <w:sz w:val="28"/>
                <w:szCs w:val="28"/>
              </w:rPr>
              <w:object w:dxaOrig="9706" w:dyaOrig="6800" w14:anchorId="4BA1F753">
                <v:shape id="_x0000_i1269" type="#_x0000_t75" style="width:251.7pt;height:192.2pt" o:ole="">
                  <v:imagedata r:id="rId132" o:title="" croptop="1456f" cropbottom="3398f" cropleft="5444f" cropright="6329f"/>
                </v:shape>
                <o:OLEObject Type="Embed" ProgID="Origin50.Graph" ShapeID="_x0000_i1269" DrawAspect="Content" ObjectID="_1830686250" r:id="rId133"/>
              </w:object>
            </w:r>
          </w:p>
        </w:tc>
      </w:tr>
      <w:tr w:rsidR="00F169B6" w:rsidRPr="00F169B6" w14:paraId="2969D1ED" w14:textId="77777777" w:rsidTr="0072133D">
        <w:tc>
          <w:tcPr>
            <w:tcW w:w="4554" w:type="dxa"/>
          </w:tcPr>
          <w:p w14:paraId="4E5CC003" w14:textId="7423EF33" w:rsidR="00465F33" w:rsidRPr="00F169B6" w:rsidRDefault="00465F33" w:rsidP="00B06807">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а</w:t>
            </w:r>
          </w:p>
        </w:tc>
        <w:tc>
          <w:tcPr>
            <w:tcW w:w="5074" w:type="dxa"/>
          </w:tcPr>
          <w:p w14:paraId="573F1086" w14:textId="219C7928" w:rsidR="00465F33" w:rsidRPr="00F169B6" w:rsidRDefault="00465F33" w:rsidP="00B06807">
            <w:pPr>
              <w:tabs>
                <w:tab w:val="left" w:pos="851"/>
              </w:tabs>
              <w:spacing w:after="0"/>
              <w:ind w:firstLine="567"/>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б</w:t>
            </w:r>
          </w:p>
        </w:tc>
      </w:tr>
      <w:tr w:rsidR="00CC0401" w:rsidRPr="00F169B6" w14:paraId="5BEA00B7" w14:textId="77777777" w:rsidTr="0072133D">
        <w:tc>
          <w:tcPr>
            <w:tcW w:w="9628" w:type="dxa"/>
            <w:gridSpan w:val="2"/>
          </w:tcPr>
          <w:p w14:paraId="3AFB75FB" w14:textId="66E2EC8A" w:rsidR="00465F33" w:rsidRPr="00F169B6" w:rsidRDefault="0072133D" w:rsidP="00B06807">
            <w:pPr>
              <w:pStyle w:val="afe"/>
              <w:tabs>
                <w:tab w:val="left" w:pos="851"/>
              </w:tabs>
              <w:spacing w:before="0" w:beforeAutospacing="0" w:after="0" w:afterAutospacing="0"/>
              <w:jc w:val="center"/>
              <w:rPr>
                <w:sz w:val="28"/>
                <w:szCs w:val="28"/>
              </w:rPr>
            </w:pPr>
            <w:r w:rsidRPr="00F169B6">
              <w:rPr>
                <w:sz w:val="28"/>
                <w:szCs w:val="28"/>
              </w:rPr>
              <w:t>3.</w:t>
            </w:r>
            <w:r w:rsidR="00990C52">
              <w:rPr>
                <w:sz w:val="28"/>
                <w:szCs w:val="28"/>
              </w:rPr>
              <w:t>4</w:t>
            </w:r>
            <w:r w:rsidR="00635D6B">
              <w:rPr>
                <w:sz w:val="28"/>
                <w:szCs w:val="28"/>
              </w:rPr>
              <w:t>3</w:t>
            </w:r>
            <w:r w:rsidRPr="00F169B6">
              <w:rPr>
                <w:sz w:val="28"/>
                <w:szCs w:val="28"/>
              </w:rPr>
              <w:t>-сурет. N-TiO</w:t>
            </w:r>
            <w:r w:rsidRPr="00F169B6">
              <w:rPr>
                <w:sz w:val="28"/>
                <w:szCs w:val="28"/>
                <w:vertAlign w:val="subscript"/>
              </w:rPr>
              <w:t>2</w:t>
            </w:r>
            <w:r w:rsidRPr="00F169B6">
              <w:rPr>
                <w:sz w:val="28"/>
                <w:szCs w:val="28"/>
              </w:rPr>
              <w:t xml:space="preserve"> және N-TiO</w:t>
            </w:r>
            <w:r w:rsidRPr="00F169B6">
              <w:rPr>
                <w:sz w:val="28"/>
                <w:szCs w:val="28"/>
                <w:vertAlign w:val="subscript"/>
              </w:rPr>
              <w:t>2</w:t>
            </w:r>
            <w:r w:rsidRPr="00F169B6">
              <w:rPr>
                <w:sz w:val="28"/>
                <w:szCs w:val="28"/>
              </w:rPr>
              <w:t xml:space="preserve">/GO </w:t>
            </w:r>
            <w:proofErr w:type="spellStart"/>
            <w:r w:rsidRPr="00F169B6">
              <w:rPr>
                <w:sz w:val="28"/>
                <w:szCs w:val="28"/>
              </w:rPr>
              <w:t>фотокатализаторларының</w:t>
            </w:r>
            <w:proofErr w:type="spellEnd"/>
            <w:r w:rsidRPr="00F169B6">
              <w:rPr>
                <w:sz w:val="28"/>
                <w:szCs w:val="28"/>
              </w:rPr>
              <w:t xml:space="preserve"> Раман спектрлері</w:t>
            </w:r>
          </w:p>
        </w:tc>
      </w:tr>
    </w:tbl>
    <w:p w14:paraId="2BFDE873" w14:textId="3C4C067F" w:rsidR="00465F33" w:rsidRPr="00F169B6" w:rsidRDefault="00465F33"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79F18509" w14:textId="342E3CCD"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/GO(30) катализаторының элементтер</w:t>
      </w:r>
      <w:r w:rsidR="0072133D" w:rsidRPr="00F169B6">
        <w:rPr>
          <w:rFonts w:ascii="Times New Roman" w:eastAsia="Times New Roman" w:hAnsi="Times New Roman" w:cs="Times New Roman"/>
          <w:sz w:val="28"/>
          <w:szCs w:val="28"/>
          <w:lang w:val="kk-KZ" w:eastAsia="kk-KZ"/>
        </w:rPr>
        <w:t>ін</w:t>
      </w:r>
      <w:r w:rsidRPr="00F169B6">
        <w:rPr>
          <w:rFonts w:ascii="Times New Roman" w:eastAsia="Times New Roman" w:hAnsi="Times New Roman" w:cs="Times New Roman"/>
          <w:sz w:val="28"/>
          <w:szCs w:val="28"/>
          <w:lang w:val="kk-KZ" w:eastAsia="kk-KZ"/>
        </w:rPr>
        <w:t xml:space="preserve">ің валенттік күйлері мен химиялық құрамы </w:t>
      </w:r>
      <w:r w:rsidR="00B06807">
        <w:rPr>
          <w:rFonts w:ascii="Times New Roman" w:eastAsia="Times New Roman" w:hAnsi="Times New Roman" w:cs="Times New Roman"/>
          <w:sz w:val="28"/>
          <w:szCs w:val="28"/>
          <w:lang w:val="kk-KZ" w:eastAsia="kk-KZ"/>
        </w:rPr>
        <w:t>РФЭС</w:t>
      </w:r>
      <w:r w:rsidRPr="00F169B6">
        <w:rPr>
          <w:rFonts w:ascii="Times New Roman" w:eastAsia="Times New Roman" w:hAnsi="Times New Roman" w:cs="Times New Roman"/>
          <w:sz w:val="28"/>
          <w:szCs w:val="28"/>
          <w:lang w:val="kk-KZ" w:eastAsia="kk-KZ"/>
        </w:rPr>
        <w:t xml:space="preserve"> әдісімен зерттелді. Күтілгендей, жалпы </w:t>
      </w:r>
      <w:r w:rsidR="00B06807">
        <w:rPr>
          <w:rFonts w:ascii="Times New Roman" w:eastAsia="Times New Roman" w:hAnsi="Times New Roman" w:cs="Times New Roman"/>
          <w:sz w:val="28"/>
          <w:szCs w:val="28"/>
          <w:lang w:val="kk-KZ" w:eastAsia="kk-KZ"/>
        </w:rPr>
        <w:t>РФЭС</w:t>
      </w:r>
      <w:r w:rsidRPr="00F169B6">
        <w:rPr>
          <w:rFonts w:ascii="Times New Roman" w:eastAsia="Times New Roman" w:hAnsi="Times New Roman" w:cs="Times New Roman"/>
          <w:sz w:val="28"/>
          <w:szCs w:val="28"/>
          <w:lang w:val="kk-KZ" w:eastAsia="kk-KZ"/>
        </w:rPr>
        <w:t xml:space="preserve"> спектрі тек C, O,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 және N элементтерін көрсетеді. C 1s спектрінде бес компонент бар: 285,0 </w:t>
      </w:r>
      <w:proofErr w:type="spellStart"/>
      <w:r w:rsidR="0072133D"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(C–C және C–H байланыстары), 286,18 </w:t>
      </w:r>
      <w:proofErr w:type="spellStart"/>
      <w:r w:rsidR="0072133D"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(C–O байланыстары), 287,60 </w:t>
      </w:r>
      <w:proofErr w:type="spellStart"/>
      <w:r w:rsidR="0072133D"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(C=O байланыстары), 289,50 </w:t>
      </w:r>
      <w:proofErr w:type="spellStart"/>
      <w:r w:rsidR="0072133D"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(O–C=O байланыстары) және 286,10 </w:t>
      </w:r>
      <w:proofErr w:type="spellStart"/>
      <w:r w:rsidR="0072133D"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(C–N байланыстары) (</w:t>
      </w:r>
      <w:r w:rsidR="0072133D" w:rsidRPr="00F169B6">
        <w:rPr>
          <w:rFonts w:ascii="Times New Roman" w:eastAsia="Times New Roman" w:hAnsi="Times New Roman" w:cs="Times New Roman"/>
          <w:sz w:val="28"/>
          <w:szCs w:val="28"/>
          <w:lang w:val="kk-KZ" w:eastAsia="kk-KZ"/>
        </w:rPr>
        <w:t>3.4</w:t>
      </w:r>
      <w:r w:rsidR="00635D6B">
        <w:rPr>
          <w:rFonts w:ascii="Times New Roman" w:eastAsia="Times New Roman" w:hAnsi="Times New Roman" w:cs="Times New Roman"/>
          <w:sz w:val="28"/>
          <w:szCs w:val="28"/>
          <w:lang w:val="kk-KZ" w:eastAsia="kk-KZ"/>
        </w:rPr>
        <w:t>4</w:t>
      </w:r>
      <w:r w:rsidR="0072133D" w:rsidRPr="00F169B6">
        <w:rPr>
          <w:rFonts w:ascii="Times New Roman" w:eastAsia="Times New Roman" w:hAnsi="Times New Roman" w:cs="Times New Roman"/>
          <w:sz w:val="28"/>
          <w:szCs w:val="28"/>
          <w:lang w:val="kk-KZ" w:eastAsia="kk-KZ"/>
        </w:rPr>
        <w:t>а-сурет</w:t>
      </w:r>
      <w:r w:rsidRPr="00F169B6">
        <w:rPr>
          <w:rFonts w:ascii="Times New Roman" w:eastAsia="Times New Roman" w:hAnsi="Times New Roman" w:cs="Times New Roman"/>
          <w:sz w:val="28"/>
          <w:szCs w:val="28"/>
          <w:lang w:val="kk-KZ" w:eastAsia="kk-KZ"/>
        </w:rPr>
        <w:t>). Соңғы сигнал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мен GO арасындағы күшті өзара әрекеттесуді меңзейді және бұл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белсенділікке қолайлы әсер етеді</w:t>
      </w:r>
      <w:r w:rsidR="0072133D" w:rsidRPr="00F169B6">
        <w:rPr>
          <w:rFonts w:ascii="Times New Roman" w:eastAsia="Times New Roman" w:hAnsi="Times New Roman" w:cs="Times New Roman"/>
          <w:sz w:val="28"/>
          <w:szCs w:val="28"/>
          <w:lang w:val="kk-KZ" w:eastAsia="kk-KZ"/>
        </w:rPr>
        <w:t xml:space="preserve"> </w:t>
      </w:r>
      <w:r w:rsidR="0072133D"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jece.2021.106501","ISSN":"22133437","author":[{"dropping-particle":"","family":"Ma","given":"Dan","non-dropping-particle":"","parse-names":false,"suffix":""},{"dropping-particle":"","family":"E","given":"Tao","non-dropping-particle":"","parse-names":false,"suffix":""},{"dropping-particle":"","family":"Yang","given":"Shuyi","non-dropping-particle":"","parse-names":false,"suffix":""}],"container-title":"Journal of Environmental Chemical Engineering","id":"ITEM-1","issue":"6","issued":{"date-parts":[["2021","12"]]},"page":"106501","title":"Efficient removal of Cu(II) with graphene oxide-titanium dioxide/sodium alginate composite beads: Preparation, characterization, and adsorption mechanism","type":"article-journal","volume":"9"},"uris":["http://www.mendeley.com/documents/?uuid=47d9400d-7204-4d87-b8bc-29455ec6ab60"]}],"mendeley":{"formattedCitation":"[118]","plainTextFormattedCitation":"[118]","previouslyFormattedCitation":"[118]"},"properties":{"noteIndex":0},"schema":"https://github.com/citation-style-language/schema/raw/master/csl-citation.json"}</w:instrText>
      </w:r>
      <w:r w:rsidR="0072133D"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[118]</w:t>
      </w:r>
      <w:r w:rsidR="0072133D"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xml:space="preserve">. O 1s спектрі үш </w:t>
      </w:r>
      <w:r w:rsidR="0072133D" w:rsidRPr="00F169B6">
        <w:rPr>
          <w:rFonts w:ascii="Times New Roman" w:eastAsia="Times New Roman" w:hAnsi="Times New Roman" w:cs="Times New Roman"/>
          <w:sz w:val="28"/>
          <w:szCs w:val="28"/>
          <w:lang w:val="kk-KZ" w:eastAsia="kk-KZ"/>
        </w:rPr>
        <w:t>шыңға</w:t>
      </w:r>
      <w:r w:rsidRPr="00F169B6">
        <w:rPr>
          <w:rFonts w:ascii="Times New Roman" w:eastAsia="Times New Roman" w:hAnsi="Times New Roman" w:cs="Times New Roman"/>
          <w:sz w:val="28"/>
          <w:szCs w:val="28"/>
          <w:lang w:val="kk-KZ" w:eastAsia="kk-KZ"/>
        </w:rPr>
        <w:t xml:space="preserve"> ажыратылады: 530,73; 531,20 және 532,62 </w:t>
      </w:r>
      <w:proofErr w:type="spellStart"/>
      <w:r w:rsidR="0072133D"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олар сәйкесінше торлық O атомдарына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(+4)–O байланыстары), беткі оттек вакансияларына немесе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(+3)–O байланыстарына, сондай-ақ C–O, C=O және OH байланыстарына сәйкес келеді (</w:t>
      </w:r>
      <w:r w:rsidR="0072133D" w:rsidRPr="00F169B6">
        <w:rPr>
          <w:rFonts w:ascii="Times New Roman" w:eastAsia="Times New Roman" w:hAnsi="Times New Roman" w:cs="Times New Roman"/>
          <w:sz w:val="28"/>
          <w:szCs w:val="28"/>
          <w:lang w:val="kk-KZ" w:eastAsia="kk-KZ"/>
        </w:rPr>
        <w:t>3.4</w:t>
      </w:r>
      <w:r w:rsidR="00635D6B">
        <w:rPr>
          <w:rFonts w:ascii="Times New Roman" w:eastAsia="Times New Roman" w:hAnsi="Times New Roman" w:cs="Times New Roman"/>
          <w:sz w:val="28"/>
          <w:szCs w:val="28"/>
          <w:lang w:val="kk-KZ" w:eastAsia="kk-KZ"/>
        </w:rPr>
        <w:t>4</w:t>
      </w:r>
      <w:r w:rsidR="0072133D" w:rsidRPr="00F169B6">
        <w:rPr>
          <w:rFonts w:ascii="Times New Roman" w:eastAsia="Times New Roman" w:hAnsi="Times New Roman" w:cs="Times New Roman"/>
          <w:sz w:val="28"/>
          <w:szCs w:val="28"/>
          <w:lang w:val="kk-KZ" w:eastAsia="kk-KZ"/>
        </w:rPr>
        <w:t>б-сурет</w:t>
      </w:r>
      <w:r w:rsidRPr="00F169B6">
        <w:rPr>
          <w:rFonts w:ascii="Times New Roman" w:eastAsia="Times New Roman" w:hAnsi="Times New Roman" w:cs="Times New Roman"/>
          <w:sz w:val="28"/>
          <w:szCs w:val="28"/>
          <w:lang w:val="kk-KZ" w:eastAsia="kk-KZ"/>
        </w:rPr>
        <w:t xml:space="preserve">) </w:t>
      </w:r>
      <w:r w:rsidR="0072133D"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cej.2021.134104","ISSN":"13858947","author":[{"dropping-particle":"","family":"Jiang","given":"Man","non-dropping-particle":"","parse-names":false,"suffix":""},{"dropping-particle":"","family":"Zhang","given":"Minghui","non-dropping-particle":"","parse-names":false,"suffix":""},{"dropping-particle":"","family":"Wang","given":"Longzhen","non-dropping-particle":"","parse-names":false,"suffix":""},{"dropping-particle":"","family":"Fei","given":"Yawen","non-dropping-particle":"","parse-names":false,"suffix":""},{"dropping-particle":"","family":"Wang","given":"Shuo","non-dropping-particle":"","parse-names":false,"suffix":""},{"dropping-particle":"","family":"Núñez-Delgado","given":"Avelino","non-dropping-particle":"","parse-names":false,"suffix":""},{"dropping-particle":"","family":"Bokhari","given":"Awais","non-dropping-particle":"","parse-names":false,"suffix":""},{"dropping-particle":"","family":"Race","given":"Marco","non-dropping-particle":"","parse-names":false,"suffix":""},{"dropping-particle":"","family":"Khataee","given":"Alireza","non-dropping-particle":"","parse-names":false,"suffix":""},{"dropping-particle":"","family":"Jaromír Klemeš","given":"Jiří","non-dropping-particle":"","parse-names":false,"suffix":""},{"dropping-particle":"","family":"Xing","given":"Lingbao","non-dropping-particle":"","parse-names":false,"suffix":""},{"dropping-particle":"","family":"Han","given":"Ning","non-dropping-particle":"","parse-names":false,"suffix":""}],"container-title":"Chemical Engineering Journal","id":"ITEM-1","issued":{"date-parts":[["2022","3"]]},"page":"134104","title":"Photocatalytic degradation of xanthate in flotation plant tailings by TiO2/graphene nanocomposites","type":"article-journal","volume":"431"},"uris":["http://www.mendeley.com/documents/?uuid=f36606e0-dd3e-4598-8723-73b05dddafbe"]}],"mendeley":{"formattedCitation":"[119]","plainTextFormattedCitation":"[119]","previouslyFormattedCitation":"[119]"},"properties":{"noteIndex":0},"schema":"https://github.com/citation-style-language/schema/raw/master/csl-citation.json"}</w:instrText>
      </w:r>
      <w:r w:rsidR="0072133D"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[119]</w:t>
      </w:r>
      <w:r w:rsidR="0072133D"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xml:space="preserve">. 465,25 және 459,55 </w:t>
      </w:r>
      <w:proofErr w:type="spellStart"/>
      <w:r w:rsidR="0072133D"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аймақтарындағы сигналдар </w:t>
      </w:r>
      <w:proofErr w:type="spellStart"/>
      <w:r w:rsidRPr="00F169B6">
        <w:rPr>
          <w:rFonts w:ascii="Times New Roman" w:eastAsia="Times New Roman" w:hAnsi="Times New Roman" w:cs="Times New Roman"/>
          <w:sz w:val="28"/>
          <w:szCs w:val="28"/>
          <w:lang w:val="kk-KZ" w:eastAsia="kk-KZ"/>
        </w:rPr>
        <w:t>Ti-дың</w:t>
      </w:r>
      <w:proofErr w:type="spellEnd"/>
      <w:r w:rsidRPr="00F169B6">
        <w:rPr>
          <w:rFonts w:ascii="Times New Roman" w:eastAsia="Times New Roman" w:hAnsi="Times New Roman" w:cs="Times New Roman"/>
          <w:sz w:val="28"/>
          <w:szCs w:val="28"/>
          <w:lang w:val="kk-KZ" w:eastAsia="kk-KZ"/>
        </w:rPr>
        <w:t xml:space="preserve"> +4 тотығу күйіндегі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 2p</w:t>
      </w:r>
      <w:r w:rsidRPr="00F169B6">
        <w:rPr>
          <w:rFonts w:ascii="Times New Roman" w:eastAsia="Times New Roman" w:hAnsi="Times New Roman" w:cs="Times New Roman"/>
          <w:sz w:val="28"/>
          <w:szCs w:val="28"/>
          <w:vertAlign w:val="subscript"/>
          <w:lang w:val="kk-KZ" w:eastAsia="kk-KZ"/>
        </w:rPr>
        <w:t>1/2</w:t>
      </w:r>
      <w:r w:rsidRPr="00F169B6">
        <w:rPr>
          <w:rFonts w:ascii="Times New Roman" w:eastAsia="Times New Roman" w:hAnsi="Times New Roman" w:cs="Times New Roman"/>
          <w:sz w:val="28"/>
          <w:szCs w:val="28"/>
          <w:lang w:val="kk-KZ" w:eastAsia="kk-KZ"/>
        </w:rPr>
        <w:t xml:space="preserve"> және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 2p</w:t>
      </w:r>
      <w:r w:rsidRPr="00F169B6">
        <w:rPr>
          <w:rFonts w:ascii="Times New Roman" w:eastAsia="Times New Roman" w:hAnsi="Times New Roman" w:cs="Times New Roman"/>
          <w:sz w:val="28"/>
          <w:szCs w:val="28"/>
          <w:vertAlign w:val="subscript"/>
          <w:lang w:val="kk-KZ" w:eastAsia="kk-KZ"/>
        </w:rPr>
        <w:t>3/2</w:t>
      </w:r>
      <w:r w:rsidRPr="00F169B6">
        <w:rPr>
          <w:rFonts w:ascii="Times New Roman" w:eastAsia="Times New Roman" w:hAnsi="Times New Roman" w:cs="Times New Roman"/>
          <w:sz w:val="28"/>
          <w:szCs w:val="28"/>
          <w:lang w:val="kk-KZ" w:eastAsia="kk-KZ"/>
        </w:rPr>
        <w:t xml:space="preserve"> деңгейлеріне сәйкес келеді және әдебиетпен жақсы үйлеседі (</w:t>
      </w:r>
      <w:r w:rsidR="0072133D" w:rsidRPr="00F169B6">
        <w:rPr>
          <w:rFonts w:ascii="Times New Roman" w:eastAsia="Times New Roman" w:hAnsi="Times New Roman" w:cs="Times New Roman"/>
          <w:sz w:val="28"/>
          <w:szCs w:val="28"/>
          <w:lang w:val="kk-KZ" w:eastAsia="kk-KZ"/>
        </w:rPr>
        <w:t>3.4</w:t>
      </w:r>
      <w:r w:rsidR="00635D6B">
        <w:rPr>
          <w:rFonts w:ascii="Times New Roman" w:eastAsia="Times New Roman" w:hAnsi="Times New Roman" w:cs="Times New Roman"/>
          <w:sz w:val="28"/>
          <w:szCs w:val="28"/>
          <w:lang w:val="kk-KZ" w:eastAsia="kk-KZ"/>
        </w:rPr>
        <w:t>4</w:t>
      </w:r>
      <w:r w:rsidR="0072133D" w:rsidRPr="00F169B6">
        <w:rPr>
          <w:rFonts w:ascii="Times New Roman" w:eastAsia="Times New Roman" w:hAnsi="Times New Roman" w:cs="Times New Roman"/>
          <w:sz w:val="28"/>
          <w:szCs w:val="28"/>
          <w:lang w:val="kk-KZ" w:eastAsia="kk-KZ"/>
        </w:rPr>
        <w:t>в-сурет</w:t>
      </w:r>
      <w:r w:rsidRPr="00F169B6">
        <w:rPr>
          <w:rFonts w:ascii="Times New Roman" w:eastAsia="Times New Roman" w:hAnsi="Times New Roman" w:cs="Times New Roman"/>
          <w:sz w:val="28"/>
          <w:szCs w:val="28"/>
          <w:lang w:val="kk-KZ" w:eastAsia="kk-KZ"/>
        </w:rPr>
        <w:t xml:space="preserve">) </w:t>
      </w:r>
      <w:r w:rsidR="0072133D"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{"citationItems":[{"id":"ITEM-1","itemData":{"DOI":"10.1039/C7RA04885H","ISSN":"2046-2069","abstract":"Combined effect of lattice distortion and Ti 3+ defects greatly improves the visible light photocatalytic activity.","author":[{"dropping-particle":"","family":"Xu","given":"Yunfan","non-dropping-particle":"","parse-names":false,"suffix":""},{"dropping-particle":"","family":"Wu","given":"Sujuan","non-dropping-particle":"","parse-names":false,"suffix":""},{"dropping-particle":"","family":"Wan","given":"Piaopiao","non-dropping-particle":"","parse-names":false,"suffix":""},{"dropping-particle":"","family":"Sun","given":"Jianguo","non-dropping-particle":"","parse-names":false,"suffix":""},{"dropping-particle":"","family":"Hood","given":"Zachary D.","non-dropping-particle":"","parse-names":false,"suffix":""}],"container-title":"RSC Advances","id":"ITEM-1","issue":"52","issued":{"date-parts":[["2017"]]},"page":"32461-32467","title":"Introducing Ti 3+ defects based on lattice distortion for enhanced visible light photoreactivity in TiO 2 microspheres","type":"article-journal","volume":"7"},"uris":["http://www.mendeley.com/documents/?uuid=76da133b-0cb1-4bdb-b5ad-af9acbf0a602"]}],"mendeley":{"formattedCitation":"[120]","plainTextFormattedCitation":"[120]","previouslyFormattedCitation":"[120]"},"properties":{"noteIndex":0},"schema":"https://github.com/citation-style-language/schema/raw/master/csl-citation.json"}</w:instrText>
      </w:r>
      <w:r w:rsidR="0072133D"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[120]</w:t>
      </w:r>
      <w:r w:rsidR="0072133D"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xml:space="preserve">. N 1s үшін негізгі сигнал 400,87 </w:t>
      </w:r>
      <w:proofErr w:type="spellStart"/>
      <w:r w:rsidR="00AF02F3"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маңында байқалады және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–O–N байланыстарына, </w:t>
      </w:r>
      <w:proofErr w:type="spellStart"/>
      <w:r w:rsidRPr="00F169B6">
        <w:rPr>
          <w:rFonts w:ascii="Times New Roman" w:eastAsia="Times New Roman" w:hAnsi="Times New Roman" w:cs="Times New Roman"/>
          <w:sz w:val="28"/>
          <w:szCs w:val="28"/>
          <w:lang w:val="kk-KZ" w:eastAsia="kk-KZ"/>
        </w:rPr>
        <w:t>интерстициалдық</w:t>
      </w:r>
      <w:proofErr w:type="spellEnd"/>
      <w:r w:rsidRPr="00F169B6">
        <w:rPr>
          <w:rFonts w:ascii="Times New Roman" w:eastAsia="Times New Roman" w:hAnsi="Times New Roman" w:cs="Times New Roman"/>
          <w:sz w:val="28"/>
          <w:szCs w:val="28"/>
          <w:lang w:val="kk-KZ" w:eastAsia="kk-KZ"/>
        </w:rPr>
        <w:t xml:space="preserve"> тораптарға ендірілген N атомдарына тән (</w:t>
      </w:r>
      <w:r w:rsidR="00AF02F3" w:rsidRPr="00F169B6">
        <w:rPr>
          <w:rFonts w:ascii="Times New Roman" w:eastAsia="Times New Roman" w:hAnsi="Times New Roman" w:cs="Times New Roman"/>
          <w:sz w:val="28"/>
          <w:szCs w:val="28"/>
          <w:lang w:val="kk-KZ" w:eastAsia="kk-KZ"/>
        </w:rPr>
        <w:t>3.4</w:t>
      </w:r>
      <w:r w:rsidR="00635D6B">
        <w:rPr>
          <w:rFonts w:ascii="Times New Roman" w:eastAsia="Times New Roman" w:hAnsi="Times New Roman" w:cs="Times New Roman"/>
          <w:sz w:val="28"/>
          <w:szCs w:val="28"/>
          <w:lang w:val="kk-KZ" w:eastAsia="kk-KZ"/>
        </w:rPr>
        <w:t>4</w:t>
      </w:r>
      <w:r w:rsidR="00AF02F3" w:rsidRPr="00F169B6">
        <w:rPr>
          <w:rFonts w:ascii="Times New Roman" w:eastAsia="Times New Roman" w:hAnsi="Times New Roman" w:cs="Times New Roman"/>
          <w:sz w:val="28"/>
          <w:szCs w:val="28"/>
          <w:lang w:val="kk-KZ" w:eastAsia="kk-KZ"/>
        </w:rPr>
        <w:t>г-сурет</w:t>
      </w:r>
      <w:r w:rsidRPr="00F169B6">
        <w:rPr>
          <w:rFonts w:ascii="Times New Roman" w:eastAsia="Times New Roman" w:hAnsi="Times New Roman" w:cs="Times New Roman"/>
          <w:sz w:val="28"/>
          <w:szCs w:val="28"/>
          <w:lang w:val="kk-KZ" w:eastAsia="kk-KZ"/>
        </w:rPr>
        <w:t>)</w:t>
      </w:r>
      <w:r w:rsidR="00AF02F3" w:rsidRPr="00F169B6">
        <w:rPr>
          <w:rFonts w:ascii="Times New Roman" w:eastAsia="Times New Roman" w:hAnsi="Times New Roman" w:cs="Times New Roman"/>
          <w:sz w:val="28"/>
          <w:szCs w:val="28"/>
          <w:lang w:val="kk-KZ" w:eastAsia="kk-KZ"/>
        </w:rPr>
        <w:t xml:space="preserve"> </w:t>
      </w:r>
      <w:r w:rsidR="00AF02F3"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{"citationItems":[{"id":"ITEM-1","itemData":{"DOI":"10.1016/j.cattod.2008.12.019","ISSN":"09205861","author":[{"dropping-particle":"","family":"Bianchi","given":"Claudia L.","non-dropping-particle":"","parse-names":false,"suffix":""},{"dropping-particle":"","family":"Cappelletti","given":"Giuseppe","non-dropping-particle":"","parse-names":false,"suffix":""},{"dropping-particle":"","family":"Ardizzone","given":"Silvia","non-dropping-particle":"","parse-names":false,"suffix":""},{"dropping-particle":"","family":"Gialanella","given":"Stefano","non-dropping-particle":"","parse-names":false,"suffix":""},{"dropping-particle":"","family":"Naldoni","given":"Alberto","non-dropping-particle":"","parse-names":false,"suffix":""},{"dropping-particle":"","family":"Oliva","given":"Cesare","non-dropping-particle":"","parse-names":false,"suffix":""},{"dropping-particle":"","family":"Pirola","given":"Carlo","non-dropping-particle":"","parse-names":false,"suffix":""}],"container-title":"Catalysis Today","id":"ITEM-1","issue":"1-2","issued":{"date-parts":[["2009","6"]]},"page":"31-36","title":"N-doped TiO2 from TiCl3 for photodegradation of air pollutants","type":"article-journal","volume":"144"},"uris":["http://www.mendeley.com/documents/?uuid=83962367-5167-4f9b-a07a-a01c8b2d6d46"]},{"id":"ITEM-2","itemData":{"DOI":"10.1021/acsomega.3c01887","ISSN":"2470-1343","author":[{"dropping-particle":"","family":"Chen","given":"Cheng","non-dropping-particle":"","parse-names":false,"suffix":""},{"dropping-particle":"","family":"Wu","given":"Mingge","non-dropping-particle":"","parse-names":false,"suffix":""},{"dropping-particle":"","family":"Ma","given":"Chunyan","non-dropping-particle":"","parse-names":false,"suffix":""},{"dropping-particle":"","family":"Song","given":"Maoyong","non-dropping-particle":"","parse-names":false,"suffix":""},{"dropping-particle":"","family":"Jiang","given":"Guibin","non-dropping-particle":"","parse-names":false,"suffix":""}],"container-title":"ACS Omega","id":"ITEM-2","issue":"23","issued":{"date-parts":[["2023","6","13"]]},"page":"21026-21031","title":"Efficient Photo-Assisted Thermal Selective Oxidation of Toluene Using N-Doped TiO 2","type":"article-journal","volume":"8"},"uris":["http://www.mendeley.com/documents/?uuid=f673bf68-3247-48de-85b0-900acae673a8"]}],"mendeley":{"formattedCitation":"[121,122]","plainTextFormattedCitation":"[121,122]","previouslyFormattedCitation":"[121,122]"},"properties":{"noteIndex":0},"schema":"https://github.com/citation-style-language/schema/raw/master/csl-citation.json"}</w:instrText>
      </w:r>
      <w:r w:rsidR="00AF02F3"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[121,122]</w:t>
      </w:r>
      <w:r w:rsidR="00AF02F3"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xml:space="preserve">. 398,35 </w:t>
      </w:r>
      <w:proofErr w:type="spellStart"/>
      <w:r w:rsidR="00AF02F3"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аймағында әлдеқайда әлсіз сигнал N–</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–O байланыстарына (</w:t>
      </w:r>
      <w:proofErr w:type="spellStart"/>
      <w:r w:rsidRPr="00F169B6">
        <w:rPr>
          <w:rFonts w:ascii="Times New Roman" w:eastAsia="Times New Roman" w:hAnsi="Times New Roman" w:cs="Times New Roman"/>
          <w:sz w:val="28"/>
          <w:szCs w:val="28"/>
          <w:lang w:val="kk-KZ" w:eastAsia="kk-KZ"/>
        </w:rPr>
        <w:t>орынбасушы</w:t>
      </w:r>
      <w:proofErr w:type="spellEnd"/>
      <w:r w:rsidRPr="00F169B6">
        <w:rPr>
          <w:rFonts w:ascii="Times New Roman" w:eastAsia="Times New Roman" w:hAnsi="Times New Roman" w:cs="Times New Roman"/>
          <w:sz w:val="28"/>
          <w:szCs w:val="28"/>
          <w:lang w:val="kk-KZ" w:eastAsia="kk-KZ"/>
        </w:rPr>
        <w:t xml:space="preserve"> N) сәйкес келеді. Тоты</w:t>
      </w:r>
      <w:r w:rsidR="00AF02F3" w:rsidRPr="00F169B6">
        <w:rPr>
          <w:rFonts w:ascii="Times New Roman" w:eastAsia="Times New Roman" w:hAnsi="Times New Roman" w:cs="Times New Roman"/>
          <w:sz w:val="28"/>
          <w:szCs w:val="28"/>
          <w:lang w:val="kk-KZ" w:eastAsia="kk-KZ"/>
        </w:rPr>
        <w:t xml:space="preserve">ққан </w:t>
      </w:r>
      <w:r w:rsidRPr="00F169B6">
        <w:rPr>
          <w:rFonts w:ascii="Times New Roman" w:eastAsia="Times New Roman" w:hAnsi="Times New Roman" w:cs="Times New Roman"/>
          <w:sz w:val="28"/>
          <w:szCs w:val="28"/>
          <w:lang w:val="kk-KZ" w:eastAsia="kk-KZ"/>
        </w:rPr>
        <w:t xml:space="preserve">N атомдары (O–N–O байланыстары) 402,76 </w:t>
      </w:r>
      <w:proofErr w:type="spellStart"/>
      <w:r w:rsidR="00AF02F3"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аймағында да анықталды, олар ауада жүргізілген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термолизі</w:t>
      </w:r>
      <w:proofErr w:type="spellEnd"/>
      <w:r w:rsidRPr="00F169B6">
        <w:rPr>
          <w:rFonts w:ascii="Times New Roman" w:eastAsia="Times New Roman" w:hAnsi="Times New Roman" w:cs="Times New Roman"/>
          <w:sz w:val="28"/>
          <w:szCs w:val="28"/>
          <w:lang w:val="kk-KZ" w:eastAsia="kk-KZ"/>
        </w:rPr>
        <w:t xml:space="preserve"> кезінде пайда болған болуы ықтимал. </w:t>
      </w:r>
      <w:r w:rsidR="0032230A">
        <w:rPr>
          <w:rFonts w:ascii="Times New Roman" w:eastAsia="Times New Roman" w:hAnsi="Times New Roman" w:cs="Times New Roman"/>
          <w:sz w:val="28"/>
          <w:szCs w:val="28"/>
          <w:lang w:val="kk-KZ" w:eastAsia="kk-KZ"/>
        </w:rPr>
        <w:t>РФЭС</w:t>
      </w:r>
      <w:r w:rsidRPr="00F169B6">
        <w:rPr>
          <w:rFonts w:ascii="Times New Roman" w:eastAsia="Times New Roman" w:hAnsi="Times New Roman" w:cs="Times New Roman"/>
          <w:sz w:val="28"/>
          <w:szCs w:val="28"/>
          <w:lang w:val="kk-KZ" w:eastAsia="kk-KZ"/>
        </w:rPr>
        <w:t>-</w:t>
      </w:r>
      <w:proofErr w:type="spellStart"/>
      <w:r w:rsidRPr="00F169B6">
        <w:rPr>
          <w:rFonts w:ascii="Times New Roman" w:eastAsia="Times New Roman" w:hAnsi="Times New Roman" w:cs="Times New Roman"/>
          <w:sz w:val="28"/>
          <w:szCs w:val="28"/>
          <w:lang w:val="kk-KZ" w:eastAsia="kk-KZ"/>
        </w:rPr>
        <w:t>ке</w:t>
      </w:r>
      <w:proofErr w:type="spellEnd"/>
      <w:r w:rsidRPr="00F169B6">
        <w:rPr>
          <w:rFonts w:ascii="Times New Roman" w:eastAsia="Times New Roman" w:hAnsi="Times New Roman" w:cs="Times New Roman"/>
          <w:sz w:val="28"/>
          <w:szCs w:val="28"/>
          <w:lang w:val="kk-KZ" w:eastAsia="kk-KZ"/>
        </w:rPr>
        <w:t xml:space="preserve"> негізделген элементтік талдау бойынша N-ның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-ға қатысты үлесі шамамен 8,2 % құрайды. Бұл нәтижелер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-нің сәтті алынғанын және оның GO-мен ассоциациясын растайды.</w:t>
      </w:r>
    </w:p>
    <w:p w14:paraId="518DEC2C" w14:textId="4CAA3A90" w:rsidR="00AF02F3" w:rsidRPr="00F169B6" w:rsidRDefault="00AF02F3"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A122C" w:rsidRPr="00F169B6" w14:paraId="34A83816" w14:textId="77777777" w:rsidTr="00B06807">
        <w:trPr>
          <w:jc w:val="center"/>
        </w:trPr>
        <w:tc>
          <w:tcPr>
            <w:tcW w:w="4814" w:type="dxa"/>
          </w:tcPr>
          <w:p w14:paraId="724FCF7A" w14:textId="689EE275" w:rsidR="00AF02F3" w:rsidRPr="00F169B6" w:rsidRDefault="001A122C" w:rsidP="00B06807">
            <w:pPr>
              <w:tabs>
                <w:tab w:val="left" w:pos="851"/>
              </w:tabs>
              <w:spacing w:after="0"/>
              <w:jc w:val="center"/>
              <w:rPr>
                <w:rFonts w:ascii="Times New Roman" w:eastAsia="Times New Roman" w:hAnsi="Times New Roman" w:cs="Times New Roman"/>
                <w:sz w:val="28"/>
                <w:szCs w:val="28"/>
                <w:lang w:val="kk-KZ" w:eastAsia="kk-KZ"/>
              </w:rPr>
            </w:pPr>
            <w:r w:rsidRPr="001A122C">
              <w:rPr>
                <w:rFonts w:ascii="Times New Roman" w:eastAsia="Times New Roman" w:hAnsi="Times New Roman" w:cs="Times New Roman"/>
                <w:noProof/>
                <w:sz w:val="28"/>
                <w:szCs w:val="28"/>
                <w:lang w:val="en-US" w:eastAsia="en-US"/>
              </w:rPr>
              <w:lastRenderedPageBreak/>
              <w:drawing>
                <wp:inline distT="0" distB="0" distL="0" distR="0" wp14:anchorId="3262A242" wp14:editId="77B7D2B2">
                  <wp:extent cx="2361590" cy="1841883"/>
                  <wp:effectExtent l="0" t="0" r="635" b="635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2415520" cy="1883945"/>
                          </a:xfrm>
                          <a:prstGeom prst="rect">
                            <a:avLst/>
                          </a:prstGeom>
                        </pic:spPr>
                      </pic:pic>
                    </a:graphicData>
                  </a:graphic>
                </wp:inline>
              </w:drawing>
            </w:r>
          </w:p>
        </w:tc>
        <w:tc>
          <w:tcPr>
            <w:tcW w:w="4814" w:type="dxa"/>
          </w:tcPr>
          <w:p w14:paraId="7AD76770" w14:textId="6C39D9C0" w:rsidR="00AF02F3" w:rsidRPr="00F169B6" w:rsidRDefault="001A122C" w:rsidP="00B06807">
            <w:pPr>
              <w:tabs>
                <w:tab w:val="left" w:pos="851"/>
              </w:tabs>
              <w:spacing w:after="0"/>
              <w:jc w:val="center"/>
              <w:rPr>
                <w:rFonts w:ascii="Times New Roman" w:eastAsia="Times New Roman" w:hAnsi="Times New Roman" w:cs="Times New Roman"/>
                <w:sz w:val="28"/>
                <w:szCs w:val="28"/>
                <w:lang w:val="kk-KZ" w:eastAsia="kk-KZ"/>
              </w:rPr>
            </w:pPr>
            <w:r w:rsidRPr="001A122C">
              <w:rPr>
                <w:rFonts w:ascii="Times New Roman" w:eastAsia="Times New Roman" w:hAnsi="Times New Roman" w:cs="Times New Roman"/>
                <w:noProof/>
                <w:sz w:val="28"/>
                <w:szCs w:val="28"/>
                <w:lang w:val="en-US" w:eastAsia="en-US"/>
              </w:rPr>
              <w:drawing>
                <wp:inline distT="0" distB="0" distL="0" distR="0" wp14:anchorId="02639D47" wp14:editId="6FC87C7C">
                  <wp:extent cx="2337839" cy="1843007"/>
                  <wp:effectExtent l="0" t="0" r="5715" b="508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2400399" cy="1892325"/>
                          </a:xfrm>
                          <a:prstGeom prst="rect">
                            <a:avLst/>
                          </a:prstGeom>
                        </pic:spPr>
                      </pic:pic>
                    </a:graphicData>
                  </a:graphic>
                </wp:inline>
              </w:drawing>
            </w:r>
          </w:p>
        </w:tc>
      </w:tr>
      <w:tr w:rsidR="001A122C" w:rsidRPr="00F169B6" w14:paraId="61E4544C" w14:textId="77777777" w:rsidTr="00B06807">
        <w:trPr>
          <w:jc w:val="center"/>
        </w:trPr>
        <w:tc>
          <w:tcPr>
            <w:tcW w:w="4814" w:type="dxa"/>
          </w:tcPr>
          <w:p w14:paraId="347C7C55" w14:textId="2A5D0655" w:rsidR="00AF02F3" w:rsidRPr="00F169B6" w:rsidRDefault="001A122C" w:rsidP="00B06807">
            <w:pPr>
              <w:tabs>
                <w:tab w:val="left" w:pos="851"/>
              </w:tabs>
              <w:spacing w:after="0"/>
              <w:jc w:val="center"/>
              <w:rPr>
                <w:rFonts w:ascii="Times New Roman" w:eastAsia="Times New Roman" w:hAnsi="Times New Roman" w:cs="Times New Roman"/>
                <w:sz w:val="28"/>
                <w:szCs w:val="28"/>
                <w:lang w:val="kk-KZ" w:eastAsia="kk-KZ"/>
              </w:rPr>
            </w:pPr>
            <w:r w:rsidRPr="001A122C">
              <w:rPr>
                <w:rFonts w:ascii="Times New Roman" w:eastAsia="Times New Roman" w:hAnsi="Times New Roman" w:cs="Times New Roman"/>
                <w:noProof/>
                <w:sz w:val="28"/>
                <w:szCs w:val="28"/>
                <w:lang w:val="en-US" w:eastAsia="en-US"/>
              </w:rPr>
              <w:drawing>
                <wp:inline distT="0" distB="0" distL="0" distR="0" wp14:anchorId="4DC8A64C" wp14:editId="136DB26E">
                  <wp:extent cx="2353778" cy="1840675"/>
                  <wp:effectExtent l="0" t="0" r="8890" b="762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430468" cy="1900647"/>
                          </a:xfrm>
                          <a:prstGeom prst="rect">
                            <a:avLst/>
                          </a:prstGeom>
                        </pic:spPr>
                      </pic:pic>
                    </a:graphicData>
                  </a:graphic>
                </wp:inline>
              </w:drawing>
            </w:r>
          </w:p>
        </w:tc>
        <w:tc>
          <w:tcPr>
            <w:tcW w:w="4814" w:type="dxa"/>
          </w:tcPr>
          <w:p w14:paraId="26BAA8A4" w14:textId="489618BD" w:rsidR="00AF02F3" w:rsidRPr="00F169B6" w:rsidRDefault="001A122C" w:rsidP="00B06807">
            <w:pPr>
              <w:tabs>
                <w:tab w:val="left" w:pos="851"/>
              </w:tabs>
              <w:spacing w:after="0"/>
              <w:jc w:val="center"/>
              <w:rPr>
                <w:rFonts w:ascii="Times New Roman" w:eastAsia="Times New Roman" w:hAnsi="Times New Roman" w:cs="Times New Roman"/>
                <w:sz w:val="28"/>
                <w:szCs w:val="28"/>
                <w:lang w:val="kk-KZ" w:eastAsia="kk-KZ"/>
              </w:rPr>
            </w:pPr>
            <w:r w:rsidRPr="001A122C">
              <w:rPr>
                <w:rFonts w:ascii="Times New Roman" w:eastAsia="Times New Roman" w:hAnsi="Times New Roman" w:cs="Times New Roman"/>
                <w:noProof/>
                <w:sz w:val="28"/>
                <w:szCs w:val="28"/>
                <w:lang w:val="en-US" w:eastAsia="en-US"/>
              </w:rPr>
              <w:drawing>
                <wp:inline distT="0" distB="0" distL="0" distR="0" wp14:anchorId="413FDB95" wp14:editId="15CCC214">
                  <wp:extent cx="2236899" cy="1843736"/>
                  <wp:effectExtent l="0" t="0" r="0" b="4445"/>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2302554" cy="1897851"/>
                          </a:xfrm>
                          <a:prstGeom prst="rect">
                            <a:avLst/>
                          </a:prstGeom>
                        </pic:spPr>
                      </pic:pic>
                    </a:graphicData>
                  </a:graphic>
                </wp:inline>
              </w:drawing>
            </w:r>
          </w:p>
        </w:tc>
      </w:tr>
      <w:tr w:rsidR="00CC0401" w:rsidRPr="00F169B6" w14:paraId="54CDA511" w14:textId="77777777" w:rsidTr="00B06807">
        <w:trPr>
          <w:jc w:val="center"/>
        </w:trPr>
        <w:tc>
          <w:tcPr>
            <w:tcW w:w="9628" w:type="dxa"/>
            <w:gridSpan w:val="2"/>
          </w:tcPr>
          <w:p w14:paraId="2926E937" w14:textId="5057530D" w:rsidR="00AF02F3" w:rsidRPr="00F169B6" w:rsidRDefault="00AF02F3" w:rsidP="00B06807">
            <w:pPr>
              <w:pStyle w:val="afe"/>
              <w:tabs>
                <w:tab w:val="left" w:pos="851"/>
              </w:tabs>
              <w:spacing w:before="0" w:beforeAutospacing="0" w:after="0" w:afterAutospacing="0"/>
              <w:jc w:val="center"/>
              <w:rPr>
                <w:sz w:val="28"/>
                <w:szCs w:val="28"/>
              </w:rPr>
            </w:pPr>
            <w:r w:rsidRPr="00F169B6">
              <w:rPr>
                <w:sz w:val="28"/>
                <w:szCs w:val="28"/>
              </w:rPr>
              <w:t>3.4</w:t>
            </w:r>
            <w:r w:rsidR="00635D6B">
              <w:rPr>
                <w:sz w:val="28"/>
                <w:szCs w:val="28"/>
              </w:rPr>
              <w:t>4</w:t>
            </w:r>
            <w:r w:rsidRPr="00F169B6">
              <w:rPr>
                <w:sz w:val="28"/>
                <w:szCs w:val="28"/>
              </w:rPr>
              <w:t>-сурет. (a) C 1s, (</w:t>
            </w:r>
            <w:r w:rsidR="001A122C">
              <w:rPr>
                <w:sz w:val="28"/>
                <w:szCs w:val="28"/>
              </w:rPr>
              <w:t>б</w:t>
            </w:r>
            <w:r w:rsidRPr="00F169B6">
              <w:rPr>
                <w:sz w:val="28"/>
                <w:szCs w:val="28"/>
              </w:rPr>
              <w:t>) O 1s, (</w:t>
            </w:r>
            <w:r w:rsidR="001A122C">
              <w:rPr>
                <w:sz w:val="28"/>
                <w:szCs w:val="28"/>
              </w:rPr>
              <w:t>в</w:t>
            </w:r>
            <w:r w:rsidRPr="00F169B6">
              <w:rPr>
                <w:sz w:val="28"/>
                <w:szCs w:val="28"/>
              </w:rPr>
              <w:t xml:space="preserve">) </w:t>
            </w:r>
            <w:proofErr w:type="spellStart"/>
            <w:r w:rsidRPr="00F169B6">
              <w:rPr>
                <w:sz w:val="28"/>
                <w:szCs w:val="28"/>
              </w:rPr>
              <w:t>Ti</w:t>
            </w:r>
            <w:proofErr w:type="spellEnd"/>
            <w:r w:rsidRPr="00F169B6">
              <w:rPr>
                <w:sz w:val="28"/>
                <w:szCs w:val="28"/>
              </w:rPr>
              <w:t xml:space="preserve"> 2p және (</w:t>
            </w:r>
            <w:r w:rsidR="001A122C">
              <w:rPr>
                <w:sz w:val="28"/>
                <w:szCs w:val="28"/>
              </w:rPr>
              <w:t>г</w:t>
            </w:r>
            <w:r w:rsidRPr="00F169B6">
              <w:rPr>
                <w:sz w:val="28"/>
                <w:szCs w:val="28"/>
              </w:rPr>
              <w:t xml:space="preserve">) N 1s жоғары </w:t>
            </w:r>
            <w:proofErr w:type="spellStart"/>
            <w:r w:rsidRPr="00F169B6">
              <w:rPr>
                <w:sz w:val="28"/>
                <w:szCs w:val="28"/>
              </w:rPr>
              <w:t>ажыратымдылықтағы</w:t>
            </w:r>
            <w:proofErr w:type="spellEnd"/>
            <w:r w:rsidRPr="00F169B6">
              <w:rPr>
                <w:sz w:val="28"/>
                <w:szCs w:val="28"/>
              </w:rPr>
              <w:t xml:space="preserve"> </w:t>
            </w:r>
            <w:r w:rsidR="00B06807">
              <w:rPr>
                <w:sz w:val="28"/>
                <w:szCs w:val="28"/>
              </w:rPr>
              <w:t>РФЭС</w:t>
            </w:r>
            <w:r w:rsidRPr="00F169B6">
              <w:rPr>
                <w:sz w:val="28"/>
                <w:szCs w:val="28"/>
              </w:rPr>
              <w:t xml:space="preserve"> спектрлері.</w:t>
            </w:r>
          </w:p>
        </w:tc>
      </w:tr>
    </w:tbl>
    <w:p w14:paraId="39957357" w14:textId="4F77BBFA" w:rsidR="00AF02F3" w:rsidRDefault="00AF02F3"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3F733B2A" w14:textId="0F7F6269" w:rsidR="00266C36" w:rsidRPr="00266C36" w:rsidRDefault="00266C36" w:rsidP="00266C36">
      <w:pPr>
        <w:pStyle w:val="3"/>
        <w:spacing w:before="0" w:after="0" w:line="240" w:lineRule="auto"/>
        <w:ind w:firstLine="567"/>
        <w:rPr>
          <w:rFonts w:ascii="Times New Roman" w:eastAsia="Times New Roman" w:hAnsi="Times New Roman" w:cs="Times New Roman"/>
          <w:i/>
          <w:iCs/>
          <w:color w:val="auto"/>
          <w:lang w:val="kk-KZ" w:eastAsia="kk-KZ"/>
        </w:rPr>
      </w:pPr>
      <w:bookmarkStart w:id="57" w:name="_Toc220057316"/>
      <w:r w:rsidRPr="00266C36">
        <w:rPr>
          <w:rFonts w:ascii="Times New Roman" w:eastAsia="Times New Roman" w:hAnsi="Times New Roman" w:cs="Times New Roman"/>
          <w:i/>
          <w:iCs/>
          <w:color w:val="auto"/>
          <w:lang w:val="kk-KZ" w:eastAsia="kk-KZ"/>
        </w:rPr>
        <w:t>3.3.2 Морфологиялық және адсорбциялық сипаттамалары</w:t>
      </w:r>
      <w:bookmarkEnd w:id="57"/>
    </w:p>
    <w:p w14:paraId="79DFF10F" w14:textId="1F0B85AC" w:rsidR="00EC2498" w:rsidRPr="00F169B6" w:rsidRDefault="00BC750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3.4</w:t>
      </w:r>
      <w:r w:rsidR="00635D6B">
        <w:rPr>
          <w:rFonts w:ascii="Times New Roman" w:eastAsia="Times New Roman" w:hAnsi="Times New Roman" w:cs="Times New Roman"/>
          <w:sz w:val="28"/>
          <w:szCs w:val="28"/>
          <w:lang w:val="kk-KZ" w:eastAsia="kk-KZ"/>
        </w:rPr>
        <w:t>5</w:t>
      </w:r>
      <w:r w:rsidR="00EC2498" w:rsidRPr="00F169B6">
        <w:rPr>
          <w:rFonts w:ascii="Times New Roman" w:eastAsia="Times New Roman" w:hAnsi="Times New Roman" w:cs="Times New Roman"/>
          <w:sz w:val="28"/>
          <w:szCs w:val="28"/>
          <w:lang w:val="kk-KZ" w:eastAsia="kk-KZ"/>
        </w:rPr>
        <w:t xml:space="preserve">-суретте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00EC2498" w:rsidRPr="00F169B6">
        <w:rPr>
          <w:rFonts w:ascii="Times New Roman" w:eastAsia="Times New Roman" w:hAnsi="Times New Roman" w:cs="Times New Roman"/>
          <w:sz w:val="28"/>
          <w:szCs w:val="28"/>
          <w:lang w:val="kk-KZ" w:eastAsia="kk-KZ"/>
        </w:rPr>
        <w:t xml:space="preserve">/GO </w:t>
      </w:r>
      <w:proofErr w:type="spellStart"/>
      <w:r w:rsidR="00EC2498" w:rsidRPr="00F169B6">
        <w:rPr>
          <w:rFonts w:ascii="Times New Roman" w:eastAsia="Times New Roman" w:hAnsi="Times New Roman" w:cs="Times New Roman"/>
          <w:sz w:val="28"/>
          <w:szCs w:val="28"/>
          <w:lang w:val="kk-KZ" w:eastAsia="kk-KZ"/>
        </w:rPr>
        <w:t>композиттерінің</w:t>
      </w:r>
      <w:proofErr w:type="spellEnd"/>
      <w:r w:rsidR="00EC2498"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СЭМ</w:t>
      </w:r>
      <w:r w:rsidR="00EC2498" w:rsidRPr="00F169B6">
        <w:rPr>
          <w:rFonts w:ascii="Times New Roman" w:eastAsia="Times New Roman" w:hAnsi="Times New Roman" w:cs="Times New Roman"/>
          <w:sz w:val="28"/>
          <w:szCs w:val="28"/>
          <w:lang w:val="kk-KZ" w:eastAsia="kk-KZ"/>
        </w:rPr>
        <w:t xml:space="preserve"> кескіндері көрсетілген.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00EC2498" w:rsidRPr="00F169B6">
        <w:rPr>
          <w:rFonts w:ascii="Times New Roman" w:eastAsia="Times New Roman" w:hAnsi="Times New Roman" w:cs="Times New Roman"/>
          <w:sz w:val="28"/>
          <w:szCs w:val="28"/>
          <w:lang w:val="kk-KZ" w:eastAsia="kk-KZ"/>
        </w:rPr>
        <w:t xml:space="preserve"> бөлшектері GO қабыршақтарының бетінде біркелкі таралған, бұл бейтарап </w:t>
      </w:r>
      <w:proofErr w:type="spellStart"/>
      <w:r w:rsidR="00EC2498" w:rsidRPr="00F169B6">
        <w:rPr>
          <w:rFonts w:ascii="Times New Roman" w:eastAsia="Times New Roman" w:hAnsi="Times New Roman" w:cs="Times New Roman"/>
          <w:sz w:val="28"/>
          <w:szCs w:val="28"/>
          <w:lang w:val="kk-KZ" w:eastAsia="kk-KZ"/>
        </w:rPr>
        <w:t>pH</w:t>
      </w:r>
      <w:proofErr w:type="spellEnd"/>
      <w:r w:rsidR="00EC2498" w:rsidRPr="00F169B6">
        <w:rPr>
          <w:rFonts w:ascii="Times New Roman" w:eastAsia="Times New Roman" w:hAnsi="Times New Roman" w:cs="Times New Roman"/>
          <w:sz w:val="28"/>
          <w:szCs w:val="28"/>
          <w:lang w:val="kk-KZ" w:eastAsia="kk-KZ"/>
        </w:rPr>
        <w:t xml:space="preserve">-та оң зарядталған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00EC2498" w:rsidRPr="00F169B6">
        <w:rPr>
          <w:rFonts w:ascii="Times New Roman" w:eastAsia="Times New Roman" w:hAnsi="Times New Roman" w:cs="Times New Roman"/>
          <w:sz w:val="28"/>
          <w:szCs w:val="28"/>
          <w:lang w:val="kk-KZ" w:eastAsia="kk-KZ"/>
        </w:rPr>
        <w:t xml:space="preserve"> бөлшектері мен теріс зарядталған GO қабыршақтары арасындағы электростатикалық өзара әрекеттесуге байланысты болуы мүмкін. 450</w:t>
      </w:r>
      <w:r w:rsidR="009709D4">
        <w:rPr>
          <w:rFonts w:ascii="Times New Roman" w:eastAsia="Times New Roman" w:hAnsi="Times New Roman" w:cs="Times New Roman"/>
          <w:sz w:val="28"/>
          <w:szCs w:val="28"/>
          <w:lang w:val="kk-KZ" w:eastAsia="kk-KZ"/>
        </w:rPr>
        <w:t xml:space="preserve"> </w:t>
      </w:r>
      <w:r w:rsidR="004D2B72" w:rsidRPr="00A776E0">
        <w:rPr>
          <w:rFonts w:ascii="Times New Roman" w:eastAsia="Times New Roman" w:hAnsi="Times New Roman" w:cs="Times New Roman"/>
          <w:bCs/>
          <w:sz w:val="28"/>
          <w:szCs w:val="28"/>
          <w:lang w:val="kk-KZ"/>
        </w:rPr>
        <w:t>℃</w:t>
      </w:r>
      <w:r w:rsidR="00EC2498" w:rsidRPr="00F169B6">
        <w:rPr>
          <w:rFonts w:ascii="Times New Roman" w:eastAsia="Times New Roman" w:hAnsi="Times New Roman" w:cs="Times New Roman"/>
          <w:sz w:val="28"/>
          <w:szCs w:val="28"/>
          <w:lang w:val="kk-KZ" w:eastAsia="kk-KZ"/>
        </w:rPr>
        <w:t>-та күйдіруден кейін алынған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/GO катализаторларының морфологиясы алдымен </w:t>
      </w:r>
      <w:r w:rsidRPr="00F169B6">
        <w:rPr>
          <w:rFonts w:ascii="Times New Roman" w:eastAsia="Times New Roman" w:hAnsi="Times New Roman" w:cs="Times New Roman"/>
          <w:sz w:val="28"/>
          <w:szCs w:val="28"/>
          <w:lang w:val="kk-KZ" w:eastAsia="kk-KZ"/>
        </w:rPr>
        <w:t>СЭМ</w:t>
      </w:r>
      <w:r w:rsidR="00EC2498" w:rsidRPr="00F169B6">
        <w:rPr>
          <w:rFonts w:ascii="Times New Roman" w:eastAsia="Times New Roman" w:hAnsi="Times New Roman" w:cs="Times New Roman"/>
          <w:sz w:val="28"/>
          <w:szCs w:val="28"/>
          <w:lang w:val="kk-KZ" w:eastAsia="kk-KZ"/>
        </w:rPr>
        <w:t xml:space="preserve"> әдісімен зерттелді. </w:t>
      </w:r>
      <w:r w:rsidRPr="00F169B6">
        <w:rPr>
          <w:rFonts w:ascii="Times New Roman" w:eastAsia="Times New Roman" w:hAnsi="Times New Roman" w:cs="Times New Roman"/>
          <w:sz w:val="28"/>
          <w:szCs w:val="28"/>
          <w:lang w:val="kk-KZ" w:eastAsia="kk-KZ"/>
        </w:rPr>
        <w:t>СЭМ</w:t>
      </w:r>
      <w:r w:rsidR="00EC2498" w:rsidRPr="00F169B6">
        <w:rPr>
          <w:rFonts w:ascii="Times New Roman" w:eastAsia="Times New Roman" w:hAnsi="Times New Roman" w:cs="Times New Roman"/>
          <w:sz w:val="28"/>
          <w:szCs w:val="28"/>
          <w:lang w:val="kk-KZ" w:eastAsia="kk-KZ"/>
        </w:rPr>
        <w:t xml:space="preserve"> кескіндері ұсақ өлшемді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 бөлшектерінің GO бетінде жақсы </w:t>
      </w:r>
      <w:proofErr w:type="spellStart"/>
      <w:r w:rsidR="00EC2498" w:rsidRPr="00F169B6">
        <w:rPr>
          <w:rFonts w:ascii="Times New Roman" w:eastAsia="Times New Roman" w:hAnsi="Times New Roman" w:cs="Times New Roman"/>
          <w:sz w:val="28"/>
          <w:szCs w:val="28"/>
          <w:lang w:val="kk-KZ" w:eastAsia="kk-KZ"/>
        </w:rPr>
        <w:t>диспергирленгенін</w:t>
      </w:r>
      <w:proofErr w:type="spellEnd"/>
      <w:r w:rsidR="00EC2498" w:rsidRPr="00F169B6">
        <w:rPr>
          <w:rFonts w:ascii="Times New Roman" w:eastAsia="Times New Roman" w:hAnsi="Times New Roman" w:cs="Times New Roman"/>
          <w:sz w:val="28"/>
          <w:szCs w:val="28"/>
          <w:lang w:val="kk-KZ" w:eastAsia="kk-KZ"/>
        </w:rPr>
        <w:t xml:space="preserve"> көрсетеді.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 бөлшектері GO-ға жабысады, бұл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д</w:t>
      </w:r>
      <w:r w:rsidR="00EC2498" w:rsidRPr="00F169B6">
        <w:rPr>
          <w:rFonts w:ascii="Times New Roman" w:eastAsia="Times New Roman" w:hAnsi="Times New Roman" w:cs="Times New Roman"/>
          <w:sz w:val="28"/>
          <w:szCs w:val="28"/>
          <w:lang w:val="kk-KZ" w:eastAsia="kk-KZ"/>
        </w:rPr>
        <w:t xml:space="preserve">ен GO-ға </w:t>
      </w:r>
      <w:proofErr w:type="spellStart"/>
      <w:r w:rsidR="00EC2498" w:rsidRPr="00F169B6">
        <w:rPr>
          <w:rFonts w:ascii="Times New Roman" w:eastAsia="Times New Roman" w:hAnsi="Times New Roman" w:cs="Times New Roman"/>
          <w:sz w:val="28"/>
          <w:szCs w:val="28"/>
          <w:lang w:val="kk-KZ" w:eastAsia="kk-KZ"/>
        </w:rPr>
        <w:t>фотогенерацияланған</w:t>
      </w:r>
      <w:proofErr w:type="spellEnd"/>
      <w:r w:rsidR="00EC2498" w:rsidRPr="00F169B6">
        <w:rPr>
          <w:rFonts w:ascii="Times New Roman" w:eastAsia="Times New Roman" w:hAnsi="Times New Roman" w:cs="Times New Roman"/>
          <w:sz w:val="28"/>
          <w:szCs w:val="28"/>
          <w:lang w:val="kk-KZ" w:eastAsia="kk-KZ"/>
        </w:rPr>
        <w:t xml:space="preserve"> электрондардың </w:t>
      </w:r>
      <w:proofErr w:type="spellStart"/>
      <w:r w:rsidR="00EC2498" w:rsidRPr="00F169B6">
        <w:rPr>
          <w:rFonts w:ascii="Times New Roman" w:eastAsia="Times New Roman" w:hAnsi="Times New Roman" w:cs="Times New Roman"/>
          <w:sz w:val="28"/>
          <w:szCs w:val="28"/>
          <w:lang w:val="kk-KZ" w:eastAsia="kk-KZ"/>
        </w:rPr>
        <w:t>делокализациялануына</w:t>
      </w:r>
      <w:proofErr w:type="spellEnd"/>
      <w:r w:rsidR="00EC2498" w:rsidRPr="00F169B6">
        <w:rPr>
          <w:rFonts w:ascii="Times New Roman" w:eastAsia="Times New Roman" w:hAnsi="Times New Roman" w:cs="Times New Roman"/>
          <w:sz w:val="28"/>
          <w:szCs w:val="28"/>
          <w:lang w:val="kk-KZ" w:eastAsia="kk-KZ"/>
        </w:rPr>
        <w:t xml:space="preserve"> ықпал етіп, </w:t>
      </w:r>
      <w:proofErr w:type="spellStart"/>
      <w:r w:rsidR="00EC2498" w:rsidRPr="00F169B6">
        <w:rPr>
          <w:rFonts w:ascii="Times New Roman" w:eastAsia="Times New Roman" w:hAnsi="Times New Roman" w:cs="Times New Roman"/>
          <w:sz w:val="28"/>
          <w:szCs w:val="28"/>
          <w:lang w:val="kk-KZ" w:eastAsia="kk-KZ"/>
        </w:rPr>
        <w:t>фотокаталитикалық</w:t>
      </w:r>
      <w:proofErr w:type="spellEnd"/>
      <w:r w:rsidR="00EC2498" w:rsidRPr="00F169B6">
        <w:rPr>
          <w:rFonts w:ascii="Times New Roman" w:eastAsia="Times New Roman" w:hAnsi="Times New Roman" w:cs="Times New Roman"/>
          <w:sz w:val="28"/>
          <w:szCs w:val="28"/>
          <w:lang w:val="kk-KZ" w:eastAsia="kk-KZ"/>
        </w:rPr>
        <w:t xml:space="preserve"> белсенділікті арттыруы тиіс.</w:t>
      </w:r>
    </w:p>
    <w:p w14:paraId="1286624A" w14:textId="77777777" w:rsidR="00BC7508" w:rsidRPr="00F169B6" w:rsidRDefault="00BC750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1D33F96C" w14:textId="77777777" w:rsidTr="00BC7508">
        <w:tc>
          <w:tcPr>
            <w:tcW w:w="9628" w:type="dxa"/>
          </w:tcPr>
          <w:p w14:paraId="6C5BEA2F" w14:textId="5C6C0562" w:rsidR="00BC7508" w:rsidRPr="00F169B6" w:rsidRDefault="00BC7508" w:rsidP="004C0DAC">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hAnsi="Times New Roman" w:cs="Times New Roman"/>
                <w:noProof/>
                <w:sz w:val="28"/>
                <w:szCs w:val="28"/>
                <w:lang w:val="en-US" w:eastAsia="en-US"/>
              </w:rPr>
              <w:lastRenderedPageBreak/>
              <w:drawing>
                <wp:inline distT="0" distB="0" distL="0" distR="0" wp14:anchorId="37177A23" wp14:editId="6D809666">
                  <wp:extent cx="4857750" cy="2425700"/>
                  <wp:effectExtent l="0" t="0" r="0" b="0"/>
                  <wp:docPr id="3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rotWithShape="1">
                          <a:blip r:embed="rId138" cstate="print">
                            <a:extLst>
                              <a:ext uri="{28A0092B-C50C-407E-A947-70E740481C1C}">
                                <a14:useLocalDpi xmlns:a14="http://schemas.microsoft.com/office/drawing/2010/main" val="0"/>
                              </a:ext>
                            </a:extLst>
                          </a:blip>
                          <a:srcRect l="2084"/>
                          <a:stretch/>
                        </pic:blipFill>
                        <pic:spPr bwMode="auto">
                          <a:xfrm>
                            <a:off x="0" y="0"/>
                            <a:ext cx="4857750" cy="24257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C0401" w:rsidRPr="00F169B6" w14:paraId="559B8756" w14:textId="77777777" w:rsidTr="00BC7508">
        <w:tc>
          <w:tcPr>
            <w:tcW w:w="9628" w:type="dxa"/>
          </w:tcPr>
          <w:p w14:paraId="6DF470E2" w14:textId="4C46BB0E" w:rsidR="00BC7508" w:rsidRPr="00F169B6" w:rsidRDefault="00BC7508" w:rsidP="004C0DAC">
            <w:pPr>
              <w:pStyle w:val="afe"/>
              <w:tabs>
                <w:tab w:val="left" w:pos="851"/>
              </w:tabs>
              <w:spacing w:before="0" w:beforeAutospacing="0" w:after="0" w:afterAutospacing="0"/>
              <w:jc w:val="center"/>
              <w:rPr>
                <w:sz w:val="28"/>
                <w:szCs w:val="28"/>
              </w:rPr>
            </w:pPr>
            <w:r w:rsidRPr="00F169B6">
              <w:rPr>
                <w:sz w:val="28"/>
                <w:szCs w:val="28"/>
              </w:rPr>
              <w:t>3.4</w:t>
            </w:r>
            <w:r w:rsidR="00635D6B">
              <w:rPr>
                <w:sz w:val="28"/>
                <w:szCs w:val="28"/>
              </w:rPr>
              <w:t>5</w:t>
            </w:r>
            <w:r w:rsidRPr="00F169B6">
              <w:rPr>
                <w:sz w:val="28"/>
                <w:szCs w:val="28"/>
              </w:rPr>
              <w:t>-сурет. (a, f, k) сәйкесінше NH</w:t>
            </w:r>
            <w:r w:rsidRPr="00F169B6">
              <w:rPr>
                <w:sz w:val="28"/>
                <w:szCs w:val="28"/>
                <w:vertAlign w:val="subscript"/>
              </w:rPr>
              <w:t>2</w:t>
            </w:r>
            <w:r w:rsidRPr="00F169B6">
              <w:rPr>
                <w:sz w:val="28"/>
                <w:szCs w:val="28"/>
              </w:rPr>
              <w:t xml:space="preserve">-MIL-125/GO(10), (20) және (30) </w:t>
            </w:r>
            <w:proofErr w:type="spellStart"/>
            <w:r w:rsidRPr="00F169B6">
              <w:rPr>
                <w:sz w:val="28"/>
                <w:szCs w:val="28"/>
              </w:rPr>
              <w:t>композиттерінің</w:t>
            </w:r>
            <w:proofErr w:type="spellEnd"/>
            <w:r w:rsidRPr="00F169B6">
              <w:rPr>
                <w:sz w:val="28"/>
                <w:szCs w:val="28"/>
              </w:rPr>
              <w:t xml:space="preserve"> СЭМ кескіндері және </w:t>
            </w:r>
            <w:proofErr w:type="spellStart"/>
            <w:r w:rsidRPr="00F169B6">
              <w:rPr>
                <w:sz w:val="28"/>
                <w:szCs w:val="28"/>
              </w:rPr>
              <w:t>Ti</w:t>
            </w:r>
            <w:proofErr w:type="spellEnd"/>
            <w:r w:rsidRPr="00F169B6">
              <w:rPr>
                <w:sz w:val="28"/>
                <w:szCs w:val="28"/>
              </w:rPr>
              <w:t>, C, O, N элементтерінің сәйкес таралу карталары</w:t>
            </w:r>
          </w:p>
        </w:tc>
      </w:tr>
    </w:tbl>
    <w:p w14:paraId="07EE6704" w14:textId="77777777" w:rsidR="00BC7508" w:rsidRPr="00F169B6" w:rsidRDefault="00BC750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1F2FD80B" w14:textId="3752479D"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GO-мен байланысқан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бөлшектерінің морфологиясы мен өлшемі </w:t>
      </w:r>
      <w:r w:rsidR="004C0DAC">
        <w:rPr>
          <w:rFonts w:ascii="Times New Roman" w:eastAsia="Times New Roman" w:hAnsi="Times New Roman" w:cs="Times New Roman"/>
          <w:sz w:val="28"/>
          <w:szCs w:val="28"/>
          <w:lang w:val="kk-KZ" w:eastAsia="kk-KZ"/>
        </w:rPr>
        <w:t>ТЭМ</w:t>
      </w:r>
      <w:r w:rsidRPr="00F169B6">
        <w:rPr>
          <w:rFonts w:ascii="Times New Roman" w:eastAsia="Times New Roman" w:hAnsi="Times New Roman" w:cs="Times New Roman"/>
          <w:sz w:val="28"/>
          <w:szCs w:val="28"/>
          <w:lang w:val="kk-KZ" w:eastAsia="kk-KZ"/>
        </w:rPr>
        <w:t xml:space="preserve"> арқылы да зерттелді. 3</w:t>
      </w:r>
      <w:r w:rsidR="00D86EFA" w:rsidRPr="00F169B6">
        <w:rPr>
          <w:rFonts w:ascii="Times New Roman" w:eastAsia="Times New Roman" w:hAnsi="Times New Roman" w:cs="Times New Roman"/>
          <w:sz w:val="28"/>
          <w:szCs w:val="28"/>
          <w:lang w:val="kk-KZ" w:eastAsia="kk-KZ"/>
        </w:rPr>
        <w:t>.4</w:t>
      </w:r>
      <w:r w:rsidR="00635D6B">
        <w:rPr>
          <w:rFonts w:ascii="Times New Roman" w:eastAsia="Times New Roman" w:hAnsi="Times New Roman" w:cs="Times New Roman"/>
          <w:sz w:val="28"/>
          <w:szCs w:val="28"/>
          <w:lang w:val="kk-KZ" w:eastAsia="kk-KZ"/>
        </w:rPr>
        <w:t>6</w:t>
      </w:r>
      <w:r w:rsidRPr="00F169B6">
        <w:rPr>
          <w:rFonts w:ascii="Times New Roman" w:eastAsia="Times New Roman" w:hAnsi="Times New Roman" w:cs="Times New Roman"/>
          <w:sz w:val="28"/>
          <w:szCs w:val="28"/>
          <w:lang w:val="kk-KZ" w:eastAsia="kk-KZ"/>
        </w:rPr>
        <w:t xml:space="preserve">(a, e, f)-суреттер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Pr="00F169B6">
        <w:rPr>
          <w:rFonts w:ascii="Times New Roman" w:eastAsia="Times New Roman" w:hAnsi="Times New Roman" w:cs="Times New Roman"/>
          <w:sz w:val="28"/>
          <w:szCs w:val="28"/>
          <w:lang w:val="kk-KZ" w:eastAsia="kk-KZ"/>
        </w:rPr>
        <w:t xml:space="preserve"> термиялық ыдырауы GO қатысында орташа диаметрі ≈13 ± 3 </w:t>
      </w:r>
      <w:proofErr w:type="spellStart"/>
      <w:r w:rsidRPr="00F169B6">
        <w:rPr>
          <w:rFonts w:ascii="Times New Roman" w:eastAsia="Times New Roman" w:hAnsi="Times New Roman" w:cs="Times New Roman"/>
          <w:sz w:val="28"/>
          <w:szCs w:val="28"/>
          <w:lang w:val="kk-KZ" w:eastAsia="kk-KZ"/>
        </w:rPr>
        <w:t>нм</w:t>
      </w:r>
      <w:proofErr w:type="spellEnd"/>
      <w:r w:rsidRPr="00F169B6">
        <w:rPr>
          <w:rFonts w:ascii="Times New Roman" w:eastAsia="Times New Roman" w:hAnsi="Times New Roman" w:cs="Times New Roman"/>
          <w:sz w:val="28"/>
          <w:szCs w:val="28"/>
          <w:lang w:val="kk-KZ" w:eastAsia="kk-KZ"/>
        </w:rPr>
        <w:t xml:space="preserve"> эллипсоидты морфологиядағы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бөлшектерін түзетінін растайды. </w:t>
      </w:r>
      <w:r w:rsidR="004C0DAC">
        <w:rPr>
          <w:rFonts w:ascii="Times New Roman" w:eastAsia="Times New Roman" w:hAnsi="Times New Roman" w:cs="Times New Roman"/>
          <w:sz w:val="28"/>
          <w:szCs w:val="28"/>
          <w:lang w:val="kk-KZ" w:eastAsia="kk-KZ"/>
        </w:rPr>
        <w:t>СТЭМ</w:t>
      </w:r>
      <w:r w:rsidRPr="00F169B6">
        <w:rPr>
          <w:rFonts w:ascii="Times New Roman" w:eastAsia="Times New Roman" w:hAnsi="Times New Roman" w:cs="Times New Roman"/>
          <w:sz w:val="28"/>
          <w:szCs w:val="28"/>
          <w:lang w:val="kk-KZ" w:eastAsia="kk-KZ"/>
        </w:rPr>
        <w:t>-</w:t>
      </w:r>
      <w:proofErr w:type="spellStart"/>
      <w:r w:rsidRPr="00F169B6">
        <w:rPr>
          <w:rFonts w:ascii="Times New Roman" w:eastAsia="Times New Roman" w:hAnsi="Times New Roman" w:cs="Times New Roman"/>
          <w:sz w:val="28"/>
          <w:szCs w:val="28"/>
          <w:lang w:val="kk-KZ" w:eastAsia="kk-KZ"/>
        </w:rPr>
        <w:t>ге</w:t>
      </w:r>
      <w:proofErr w:type="spellEnd"/>
      <w:r w:rsidRPr="00F169B6">
        <w:rPr>
          <w:rFonts w:ascii="Times New Roman" w:eastAsia="Times New Roman" w:hAnsi="Times New Roman" w:cs="Times New Roman"/>
          <w:sz w:val="28"/>
          <w:szCs w:val="28"/>
          <w:lang w:val="kk-KZ" w:eastAsia="kk-KZ"/>
        </w:rPr>
        <w:t xml:space="preserve"> тіркелген элементтік талдау және </w:t>
      </w:r>
      <w:r w:rsidR="004C0DAC">
        <w:rPr>
          <w:rFonts w:ascii="Times New Roman" w:eastAsia="Times New Roman" w:hAnsi="Times New Roman" w:cs="Times New Roman"/>
          <w:sz w:val="28"/>
          <w:szCs w:val="28"/>
          <w:lang w:val="kk-KZ" w:eastAsia="kk-KZ"/>
        </w:rPr>
        <w:t>ЭДС</w:t>
      </w:r>
      <w:r w:rsidRPr="00F169B6">
        <w:rPr>
          <w:rFonts w:ascii="Times New Roman" w:eastAsia="Times New Roman" w:hAnsi="Times New Roman" w:cs="Times New Roman"/>
          <w:sz w:val="28"/>
          <w:szCs w:val="28"/>
          <w:lang w:val="kk-KZ" w:eastAsia="kk-KZ"/>
        </w:rPr>
        <w:t xml:space="preserve"> талдауы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O және C элементтерінің болуын дәлелдейді (3</w:t>
      </w:r>
      <w:r w:rsidR="00D86EFA" w:rsidRPr="00F169B6">
        <w:rPr>
          <w:rFonts w:ascii="Times New Roman" w:eastAsia="Times New Roman" w:hAnsi="Times New Roman" w:cs="Times New Roman"/>
          <w:sz w:val="28"/>
          <w:szCs w:val="28"/>
          <w:lang w:val="kk-KZ" w:eastAsia="kk-KZ"/>
        </w:rPr>
        <w:t>.4</w:t>
      </w:r>
      <w:r w:rsidR="00635D6B">
        <w:rPr>
          <w:rFonts w:ascii="Times New Roman" w:eastAsia="Times New Roman" w:hAnsi="Times New Roman" w:cs="Times New Roman"/>
          <w:sz w:val="28"/>
          <w:szCs w:val="28"/>
          <w:lang w:val="kk-KZ" w:eastAsia="kk-KZ"/>
        </w:rPr>
        <w:t>6</w:t>
      </w:r>
      <w:r w:rsidR="00D86EFA"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b</w:t>
      </w:r>
      <w:r w:rsidR="00CC6507">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d</w:t>
      </w:r>
      <w:r w:rsidR="00D86EFA"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-суреттер). </w:t>
      </w:r>
      <w:proofErr w:type="spellStart"/>
      <w:r w:rsidR="004C0DAC">
        <w:rPr>
          <w:rFonts w:ascii="Times New Roman" w:eastAsia="Times New Roman" w:hAnsi="Times New Roman" w:cs="Times New Roman"/>
          <w:sz w:val="28"/>
          <w:szCs w:val="28"/>
          <w:lang w:val="kk-KZ" w:eastAsia="kk-KZ"/>
        </w:rPr>
        <w:t>Ажыратымдылығы</w:t>
      </w:r>
      <w:proofErr w:type="spellEnd"/>
      <w:r w:rsidR="004C0DAC">
        <w:rPr>
          <w:rFonts w:ascii="Times New Roman" w:eastAsia="Times New Roman" w:hAnsi="Times New Roman" w:cs="Times New Roman"/>
          <w:sz w:val="28"/>
          <w:szCs w:val="28"/>
          <w:lang w:val="kk-KZ" w:eastAsia="kk-KZ"/>
        </w:rPr>
        <w:t xml:space="preserve"> жоғары ТЭМ</w:t>
      </w:r>
      <w:r w:rsidRPr="00F169B6">
        <w:rPr>
          <w:rFonts w:ascii="Times New Roman" w:eastAsia="Times New Roman" w:hAnsi="Times New Roman" w:cs="Times New Roman"/>
          <w:sz w:val="28"/>
          <w:szCs w:val="28"/>
          <w:lang w:val="kk-KZ" w:eastAsia="kk-KZ"/>
        </w:rPr>
        <w:t xml:space="preserve"> кескінінде өлшенген 0</w:t>
      </w:r>
      <w:r w:rsidR="00D86EFA"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36 және 0</w:t>
      </w:r>
      <w:r w:rsidR="00D86EFA"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24 </w:t>
      </w:r>
      <w:proofErr w:type="spellStart"/>
      <w:r w:rsidRPr="00F169B6">
        <w:rPr>
          <w:rFonts w:ascii="Times New Roman" w:eastAsia="Times New Roman" w:hAnsi="Times New Roman" w:cs="Times New Roman"/>
          <w:sz w:val="28"/>
          <w:szCs w:val="28"/>
          <w:lang w:val="kk-KZ" w:eastAsia="kk-KZ"/>
        </w:rPr>
        <w:t>нм</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тораралық</w:t>
      </w:r>
      <w:proofErr w:type="spellEnd"/>
      <w:r w:rsidRPr="00F169B6">
        <w:rPr>
          <w:rFonts w:ascii="Times New Roman" w:eastAsia="Times New Roman" w:hAnsi="Times New Roman" w:cs="Times New Roman"/>
          <w:sz w:val="28"/>
          <w:szCs w:val="28"/>
          <w:lang w:val="kk-KZ" w:eastAsia="kk-KZ"/>
        </w:rPr>
        <w:t xml:space="preserve"> қашықтықтар </w:t>
      </w:r>
      <w:proofErr w:type="spellStart"/>
      <w:r w:rsidRPr="00F169B6">
        <w:rPr>
          <w:rFonts w:ascii="Times New Roman" w:eastAsia="Times New Roman" w:hAnsi="Times New Roman" w:cs="Times New Roman"/>
          <w:sz w:val="28"/>
          <w:szCs w:val="28"/>
          <w:lang w:val="kk-KZ" w:eastAsia="kk-KZ"/>
        </w:rPr>
        <w:t>анатаз</w:t>
      </w:r>
      <w:proofErr w:type="spellEnd"/>
      <w:r w:rsidRPr="00F169B6">
        <w:rPr>
          <w:rFonts w:ascii="Times New Roman" w:eastAsia="Times New Roman" w:hAnsi="Times New Roman" w:cs="Times New Roman"/>
          <w:sz w:val="28"/>
          <w:szCs w:val="28"/>
          <w:lang w:val="kk-KZ" w:eastAsia="kk-KZ"/>
        </w:rPr>
        <w:t xml:space="preserve"> типті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-ның (101) және (004) кристалл жазықтықтарына сәйкес келеді, бұл </w:t>
      </w:r>
      <w:r w:rsidR="004C0DAC">
        <w:rPr>
          <w:rFonts w:ascii="Times New Roman" w:eastAsia="Times New Roman" w:hAnsi="Times New Roman" w:cs="Times New Roman"/>
          <w:sz w:val="28"/>
          <w:szCs w:val="28"/>
          <w:lang w:val="kk-KZ" w:eastAsia="kk-KZ"/>
        </w:rPr>
        <w:t>РФА</w:t>
      </w:r>
      <w:r w:rsidRPr="00F169B6">
        <w:rPr>
          <w:rFonts w:ascii="Times New Roman" w:eastAsia="Times New Roman" w:hAnsi="Times New Roman" w:cs="Times New Roman"/>
          <w:sz w:val="28"/>
          <w:szCs w:val="28"/>
          <w:lang w:val="kk-KZ" w:eastAsia="kk-KZ"/>
        </w:rPr>
        <w:t xml:space="preserve"> нәтижелерімен және таңдап алынған аймақтық электрондық дифракция үлгісімен жақсы үйлеседі (3</w:t>
      </w:r>
      <w:r w:rsidR="00D86EFA" w:rsidRPr="00F169B6">
        <w:rPr>
          <w:rFonts w:ascii="Times New Roman" w:eastAsia="Times New Roman" w:hAnsi="Times New Roman" w:cs="Times New Roman"/>
          <w:sz w:val="28"/>
          <w:szCs w:val="28"/>
          <w:lang w:val="kk-KZ" w:eastAsia="kk-KZ"/>
        </w:rPr>
        <w:t>.4</w:t>
      </w:r>
      <w:r w:rsidR="00635D6B">
        <w:rPr>
          <w:rFonts w:ascii="Times New Roman" w:eastAsia="Times New Roman" w:hAnsi="Times New Roman" w:cs="Times New Roman"/>
          <w:sz w:val="28"/>
          <w:szCs w:val="28"/>
          <w:lang w:val="kk-KZ" w:eastAsia="kk-KZ"/>
        </w:rPr>
        <w:t>6</w:t>
      </w:r>
      <w:r w:rsidR="00D86EFA"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g</w:t>
      </w:r>
      <w:r w:rsidR="00CC6507">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h</w:t>
      </w:r>
      <w:r w:rsidR="00D86EFA"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-суреттер).</w:t>
      </w:r>
    </w:p>
    <w:p w14:paraId="499F94E0" w14:textId="77777777" w:rsidR="00BC7508" w:rsidRPr="00F169B6" w:rsidRDefault="00BC750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106E43EE" w14:textId="77777777" w:rsidTr="00BC7508">
        <w:tc>
          <w:tcPr>
            <w:tcW w:w="9628" w:type="dxa"/>
          </w:tcPr>
          <w:p w14:paraId="48737577" w14:textId="294FD75E" w:rsidR="00BC7508" w:rsidRPr="00F169B6" w:rsidRDefault="00BC7508" w:rsidP="00C200E1">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noProof/>
                <w:sz w:val="28"/>
                <w:szCs w:val="28"/>
                <w:lang w:val="en-US" w:eastAsia="en-US"/>
              </w:rPr>
              <w:drawing>
                <wp:inline distT="0" distB="0" distL="0" distR="0" wp14:anchorId="770607C3" wp14:editId="2D1F06CB">
                  <wp:extent cx="4679950" cy="2338033"/>
                  <wp:effectExtent l="0" t="0" r="6350" b="571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696752" cy="2346427"/>
                          </a:xfrm>
                          <a:prstGeom prst="rect">
                            <a:avLst/>
                          </a:prstGeom>
                        </pic:spPr>
                      </pic:pic>
                    </a:graphicData>
                  </a:graphic>
                </wp:inline>
              </w:drawing>
            </w:r>
          </w:p>
        </w:tc>
      </w:tr>
      <w:tr w:rsidR="00CC0401" w:rsidRPr="00F169B6" w14:paraId="74273208" w14:textId="77777777" w:rsidTr="00BC7508">
        <w:tc>
          <w:tcPr>
            <w:tcW w:w="9628" w:type="dxa"/>
          </w:tcPr>
          <w:p w14:paraId="7130B1F0" w14:textId="3E693F2F" w:rsidR="00BC7508" w:rsidRPr="00F169B6" w:rsidRDefault="00BC7508" w:rsidP="00C200E1">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6</w:t>
            </w:r>
            <w:r w:rsidRPr="00F169B6">
              <w:rPr>
                <w:rFonts w:ascii="Times New Roman" w:eastAsia="Times New Roman" w:hAnsi="Times New Roman" w:cs="Times New Roman"/>
                <w:sz w:val="28"/>
                <w:szCs w:val="28"/>
                <w:lang w:val="kk-KZ" w:eastAsia="kk-KZ"/>
              </w:rPr>
              <w:t>-сурет. (a) S</w:t>
            </w:r>
            <w:r w:rsidR="000E621A">
              <w:rPr>
                <w:rFonts w:ascii="Times New Roman" w:eastAsia="Times New Roman" w:hAnsi="Times New Roman" w:cs="Times New Roman"/>
                <w:sz w:val="28"/>
                <w:szCs w:val="28"/>
                <w:lang w:val="kk-KZ" w:eastAsia="kk-KZ"/>
              </w:rPr>
              <w:t>ТЭМ</w:t>
            </w:r>
            <w:r w:rsidRPr="00F169B6">
              <w:rPr>
                <w:rFonts w:ascii="Times New Roman" w:eastAsia="Times New Roman" w:hAnsi="Times New Roman" w:cs="Times New Roman"/>
                <w:sz w:val="28"/>
                <w:szCs w:val="28"/>
                <w:lang w:val="kk-KZ" w:eastAsia="kk-KZ"/>
              </w:rPr>
              <w:t xml:space="preserve"> кескіні және (b)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 (c) O, (d) C элементтерінің таралу карталары. (e–f) </w:t>
            </w:r>
            <w:r w:rsidR="000E621A">
              <w:rPr>
                <w:rFonts w:ascii="Times New Roman" w:eastAsia="Times New Roman" w:hAnsi="Times New Roman" w:cs="Times New Roman"/>
                <w:sz w:val="28"/>
                <w:szCs w:val="28"/>
                <w:lang w:val="kk-KZ" w:eastAsia="kk-KZ"/>
              </w:rPr>
              <w:t>ТЭМ</w:t>
            </w:r>
            <w:r w:rsidRPr="00F169B6">
              <w:rPr>
                <w:rFonts w:ascii="Times New Roman" w:eastAsia="Times New Roman" w:hAnsi="Times New Roman" w:cs="Times New Roman"/>
                <w:sz w:val="28"/>
                <w:szCs w:val="28"/>
                <w:lang w:val="kk-KZ" w:eastAsia="kk-KZ"/>
              </w:rPr>
              <w:t xml:space="preserve"> кескіндері, (g) HR-</w:t>
            </w:r>
            <w:r w:rsidR="000E621A">
              <w:rPr>
                <w:rFonts w:ascii="Times New Roman" w:eastAsia="Times New Roman" w:hAnsi="Times New Roman" w:cs="Times New Roman"/>
                <w:sz w:val="28"/>
                <w:szCs w:val="28"/>
                <w:lang w:val="kk-KZ" w:eastAsia="kk-KZ"/>
              </w:rPr>
              <w:t>ТЭМ</w:t>
            </w:r>
            <w:r w:rsidRPr="00F169B6">
              <w:rPr>
                <w:rFonts w:ascii="Times New Roman" w:eastAsia="Times New Roman" w:hAnsi="Times New Roman" w:cs="Times New Roman"/>
                <w:sz w:val="28"/>
                <w:szCs w:val="28"/>
                <w:lang w:val="kk-KZ" w:eastAsia="kk-KZ"/>
              </w:rPr>
              <w:t xml:space="preserve"> кескіні және (f) сәйкес SAED үлгісі</w:t>
            </w:r>
          </w:p>
        </w:tc>
      </w:tr>
    </w:tbl>
    <w:p w14:paraId="097FE0C3" w14:textId="16F5A1E5"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Үлгілердің меншікті бет ауданын және кеуек өлшемін анықтау үшін 77 K-та N</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адсорбция-</w:t>
      </w:r>
      <w:proofErr w:type="spellStart"/>
      <w:r w:rsidRPr="00F169B6">
        <w:rPr>
          <w:rFonts w:ascii="Times New Roman" w:eastAsia="Times New Roman" w:hAnsi="Times New Roman" w:cs="Times New Roman"/>
          <w:sz w:val="28"/>
          <w:szCs w:val="28"/>
          <w:lang w:val="kk-KZ" w:eastAsia="kk-KZ"/>
        </w:rPr>
        <w:t>десорбция</w:t>
      </w:r>
      <w:proofErr w:type="spellEnd"/>
      <w:r w:rsidRPr="00F169B6">
        <w:rPr>
          <w:rFonts w:ascii="Times New Roman" w:eastAsia="Times New Roman" w:hAnsi="Times New Roman" w:cs="Times New Roman"/>
          <w:sz w:val="28"/>
          <w:szCs w:val="28"/>
          <w:lang w:val="kk-KZ" w:eastAsia="kk-KZ"/>
        </w:rPr>
        <w:t xml:space="preserve"> өлшемдері жүргізілді, нәтижелер </w:t>
      </w:r>
      <w:r w:rsidR="00D86EFA" w:rsidRPr="00F169B6">
        <w:rPr>
          <w:rFonts w:ascii="Times New Roman" w:eastAsia="Times New Roman" w:hAnsi="Times New Roman" w:cs="Times New Roman"/>
          <w:sz w:val="28"/>
          <w:szCs w:val="28"/>
          <w:lang w:val="kk-KZ" w:eastAsia="kk-KZ"/>
        </w:rPr>
        <w:t>3.4</w:t>
      </w:r>
      <w:r w:rsidR="00635D6B">
        <w:rPr>
          <w:rFonts w:ascii="Times New Roman" w:eastAsia="Times New Roman" w:hAnsi="Times New Roman" w:cs="Times New Roman"/>
          <w:sz w:val="28"/>
          <w:szCs w:val="28"/>
          <w:lang w:val="kk-KZ" w:eastAsia="kk-KZ"/>
        </w:rPr>
        <w:t>7</w:t>
      </w:r>
      <w:r w:rsidRPr="00F169B6">
        <w:rPr>
          <w:rFonts w:ascii="Times New Roman" w:eastAsia="Times New Roman" w:hAnsi="Times New Roman" w:cs="Times New Roman"/>
          <w:sz w:val="28"/>
          <w:szCs w:val="28"/>
          <w:lang w:val="kk-KZ" w:eastAsia="kk-KZ"/>
        </w:rPr>
        <w:t>a-суретте</w:t>
      </w:r>
      <w:r w:rsidR="00D86EFA"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және </w:t>
      </w:r>
      <w:r w:rsidR="002B53EE">
        <w:rPr>
          <w:rFonts w:ascii="Times New Roman" w:eastAsia="Times New Roman" w:hAnsi="Times New Roman" w:cs="Times New Roman"/>
          <w:sz w:val="28"/>
          <w:szCs w:val="28"/>
          <w:lang w:val="kk-KZ" w:eastAsia="kk-KZ"/>
        </w:rPr>
        <w:t>6</w:t>
      </w:r>
      <w:r w:rsidRPr="00F169B6">
        <w:rPr>
          <w:rFonts w:ascii="Times New Roman" w:eastAsia="Times New Roman" w:hAnsi="Times New Roman" w:cs="Times New Roman"/>
          <w:sz w:val="28"/>
          <w:szCs w:val="28"/>
          <w:lang w:val="kk-KZ" w:eastAsia="kk-KZ"/>
        </w:rPr>
        <w:t xml:space="preserve">-кестеде көрсетілген.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Pr="00F169B6">
        <w:rPr>
          <w:rFonts w:ascii="Times New Roman" w:eastAsia="Times New Roman" w:hAnsi="Times New Roman" w:cs="Times New Roman"/>
          <w:sz w:val="28"/>
          <w:szCs w:val="28"/>
          <w:lang w:val="kk-KZ" w:eastAsia="kk-KZ"/>
        </w:rPr>
        <w:t xml:space="preserve"> және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Pr="00F169B6">
        <w:rPr>
          <w:rFonts w:ascii="Times New Roman" w:eastAsia="Times New Roman" w:hAnsi="Times New Roman" w:cs="Times New Roman"/>
          <w:sz w:val="28"/>
          <w:szCs w:val="28"/>
          <w:lang w:val="kk-KZ" w:eastAsia="kk-KZ"/>
        </w:rPr>
        <w:t xml:space="preserve">/GO қайтымды IV-типті </w:t>
      </w:r>
      <w:r w:rsidRPr="00F169B6">
        <w:rPr>
          <w:rFonts w:ascii="Times New Roman" w:eastAsia="Times New Roman" w:hAnsi="Times New Roman" w:cs="Times New Roman"/>
          <w:sz w:val="28"/>
          <w:szCs w:val="28"/>
          <w:lang w:val="kk-KZ" w:eastAsia="kk-KZ"/>
        </w:rPr>
        <w:lastRenderedPageBreak/>
        <w:t xml:space="preserve">изотермалар береді, бұл микро- және </w:t>
      </w:r>
      <w:proofErr w:type="spellStart"/>
      <w:r w:rsidRPr="00F169B6">
        <w:rPr>
          <w:rFonts w:ascii="Times New Roman" w:eastAsia="Times New Roman" w:hAnsi="Times New Roman" w:cs="Times New Roman"/>
          <w:sz w:val="28"/>
          <w:szCs w:val="28"/>
          <w:lang w:val="kk-KZ" w:eastAsia="kk-KZ"/>
        </w:rPr>
        <w:t>мезокеуекті</w:t>
      </w:r>
      <w:proofErr w:type="spellEnd"/>
      <w:r w:rsidRPr="00F169B6">
        <w:rPr>
          <w:rFonts w:ascii="Times New Roman" w:eastAsia="Times New Roman" w:hAnsi="Times New Roman" w:cs="Times New Roman"/>
          <w:sz w:val="28"/>
          <w:szCs w:val="28"/>
          <w:lang w:val="kk-KZ" w:eastAsia="kk-KZ"/>
        </w:rPr>
        <w:t xml:space="preserve"> құрылымдарды білдіреді.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Pr="00F169B6">
        <w:rPr>
          <w:rFonts w:ascii="Times New Roman" w:eastAsia="Times New Roman" w:hAnsi="Times New Roman" w:cs="Times New Roman"/>
          <w:sz w:val="28"/>
          <w:szCs w:val="28"/>
          <w:lang w:val="kk-KZ" w:eastAsia="kk-KZ"/>
        </w:rPr>
        <w:t xml:space="preserve"> үшін S</w:t>
      </w:r>
      <w:r w:rsidR="00D86EFA" w:rsidRPr="00F169B6">
        <w:rPr>
          <w:rFonts w:ascii="Times New Roman" w:eastAsia="Times New Roman" w:hAnsi="Times New Roman" w:cs="Times New Roman"/>
          <w:sz w:val="28"/>
          <w:szCs w:val="28"/>
          <w:vertAlign w:val="subscript"/>
          <w:lang w:val="kk-KZ" w:eastAsia="kk-KZ"/>
        </w:rPr>
        <w:t>БЭТ</w:t>
      </w:r>
      <w:r w:rsidRPr="00F169B6">
        <w:rPr>
          <w:rFonts w:ascii="Times New Roman" w:eastAsia="Times New Roman" w:hAnsi="Times New Roman" w:cs="Times New Roman"/>
          <w:sz w:val="28"/>
          <w:szCs w:val="28"/>
          <w:lang w:val="kk-KZ" w:eastAsia="kk-KZ"/>
        </w:rPr>
        <w:t xml:space="preserve"> меншікті бет ауданы 415</w:t>
      </w:r>
      <w:r w:rsidR="00D86EFA"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5</w:t>
      </w:r>
      <w:r w:rsidR="009A7E9A">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м</w:t>
      </w:r>
      <w:r w:rsidR="00D86EFA" w:rsidRPr="00F169B6">
        <w:rPr>
          <w:rFonts w:ascii="Times New Roman" w:eastAsia="Times New Roman" w:hAnsi="Times New Roman" w:cs="Times New Roman"/>
          <w:sz w:val="28"/>
          <w:szCs w:val="28"/>
          <w:vertAlign w:val="superscript"/>
          <w:lang w:val="kk-KZ" w:eastAsia="kk-KZ"/>
        </w:rPr>
        <w:t>2</w:t>
      </w:r>
      <w:r w:rsidRPr="00F169B6">
        <w:rPr>
          <w:rFonts w:ascii="Times New Roman" w:eastAsia="Times New Roman" w:hAnsi="Times New Roman" w:cs="Times New Roman"/>
          <w:sz w:val="28"/>
          <w:szCs w:val="28"/>
          <w:lang w:val="kk-KZ" w:eastAsia="kk-KZ"/>
        </w:rPr>
        <w:t xml:space="preserve">/г, әдебиеттегі мәннен төмен </w:t>
      </w:r>
      <w:r w:rsidR="00D86EFA"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mssp.2019.03.016","ISSN":"13698001","author":[{"dropping-particle":"","family":"Wang","given":"Hang","non-dropping-particle":"","parse-names":false,"suffix":""},{"dropping-particle":"","family":"Cui","given":"Peng-Hui","non-dropping-particle":"","parse-names":false,"suffix":""},{"dropping-particle":"","family":"Shi","given":"Jun-Xia","non-dropping-particle":"","parse-names":false,"suffix":""},{"dropping-particle":"","family":"Tan","given":"Jing-Yi","non-dropping-particle":"","parse-names":false,"suffix":""},{"dropping-particle":"","family":"Zhang","given":"Jian-Yong","non-dropping-particle":"","parse-names":false,"suffix":""},{"dropping-particle":"","family":"Zhang","given":"Na","non-dropping-particle":"","parse-names":false,"suffix":""},{"dropping-particle":"","family":"Zhang","given":"Cheng","non-dropping-particle":"","parse-names":false,"suffix":""}],"container-title":"Materials Science in Semiconductor Processing","id":"ITEM-1","issued":{"date-parts":[["2019","7"]]},"page":"91-100","title":"Controllable self-assembly of CdS@NH2-MIL-125(Ti) heterostructure with enhanced photodegradation efficiency for organic pollutants through synergistic effect","type":"article-journal","volume":"97"},"uris":["http://www.mendeley.com/documents/?uuid=0de86a7e-3d5b-4aad-ad15-40b97ad7a548"]}],"mendeley":{"formattedCitation":"[123]","plainTextFormattedCitation":"[123]","previouslyFormattedCitation":"[123]"},"properties":{"noteIndex":0},"schema":"https://github.com/citation-style-language/schema/raw/master/csl-citation.json"}</w:instrText>
      </w:r>
      <w:r w:rsidR="00D86EFA"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[123]</w:t>
      </w:r>
      <w:r w:rsidR="00D86EFA"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xml:space="preserve">, бұл синтез барысында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үшөлшемді</w:t>
      </w:r>
      <w:proofErr w:type="spellEnd"/>
      <w:r w:rsidRPr="00F169B6">
        <w:rPr>
          <w:rFonts w:ascii="Times New Roman" w:eastAsia="Times New Roman" w:hAnsi="Times New Roman" w:cs="Times New Roman"/>
          <w:sz w:val="28"/>
          <w:szCs w:val="28"/>
          <w:lang w:val="kk-KZ" w:eastAsia="kk-KZ"/>
        </w:rPr>
        <w:t xml:space="preserve"> қаңқасының ішінара </w:t>
      </w:r>
      <w:r w:rsidR="00D86EFA" w:rsidRPr="00F169B6">
        <w:rPr>
          <w:rFonts w:ascii="Times New Roman" w:eastAsia="Times New Roman" w:hAnsi="Times New Roman" w:cs="Times New Roman"/>
          <w:sz w:val="28"/>
          <w:szCs w:val="28"/>
          <w:lang w:val="kk-KZ" w:eastAsia="kk-KZ"/>
        </w:rPr>
        <w:t>бұзылуымен</w:t>
      </w:r>
      <w:r w:rsidRPr="00F169B6">
        <w:rPr>
          <w:rFonts w:ascii="Times New Roman" w:eastAsia="Times New Roman" w:hAnsi="Times New Roman" w:cs="Times New Roman"/>
          <w:sz w:val="28"/>
          <w:szCs w:val="28"/>
          <w:lang w:val="kk-KZ" w:eastAsia="kk-KZ"/>
        </w:rPr>
        <w:t xml:space="preserve"> түсіндіріледі және </w:t>
      </w:r>
      <w:r w:rsidR="0032230A">
        <w:rPr>
          <w:rFonts w:ascii="Times New Roman" w:eastAsia="Times New Roman" w:hAnsi="Times New Roman" w:cs="Times New Roman"/>
          <w:sz w:val="28"/>
          <w:szCs w:val="28"/>
          <w:lang w:val="kk-KZ" w:eastAsia="kk-KZ"/>
        </w:rPr>
        <w:t>ТГ</w:t>
      </w:r>
      <w:r w:rsidRPr="00F169B6">
        <w:rPr>
          <w:rFonts w:ascii="Times New Roman" w:eastAsia="Times New Roman" w:hAnsi="Times New Roman" w:cs="Times New Roman"/>
          <w:sz w:val="28"/>
          <w:szCs w:val="28"/>
          <w:lang w:val="kk-KZ" w:eastAsia="kk-KZ"/>
        </w:rPr>
        <w:t xml:space="preserve"> талдауларымен сәйкес келеді. GO мөлшері артқан сайын S</w:t>
      </w:r>
      <w:r w:rsidR="00D86EFA" w:rsidRPr="00F169B6">
        <w:rPr>
          <w:rFonts w:ascii="Times New Roman" w:eastAsia="Times New Roman" w:hAnsi="Times New Roman" w:cs="Times New Roman"/>
          <w:sz w:val="28"/>
          <w:szCs w:val="28"/>
          <w:vertAlign w:val="subscript"/>
          <w:lang w:val="kk-KZ" w:eastAsia="kk-KZ"/>
        </w:rPr>
        <w:t>БЭТ</w:t>
      </w:r>
      <w:r w:rsidRPr="00F169B6">
        <w:rPr>
          <w:rFonts w:ascii="Times New Roman" w:eastAsia="Times New Roman" w:hAnsi="Times New Roman" w:cs="Times New Roman"/>
          <w:sz w:val="28"/>
          <w:szCs w:val="28"/>
          <w:lang w:val="kk-KZ" w:eastAsia="kk-KZ"/>
        </w:rPr>
        <w:t xml:space="preserve"> біртіндеп 488</w:t>
      </w:r>
      <w:r w:rsidR="00D86EFA"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5</w:t>
      </w:r>
      <w:r w:rsidR="009A7E9A">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м</w:t>
      </w:r>
      <w:r w:rsidR="00D86EFA" w:rsidRPr="00F169B6">
        <w:rPr>
          <w:rFonts w:ascii="Times New Roman" w:eastAsia="Times New Roman" w:hAnsi="Times New Roman" w:cs="Times New Roman"/>
          <w:sz w:val="28"/>
          <w:szCs w:val="28"/>
          <w:vertAlign w:val="superscript"/>
          <w:lang w:val="kk-KZ" w:eastAsia="kk-KZ"/>
        </w:rPr>
        <w:t>2</w:t>
      </w:r>
      <w:r w:rsidRPr="00F169B6">
        <w:rPr>
          <w:rFonts w:ascii="Times New Roman" w:eastAsia="Times New Roman" w:hAnsi="Times New Roman" w:cs="Times New Roman"/>
          <w:sz w:val="28"/>
          <w:szCs w:val="28"/>
          <w:lang w:val="kk-KZ" w:eastAsia="kk-KZ"/>
        </w:rPr>
        <w:t xml:space="preserve">/г дейін өседі, яғни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Pr="00F169B6">
        <w:rPr>
          <w:rFonts w:ascii="Times New Roman" w:eastAsia="Times New Roman" w:hAnsi="Times New Roman" w:cs="Times New Roman"/>
          <w:sz w:val="28"/>
          <w:szCs w:val="28"/>
          <w:lang w:val="kk-KZ" w:eastAsia="kk-KZ"/>
        </w:rPr>
        <w:t xml:space="preserve"> беттік кеуектері GO арқылы бітелмегенін көрсетеді. Күйдіру және қаңқаның </w:t>
      </w:r>
      <w:r w:rsidR="00D86EFA" w:rsidRPr="00F169B6">
        <w:rPr>
          <w:rFonts w:ascii="Times New Roman" w:eastAsia="Times New Roman" w:hAnsi="Times New Roman" w:cs="Times New Roman"/>
          <w:sz w:val="28"/>
          <w:szCs w:val="28"/>
          <w:lang w:val="kk-KZ" w:eastAsia="kk-KZ"/>
        </w:rPr>
        <w:t>бұзылуынан</w:t>
      </w:r>
      <w:r w:rsidRPr="00F169B6">
        <w:rPr>
          <w:rFonts w:ascii="Times New Roman" w:eastAsia="Times New Roman" w:hAnsi="Times New Roman" w:cs="Times New Roman"/>
          <w:sz w:val="28"/>
          <w:szCs w:val="28"/>
          <w:lang w:val="kk-KZ" w:eastAsia="kk-KZ"/>
        </w:rPr>
        <w:t xml:space="preserve"> кейін S</w:t>
      </w:r>
      <w:r w:rsidR="00D86EFA" w:rsidRPr="00F169B6">
        <w:rPr>
          <w:rFonts w:ascii="Times New Roman" w:eastAsia="Times New Roman" w:hAnsi="Times New Roman" w:cs="Times New Roman"/>
          <w:sz w:val="28"/>
          <w:szCs w:val="28"/>
          <w:vertAlign w:val="subscript"/>
          <w:lang w:val="kk-KZ" w:eastAsia="kk-KZ"/>
        </w:rPr>
        <w:t>БЭТ</w:t>
      </w:r>
      <w:r w:rsidRPr="00F169B6">
        <w:rPr>
          <w:rFonts w:ascii="Times New Roman" w:eastAsia="Times New Roman" w:hAnsi="Times New Roman" w:cs="Times New Roman"/>
          <w:sz w:val="28"/>
          <w:szCs w:val="28"/>
          <w:lang w:val="kk-KZ" w:eastAsia="kk-KZ"/>
        </w:rPr>
        <w:t xml:space="preserve"> төмендейді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үшін 107</w:t>
      </w:r>
      <w:r w:rsidR="009A7E9A">
        <w:rPr>
          <w:rFonts w:ascii="Times New Roman" w:eastAsia="Times New Roman" w:hAnsi="Times New Roman" w:cs="Times New Roman"/>
          <w:sz w:val="28"/>
          <w:szCs w:val="28"/>
          <w:lang w:val="kk-KZ" w:eastAsia="kk-KZ"/>
        </w:rPr>
        <w:t xml:space="preserve">,8 </w:t>
      </w:r>
      <w:r w:rsidRPr="00F169B6">
        <w:rPr>
          <w:rFonts w:ascii="Times New Roman" w:eastAsia="Times New Roman" w:hAnsi="Times New Roman" w:cs="Times New Roman"/>
          <w:sz w:val="28"/>
          <w:szCs w:val="28"/>
          <w:lang w:val="kk-KZ" w:eastAsia="kk-KZ"/>
        </w:rPr>
        <w:t>м</w:t>
      </w:r>
      <w:r w:rsidR="00D86EFA" w:rsidRPr="00F169B6">
        <w:rPr>
          <w:rFonts w:ascii="Times New Roman" w:eastAsia="Times New Roman" w:hAnsi="Times New Roman" w:cs="Times New Roman"/>
          <w:sz w:val="28"/>
          <w:szCs w:val="28"/>
          <w:vertAlign w:val="superscript"/>
          <w:lang w:val="kk-KZ" w:eastAsia="kk-KZ"/>
        </w:rPr>
        <w:t>2</w:t>
      </w:r>
      <w:r w:rsidRPr="00F169B6">
        <w:rPr>
          <w:rFonts w:ascii="Times New Roman" w:eastAsia="Times New Roman" w:hAnsi="Times New Roman" w:cs="Times New Roman"/>
          <w:sz w:val="28"/>
          <w:szCs w:val="28"/>
          <w:lang w:val="kk-KZ" w:eastAsia="kk-KZ"/>
        </w:rPr>
        <w:t xml:space="preserve">/г) және бұрынғыдай GO жүктемесі артқан кезде өседі (30 </w:t>
      </w:r>
      <w:r w:rsidR="00D86EFA" w:rsidRPr="00F169B6">
        <w:rPr>
          <w:rFonts w:ascii="Times New Roman" w:eastAsia="Times New Roman" w:hAnsi="Times New Roman" w:cs="Times New Roman"/>
          <w:sz w:val="28"/>
          <w:szCs w:val="28"/>
          <w:lang w:val="kk-KZ" w:eastAsia="kk-KZ"/>
        </w:rPr>
        <w:t>масс</w:t>
      </w:r>
      <w:r w:rsidRPr="00F169B6">
        <w:rPr>
          <w:rFonts w:ascii="Times New Roman" w:eastAsia="Times New Roman" w:hAnsi="Times New Roman" w:cs="Times New Roman"/>
          <w:sz w:val="28"/>
          <w:szCs w:val="28"/>
          <w:lang w:val="kk-KZ" w:eastAsia="kk-KZ"/>
        </w:rPr>
        <w:t>.% GO-мен байланысқан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үшін </w:t>
      </w:r>
      <w:r w:rsidR="009A7E9A" w:rsidRPr="00F169B6">
        <w:rPr>
          <w:rFonts w:ascii="Times New Roman" w:eastAsia="Times New Roman" w:hAnsi="Times New Roman" w:cs="Times New Roman"/>
          <w:sz w:val="28"/>
          <w:szCs w:val="28"/>
          <w:lang w:val="kk-KZ" w:eastAsia="kk-KZ"/>
        </w:rPr>
        <w:t>131,1</w:t>
      </w:r>
      <w:r w:rsidR="009A7E9A">
        <w:rPr>
          <w:rFonts w:ascii="Times New Roman" w:eastAsia="Times New Roman" w:hAnsi="Times New Roman" w:cs="Times New Roman"/>
          <w:sz w:val="28"/>
          <w:szCs w:val="28"/>
          <w:lang w:val="kk-KZ" w:eastAsia="kk-KZ"/>
        </w:rPr>
        <w:t xml:space="preserve">7 </w:t>
      </w:r>
      <w:r w:rsidRPr="00F169B6">
        <w:rPr>
          <w:rFonts w:ascii="Times New Roman" w:eastAsia="Times New Roman" w:hAnsi="Times New Roman" w:cs="Times New Roman"/>
          <w:sz w:val="28"/>
          <w:szCs w:val="28"/>
          <w:lang w:val="kk-KZ" w:eastAsia="kk-KZ"/>
        </w:rPr>
        <w:t>м</w:t>
      </w:r>
      <w:r w:rsidR="00D86EFA" w:rsidRPr="00F169B6">
        <w:rPr>
          <w:rFonts w:ascii="Times New Roman" w:eastAsia="Times New Roman" w:hAnsi="Times New Roman" w:cs="Times New Roman"/>
          <w:sz w:val="28"/>
          <w:szCs w:val="28"/>
          <w:vertAlign w:val="superscript"/>
          <w:lang w:val="kk-KZ" w:eastAsia="kk-KZ"/>
        </w:rPr>
        <w:t>2</w:t>
      </w:r>
      <w:r w:rsidRPr="00F169B6">
        <w:rPr>
          <w:rFonts w:ascii="Times New Roman" w:eastAsia="Times New Roman" w:hAnsi="Times New Roman" w:cs="Times New Roman"/>
          <w:sz w:val="28"/>
          <w:szCs w:val="28"/>
          <w:lang w:val="kk-KZ" w:eastAsia="kk-KZ"/>
        </w:rPr>
        <w:t xml:space="preserve">/г). Барлық үлгілер үшін II- және IV-типті </w:t>
      </w:r>
      <w:proofErr w:type="spellStart"/>
      <w:r w:rsidRPr="00F169B6">
        <w:rPr>
          <w:rFonts w:ascii="Times New Roman" w:eastAsia="Times New Roman" w:hAnsi="Times New Roman" w:cs="Times New Roman"/>
          <w:sz w:val="28"/>
          <w:szCs w:val="28"/>
          <w:lang w:val="kk-KZ" w:eastAsia="kk-KZ"/>
        </w:rPr>
        <w:t>гистерезис</w:t>
      </w:r>
      <w:proofErr w:type="spellEnd"/>
      <w:r w:rsidRPr="00F169B6">
        <w:rPr>
          <w:rFonts w:ascii="Times New Roman" w:eastAsia="Times New Roman" w:hAnsi="Times New Roman" w:cs="Times New Roman"/>
          <w:sz w:val="28"/>
          <w:szCs w:val="28"/>
          <w:lang w:val="kk-KZ" w:eastAsia="kk-KZ"/>
        </w:rPr>
        <w:t xml:space="preserve"> ілмектерінің үйлесімі байқалады. Сондай-ақ күйдіруден кейін кеуек өлшемі шамамен 5 </w:t>
      </w:r>
      <w:proofErr w:type="spellStart"/>
      <w:r w:rsidRPr="00F169B6">
        <w:rPr>
          <w:rFonts w:ascii="Times New Roman" w:eastAsia="Times New Roman" w:hAnsi="Times New Roman" w:cs="Times New Roman"/>
          <w:sz w:val="28"/>
          <w:szCs w:val="28"/>
          <w:lang w:val="kk-KZ" w:eastAsia="kk-KZ"/>
        </w:rPr>
        <w:t>нм</w:t>
      </w:r>
      <w:proofErr w:type="spellEnd"/>
      <w:r w:rsidRPr="00F169B6">
        <w:rPr>
          <w:rFonts w:ascii="Times New Roman" w:eastAsia="Times New Roman" w:hAnsi="Times New Roman" w:cs="Times New Roman"/>
          <w:sz w:val="28"/>
          <w:szCs w:val="28"/>
          <w:lang w:val="kk-KZ" w:eastAsia="kk-KZ"/>
        </w:rPr>
        <w:t xml:space="preserve">-ден 9 </w:t>
      </w:r>
      <w:proofErr w:type="spellStart"/>
      <w:r w:rsidRPr="00F169B6">
        <w:rPr>
          <w:rFonts w:ascii="Times New Roman" w:eastAsia="Times New Roman" w:hAnsi="Times New Roman" w:cs="Times New Roman"/>
          <w:sz w:val="28"/>
          <w:szCs w:val="28"/>
          <w:lang w:val="kk-KZ" w:eastAsia="kk-KZ"/>
        </w:rPr>
        <w:t>нм-ге</w:t>
      </w:r>
      <w:proofErr w:type="spellEnd"/>
      <w:r w:rsidRPr="00F169B6">
        <w:rPr>
          <w:rFonts w:ascii="Times New Roman" w:eastAsia="Times New Roman" w:hAnsi="Times New Roman" w:cs="Times New Roman"/>
          <w:sz w:val="28"/>
          <w:szCs w:val="28"/>
          <w:lang w:val="kk-KZ" w:eastAsia="kk-KZ"/>
        </w:rPr>
        <w:t xml:space="preserve"> айқын ұлғаяды, бұл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/GO катализаторларына органикалық ластағыштардың адсорбциясы мен диффузиясын жеңілдетуі тиіс (</w:t>
      </w:r>
      <w:r w:rsidR="00D86EFA" w:rsidRPr="00F169B6">
        <w:rPr>
          <w:rFonts w:ascii="Times New Roman" w:eastAsia="Times New Roman" w:hAnsi="Times New Roman" w:cs="Times New Roman"/>
          <w:sz w:val="28"/>
          <w:szCs w:val="28"/>
          <w:lang w:val="kk-KZ" w:eastAsia="kk-KZ"/>
        </w:rPr>
        <w:t>3.4</w:t>
      </w:r>
      <w:r w:rsidR="00635D6B">
        <w:rPr>
          <w:rFonts w:ascii="Times New Roman" w:eastAsia="Times New Roman" w:hAnsi="Times New Roman" w:cs="Times New Roman"/>
          <w:sz w:val="28"/>
          <w:szCs w:val="28"/>
          <w:lang w:val="kk-KZ" w:eastAsia="kk-KZ"/>
        </w:rPr>
        <w:t>7</w:t>
      </w:r>
      <w:r w:rsidR="00D86EFA" w:rsidRPr="00F169B6">
        <w:rPr>
          <w:rFonts w:ascii="Times New Roman" w:eastAsia="Times New Roman" w:hAnsi="Times New Roman" w:cs="Times New Roman"/>
          <w:sz w:val="28"/>
          <w:szCs w:val="28"/>
          <w:lang w:val="kk-KZ" w:eastAsia="kk-KZ"/>
        </w:rPr>
        <w:t>б</w:t>
      </w:r>
      <w:r w:rsidRPr="00F169B6">
        <w:rPr>
          <w:rFonts w:ascii="Times New Roman" w:eastAsia="Times New Roman" w:hAnsi="Times New Roman" w:cs="Times New Roman"/>
          <w:sz w:val="28"/>
          <w:szCs w:val="28"/>
          <w:lang w:val="kk-KZ" w:eastAsia="kk-KZ"/>
        </w:rPr>
        <w:t>-сурет).</w:t>
      </w:r>
    </w:p>
    <w:p w14:paraId="3008ACF9" w14:textId="7DFC02B9" w:rsidR="00D86EFA" w:rsidRPr="00F169B6" w:rsidRDefault="00D86EFA"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5073"/>
      </w:tblGrid>
      <w:tr w:rsidR="00F169B6" w:rsidRPr="00F169B6" w14:paraId="7AF89589" w14:textId="77777777" w:rsidTr="00F11F69">
        <w:tc>
          <w:tcPr>
            <w:tcW w:w="4814" w:type="dxa"/>
          </w:tcPr>
          <w:p w14:paraId="7E331C5C" w14:textId="60A3207A" w:rsidR="00D86EFA" w:rsidRPr="00F169B6" w:rsidRDefault="001A122C" w:rsidP="00C200E1">
            <w:pPr>
              <w:tabs>
                <w:tab w:val="left" w:pos="851"/>
              </w:tabs>
              <w:spacing w:after="0"/>
              <w:jc w:val="center"/>
              <w:rPr>
                <w:rFonts w:ascii="Times New Roman" w:eastAsia="Times New Roman" w:hAnsi="Times New Roman" w:cs="Times New Roman"/>
                <w:sz w:val="28"/>
                <w:szCs w:val="28"/>
                <w:lang w:val="kk-KZ" w:eastAsia="kk-KZ"/>
              </w:rPr>
            </w:pPr>
            <w:r w:rsidRPr="001A122C">
              <w:rPr>
                <w:rFonts w:ascii="Times New Roman" w:eastAsia="Times New Roman" w:hAnsi="Times New Roman" w:cs="Times New Roman"/>
                <w:noProof/>
                <w:sz w:val="28"/>
                <w:szCs w:val="28"/>
                <w:lang w:val="en-US" w:eastAsia="en-US"/>
              </w:rPr>
              <w:drawing>
                <wp:inline distT="0" distB="0" distL="0" distR="0" wp14:anchorId="6D21D138" wp14:editId="6BB26ECC">
                  <wp:extent cx="2861953" cy="2303992"/>
                  <wp:effectExtent l="0" t="0" r="0" b="127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2911149" cy="2343597"/>
                          </a:xfrm>
                          <a:prstGeom prst="rect">
                            <a:avLst/>
                          </a:prstGeom>
                        </pic:spPr>
                      </pic:pic>
                    </a:graphicData>
                  </a:graphic>
                </wp:inline>
              </w:drawing>
            </w:r>
          </w:p>
        </w:tc>
        <w:tc>
          <w:tcPr>
            <w:tcW w:w="4814" w:type="dxa"/>
          </w:tcPr>
          <w:p w14:paraId="6435B1F3" w14:textId="22CE19E8" w:rsidR="00D86EFA" w:rsidRPr="00F169B6" w:rsidRDefault="00F95DB6" w:rsidP="00C200E1">
            <w:pPr>
              <w:tabs>
                <w:tab w:val="left" w:pos="851"/>
              </w:tabs>
              <w:spacing w:after="0"/>
              <w:jc w:val="center"/>
              <w:rPr>
                <w:rFonts w:ascii="Times New Roman" w:eastAsia="Times New Roman" w:hAnsi="Times New Roman" w:cs="Times New Roman"/>
                <w:sz w:val="28"/>
                <w:szCs w:val="28"/>
                <w:lang w:val="kk-KZ" w:eastAsia="kk-KZ"/>
              </w:rPr>
            </w:pPr>
            <w:r w:rsidRPr="00F95DB6">
              <w:rPr>
                <w:rFonts w:ascii="Times New Roman" w:eastAsia="Times New Roman" w:hAnsi="Times New Roman" w:cs="Times New Roman"/>
                <w:sz w:val="28"/>
                <w:szCs w:val="28"/>
                <w:lang w:val="ru-RU" w:eastAsia="kk-KZ"/>
              </w:rPr>
              <w:object w:dxaOrig="6175" w:dyaOrig="4726" w14:anchorId="1DF3ABE4">
                <v:shape id="_x0000_i1270" type="#_x0000_t75" style="width:251.7pt;height:192.2pt" o:ole="">
                  <v:imagedata r:id="rId141" o:title=""/>
                </v:shape>
                <o:OLEObject Type="Embed" ProgID="Origin50.Graph" ShapeID="_x0000_i1270" DrawAspect="Content" ObjectID="_1830686251" r:id="rId142"/>
              </w:object>
            </w:r>
          </w:p>
        </w:tc>
      </w:tr>
      <w:tr w:rsidR="00F169B6" w:rsidRPr="00F169B6" w14:paraId="2BBE0B0E" w14:textId="77777777" w:rsidTr="00F11F69">
        <w:tc>
          <w:tcPr>
            <w:tcW w:w="9628" w:type="dxa"/>
            <w:gridSpan w:val="2"/>
          </w:tcPr>
          <w:p w14:paraId="2D8D95F1" w14:textId="3130520C" w:rsidR="00D86EFA" w:rsidRPr="00F169B6" w:rsidRDefault="00D86EFA" w:rsidP="00C200E1">
            <w:pPr>
              <w:pStyle w:val="afe"/>
              <w:tabs>
                <w:tab w:val="left" w:pos="851"/>
              </w:tabs>
              <w:spacing w:before="0" w:beforeAutospacing="0" w:after="0" w:afterAutospacing="0"/>
              <w:jc w:val="center"/>
              <w:rPr>
                <w:sz w:val="28"/>
                <w:szCs w:val="28"/>
              </w:rPr>
            </w:pPr>
            <w:r w:rsidRPr="00F169B6">
              <w:rPr>
                <w:sz w:val="28"/>
                <w:szCs w:val="28"/>
              </w:rPr>
              <w:t>3.4</w:t>
            </w:r>
            <w:r w:rsidR="00635D6B">
              <w:rPr>
                <w:sz w:val="28"/>
                <w:szCs w:val="28"/>
              </w:rPr>
              <w:t>7</w:t>
            </w:r>
            <w:r w:rsidRPr="00F169B6">
              <w:rPr>
                <w:sz w:val="28"/>
                <w:szCs w:val="28"/>
              </w:rPr>
              <w:t xml:space="preserve">-сурет. (a) </w:t>
            </w:r>
            <w:r w:rsidR="00472D8C">
              <w:rPr>
                <w:sz w:val="28"/>
                <w:szCs w:val="28"/>
              </w:rPr>
              <w:t>–</w:t>
            </w:r>
            <w:r w:rsidRPr="00F169B6">
              <w:rPr>
                <w:sz w:val="28"/>
                <w:szCs w:val="28"/>
              </w:rPr>
              <w:t>196 °C-та өлшенген N-TiO</w:t>
            </w:r>
            <w:r w:rsidRPr="00F169B6">
              <w:rPr>
                <w:sz w:val="28"/>
                <w:szCs w:val="28"/>
                <w:vertAlign w:val="subscript"/>
              </w:rPr>
              <w:t>2</w:t>
            </w:r>
            <w:r w:rsidRPr="00F169B6">
              <w:rPr>
                <w:sz w:val="28"/>
                <w:szCs w:val="28"/>
              </w:rPr>
              <w:t>/GO катализаторларының N</w:t>
            </w:r>
            <w:r w:rsidRPr="00F169B6">
              <w:rPr>
                <w:sz w:val="28"/>
                <w:szCs w:val="28"/>
                <w:vertAlign w:val="subscript"/>
              </w:rPr>
              <w:t>2</w:t>
            </w:r>
            <w:r w:rsidRPr="00F169B6">
              <w:rPr>
                <w:sz w:val="28"/>
                <w:szCs w:val="28"/>
              </w:rPr>
              <w:t xml:space="preserve"> адсорбция/</w:t>
            </w:r>
            <w:proofErr w:type="spellStart"/>
            <w:r w:rsidRPr="00F169B6">
              <w:rPr>
                <w:sz w:val="28"/>
                <w:szCs w:val="28"/>
              </w:rPr>
              <w:t>десорбция</w:t>
            </w:r>
            <w:proofErr w:type="spellEnd"/>
            <w:r w:rsidRPr="00F169B6">
              <w:rPr>
                <w:sz w:val="28"/>
                <w:szCs w:val="28"/>
              </w:rPr>
              <w:t xml:space="preserve"> изотермалары. (b) Кеуек көлемінің таралуы</w:t>
            </w:r>
          </w:p>
        </w:tc>
      </w:tr>
    </w:tbl>
    <w:p w14:paraId="48017D13" w14:textId="3F4D65E8" w:rsidR="00D86EFA" w:rsidRPr="00F169B6" w:rsidRDefault="00D86EFA"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0993E5CF" w14:textId="1599454C" w:rsidR="00F11F69" w:rsidRPr="00F169B6" w:rsidRDefault="00635D6B" w:rsidP="00F169B6">
      <w:pPr>
        <w:pStyle w:val="afe"/>
        <w:tabs>
          <w:tab w:val="left" w:pos="851"/>
        </w:tabs>
        <w:spacing w:before="0" w:beforeAutospacing="0" w:after="0" w:afterAutospacing="0"/>
        <w:ind w:firstLine="567"/>
        <w:jc w:val="both"/>
        <w:rPr>
          <w:sz w:val="28"/>
          <w:szCs w:val="28"/>
        </w:rPr>
      </w:pPr>
      <w:r>
        <w:rPr>
          <w:sz w:val="28"/>
          <w:szCs w:val="28"/>
        </w:rPr>
        <w:t>6</w:t>
      </w:r>
      <w:r w:rsidR="00F11F69" w:rsidRPr="00F169B6">
        <w:rPr>
          <w:sz w:val="28"/>
          <w:szCs w:val="28"/>
        </w:rPr>
        <w:t>-кесте. NH</w:t>
      </w:r>
      <w:r w:rsidR="00F11F69" w:rsidRPr="00F169B6">
        <w:rPr>
          <w:sz w:val="28"/>
          <w:szCs w:val="28"/>
          <w:vertAlign w:val="subscript"/>
        </w:rPr>
        <w:t>2</w:t>
      </w:r>
      <w:r w:rsidR="00F11F69" w:rsidRPr="00F169B6">
        <w:rPr>
          <w:sz w:val="28"/>
          <w:szCs w:val="28"/>
        </w:rPr>
        <w:t>-MIL-125, NH</w:t>
      </w:r>
      <w:r w:rsidR="00F11F69" w:rsidRPr="00F169B6">
        <w:rPr>
          <w:sz w:val="28"/>
          <w:szCs w:val="28"/>
          <w:vertAlign w:val="subscript"/>
        </w:rPr>
        <w:t>2</w:t>
      </w:r>
      <w:r w:rsidR="00F11F69" w:rsidRPr="00F169B6">
        <w:rPr>
          <w:sz w:val="28"/>
          <w:szCs w:val="28"/>
        </w:rPr>
        <w:t>-MIL-125/GO, N-TiO</w:t>
      </w:r>
      <w:r w:rsidR="00F11F69" w:rsidRPr="00F169B6">
        <w:rPr>
          <w:sz w:val="28"/>
          <w:szCs w:val="28"/>
          <w:vertAlign w:val="subscript"/>
        </w:rPr>
        <w:t>2</w:t>
      </w:r>
      <w:r w:rsidR="00F11F69" w:rsidRPr="00F169B6">
        <w:rPr>
          <w:sz w:val="28"/>
          <w:szCs w:val="28"/>
        </w:rPr>
        <w:t xml:space="preserve"> және N-TiO</w:t>
      </w:r>
      <w:r w:rsidR="00F11F69" w:rsidRPr="00F169B6">
        <w:rPr>
          <w:sz w:val="28"/>
          <w:szCs w:val="28"/>
          <w:vertAlign w:val="subscript"/>
        </w:rPr>
        <w:t>2</w:t>
      </w:r>
      <w:r w:rsidR="00F11F69" w:rsidRPr="00F169B6">
        <w:rPr>
          <w:sz w:val="28"/>
          <w:szCs w:val="28"/>
        </w:rPr>
        <w:t>/GO материалдарының текстуралық сипаттамалары.</w:t>
      </w:r>
    </w:p>
    <w:tbl>
      <w:tblPr>
        <w:tblStyle w:val="ac"/>
        <w:tblW w:w="0" w:type="auto"/>
        <w:tblLook w:val="04A0" w:firstRow="1" w:lastRow="0" w:firstColumn="1" w:lastColumn="0" w:noHBand="0" w:noVBand="1"/>
      </w:tblPr>
      <w:tblGrid>
        <w:gridCol w:w="3114"/>
        <w:gridCol w:w="1559"/>
        <w:gridCol w:w="2552"/>
        <w:gridCol w:w="2403"/>
      </w:tblGrid>
      <w:tr w:rsidR="00CC0401" w:rsidRPr="00F169B6" w14:paraId="356394DF" w14:textId="77777777" w:rsidTr="00032771">
        <w:trPr>
          <w:trHeight w:val="521"/>
        </w:trPr>
        <w:tc>
          <w:tcPr>
            <w:tcW w:w="3114" w:type="dxa"/>
            <w:vAlign w:val="center"/>
          </w:tcPr>
          <w:p w14:paraId="1A18FC16" w14:textId="10EAE354"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Үлгі</w:t>
            </w:r>
          </w:p>
        </w:tc>
        <w:tc>
          <w:tcPr>
            <w:tcW w:w="1559" w:type="dxa"/>
            <w:vAlign w:val="center"/>
          </w:tcPr>
          <w:p w14:paraId="4B8BA01C" w14:textId="536A1194"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en-US" w:eastAsia="kk-KZ"/>
              </w:rPr>
              <w:t>S</w:t>
            </w:r>
            <w:r w:rsidRPr="00F169B6">
              <w:rPr>
                <w:rFonts w:ascii="Times New Roman" w:eastAsia="Times New Roman" w:hAnsi="Times New Roman" w:cs="Times New Roman"/>
                <w:sz w:val="28"/>
                <w:szCs w:val="28"/>
                <w:vertAlign w:val="subscript"/>
                <w:lang w:val="kk-KZ" w:eastAsia="kk-KZ"/>
              </w:rPr>
              <w:t>БЭТ</w:t>
            </w:r>
            <w:r w:rsidRPr="00F169B6">
              <w:rPr>
                <w:rFonts w:ascii="Times New Roman" w:eastAsia="Times New Roman" w:hAnsi="Times New Roman" w:cs="Times New Roman"/>
                <w:sz w:val="28"/>
                <w:szCs w:val="28"/>
                <w:lang w:val="en-US" w:eastAsia="kk-KZ"/>
              </w:rPr>
              <w:t xml:space="preserve">, </w:t>
            </w:r>
            <w:r w:rsidRPr="00F169B6">
              <w:rPr>
                <w:rFonts w:ascii="Times New Roman" w:eastAsia="Times New Roman" w:hAnsi="Times New Roman" w:cs="Times New Roman"/>
                <w:sz w:val="28"/>
                <w:szCs w:val="28"/>
                <w:lang w:val="kk-KZ" w:eastAsia="kk-KZ"/>
              </w:rPr>
              <w:t>м</w:t>
            </w:r>
            <w:r w:rsidRPr="00F169B6">
              <w:rPr>
                <w:rFonts w:ascii="Times New Roman" w:eastAsia="Times New Roman" w:hAnsi="Times New Roman" w:cs="Times New Roman"/>
                <w:sz w:val="28"/>
                <w:szCs w:val="28"/>
                <w:vertAlign w:val="superscript"/>
                <w:lang w:val="kk-KZ" w:eastAsia="kk-KZ"/>
              </w:rPr>
              <w:t>2</w:t>
            </w:r>
            <w:r w:rsidRPr="00F169B6">
              <w:rPr>
                <w:rFonts w:ascii="Times New Roman" w:eastAsia="Times New Roman" w:hAnsi="Times New Roman" w:cs="Times New Roman"/>
                <w:sz w:val="28"/>
                <w:szCs w:val="28"/>
                <w:lang w:val="kk-KZ" w:eastAsia="kk-KZ"/>
              </w:rPr>
              <w:t>/г</w:t>
            </w:r>
          </w:p>
        </w:tc>
        <w:tc>
          <w:tcPr>
            <w:tcW w:w="2552" w:type="dxa"/>
            <w:vAlign w:val="center"/>
          </w:tcPr>
          <w:p w14:paraId="468A38A3" w14:textId="54CCC5C8"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Кеуек көлемі, см</w:t>
            </w:r>
            <w:r w:rsidRPr="00F169B6">
              <w:rPr>
                <w:rFonts w:ascii="Times New Roman" w:eastAsia="Times New Roman" w:hAnsi="Times New Roman" w:cs="Times New Roman"/>
                <w:sz w:val="28"/>
                <w:szCs w:val="28"/>
                <w:vertAlign w:val="superscript"/>
                <w:lang w:val="kk-KZ" w:eastAsia="kk-KZ"/>
              </w:rPr>
              <w:t>3</w:t>
            </w:r>
            <w:r w:rsidRPr="00F169B6">
              <w:rPr>
                <w:rFonts w:ascii="Times New Roman" w:eastAsia="Times New Roman" w:hAnsi="Times New Roman" w:cs="Times New Roman"/>
                <w:sz w:val="28"/>
                <w:szCs w:val="28"/>
                <w:lang w:val="kk-KZ" w:eastAsia="kk-KZ"/>
              </w:rPr>
              <w:t>/г</w:t>
            </w:r>
          </w:p>
        </w:tc>
        <w:tc>
          <w:tcPr>
            <w:tcW w:w="2403" w:type="dxa"/>
            <w:vAlign w:val="center"/>
          </w:tcPr>
          <w:p w14:paraId="3FAB9AEF" w14:textId="75804E50"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 xml:space="preserve">Кеуек өлшемі, </w:t>
            </w:r>
            <w:proofErr w:type="spellStart"/>
            <w:r w:rsidRPr="00F169B6">
              <w:rPr>
                <w:rFonts w:ascii="Times New Roman" w:eastAsia="Times New Roman" w:hAnsi="Times New Roman" w:cs="Times New Roman"/>
                <w:sz w:val="28"/>
                <w:szCs w:val="28"/>
                <w:lang w:val="kk-KZ" w:eastAsia="kk-KZ"/>
              </w:rPr>
              <w:t>нм</w:t>
            </w:r>
            <w:proofErr w:type="spellEnd"/>
          </w:p>
        </w:tc>
      </w:tr>
      <w:tr w:rsidR="00CC0401" w:rsidRPr="00F169B6" w14:paraId="2DA1A832" w14:textId="77777777" w:rsidTr="00032771">
        <w:trPr>
          <w:trHeight w:val="415"/>
        </w:trPr>
        <w:tc>
          <w:tcPr>
            <w:tcW w:w="3114" w:type="dxa"/>
            <w:vAlign w:val="center"/>
          </w:tcPr>
          <w:p w14:paraId="485304E1" w14:textId="11AA267F" w:rsidR="00F11F69" w:rsidRPr="00F169B6" w:rsidRDefault="00F11F69" w:rsidP="004C0DAC">
            <w:pPr>
              <w:tabs>
                <w:tab w:val="left" w:pos="851"/>
              </w:tabs>
              <w:spacing w:after="0"/>
              <w:ind w:firstLine="31"/>
              <w:jc w:val="both"/>
              <w:rPr>
                <w:rFonts w:ascii="Times New Roman" w:eastAsia="Times New Roman" w:hAnsi="Times New Roman" w:cs="Times New Roman"/>
                <w:sz w:val="28"/>
                <w:szCs w:val="28"/>
                <w:lang w:val="en-US" w:eastAsia="kk-KZ"/>
              </w:rPr>
            </w:pPr>
            <w:r w:rsidRPr="00F169B6">
              <w:rPr>
                <w:rFonts w:ascii="Times New Roman" w:eastAsia="Times New Roman" w:hAnsi="Times New Roman" w:cs="Times New Roman"/>
                <w:sz w:val="28"/>
                <w:szCs w:val="28"/>
                <w:lang w:val="en-US" w:eastAsia="kk-KZ"/>
              </w:rPr>
              <w:t>NH</w:t>
            </w:r>
            <w:r w:rsidRPr="00F169B6">
              <w:rPr>
                <w:rFonts w:ascii="Times New Roman" w:eastAsia="Times New Roman" w:hAnsi="Times New Roman" w:cs="Times New Roman"/>
                <w:sz w:val="28"/>
                <w:szCs w:val="28"/>
                <w:vertAlign w:val="subscript"/>
                <w:lang w:val="en-US" w:eastAsia="kk-KZ"/>
              </w:rPr>
              <w:t>2</w:t>
            </w:r>
            <w:r w:rsidRPr="00F169B6">
              <w:rPr>
                <w:rFonts w:ascii="Times New Roman" w:eastAsia="Times New Roman" w:hAnsi="Times New Roman" w:cs="Times New Roman"/>
                <w:sz w:val="28"/>
                <w:szCs w:val="28"/>
                <w:lang w:val="en-US" w:eastAsia="kk-KZ"/>
              </w:rPr>
              <w:t>-MIL-125</w:t>
            </w:r>
          </w:p>
        </w:tc>
        <w:tc>
          <w:tcPr>
            <w:tcW w:w="1559" w:type="dxa"/>
            <w:vAlign w:val="center"/>
          </w:tcPr>
          <w:p w14:paraId="33EF0BB9" w14:textId="050F6A7C" w:rsidR="00F11F69" w:rsidRPr="00F95D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95DB6">
              <w:rPr>
                <w:rFonts w:ascii="Times New Roman" w:eastAsia="Times New Roman" w:hAnsi="Times New Roman" w:cs="Times New Roman"/>
                <w:sz w:val="28"/>
                <w:szCs w:val="28"/>
                <w:lang w:val="en-US" w:eastAsia="kk-KZ"/>
              </w:rPr>
              <w:t>415</w:t>
            </w:r>
            <w:r w:rsidRPr="00F95DB6">
              <w:rPr>
                <w:rFonts w:ascii="Times New Roman" w:eastAsia="Times New Roman" w:hAnsi="Times New Roman" w:cs="Times New Roman"/>
                <w:sz w:val="28"/>
                <w:szCs w:val="28"/>
                <w:lang w:val="kk-KZ" w:eastAsia="kk-KZ"/>
              </w:rPr>
              <w:t>,5</w:t>
            </w:r>
          </w:p>
        </w:tc>
        <w:tc>
          <w:tcPr>
            <w:tcW w:w="2552" w:type="dxa"/>
            <w:vAlign w:val="center"/>
          </w:tcPr>
          <w:p w14:paraId="74A185D4" w14:textId="6D72277B"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0,17</w:t>
            </w:r>
          </w:p>
        </w:tc>
        <w:tc>
          <w:tcPr>
            <w:tcW w:w="2403" w:type="dxa"/>
            <w:vAlign w:val="center"/>
          </w:tcPr>
          <w:p w14:paraId="73981D1C" w14:textId="70EEC306"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5,56</w:t>
            </w:r>
          </w:p>
        </w:tc>
      </w:tr>
      <w:tr w:rsidR="00CC0401" w:rsidRPr="00F169B6" w14:paraId="3D51BC12" w14:textId="77777777" w:rsidTr="00032771">
        <w:trPr>
          <w:trHeight w:val="421"/>
        </w:trPr>
        <w:tc>
          <w:tcPr>
            <w:tcW w:w="3114" w:type="dxa"/>
            <w:vAlign w:val="center"/>
          </w:tcPr>
          <w:p w14:paraId="2DBE44BB" w14:textId="75348E29" w:rsidR="00F11F69" w:rsidRPr="00F169B6" w:rsidRDefault="00F11F69" w:rsidP="004C0DAC">
            <w:pPr>
              <w:tabs>
                <w:tab w:val="left" w:pos="851"/>
              </w:tabs>
              <w:spacing w:after="0"/>
              <w:ind w:firstLine="31"/>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en-US" w:eastAsia="kk-KZ"/>
              </w:rPr>
              <w:t>NH</w:t>
            </w:r>
            <w:r w:rsidRPr="00F169B6">
              <w:rPr>
                <w:rFonts w:ascii="Times New Roman" w:eastAsia="Times New Roman" w:hAnsi="Times New Roman" w:cs="Times New Roman"/>
                <w:sz w:val="28"/>
                <w:szCs w:val="28"/>
                <w:vertAlign w:val="subscript"/>
                <w:lang w:val="en-US" w:eastAsia="kk-KZ"/>
              </w:rPr>
              <w:t>2</w:t>
            </w:r>
            <w:r w:rsidRPr="00F169B6">
              <w:rPr>
                <w:rFonts w:ascii="Times New Roman" w:eastAsia="Times New Roman" w:hAnsi="Times New Roman" w:cs="Times New Roman"/>
                <w:sz w:val="28"/>
                <w:szCs w:val="28"/>
                <w:lang w:val="en-US" w:eastAsia="kk-KZ"/>
              </w:rPr>
              <w:t>-MIL-125/</w:t>
            </w:r>
            <w:proofErr w:type="gramStart"/>
            <w:r w:rsidRPr="00F169B6">
              <w:rPr>
                <w:rFonts w:ascii="Times New Roman" w:eastAsia="Times New Roman" w:hAnsi="Times New Roman" w:cs="Times New Roman"/>
                <w:sz w:val="28"/>
                <w:szCs w:val="28"/>
                <w:lang w:val="en-US" w:eastAsia="kk-KZ"/>
              </w:rPr>
              <w:t>GO(</w:t>
            </w:r>
            <w:proofErr w:type="gramEnd"/>
            <w:r w:rsidRPr="00F169B6">
              <w:rPr>
                <w:rFonts w:ascii="Times New Roman" w:eastAsia="Times New Roman" w:hAnsi="Times New Roman" w:cs="Times New Roman"/>
                <w:sz w:val="28"/>
                <w:szCs w:val="28"/>
                <w:lang w:val="en-US" w:eastAsia="kk-KZ"/>
              </w:rPr>
              <w:t>10)</w:t>
            </w:r>
          </w:p>
        </w:tc>
        <w:tc>
          <w:tcPr>
            <w:tcW w:w="1559" w:type="dxa"/>
            <w:vAlign w:val="center"/>
          </w:tcPr>
          <w:p w14:paraId="775F871B" w14:textId="3B74D46A" w:rsidR="00F11F69" w:rsidRPr="00F95D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95DB6">
              <w:rPr>
                <w:rFonts w:ascii="Times New Roman" w:eastAsia="Times New Roman" w:hAnsi="Times New Roman" w:cs="Times New Roman"/>
                <w:sz w:val="28"/>
                <w:szCs w:val="28"/>
                <w:lang w:val="kk-KZ" w:eastAsia="kk-KZ"/>
              </w:rPr>
              <w:t>457,6</w:t>
            </w:r>
          </w:p>
        </w:tc>
        <w:tc>
          <w:tcPr>
            <w:tcW w:w="2552" w:type="dxa"/>
            <w:vAlign w:val="center"/>
          </w:tcPr>
          <w:p w14:paraId="26CF1A76" w14:textId="29FD08CF"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0,29</w:t>
            </w:r>
          </w:p>
        </w:tc>
        <w:tc>
          <w:tcPr>
            <w:tcW w:w="2403" w:type="dxa"/>
            <w:vAlign w:val="center"/>
          </w:tcPr>
          <w:p w14:paraId="7236D9E3" w14:textId="65C3D347"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5,09</w:t>
            </w:r>
          </w:p>
        </w:tc>
      </w:tr>
      <w:tr w:rsidR="00CC0401" w:rsidRPr="00F169B6" w14:paraId="656FB023" w14:textId="77777777" w:rsidTr="00032771">
        <w:trPr>
          <w:trHeight w:val="413"/>
        </w:trPr>
        <w:tc>
          <w:tcPr>
            <w:tcW w:w="3114" w:type="dxa"/>
            <w:vAlign w:val="center"/>
          </w:tcPr>
          <w:p w14:paraId="03A8D9E1" w14:textId="4C9B0B2F" w:rsidR="00F11F69" w:rsidRPr="00F169B6" w:rsidRDefault="00F11F69" w:rsidP="004C0DAC">
            <w:pPr>
              <w:tabs>
                <w:tab w:val="left" w:pos="851"/>
              </w:tabs>
              <w:spacing w:after="0"/>
              <w:ind w:firstLine="31"/>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en-US" w:eastAsia="kk-KZ"/>
              </w:rPr>
              <w:t>NH</w:t>
            </w:r>
            <w:r w:rsidRPr="00F169B6">
              <w:rPr>
                <w:rFonts w:ascii="Times New Roman" w:eastAsia="Times New Roman" w:hAnsi="Times New Roman" w:cs="Times New Roman"/>
                <w:sz w:val="28"/>
                <w:szCs w:val="28"/>
                <w:vertAlign w:val="subscript"/>
                <w:lang w:val="en-US" w:eastAsia="kk-KZ"/>
              </w:rPr>
              <w:t>2</w:t>
            </w:r>
            <w:r w:rsidRPr="00F169B6">
              <w:rPr>
                <w:rFonts w:ascii="Times New Roman" w:eastAsia="Times New Roman" w:hAnsi="Times New Roman" w:cs="Times New Roman"/>
                <w:sz w:val="28"/>
                <w:szCs w:val="28"/>
                <w:lang w:val="en-US" w:eastAsia="kk-KZ"/>
              </w:rPr>
              <w:t>-MIL-125/</w:t>
            </w:r>
            <w:proofErr w:type="gramStart"/>
            <w:r w:rsidRPr="00F169B6">
              <w:rPr>
                <w:rFonts w:ascii="Times New Roman" w:eastAsia="Times New Roman" w:hAnsi="Times New Roman" w:cs="Times New Roman"/>
                <w:sz w:val="28"/>
                <w:szCs w:val="28"/>
                <w:lang w:val="en-US" w:eastAsia="kk-KZ"/>
              </w:rPr>
              <w:t>GO(</w:t>
            </w:r>
            <w:proofErr w:type="gramEnd"/>
            <w:r w:rsidRPr="00F169B6">
              <w:rPr>
                <w:rFonts w:ascii="Times New Roman" w:eastAsia="Times New Roman" w:hAnsi="Times New Roman" w:cs="Times New Roman"/>
                <w:sz w:val="28"/>
                <w:szCs w:val="28"/>
                <w:lang w:val="en-US" w:eastAsia="kk-KZ"/>
              </w:rPr>
              <w:t>20)</w:t>
            </w:r>
          </w:p>
        </w:tc>
        <w:tc>
          <w:tcPr>
            <w:tcW w:w="1559" w:type="dxa"/>
            <w:vAlign w:val="center"/>
          </w:tcPr>
          <w:p w14:paraId="7FBB5052" w14:textId="0C05B749" w:rsidR="00F11F69" w:rsidRPr="00F95D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95DB6">
              <w:rPr>
                <w:rFonts w:ascii="Times New Roman" w:eastAsia="Times New Roman" w:hAnsi="Times New Roman" w:cs="Times New Roman"/>
                <w:sz w:val="28"/>
                <w:szCs w:val="28"/>
                <w:lang w:val="kk-KZ" w:eastAsia="kk-KZ"/>
              </w:rPr>
              <w:t>475,9</w:t>
            </w:r>
          </w:p>
        </w:tc>
        <w:tc>
          <w:tcPr>
            <w:tcW w:w="2552" w:type="dxa"/>
            <w:vAlign w:val="center"/>
          </w:tcPr>
          <w:p w14:paraId="500553D9" w14:textId="63389519"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0,29</w:t>
            </w:r>
          </w:p>
        </w:tc>
        <w:tc>
          <w:tcPr>
            <w:tcW w:w="2403" w:type="dxa"/>
            <w:vAlign w:val="center"/>
          </w:tcPr>
          <w:p w14:paraId="776E819F" w14:textId="2DE6BABF"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5,03</w:t>
            </w:r>
          </w:p>
        </w:tc>
      </w:tr>
      <w:tr w:rsidR="00CC0401" w:rsidRPr="00F169B6" w14:paraId="2E354DB4" w14:textId="77777777" w:rsidTr="00032771">
        <w:trPr>
          <w:trHeight w:val="419"/>
        </w:trPr>
        <w:tc>
          <w:tcPr>
            <w:tcW w:w="3114" w:type="dxa"/>
            <w:vAlign w:val="center"/>
          </w:tcPr>
          <w:p w14:paraId="08C526D4" w14:textId="379AD3FD" w:rsidR="00F11F69" w:rsidRPr="00F169B6" w:rsidRDefault="00F11F69" w:rsidP="004C0DAC">
            <w:pPr>
              <w:tabs>
                <w:tab w:val="left" w:pos="851"/>
              </w:tabs>
              <w:spacing w:after="0"/>
              <w:ind w:firstLine="31"/>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en-US" w:eastAsia="kk-KZ"/>
              </w:rPr>
              <w:t>NH</w:t>
            </w:r>
            <w:r w:rsidRPr="00F169B6">
              <w:rPr>
                <w:rFonts w:ascii="Times New Roman" w:eastAsia="Times New Roman" w:hAnsi="Times New Roman" w:cs="Times New Roman"/>
                <w:sz w:val="28"/>
                <w:szCs w:val="28"/>
                <w:vertAlign w:val="subscript"/>
                <w:lang w:val="en-US" w:eastAsia="kk-KZ"/>
              </w:rPr>
              <w:t>2</w:t>
            </w:r>
            <w:r w:rsidRPr="00F169B6">
              <w:rPr>
                <w:rFonts w:ascii="Times New Roman" w:eastAsia="Times New Roman" w:hAnsi="Times New Roman" w:cs="Times New Roman"/>
                <w:sz w:val="28"/>
                <w:szCs w:val="28"/>
                <w:lang w:val="en-US" w:eastAsia="kk-KZ"/>
              </w:rPr>
              <w:t>-MIL-125/</w:t>
            </w:r>
            <w:proofErr w:type="gramStart"/>
            <w:r w:rsidRPr="00F169B6">
              <w:rPr>
                <w:rFonts w:ascii="Times New Roman" w:eastAsia="Times New Roman" w:hAnsi="Times New Roman" w:cs="Times New Roman"/>
                <w:sz w:val="28"/>
                <w:szCs w:val="28"/>
                <w:lang w:val="en-US" w:eastAsia="kk-KZ"/>
              </w:rPr>
              <w:t>GO(</w:t>
            </w:r>
            <w:proofErr w:type="gramEnd"/>
            <w:r w:rsidRPr="00F169B6">
              <w:rPr>
                <w:rFonts w:ascii="Times New Roman" w:eastAsia="Times New Roman" w:hAnsi="Times New Roman" w:cs="Times New Roman"/>
                <w:sz w:val="28"/>
                <w:szCs w:val="28"/>
                <w:lang w:val="en-US" w:eastAsia="kk-KZ"/>
              </w:rPr>
              <w:t>30)</w:t>
            </w:r>
          </w:p>
        </w:tc>
        <w:tc>
          <w:tcPr>
            <w:tcW w:w="1559" w:type="dxa"/>
            <w:vAlign w:val="center"/>
          </w:tcPr>
          <w:p w14:paraId="0E6F4D03" w14:textId="525517A7" w:rsidR="00F11F69" w:rsidRPr="00F95D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95DB6">
              <w:rPr>
                <w:rFonts w:ascii="Times New Roman" w:eastAsia="Times New Roman" w:hAnsi="Times New Roman" w:cs="Times New Roman"/>
                <w:sz w:val="28"/>
                <w:szCs w:val="28"/>
                <w:lang w:val="kk-KZ" w:eastAsia="kk-KZ"/>
              </w:rPr>
              <w:t>488,5</w:t>
            </w:r>
          </w:p>
        </w:tc>
        <w:tc>
          <w:tcPr>
            <w:tcW w:w="2552" w:type="dxa"/>
            <w:vAlign w:val="center"/>
          </w:tcPr>
          <w:p w14:paraId="5EEA3631" w14:textId="191860E6"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0,32</w:t>
            </w:r>
          </w:p>
        </w:tc>
        <w:tc>
          <w:tcPr>
            <w:tcW w:w="2403" w:type="dxa"/>
            <w:vAlign w:val="center"/>
          </w:tcPr>
          <w:p w14:paraId="5A2DE84A" w14:textId="418EF866"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5,06</w:t>
            </w:r>
          </w:p>
        </w:tc>
      </w:tr>
      <w:tr w:rsidR="00CC0401" w:rsidRPr="00F169B6" w14:paraId="70E08213" w14:textId="77777777" w:rsidTr="00032771">
        <w:trPr>
          <w:trHeight w:val="411"/>
        </w:trPr>
        <w:tc>
          <w:tcPr>
            <w:tcW w:w="3114" w:type="dxa"/>
            <w:vAlign w:val="center"/>
          </w:tcPr>
          <w:p w14:paraId="4DF2BEAB" w14:textId="54741AFA" w:rsidR="00F11F69" w:rsidRPr="00F169B6" w:rsidRDefault="00F11F69" w:rsidP="004C0DAC">
            <w:pPr>
              <w:tabs>
                <w:tab w:val="left" w:pos="851"/>
              </w:tabs>
              <w:spacing w:after="0"/>
              <w:ind w:firstLine="31"/>
              <w:jc w:val="both"/>
              <w:rPr>
                <w:rFonts w:ascii="Times New Roman" w:eastAsia="Times New Roman" w:hAnsi="Times New Roman" w:cs="Times New Roman"/>
                <w:sz w:val="28"/>
                <w:szCs w:val="28"/>
                <w:lang w:val="en-US" w:eastAsia="kk-KZ"/>
              </w:rPr>
            </w:pPr>
            <w:r w:rsidRPr="00F169B6">
              <w:rPr>
                <w:rFonts w:ascii="Times New Roman" w:eastAsia="Times New Roman" w:hAnsi="Times New Roman" w:cs="Times New Roman"/>
                <w:sz w:val="28"/>
                <w:szCs w:val="28"/>
                <w:lang w:val="en-US" w:eastAsia="kk-KZ"/>
              </w:rPr>
              <w:t>N-TiO</w:t>
            </w:r>
            <w:r w:rsidRPr="00F169B6">
              <w:rPr>
                <w:rFonts w:ascii="Times New Roman" w:eastAsia="Times New Roman" w:hAnsi="Times New Roman" w:cs="Times New Roman"/>
                <w:sz w:val="28"/>
                <w:szCs w:val="28"/>
                <w:vertAlign w:val="subscript"/>
                <w:lang w:val="en-US" w:eastAsia="kk-KZ"/>
              </w:rPr>
              <w:t>2</w:t>
            </w:r>
          </w:p>
        </w:tc>
        <w:tc>
          <w:tcPr>
            <w:tcW w:w="1559" w:type="dxa"/>
            <w:vAlign w:val="center"/>
          </w:tcPr>
          <w:p w14:paraId="74897C83" w14:textId="25793AFC" w:rsidR="00F11F69" w:rsidRPr="00F95D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95DB6">
              <w:rPr>
                <w:rFonts w:ascii="Times New Roman" w:eastAsia="Times New Roman" w:hAnsi="Times New Roman" w:cs="Times New Roman"/>
                <w:sz w:val="28"/>
                <w:szCs w:val="28"/>
                <w:lang w:val="kk-KZ" w:eastAsia="kk-KZ"/>
              </w:rPr>
              <w:t>107,8</w:t>
            </w:r>
          </w:p>
        </w:tc>
        <w:tc>
          <w:tcPr>
            <w:tcW w:w="2552" w:type="dxa"/>
            <w:vAlign w:val="center"/>
          </w:tcPr>
          <w:p w14:paraId="597A97FD" w14:textId="7F92243A"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0,26</w:t>
            </w:r>
          </w:p>
        </w:tc>
        <w:tc>
          <w:tcPr>
            <w:tcW w:w="2403" w:type="dxa"/>
            <w:vAlign w:val="center"/>
          </w:tcPr>
          <w:p w14:paraId="4F259C0D" w14:textId="3B338865"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9,03</w:t>
            </w:r>
          </w:p>
        </w:tc>
      </w:tr>
      <w:tr w:rsidR="00CC0401" w:rsidRPr="00F169B6" w14:paraId="13E33D88" w14:textId="77777777" w:rsidTr="00032771">
        <w:trPr>
          <w:trHeight w:val="417"/>
        </w:trPr>
        <w:tc>
          <w:tcPr>
            <w:tcW w:w="3114" w:type="dxa"/>
            <w:vAlign w:val="center"/>
          </w:tcPr>
          <w:p w14:paraId="6FEB0D8F" w14:textId="39DDFEBD" w:rsidR="00F11F69" w:rsidRPr="00F169B6" w:rsidRDefault="00F11F69" w:rsidP="004C0DAC">
            <w:pPr>
              <w:tabs>
                <w:tab w:val="left" w:pos="851"/>
              </w:tabs>
              <w:spacing w:after="0"/>
              <w:ind w:firstLine="31"/>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en-US" w:eastAsia="kk-KZ"/>
              </w:rPr>
              <w:t>N-TiO</w:t>
            </w:r>
            <w:r w:rsidRPr="00F169B6">
              <w:rPr>
                <w:rFonts w:ascii="Times New Roman" w:eastAsia="Times New Roman" w:hAnsi="Times New Roman" w:cs="Times New Roman"/>
                <w:sz w:val="28"/>
                <w:szCs w:val="28"/>
                <w:vertAlign w:val="subscript"/>
                <w:lang w:val="en-US" w:eastAsia="kk-KZ"/>
              </w:rPr>
              <w:t>2</w:t>
            </w:r>
            <w:r w:rsidRPr="00F169B6">
              <w:rPr>
                <w:rFonts w:ascii="Times New Roman" w:eastAsia="Times New Roman" w:hAnsi="Times New Roman" w:cs="Times New Roman"/>
                <w:sz w:val="28"/>
                <w:szCs w:val="28"/>
                <w:lang w:val="en-US" w:eastAsia="kk-KZ"/>
              </w:rPr>
              <w:t>/</w:t>
            </w:r>
            <w:proofErr w:type="gramStart"/>
            <w:r w:rsidRPr="00F169B6">
              <w:rPr>
                <w:rFonts w:ascii="Times New Roman" w:eastAsia="Times New Roman" w:hAnsi="Times New Roman" w:cs="Times New Roman"/>
                <w:sz w:val="28"/>
                <w:szCs w:val="28"/>
                <w:lang w:val="en-US" w:eastAsia="kk-KZ"/>
              </w:rPr>
              <w:t>GO(</w:t>
            </w:r>
            <w:proofErr w:type="gramEnd"/>
            <w:r w:rsidRPr="00F169B6">
              <w:rPr>
                <w:rFonts w:ascii="Times New Roman" w:eastAsia="Times New Roman" w:hAnsi="Times New Roman" w:cs="Times New Roman"/>
                <w:sz w:val="28"/>
                <w:szCs w:val="28"/>
                <w:lang w:val="en-US" w:eastAsia="kk-KZ"/>
              </w:rPr>
              <w:t>10)</w:t>
            </w:r>
          </w:p>
        </w:tc>
        <w:tc>
          <w:tcPr>
            <w:tcW w:w="1559" w:type="dxa"/>
            <w:vAlign w:val="center"/>
          </w:tcPr>
          <w:p w14:paraId="27740E21" w14:textId="36D89CCE" w:rsidR="00F11F69" w:rsidRPr="00F95D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95DB6">
              <w:rPr>
                <w:rFonts w:ascii="Times New Roman" w:eastAsia="Times New Roman" w:hAnsi="Times New Roman" w:cs="Times New Roman"/>
                <w:sz w:val="28"/>
                <w:szCs w:val="28"/>
                <w:lang w:val="kk-KZ" w:eastAsia="kk-KZ"/>
              </w:rPr>
              <w:t>11</w:t>
            </w:r>
            <w:r w:rsidR="004C0DAC" w:rsidRPr="00F95DB6">
              <w:rPr>
                <w:rFonts w:ascii="Times New Roman" w:eastAsia="Times New Roman" w:hAnsi="Times New Roman" w:cs="Times New Roman"/>
                <w:sz w:val="28"/>
                <w:szCs w:val="28"/>
                <w:lang w:val="kk-KZ" w:eastAsia="kk-KZ"/>
              </w:rPr>
              <w:t>6</w:t>
            </w:r>
            <w:r w:rsidRPr="00F95DB6">
              <w:rPr>
                <w:rFonts w:ascii="Times New Roman" w:eastAsia="Times New Roman" w:hAnsi="Times New Roman" w:cs="Times New Roman"/>
                <w:sz w:val="28"/>
                <w:szCs w:val="28"/>
                <w:lang w:val="kk-KZ" w:eastAsia="kk-KZ"/>
              </w:rPr>
              <w:t>,</w:t>
            </w:r>
            <w:r w:rsidR="004C0DAC" w:rsidRPr="00F95DB6">
              <w:rPr>
                <w:rFonts w:ascii="Times New Roman" w:eastAsia="Times New Roman" w:hAnsi="Times New Roman" w:cs="Times New Roman"/>
                <w:sz w:val="28"/>
                <w:szCs w:val="28"/>
                <w:lang w:val="kk-KZ" w:eastAsia="kk-KZ"/>
              </w:rPr>
              <w:t>0</w:t>
            </w:r>
          </w:p>
        </w:tc>
        <w:tc>
          <w:tcPr>
            <w:tcW w:w="2552" w:type="dxa"/>
            <w:vAlign w:val="center"/>
          </w:tcPr>
          <w:p w14:paraId="2A4EC01C" w14:textId="2087CA7C"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0,29</w:t>
            </w:r>
          </w:p>
        </w:tc>
        <w:tc>
          <w:tcPr>
            <w:tcW w:w="2403" w:type="dxa"/>
            <w:vAlign w:val="center"/>
          </w:tcPr>
          <w:p w14:paraId="2A2CCDE3" w14:textId="1FAD2F08"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9,49</w:t>
            </w:r>
          </w:p>
        </w:tc>
      </w:tr>
      <w:tr w:rsidR="00CC0401" w:rsidRPr="00F169B6" w14:paraId="168B2867" w14:textId="77777777" w:rsidTr="00032771">
        <w:trPr>
          <w:trHeight w:val="366"/>
        </w:trPr>
        <w:tc>
          <w:tcPr>
            <w:tcW w:w="3114" w:type="dxa"/>
            <w:vAlign w:val="center"/>
          </w:tcPr>
          <w:p w14:paraId="0FBC4980" w14:textId="62F9BF8D" w:rsidR="00F11F69" w:rsidRPr="00F169B6" w:rsidRDefault="00F11F69" w:rsidP="004C0DAC">
            <w:pPr>
              <w:tabs>
                <w:tab w:val="left" w:pos="851"/>
              </w:tabs>
              <w:spacing w:after="0"/>
              <w:ind w:firstLine="31"/>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en-US" w:eastAsia="kk-KZ"/>
              </w:rPr>
              <w:t>N-TiO</w:t>
            </w:r>
            <w:r w:rsidRPr="00F169B6">
              <w:rPr>
                <w:rFonts w:ascii="Times New Roman" w:eastAsia="Times New Roman" w:hAnsi="Times New Roman" w:cs="Times New Roman"/>
                <w:sz w:val="28"/>
                <w:szCs w:val="28"/>
                <w:vertAlign w:val="subscript"/>
                <w:lang w:val="en-US" w:eastAsia="kk-KZ"/>
              </w:rPr>
              <w:t>2</w:t>
            </w:r>
            <w:r w:rsidRPr="00F169B6">
              <w:rPr>
                <w:rFonts w:ascii="Times New Roman" w:eastAsia="Times New Roman" w:hAnsi="Times New Roman" w:cs="Times New Roman"/>
                <w:sz w:val="28"/>
                <w:szCs w:val="28"/>
                <w:lang w:val="en-US" w:eastAsia="kk-KZ"/>
              </w:rPr>
              <w:t>/</w:t>
            </w:r>
            <w:proofErr w:type="gramStart"/>
            <w:r w:rsidRPr="00F169B6">
              <w:rPr>
                <w:rFonts w:ascii="Times New Roman" w:eastAsia="Times New Roman" w:hAnsi="Times New Roman" w:cs="Times New Roman"/>
                <w:sz w:val="28"/>
                <w:szCs w:val="28"/>
                <w:lang w:val="en-US" w:eastAsia="kk-KZ"/>
              </w:rPr>
              <w:t>GO(</w:t>
            </w:r>
            <w:proofErr w:type="gramEnd"/>
            <w:r w:rsidRPr="00F169B6">
              <w:rPr>
                <w:rFonts w:ascii="Times New Roman" w:eastAsia="Times New Roman" w:hAnsi="Times New Roman" w:cs="Times New Roman"/>
                <w:sz w:val="28"/>
                <w:szCs w:val="28"/>
                <w:lang w:val="en-US" w:eastAsia="kk-KZ"/>
              </w:rPr>
              <w:t>20)</w:t>
            </w:r>
          </w:p>
        </w:tc>
        <w:tc>
          <w:tcPr>
            <w:tcW w:w="1559" w:type="dxa"/>
            <w:vAlign w:val="center"/>
          </w:tcPr>
          <w:p w14:paraId="455C64BA" w14:textId="2F045AB6" w:rsidR="00F11F69" w:rsidRPr="00F95D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95DB6">
              <w:rPr>
                <w:rFonts w:ascii="Times New Roman" w:eastAsia="Times New Roman" w:hAnsi="Times New Roman" w:cs="Times New Roman"/>
                <w:sz w:val="28"/>
                <w:szCs w:val="28"/>
                <w:lang w:val="kk-KZ" w:eastAsia="kk-KZ"/>
              </w:rPr>
              <w:t>124,0</w:t>
            </w:r>
          </w:p>
        </w:tc>
        <w:tc>
          <w:tcPr>
            <w:tcW w:w="2552" w:type="dxa"/>
            <w:vAlign w:val="center"/>
          </w:tcPr>
          <w:p w14:paraId="04911A60" w14:textId="16DEEB43"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0,30</w:t>
            </w:r>
          </w:p>
        </w:tc>
        <w:tc>
          <w:tcPr>
            <w:tcW w:w="2403" w:type="dxa"/>
            <w:vAlign w:val="center"/>
          </w:tcPr>
          <w:p w14:paraId="4DAD9071" w14:textId="3C7A42EC"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8,88</w:t>
            </w:r>
          </w:p>
        </w:tc>
      </w:tr>
      <w:tr w:rsidR="00CC0401" w:rsidRPr="00F169B6" w14:paraId="50FBF41B" w14:textId="77777777" w:rsidTr="00032771">
        <w:trPr>
          <w:trHeight w:val="413"/>
        </w:trPr>
        <w:tc>
          <w:tcPr>
            <w:tcW w:w="3114" w:type="dxa"/>
            <w:vAlign w:val="center"/>
          </w:tcPr>
          <w:p w14:paraId="2751C824" w14:textId="09A00914" w:rsidR="00F11F69" w:rsidRPr="00F169B6" w:rsidRDefault="00F11F69" w:rsidP="004C0DAC">
            <w:pPr>
              <w:tabs>
                <w:tab w:val="left" w:pos="851"/>
              </w:tabs>
              <w:spacing w:after="0"/>
              <w:ind w:firstLine="31"/>
              <w:jc w:val="both"/>
              <w:rPr>
                <w:rFonts w:ascii="Times New Roman" w:eastAsia="Times New Roman" w:hAnsi="Times New Roman" w:cs="Times New Roman"/>
                <w:sz w:val="28"/>
                <w:szCs w:val="28"/>
                <w:lang w:val="en-US" w:eastAsia="kk-KZ"/>
              </w:rPr>
            </w:pPr>
            <w:r w:rsidRPr="00F169B6">
              <w:rPr>
                <w:rFonts w:ascii="Times New Roman" w:eastAsia="Times New Roman" w:hAnsi="Times New Roman" w:cs="Times New Roman"/>
                <w:sz w:val="28"/>
                <w:szCs w:val="28"/>
                <w:lang w:val="en-US" w:eastAsia="kk-KZ"/>
              </w:rPr>
              <w:t>N-TiO</w:t>
            </w:r>
            <w:r w:rsidRPr="00F169B6">
              <w:rPr>
                <w:rFonts w:ascii="Times New Roman" w:eastAsia="Times New Roman" w:hAnsi="Times New Roman" w:cs="Times New Roman"/>
                <w:sz w:val="28"/>
                <w:szCs w:val="28"/>
                <w:vertAlign w:val="subscript"/>
                <w:lang w:val="en-US" w:eastAsia="kk-KZ"/>
              </w:rPr>
              <w:t>2</w:t>
            </w:r>
            <w:r w:rsidRPr="00F169B6">
              <w:rPr>
                <w:rFonts w:ascii="Times New Roman" w:eastAsia="Times New Roman" w:hAnsi="Times New Roman" w:cs="Times New Roman"/>
                <w:sz w:val="28"/>
                <w:szCs w:val="28"/>
                <w:lang w:val="en-US" w:eastAsia="kk-KZ"/>
              </w:rPr>
              <w:t>/</w:t>
            </w:r>
            <w:proofErr w:type="gramStart"/>
            <w:r w:rsidRPr="00F169B6">
              <w:rPr>
                <w:rFonts w:ascii="Times New Roman" w:eastAsia="Times New Roman" w:hAnsi="Times New Roman" w:cs="Times New Roman"/>
                <w:sz w:val="28"/>
                <w:szCs w:val="28"/>
                <w:lang w:val="en-US" w:eastAsia="kk-KZ"/>
              </w:rPr>
              <w:t>GO(</w:t>
            </w:r>
            <w:proofErr w:type="gramEnd"/>
            <w:r w:rsidRPr="00F169B6">
              <w:rPr>
                <w:rFonts w:ascii="Times New Roman" w:eastAsia="Times New Roman" w:hAnsi="Times New Roman" w:cs="Times New Roman"/>
                <w:sz w:val="28"/>
                <w:szCs w:val="28"/>
                <w:lang w:val="en-US" w:eastAsia="kk-KZ"/>
              </w:rPr>
              <w:t>30)</w:t>
            </w:r>
          </w:p>
        </w:tc>
        <w:tc>
          <w:tcPr>
            <w:tcW w:w="1559" w:type="dxa"/>
            <w:vAlign w:val="center"/>
          </w:tcPr>
          <w:p w14:paraId="0777D46A" w14:textId="5518C3B8" w:rsidR="00F11F69" w:rsidRPr="00F95D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95DB6">
              <w:rPr>
                <w:rFonts w:ascii="Times New Roman" w:eastAsia="Times New Roman" w:hAnsi="Times New Roman" w:cs="Times New Roman"/>
                <w:sz w:val="28"/>
                <w:szCs w:val="28"/>
                <w:lang w:val="kk-KZ" w:eastAsia="kk-KZ"/>
              </w:rPr>
              <w:t>131,1</w:t>
            </w:r>
            <w:r w:rsidR="004C0DAC" w:rsidRPr="00F95DB6">
              <w:rPr>
                <w:rFonts w:ascii="Times New Roman" w:eastAsia="Times New Roman" w:hAnsi="Times New Roman" w:cs="Times New Roman"/>
                <w:sz w:val="28"/>
                <w:szCs w:val="28"/>
                <w:lang w:val="kk-KZ" w:eastAsia="kk-KZ"/>
              </w:rPr>
              <w:t>7</w:t>
            </w:r>
          </w:p>
        </w:tc>
        <w:tc>
          <w:tcPr>
            <w:tcW w:w="2552" w:type="dxa"/>
            <w:vAlign w:val="center"/>
          </w:tcPr>
          <w:p w14:paraId="1B1C96FD" w14:textId="5AB3D85E"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0,30</w:t>
            </w:r>
          </w:p>
        </w:tc>
        <w:tc>
          <w:tcPr>
            <w:tcW w:w="2403" w:type="dxa"/>
            <w:vAlign w:val="center"/>
          </w:tcPr>
          <w:p w14:paraId="32D92F65" w14:textId="787162EA" w:rsidR="00F11F69" w:rsidRPr="00F169B6" w:rsidRDefault="00F11F69" w:rsidP="004C0DAC">
            <w:pPr>
              <w:tabs>
                <w:tab w:val="left" w:pos="851"/>
              </w:tabs>
              <w:spacing w:after="0"/>
              <w:ind w:firstLine="31"/>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8,42</w:t>
            </w:r>
          </w:p>
        </w:tc>
      </w:tr>
    </w:tbl>
    <w:p w14:paraId="11972D64" w14:textId="77777777" w:rsidR="00F11F69" w:rsidRPr="00F169B6" w:rsidRDefault="00F11F69"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59FC97A0" w14:textId="3AC71C91"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roofErr w:type="spellStart"/>
      <w:r w:rsidRPr="00F169B6">
        <w:rPr>
          <w:rFonts w:ascii="Times New Roman" w:eastAsia="Times New Roman" w:hAnsi="Times New Roman" w:cs="Times New Roman"/>
          <w:sz w:val="28"/>
          <w:szCs w:val="28"/>
          <w:lang w:val="kk-KZ" w:eastAsia="kk-KZ"/>
        </w:rPr>
        <w:lastRenderedPageBreak/>
        <w:t>Фотокатализаторлардың</w:t>
      </w:r>
      <w:proofErr w:type="spellEnd"/>
      <w:r w:rsidRPr="00F169B6">
        <w:rPr>
          <w:rFonts w:ascii="Times New Roman" w:eastAsia="Times New Roman" w:hAnsi="Times New Roman" w:cs="Times New Roman"/>
          <w:sz w:val="28"/>
          <w:szCs w:val="28"/>
          <w:lang w:val="kk-KZ" w:eastAsia="kk-KZ"/>
        </w:rPr>
        <w:t xml:space="preserve"> жарық сіңіру қабілеті </w:t>
      </w:r>
      <w:proofErr w:type="spellStart"/>
      <w:r w:rsidRPr="00F169B6">
        <w:rPr>
          <w:rFonts w:ascii="Times New Roman" w:eastAsia="Times New Roman" w:hAnsi="Times New Roman" w:cs="Times New Roman"/>
          <w:sz w:val="28"/>
          <w:szCs w:val="28"/>
          <w:lang w:val="kk-KZ" w:eastAsia="kk-KZ"/>
        </w:rPr>
        <w:t>фотоқоздырылған</w:t>
      </w:r>
      <w:proofErr w:type="spellEnd"/>
      <w:r w:rsidRPr="00F169B6">
        <w:rPr>
          <w:rFonts w:ascii="Times New Roman" w:eastAsia="Times New Roman" w:hAnsi="Times New Roman" w:cs="Times New Roman"/>
          <w:sz w:val="28"/>
          <w:szCs w:val="28"/>
          <w:lang w:val="kk-KZ" w:eastAsia="kk-KZ"/>
        </w:rPr>
        <w:t xml:space="preserve"> заряд тасымалдаушыларын түзу үшін шешуші рөл атқарады. </w:t>
      </w:r>
      <w:r w:rsidR="00F11F69" w:rsidRPr="00F169B6">
        <w:rPr>
          <w:rFonts w:ascii="Times New Roman" w:eastAsia="Times New Roman" w:hAnsi="Times New Roman" w:cs="Times New Roman"/>
          <w:sz w:val="28"/>
          <w:szCs w:val="28"/>
          <w:lang w:val="kk-KZ" w:eastAsia="kk-KZ"/>
        </w:rPr>
        <w:t>3.4</w:t>
      </w:r>
      <w:r w:rsidR="00635D6B">
        <w:rPr>
          <w:rFonts w:ascii="Times New Roman" w:eastAsia="Times New Roman" w:hAnsi="Times New Roman" w:cs="Times New Roman"/>
          <w:sz w:val="28"/>
          <w:szCs w:val="28"/>
          <w:lang w:val="kk-KZ" w:eastAsia="kk-KZ"/>
        </w:rPr>
        <w:t>8</w:t>
      </w:r>
      <w:r w:rsidR="00F11F69" w:rsidRPr="00F169B6">
        <w:rPr>
          <w:rFonts w:ascii="Times New Roman" w:eastAsia="Times New Roman" w:hAnsi="Times New Roman" w:cs="Times New Roman"/>
          <w:sz w:val="28"/>
          <w:szCs w:val="28"/>
          <w:lang w:val="kk-KZ" w:eastAsia="kk-KZ"/>
        </w:rPr>
        <w:t>а</w:t>
      </w:r>
      <w:r w:rsidRPr="00F169B6">
        <w:rPr>
          <w:rFonts w:ascii="Times New Roman" w:eastAsia="Times New Roman" w:hAnsi="Times New Roman" w:cs="Times New Roman"/>
          <w:sz w:val="28"/>
          <w:szCs w:val="28"/>
          <w:lang w:val="kk-KZ" w:eastAsia="kk-KZ"/>
        </w:rPr>
        <w:t>-суретте көрсетілгендей,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көрінетін аймақта әлсіз сіңіреді, сіңірудің басталу шеті шамамен 440 </w:t>
      </w:r>
      <w:proofErr w:type="spellStart"/>
      <w:r w:rsidRPr="00F169B6">
        <w:rPr>
          <w:rFonts w:ascii="Times New Roman" w:eastAsia="Times New Roman" w:hAnsi="Times New Roman" w:cs="Times New Roman"/>
          <w:sz w:val="28"/>
          <w:szCs w:val="28"/>
          <w:lang w:val="kk-KZ" w:eastAsia="kk-KZ"/>
        </w:rPr>
        <w:t>нм</w:t>
      </w:r>
      <w:proofErr w:type="spellEnd"/>
      <w:r w:rsidRPr="00F169B6">
        <w:rPr>
          <w:rFonts w:ascii="Times New Roman" w:eastAsia="Times New Roman" w:hAnsi="Times New Roman" w:cs="Times New Roman"/>
          <w:sz w:val="28"/>
          <w:szCs w:val="28"/>
          <w:lang w:val="kk-KZ" w:eastAsia="kk-KZ"/>
        </w:rPr>
        <w:t xml:space="preserve"> маңында. GO-мен ассоциацияланғаннан кейін көрінетін аймақтағы жарық сіңіру айтарлықтай артады. Тыйым салынған аймақ ені (</w:t>
      </w:r>
      <w:proofErr w:type="spellStart"/>
      <w:r w:rsidRPr="00F169B6">
        <w:rPr>
          <w:rFonts w:ascii="Times New Roman" w:eastAsia="Times New Roman" w:hAnsi="Times New Roman" w:cs="Times New Roman"/>
          <w:sz w:val="28"/>
          <w:szCs w:val="28"/>
          <w:lang w:val="kk-KZ" w:eastAsia="kk-KZ"/>
        </w:rPr>
        <w:t>E</w:t>
      </w:r>
      <w:r w:rsidRPr="00F169B6">
        <w:rPr>
          <w:rFonts w:ascii="Times New Roman" w:eastAsia="Times New Roman" w:hAnsi="Times New Roman" w:cs="Times New Roman"/>
          <w:sz w:val="28"/>
          <w:szCs w:val="28"/>
          <w:vertAlign w:val="subscript"/>
          <w:lang w:val="kk-KZ" w:eastAsia="kk-KZ"/>
        </w:rPr>
        <w:t>g</w:t>
      </w:r>
      <w:proofErr w:type="spellEnd"/>
      <w:r w:rsidRPr="00F169B6">
        <w:rPr>
          <w:rFonts w:ascii="Times New Roman" w:eastAsia="Times New Roman" w:hAnsi="Times New Roman" w:cs="Times New Roman"/>
          <w:sz w:val="28"/>
          <w:szCs w:val="28"/>
          <w:lang w:val="kk-KZ" w:eastAsia="kk-KZ"/>
        </w:rPr>
        <w:t>) (α</w:t>
      </w:r>
      <w:proofErr w:type="spellStart"/>
      <w:r w:rsidRPr="00F169B6">
        <w:rPr>
          <w:rFonts w:ascii="Times New Roman" w:eastAsia="Times New Roman" w:hAnsi="Times New Roman" w:cs="Times New Roman"/>
          <w:sz w:val="28"/>
          <w:szCs w:val="28"/>
          <w:lang w:val="kk-KZ" w:eastAsia="kk-KZ"/>
        </w:rPr>
        <w:t>hν</w:t>
      </w:r>
      <w:proofErr w:type="spellEnd"/>
      <w:r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vertAlign w:val="superscript"/>
          <w:lang w:val="kk-KZ" w:eastAsia="kk-KZ"/>
        </w:rPr>
        <w:t>1/n</w:t>
      </w:r>
      <w:r w:rsidRPr="00F169B6">
        <w:rPr>
          <w:rFonts w:ascii="Times New Roman" w:eastAsia="Times New Roman" w:hAnsi="Times New Roman" w:cs="Times New Roman"/>
          <w:sz w:val="28"/>
          <w:szCs w:val="28"/>
          <w:lang w:val="kk-KZ" w:eastAsia="kk-KZ"/>
        </w:rPr>
        <w:t xml:space="preserve"> </w:t>
      </w:r>
      <w:r w:rsidR="00F11F69"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B(</w:t>
      </w:r>
      <w:proofErr w:type="spellStart"/>
      <w:r w:rsidRPr="00F169B6">
        <w:rPr>
          <w:rFonts w:ascii="Times New Roman" w:eastAsia="Times New Roman" w:hAnsi="Times New Roman" w:cs="Times New Roman"/>
          <w:sz w:val="28"/>
          <w:szCs w:val="28"/>
          <w:lang w:val="kk-KZ" w:eastAsia="kk-KZ"/>
        </w:rPr>
        <w:t>h</w:t>
      </w:r>
      <w:r w:rsidR="00F11F69" w:rsidRPr="00F169B6">
        <w:rPr>
          <w:rFonts w:ascii="Times New Roman" w:eastAsia="Times New Roman" w:hAnsi="Times New Roman" w:cs="Times New Roman"/>
          <w:sz w:val="28"/>
          <w:szCs w:val="28"/>
          <w:lang w:val="kk-KZ" w:eastAsia="kk-KZ"/>
        </w:rPr>
        <w:t>ν</w:t>
      </w:r>
      <w:proofErr w:type="spellEnd"/>
      <w:r w:rsidRPr="00F169B6">
        <w:rPr>
          <w:rFonts w:ascii="Times New Roman" w:eastAsia="Times New Roman" w:hAnsi="Times New Roman" w:cs="Times New Roman"/>
          <w:sz w:val="28"/>
          <w:szCs w:val="28"/>
          <w:lang w:val="kk-KZ" w:eastAsia="kk-KZ"/>
        </w:rPr>
        <w:t xml:space="preserve"> − </w:t>
      </w:r>
      <w:proofErr w:type="spellStart"/>
      <w:r w:rsidRPr="00F169B6">
        <w:rPr>
          <w:rFonts w:ascii="Times New Roman" w:eastAsia="Times New Roman" w:hAnsi="Times New Roman" w:cs="Times New Roman"/>
          <w:sz w:val="28"/>
          <w:szCs w:val="28"/>
          <w:lang w:val="kk-KZ" w:eastAsia="kk-KZ"/>
        </w:rPr>
        <w:t>E</w:t>
      </w:r>
      <w:r w:rsidRPr="00F169B6">
        <w:rPr>
          <w:rFonts w:ascii="Times New Roman" w:eastAsia="Times New Roman" w:hAnsi="Times New Roman" w:cs="Times New Roman"/>
          <w:sz w:val="28"/>
          <w:szCs w:val="28"/>
          <w:vertAlign w:val="subscript"/>
          <w:lang w:val="kk-KZ" w:eastAsia="kk-KZ"/>
        </w:rPr>
        <w:t>g</w:t>
      </w:r>
      <w:proofErr w:type="spellEnd"/>
      <w:r w:rsidRPr="00F169B6">
        <w:rPr>
          <w:rFonts w:ascii="Times New Roman" w:eastAsia="Times New Roman" w:hAnsi="Times New Roman" w:cs="Times New Roman"/>
          <w:sz w:val="28"/>
          <w:szCs w:val="28"/>
          <w:lang w:val="kk-KZ" w:eastAsia="kk-KZ"/>
        </w:rPr>
        <w:t xml:space="preserve">) формуласымен анықталды, мұнда α — сіңіру коэффициенті, h — </w:t>
      </w:r>
      <w:proofErr w:type="spellStart"/>
      <w:r w:rsidRPr="00F169B6">
        <w:rPr>
          <w:rFonts w:ascii="Times New Roman" w:eastAsia="Times New Roman" w:hAnsi="Times New Roman" w:cs="Times New Roman"/>
          <w:sz w:val="28"/>
          <w:szCs w:val="28"/>
          <w:lang w:val="kk-KZ" w:eastAsia="kk-KZ"/>
        </w:rPr>
        <w:t>Планк</w:t>
      </w:r>
      <w:proofErr w:type="spellEnd"/>
      <w:r w:rsidRPr="00F169B6">
        <w:rPr>
          <w:rFonts w:ascii="Times New Roman" w:eastAsia="Times New Roman" w:hAnsi="Times New Roman" w:cs="Times New Roman"/>
          <w:sz w:val="28"/>
          <w:szCs w:val="28"/>
          <w:lang w:val="kk-KZ" w:eastAsia="kk-KZ"/>
        </w:rPr>
        <w:t xml:space="preserve"> тұрақтысы, ал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сияқты тура </w:t>
      </w:r>
      <w:r w:rsidR="003A4B15" w:rsidRPr="00F169B6">
        <w:rPr>
          <w:rFonts w:ascii="Times New Roman" w:eastAsia="Times New Roman" w:hAnsi="Times New Roman" w:cs="Times New Roman"/>
          <w:sz w:val="28"/>
          <w:szCs w:val="28"/>
          <w:lang w:val="kk-KZ" w:eastAsia="kk-KZ"/>
        </w:rPr>
        <w:t xml:space="preserve">ауыспалы </w:t>
      </w:r>
      <w:r w:rsidRPr="00F169B6">
        <w:rPr>
          <w:rFonts w:ascii="Times New Roman" w:eastAsia="Times New Roman" w:hAnsi="Times New Roman" w:cs="Times New Roman"/>
          <w:sz w:val="28"/>
          <w:szCs w:val="28"/>
          <w:lang w:val="kk-KZ" w:eastAsia="kk-KZ"/>
        </w:rPr>
        <w:t xml:space="preserve">жартылай өткізгіш үшін n = 2. Қисықтарды </w:t>
      </w:r>
      <w:proofErr w:type="spellStart"/>
      <w:r w:rsidRPr="00F169B6">
        <w:rPr>
          <w:rFonts w:ascii="Times New Roman" w:eastAsia="Times New Roman" w:hAnsi="Times New Roman" w:cs="Times New Roman"/>
          <w:sz w:val="28"/>
          <w:szCs w:val="28"/>
          <w:lang w:val="kk-KZ" w:eastAsia="kk-KZ"/>
        </w:rPr>
        <w:t>hν</w:t>
      </w:r>
      <w:proofErr w:type="spellEnd"/>
      <w:r w:rsidRPr="00F169B6">
        <w:rPr>
          <w:rFonts w:ascii="Times New Roman" w:eastAsia="Times New Roman" w:hAnsi="Times New Roman" w:cs="Times New Roman"/>
          <w:sz w:val="28"/>
          <w:szCs w:val="28"/>
          <w:lang w:val="kk-KZ" w:eastAsia="kk-KZ"/>
        </w:rPr>
        <w:t xml:space="preserve"> = 0 нүктесіне экстраполяциялау арқылы </w:t>
      </w:r>
      <w:proofErr w:type="spellStart"/>
      <w:r w:rsidRPr="00F169B6">
        <w:rPr>
          <w:rFonts w:ascii="Times New Roman" w:eastAsia="Times New Roman" w:hAnsi="Times New Roman" w:cs="Times New Roman"/>
          <w:sz w:val="28"/>
          <w:szCs w:val="28"/>
          <w:lang w:val="kk-KZ" w:eastAsia="kk-KZ"/>
        </w:rPr>
        <w:t>E</w:t>
      </w:r>
      <w:r w:rsidRPr="00F169B6">
        <w:rPr>
          <w:rFonts w:ascii="Times New Roman" w:eastAsia="Times New Roman" w:hAnsi="Times New Roman" w:cs="Times New Roman"/>
          <w:sz w:val="28"/>
          <w:szCs w:val="28"/>
          <w:vertAlign w:val="subscript"/>
          <w:lang w:val="kk-KZ" w:eastAsia="kk-KZ"/>
        </w:rPr>
        <w:t>g</w:t>
      </w:r>
      <w:proofErr w:type="spellEnd"/>
      <w:r w:rsidRPr="00F169B6">
        <w:rPr>
          <w:rFonts w:ascii="Times New Roman" w:eastAsia="Times New Roman" w:hAnsi="Times New Roman" w:cs="Times New Roman"/>
          <w:sz w:val="28"/>
          <w:szCs w:val="28"/>
          <w:lang w:val="kk-KZ" w:eastAsia="kk-KZ"/>
        </w:rPr>
        <w:t xml:space="preserve"> мәні алынды.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үшін </w:t>
      </w:r>
      <w:proofErr w:type="spellStart"/>
      <w:r w:rsidRPr="00F169B6">
        <w:rPr>
          <w:rFonts w:ascii="Times New Roman" w:eastAsia="Times New Roman" w:hAnsi="Times New Roman" w:cs="Times New Roman"/>
          <w:sz w:val="28"/>
          <w:szCs w:val="28"/>
          <w:lang w:val="kk-KZ" w:eastAsia="kk-KZ"/>
        </w:rPr>
        <w:t>E</w:t>
      </w:r>
      <w:r w:rsidRPr="00F169B6">
        <w:rPr>
          <w:rFonts w:ascii="Times New Roman" w:eastAsia="Times New Roman" w:hAnsi="Times New Roman" w:cs="Times New Roman"/>
          <w:sz w:val="28"/>
          <w:szCs w:val="28"/>
          <w:vertAlign w:val="subscript"/>
          <w:lang w:val="kk-KZ" w:eastAsia="kk-KZ"/>
        </w:rPr>
        <w:t>g</w:t>
      </w:r>
      <w:proofErr w:type="spellEnd"/>
      <w:r w:rsidRPr="00F169B6">
        <w:rPr>
          <w:rFonts w:ascii="Times New Roman" w:eastAsia="Times New Roman" w:hAnsi="Times New Roman" w:cs="Times New Roman"/>
          <w:sz w:val="28"/>
          <w:szCs w:val="28"/>
          <w:lang w:val="kk-KZ" w:eastAsia="kk-KZ"/>
        </w:rPr>
        <w:t xml:space="preserve"> = 3,12 </w:t>
      </w:r>
      <w:proofErr w:type="spellStart"/>
      <w:r w:rsidR="003A4B15"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бұл мән GO-мен ассоциациядан кейін де тұрақты қалады (</w:t>
      </w:r>
      <w:r w:rsidR="003A4B15" w:rsidRPr="00F169B6">
        <w:rPr>
          <w:rFonts w:ascii="Times New Roman" w:eastAsia="Times New Roman" w:hAnsi="Times New Roman" w:cs="Times New Roman"/>
          <w:sz w:val="28"/>
          <w:szCs w:val="28"/>
          <w:lang w:val="kk-KZ" w:eastAsia="kk-KZ"/>
        </w:rPr>
        <w:t>3.4</w:t>
      </w:r>
      <w:r w:rsidR="00635D6B">
        <w:rPr>
          <w:rFonts w:ascii="Times New Roman" w:eastAsia="Times New Roman" w:hAnsi="Times New Roman" w:cs="Times New Roman"/>
          <w:sz w:val="28"/>
          <w:szCs w:val="28"/>
          <w:lang w:val="kk-KZ" w:eastAsia="kk-KZ"/>
        </w:rPr>
        <w:t>8</w:t>
      </w:r>
      <w:r w:rsidR="003A4B15" w:rsidRPr="00F169B6">
        <w:rPr>
          <w:rFonts w:ascii="Times New Roman" w:eastAsia="Times New Roman" w:hAnsi="Times New Roman" w:cs="Times New Roman"/>
          <w:sz w:val="28"/>
          <w:szCs w:val="28"/>
          <w:lang w:val="kk-KZ" w:eastAsia="kk-KZ"/>
        </w:rPr>
        <w:t>б</w:t>
      </w:r>
      <w:r w:rsidRPr="00F169B6">
        <w:rPr>
          <w:rFonts w:ascii="Times New Roman" w:eastAsia="Times New Roman" w:hAnsi="Times New Roman" w:cs="Times New Roman"/>
          <w:sz w:val="28"/>
          <w:szCs w:val="28"/>
          <w:lang w:val="kk-KZ" w:eastAsia="kk-KZ"/>
        </w:rPr>
        <w:t xml:space="preserve">-сурет). Саңылау энергиясының тұрақты болуы GO қатысында </w:t>
      </w:r>
      <w:r w:rsidR="00037258" w:rsidRPr="00F169B6">
        <w:rPr>
          <w:rFonts w:ascii="Times New Roman" w:eastAsia="Times New Roman" w:hAnsi="Times New Roman" w:cs="Times New Roman"/>
          <w:sz w:val="28"/>
          <w:szCs w:val="28"/>
          <w:lang w:val="kk-KZ" w:eastAsia="kk-KZ"/>
        </w:rPr>
        <w:t>NH</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-MIL-125</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термолизі</w:t>
      </w:r>
      <w:proofErr w:type="spellEnd"/>
      <w:r w:rsidRPr="00F169B6">
        <w:rPr>
          <w:rFonts w:ascii="Times New Roman" w:eastAsia="Times New Roman" w:hAnsi="Times New Roman" w:cs="Times New Roman"/>
          <w:sz w:val="28"/>
          <w:szCs w:val="28"/>
          <w:lang w:val="kk-KZ" w:eastAsia="kk-KZ"/>
        </w:rPr>
        <w:t xml:space="preserve"> кезінде </w:t>
      </w:r>
      <w:proofErr w:type="spellStart"/>
      <w:r w:rsidRPr="00F169B6">
        <w:rPr>
          <w:rFonts w:ascii="Times New Roman" w:eastAsia="Times New Roman" w:hAnsi="Times New Roman" w:cs="Times New Roman"/>
          <w:sz w:val="28"/>
          <w:szCs w:val="28"/>
          <w:lang w:val="kk-KZ" w:eastAsia="kk-KZ"/>
        </w:rPr>
        <w:t>Ti</w:t>
      </w:r>
      <w:proofErr w:type="spellEnd"/>
      <w:r w:rsidRPr="00F169B6">
        <w:rPr>
          <w:rFonts w:ascii="Times New Roman" w:eastAsia="Times New Roman" w:hAnsi="Times New Roman" w:cs="Times New Roman"/>
          <w:sz w:val="28"/>
          <w:szCs w:val="28"/>
          <w:lang w:val="kk-KZ" w:eastAsia="kk-KZ"/>
        </w:rPr>
        <w:t xml:space="preserve">–O–C тәрізді </w:t>
      </w:r>
      <w:proofErr w:type="spellStart"/>
      <w:r w:rsidRPr="00F169B6">
        <w:rPr>
          <w:rFonts w:ascii="Times New Roman" w:eastAsia="Times New Roman" w:hAnsi="Times New Roman" w:cs="Times New Roman"/>
          <w:sz w:val="28"/>
          <w:szCs w:val="28"/>
          <w:lang w:val="kk-KZ" w:eastAsia="kk-KZ"/>
        </w:rPr>
        <w:t>ковалентті</w:t>
      </w:r>
      <w:proofErr w:type="spellEnd"/>
      <w:r w:rsidRPr="00F169B6">
        <w:rPr>
          <w:rFonts w:ascii="Times New Roman" w:eastAsia="Times New Roman" w:hAnsi="Times New Roman" w:cs="Times New Roman"/>
          <w:sz w:val="28"/>
          <w:szCs w:val="28"/>
          <w:lang w:val="kk-KZ" w:eastAsia="kk-KZ"/>
        </w:rPr>
        <w:t xml:space="preserve"> байланыстар түзілмейтінін көрсетеді және әдебиетпен үйлеседі </w:t>
      </w:r>
      <w:r w:rsidR="003A4B15"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cattod.2016.03.040","ISSN":"09205861","author":[{"dropping-particle":"","family":"Minella","given":"M.","non-dropping-particle":"","parse-names":false,"suffix":""},{"dropping-particle":"","family":"Sordello","given":"F.","non-dropping-particle":"","parse-names":false,"suffix":""},{"dropping-particle":"","family":"Minero","given":"C.","non-dropping-particle":"","parse-names":false,"suffix":""}],"container-title":"Catalysis Today","id":"ITEM-1","issued":{"date-parts":[["2017","3"]]},"page":"29-37","title":"Photocatalytic process in TiO 2 /graphene hybrid materials. Evidence of charge separation by electron transfer from reduced graphene oxide to TiO 2","type":"article-journal","volume":"281"},"uris":["http://www.mendeley.com/documents/?uuid=e403a6c1-719b-49e1-a6f9-2cd3e17e44d3"]}],"mendeley":{"formattedCitation":"[124]","plainTextFormattedCitation":"[124]","previouslyFormattedCitation":"[124]"},"properties":{"noteIndex":0},"schema":"https://github.com/citation-style-language/schema/raw/master/csl-citation.json"}</w:instrText>
      </w:r>
      <w:r w:rsidR="003A4B15"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[124]</w:t>
      </w:r>
      <w:r w:rsidR="003A4B15"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xml:space="preserve">. Таза </w:t>
      </w:r>
      <w:proofErr w:type="spellStart"/>
      <w:r w:rsidRPr="00F169B6">
        <w:rPr>
          <w:rFonts w:ascii="Times New Roman" w:eastAsia="Times New Roman" w:hAnsi="Times New Roman" w:cs="Times New Roman"/>
          <w:sz w:val="28"/>
          <w:szCs w:val="28"/>
          <w:lang w:val="kk-KZ" w:eastAsia="kk-KZ"/>
        </w:rPr>
        <w:t>анатаз</w:t>
      </w:r>
      <w:proofErr w:type="spellEnd"/>
      <w:r w:rsidRPr="00F169B6">
        <w:rPr>
          <w:rFonts w:ascii="Times New Roman" w:eastAsia="Times New Roman" w:hAnsi="Times New Roman" w:cs="Times New Roman"/>
          <w:sz w:val="28"/>
          <w:szCs w:val="28"/>
          <w:lang w:val="kk-KZ" w:eastAsia="kk-KZ"/>
        </w:rPr>
        <w:t xml:space="preserve"> 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-мен (3,20 </w:t>
      </w:r>
      <w:proofErr w:type="spellStart"/>
      <w:r w:rsidR="003A4B15"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салыстырғанда саңылаудың тарылуы 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-нің азотпен </w:t>
      </w:r>
      <w:proofErr w:type="spellStart"/>
      <w:r w:rsidRPr="00F169B6">
        <w:rPr>
          <w:rFonts w:ascii="Times New Roman" w:eastAsia="Times New Roman" w:hAnsi="Times New Roman" w:cs="Times New Roman"/>
          <w:sz w:val="28"/>
          <w:szCs w:val="28"/>
          <w:lang w:val="kk-KZ" w:eastAsia="kk-KZ"/>
        </w:rPr>
        <w:t>легирленуінен</w:t>
      </w:r>
      <w:proofErr w:type="spellEnd"/>
      <w:r w:rsidRPr="00F169B6">
        <w:rPr>
          <w:rFonts w:ascii="Times New Roman" w:eastAsia="Times New Roman" w:hAnsi="Times New Roman" w:cs="Times New Roman"/>
          <w:sz w:val="28"/>
          <w:szCs w:val="28"/>
          <w:lang w:val="kk-KZ" w:eastAsia="kk-KZ"/>
        </w:rPr>
        <w:t xml:space="preserve"> туындайды </w:t>
      </w:r>
      <w:r w:rsidR="003A4B15"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{"citationItems":[{"id":"ITEM-1","itemData":{"DOI":"10.1038/nmat3697","ISSN":"1476-1122","author":[{"dropping-particle":"","family":"Scanlon","given":"David O.","non-dropping-particle":"","parse-names":false,"suffix":""},{"dropping-particle":"","family":"Dunnill","given":"Charles W.","non-dropping-particle":"","parse-names":false,"suffix":""},{"dropping-particle":"","family":"Buckeridge","given":"John","non-dropping-particle":"","parse-names":false,"suffix":""},{"dropping-particle":"","family":"Shevlin","given":"Stephen A.","non-dropping-particle":"","parse-names":false,"suffix":""},{"dropping-particle":"","family":"Logsdail","given":"Andrew J.","non-dropping-particle":"","parse-names":false,"suffix":""},{"dropping-particle":"","family":"Woodley","given":"Scott M.","non-dropping-particle":"","parse-names":false,"suffix":""},{"dropping-particle":"","family":"Catlow","given":"C. Richard A.","non-dropping-particle":"","parse-names":false,"suffix":""},{"dropping-particle":"","family":"Powell","given":"Michael. J.","non-dropping-particle":"","parse-names":false,"suffix":""},{"dropping-particle":"","family":"Palgrave","given":"Robert G.","non-dropping-particle":"","parse-names":false,"suffix":""},{"dropping-particle":"","family":"Parkin","given":"Ivan P.","non-dropping-particle":"","parse-names":false,"suffix":""},{"dropping-particle":"","family":"Watson","given":"Graeme W.","non-dropping-particle":"","parse-names":false,"suffix":""},{"dropping-particle":"","family":"Keal","given":"Thomas W.","non-dropping-particle":"","parse-names":false,"suffix":""},{"dropping-particle":"","family":"Sherwood","given":"Paul","non-dropping-particle":"","parse-names":false,"suffix":""},{"dropping-particle":"","family":"Walsh","given":"Aron","non-dropping-particle":"","parse-names":false,"suffix":""},{"dropping-particle":"","family":"Sokol","given":"Alexey A.","non-dropping-particle":"","parse-names":false,"suffix":""}],"container-title":"Nature Materials","id":"ITEM-1","issue":"9","issued":{"date-parts":[["2013","9","7"]]},"page":"798-801","title":"Band alignment of rutile and anatase TiO2","type":"article-journal","volume":"12"},"uris":["http://www.mendeley.com/documents/?uuid=4e36dbc7-d1c5-4f17-be45-e391daaea661"]}],"mendeley":{"formattedCitation":"[125]","plainTextFormattedCitation":"[125]","previouslyFormattedCitation":"[125]"},"properties":{"noteIndex":0},"schema":"https://github.com/citation-style-language/schema/raw/master/csl-citation.json"}</w:instrText>
      </w:r>
      <w:r w:rsidR="003A4B15"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[125]</w:t>
      </w:r>
      <w:r w:rsidR="003A4B15"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xml:space="preserve">. Маңыздысы, GO </w:t>
      </w:r>
      <w:proofErr w:type="spellStart"/>
      <w:r w:rsidRPr="00F169B6">
        <w:rPr>
          <w:rFonts w:ascii="Times New Roman" w:eastAsia="Times New Roman" w:hAnsi="Times New Roman" w:cs="Times New Roman"/>
          <w:sz w:val="28"/>
          <w:szCs w:val="28"/>
          <w:lang w:val="kk-KZ" w:eastAsia="kk-KZ"/>
        </w:rPr>
        <w:t>фотокатализатордың</w:t>
      </w:r>
      <w:proofErr w:type="spellEnd"/>
      <w:r w:rsidRPr="00F169B6">
        <w:rPr>
          <w:rFonts w:ascii="Times New Roman" w:eastAsia="Times New Roman" w:hAnsi="Times New Roman" w:cs="Times New Roman"/>
          <w:sz w:val="28"/>
          <w:szCs w:val="28"/>
          <w:lang w:val="kk-KZ" w:eastAsia="kk-KZ"/>
        </w:rPr>
        <w:t xml:space="preserve"> көрінетін жарықта белсенді болуына мүмкіндік береді.</w:t>
      </w:r>
    </w:p>
    <w:p w14:paraId="425D7B81" w14:textId="77777777" w:rsidR="003A4B15" w:rsidRPr="00F169B6" w:rsidRDefault="003A4B15"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086DFE9D" w14:textId="12A46970" w:rsidR="003A4B15" w:rsidRPr="00266C36" w:rsidRDefault="00266C36" w:rsidP="00266C36">
      <w:pPr>
        <w:pStyle w:val="3"/>
        <w:spacing w:before="0" w:after="0" w:line="240" w:lineRule="auto"/>
        <w:ind w:firstLine="567"/>
        <w:rPr>
          <w:rFonts w:ascii="Times New Roman" w:eastAsia="Times New Roman" w:hAnsi="Times New Roman" w:cs="Times New Roman"/>
          <w:i/>
          <w:iCs/>
          <w:color w:val="auto"/>
          <w:lang w:val="kk-KZ" w:eastAsia="kk-KZ"/>
        </w:rPr>
      </w:pPr>
      <w:bookmarkStart w:id="58" w:name="_Toc220057317"/>
      <w:r w:rsidRPr="00266C36">
        <w:rPr>
          <w:rFonts w:ascii="Times New Roman" w:eastAsia="Times New Roman" w:hAnsi="Times New Roman" w:cs="Times New Roman"/>
          <w:i/>
          <w:iCs/>
          <w:color w:val="auto"/>
          <w:lang w:val="kk-KZ" w:eastAsia="kk-KZ"/>
        </w:rPr>
        <w:t xml:space="preserve">3.3.3 </w:t>
      </w:r>
      <w:proofErr w:type="spellStart"/>
      <w:r w:rsidR="003A4B15" w:rsidRPr="00266C36">
        <w:rPr>
          <w:rFonts w:ascii="Times New Roman" w:eastAsia="Times New Roman" w:hAnsi="Times New Roman" w:cs="Times New Roman"/>
          <w:i/>
          <w:iCs/>
          <w:color w:val="auto"/>
          <w:lang w:val="kk-KZ" w:eastAsia="kk-KZ"/>
        </w:rPr>
        <w:t>Фотокаталитикалық</w:t>
      </w:r>
      <w:proofErr w:type="spellEnd"/>
      <w:r w:rsidR="003A4B15" w:rsidRPr="00266C36">
        <w:rPr>
          <w:rFonts w:ascii="Times New Roman" w:eastAsia="Times New Roman" w:hAnsi="Times New Roman" w:cs="Times New Roman"/>
          <w:i/>
          <w:iCs/>
          <w:color w:val="auto"/>
          <w:lang w:val="kk-KZ" w:eastAsia="kk-KZ"/>
        </w:rPr>
        <w:t xml:space="preserve"> белсенділік және тұрақтылық</w:t>
      </w:r>
      <w:bookmarkEnd w:id="58"/>
    </w:p>
    <w:p w14:paraId="1B9DEEE2" w14:textId="1FEED90E"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 xml:space="preserve">Сулы ерітіндідегі </w:t>
      </w:r>
      <w:proofErr w:type="spellStart"/>
      <w:r w:rsidRPr="00F169B6">
        <w:rPr>
          <w:rFonts w:ascii="Times New Roman" w:eastAsia="Times New Roman" w:hAnsi="Times New Roman" w:cs="Times New Roman"/>
          <w:sz w:val="28"/>
          <w:szCs w:val="28"/>
          <w:lang w:val="kk-KZ" w:eastAsia="kk-KZ"/>
        </w:rPr>
        <w:t>фотокатализатордың</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дзета</w:t>
      </w:r>
      <w:proofErr w:type="spellEnd"/>
      <w:r w:rsidRPr="00F169B6">
        <w:rPr>
          <w:rFonts w:ascii="Times New Roman" w:eastAsia="Times New Roman" w:hAnsi="Times New Roman" w:cs="Times New Roman"/>
          <w:sz w:val="28"/>
          <w:szCs w:val="28"/>
          <w:lang w:val="kk-KZ" w:eastAsia="kk-KZ"/>
        </w:rPr>
        <w:t xml:space="preserve">-потенциалы ластағыштардың адсорбциясына елеулі әсер етеді және </w:t>
      </w:r>
      <w:proofErr w:type="spellStart"/>
      <w:r w:rsidRPr="00F169B6">
        <w:rPr>
          <w:rFonts w:ascii="Times New Roman" w:eastAsia="Times New Roman" w:hAnsi="Times New Roman" w:cs="Times New Roman"/>
          <w:sz w:val="28"/>
          <w:szCs w:val="28"/>
          <w:lang w:val="kk-KZ" w:eastAsia="kk-KZ"/>
        </w:rPr>
        <w:t>pH</w:t>
      </w:r>
      <w:proofErr w:type="spellEnd"/>
      <w:r w:rsidRPr="00F169B6">
        <w:rPr>
          <w:rFonts w:ascii="Times New Roman" w:eastAsia="Times New Roman" w:hAnsi="Times New Roman" w:cs="Times New Roman"/>
          <w:sz w:val="28"/>
          <w:szCs w:val="28"/>
          <w:lang w:val="kk-KZ" w:eastAsia="kk-KZ"/>
        </w:rPr>
        <w:t xml:space="preserve"> пен ерітіндідегі иондар концентрациясы сияқты көптеген факторларға тәуелді.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катализаторы бетінің </w:t>
      </w:r>
      <w:proofErr w:type="spellStart"/>
      <w:r w:rsidRPr="00F169B6">
        <w:rPr>
          <w:rFonts w:ascii="Times New Roman" w:eastAsia="Times New Roman" w:hAnsi="Times New Roman" w:cs="Times New Roman"/>
          <w:sz w:val="28"/>
          <w:szCs w:val="28"/>
          <w:lang w:val="kk-KZ" w:eastAsia="kk-KZ"/>
        </w:rPr>
        <w:t>дзета</w:t>
      </w:r>
      <w:proofErr w:type="spellEnd"/>
      <w:r w:rsidRPr="00F169B6">
        <w:rPr>
          <w:rFonts w:ascii="Times New Roman" w:eastAsia="Times New Roman" w:hAnsi="Times New Roman" w:cs="Times New Roman"/>
          <w:sz w:val="28"/>
          <w:szCs w:val="28"/>
          <w:lang w:val="kk-KZ" w:eastAsia="kk-KZ"/>
        </w:rPr>
        <w:t xml:space="preserve">-потенциалының </w:t>
      </w:r>
      <w:proofErr w:type="spellStart"/>
      <w:r w:rsidRPr="00F169B6">
        <w:rPr>
          <w:rFonts w:ascii="Times New Roman" w:eastAsia="Times New Roman" w:hAnsi="Times New Roman" w:cs="Times New Roman"/>
          <w:sz w:val="28"/>
          <w:szCs w:val="28"/>
          <w:lang w:val="kk-KZ" w:eastAsia="kk-KZ"/>
        </w:rPr>
        <w:t>pH</w:t>
      </w:r>
      <w:proofErr w:type="spellEnd"/>
      <w:r w:rsidRPr="00F169B6">
        <w:rPr>
          <w:rFonts w:ascii="Times New Roman" w:eastAsia="Times New Roman" w:hAnsi="Times New Roman" w:cs="Times New Roman"/>
          <w:sz w:val="28"/>
          <w:szCs w:val="28"/>
          <w:lang w:val="kk-KZ" w:eastAsia="kk-KZ"/>
        </w:rPr>
        <w:t xml:space="preserve">-қа тәуелділігі </w:t>
      </w:r>
      <w:r w:rsidR="003A4B15" w:rsidRPr="00F169B6">
        <w:rPr>
          <w:rFonts w:ascii="Times New Roman" w:eastAsia="Times New Roman" w:hAnsi="Times New Roman" w:cs="Times New Roman"/>
          <w:sz w:val="28"/>
          <w:szCs w:val="28"/>
          <w:lang w:val="kk-KZ" w:eastAsia="kk-KZ"/>
        </w:rPr>
        <w:t>3.4</w:t>
      </w:r>
      <w:r w:rsidR="00635D6B">
        <w:rPr>
          <w:rFonts w:ascii="Times New Roman" w:eastAsia="Times New Roman" w:hAnsi="Times New Roman" w:cs="Times New Roman"/>
          <w:sz w:val="28"/>
          <w:szCs w:val="28"/>
          <w:lang w:val="kk-KZ" w:eastAsia="kk-KZ"/>
        </w:rPr>
        <w:t>9</w:t>
      </w:r>
      <w:r w:rsidRPr="00F169B6">
        <w:rPr>
          <w:rFonts w:ascii="Times New Roman" w:eastAsia="Times New Roman" w:hAnsi="Times New Roman" w:cs="Times New Roman"/>
          <w:sz w:val="28"/>
          <w:szCs w:val="28"/>
          <w:lang w:val="kk-KZ" w:eastAsia="kk-KZ"/>
        </w:rPr>
        <w:t>-суретте көрсетілген. Нөлдік заряд нүктесі (</w:t>
      </w:r>
      <w:proofErr w:type="spellStart"/>
      <w:r w:rsidRPr="00F169B6">
        <w:rPr>
          <w:rFonts w:ascii="Times New Roman" w:eastAsia="Times New Roman" w:hAnsi="Times New Roman" w:cs="Times New Roman"/>
          <w:sz w:val="28"/>
          <w:szCs w:val="28"/>
          <w:lang w:val="kk-KZ" w:eastAsia="kk-KZ"/>
        </w:rPr>
        <w:t>pzc</w:t>
      </w:r>
      <w:proofErr w:type="spellEnd"/>
      <w:r w:rsidRPr="00F169B6">
        <w:rPr>
          <w:rFonts w:ascii="Times New Roman" w:eastAsia="Times New Roman" w:hAnsi="Times New Roman" w:cs="Times New Roman"/>
          <w:sz w:val="28"/>
          <w:szCs w:val="28"/>
          <w:lang w:val="kk-KZ" w:eastAsia="kk-KZ"/>
        </w:rPr>
        <w:t xml:space="preserve">) 6,9, бұл </w:t>
      </w:r>
      <w:proofErr w:type="spellStart"/>
      <w:r w:rsidRPr="00F169B6">
        <w:rPr>
          <w:rFonts w:ascii="Times New Roman" w:eastAsia="Times New Roman" w:hAnsi="Times New Roman" w:cs="Times New Roman"/>
          <w:sz w:val="28"/>
          <w:szCs w:val="28"/>
          <w:lang w:val="kk-KZ" w:eastAsia="kk-KZ"/>
        </w:rPr>
        <w:t>фотокатализатордың</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pH</w:t>
      </w:r>
      <w:proofErr w:type="spellEnd"/>
      <w:r w:rsidRPr="00F169B6">
        <w:rPr>
          <w:rFonts w:ascii="Times New Roman" w:eastAsia="Times New Roman" w:hAnsi="Times New Roman" w:cs="Times New Roman"/>
          <w:sz w:val="28"/>
          <w:szCs w:val="28"/>
          <w:lang w:val="kk-KZ" w:eastAsia="kk-KZ"/>
        </w:rPr>
        <w:t xml:space="preserve"> 6,9-дан төменде теріс зарядталғанын, ал осы мәннен жоғарыда оң зарядталғанын білдіреді.</w:t>
      </w:r>
    </w:p>
    <w:p w14:paraId="0473807E" w14:textId="77777777" w:rsidR="003A4B15" w:rsidRPr="00F169B6" w:rsidRDefault="003A4B15"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6AC21BEC" w14:textId="77777777" w:rsidTr="003A4B15">
        <w:tc>
          <w:tcPr>
            <w:tcW w:w="9628" w:type="dxa"/>
          </w:tcPr>
          <w:p w14:paraId="14E33056" w14:textId="629B5D28" w:rsidR="003A4B15" w:rsidRPr="00F169B6" w:rsidRDefault="003A4B15" w:rsidP="00C200E1">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noProof/>
                <w:sz w:val="28"/>
                <w:szCs w:val="28"/>
                <w:lang w:val="en-US" w:eastAsia="en-US"/>
              </w:rPr>
              <w:drawing>
                <wp:inline distT="0" distB="0" distL="0" distR="0" wp14:anchorId="7D51C27C" wp14:editId="3102E8BB">
                  <wp:extent cx="2705100" cy="2068249"/>
                  <wp:effectExtent l="0" t="0" r="0" b="825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2712268" cy="2073729"/>
                          </a:xfrm>
                          <a:prstGeom prst="rect">
                            <a:avLst/>
                          </a:prstGeom>
                        </pic:spPr>
                      </pic:pic>
                    </a:graphicData>
                  </a:graphic>
                </wp:inline>
              </w:drawing>
            </w:r>
          </w:p>
        </w:tc>
      </w:tr>
      <w:tr w:rsidR="00CC0401" w:rsidRPr="00F169B6" w14:paraId="6A40BA66" w14:textId="77777777" w:rsidTr="003A4B15">
        <w:tc>
          <w:tcPr>
            <w:tcW w:w="9628" w:type="dxa"/>
          </w:tcPr>
          <w:p w14:paraId="33B60DEB" w14:textId="720EFCE7" w:rsidR="003A4B15" w:rsidRPr="00F169B6" w:rsidRDefault="003A4B15" w:rsidP="00C200E1">
            <w:pPr>
              <w:pStyle w:val="afe"/>
              <w:tabs>
                <w:tab w:val="left" w:pos="851"/>
              </w:tabs>
              <w:spacing w:before="0" w:beforeAutospacing="0" w:after="0" w:afterAutospacing="0"/>
              <w:jc w:val="center"/>
              <w:rPr>
                <w:sz w:val="28"/>
                <w:szCs w:val="28"/>
              </w:rPr>
            </w:pPr>
            <w:r w:rsidRPr="00F169B6">
              <w:rPr>
                <w:sz w:val="28"/>
                <w:szCs w:val="28"/>
              </w:rPr>
              <w:t>3.4</w:t>
            </w:r>
            <w:r w:rsidR="00635D6B">
              <w:rPr>
                <w:sz w:val="28"/>
                <w:szCs w:val="28"/>
              </w:rPr>
              <w:t>9</w:t>
            </w:r>
            <w:r w:rsidRPr="00F169B6">
              <w:rPr>
                <w:sz w:val="28"/>
                <w:szCs w:val="28"/>
              </w:rPr>
              <w:t xml:space="preserve">-сурет. </w:t>
            </w:r>
            <w:proofErr w:type="spellStart"/>
            <w:r w:rsidRPr="00F169B6">
              <w:rPr>
                <w:sz w:val="28"/>
                <w:szCs w:val="28"/>
              </w:rPr>
              <w:t>pH</w:t>
            </w:r>
            <w:proofErr w:type="spellEnd"/>
            <w:r w:rsidRPr="00F169B6">
              <w:rPr>
                <w:sz w:val="28"/>
                <w:szCs w:val="28"/>
              </w:rPr>
              <w:t>-қа тәуелді N-TiO</w:t>
            </w:r>
            <w:r w:rsidRPr="00F169B6">
              <w:rPr>
                <w:sz w:val="28"/>
                <w:szCs w:val="28"/>
                <w:vertAlign w:val="subscript"/>
              </w:rPr>
              <w:t>2</w:t>
            </w:r>
            <w:r w:rsidRPr="00F169B6">
              <w:rPr>
                <w:sz w:val="28"/>
                <w:szCs w:val="28"/>
              </w:rPr>
              <w:t xml:space="preserve">/GO(30) </w:t>
            </w:r>
            <w:proofErr w:type="spellStart"/>
            <w:r w:rsidRPr="00F169B6">
              <w:rPr>
                <w:sz w:val="28"/>
                <w:szCs w:val="28"/>
              </w:rPr>
              <w:t>фотокатализаторының</w:t>
            </w:r>
            <w:proofErr w:type="spellEnd"/>
            <w:r w:rsidRPr="00F169B6">
              <w:rPr>
                <w:sz w:val="28"/>
                <w:szCs w:val="28"/>
              </w:rPr>
              <w:t xml:space="preserve"> </w:t>
            </w:r>
            <w:proofErr w:type="spellStart"/>
            <w:r w:rsidRPr="00F169B6">
              <w:rPr>
                <w:sz w:val="28"/>
                <w:szCs w:val="28"/>
              </w:rPr>
              <w:t>дзета</w:t>
            </w:r>
            <w:proofErr w:type="spellEnd"/>
            <w:r w:rsidRPr="00F169B6">
              <w:rPr>
                <w:sz w:val="28"/>
                <w:szCs w:val="28"/>
              </w:rPr>
              <w:t>-потенциалы</w:t>
            </w:r>
          </w:p>
        </w:tc>
      </w:tr>
    </w:tbl>
    <w:p w14:paraId="5B47AEC1" w14:textId="77777777" w:rsidR="003A4B15" w:rsidRPr="00F169B6" w:rsidRDefault="003A4B15"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14E22254" w14:textId="324A4255"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 xml:space="preserve">Бірінші тәжірибелер тобында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жүйе </w:t>
      </w:r>
      <w:proofErr w:type="spellStart"/>
      <w:r w:rsidRPr="00F169B6">
        <w:rPr>
          <w:rFonts w:ascii="Times New Roman" w:eastAsia="Times New Roman" w:hAnsi="Times New Roman" w:cs="Times New Roman"/>
          <w:sz w:val="28"/>
          <w:szCs w:val="28"/>
          <w:lang w:val="kk-KZ" w:eastAsia="kk-KZ"/>
        </w:rPr>
        <w:t>Orange</w:t>
      </w:r>
      <w:proofErr w:type="spellEnd"/>
      <w:r w:rsidRPr="00F169B6">
        <w:rPr>
          <w:rFonts w:ascii="Times New Roman" w:eastAsia="Times New Roman" w:hAnsi="Times New Roman" w:cs="Times New Roman"/>
          <w:sz w:val="28"/>
          <w:szCs w:val="28"/>
          <w:lang w:val="kk-KZ" w:eastAsia="kk-KZ"/>
        </w:rPr>
        <w:t xml:space="preserve"> II концентрациясын және </w:t>
      </w:r>
      <w:proofErr w:type="spellStart"/>
      <w:r w:rsidRPr="00F169B6">
        <w:rPr>
          <w:rFonts w:ascii="Times New Roman" w:eastAsia="Times New Roman" w:hAnsi="Times New Roman" w:cs="Times New Roman"/>
          <w:sz w:val="28"/>
          <w:szCs w:val="28"/>
          <w:lang w:val="kk-KZ" w:eastAsia="kk-KZ"/>
        </w:rPr>
        <w:t>фотокатализатор</w:t>
      </w:r>
      <w:proofErr w:type="spellEnd"/>
      <w:r w:rsidRPr="00F169B6">
        <w:rPr>
          <w:rFonts w:ascii="Times New Roman" w:eastAsia="Times New Roman" w:hAnsi="Times New Roman" w:cs="Times New Roman"/>
          <w:sz w:val="28"/>
          <w:szCs w:val="28"/>
          <w:lang w:val="kk-KZ" w:eastAsia="kk-KZ"/>
        </w:rPr>
        <w:t xml:space="preserve"> дозасын өзгерту арқылы </w:t>
      </w:r>
      <w:proofErr w:type="spellStart"/>
      <w:r w:rsidRPr="00F169B6">
        <w:rPr>
          <w:rFonts w:ascii="Times New Roman" w:eastAsia="Times New Roman" w:hAnsi="Times New Roman" w:cs="Times New Roman"/>
          <w:sz w:val="28"/>
          <w:szCs w:val="28"/>
          <w:lang w:val="kk-KZ" w:eastAsia="kk-KZ"/>
        </w:rPr>
        <w:t>оңтайландырылды</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Orange</w:t>
      </w:r>
      <w:proofErr w:type="spellEnd"/>
      <w:r w:rsidRPr="00F169B6">
        <w:rPr>
          <w:rFonts w:ascii="Times New Roman" w:eastAsia="Times New Roman" w:hAnsi="Times New Roman" w:cs="Times New Roman"/>
          <w:sz w:val="28"/>
          <w:szCs w:val="28"/>
          <w:lang w:val="kk-KZ" w:eastAsia="kk-KZ"/>
        </w:rPr>
        <w:t xml:space="preserve"> II ерітіндісінің </w:t>
      </w:r>
      <w:proofErr w:type="spellStart"/>
      <w:r w:rsidRPr="00F169B6">
        <w:rPr>
          <w:rFonts w:ascii="Times New Roman" w:eastAsia="Times New Roman" w:hAnsi="Times New Roman" w:cs="Times New Roman"/>
          <w:sz w:val="28"/>
          <w:szCs w:val="28"/>
          <w:lang w:val="kk-KZ" w:eastAsia="kk-KZ"/>
        </w:rPr>
        <w:t>pH</w:t>
      </w:r>
      <w:proofErr w:type="spellEnd"/>
      <w:r w:rsidRPr="00F169B6">
        <w:rPr>
          <w:rFonts w:ascii="Times New Roman" w:eastAsia="Times New Roman" w:hAnsi="Times New Roman" w:cs="Times New Roman"/>
          <w:sz w:val="28"/>
          <w:szCs w:val="28"/>
          <w:lang w:val="kk-KZ" w:eastAsia="kk-KZ"/>
        </w:rPr>
        <w:t xml:space="preserve"> шамамен 4,6, ал температура 20°C деңгейінде ұсталды. </w:t>
      </w:r>
      <w:proofErr w:type="spellStart"/>
      <w:r w:rsidRPr="00F169B6">
        <w:rPr>
          <w:rFonts w:ascii="Times New Roman" w:eastAsia="Times New Roman" w:hAnsi="Times New Roman" w:cs="Times New Roman"/>
          <w:sz w:val="28"/>
          <w:szCs w:val="28"/>
          <w:lang w:val="kk-KZ" w:eastAsia="kk-KZ"/>
        </w:rPr>
        <w:t>Фотокатализатор</w:t>
      </w:r>
      <w:proofErr w:type="spellEnd"/>
      <w:r w:rsidRPr="00F169B6">
        <w:rPr>
          <w:rFonts w:ascii="Times New Roman" w:eastAsia="Times New Roman" w:hAnsi="Times New Roman" w:cs="Times New Roman"/>
          <w:sz w:val="28"/>
          <w:szCs w:val="28"/>
          <w:lang w:val="kk-KZ" w:eastAsia="kk-KZ"/>
        </w:rPr>
        <w:t xml:space="preserve"> мөлшері 10 </w:t>
      </w:r>
      <w:proofErr w:type="spellStart"/>
      <w:r w:rsidRPr="00F169B6">
        <w:rPr>
          <w:rFonts w:ascii="Times New Roman" w:eastAsia="Times New Roman" w:hAnsi="Times New Roman" w:cs="Times New Roman"/>
          <w:sz w:val="28"/>
          <w:szCs w:val="28"/>
          <w:lang w:val="kk-KZ" w:eastAsia="kk-KZ"/>
        </w:rPr>
        <w:t>мг</w:t>
      </w:r>
      <w:proofErr w:type="spellEnd"/>
      <w:r w:rsidRPr="00F169B6">
        <w:rPr>
          <w:rFonts w:ascii="Times New Roman" w:eastAsia="Times New Roman" w:hAnsi="Times New Roman" w:cs="Times New Roman"/>
          <w:sz w:val="28"/>
          <w:szCs w:val="28"/>
          <w:lang w:val="kk-KZ" w:eastAsia="kk-KZ"/>
        </w:rPr>
        <w:t xml:space="preserve">/л </w:t>
      </w:r>
      <w:proofErr w:type="spellStart"/>
      <w:r w:rsidRPr="00F169B6">
        <w:rPr>
          <w:rFonts w:ascii="Times New Roman" w:eastAsia="Times New Roman" w:hAnsi="Times New Roman" w:cs="Times New Roman"/>
          <w:sz w:val="28"/>
          <w:szCs w:val="28"/>
          <w:lang w:val="kk-KZ" w:eastAsia="kk-KZ"/>
        </w:rPr>
        <w:t>Orange</w:t>
      </w:r>
      <w:proofErr w:type="spellEnd"/>
      <w:r w:rsidRPr="00F169B6">
        <w:rPr>
          <w:rFonts w:ascii="Times New Roman" w:eastAsia="Times New Roman" w:hAnsi="Times New Roman" w:cs="Times New Roman"/>
          <w:sz w:val="28"/>
          <w:szCs w:val="28"/>
          <w:lang w:val="kk-KZ" w:eastAsia="kk-KZ"/>
        </w:rPr>
        <w:t xml:space="preserve"> II концентрациясында 0,25; 0,5; 1 және 2 г/л аралығында өзгертілді (</w:t>
      </w:r>
      <w:r w:rsidR="003A4B15"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50</w:t>
      </w:r>
      <w:r w:rsidR="003A4B15" w:rsidRPr="00F169B6">
        <w:rPr>
          <w:rFonts w:ascii="Times New Roman" w:eastAsia="Times New Roman" w:hAnsi="Times New Roman" w:cs="Times New Roman"/>
          <w:sz w:val="28"/>
          <w:szCs w:val="28"/>
          <w:lang w:val="kk-KZ" w:eastAsia="kk-KZ"/>
        </w:rPr>
        <w:t>а</w:t>
      </w:r>
      <w:r w:rsidRPr="00F169B6">
        <w:rPr>
          <w:rFonts w:ascii="Times New Roman" w:eastAsia="Times New Roman" w:hAnsi="Times New Roman" w:cs="Times New Roman"/>
          <w:sz w:val="28"/>
          <w:szCs w:val="28"/>
          <w:lang w:val="kk-KZ" w:eastAsia="kk-KZ"/>
        </w:rPr>
        <w:t>-сурет).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/GO(30) дозасы 0,25-тен 1 г/л-</w:t>
      </w:r>
      <w:proofErr w:type="spellStart"/>
      <w:r w:rsidRPr="00F169B6">
        <w:rPr>
          <w:rFonts w:ascii="Times New Roman" w:eastAsia="Times New Roman" w:hAnsi="Times New Roman" w:cs="Times New Roman"/>
          <w:sz w:val="28"/>
          <w:szCs w:val="28"/>
          <w:lang w:val="kk-KZ" w:eastAsia="kk-KZ"/>
        </w:rPr>
        <w:t>ге</w:t>
      </w:r>
      <w:proofErr w:type="spellEnd"/>
      <w:r w:rsidRPr="00F169B6">
        <w:rPr>
          <w:rFonts w:ascii="Times New Roman" w:eastAsia="Times New Roman" w:hAnsi="Times New Roman" w:cs="Times New Roman"/>
          <w:sz w:val="28"/>
          <w:szCs w:val="28"/>
          <w:lang w:val="kk-KZ" w:eastAsia="kk-KZ"/>
        </w:rPr>
        <w:t xml:space="preserve"> дейін артқанда, белсенді орталықтардың </w:t>
      </w:r>
      <w:r w:rsidRPr="00F169B6">
        <w:rPr>
          <w:rFonts w:ascii="Times New Roman" w:eastAsia="Times New Roman" w:hAnsi="Times New Roman" w:cs="Times New Roman"/>
          <w:sz w:val="28"/>
          <w:szCs w:val="28"/>
          <w:lang w:val="kk-KZ" w:eastAsia="kk-KZ"/>
        </w:rPr>
        <w:lastRenderedPageBreak/>
        <w:t xml:space="preserve">көбеюіне байланысты ыдырау жылдамдығы өседі және 1 г/л </w:t>
      </w:r>
      <w:proofErr w:type="spellStart"/>
      <w:r w:rsidRPr="00F169B6">
        <w:rPr>
          <w:rFonts w:ascii="Times New Roman" w:eastAsia="Times New Roman" w:hAnsi="Times New Roman" w:cs="Times New Roman"/>
          <w:sz w:val="28"/>
          <w:szCs w:val="28"/>
          <w:lang w:val="kk-KZ" w:eastAsia="kk-KZ"/>
        </w:rPr>
        <w:t>фотокатализатор</w:t>
      </w:r>
      <w:proofErr w:type="spellEnd"/>
      <w:r w:rsidRPr="00F169B6">
        <w:rPr>
          <w:rFonts w:ascii="Times New Roman" w:eastAsia="Times New Roman" w:hAnsi="Times New Roman" w:cs="Times New Roman"/>
          <w:sz w:val="28"/>
          <w:szCs w:val="28"/>
          <w:lang w:val="kk-KZ" w:eastAsia="kk-KZ"/>
        </w:rPr>
        <w:t xml:space="preserve"> қолданғанда </w:t>
      </w:r>
      <w:proofErr w:type="spellStart"/>
      <w:r w:rsidRPr="00F169B6">
        <w:rPr>
          <w:rFonts w:ascii="Times New Roman" w:eastAsia="Times New Roman" w:hAnsi="Times New Roman" w:cs="Times New Roman"/>
          <w:sz w:val="28"/>
          <w:szCs w:val="28"/>
          <w:lang w:val="kk-KZ" w:eastAsia="kk-KZ"/>
        </w:rPr>
        <w:t>Orange</w:t>
      </w:r>
      <w:proofErr w:type="spellEnd"/>
      <w:r w:rsidRPr="00F169B6">
        <w:rPr>
          <w:rFonts w:ascii="Times New Roman" w:eastAsia="Times New Roman" w:hAnsi="Times New Roman" w:cs="Times New Roman"/>
          <w:sz w:val="28"/>
          <w:szCs w:val="28"/>
          <w:lang w:val="kk-KZ" w:eastAsia="kk-KZ"/>
        </w:rPr>
        <w:t xml:space="preserve"> II 240 мин ішінде толық ыдырайды. </w:t>
      </w:r>
      <w:proofErr w:type="spellStart"/>
      <w:r w:rsidR="003A4B15" w:rsidRPr="00F169B6">
        <w:rPr>
          <w:rFonts w:ascii="Times New Roman" w:eastAsia="Times New Roman" w:hAnsi="Times New Roman" w:cs="Times New Roman"/>
          <w:sz w:val="28"/>
          <w:szCs w:val="28"/>
          <w:lang w:val="kk-KZ" w:eastAsia="kk-KZ"/>
        </w:rPr>
        <w:t>Фотокатализаторды</w:t>
      </w:r>
      <w:proofErr w:type="spellEnd"/>
      <w:r w:rsidRPr="00F169B6">
        <w:rPr>
          <w:rFonts w:ascii="Times New Roman" w:eastAsia="Times New Roman" w:hAnsi="Times New Roman" w:cs="Times New Roman"/>
          <w:sz w:val="28"/>
          <w:szCs w:val="28"/>
          <w:lang w:val="kk-KZ" w:eastAsia="kk-KZ"/>
        </w:rPr>
        <w:t xml:space="preserve"> 2 г/л-</w:t>
      </w:r>
      <w:proofErr w:type="spellStart"/>
      <w:r w:rsidRPr="00F169B6">
        <w:rPr>
          <w:rFonts w:ascii="Times New Roman" w:eastAsia="Times New Roman" w:hAnsi="Times New Roman" w:cs="Times New Roman"/>
          <w:sz w:val="28"/>
          <w:szCs w:val="28"/>
          <w:lang w:val="kk-KZ" w:eastAsia="kk-KZ"/>
        </w:rPr>
        <w:t>ге</w:t>
      </w:r>
      <w:proofErr w:type="spellEnd"/>
      <w:r w:rsidRPr="00F169B6">
        <w:rPr>
          <w:rFonts w:ascii="Times New Roman" w:eastAsia="Times New Roman" w:hAnsi="Times New Roman" w:cs="Times New Roman"/>
          <w:sz w:val="28"/>
          <w:szCs w:val="28"/>
          <w:lang w:val="kk-KZ" w:eastAsia="kk-KZ"/>
        </w:rPr>
        <w:t xml:space="preserve"> дейін әрі қарай арттыру </w:t>
      </w:r>
      <w:r w:rsidR="003A4B15" w:rsidRPr="00F169B6">
        <w:rPr>
          <w:rFonts w:ascii="Times New Roman" w:eastAsia="Times New Roman" w:hAnsi="Times New Roman" w:cs="Times New Roman"/>
          <w:sz w:val="28"/>
          <w:szCs w:val="28"/>
          <w:lang w:val="kk-KZ" w:eastAsia="kk-KZ"/>
        </w:rPr>
        <w:t xml:space="preserve">ыдырау </w:t>
      </w:r>
      <w:proofErr w:type="spellStart"/>
      <w:r w:rsidR="003A4B15" w:rsidRPr="00F169B6">
        <w:rPr>
          <w:rFonts w:ascii="Times New Roman" w:eastAsia="Times New Roman" w:hAnsi="Times New Roman" w:cs="Times New Roman"/>
          <w:sz w:val="28"/>
          <w:szCs w:val="28"/>
          <w:lang w:val="kk-KZ" w:eastAsia="kk-KZ"/>
        </w:rPr>
        <w:t>жылдамдығынығ</w:t>
      </w:r>
      <w:proofErr w:type="spellEnd"/>
      <w:r w:rsidR="003A4B15" w:rsidRPr="00F169B6">
        <w:rPr>
          <w:rFonts w:ascii="Times New Roman" w:eastAsia="Times New Roman" w:hAnsi="Times New Roman" w:cs="Times New Roman"/>
          <w:sz w:val="28"/>
          <w:szCs w:val="28"/>
          <w:lang w:val="kk-KZ" w:eastAsia="kk-KZ"/>
        </w:rPr>
        <w:t xml:space="preserve"> өсуіне алып </w:t>
      </w:r>
      <w:r w:rsidRPr="00F169B6">
        <w:rPr>
          <w:rFonts w:ascii="Times New Roman" w:eastAsia="Times New Roman" w:hAnsi="Times New Roman" w:cs="Times New Roman"/>
          <w:sz w:val="28"/>
          <w:szCs w:val="28"/>
          <w:lang w:val="kk-KZ" w:eastAsia="kk-KZ"/>
        </w:rPr>
        <w:t xml:space="preserve">келмейді. </w:t>
      </w:r>
      <w:proofErr w:type="spellStart"/>
      <w:r w:rsidRPr="00F169B6">
        <w:rPr>
          <w:rFonts w:ascii="Times New Roman" w:eastAsia="Times New Roman" w:hAnsi="Times New Roman" w:cs="Times New Roman"/>
          <w:sz w:val="28"/>
          <w:szCs w:val="28"/>
          <w:lang w:val="kk-KZ" w:eastAsia="kk-KZ"/>
        </w:rPr>
        <w:t>ln</w:t>
      </w:r>
      <w:proofErr w:type="spellEnd"/>
      <w:r w:rsidRPr="00F169B6">
        <w:rPr>
          <w:rFonts w:ascii="Times New Roman" w:eastAsia="Times New Roman" w:hAnsi="Times New Roman" w:cs="Times New Roman"/>
          <w:sz w:val="28"/>
          <w:szCs w:val="28"/>
          <w:lang w:val="kk-KZ" w:eastAsia="kk-KZ"/>
        </w:rPr>
        <w:t>(C/C</w:t>
      </w:r>
      <w:r w:rsidRPr="00F169B6">
        <w:rPr>
          <w:rFonts w:ascii="Times New Roman" w:eastAsia="Times New Roman" w:hAnsi="Times New Roman" w:cs="Times New Roman"/>
          <w:sz w:val="28"/>
          <w:szCs w:val="28"/>
          <w:vertAlign w:val="subscript"/>
          <w:lang w:val="kk-KZ" w:eastAsia="kk-KZ"/>
        </w:rPr>
        <w:t>0</w:t>
      </w:r>
      <w:r w:rsidRPr="00F169B6">
        <w:rPr>
          <w:rFonts w:ascii="Times New Roman" w:eastAsia="Times New Roman" w:hAnsi="Times New Roman" w:cs="Times New Roman"/>
          <w:sz w:val="28"/>
          <w:szCs w:val="28"/>
          <w:lang w:val="kk-KZ" w:eastAsia="kk-KZ"/>
        </w:rPr>
        <w:t>) тәуелділігінің уақытқа қатысты түзу сызықты болуы, мұнда C</w:t>
      </w:r>
      <w:r w:rsidRPr="00F169B6">
        <w:rPr>
          <w:rFonts w:ascii="Times New Roman" w:eastAsia="Times New Roman" w:hAnsi="Times New Roman" w:cs="Times New Roman"/>
          <w:sz w:val="28"/>
          <w:szCs w:val="28"/>
          <w:vertAlign w:val="subscript"/>
          <w:lang w:val="kk-KZ" w:eastAsia="kk-KZ"/>
        </w:rPr>
        <w:t>0</w:t>
      </w:r>
      <w:r w:rsidRPr="00F169B6">
        <w:rPr>
          <w:rFonts w:ascii="Times New Roman" w:eastAsia="Times New Roman" w:hAnsi="Times New Roman" w:cs="Times New Roman"/>
          <w:sz w:val="28"/>
          <w:szCs w:val="28"/>
          <w:lang w:val="kk-KZ" w:eastAsia="kk-KZ"/>
        </w:rPr>
        <w:t xml:space="preserve"> — бастапқы, C </w:t>
      </w:r>
      <w:r w:rsidR="003A4B15"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t уақыт мезетіндегі концентрация,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ыдыраудың </w:t>
      </w:r>
      <w:proofErr w:type="spellStart"/>
      <w:r w:rsidR="00783497" w:rsidRPr="00F169B6">
        <w:rPr>
          <w:rFonts w:ascii="Times New Roman" w:eastAsia="Times New Roman" w:hAnsi="Times New Roman" w:cs="Times New Roman"/>
          <w:sz w:val="28"/>
          <w:szCs w:val="28"/>
          <w:lang w:val="kk-KZ" w:eastAsia="kk-KZ"/>
        </w:rPr>
        <w:t>псевдо</w:t>
      </w:r>
      <w:proofErr w:type="spellEnd"/>
      <w:r w:rsidR="00783497"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бірінші ретті кинетикаға бағынатынын көрсетеді (</w:t>
      </w:r>
      <w:r w:rsidR="00783497"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50</w:t>
      </w:r>
      <w:r w:rsidR="00783497" w:rsidRPr="00F169B6">
        <w:rPr>
          <w:rFonts w:ascii="Times New Roman" w:eastAsia="Times New Roman" w:hAnsi="Times New Roman" w:cs="Times New Roman"/>
          <w:sz w:val="28"/>
          <w:szCs w:val="28"/>
          <w:lang w:val="kk-KZ" w:eastAsia="kk-KZ"/>
        </w:rPr>
        <w:t>b</w:t>
      </w:r>
      <w:r w:rsidRPr="00F169B6">
        <w:rPr>
          <w:rFonts w:ascii="Times New Roman" w:eastAsia="Times New Roman" w:hAnsi="Times New Roman" w:cs="Times New Roman"/>
          <w:sz w:val="28"/>
          <w:szCs w:val="28"/>
          <w:lang w:val="kk-KZ" w:eastAsia="kk-KZ"/>
        </w:rPr>
        <w:t xml:space="preserve">-сурет). 0,25; 0,5; 1 және 2 г/л катализатор үшін </w:t>
      </w:r>
      <w:proofErr w:type="spellStart"/>
      <w:r w:rsidRPr="00F169B6">
        <w:rPr>
          <w:rFonts w:ascii="Times New Roman" w:eastAsia="Times New Roman" w:hAnsi="Times New Roman" w:cs="Times New Roman"/>
          <w:sz w:val="28"/>
          <w:szCs w:val="28"/>
          <w:lang w:val="kk-KZ" w:eastAsia="kk-KZ"/>
        </w:rPr>
        <w:t>фотодеградацияның</w:t>
      </w:r>
      <w:proofErr w:type="spellEnd"/>
      <w:r w:rsidRPr="00F169B6">
        <w:rPr>
          <w:rFonts w:ascii="Times New Roman" w:eastAsia="Times New Roman" w:hAnsi="Times New Roman" w:cs="Times New Roman"/>
          <w:sz w:val="28"/>
          <w:szCs w:val="28"/>
          <w:lang w:val="kk-KZ" w:eastAsia="kk-KZ"/>
        </w:rPr>
        <w:t xml:space="preserve"> жылдамдық тұрақтылары тиісінше 0,00389; 0,00888; 0,01875 және 0,01787 мин</w:t>
      </w:r>
      <w:r w:rsidR="00783497"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w:t>
      </w:r>
    </w:p>
    <w:p w14:paraId="424BBC45" w14:textId="3977D0CF" w:rsidR="00EC2498" w:rsidRPr="00F169B6" w:rsidRDefault="00783497"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50</w:t>
      </w:r>
      <w:r w:rsidRPr="00F169B6">
        <w:rPr>
          <w:rFonts w:ascii="Times New Roman" w:eastAsia="Times New Roman" w:hAnsi="Times New Roman" w:cs="Times New Roman"/>
          <w:sz w:val="28"/>
          <w:szCs w:val="28"/>
          <w:lang w:val="kk-KZ" w:eastAsia="kk-KZ"/>
        </w:rPr>
        <w:t>c</w:t>
      </w:r>
      <w:r w:rsidR="00EC2498" w:rsidRPr="00F169B6">
        <w:rPr>
          <w:rFonts w:ascii="Times New Roman" w:eastAsia="Times New Roman" w:hAnsi="Times New Roman" w:cs="Times New Roman"/>
          <w:sz w:val="28"/>
          <w:szCs w:val="28"/>
          <w:lang w:val="kk-KZ" w:eastAsia="kk-KZ"/>
        </w:rPr>
        <w:t xml:space="preserve">-суретте </w:t>
      </w:r>
      <w:r w:rsidRPr="00F169B6">
        <w:rPr>
          <w:rFonts w:ascii="Times New Roman" w:eastAsia="Times New Roman" w:hAnsi="Times New Roman" w:cs="Times New Roman"/>
          <w:sz w:val="28"/>
          <w:szCs w:val="28"/>
          <w:lang w:val="kk-KZ" w:eastAsia="kk-KZ"/>
        </w:rPr>
        <w:t>көрсетілген</w:t>
      </w:r>
      <w:r w:rsidR="00EC2498" w:rsidRPr="00F169B6">
        <w:rPr>
          <w:rFonts w:ascii="Times New Roman" w:eastAsia="Times New Roman" w:hAnsi="Times New Roman" w:cs="Times New Roman"/>
          <w:sz w:val="28"/>
          <w:szCs w:val="28"/>
          <w:lang w:val="kk-KZ" w:eastAsia="kk-KZ"/>
        </w:rPr>
        <w:t xml:space="preserve"> </w:t>
      </w:r>
      <w:proofErr w:type="spellStart"/>
      <w:r w:rsidR="00EC2498" w:rsidRPr="00F169B6">
        <w:rPr>
          <w:rFonts w:ascii="Times New Roman" w:eastAsia="Times New Roman" w:hAnsi="Times New Roman" w:cs="Times New Roman"/>
          <w:sz w:val="28"/>
          <w:szCs w:val="28"/>
          <w:lang w:val="kk-KZ" w:eastAsia="kk-KZ"/>
        </w:rPr>
        <w:t>Orange</w:t>
      </w:r>
      <w:proofErr w:type="spellEnd"/>
      <w:r w:rsidR="00EC2498" w:rsidRPr="00F169B6">
        <w:rPr>
          <w:rFonts w:ascii="Times New Roman" w:eastAsia="Times New Roman" w:hAnsi="Times New Roman" w:cs="Times New Roman"/>
          <w:sz w:val="28"/>
          <w:szCs w:val="28"/>
          <w:lang w:val="kk-KZ" w:eastAsia="kk-KZ"/>
        </w:rPr>
        <w:t xml:space="preserve"> II 5 немесе 10 </w:t>
      </w:r>
      <w:proofErr w:type="spellStart"/>
      <w:r w:rsidR="00EC2498" w:rsidRPr="00F169B6">
        <w:rPr>
          <w:rFonts w:ascii="Times New Roman" w:eastAsia="Times New Roman" w:hAnsi="Times New Roman" w:cs="Times New Roman"/>
          <w:sz w:val="28"/>
          <w:szCs w:val="28"/>
          <w:lang w:val="kk-KZ" w:eastAsia="kk-KZ"/>
        </w:rPr>
        <w:t>мг</w:t>
      </w:r>
      <w:proofErr w:type="spellEnd"/>
      <w:r w:rsidR="00EC2498" w:rsidRPr="00F169B6">
        <w:rPr>
          <w:rFonts w:ascii="Times New Roman" w:eastAsia="Times New Roman" w:hAnsi="Times New Roman" w:cs="Times New Roman"/>
          <w:sz w:val="28"/>
          <w:szCs w:val="28"/>
          <w:lang w:val="kk-KZ" w:eastAsia="kk-KZ"/>
        </w:rPr>
        <w:t xml:space="preserve">/л концентрацияда 240 мин ішінде дерлік толық ыдырайды. Концентрацияны 20 </w:t>
      </w:r>
      <w:proofErr w:type="spellStart"/>
      <w:r w:rsidR="00EC2498" w:rsidRPr="00F169B6">
        <w:rPr>
          <w:rFonts w:ascii="Times New Roman" w:eastAsia="Times New Roman" w:hAnsi="Times New Roman" w:cs="Times New Roman"/>
          <w:sz w:val="28"/>
          <w:szCs w:val="28"/>
          <w:lang w:val="kk-KZ" w:eastAsia="kk-KZ"/>
        </w:rPr>
        <w:t>мг</w:t>
      </w:r>
      <w:proofErr w:type="spellEnd"/>
      <w:r w:rsidR="00EC2498" w:rsidRPr="00F169B6">
        <w:rPr>
          <w:rFonts w:ascii="Times New Roman" w:eastAsia="Times New Roman" w:hAnsi="Times New Roman" w:cs="Times New Roman"/>
          <w:sz w:val="28"/>
          <w:szCs w:val="28"/>
          <w:lang w:val="kk-KZ" w:eastAsia="kk-KZ"/>
        </w:rPr>
        <w:t>/л-</w:t>
      </w:r>
      <w:proofErr w:type="spellStart"/>
      <w:r w:rsidR="00EC2498" w:rsidRPr="00F169B6">
        <w:rPr>
          <w:rFonts w:ascii="Times New Roman" w:eastAsia="Times New Roman" w:hAnsi="Times New Roman" w:cs="Times New Roman"/>
          <w:sz w:val="28"/>
          <w:szCs w:val="28"/>
          <w:lang w:val="kk-KZ" w:eastAsia="kk-KZ"/>
        </w:rPr>
        <w:t>ге</w:t>
      </w:r>
      <w:proofErr w:type="spellEnd"/>
      <w:r w:rsidR="00EC2498" w:rsidRPr="00F169B6">
        <w:rPr>
          <w:rFonts w:ascii="Times New Roman" w:eastAsia="Times New Roman" w:hAnsi="Times New Roman" w:cs="Times New Roman"/>
          <w:sz w:val="28"/>
          <w:szCs w:val="28"/>
          <w:lang w:val="kk-KZ" w:eastAsia="kk-KZ"/>
        </w:rPr>
        <w:t xml:space="preserve"> арттырғанда </w:t>
      </w:r>
      <w:proofErr w:type="spellStart"/>
      <w:r w:rsidR="00EC2498" w:rsidRPr="00F169B6">
        <w:rPr>
          <w:rFonts w:ascii="Times New Roman" w:eastAsia="Times New Roman" w:hAnsi="Times New Roman" w:cs="Times New Roman"/>
          <w:sz w:val="28"/>
          <w:szCs w:val="28"/>
          <w:lang w:val="kk-KZ" w:eastAsia="kk-KZ"/>
        </w:rPr>
        <w:t>фотодеградация</w:t>
      </w:r>
      <w:proofErr w:type="spellEnd"/>
      <w:r w:rsidR="00EC2498" w:rsidRPr="00F169B6">
        <w:rPr>
          <w:rFonts w:ascii="Times New Roman" w:eastAsia="Times New Roman" w:hAnsi="Times New Roman" w:cs="Times New Roman"/>
          <w:sz w:val="28"/>
          <w:szCs w:val="28"/>
          <w:lang w:val="kk-KZ" w:eastAsia="kk-KZ"/>
        </w:rPr>
        <w:t xml:space="preserve"> жылдамдығы төмендейді, себебі бояғыш </w:t>
      </w:r>
      <w:proofErr w:type="spellStart"/>
      <w:r w:rsidR="00EC2498" w:rsidRPr="00F169B6">
        <w:rPr>
          <w:rFonts w:ascii="Times New Roman" w:eastAsia="Times New Roman" w:hAnsi="Times New Roman" w:cs="Times New Roman"/>
          <w:sz w:val="28"/>
          <w:szCs w:val="28"/>
          <w:lang w:val="kk-KZ" w:eastAsia="kk-KZ"/>
        </w:rPr>
        <w:t>фотокатализатордың</w:t>
      </w:r>
      <w:proofErr w:type="spellEnd"/>
      <w:r w:rsidR="00EC2498" w:rsidRPr="00F169B6">
        <w:rPr>
          <w:rFonts w:ascii="Times New Roman" w:eastAsia="Times New Roman" w:hAnsi="Times New Roman" w:cs="Times New Roman"/>
          <w:sz w:val="28"/>
          <w:szCs w:val="28"/>
          <w:lang w:val="kk-KZ" w:eastAsia="kk-KZ"/>
        </w:rPr>
        <w:t xml:space="preserve"> белсенді орталықтарын қанықтырады және/немесе «сүзгі әсері» нәтижесінде түскен жарықтың бір бөлігі реактивті оттегі түрлерін (</w:t>
      </w:r>
      <w:r w:rsidR="00112EB5" w:rsidRPr="00112EB5">
        <w:rPr>
          <w:rFonts w:ascii="Times New Roman" w:eastAsia="Times New Roman" w:hAnsi="Times New Roman" w:cs="Times New Roman"/>
          <w:sz w:val="28"/>
          <w:szCs w:val="28"/>
          <w:lang w:val="kk-KZ" w:eastAsia="kk-KZ"/>
        </w:rPr>
        <w:t>ROS</w:t>
      </w:r>
      <w:r w:rsidR="00EC2498" w:rsidRPr="00F169B6">
        <w:rPr>
          <w:rFonts w:ascii="Times New Roman" w:eastAsia="Times New Roman" w:hAnsi="Times New Roman" w:cs="Times New Roman"/>
          <w:sz w:val="28"/>
          <w:szCs w:val="28"/>
          <w:lang w:val="kk-KZ" w:eastAsia="kk-KZ"/>
        </w:rPr>
        <w:t xml:space="preserve">) түзуге емес, бояғышты қоздыруға жұмсалады. 5, 10 және 20 </w:t>
      </w:r>
      <w:proofErr w:type="spellStart"/>
      <w:r w:rsidR="00EC2498" w:rsidRPr="00F169B6">
        <w:rPr>
          <w:rFonts w:ascii="Times New Roman" w:eastAsia="Times New Roman" w:hAnsi="Times New Roman" w:cs="Times New Roman"/>
          <w:sz w:val="28"/>
          <w:szCs w:val="28"/>
          <w:lang w:val="kk-KZ" w:eastAsia="kk-KZ"/>
        </w:rPr>
        <w:t>мг</w:t>
      </w:r>
      <w:proofErr w:type="spellEnd"/>
      <w:r w:rsidR="00EC2498" w:rsidRPr="00F169B6">
        <w:rPr>
          <w:rFonts w:ascii="Times New Roman" w:eastAsia="Times New Roman" w:hAnsi="Times New Roman" w:cs="Times New Roman"/>
          <w:sz w:val="28"/>
          <w:szCs w:val="28"/>
          <w:lang w:val="kk-KZ" w:eastAsia="kk-KZ"/>
        </w:rPr>
        <w:t xml:space="preserve">/л </w:t>
      </w:r>
      <w:proofErr w:type="spellStart"/>
      <w:r w:rsidR="00EC2498" w:rsidRPr="00F169B6">
        <w:rPr>
          <w:rFonts w:ascii="Times New Roman" w:eastAsia="Times New Roman" w:hAnsi="Times New Roman" w:cs="Times New Roman"/>
          <w:sz w:val="28"/>
          <w:szCs w:val="28"/>
          <w:lang w:val="kk-KZ" w:eastAsia="kk-KZ"/>
        </w:rPr>
        <w:t>Orange</w:t>
      </w:r>
      <w:proofErr w:type="spellEnd"/>
      <w:r w:rsidR="00EC2498" w:rsidRPr="00F169B6">
        <w:rPr>
          <w:rFonts w:ascii="Times New Roman" w:eastAsia="Times New Roman" w:hAnsi="Times New Roman" w:cs="Times New Roman"/>
          <w:sz w:val="28"/>
          <w:szCs w:val="28"/>
          <w:lang w:val="kk-KZ" w:eastAsia="kk-KZ"/>
        </w:rPr>
        <w:t xml:space="preserve"> II үшін </w:t>
      </w:r>
      <w:proofErr w:type="spellStart"/>
      <w:r w:rsidR="00EC2498" w:rsidRPr="00F169B6">
        <w:rPr>
          <w:rFonts w:ascii="Times New Roman" w:eastAsia="Times New Roman" w:hAnsi="Times New Roman" w:cs="Times New Roman"/>
          <w:sz w:val="28"/>
          <w:szCs w:val="28"/>
          <w:lang w:val="kk-KZ" w:eastAsia="kk-KZ"/>
        </w:rPr>
        <w:t>фотодеградацияның</w:t>
      </w:r>
      <w:proofErr w:type="spellEnd"/>
      <w:r w:rsidR="00EC2498" w:rsidRPr="00F169B6">
        <w:rPr>
          <w:rFonts w:ascii="Times New Roman" w:eastAsia="Times New Roman" w:hAnsi="Times New Roman" w:cs="Times New Roman"/>
          <w:sz w:val="28"/>
          <w:szCs w:val="28"/>
          <w:lang w:val="kk-KZ" w:eastAsia="kk-KZ"/>
        </w:rPr>
        <w:t xml:space="preserve"> жылдамдық тұрақтылары тиісінше 0,01525; 0,01875 және 0,00986 мин</w:t>
      </w:r>
      <w:r w:rsidR="004D2B72" w:rsidRPr="004D2B72">
        <w:rPr>
          <w:rFonts w:ascii="Times New Roman" w:eastAsia="Times New Roman" w:hAnsi="Times New Roman" w:cs="Times New Roman"/>
          <w:sz w:val="28"/>
          <w:szCs w:val="28"/>
          <w:vertAlign w:val="superscript"/>
          <w:lang w:val="kk-KZ" w:eastAsia="kk-KZ"/>
        </w:rPr>
        <w:t>-1</w:t>
      </w:r>
      <w:r w:rsidR="00EC2498"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50</w:t>
      </w:r>
      <w:r w:rsidRPr="00F169B6">
        <w:rPr>
          <w:rFonts w:ascii="Times New Roman" w:eastAsia="Times New Roman" w:hAnsi="Times New Roman" w:cs="Times New Roman"/>
          <w:sz w:val="28"/>
          <w:szCs w:val="28"/>
          <w:lang w:val="kk-KZ" w:eastAsia="kk-KZ"/>
        </w:rPr>
        <w:t>d</w:t>
      </w:r>
      <w:r w:rsidR="00EC2498" w:rsidRPr="00F169B6">
        <w:rPr>
          <w:rFonts w:ascii="Times New Roman" w:eastAsia="Times New Roman" w:hAnsi="Times New Roman" w:cs="Times New Roman"/>
          <w:sz w:val="28"/>
          <w:szCs w:val="28"/>
          <w:lang w:val="kk-KZ" w:eastAsia="kk-KZ"/>
        </w:rPr>
        <w:t>-сурет).</w:t>
      </w:r>
    </w:p>
    <w:p w14:paraId="3378D1D2" w14:textId="3D162A86" w:rsidR="00783497" w:rsidRPr="00F169B6" w:rsidRDefault="00783497"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141B8408" w14:textId="77777777" w:rsidTr="00783497">
        <w:tc>
          <w:tcPr>
            <w:tcW w:w="9628" w:type="dxa"/>
          </w:tcPr>
          <w:p w14:paraId="632B6DAD" w14:textId="6DD95E2A" w:rsidR="00783497" w:rsidRPr="00F169B6" w:rsidRDefault="00783497" w:rsidP="00C200E1">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hAnsi="Times New Roman" w:cs="Times New Roman"/>
                <w:noProof/>
                <w:sz w:val="28"/>
                <w:szCs w:val="28"/>
                <w:lang w:val="en-US" w:eastAsia="en-US"/>
              </w:rPr>
              <w:drawing>
                <wp:inline distT="0" distB="0" distL="0" distR="0" wp14:anchorId="46FE6F70" wp14:editId="548204AC">
                  <wp:extent cx="3956050" cy="3403600"/>
                  <wp:effectExtent l="0" t="0" r="0" b="0"/>
                  <wp:docPr id="44"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956050" cy="3403600"/>
                          </a:xfrm>
                          <a:prstGeom prst="rect">
                            <a:avLst/>
                          </a:prstGeom>
                          <a:noFill/>
                        </pic:spPr>
                      </pic:pic>
                    </a:graphicData>
                  </a:graphic>
                </wp:inline>
              </w:drawing>
            </w:r>
          </w:p>
        </w:tc>
      </w:tr>
      <w:tr w:rsidR="00CC0401" w:rsidRPr="00F169B6" w14:paraId="14AE3B09" w14:textId="77777777" w:rsidTr="00783497">
        <w:tc>
          <w:tcPr>
            <w:tcW w:w="9628" w:type="dxa"/>
          </w:tcPr>
          <w:p w14:paraId="7EA4D5E2" w14:textId="1F78E76D" w:rsidR="00783497" w:rsidRPr="00F169B6" w:rsidRDefault="00783497" w:rsidP="00112EB5">
            <w:pPr>
              <w:pStyle w:val="afe"/>
              <w:tabs>
                <w:tab w:val="left" w:pos="526"/>
                <w:tab w:val="left" w:pos="851"/>
                <w:tab w:val="left" w:pos="1828"/>
              </w:tabs>
              <w:spacing w:before="0" w:beforeAutospacing="0" w:after="0" w:afterAutospacing="0"/>
              <w:ind w:firstLine="171"/>
              <w:jc w:val="both"/>
              <w:rPr>
                <w:sz w:val="28"/>
                <w:szCs w:val="28"/>
              </w:rPr>
            </w:pPr>
            <w:r w:rsidRPr="00F169B6">
              <w:rPr>
                <w:sz w:val="28"/>
                <w:szCs w:val="28"/>
              </w:rPr>
              <w:t>3.</w:t>
            </w:r>
            <w:r w:rsidR="00635D6B">
              <w:rPr>
                <w:sz w:val="28"/>
                <w:szCs w:val="28"/>
              </w:rPr>
              <w:t>50</w:t>
            </w:r>
            <w:r w:rsidRPr="00F169B6">
              <w:rPr>
                <w:sz w:val="28"/>
                <w:szCs w:val="28"/>
              </w:rPr>
              <w:t>-сурет. (a) Көрінетін жарықта N-TiO</w:t>
            </w:r>
            <w:r w:rsidRPr="00F169B6">
              <w:rPr>
                <w:sz w:val="28"/>
                <w:szCs w:val="28"/>
                <w:vertAlign w:val="subscript"/>
              </w:rPr>
              <w:t>2</w:t>
            </w:r>
            <w:r w:rsidRPr="00F169B6">
              <w:rPr>
                <w:sz w:val="28"/>
                <w:szCs w:val="28"/>
              </w:rPr>
              <w:t xml:space="preserve">/GO(30) катализаторының </w:t>
            </w:r>
            <w:r w:rsidR="00112EB5">
              <w:rPr>
                <w:sz w:val="28"/>
                <w:szCs w:val="28"/>
              </w:rPr>
              <w:t>мөлшерін</w:t>
            </w:r>
            <w:r w:rsidRPr="00F169B6">
              <w:rPr>
                <w:sz w:val="28"/>
                <w:szCs w:val="28"/>
              </w:rPr>
              <w:t xml:space="preserve"> өзгерткендегі </w:t>
            </w:r>
            <w:proofErr w:type="spellStart"/>
            <w:r w:rsidRPr="00F169B6">
              <w:rPr>
                <w:sz w:val="28"/>
                <w:szCs w:val="28"/>
              </w:rPr>
              <w:t>Orange</w:t>
            </w:r>
            <w:proofErr w:type="spellEnd"/>
            <w:r w:rsidRPr="00F169B6">
              <w:rPr>
                <w:sz w:val="28"/>
                <w:szCs w:val="28"/>
              </w:rPr>
              <w:t xml:space="preserve"> II (10 </w:t>
            </w:r>
            <w:proofErr w:type="spellStart"/>
            <w:r w:rsidRPr="00F169B6">
              <w:rPr>
                <w:sz w:val="28"/>
                <w:szCs w:val="28"/>
              </w:rPr>
              <w:t>мг</w:t>
            </w:r>
            <w:proofErr w:type="spellEnd"/>
            <w:r w:rsidRPr="00F169B6">
              <w:rPr>
                <w:sz w:val="28"/>
                <w:szCs w:val="28"/>
              </w:rPr>
              <w:t xml:space="preserve">/л) </w:t>
            </w:r>
            <w:proofErr w:type="spellStart"/>
            <w:r w:rsidRPr="00F169B6">
              <w:rPr>
                <w:sz w:val="28"/>
                <w:szCs w:val="28"/>
              </w:rPr>
              <w:t>фотокаталитикалық</w:t>
            </w:r>
            <w:proofErr w:type="spellEnd"/>
            <w:r w:rsidRPr="00F169B6">
              <w:rPr>
                <w:sz w:val="28"/>
                <w:szCs w:val="28"/>
              </w:rPr>
              <w:t xml:space="preserve"> ыдырауы. (b) </w:t>
            </w:r>
            <w:proofErr w:type="spellStart"/>
            <w:r w:rsidRPr="00F169B6">
              <w:rPr>
                <w:sz w:val="28"/>
                <w:szCs w:val="28"/>
              </w:rPr>
              <w:t>Orange</w:t>
            </w:r>
            <w:proofErr w:type="spellEnd"/>
            <w:r w:rsidRPr="00F169B6">
              <w:rPr>
                <w:sz w:val="28"/>
                <w:szCs w:val="28"/>
              </w:rPr>
              <w:t xml:space="preserve"> II ыдырауының сәйкес кинетикасы. (c) Көрінетін жарықта N-TiO</w:t>
            </w:r>
            <w:r w:rsidRPr="00F169B6">
              <w:rPr>
                <w:sz w:val="28"/>
                <w:szCs w:val="28"/>
                <w:vertAlign w:val="subscript"/>
              </w:rPr>
              <w:t>2</w:t>
            </w:r>
            <w:r w:rsidRPr="00F169B6">
              <w:rPr>
                <w:sz w:val="28"/>
                <w:szCs w:val="28"/>
              </w:rPr>
              <w:t xml:space="preserve">/GO(30) катализаторы (1 г/л) қолданылып, бояғыш концентрациясын өзгерткендегі </w:t>
            </w:r>
            <w:proofErr w:type="spellStart"/>
            <w:r w:rsidRPr="00F169B6">
              <w:rPr>
                <w:sz w:val="28"/>
                <w:szCs w:val="28"/>
              </w:rPr>
              <w:t>Orange</w:t>
            </w:r>
            <w:proofErr w:type="spellEnd"/>
            <w:r w:rsidRPr="00F169B6">
              <w:rPr>
                <w:sz w:val="28"/>
                <w:szCs w:val="28"/>
              </w:rPr>
              <w:t xml:space="preserve"> II </w:t>
            </w:r>
            <w:proofErr w:type="spellStart"/>
            <w:r w:rsidRPr="00F169B6">
              <w:rPr>
                <w:sz w:val="28"/>
                <w:szCs w:val="28"/>
              </w:rPr>
              <w:t>фотокаталитикалық</w:t>
            </w:r>
            <w:proofErr w:type="spellEnd"/>
            <w:r w:rsidRPr="00F169B6">
              <w:rPr>
                <w:sz w:val="28"/>
                <w:szCs w:val="28"/>
              </w:rPr>
              <w:t xml:space="preserve"> ыдырауы. (d) </w:t>
            </w:r>
            <w:proofErr w:type="spellStart"/>
            <w:r w:rsidRPr="00F169B6">
              <w:rPr>
                <w:sz w:val="28"/>
                <w:szCs w:val="28"/>
              </w:rPr>
              <w:t>Orange</w:t>
            </w:r>
            <w:proofErr w:type="spellEnd"/>
            <w:r w:rsidRPr="00F169B6">
              <w:rPr>
                <w:sz w:val="28"/>
                <w:szCs w:val="28"/>
              </w:rPr>
              <w:t xml:space="preserve"> II ыдырауының сәйкес кинетикасы</w:t>
            </w:r>
          </w:p>
        </w:tc>
      </w:tr>
    </w:tbl>
    <w:p w14:paraId="166A2A3A" w14:textId="01E2BADB" w:rsidR="00783497" w:rsidRPr="00F169B6" w:rsidRDefault="00783497"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6E826F0B" w14:textId="646C13D1" w:rsidR="00EC2498" w:rsidRPr="00837D14" w:rsidRDefault="008E06DA"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roofErr w:type="spellStart"/>
      <w:r w:rsidRPr="00F169B6">
        <w:rPr>
          <w:rFonts w:ascii="Times New Roman" w:eastAsia="Times New Roman" w:hAnsi="Times New Roman" w:cs="Times New Roman"/>
          <w:sz w:val="28"/>
          <w:szCs w:val="28"/>
          <w:lang w:val="kk-KZ" w:eastAsia="kk-KZ"/>
        </w:rPr>
        <w:t>Д</w:t>
      </w:r>
      <w:r w:rsidR="00EC2498" w:rsidRPr="00F169B6">
        <w:rPr>
          <w:rFonts w:ascii="Times New Roman" w:eastAsia="Times New Roman" w:hAnsi="Times New Roman" w:cs="Times New Roman"/>
          <w:sz w:val="28"/>
          <w:szCs w:val="28"/>
          <w:lang w:val="kk-KZ" w:eastAsia="kk-KZ"/>
        </w:rPr>
        <w:t>иазо</w:t>
      </w:r>
      <w:proofErr w:type="spellEnd"/>
      <w:r w:rsidR="00EC2498" w:rsidRPr="00F169B6">
        <w:rPr>
          <w:rFonts w:ascii="Times New Roman" w:eastAsia="Times New Roman" w:hAnsi="Times New Roman" w:cs="Times New Roman"/>
          <w:sz w:val="28"/>
          <w:szCs w:val="28"/>
          <w:lang w:val="kk-KZ" w:eastAsia="kk-KZ"/>
        </w:rPr>
        <w:t xml:space="preserve">-текті </w:t>
      </w:r>
      <w:proofErr w:type="spellStart"/>
      <w:r w:rsidR="00EC2498" w:rsidRPr="00F169B6">
        <w:rPr>
          <w:rFonts w:ascii="Times New Roman" w:eastAsia="Times New Roman" w:hAnsi="Times New Roman" w:cs="Times New Roman"/>
          <w:sz w:val="28"/>
          <w:szCs w:val="28"/>
          <w:lang w:val="kk-KZ" w:eastAsia="kk-KZ"/>
        </w:rPr>
        <w:t>Orange</w:t>
      </w:r>
      <w:proofErr w:type="spellEnd"/>
      <w:r w:rsidR="00EC2498" w:rsidRPr="00F169B6">
        <w:rPr>
          <w:rFonts w:ascii="Times New Roman" w:eastAsia="Times New Roman" w:hAnsi="Times New Roman" w:cs="Times New Roman"/>
          <w:sz w:val="28"/>
          <w:szCs w:val="28"/>
          <w:lang w:val="kk-KZ" w:eastAsia="kk-KZ"/>
        </w:rPr>
        <w:t xml:space="preserve"> II бояғышының көріне</w:t>
      </w:r>
      <w:r w:rsidRPr="00F169B6">
        <w:rPr>
          <w:rFonts w:ascii="Times New Roman" w:eastAsia="Times New Roman" w:hAnsi="Times New Roman" w:cs="Times New Roman"/>
          <w:sz w:val="28"/>
          <w:szCs w:val="28"/>
          <w:lang w:val="kk-KZ" w:eastAsia="kk-KZ"/>
        </w:rPr>
        <w:t>тін</w:t>
      </w:r>
      <w:r w:rsidR="00EC2498" w:rsidRPr="00F169B6">
        <w:rPr>
          <w:rFonts w:ascii="Times New Roman" w:eastAsia="Times New Roman" w:hAnsi="Times New Roman" w:cs="Times New Roman"/>
          <w:sz w:val="28"/>
          <w:szCs w:val="28"/>
          <w:lang w:val="kk-KZ" w:eastAsia="kk-KZ"/>
        </w:rPr>
        <w:t xml:space="preserve"> жарық сәулеленуі жағдайындағы </w:t>
      </w:r>
      <w:proofErr w:type="spellStart"/>
      <w:r w:rsidR="00EC2498" w:rsidRPr="00F169B6">
        <w:rPr>
          <w:rFonts w:ascii="Times New Roman" w:eastAsia="Times New Roman" w:hAnsi="Times New Roman" w:cs="Times New Roman"/>
          <w:sz w:val="28"/>
          <w:szCs w:val="28"/>
          <w:lang w:val="kk-KZ" w:eastAsia="kk-KZ"/>
        </w:rPr>
        <w:t>фотокаталитикалық</w:t>
      </w:r>
      <w:proofErr w:type="spellEnd"/>
      <w:r w:rsidR="00EC2498" w:rsidRPr="00F169B6">
        <w:rPr>
          <w:rFonts w:ascii="Times New Roman" w:eastAsia="Times New Roman" w:hAnsi="Times New Roman" w:cs="Times New Roman"/>
          <w:sz w:val="28"/>
          <w:szCs w:val="28"/>
          <w:lang w:val="kk-KZ" w:eastAsia="kk-KZ"/>
        </w:rPr>
        <w:t xml:space="preserve"> ыдырауы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 және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/GO катализаторлары үшін зерттелді (</w:t>
      </w:r>
      <w:r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51</w:t>
      </w:r>
      <w:r w:rsidRPr="00F169B6">
        <w:rPr>
          <w:rFonts w:ascii="Times New Roman" w:eastAsia="Times New Roman" w:hAnsi="Times New Roman" w:cs="Times New Roman"/>
          <w:sz w:val="28"/>
          <w:szCs w:val="28"/>
          <w:lang w:val="kk-KZ" w:eastAsia="kk-KZ"/>
        </w:rPr>
        <w:t>(</w:t>
      </w:r>
      <w:r w:rsidR="00EC2498" w:rsidRPr="00F169B6">
        <w:rPr>
          <w:rFonts w:ascii="Times New Roman" w:eastAsia="Times New Roman" w:hAnsi="Times New Roman" w:cs="Times New Roman"/>
          <w:sz w:val="28"/>
          <w:szCs w:val="28"/>
          <w:lang w:val="kk-KZ" w:eastAsia="kk-KZ"/>
        </w:rPr>
        <w:t>a–c</w:t>
      </w:r>
      <w:r w:rsidRPr="00F169B6">
        <w:rPr>
          <w:rFonts w:ascii="Times New Roman" w:eastAsia="Times New Roman" w:hAnsi="Times New Roman" w:cs="Times New Roman"/>
          <w:sz w:val="28"/>
          <w:szCs w:val="28"/>
          <w:lang w:val="kk-KZ" w:eastAsia="kk-KZ"/>
        </w:rPr>
        <w:t>)</w:t>
      </w:r>
      <w:r w:rsidR="00EC2498" w:rsidRPr="00F169B6">
        <w:rPr>
          <w:rFonts w:ascii="Times New Roman" w:eastAsia="Times New Roman" w:hAnsi="Times New Roman" w:cs="Times New Roman"/>
          <w:sz w:val="28"/>
          <w:szCs w:val="28"/>
          <w:lang w:val="kk-KZ" w:eastAsia="kk-KZ"/>
        </w:rPr>
        <w:t>-суреттер). Адсорбция-</w:t>
      </w:r>
      <w:proofErr w:type="spellStart"/>
      <w:r w:rsidR="00EC2498" w:rsidRPr="00F169B6">
        <w:rPr>
          <w:rFonts w:ascii="Times New Roman" w:eastAsia="Times New Roman" w:hAnsi="Times New Roman" w:cs="Times New Roman"/>
          <w:sz w:val="28"/>
          <w:szCs w:val="28"/>
          <w:lang w:val="kk-KZ" w:eastAsia="kk-KZ"/>
        </w:rPr>
        <w:t>десорбция</w:t>
      </w:r>
      <w:proofErr w:type="spellEnd"/>
      <w:r w:rsidR="00EC2498" w:rsidRPr="00F169B6">
        <w:rPr>
          <w:rFonts w:ascii="Times New Roman" w:eastAsia="Times New Roman" w:hAnsi="Times New Roman" w:cs="Times New Roman"/>
          <w:sz w:val="28"/>
          <w:szCs w:val="28"/>
          <w:lang w:val="kk-KZ" w:eastAsia="kk-KZ"/>
        </w:rPr>
        <w:t xml:space="preserve"> тепе-теңдігіне жету үшін бояғыш катализатормен қараңғыда 1 сағ</w:t>
      </w:r>
      <w:r w:rsidR="0003348E">
        <w:rPr>
          <w:rFonts w:ascii="Times New Roman" w:eastAsia="Times New Roman" w:hAnsi="Times New Roman" w:cs="Times New Roman"/>
          <w:sz w:val="28"/>
          <w:szCs w:val="28"/>
          <w:lang w:val="kk-KZ" w:eastAsia="kk-KZ"/>
        </w:rPr>
        <w:t>ат</w:t>
      </w:r>
      <w:r w:rsidR="00EC2498"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ұсталды</w:t>
      </w:r>
      <w:r w:rsidR="00EC2498" w:rsidRPr="00F169B6">
        <w:rPr>
          <w:rFonts w:ascii="Times New Roman" w:eastAsia="Times New Roman" w:hAnsi="Times New Roman" w:cs="Times New Roman"/>
          <w:sz w:val="28"/>
          <w:szCs w:val="28"/>
          <w:lang w:val="kk-KZ" w:eastAsia="kk-KZ"/>
        </w:rPr>
        <w:t xml:space="preserve">, </w:t>
      </w:r>
      <w:r w:rsidR="00EC2498" w:rsidRPr="00F169B6">
        <w:rPr>
          <w:rFonts w:ascii="Times New Roman" w:eastAsia="Times New Roman" w:hAnsi="Times New Roman" w:cs="Times New Roman"/>
          <w:sz w:val="28"/>
          <w:szCs w:val="28"/>
          <w:lang w:val="kk-KZ" w:eastAsia="kk-KZ"/>
        </w:rPr>
        <w:lastRenderedPageBreak/>
        <w:t xml:space="preserve">содан кейін </w:t>
      </w:r>
      <w:r w:rsidRPr="00F169B6">
        <w:rPr>
          <w:rFonts w:ascii="Times New Roman" w:eastAsia="Times New Roman" w:hAnsi="Times New Roman" w:cs="Times New Roman"/>
          <w:sz w:val="28"/>
          <w:szCs w:val="28"/>
          <w:lang w:val="kk-KZ" w:eastAsia="kk-KZ"/>
        </w:rPr>
        <w:t>көрінетін</w:t>
      </w:r>
      <w:r w:rsidR="00EC2498" w:rsidRPr="00F169B6">
        <w:rPr>
          <w:rFonts w:ascii="Times New Roman" w:eastAsia="Times New Roman" w:hAnsi="Times New Roman" w:cs="Times New Roman"/>
          <w:sz w:val="28"/>
          <w:szCs w:val="28"/>
          <w:lang w:val="kk-KZ" w:eastAsia="kk-KZ"/>
        </w:rPr>
        <w:t xml:space="preserve"> жарық </w:t>
      </w:r>
      <w:r w:rsidRPr="00F169B6">
        <w:rPr>
          <w:rFonts w:ascii="Times New Roman" w:eastAsia="Times New Roman" w:hAnsi="Times New Roman" w:cs="Times New Roman"/>
          <w:sz w:val="28"/>
          <w:szCs w:val="28"/>
          <w:lang w:val="kk-KZ" w:eastAsia="kk-KZ"/>
        </w:rPr>
        <w:t>астына қойылды</w:t>
      </w:r>
      <w:r w:rsidR="00EC2498" w:rsidRPr="00F169B6">
        <w:rPr>
          <w:rFonts w:ascii="Times New Roman" w:eastAsia="Times New Roman" w:hAnsi="Times New Roman" w:cs="Times New Roman"/>
          <w:sz w:val="28"/>
          <w:szCs w:val="28"/>
          <w:lang w:val="kk-KZ" w:eastAsia="kk-KZ"/>
        </w:rPr>
        <w:t xml:space="preserve"> (жарық ағын</w:t>
      </w:r>
      <w:r w:rsidRPr="00F169B6">
        <w:rPr>
          <w:rFonts w:ascii="Times New Roman" w:eastAsia="Times New Roman" w:hAnsi="Times New Roman" w:cs="Times New Roman"/>
          <w:sz w:val="28"/>
          <w:szCs w:val="28"/>
          <w:lang w:val="kk-KZ" w:eastAsia="kk-KZ"/>
        </w:rPr>
        <w:t>ының</w:t>
      </w:r>
      <w:r w:rsidR="00EC2498"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интенсивтілігі </w:t>
      </w:r>
      <w:r w:rsidR="00EC2498" w:rsidRPr="00F169B6">
        <w:rPr>
          <w:rFonts w:ascii="Times New Roman" w:eastAsia="Times New Roman" w:hAnsi="Times New Roman" w:cs="Times New Roman"/>
          <w:sz w:val="28"/>
          <w:szCs w:val="28"/>
          <w:lang w:val="kk-KZ" w:eastAsia="kk-KZ"/>
        </w:rPr>
        <w:t xml:space="preserve">30 </w:t>
      </w:r>
      <w:proofErr w:type="spellStart"/>
      <w:r w:rsidR="00EC2498" w:rsidRPr="00F169B6">
        <w:rPr>
          <w:rFonts w:ascii="Times New Roman" w:eastAsia="Times New Roman" w:hAnsi="Times New Roman" w:cs="Times New Roman"/>
          <w:sz w:val="28"/>
          <w:szCs w:val="28"/>
          <w:lang w:val="kk-KZ" w:eastAsia="kk-KZ"/>
        </w:rPr>
        <w:t>мВт</w:t>
      </w:r>
      <w:proofErr w:type="spellEnd"/>
      <w:r w:rsidR="00EC2498" w:rsidRPr="00F169B6">
        <w:rPr>
          <w:rFonts w:ascii="Times New Roman" w:eastAsia="Times New Roman" w:hAnsi="Times New Roman" w:cs="Times New Roman"/>
          <w:sz w:val="28"/>
          <w:szCs w:val="28"/>
          <w:lang w:val="kk-KZ" w:eastAsia="kk-KZ"/>
        </w:rPr>
        <w:t>/см</w:t>
      </w:r>
      <w:r w:rsidRPr="00F169B6">
        <w:rPr>
          <w:rFonts w:ascii="Times New Roman" w:eastAsia="Times New Roman" w:hAnsi="Times New Roman" w:cs="Times New Roman"/>
          <w:sz w:val="28"/>
          <w:szCs w:val="28"/>
          <w:vertAlign w:val="superscript"/>
          <w:lang w:val="kk-KZ" w:eastAsia="kk-KZ"/>
        </w:rPr>
        <w:t>2</w:t>
      </w:r>
      <w:r w:rsidR="00EC2498" w:rsidRPr="00F169B6">
        <w:rPr>
          <w:rFonts w:ascii="Times New Roman" w:eastAsia="Times New Roman" w:hAnsi="Times New Roman" w:cs="Times New Roman"/>
          <w:sz w:val="28"/>
          <w:szCs w:val="28"/>
          <w:lang w:val="kk-KZ" w:eastAsia="kk-KZ"/>
        </w:rPr>
        <w:t xml:space="preserve">). </w:t>
      </w:r>
      <w:proofErr w:type="spellStart"/>
      <w:r w:rsidR="00EC2498" w:rsidRPr="00F169B6">
        <w:rPr>
          <w:rFonts w:ascii="Times New Roman" w:eastAsia="Times New Roman" w:hAnsi="Times New Roman" w:cs="Times New Roman"/>
          <w:sz w:val="28"/>
          <w:szCs w:val="28"/>
          <w:lang w:val="kk-KZ" w:eastAsia="kk-KZ"/>
        </w:rPr>
        <w:t>Orange</w:t>
      </w:r>
      <w:proofErr w:type="spellEnd"/>
      <w:r w:rsidR="00EC2498" w:rsidRPr="00F169B6">
        <w:rPr>
          <w:rFonts w:ascii="Times New Roman" w:eastAsia="Times New Roman" w:hAnsi="Times New Roman" w:cs="Times New Roman"/>
          <w:sz w:val="28"/>
          <w:szCs w:val="28"/>
          <w:lang w:val="kk-KZ" w:eastAsia="kk-KZ"/>
        </w:rPr>
        <w:t xml:space="preserve"> II </w:t>
      </w:r>
      <w:r w:rsidRPr="00F169B6">
        <w:rPr>
          <w:rFonts w:ascii="Times New Roman" w:eastAsia="Times New Roman" w:hAnsi="Times New Roman" w:cs="Times New Roman"/>
          <w:sz w:val="28"/>
          <w:szCs w:val="28"/>
          <w:lang w:val="kk-KZ" w:eastAsia="kk-KZ"/>
        </w:rPr>
        <w:t>көрінетін</w:t>
      </w:r>
      <w:r w:rsidR="00EC2498" w:rsidRPr="00F169B6">
        <w:rPr>
          <w:rFonts w:ascii="Times New Roman" w:eastAsia="Times New Roman" w:hAnsi="Times New Roman" w:cs="Times New Roman"/>
          <w:sz w:val="28"/>
          <w:szCs w:val="28"/>
          <w:lang w:val="kk-KZ" w:eastAsia="kk-KZ"/>
        </w:rPr>
        <w:t xml:space="preserve"> жарықта тұрақты, оның өзін-өзі </w:t>
      </w:r>
      <w:proofErr w:type="spellStart"/>
      <w:r w:rsidRPr="00F169B6">
        <w:rPr>
          <w:rFonts w:ascii="Times New Roman" w:eastAsia="Times New Roman" w:hAnsi="Times New Roman" w:cs="Times New Roman"/>
          <w:sz w:val="28"/>
          <w:szCs w:val="28"/>
          <w:lang w:val="kk-KZ" w:eastAsia="kk-KZ"/>
        </w:rPr>
        <w:t>түссізденуі</w:t>
      </w:r>
      <w:proofErr w:type="spellEnd"/>
      <w:r w:rsidRPr="00F169B6">
        <w:rPr>
          <w:rFonts w:ascii="Times New Roman" w:eastAsia="Times New Roman" w:hAnsi="Times New Roman" w:cs="Times New Roman"/>
          <w:sz w:val="28"/>
          <w:szCs w:val="28"/>
          <w:lang w:val="kk-KZ" w:eastAsia="kk-KZ"/>
        </w:rPr>
        <w:t xml:space="preserve"> </w:t>
      </w:r>
      <w:r w:rsidR="00EC2498" w:rsidRPr="00F169B6">
        <w:rPr>
          <w:rFonts w:ascii="Times New Roman" w:eastAsia="Times New Roman" w:hAnsi="Times New Roman" w:cs="Times New Roman"/>
          <w:sz w:val="28"/>
          <w:szCs w:val="28"/>
          <w:lang w:val="kk-KZ" w:eastAsia="kk-KZ"/>
        </w:rPr>
        <w:t xml:space="preserve">елеусіз. </w:t>
      </w:r>
      <w:r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51</w:t>
      </w:r>
      <w:r w:rsidR="00EC2498" w:rsidRPr="00F169B6">
        <w:rPr>
          <w:rFonts w:ascii="Times New Roman" w:eastAsia="Times New Roman" w:hAnsi="Times New Roman" w:cs="Times New Roman"/>
          <w:sz w:val="28"/>
          <w:szCs w:val="28"/>
          <w:lang w:val="kk-KZ" w:eastAsia="kk-KZ"/>
        </w:rPr>
        <w:t xml:space="preserve">b-суреттен </w:t>
      </w:r>
      <w:proofErr w:type="spellStart"/>
      <w:r w:rsidR="00EC2498" w:rsidRPr="00F169B6">
        <w:rPr>
          <w:rFonts w:ascii="Times New Roman" w:eastAsia="Times New Roman" w:hAnsi="Times New Roman" w:cs="Times New Roman"/>
          <w:sz w:val="28"/>
          <w:szCs w:val="28"/>
          <w:lang w:val="kk-KZ" w:eastAsia="kk-KZ"/>
        </w:rPr>
        <w:t>pH</w:t>
      </w:r>
      <w:proofErr w:type="spellEnd"/>
      <w:r w:rsidR="00EC2498" w:rsidRPr="00F169B6">
        <w:rPr>
          <w:rFonts w:ascii="Times New Roman" w:eastAsia="Times New Roman" w:hAnsi="Times New Roman" w:cs="Times New Roman"/>
          <w:sz w:val="28"/>
          <w:szCs w:val="28"/>
          <w:lang w:val="kk-KZ" w:eastAsia="kk-KZ"/>
        </w:rPr>
        <w:t xml:space="preserve"> 7-де бояғыштың </w:t>
      </w:r>
      <w:proofErr w:type="spellStart"/>
      <w:r w:rsidR="00EC2498" w:rsidRPr="00F169B6">
        <w:rPr>
          <w:rFonts w:ascii="Times New Roman" w:eastAsia="Times New Roman" w:hAnsi="Times New Roman" w:cs="Times New Roman"/>
          <w:sz w:val="28"/>
          <w:szCs w:val="28"/>
          <w:lang w:val="kk-KZ" w:eastAsia="kk-KZ"/>
        </w:rPr>
        <w:t>фотокатализатор</w:t>
      </w:r>
      <w:proofErr w:type="spellEnd"/>
      <w:r w:rsidR="00EC2498" w:rsidRPr="00F169B6">
        <w:rPr>
          <w:rFonts w:ascii="Times New Roman" w:eastAsia="Times New Roman" w:hAnsi="Times New Roman" w:cs="Times New Roman"/>
          <w:sz w:val="28"/>
          <w:szCs w:val="28"/>
          <w:lang w:val="kk-KZ" w:eastAsia="kk-KZ"/>
        </w:rPr>
        <w:t xml:space="preserve"> бетіне адсорбциясы GO мөлшерімен бірге өсетіні көрінеді, ең жоғары адсорбция (~23 %)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/GO(30) үшін байқалды. Адсорбцияның GO </w:t>
      </w:r>
      <w:r w:rsidRPr="00F169B6">
        <w:rPr>
          <w:rFonts w:ascii="Times New Roman" w:eastAsia="Times New Roman" w:hAnsi="Times New Roman" w:cs="Times New Roman"/>
          <w:sz w:val="28"/>
          <w:szCs w:val="28"/>
          <w:lang w:val="kk-KZ" w:eastAsia="kk-KZ"/>
        </w:rPr>
        <w:t xml:space="preserve">мөлшерімен қатар </w:t>
      </w:r>
      <w:r w:rsidR="00EC2498" w:rsidRPr="00F169B6">
        <w:rPr>
          <w:rFonts w:ascii="Times New Roman" w:eastAsia="Times New Roman" w:hAnsi="Times New Roman" w:cs="Times New Roman"/>
          <w:sz w:val="28"/>
          <w:szCs w:val="28"/>
          <w:lang w:val="kk-KZ" w:eastAsia="kk-KZ"/>
        </w:rPr>
        <w:t xml:space="preserve">артуы </w:t>
      </w:r>
      <w:proofErr w:type="spellStart"/>
      <w:r w:rsidR="00EC2498" w:rsidRPr="00F169B6">
        <w:rPr>
          <w:rFonts w:ascii="Times New Roman" w:eastAsia="Times New Roman" w:hAnsi="Times New Roman" w:cs="Times New Roman"/>
          <w:sz w:val="28"/>
          <w:szCs w:val="28"/>
          <w:lang w:val="kk-KZ" w:eastAsia="kk-KZ"/>
        </w:rPr>
        <w:t>Orange</w:t>
      </w:r>
      <w:proofErr w:type="spellEnd"/>
      <w:r w:rsidR="00EC2498" w:rsidRPr="00F169B6">
        <w:rPr>
          <w:rFonts w:ascii="Times New Roman" w:eastAsia="Times New Roman" w:hAnsi="Times New Roman" w:cs="Times New Roman"/>
          <w:sz w:val="28"/>
          <w:szCs w:val="28"/>
          <w:lang w:val="kk-KZ" w:eastAsia="kk-KZ"/>
        </w:rPr>
        <w:t xml:space="preserve"> II-</w:t>
      </w:r>
      <w:r w:rsidRPr="00F169B6">
        <w:rPr>
          <w:rFonts w:ascii="Times New Roman" w:eastAsia="Times New Roman" w:hAnsi="Times New Roman" w:cs="Times New Roman"/>
          <w:sz w:val="28"/>
          <w:szCs w:val="28"/>
          <w:lang w:val="kk-KZ" w:eastAsia="kk-KZ"/>
        </w:rPr>
        <w:t>н</w:t>
      </w:r>
      <w:r w:rsidR="00EC2498" w:rsidRPr="00F169B6">
        <w:rPr>
          <w:rFonts w:ascii="Times New Roman" w:eastAsia="Times New Roman" w:hAnsi="Times New Roman" w:cs="Times New Roman"/>
          <w:sz w:val="28"/>
          <w:szCs w:val="28"/>
          <w:lang w:val="kk-KZ" w:eastAsia="kk-KZ"/>
        </w:rPr>
        <w:t xml:space="preserve">ің OH тобы мен GO-дағы </w:t>
      </w:r>
      <w:proofErr w:type="spellStart"/>
      <w:r w:rsidR="00EC2498" w:rsidRPr="00F169B6">
        <w:rPr>
          <w:rFonts w:ascii="Times New Roman" w:eastAsia="Times New Roman" w:hAnsi="Times New Roman" w:cs="Times New Roman"/>
          <w:sz w:val="28"/>
          <w:szCs w:val="28"/>
          <w:lang w:val="kk-KZ" w:eastAsia="kk-KZ"/>
        </w:rPr>
        <w:t>карбоксилат</w:t>
      </w:r>
      <w:proofErr w:type="spellEnd"/>
      <w:r w:rsidR="00EC2498" w:rsidRPr="00F169B6">
        <w:rPr>
          <w:rFonts w:ascii="Times New Roman" w:eastAsia="Times New Roman" w:hAnsi="Times New Roman" w:cs="Times New Roman"/>
          <w:sz w:val="28"/>
          <w:szCs w:val="28"/>
          <w:lang w:val="kk-KZ" w:eastAsia="kk-KZ"/>
        </w:rPr>
        <w:t xml:space="preserve"> немесе спирттік функциялар арасында сутектік байланыстардың түзілуімен байланысты болуы мүмкін. Барлық </w:t>
      </w:r>
      <w:proofErr w:type="spellStart"/>
      <w:r w:rsidR="00EC2498" w:rsidRPr="00F169B6">
        <w:rPr>
          <w:rFonts w:ascii="Times New Roman" w:eastAsia="Times New Roman" w:hAnsi="Times New Roman" w:cs="Times New Roman"/>
          <w:sz w:val="28"/>
          <w:szCs w:val="28"/>
          <w:lang w:val="kk-KZ" w:eastAsia="kk-KZ"/>
        </w:rPr>
        <w:t>фотокатализаторлар</w:t>
      </w:r>
      <w:proofErr w:type="spellEnd"/>
      <w:r w:rsidR="00EC2498"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көрінетін</w:t>
      </w:r>
      <w:r w:rsidR="00EC2498" w:rsidRPr="00F169B6">
        <w:rPr>
          <w:rFonts w:ascii="Times New Roman" w:eastAsia="Times New Roman" w:hAnsi="Times New Roman" w:cs="Times New Roman"/>
          <w:sz w:val="28"/>
          <w:szCs w:val="28"/>
          <w:lang w:val="kk-KZ" w:eastAsia="kk-KZ"/>
        </w:rPr>
        <w:t xml:space="preserve"> жарықта белсенді, ал ең жоғары ыдырау </w:t>
      </w:r>
      <w:proofErr w:type="spellStart"/>
      <w:r w:rsidR="00346FE4" w:rsidRPr="00F169B6">
        <w:rPr>
          <w:rFonts w:ascii="Times New Roman" w:eastAsia="Times New Roman" w:hAnsi="Times New Roman" w:cs="Times New Roman"/>
          <w:sz w:val="28"/>
          <w:szCs w:val="28"/>
          <w:lang w:val="kk-KZ" w:eastAsia="kk-KZ"/>
        </w:rPr>
        <w:t>дәережесі</w:t>
      </w:r>
      <w:proofErr w:type="spellEnd"/>
      <w:r w:rsidR="00346FE4" w:rsidRPr="00F169B6">
        <w:rPr>
          <w:rFonts w:ascii="Times New Roman" w:eastAsia="Times New Roman" w:hAnsi="Times New Roman" w:cs="Times New Roman"/>
          <w:sz w:val="28"/>
          <w:szCs w:val="28"/>
          <w:lang w:val="kk-KZ" w:eastAsia="kk-KZ"/>
        </w:rPr>
        <w:t xml:space="preserve"> </w:t>
      </w:r>
      <w:r w:rsidR="00EC2498" w:rsidRPr="00F169B6">
        <w:rPr>
          <w:rFonts w:ascii="Times New Roman" w:eastAsia="Times New Roman" w:hAnsi="Times New Roman" w:cs="Times New Roman"/>
          <w:sz w:val="28"/>
          <w:szCs w:val="28"/>
          <w:lang w:val="kk-KZ" w:eastAsia="kk-KZ"/>
        </w:rPr>
        <w:t>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/GO(20) және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/GO(30) үшін алынды.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көрінетін</w:t>
      </w:r>
      <w:r w:rsidR="00EC2498" w:rsidRPr="00F169B6">
        <w:rPr>
          <w:rFonts w:ascii="Times New Roman" w:eastAsia="Times New Roman" w:hAnsi="Times New Roman" w:cs="Times New Roman"/>
          <w:sz w:val="28"/>
          <w:szCs w:val="28"/>
          <w:lang w:val="kk-KZ" w:eastAsia="kk-KZ"/>
        </w:rPr>
        <w:t xml:space="preserve"> аймақтағы әлсіз жұтуына байланысты ең төмен белсенділік көрсетті.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/GO(20) және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/GO(30) қолданғанда, У</w:t>
      </w:r>
      <w:r w:rsidR="00C200E1">
        <w:rPr>
          <w:rFonts w:ascii="Times New Roman" w:eastAsia="Times New Roman" w:hAnsi="Times New Roman" w:cs="Times New Roman"/>
          <w:sz w:val="28"/>
          <w:szCs w:val="28"/>
          <w:lang w:val="kk-KZ" w:eastAsia="kk-KZ"/>
        </w:rPr>
        <w:t>К</w:t>
      </w:r>
      <w:r w:rsidR="00EC2498"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көрінетін</w:t>
      </w:r>
      <w:r w:rsidR="00EC2498" w:rsidRPr="00F169B6">
        <w:rPr>
          <w:rFonts w:ascii="Times New Roman" w:eastAsia="Times New Roman" w:hAnsi="Times New Roman" w:cs="Times New Roman"/>
          <w:sz w:val="28"/>
          <w:szCs w:val="28"/>
          <w:lang w:val="kk-KZ" w:eastAsia="kk-KZ"/>
        </w:rPr>
        <w:t xml:space="preserve"> жұтылу спектрлер</w:t>
      </w:r>
      <w:r w:rsidR="00346FE4" w:rsidRPr="00F169B6">
        <w:rPr>
          <w:rFonts w:ascii="Times New Roman" w:eastAsia="Times New Roman" w:hAnsi="Times New Roman" w:cs="Times New Roman"/>
          <w:sz w:val="28"/>
          <w:szCs w:val="28"/>
          <w:lang w:val="kk-KZ" w:eastAsia="kk-KZ"/>
        </w:rPr>
        <w:t>інен</w:t>
      </w:r>
      <w:r w:rsidR="00EC2498" w:rsidRPr="00F169B6">
        <w:rPr>
          <w:rFonts w:ascii="Times New Roman" w:eastAsia="Times New Roman" w:hAnsi="Times New Roman" w:cs="Times New Roman"/>
          <w:sz w:val="28"/>
          <w:szCs w:val="28"/>
          <w:lang w:val="kk-KZ" w:eastAsia="kk-KZ"/>
        </w:rPr>
        <w:t>, 4 сағаттық жарықтан кейін ыдырау толық болады (</w:t>
      </w:r>
      <w:r w:rsidR="00346FE4"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51</w:t>
      </w:r>
      <w:r w:rsidR="00EC2498" w:rsidRPr="00F169B6">
        <w:rPr>
          <w:rFonts w:ascii="Times New Roman" w:eastAsia="Times New Roman" w:hAnsi="Times New Roman" w:cs="Times New Roman"/>
          <w:sz w:val="28"/>
          <w:szCs w:val="28"/>
          <w:lang w:val="kk-KZ" w:eastAsia="kk-KZ"/>
        </w:rPr>
        <w:t>c-сурет).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/GO(10), (20) және (30) үшін </w:t>
      </w:r>
      <w:proofErr w:type="spellStart"/>
      <w:r w:rsidR="00EC2498" w:rsidRPr="00F169B6">
        <w:rPr>
          <w:rFonts w:ascii="Times New Roman" w:eastAsia="Times New Roman" w:hAnsi="Times New Roman" w:cs="Times New Roman"/>
          <w:sz w:val="28"/>
          <w:szCs w:val="28"/>
          <w:lang w:val="kk-KZ" w:eastAsia="kk-KZ"/>
        </w:rPr>
        <w:t>фотодеградацияның</w:t>
      </w:r>
      <w:proofErr w:type="spellEnd"/>
      <w:r w:rsidR="00EC2498" w:rsidRPr="00F169B6">
        <w:rPr>
          <w:rFonts w:ascii="Times New Roman" w:eastAsia="Times New Roman" w:hAnsi="Times New Roman" w:cs="Times New Roman"/>
          <w:sz w:val="28"/>
          <w:szCs w:val="28"/>
          <w:lang w:val="kk-KZ" w:eastAsia="kk-KZ"/>
        </w:rPr>
        <w:t xml:space="preserve"> жылдамдық тұрақтылары </w:t>
      </w:r>
      <w:r w:rsidR="00346FE4" w:rsidRPr="00F169B6">
        <w:rPr>
          <w:rFonts w:ascii="Times New Roman" w:eastAsia="Times New Roman" w:hAnsi="Times New Roman" w:cs="Times New Roman"/>
          <w:sz w:val="28"/>
          <w:szCs w:val="28"/>
          <w:lang w:val="kk-KZ" w:eastAsia="kk-KZ"/>
        </w:rPr>
        <w:t xml:space="preserve">сәйкесінше </w:t>
      </w:r>
      <w:r w:rsidR="00EC2498" w:rsidRPr="00F169B6">
        <w:rPr>
          <w:rFonts w:ascii="Times New Roman" w:eastAsia="Times New Roman" w:hAnsi="Times New Roman" w:cs="Times New Roman"/>
          <w:sz w:val="28"/>
          <w:szCs w:val="28"/>
          <w:lang w:val="kk-KZ" w:eastAsia="kk-KZ"/>
        </w:rPr>
        <w:t>0,00098; 0,01130; 0,1875 және 0,01604 мин</w:t>
      </w:r>
      <w:r w:rsidR="004D2B72" w:rsidRPr="004D2B72">
        <w:rPr>
          <w:rFonts w:ascii="Times New Roman" w:eastAsia="Times New Roman" w:hAnsi="Times New Roman" w:cs="Times New Roman"/>
          <w:sz w:val="28"/>
          <w:szCs w:val="28"/>
          <w:vertAlign w:val="superscript"/>
          <w:lang w:val="kk-KZ" w:eastAsia="kk-KZ"/>
        </w:rPr>
        <w:t>-1</w:t>
      </w:r>
      <w:r w:rsidR="00EC2498" w:rsidRPr="00F169B6">
        <w:rPr>
          <w:rFonts w:ascii="Times New Roman" w:eastAsia="Times New Roman" w:hAnsi="Times New Roman" w:cs="Times New Roman"/>
          <w:sz w:val="28"/>
          <w:szCs w:val="28"/>
          <w:lang w:val="kk-KZ" w:eastAsia="kk-KZ"/>
        </w:rPr>
        <w:t>, бұл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-ні 20 немесе 30 </w:t>
      </w:r>
      <w:r w:rsidR="00346FE4" w:rsidRPr="00F169B6">
        <w:rPr>
          <w:rFonts w:ascii="Times New Roman" w:eastAsia="Times New Roman" w:hAnsi="Times New Roman" w:cs="Times New Roman"/>
          <w:sz w:val="28"/>
          <w:szCs w:val="28"/>
          <w:lang w:val="kk-KZ" w:eastAsia="kk-KZ"/>
        </w:rPr>
        <w:t>мас</w:t>
      </w:r>
      <w:r w:rsidR="00EC2498" w:rsidRPr="00F169B6">
        <w:rPr>
          <w:rFonts w:ascii="Times New Roman" w:eastAsia="Times New Roman" w:hAnsi="Times New Roman" w:cs="Times New Roman"/>
          <w:sz w:val="28"/>
          <w:szCs w:val="28"/>
          <w:lang w:val="kk-KZ" w:eastAsia="kk-KZ"/>
        </w:rPr>
        <w:t xml:space="preserve">.% GO-мен біріктірген катализаторлардың ең жоғары белсенділік көрсететінін тағы да растайды. GO мөлшерін 40 </w:t>
      </w:r>
      <w:r w:rsidR="00346FE4" w:rsidRPr="00F169B6">
        <w:rPr>
          <w:rFonts w:ascii="Times New Roman" w:eastAsia="Times New Roman" w:hAnsi="Times New Roman" w:cs="Times New Roman"/>
          <w:sz w:val="28"/>
          <w:szCs w:val="28"/>
          <w:lang w:val="kk-KZ" w:eastAsia="kk-KZ"/>
        </w:rPr>
        <w:t>мас</w:t>
      </w:r>
      <w:r w:rsidR="00EC2498" w:rsidRPr="00F169B6">
        <w:rPr>
          <w:rFonts w:ascii="Times New Roman" w:eastAsia="Times New Roman" w:hAnsi="Times New Roman" w:cs="Times New Roman"/>
          <w:sz w:val="28"/>
          <w:szCs w:val="28"/>
          <w:lang w:val="kk-KZ" w:eastAsia="kk-KZ"/>
        </w:rPr>
        <w:t>.%-</w:t>
      </w:r>
      <w:proofErr w:type="spellStart"/>
      <w:r w:rsidR="00EC2498" w:rsidRPr="00F169B6">
        <w:rPr>
          <w:rFonts w:ascii="Times New Roman" w:eastAsia="Times New Roman" w:hAnsi="Times New Roman" w:cs="Times New Roman"/>
          <w:sz w:val="28"/>
          <w:szCs w:val="28"/>
          <w:lang w:val="kk-KZ" w:eastAsia="kk-KZ"/>
        </w:rPr>
        <w:t>ке</w:t>
      </w:r>
      <w:proofErr w:type="spellEnd"/>
      <w:r w:rsidR="00EC2498" w:rsidRPr="00F169B6">
        <w:rPr>
          <w:rFonts w:ascii="Times New Roman" w:eastAsia="Times New Roman" w:hAnsi="Times New Roman" w:cs="Times New Roman"/>
          <w:sz w:val="28"/>
          <w:szCs w:val="28"/>
          <w:lang w:val="kk-KZ" w:eastAsia="kk-KZ"/>
        </w:rPr>
        <w:t xml:space="preserve"> дейін одан әрі арттыру </w:t>
      </w:r>
      <w:proofErr w:type="spellStart"/>
      <w:r w:rsidR="00EC2498" w:rsidRPr="00F169B6">
        <w:rPr>
          <w:rFonts w:ascii="Times New Roman" w:eastAsia="Times New Roman" w:hAnsi="Times New Roman" w:cs="Times New Roman"/>
          <w:sz w:val="28"/>
          <w:szCs w:val="28"/>
          <w:lang w:val="kk-KZ" w:eastAsia="kk-KZ"/>
        </w:rPr>
        <w:t>фотокаталитикалық</w:t>
      </w:r>
      <w:proofErr w:type="spellEnd"/>
      <w:r w:rsidR="00EC2498" w:rsidRPr="00F169B6">
        <w:rPr>
          <w:rFonts w:ascii="Times New Roman" w:eastAsia="Times New Roman" w:hAnsi="Times New Roman" w:cs="Times New Roman"/>
          <w:sz w:val="28"/>
          <w:szCs w:val="28"/>
          <w:lang w:val="kk-KZ" w:eastAsia="kk-KZ"/>
        </w:rPr>
        <w:t xml:space="preserve"> белсенділікті төмендетеді, бұл қою қоңыр GO-ның жарықты көп жұтуы мен көлеңкелеу әсеріне байланысты болуы мүмкін</w:t>
      </w:r>
      <w:r w:rsidR="00346FE4" w:rsidRPr="00F169B6">
        <w:rPr>
          <w:rFonts w:ascii="Times New Roman" w:eastAsia="Times New Roman" w:hAnsi="Times New Roman" w:cs="Times New Roman"/>
          <w:sz w:val="28"/>
          <w:szCs w:val="28"/>
          <w:lang w:val="kk-KZ" w:eastAsia="kk-KZ"/>
        </w:rPr>
        <w:t>,</w:t>
      </w:r>
      <w:r w:rsidR="00EC2498" w:rsidRPr="00F169B6">
        <w:rPr>
          <w:rFonts w:ascii="Times New Roman" w:eastAsia="Times New Roman" w:hAnsi="Times New Roman" w:cs="Times New Roman"/>
          <w:sz w:val="28"/>
          <w:szCs w:val="28"/>
          <w:lang w:val="kk-KZ" w:eastAsia="kk-KZ"/>
        </w:rPr>
        <w:t xml:space="preserve"> бұл </w:t>
      </w:r>
      <w:r w:rsidR="00346FE4" w:rsidRPr="00F169B6">
        <w:rPr>
          <w:rFonts w:ascii="Times New Roman" w:eastAsia="Times New Roman" w:hAnsi="Times New Roman" w:cs="Times New Roman"/>
          <w:sz w:val="28"/>
          <w:szCs w:val="28"/>
          <w:lang w:val="kk-KZ" w:eastAsia="kk-KZ"/>
        </w:rPr>
        <w:t xml:space="preserve">басқа </w:t>
      </w:r>
      <w:r w:rsidR="00EC2498" w:rsidRPr="00F169B6">
        <w:rPr>
          <w:rFonts w:ascii="Times New Roman" w:eastAsia="Times New Roman" w:hAnsi="Times New Roman" w:cs="Times New Roman"/>
          <w:sz w:val="28"/>
          <w:szCs w:val="28"/>
          <w:lang w:val="kk-KZ" w:eastAsia="kk-KZ"/>
        </w:rPr>
        <w:t xml:space="preserve">зерттеулермен үйлеседі </w:t>
      </w:r>
      <w:r w:rsidR="00346FE4"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{"citationItems":[{"id":"ITEM-1","itemData":{"DOI":"10.1016/j.apcatb.2015.12.007","ISSN":"09263373","abstract":"Small-sized ZnO rods with an average length of ca. 180 nm and a diameter of ca. 16 nm were successfully associated to reduced graphene oxide (rGO) via a solvothermal reaction conducted in ethanol. A set of characterization including TEM, SEM, XRD, BET, Raman spectroscopy and UV-vis absorption confirm that the ZnO/rGO composite is composed of highly dispersed ZnO rods bound to rGO nanosheets. The photocatalytic activity of the ZnO/rGO composite was investigated under solar light and under visible light irradiation using the Orange II dye in aqueous solution. Results indicate that the ZnO/rGO composite containing 10 wt% rGO used under solar light irradiation exhibit the highest photocatalytic activity and that the kinetic of reduction is of pseudo-fist-order. The photocatalyst is only weakly sensitive to pH changes and to the presence of inorganic salts or to glucose in the reaction medium. In addition, the reusability of the ZnO/rGO composite was studied and the results demonstrate that the photocatalyst can be reused up to fifteen times with nearly negligible loss of activity. The high photocatalytic performances can be attributed to the high specific surface of ZnO rods, to the enhanced visible light absorption of the ZnO/rGO composite and to the strong decrease of charge carrier recombinations originating from the association of ZnO rods with rGO.","author":[{"dropping-particle":"","family":"Moussa","given":"Hatem","non-dropping-particle":"","parse-names":false,"suffix":""},{"dropping-particle":"","family":"Girot","given":"Emilien","non-dropping-particle":"","parse-names":false,"suffix":""},{"dropping-particle":"","family":"Mozet","given":"Kevin","non-dropping-particle":"","parse-names":false,"suffix":""},{"dropping-particle":"","family":"Alem","given":"Halima","non-dropping-particle":"","parse-names":false,"suffix":""},{"dropping-particle":"","family":"Medjahdi","given":"Ghouti","non-dropping-particle":"","parse-names":false,"suffix":""},{"dropping-particle":"","family":"Schneider","given":"Raphaël","non-dropping-particle":"","parse-names":false,"suffix":""}],"container-title":"Applied Catalysis B: Environmental","id":"ITEM-1","issued":{"date-parts":[["2016","5","15"]]},"page":"11-21","publisher":"Elsevier","title":"ZnO rods/reduced graphene oxide composites prepared via a solvothermal reaction for efficient sunlight-driven photocatalysis","type":"article-journal","volume":"185"},"uris":["http://www.mendeley.com/documents/?uuid=50502637-8a52-45e7-8027-71efbecfb668"]}],"mendeley":{"formattedCitation":"[100]","plainTextFormattedCitation":"[100]","previouslyFormattedCitation":"[100]"},"properties":{"noteIndex":0},"schema":"https://github.com/citation-style-language/schema/raw/master/csl-citation.json"}</w:instrText>
      </w:r>
      <w:r w:rsidR="00346FE4"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[100]</w:t>
      </w:r>
      <w:r w:rsidR="00346FE4" w:rsidRPr="00F169B6">
        <w:rPr>
          <w:rFonts w:ascii="Times New Roman" w:eastAsia="Times New Roman" w:hAnsi="Times New Roman" w:cs="Times New Roman"/>
          <w:sz w:val="28"/>
          <w:szCs w:val="28"/>
          <w:lang w:val="kk-KZ" w:eastAsia="kk-KZ"/>
        </w:rPr>
        <w:fldChar w:fldCharType="end"/>
      </w:r>
      <w:r w:rsidR="00EC2498" w:rsidRPr="00F169B6">
        <w:rPr>
          <w:rFonts w:ascii="Times New Roman" w:eastAsia="Times New Roman" w:hAnsi="Times New Roman" w:cs="Times New Roman"/>
          <w:sz w:val="28"/>
          <w:szCs w:val="28"/>
          <w:lang w:val="kk-KZ" w:eastAsia="kk-KZ"/>
        </w:rPr>
        <w:t>.</w:t>
      </w:r>
    </w:p>
    <w:p w14:paraId="5EC72A83" w14:textId="19B6D363" w:rsidR="00346FE4" w:rsidRPr="00F169B6" w:rsidRDefault="00346FE4"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F169B6" w:rsidRPr="00F169B6" w14:paraId="62D1B861" w14:textId="77777777" w:rsidTr="0024515D">
        <w:tc>
          <w:tcPr>
            <w:tcW w:w="9638" w:type="dxa"/>
          </w:tcPr>
          <w:p w14:paraId="3E97DBA2" w14:textId="4B777B98" w:rsidR="00346FE4" w:rsidRPr="00F169B6" w:rsidRDefault="0024515D" w:rsidP="00C200E1">
            <w:pPr>
              <w:tabs>
                <w:tab w:val="left" w:pos="851"/>
              </w:tabs>
              <w:spacing w:after="0"/>
              <w:jc w:val="center"/>
              <w:rPr>
                <w:rFonts w:ascii="Times New Roman" w:eastAsia="Times New Roman" w:hAnsi="Times New Roman" w:cs="Times New Roman"/>
                <w:sz w:val="28"/>
                <w:szCs w:val="28"/>
                <w:lang w:val="kk-KZ" w:eastAsia="kk-KZ"/>
              </w:rPr>
            </w:pPr>
            <w:r w:rsidRPr="0024515D">
              <w:rPr>
                <w:rFonts w:ascii="Times New Roman" w:eastAsia="Times New Roman" w:hAnsi="Times New Roman" w:cs="Times New Roman"/>
                <w:noProof/>
                <w:sz w:val="28"/>
                <w:szCs w:val="28"/>
                <w:lang w:val="en-US" w:eastAsia="en-US"/>
              </w:rPr>
              <w:drawing>
                <wp:inline distT="0" distB="0" distL="0" distR="0" wp14:anchorId="41CD5EBE" wp14:editId="7EB887C5">
                  <wp:extent cx="6120130" cy="1892300"/>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120130" cy="1892300"/>
                          </a:xfrm>
                          <a:prstGeom prst="rect">
                            <a:avLst/>
                          </a:prstGeom>
                        </pic:spPr>
                      </pic:pic>
                    </a:graphicData>
                  </a:graphic>
                </wp:inline>
              </w:drawing>
            </w:r>
          </w:p>
        </w:tc>
      </w:tr>
      <w:tr w:rsidR="00F169B6" w:rsidRPr="00F169B6" w14:paraId="3D24272A" w14:textId="77777777" w:rsidTr="0024515D">
        <w:tc>
          <w:tcPr>
            <w:tcW w:w="9638" w:type="dxa"/>
          </w:tcPr>
          <w:p w14:paraId="229B5BF9" w14:textId="2CC0A461" w:rsidR="00346FE4" w:rsidRPr="00F169B6" w:rsidRDefault="006F0FD6" w:rsidP="00A45369">
            <w:pPr>
              <w:pStyle w:val="afe"/>
              <w:tabs>
                <w:tab w:val="left" w:pos="851"/>
              </w:tabs>
              <w:spacing w:before="0" w:beforeAutospacing="0" w:after="0" w:afterAutospacing="0"/>
              <w:jc w:val="both"/>
              <w:rPr>
                <w:sz w:val="28"/>
                <w:szCs w:val="28"/>
              </w:rPr>
            </w:pPr>
            <w:r w:rsidRPr="00F169B6">
              <w:rPr>
                <w:sz w:val="28"/>
                <w:szCs w:val="28"/>
              </w:rPr>
              <w:t>3.</w:t>
            </w:r>
            <w:r w:rsidR="00635D6B">
              <w:rPr>
                <w:sz w:val="28"/>
                <w:szCs w:val="28"/>
              </w:rPr>
              <w:t>51</w:t>
            </w:r>
            <w:r w:rsidRPr="00F169B6">
              <w:rPr>
                <w:sz w:val="28"/>
                <w:szCs w:val="28"/>
              </w:rPr>
              <w:t xml:space="preserve">-сурет. (a) </w:t>
            </w:r>
            <w:proofErr w:type="spellStart"/>
            <w:r w:rsidRPr="00F169B6">
              <w:rPr>
                <w:sz w:val="28"/>
                <w:szCs w:val="28"/>
              </w:rPr>
              <w:t>Orange</w:t>
            </w:r>
            <w:proofErr w:type="spellEnd"/>
            <w:r w:rsidRPr="00F169B6">
              <w:rPr>
                <w:sz w:val="28"/>
                <w:szCs w:val="28"/>
              </w:rPr>
              <w:t xml:space="preserve"> II натрий тұзы</w:t>
            </w:r>
            <w:r w:rsidR="0003348E">
              <w:rPr>
                <w:sz w:val="28"/>
                <w:szCs w:val="28"/>
              </w:rPr>
              <w:t>ның</w:t>
            </w:r>
            <w:r w:rsidRPr="00F169B6">
              <w:rPr>
                <w:sz w:val="28"/>
                <w:szCs w:val="28"/>
              </w:rPr>
              <w:t xml:space="preserve"> химиялық құрылым</w:t>
            </w:r>
            <w:r w:rsidR="0003348E">
              <w:rPr>
                <w:sz w:val="28"/>
                <w:szCs w:val="28"/>
              </w:rPr>
              <w:t>ы</w:t>
            </w:r>
            <w:r w:rsidRPr="00F169B6">
              <w:rPr>
                <w:sz w:val="28"/>
                <w:szCs w:val="28"/>
              </w:rPr>
              <w:t xml:space="preserve">, (b) </w:t>
            </w:r>
            <w:proofErr w:type="spellStart"/>
            <w:r w:rsidRPr="00F169B6">
              <w:rPr>
                <w:sz w:val="28"/>
                <w:szCs w:val="28"/>
              </w:rPr>
              <w:t>Orange</w:t>
            </w:r>
            <w:proofErr w:type="spellEnd"/>
            <w:r w:rsidRPr="00F169B6">
              <w:rPr>
                <w:sz w:val="28"/>
                <w:szCs w:val="28"/>
              </w:rPr>
              <w:t xml:space="preserve"> II ыдырауы үшін N-TiO</w:t>
            </w:r>
            <w:r w:rsidRPr="00F169B6">
              <w:rPr>
                <w:sz w:val="28"/>
                <w:szCs w:val="28"/>
                <w:vertAlign w:val="subscript"/>
              </w:rPr>
              <w:t>2</w:t>
            </w:r>
            <w:r w:rsidRPr="00F169B6">
              <w:rPr>
                <w:sz w:val="28"/>
                <w:szCs w:val="28"/>
              </w:rPr>
              <w:t xml:space="preserve"> және N-TiO</w:t>
            </w:r>
            <w:r w:rsidRPr="00F169B6">
              <w:rPr>
                <w:sz w:val="28"/>
                <w:szCs w:val="28"/>
                <w:vertAlign w:val="subscript"/>
              </w:rPr>
              <w:t>2</w:t>
            </w:r>
            <w:r w:rsidRPr="00F169B6">
              <w:rPr>
                <w:sz w:val="28"/>
                <w:szCs w:val="28"/>
              </w:rPr>
              <w:t xml:space="preserve">/GO катализаторларының </w:t>
            </w:r>
            <w:proofErr w:type="spellStart"/>
            <w:r w:rsidRPr="00F169B6">
              <w:rPr>
                <w:sz w:val="28"/>
                <w:szCs w:val="28"/>
              </w:rPr>
              <w:t>фотокаталитикалық</w:t>
            </w:r>
            <w:proofErr w:type="spellEnd"/>
            <w:r w:rsidRPr="00F169B6">
              <w:rPr>
                <w:sz w:val="28"/>
                <w:szCs w:val="28"/>
              </w:rPr>
              <w:t xml:space="preserve"> белсенділігі, (c) N-TiO</w:t>
            </w:r>
            <w:r w:rsidRPr="00F169B6">
              <w:rPr>
                <w:sz w:val="28"/>
                <w:szCs w:val="28"/>
                <w:vertAlign w:val="subscript"/>
              </w:rPr>
              <w:t>2</w:t>
            </w:r>
            <w:r w:rsidRPr="00F169B6">
              <w:rPr>
                <w:sz w:val="28"/>
                <w:szCs w:val="28"/>
              </w:rPr>
              <w:t xml:space="preserve">/GO(30) катализаторын қолданған </w:t>
            </w:r>
            <w:proofErr w:type="spellStart"/>
            <w:r w:rsidRPr="00F169B6">
              <w:rPr>
                <w:sz w:val="28"/>
                <w:szCs w:val="28"/>
              </w:rPr>
              <w:t>фотодыралу</w:t>
            </w:r>
            <w:proofErr w:type="spellEnd"/>
            <w:r w:rsidRPr="00F169B6">
              <w:rPr>
                <w:sz w:val="28"/>
                <w:szCs w:val="28"/>
              </w:rPr>
              <w:t xml:space="preserve"> барысында </w:t>
            </w:r>
            <w:proofErr w:type="spellStart"/>
            <w:r w:rsidRPr="00F169B6">
              <w:rPr>
                <w:sz w:val="28"/>
                <w:szCs w:val="28"/>
              </w:rPr>
              <w:t>Orange</w:t>
            </w:r>
            <w:proofErr w:type="spellEnd"/>
            <w:r w:rsidRPr="00F169B6">
              <w:rPr>
                <w:sz w:val="28"/>
                <w:szCs w:val="28"/>
              </w:rPr>
              <w:t xml:space="preserve"> II-нің У</w:t>
            </w:r>
            <w:r w:rsidR="00C200E1">
              <w:rPr>
                <w:sz w:val="28"/>
                <w:szCs w:val="28"/>
              </w:rPr>
              <w:t>К</w:t>
            </w:r>
            <w:r w:rsidRPr="00F169B6">
              <w:rPr>
                <w:sz w:val="28"/>
                <w:szCs w:val="28"/>
              </w:rPr>
              <w:t>-көрінетін сіңіру спектрлері</w:t>
            </w:r>
          </w:p>
        </w:tc>
      </w:tr>
    </w:tbl>
    <w:p w14:paraId="15D830BE" w14:textId="77777777" w:rsidR="00346FE4" w:rsidRPr="00F169B6" w:rsidRDefault="00346FE4"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7074EB33" w14:textId="51A58A93" w:rsidR="00EC2498"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 xml:space="preserve">Эксперименттердің екінші сериясында тоқыма және қағаз өнеркәсібінде кең қолданылатын </w:t>
      </w:r>
      <w:proofErr w:type="spellStart"/>
      <w:r w:rsidR="00C200E1">
        <w:rPr>
          <w:rFonts w:ascii="Times New Roman" w:eastAsia="Times New Roman" w:hAnsi="Times New Roman" w:cs="Times New Roman"/>
          <w:sz w:val="28"/>
          <w:szCs w:val="28"/>
          <w:lang w:val="kk-KZ" w:eastAsia="kk-KZ"/>
        </w:rPr>
        <w:t>Эозин</w:t>
      </w:r>
      <w:proofErr w:type="spellEnd"/>
      <w:r w:rsidR="00C200E1"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Y бояғышының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ыдырауы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және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/GO(30) катализаторлары қолданылып зерттелді (</w:t>
      </w:r>
      <w:r w:rsidR="006F0FD6"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52</w:t>
      </w:r>
      <w:r w:rsidR="006F0FD6" w:rsidRPr="00F169B6">
        <w:rPr>
          <w:rFonts w:ascii="Times New Roman" w:eastAsia="Times New Roman" w:hAnsi="Times New Roman" w:cs="Times New Roman"/>
          <w:sz w:val="28"/>
          <w:szCs w:val="28"/>
          <w:lang w:val="kk-KZ" w:eastAsia="kk-KZ"/>
        </w:rPr>
        <w:t>(d–f)-суретте</w:t>
      </w:r>
      <w:r w:rsidRPr="00F169B6">
        <w:rPr>
          <w:rFonts w:ascii="Times New Roman" w:eastAsia="Times New Roman" w:hAnsi="Times New Roman" w:cs="Times New Roman"/>
          <w:sz w:val="28"/>
          <w:szCs w:val="28"/>
          <w:lang w:val="kk-KZ" w:eastAsia="kk-KZ"/>
        </w:rPr>
        <w:t xml:space="preserve">). </w:t>
      </w:r>
      <w:proofErr w:type="spellStart"/>
      <w:r w:rsidR="00C200E1">
        <w:rPr>
          <w:rFonts w:ascii="Times New Roman" w:eastAsia="Times New Roman" w:hAnsi="Times New Roman" w:cs="Times New Roman"/>
          <w:sz w:val="28"/>
          <w:szCs w:val="28"/>
          <w:lang w:val="kk-KZ" w:eastAsia="kk-KZ"/>
        </w:rPr>
        <w:t>Эозин</w:t>
      </w:r>
      <w:proofErr w:type="spellEnd"/>
      <w:r w:rsidR="00C200E1"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Y адамға да, су организмдеріне де уытты </w:t>
      </w:r>
      <w:r w:rsidR="006F0FD6"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10.1002/wer.1376","ISSN":"1061-4303","author":[{"dropping-particle":"","family":"Liu","given":"Yongde","non-dropping-particle":"","parse-names":false,"suffix":""},{"dropping-particle":"","family":"Chen","given":"Yao","non-dropping-particle":"","parse-names":false,"suffix":""},{"dropping-particle":"","family":"Shi","given":"Yahui","non-dropping-particle":"","parse-names":false,"suffix":""},{"dropping-particle":"","family":"Wan","given":"Dongjin","non-dropping-particle":"","parse-names":false,"suffix":""},{"dropping-particle":"","family":"Chen","given":"Jing","non-dropping-particle":"","parse-names":false,"suffix":""},{"dropping-particle":"","family":"Xiao","given":"Shuhu","non-dropping-particle":"","parse-names":false,"suffix":""}],"container-title":"Water Environment Research","id":"ITEM-1","issue":"1","issued":{"date-parts":[["2021","1","22"]]},"page":"159-169","title":"Adsorption of toxic dye Eosin Y from aqueous solution by clay/carbon composite derived from spent bleaching earth","type":"article-journal","volume":"93"},"uris":["http://www.mendeley.com/documents/?uuid=5f03ab8f-566a-458a-b402-1b4d2a7414e7"]}],"mendeley":{"formattedCitation":"[126]","plainTextFormattedCitation":"[126]","previouslyFormattedCitation":"[126]"},"properties":{"noteIndex":0},"schema":"https://github.com/citation-style-language/schema/raw/master/csl-citation.json"}</w:instrText>
      </w:r>
      <w:r w:rsidR="006F0FD6"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[126]</w:t>
      </w:r>
      <w:r w:rsidR="006F0FD6"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xml:space="preserve">. Адамда ол терімен жанасқанда уытты әсер етеді, тітіркену мен күйіктер тудыруы мүмкін. Ішке түскенде бауыр, өкпе сияқты әртүрлі ағзаларға жағымсыз әсер етеді. Сондықтан бұл бояғыштың ыдырауы маңызды мәселе болып табылады. </w:t>
      </w:r>
      <w:proofErr w:type="spellStart"/>
      <w:r w:rsidR="00C200E1">
        <w:rPr>
          <w:rFonts w:ascii="Times New Roman" w:eastAsia="Times New Roman" w:hAnsi="Times New Roman" w:cs="Times New Roman"/>
          <w:sz w:val="28"/>
          <w:szCs w:val="28"/>
          <w:lang w:val="kk-KZ" w:eastAsia="kk-KZ"/>
        </w:rPr>
        <w:t>Эозин</w:t>
      </w:r>
      <w:proofErr w:type="spellEnd"/>
      <w:r w:rsidR="00C200E1"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Y сондай-ақ жиі қолданылатын </w:t>
      </w:r>
      <w:proofErr w:type="spellStart"/>
      <w:r w:rsidRPr="00F169B6">
        <w:rPr>
          <w:rFonts w:ascii="Times New Roman" w:eastAsia="Times New Roman" w:hAnsi="Times New Roman" w:cs="Times New Roman"/>
          <w:sz w:val="28"/>
          <w:szCs w:val="28"/>
          <w:lang w:val="kk-KZ" w:eastAsia="kk-KZ"/>
        </w:rPr>
        <w:t>фотосенсибилизатор</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синглетті</w:t>
      </w:r>
      <w:proofErr w:type="spellEnd"/>
      <w:r w:rsidRPr="00F169B6">
        <w:rPr>
          <w:rFonts w:ascii="Times New Roman" w:eastAsia="Times New Roman" w:hAnsi="Times New Roman" w:cs="Times New Roman"/>
          <w:sz w:val="28"/>
          <w:szCs w:val="28"/>
          <w:lang w:val="kk-KZ" w:eastAsia="kk-KZ"/>
        </w:rPr>
        <w:t xml:space="preserve"> оттек </w:t>
      </w:r>
      <w:r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түзу үшін пайдаланылады және </w:t>
      </w:r>
      <w:proofErr w:type="spellStart"/>
      <w:r w:rsidRPr="00F169B6">
        <w:rPr>
          <w:rFonts w:ascii="Times New Roman" w:eastAsia="Times New Roman" w:hAnsi="Times New Roman" w:cs="Times New Roman"/>
          <w:sz w:val="28"/>
          <w:szCs w:val="28"/>
          <w:lang w:val="kk-KZ" w:eastAsia="kk-KZ"/>
        </w:rPr>
        <w:t>фотодинамикалық</w:t>
      </w:r>
      <w:proofErr w:type="spellEnd"/>
      <w:r w:rsidRPr="00F169B6">
        <w:rPr>
          <w:rFonts w:ascii="Times New Roman" w:eastAsia="Times New Roman" w:hAnsi="Times New Roman" w:cs="Times New Roman"/>
          <w:sz w:val="28"/>
          <w:szCs w:val="28"/>
          <w:lang w:val="kk-KZ" w:eastAsia="kk-KZ"/>
        </w:rPr>
        <w:t xml:space="preserve"> терапияда қолданбалар тапқан. </w:t>
      </w:r>
      <w:r w:rsidR="006F0FD6"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52</w:t>
      </w:r>
      <w:r w:rsidRPr="00F169B6">
        <w:rPr>
          <w:rFonts w:ascii="Times New Roman" w:eastAsia="Times New Roman" w:hAnsi="Times New Roman" w:cs="Times New Roman"/>
          <w:sz w:val="28"/>
          <w:szCs w:val="28"/>
          <w:lang w:val="kk-KZ" w:eastAsia="kk-KZ"/>
        </w:rPr>
        <w:t>e</w:t>
      </w:r>
      <w:r w:rsidR="006F0FD6" w:rsidRPr="00F169B6">
        <w:rPr>
          <w:rFonts w:ascii="Times New Roman" w:eastAsia="Times New Roman" w:hAnsi="Times New Roman" w:cs="Times New Roman"/>
          <w:sz w:val="28"/>
          <w:szCs w:val="28"/>
          <w:lang w:val="kk-KZ" w:eastAsia="kk-KZ"/>
        </w:rPr>
        <w:t>-суретінде</w:t>
      </w:r>
      <w:r w:rsidRPr="00F169B6">
        <w:rPr>
          <w:rFonts w:ascii="Times New Roman" w:eastAsia="Times New Roman" w:hAnsi="Times New Roman" w:cs="Times New Roman"/>
          <w:sz w:val="28"/>
          <w:szCs w:val="28"/>
          <w:lang w:val="kk-KZ" w:eastAsia="kk-KZ"/>
        </w:rPr>
        <w:t xml:space="preserve"> көрінетін жарықта 90 минут сәулелендіргеннен кейін </w:t>
      </w:r>
      <w:proofErr w:type="spellStart"/>
      <w:r w:rsidR="00C200E1">
        <w:rPr>
          <w:rFonts w:ascii="Times New Roman" w:eastAsia="Times New Roman" w:hAnsi="Times New Roman" w:cs="Times New Roman"/>
          <w:sz w:val="28"/>
          <w:szCs w:val="28"/>
          <w:lang w:val="kk-KZ" w:eastAsia="kk-KZ"/>
        </w:rPr>
        <w:t>Эозин</w:t>
      </w:r>
      <w:proofErr w:type="spellEnd"/>
      <w:r w:rsidR="00C200E1"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Y </w:t>
      </w:r>
      <w:r w:rsidRPr="00F169B6">
        <w:rPr>
          <w:rFonts w:ascii="Times New Roman" w:eastAsia="Times New Roman" w:hAnsi="Times New Roman" w:cs="Times New Roman"/>
          <w:sz w:val="28"/>
          <w:szCs w:val="28"/>
          <w:lang w:val="kk-KZ" w:eastAsia="kk-KZ"/>
        </w:rPr>
        <w:lastRenderedPageBreak/>
        <w:t xml:space="preserve">шамамен 40% түссізденеді және бұл үдеріс </w:t>
      </w:r>
      <w:r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түзілуімен тікелей байланысты </w:t>
      </w:r>
      <w:r w:rsidR="006F0FD6"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{"citationItems":[{"id":"ITEM-1","itemData":{"DOI":"10.1021/jp3119296","ISSN":"1520-6106","author":[{"dropping-particle":"","family":"Herculano","given":"L. S.","non-dropping-particle":"","parse-names":false,"suffix":""},{"dropping-particle":"","family":"Malacarne","given":"L. C.","non-dropping-particle":"","parse-names":false,"suffix":""},{"dropping-particle":"","family":"Zanuto","given":"V. S.","non-dropping-particle":"","parse-names":false,"suffix":""},{"dropping-particle":"","family":"Lukasievicz","given":"G. V. B.","non-dropping-particle":"","parse-names":false,"suffix":""},{"dropping-particle":"","family":"Capeloto","given":"O. A.","non-dropping-particle":"","parse-names":false,"suffix":""},{"dropping-particle":"","family":"Astrath","given":"N. G. C.","non-dropping-particle":"","parse-names":false,"suffix":""}],"container-title":"The Journal of Physical Chemistry B","id":"ITEM-1","issue":"6","issued":{"date-parts":[["2013","2","14"]]},"page":"1932-1937","title":"Investigation of the Photobleaching Process of Eosin Y in Aqueous Solution by Thermal Lens Spectroscopy","type":"article-journal","volume":"117"},"uris":["http://www.mendeley.com/documents/?uuid=f202bdee-f842-45bb-a553-70915f10ae0b"]},{"id":"ITEM-2","itemData":{"DOI":"10.1002/macp.202300283","ISSN":"1022-1352","abstract":"While organic photocatalysts provide increasingly versatile chemical pathways under mild conditions, their long‐term stability remains understudied. Here, the photobleaching behavior of xanthene dye photocatalysts is investigated. Rose Bengal, Eosin Y, and fluorescein are studied when in solution, when grafted to glass beads, and when incorporated into polymer brushes that are tethered to glass beads. This provides a comparison between xanthene's stability as a homogeneous and as a heterogeneous photocatalyst. Photobleaching is investigated using UV–vis, diffuse reflectance UV–vis (DR UV–vis), and fluorescence microscopy. Xanthene dyes as homogeneous photocatalysts exhibit the highest photostability, while the grafted systems appeared to fade more rapidly. Notably, heterogenization appears to have different effects based on the photocatalyst system, and further altering the photocatalyst environment with reagents may improve stability.","author":[{"dropping-particle":"","family":"Freeburne","given":"Sarah","non-dropping-particle":"","parse-names":false,"suffix":""},{"dropping-particle":"","family":"Sacco","given":"Jessica L.","non-dropping-particle":"","parse-names":false,"suffix":""},{"dropping-particle":"","family":"Gomez","given":"Esther W.","non-dropping-particle":"","parse-names":false,"suffix":""},{"dropping-particle":"","family":"Pester","given":"Christian W.","non-dropping-particle":"","parse-names":false,"suffix":""}],"container-title":"Macromolecular Chemistry and Physics","id":"ITEM-2","issue":"24","issued":{"date-parts":[["2023","12","16"]]},"title":"Effects of Surface‐Immobilization on Photobleaching of Xanthene Dye Photocatalysts","type":"article-journal","volume":"224"},"uris":["http://www.mendeley.com/documents/?uuid=3893a41a-a1e9-4c1e-b0f5-57f5d46ab2fc"]}],"mendeley":{"formattedCitation":"[127,128]","plainTextFormattedCitation":"[127,128]","previouslyFormattedCitation":"[127,128]"},"properties":{"noteIndex":0},"schema":"https://github.com/citation-style-language/schema/raw/master/csl-citation.json"}</w:instrText>
      </w:r>
      <w:r w:rsidR="006F0FD6"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[127,128]</w:t>
      </w:r>
      <w:r w:rsidR="006F0FD6"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катализаторын қолданғанда </w:t>
      </w:r>
      <w:proofErr w:type="spellStart"/>
      <w:r w:rsidR="00C200E1">
        <w:rPr>
          <w:rFonts w:ascii="Times New Roman" w:eastAsia="Times New Roman" w:hAnsi="Times New Roman" w:cs="Times New Roman"/>
          <w:sz w:val="28"/>
          <w:szCs w:val="28"/>
          <w:lang w:val="kk-KZ" w:eastAsia="kk-KZ"/>
        </w:rPr>
        <w:t>Эозин</w:t>
      </w:r>
      <w:proofErr w:type="spellEnd"/>
      <w:r w:rsidR="00C200E1"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Y 30 минутта тиімді және толық ыдырайды, ал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үшін </w:t>
      </w:r>
      <w:proofErr w:type="spellStart"/>
      <w:r w:rsidRPr="00F169B6">
        <w:rPr>
          <w:rFonts w:ascii="Times New Roman" w:eastAsia="Times New Roman" w:hAnsi="Times New Roman" w:cs="Times New Roman"/>
          <w:sz w:val="28"/>
          <w:szCs w:val="28"/>
          <w:lang w:val="kk-KZ" w:eastAsia="kk-KZ"/>
        </w:rPr>
        <w:t>фотодыралу</w:t>
      </w:r>
      <w:proofErr w:type="spellEnd"/>
      <w:r w:rsidRPr="00F169B6">
        <w:rPr>
          <w:rFonts w:ascii="Times New Roman" w:eastAsia="Times New Roman" w:hAnsi="Times New Roman" w:cs="Times New Roman"/>
          <w:sz w:val="28"/>
          <w:szCs w:val="28"/>
          <w:lang w:val="kk-KZ" w:eastAsia="kk-KZ"/>
        </w:rPr>
        <w:t xml:space="preserve"> 90 минуттан артық уақытты қажет етеді (</w:t>
      </w:r>
      <w:r w:rsidR="006F0FD6"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52</w:t>
      </w:r>
      <w:r w:rsidR="006F0FD6" w:rsidRPr="00F169B6">
        <w:rPr>
          <w:rFonts w:ascii="Times New Roman" w:eastAsia="Times New Roman" w:hAnsi="Times New Roman" w:cs="Times New Roman"/>
          <w:sz w:val="28"/>
          <w:szCs w:val="28"/>
          <w:lang w:val="kk-KZ" w:eastAsia="kk-KZ"/>
        </w:rPr>
        <w:t>e-сурет</w:t>
      </w:r>
      <w:r w:rsidRPr="00F169B6">
        <w:rPr>
          <w:rFonts w:ascii="Times New Roman" w:eastAsia="Times New Roman" w:hAnsi="Times New Roman" w:cs="Times New Roman"/>
          <w:sz w:val="28"/>
          <w:szCs w:val="28"/>
          <w:lang w:val="kk-KZ" w:eastAsia="kk-KZ"/>
        </w:rPr>
        <w:t>).</w:t>
      </w:r>
    </w:p>
    <w:p w14:paraId="013C45D9" w14:textId="77777777" w:rsidR="0024515D" w:rsidRPr="00F169B6" w:rsidRDefault="0024515D"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F169B6" w:rsidRPr="00F169B6" w14:paraId="2CD35D6F" w14:textId="77777777" w:rsidTr="00CE3BF8">
        <w:tc>
          <w:tcPr>
            <w:tcW w:w="9628" w:type="dxa"/>
          </w:tcPr>
          <w:p w14:paraId="186D1BE2" w14:textId="7BC2CE67" w:rsidR="006F0FD6" w:rsidRPr="00F169B6" w:rsidRDefault="0024515D" w:rsidP="00C200E1">
            <w:pPr>
              <w:tabs>
                <w:tab w:val="left" w:pos="851"/>
              </w:tabs>
              <w:spacing w:after="0"/>
              <w:jc w:val="center"/>
              <w:rPr>
                <w:rFonts w:ascii="Times New Roman" w:eastAsia="Times New Roman" w:hAnsi="Times New Roman" w:cs="Times New Roman"/>
                <w:sz w:val="28"/>
                <w:szCs w:val="28"/>
                <w:lang w:val="kk-KZ" w:eastAsia="kk-KZ"/>
              </w:rPr>
            </w:pPr>
            <w:r w:rsidRPr="0024515D">
              <w:rPr>
                <w:rFonts w:ascii="Times New Roman" w:eastAsia="Times New Roman" w:hAnsi="Times New Roman" w:cs="Times New Roman"/>
                <w:noProof/>
                <w:sz w:val="28"/>
                <w:szCs w:val="28"/>
                <w:lang w:val="en-US" w:eastAsia="en-US"/>
              </w:rPr>
              <w:drawing>
                <wp:inline distT="0" distB="0" distL="0" distR="0" wp14:anchorId="7B752FF6" wp14:editId="7D49BF88">
                  <wp:extent cx="5957445" cy="1884649"/>
                  <wp:effectExtent l="0" t="0" r="5715" b="1905"/>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999086" cy="1897822"/>
                          </a:xfrm>
                          <a:prstGeom prst="rect">
                            <a:avLst/>
                          </a:prstGeom>
                        </pic:spPr>
                      </pic:pic>
                    </a:graphicData>
                  </a:graphic>
                </wp:inline>
              </w:drawing>
            </w:r>
          </w:p>
        </w:tc>
      </w:tr>
      <w:tr w:rsidR="00F169B6" w:rsidRPr="00F169B6" w14:paraId="70F745AB" w14:textId="77777777" w:rsidTr="00CE3BF8">
        <w:tc>
          <w:tcPr>
            <w:tcW w:w="9628" w:type="dxa"/>
          </w:tcPr>
          <w:p w14:paraId="43B424DF" w14:textId="1C104A7D" w:rsidR="006F0FD6" w:rsidRPr="00F169B6" w:rsidRDefault="006F0FD6" w:rsidP="00A45369">
            <w:pPr>
              <w:tabs>
                <w:tab w:val="left" w:pos="851"/>
              </w:tabs>
              <w:spacing w:after="0"/>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52</w:t>
            </w:r>
            <w:r w:rsidRPr="00F169B6">
              <w:rPr>
                <w:rFonts w:ascii="Times New Roman" w:eastAsia="Times New Roman" w:hAnsi="Times New Roman" w:cs="Times New Roman"/>
                <w:sz w:val="28"/>
                <w:szCs w:val="28"/>
                <w:lang w:val="kk-KZ" w:eastAsia="kk-KZ"/>
              </w:rPr>
              <w:t xml:space="preserve">-сурет. </w:t>
            </w:r>
            <w:proofErr w:type="spellStart"/>
            <w:r w:rsidR="0003348E">
              <w:rPr>
                <w:rFonts w:ascii="Times New Roman" w:eastAsia="Times New Roman" w:hAnsi="Times New Roman" w:cs="Times New Roman"/>
                <w:sz w:val="28"/>
                <w:szCs w:val="28"/>
                <w:lang w:val="kk-KZ" w:eastAsia="kk-KZ"/>
              </w:rPr>
              <w:t>Эозин</w:t>
            </w:r>
            <w:proofErr w:type="spellEnd"/>
            <w:r w:rsidR="0003348E" w:rsidRPr="00F169B6">
              <w:rPr>
                <w:rFonts w:ascii="Times New Roman" w:eastAsia="Times New Roman" w:hAnsi="Times New Roman" w:cs="Times New Roman"/>
                <w:sz w:val="28"/>
                <w:szCs w:val="28"/>
                <w:lang w:val="kk-KZ" w:eastAsia="kk-KZ"/>
              </w:rPr>
              <w:t xml:space="preserve"> Y бояғышының </w:t>
            </w:r>
            <w:r w:rsidR="0003348E">
              <w:rPr>
                <w:rFonts w:ascii="Times New Roman" w:eastAsia="Times New Roman" w:hAnsi="Times New Roman" w:cs="Times New Roman"/>
                <w:sz w:val="28"/>
                <w:szCs w:val="28"/>
                <w:lang w:val="kk-KZ" w:eastAsia="kk-KZ"/>
              </w:rPr>
              <w:t xml:space="preserve">химиялық құрылымы </w:t>
            </w:r>
            <w:r w:rsidRPr="00F169B6">
              <w:rPr>
                <w:rFonts w:ascii="Times New Roman" w:eastAsia="Times New Roman" w:hAnsi="Times New Roman" w:cs="Times New Roman"/>
                <w:sz w:val="28"/>
                <w:szCs w:val="28"/>
                <w:lang w:val="kk-KZ" w:eastAsia="kk-KZ"/>
              </w:rPr>
              <w:t xml:space="preserve">(d) </w:t>
            </w:r>
            <w:proofErr w:type="spellStart"/>
            <w:r w:rsidR="00C200E1">
              <w:rPr>
                <w:rFonts w:ascii="Times New Roman" w:eastAsia="Times New Roman" w:hAnsi="Times New Roman" w:cs="Times New Roman"/>
                <w:sz w:val="28"/>
                <w:szCs w:val="28"/>
                <w:lang w:val="kk-KZ" w:eastAsia="kk-KZ"/>
              </w:rPr>
              <w:t>Эозин</w:t>
            </w:r>
            <w:proofErr w:type="spellEnd"/>
            <w:r w:rsidRPr="00F169B6">
              <w:rPr>
                <w:rFonts w:ascii="Times New Roman" w:eastAsia="Times New Roman" w:hAnsi="Times New Roman" w:cs="Times New Roman"/>
                <w:sz w:val="28"/>
                <w:szCs w:val="28"/>
                <w:lang w:val="kk-KZ" w:eastAsia="kk-KZ"/>
              </w:rPr>
              <w:t xml:space="preserve"> Y бояғышының ыдырауы үшін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және Ni-TiO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катализаторларының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белсенділігі. (e)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катализаторын қолданған </w:t>
            </w:r>
            <w:proofErr w:type="spellStart"/>
            <w:r w:rsidRPr="00F169B6">
              <w:rPr>
                <w:rFonts w:ascii="Times New Roman" w:eastAsia="Times New Roman" w:hAnsi="Times New Roman" w:cs="Times New Roman"/>
                <w:sz w:val="28"/>
                <w:szCs w:val="28"/>
                <w:lang w:val="kk-KZ" w:eastAsia="kk-KZ"/>
              </w:rPr>
              <w:t>фотоыдырау</w:t>
            </w:r>
            <w:proofErr w:type="spellEnd"/>
            <w:r w:rsidRPr="00F169B6">
              <w:rPr>
                <w:rFonts w:ascii="Times New Roman" w:eastAsia="Times New Roman" w:hAnsi="Times New Roman" w:cs="Times New Roman"/>
                <w:sz w:val="28"/>
                <w:szCs w:val="28"/>
                <w:lang w:val="kk-KZ" w:eastAsia="kk-KZ"/>
              </w:rPr>
              <w:t xml:space="preserve"> барысында </w:t>
            </w:r>
            <w:proofErr w:type="spellStart"/>
            <w:r w:rsidR="00C200E1">
              <w:rPr>
                <w:rFonts w:ascii="Times New Roman" w:eastAsia="Times New Roman" w:hAnsi="Times New Roman" w:cs="Times New Roman"/>
                <w:sz w:val="28"/>
                <w:szCs w:val="28"/>
                <w:lang w:val="kk-KZ" w:eastAsia="kk-KZ"/>
              </w:rPr>
              <w:t>Эозин</w:t>
            </w:r>
            <w:proofErr w:type="spellEnd"/>
            <w:r w:rsidR="00C200E1"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Y-дің УК-көрінетін сіңіру спектрлері.</w:t>
            </w:r>
          </w:p>
        </w:tc>
      </w:tr>
    </w:tbl>
    <w:p w14:paraId="11A44B4B" w14:textId="77777777" w:rsidR="006F0FD6" w:rsidRPr="00F169B6" w:rsidRDefault="006F0FD6"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506FF80A" w14:textId="2B63DE4A"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 xml:space="preserve">Соңғы жылдары көп қиындық туғызған тағы бір ластағыш </w:t>
      </w:r>
      <w:r w:rsidR="009A7E9A">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карбамазепин</w:t>
      </w:r>
      <w:proofErr w:type="spellEnd"/>
      <w:r w:rsidRPr="00F169B6">
        <w:rPr>
          <w:rFonts w:ascii="Times New Roman" w:eastAsia="Times New Roman" w:hAnsi="Times New Roman" w:cs="Times New Roman"/>
          <w:sz w:val="28"/>
          <w:szCs w:val="28"/>
          <w:lang w:val="kk-KZ" w:eastAsia="kk-KZ"/>
        </w:rPr>
        <w:t xml:space="preserve"> (CBZ) (</w:t>
      </w:r>
      <w:r w:rsidR="00CE3BF8"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53</w:t>
      </w:r>
      <w:r w:rsidRPr="00F169B6">
        <w:rPr>
          <w:rFonts w:ascii="Times New Roman" w:eastAsia="Times New Roman" w:hAnsi="Times New Roman" w:cs="Times New Roman"/>
          <w:sz w:val="28"/>
          <w:szCs w:val="28"/>
          <w:lang w:val="kk-KZ" w:eastAsia="kk-KZ"/>
        </w:rPr>
        <w:t>a</w:t>
      </w:r>
      <w:r w:rsidR="00CE3BF8" w:rsidRPr="00F169B6">
        <w:rPr>
          <w:rFonts w:ascii="Times New Roman" w:eastAsia="Times New Roman" w:hAnsi="Times New Roman" w:cs="Times New Roman"/>
          <w:sz w:val="28"/>
          <w:szCs w:val="28"/>
          <w:lang w:val="kk-KZ" w:eastAsia="kk-KZ"/>
        </w:rPr>
        <w:t>-сурет</w:t>
      </w:r>
      <w:r w:rsidRPr="00F169B6">
        <w:rPr>
          <w:rFonts w:ascii="Times New Roman" w:eastAsia="Times New Roman" w:hAnsi="Times New Roman" w:cs="Times New Roman"/>
          <w:sz w:val="28"/>
          <w:szCs w:val="28"/>
          <w:lang w:val="kk-KZ" w:eastAsia="kk-KZ"/>
        </w:rPr>
        <w:t xml:space="preserve">). Эпилепсия немесе аритмияны емдеуге арналған құрысуға қарсы дәрі ретінде кең қолданылуына және психотроптық белсенділігіне байланысты CBZ жерасты, жерүсті және тіпті ауыз суда ең жиі анықталатын ластағыштардың бірі </w:t>
      </w:r>
      <w:r w:rsidR="00CE3BF8"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{"citationItems":[{"id":"ITEM-1","itemData":{"DOI":"10.1016/j.ajem.2022.01.044","ISSN":"07356757","author":[{"dropping-particle":"","family":"Bridwell","given":"Rachel E.","non-dropping-particle":"","parse-names":false,"suffix":""},{"dropping-particle":"","family":"Brown","given":"Samuel","non-dropping-particle":"","parse-names":false,"suffix":""},{"dropping-particle":"","family":"Clerkin","given":"Sean","non-dropping-particle":"","parse-names":false,"suffix":""},{"dropping-particle":"","family":"Birdsong","given":"Sara","non-dropping-particle":"","parse-names":false,"suffix":""},{"dropping-particle":"","family":"Long","given":"Brit","non-dropping-particle":"","parse-names":false,"suffix":""}],"container-title":"The American Journal of Emergency Medicine","id":"ITEM-1","issued":{"date-parts":[["2022","5"]]},"page":"231.e3-231.e5","title":"Neurologic toxicity of carbamazepine in treatment of trigeminal neuralgia","type":"article-journal","volume":"55"},"uris":["http://www.mendeley.com/documents/?uuid=37e7be81-7324-4e37-ba00-4a5a58b5c8fb"]}],"mendeley":{"formattedCitation":"[129]","plainTextFormattedCitation":"[129]","previouslyFormattedCitation":"[129]"},"properties":{"noteIndex":0},"schema":"https://github.com/citation-style-language/schema/raw/master/csl-citation.json"}</w:instrText>
      </w:r>
      <w:r w:rsidR="00CE3BF8"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[129]</w:t>
      </w:r>
      <w:r w:rsidR="00CE3BF8"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CBZ молекуласы бейтарап және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мен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 бетінде өте аз </w:t>
      </w:r>
      <w:proofErr w:type="spellStart"/>
      <w:r w:rsidRPr="00F169B6">
        <w:rPr>
          <w:rFonts w:ascii="Times New Roman" w:eastAsia="Times New Roman" w:hAnsi="Times New Roman" w:cs="Times New Roman"/>
          <w:sz w:val="28"/>
          <w:szCs w:val="28"/>
          <w:lang w:val="kk-KZ" w:eastAsia="kk-KZ"/>
        </w:rPr>
        <w:t>адсорбцияланады</w:t>
      </w:r>
      <w:proofErr w:type="spellEnd"/>
      <w:r w:rsidRPr="00F169B6">
        <w:rPr>
          <w:rFonts w:ascii="Times New Roman" w:eastAsia="Times New Roman" w:hAnsi="Times New Roman" w:cs="Times New Roman"/>
          <w:sz w:val="28"/>
          <w:szCs w:val="28"/>
          <w:lang w:val="kk-KZ" w:eastAsia="kk-KZ"/>
        </w:rPr>
        <w:t xml:space="preserve"> (3%-дан кем).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/GO(30) катализаторының белсенділігі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-ге қарағанда әлдеқайда жоғары, ал соңғысы бірдей жағдайда CBZ-дің тек 75%-</w:t>
      </w:r>
      <w:proofErr w:type="spellStart"/>
      <w:r w:rsidRPr="00F169B6">
        <w:rPr>
          <w:rFonts w:ascii="Times New Roman" w:eastAsia="Times New Roman" w:hAnsi="Times New Roman" w:cs="Times New Roman"/>
          <w:sz w:val="28"/>
          <w:szCs w:val="28"/>
          <w:lang w:val="kk-KZ" w:eastAsia="kk-KZ"/>
        </w:rPr>
        <w:t>ын</w:t>
      </w:r>
      <w:proofErr w:type="spellEnd"/>
      <w:r w:rsidRPr="00F169B6">
        <w:rPr>
          <w:rFonts w:ascii="Times New Roman" w:eastAsia="Times New Roman" w:hAnsi="Times New Roman" w:cs="Times New Roman"/>
          <w:sz w:val="28"/>
          <w:szCs w:val="28"/>
          <w:lang w:val="kk-KZ" w:eastAsia="kk-KZ"/>
        </w:rPr>
        <w:t xml:space="preserve"> ғана ыдыратады (</w:t>
      </w:r>
      <w:r w:rsidR="00CE3BF8"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53</w:t>
      </w:r>
      <w:r w:rsidRPr="00F169B6">
        <w:rPr>
          <w:rFonts w:ascii="Times New Roman" w:eastAsia="Times New Roman" w:hAnsi="Times New Roman" w:cs="Times New Roman"/>
          <w:sz w:val="28"/>
          <w:szCs w:val="28"/>
          <w:lang w:val="kk-KZ" w:eastAsia="kk-KZ"/>
        </w:rPr>
        <w:t>b</w:t>
      </w:r>
      <w:r w:rsidR="00CE3BF8" w:rsidRPr="00F169B6">
        <w:rPr>
          <w:rFonts w:ascii="Times New Roman" w:eastAsia="Times New Roman" w:hAnsi="Times New Roman" w:cs="Times New Roman"/>
          <w:sz w:val="28"/>
          <w:szCs w:val="28"/>
          <w:lang w:val="kk-KZ" w:eastAsia="kk-KZ"/>
        </w:rPr>
        <w:t>-сурет</w:t>
      </w:r>
      <w:r w:rsidRPr="00F169B6">
        <w:rPr>
          <w:rFonts w:ascii="Times New Roman" w:eastAsia="Times New Roman" w:hAnsi="Times New Roman" w:cs="Times New Roman"/>
          <w:sz w:val="28"/>
          <w:szCs w:val="28"/>
          <w:lang w:val="kk-KZ" w:eastAsia="kk-KZ"/>
        </w:rPr>
        <w:t>).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катализаторы қолданылған </w:t>
      </w:r>
      <w:proofErr w:type="spellStart"/>
      <w:r w:rsidRPr="00F169B6">
        <w:rPr>
          <w:rFonts w:ascii="Times New Roman" w:eastAsia="Times New Roman" w:hAnsi="Times New Roman" w:cs="Times New Roman"/>
          <w:sz w:val="28"/>
          <w:szCs w:val="28"/>
          <w:lang w:val="kk-KZ" w:eastAsia="kk-KZ"/>
        </w:rPr>
        <w:t>фото</w:t>
      </w:r>
      <w:r w:rsidR="00CE3BF8" w:rsidRPr="00F169B6">
        <w:rPr>
          <w:rFonts w:ascii="Times New Roman" w:eastAsia="Times New Roman" w:hAnsi="Times New Roman" w:cs="Times New Roman"/>
          <w:sz w:val="28"/>
          <w:szCs w:val="28"/>
          <w:lang w:val="kk-KZ" w:eastAsia="kk-KZ"/>
        </w:rPr>
        <w:t>ыдырау</w:t>
      </w:r>
      <w:proofErr w:type="spellEnd"/>
      <w:r w:rsidRPr="00F169B6">
        <w:rPr>
          <w:rFonts w:ascii="Times New Roman" w:eastAsia="Times New Roman" w:hAnsi="Times New Roman" w:cs="Times New Roman"/>
          <w:sz w:val="28"/>
          <w:szCs w:val="28"/>
          <w:lang w:val="kk-KZ" w:eastAsia="kk-KZ"/>
        </w:rPr>
        <w:t xml:space="preserve"> кезінде жазылған У</w:t>
      </w:r>
      <w:r w:rsidR="00CE3BF8" w:rsidRPr="00F169B6">
        <w:rPr>
          <w:rFonts w:ascii="Times New Roman" w:eastAsia="Times New Roman" w:hAnsi="Times New Roman" w:cs="Times New Roman"/>
          <w:sz w:val="28"/>
          <w:szCs w:val="28"/>
          <w:lang w:val="kk-KZ" w:eastAsia="kk-KZ"/>
        </w:rPr>
        <w:t>К</w:t>
      </w:r>
      <w:r w:rsidRPr="00F169B6">
        <w:rPr>
          <w:rFonts w:ascii="Times New Roman" w:eastAsia="Times New Roman" w:hAnsi="Times New Roman" w:cs="Times New Roman"/>
          <w:sz w:val="28"/>
          <w:szCs w:val="28"/>
          <w:lang w:val="kk-KZ" w:eastAsia="kk-KZ"/>
        </w:rPr>
        <w:t>-көрінетін жұту спектрлері 210 минут сәулелендіргеннен кейін CBZ-дің толық ыдырауын растайды (</w:t>
      </w:r>
      <w:r w:rsidR="00CE3BF8"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53</w:t>
      </w:r>
      <w:r w:rsidRPr="00F169B6">
        <w:rPr>
          <w:rFonts w:ascii="Times New Roman" w:eastAsia="Times New Roman" w:hAnsi="Times New Roman" w:cs="Times New Roman"/>
          <w:sz w:val="28"/>
          <w:szCs w:val="28"/>
          <w:lang w:val="kk-KZ" w:eastAsia="kk-KZ"/>
        </w:rPr>
        <w:t>c</w:t>
      </w:r>
      <w:r w:rsidR="00CE3BF8" w:rsidRPr="00F169B6">
        <w:rPr>
          <w:rFonts w:ascii="Times New Roman" w:eastAsia="Times New Roman" w:hAnsi="Times New Roman" w:cs="Times New Roman"/>
          <w:sz w:val="28"/>
          <w:szCs w:val="28"/>
          <w:lang w:val="kk-KZ" w:eastAsia="kk-KZ"/>
        </w:rPr>
        <w:t>-сурет</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Карбамазепиннің</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ыдырауы бойынша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/GO(30) катализаторының тиімділігі соңғы әдебиетте сипатталған катализаторлармен де салыстырылды. Концентрациялар мен сәулелендіру шарттары бұл жұмыстан өзгеше болғандықтан деректерді тікелей салыстыру қиын болғанымен, нәтижелер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катализаторының көрінетін сәулелендіру жағдайында </w:t>
      </w:r>
      <w:proofErr w:type="spellStart"/>
      <w:r w:rsidRPr="00F169B6">
        <w:rPr>
          <w:rFonts w:ascii="Times New Roman" w:eastAsia="Times New Roman" w:hAnsi="Times New Roman" w:cs="Times New Roman"/>
          <w:sz w:val="28"/>
          <w:szCs w:val="28"/>
          <w:lang w:val="kk-KZ" w:eastAsia="kk-KZ"/>
        </w:rPr>
        <w:t>карбамазепинді</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ыдырату үшін ең тиімділердің қатарында екенін көрсетеді.</w:t>
      </w:r>
    </w:p>
    <w:p w14:paraId="13EEED07" w14:textId="5007EB86" w:rsidR="00CE3BF8" w:rsidRPr="00F169B6" w:rsidRDefault="00CE3BF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6"/>
        <w:gridCol w:w="3276"/>
        <w:gridCol w:w="3276"/>
      </w:tblGrid>
      <w:tr w:rsidR="00F169B6" w:rsidRPr="00F169B6" w14:paraId="4D56C22A" w14:textId="77777777" w:rsidTr="00CE3BF8">
        <w:tc>
          <w:tcPr>
            <w:tcW w:w="9628" w:type="dxa"/>
            <w:gridSpan w:val="3"/>
          </w:tcPr>
          <w:p w14:paraId="6611A0E8" w14:textId="071A5213" w:rsidR="00CE3BF8" w:rsidRPr="00F169B6" w:rsidRDefault="00CE3BF8" w:rsidP="00C200E1">
            <w:pPr>
              <w:tabs>
                <w:tab w:val="left" w:pos="851"/>
              </w:tabs>
              <w:spacing w:after="0"/>
              <w:jc w:val="center"/>
              <w:rPr>
                <w:rFonts w:ascii="Times New Roman" w:eastAsia="Times New Roman" w:hAnsi="Times New Roman" w:cs="Times New Roman"/>
                <w:sz w:val="28"/>
                <w:szCs w:val="28"/>
                <w:lang w:val="kk-KZ" w:eastAsia="kk-KZ"/>
              </w:rPr>
            </w:pPr>
          </w:p>
        </w:tc>
      </w:tr>
      <w:tr w:rsidR="00837D14" w:rsidRPr="00F169B6" w14:paraId="2BDDB707" w14:textId="77777777" w:rsidTr="00544684">
        <w:tc>
          <w:tcPr>
            <w:tcW w:w="3209" w:type="dxa"/>
          </w:tcPr>
          <w:p w14:paraId="57F12DAF" w14:textId="14EFD444" w:rsidR="00837D14" w:rsidRPr="00F169B6" w:rsidRDefault="00837D14" w:rsidP="0024515D">
            <w:pPr>
              <w:tabs>
                <w:tab w:val="left" w:pos="851"/>
              </w:tabs>
              <w:spacing w:after="0"/>
              <w:jc w:val="center"/>
              <w:rPr>
                <w:rFonts w:ascii="Times New Roman" w:eastAsia="Times New Roman" w:hAnsi="Times New Roman" w:cs="Times New Roman"/>
                <w:noProof/>
                <w:sz w:val="28"/>
                <w:szCs w:val="28"/>
                <w:lang w:val="kk-KZ" w:eastAsia="kk-KZ"/>
              </w:rPr>
            </w:pPr>
            <w:r w:rsidRPr="00837D14">
              <w:rPr>
                <w:rFonts w:ascii="Times New Roman" w:eastAsia="Times New Roman" w:hAnsi="Times New Roman" w:cs="Times New Roman"/>
                <w:noProof/>
                <w:sz w:val="28"/>
                <w:szCs w:val="28"/>
                <w:lang w:val="en-US" w:eastAsia="en-US"/>
              </w:rPr>
              <w:lastRenderedPageBreak/>
              <w:drawing>
                <wp:inline distT="0" distB="0" distL="0" distR="0" wp14:anchorId="4FAEEDDF" wp14:editId="103504F2">
                  <wp:extent cx="1231008" cy="1217331"/>
                  <wp:effectExtent l="0" t="0" r="7620" b="190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282847" cy="1268594"/>
                          </a:xfrm>
                          <a:prstGeom prst="rect">
                            <a:avLst/>
                          </a:prstGeom>
                        </pic:spPr>
                      </pic:pic>
                    </a:graphicData>
                  </a:graphic>
                </wp:inline>
              </w:drawing>
            </w:r>
          </w:p>
        </w:tc>
        <w:tc>
          <w:tcPr>
            <w:tcW w:w="3209" w:type="dxa"/>
          </w:tcPr>
          <w:p w14:paraId="5A728596" w14:textId="76B457AC" w:rsidR="00837D14" w:rsidRPr="00F169B6" w:rsidRDefault="00837D14" w:rsidP="00C200E1">
            <w:pPr>
              <w:tabs>
                <w:tab w:val="left" w:pos="851"/>
              </w:tabs>
              <w:spacing w:after="0"/>
              <w:jc w:val="center"/>
              <w:rPr>
                <w:rFonts w:ascii="Times New Roman" w:eastAsia="Times New Roman" w:hAnsi="Times New Roman" w:cs="Times New Roman"/>
                <w:noProof/>
                <w:sz w:val="28"/>
                <w:szCs w:val="28"/>
                <w:lang w:val="kk-KZ" w:eastAsia="kk-KZ"/>
              </w:rPr>
            </w:pPr>
            <w:r w:rsidRPr="00837D14">
              <w:rPr>
                <w:rFonts w:ascii="Times New Roman" w:eastAsia="Times New Roman" w:hAnsi="Times New Roman" w:cs="Times New Roman"/>
                <w:noProof/>
                <w:sz w:val="28"/>
                <w:szCs w:val="28"/>
                <w:lang w:val="en-US" w:eastAsia="en-US"/>
              </w:rPr>
              <w:drawing>
                <wp:inline distT="0" distB="0" distL="0" distR="0" wp14:anchorId="7F944AE8" wp14:editId="22D4AA70">
                  <wp:extent cx="1943333" cy="1560431"/>
                  <wp:effectExtent l="0" t="0" r="0" b="1905"/>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1980728" cy="1590458"/>
                          </a:xfrm>
                          <a:prstGeom prst="rect">
                            <a:avLst/>
                          </a:prstGeom>
                        </pic:spPr>
                      </pic:pic>
                    </a:graphicData>
                  </a:graphic>
                </wp:inline>
              </w:drawing>
            </w:r>
          </w:p>
        </w:tc>
        <w:tc>
          <w:tcPr>
            <w:tcW w:w="3210" w:type="dxa"/>
          </w:tcPr>
          <w:p w14:paraId="245A00CE" w14:textId="2A392D0A" w:rsidR="00837D14" w:rsidRPr="00F169B6" w:rsidRDefault="00837D14" w:rsidP="00C200E1">
            <w:pPr>
              <w:tabs>
                <w:tab w:val="left" w:pos="851"/>
              </w:tabs>
              <w:spacing w:after="0"/>
              <w:jc w:val="center"/>
              <w:rPr>
                <w:rFonts w:ascii="Times New Roman" w:eastAsia="Times New Roman" w:hAnsi="Times New Roman" w:cs="Times New Roman"/>
                <w:noProof/>
                <w:sz w:val="28"/>
                <w:szCs w:val="28"/>
                <w:lang w:val="kk-KZ" w:eastAsia="kk-KZ"/>
              </w:rPr>
            </w:pPr>
            <w:r w:rsidRPr="00837D14">
              <w:rPr>
                <w:rFonts w:ascii="Times New Roman" w:eastAsia="Times New Roman" w:hAnsi="Times New Roman" w:cs="Times New Roman"/>
                <w:noProof/>
                <w:sz w:val="28"/>
                <w:szCs w:val="28"/>
                <w:lang w:val="en-US" w:eastAsia="en-US"/>
              </w:rPr>
              <w:drawing>
                <wp:inline distT="0" distB="0" distL="0" distR="0" wp14:anchorId="6E819FD0" wp14:editId="4A89F419">
                  <wp:extent cx="1935204" cy="1590650"/>
                  <wp:effectExtent l="0" t="0" r="8255"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1973353" cy="1622007"/>
                          </a:xfrm>
                          <a:prstGeom prst="rect">
                            <a:avLst/>
                          </a:prstGeom>
                        </pic:spPr>
                      </pic:pic>
                    </a:graphicData>
                  </a:graphic>
                </wp:inline>
              </w:drawing>
            </w:r>
          </w:p>
        </w:tc>
      </w:tr>
      <w:tr w:rsidR="00F169B6" w:rsidRPr="00F169B6" w14:paraId="50480C4F" w14:textId="77777777" w:rsidTr="00CE3BF8">
        <w:tc>
          <w:tcPr>
            <w:tcW w:w="9628" w:type="dxa"/>
            <w:gridSpan w:val="3"/>
          </w:tcPr>
          <w:p w14:paraId="1463B5F4" w14:textId="32D9D995" w:rsidR="00CE3BF8" w:rsidRPr="00F169B6" w:rsidRDefault="00CE3BF8" w:rsidP="00C200E1">
            <w:pPr>
              <w:pStyle w:val="afe"/>
              <w:tabs>
                <w:tab w:val="left" w:pos="851"/>
              </w:tabs>
              <w:spacing w:before="0" w:beforeAutospacing="0" w:after="0" w:afterAutospacing="0"/>
              <w:jc w:val="center"/>
              <w:rPr>
                <w:sz w:val="28"/>
                <w:szCs w:val="28"/>
              </w:rPr>
            </w:pPr>
            <w:r w:rsidRPr="00F169B6">
              <w:rPr>
                <w:sz w:val="28"/>
                <w:szCs w:val="28"/>
              </w:rPr>
              <w:t>3.</w:t>
            </w:r>
            <w:r w:rsidR="00635D6B">
              <w:rPr>
                <w:sz w:val="28"/>
                <w:szCs w:val="28"/>
              </w:rPr>
              <w:t>53</w:t>
            </w:r>
            <w:r w:rsidRPr="00F169B6">
              <w:rPr>
                <w:sz w:val="28"/>
                <w:szCs w:val="28"/>
              </w:rPr>
              <w:t>-сурет. (a) CBZ-дің химиялық құрылымы, (b) CBZ ыдырауы үшін N-TiO</w:t>
            </w:r>
            <w:r w:rsidRPr="00F169B6">
              <w:rPr>
                <w:sz w:val="28"/>
                <w:szCs w:val="28"/>
                <w:vertAlign w:val="subscript"/>
              </w:rPr>
              <w:t>2</w:t>
            </w:r>
            <w:r w:rsidRPr="00F169B6">
              <w:rPr>
                <w:sz w:val="28"/>
                <w:szCs w:val="28"/>
              </w:rPr>
              <w:t xml:space="preserve"> және N-TiO</w:t>
            </w:r>
            <w:r w:rsidRPr="00F169B6">
              <w:rPr>
                <w:sz w:val="28"/>
                <w:szCs w:val="28"/>
                <w:vertAlign w:val="subscript"/>
              </w:rPr>
              <w:t>2</w:t>
            </w:r>
            <w:r w:rsidRPr="00F169B6">
              <w:rPr>
                <w:sz w:val="28"/>
                <w:szCs w:val="28"/>
              </w:rPr>
              <w:t xml:space="preserve">/GO(30) катализаторларының </w:t>
            </w:r>
            <w:proofErr w:type="spellStart"/>
            <w:r w:rsidRPr="00F169B6">
              <w:rPr>
                <w:sz w:val="28"/>
                <w:szCs w:val="28"/>
              </w:rPr>
              <w:t>фотокаталитикалық</w:t>
            </w:r>
            <w:proofErr w:type="spellEnd"/>
            <w:r w:rsidRPr="00F169B6">
              <w:rPr>
                <w:sz w:val="28"/>
                <w:szCs w:val="28"/>
              </w:rPr>
              <w:t xml:space="preserve"> белсенділігі, (c) Көрінетін жарықта N-TiO</w:t>
            </w:r>
            <w:r w:rsidRPr="00F169B6">
              <w:rPr>
                <w:sz w:val="28"/>
                <w:szCs w:val="28"/>
                <w:vertAlign w:val="subscript"/>
              </w:rPr>
              <w:t>2</w:t>
            </w:r>
            <w:r w:rsidRPr="00F169B6">
              <w:rPr>
                <w:sz w:val="28"/>
                <w:szCs w:val="28"/>
              </w:rPr>
              <w:t>/GO(30) қолданғандағы CBZ-дің У</w:t>
            </w:r>
            <w:r w:rsidR="00C200E1">
              <w:rPr>
                <w:sz w:val="28"/>
                <w:szCs w:val="28"/>
              </w:rPr>
              <w:t>К</w:t>
            </w:r>
            <w:r w:rsidRPr="00F169B6">
              <w:rPr>
                <w:sz w:val="28"/>
                <w:szCs w:val="28"/>
              </w:rPr>
              <w:t>-көрінетін сіңіру спектрлері.</w:t>
            </w:r>
          </w:p>
        </w:tc>
      </w:tr>
    </w:tbl>
    <w:p w14:paraId="5AE3668B" w14:textId="60E1CDCB" w:rsidR="00CE3BF8" w:rsidRPr="00F169B6" w:rsidRDefault="00CE3BF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1DBB2B3C" w14:textId="26EB193D"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CBZ минералдануы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w:t>
      </w:r>
      <w:proofErr w:type="spellStart"/>
      <w:r w:rsidRPr="00F169B6">
        <w:rPr>
          <w:rFonts w:ascii="Times New Roman" w:eastAsia="Times New Roman" w:hAnsi="Times New Roman" w:cs="Times New Roman"/>
          <w:sz w:val="28"/>
          <w:szCs w:val="28"/>
          <w:lang w:val="kk-KZ" w:eastAsia="kk-KZ"/>
        </w:rPr>
        <w:t>фотокатализаторы</w:t>
      </w:r>
      <w:proofErr w:type="spellEnd"/>
      <w:r w:rsidRPr="00F169B6">
        <w:rPr>
          <w:rFonts w:ascii="Times New Roman" w:eastAsia="Times New Roman" w:hAnsi="Times New Roman" w:cs="Times New Roman"/>
          <w:sz w:val="28"/>
          <w:szCs w:val="28"/>
          <w:lang w:val="kk-KZ" w:eastAsia="kk-KZ"/>
        </w:rPr>
        <w:t xml:space="preserve"> көмегімен жалпы органикалық көміртек (</w:t>
      </w:r>
      <w:r w:rsidR="00C200E1">
        <w:rPr>
          <w:rFonts w:ascii="Times New Roman" w:eastAsia="Times New Roman" w:hAnsi="Times New Roman" w:cs="Times New Roman"/>
          <w:sz w:val="28"/>
          <w:szCs w:val="28"/>
          <w:lang w:val="kk-KZ" w:eastAsia="kk-KZ"/>
        </w:rPr>
        <w:t>ЖОК</w:t>
      </w:r>
      <w:r w:rsidRPr="00F169B6">
        <w:rPr>
          <w:rFonts w:ascii="Times New Roman" w:eastAsia="Times New Roman" w:hAnsi="Times New Roman" w:cs="Times New Roman"/>
          <w:sz w:val="28"/>
          <w:szCs w:val="28"/>
          <w:lang w:val="kk-KZ" w:eastAsia="kk-KZ"/>
        </w:rPr>
        <w:t xml:space="preserve">) мөлшерін өлшеу арқылы зерттелді. 210 мин сәулелендіргеннен кейінгі </w:t>
      </w:r>
      <w:r w:rsidR="00C200E1">
        <w:rPr>
          <w:rFonts w:ascii="Times New Roman" w:eastAsia="Times New Roman" w:hAnsi="Times New Roman" w:cs="Times New Roman"/>
          <w:sz w:val="28"/>
          <w:szCs w:val="28"/>
          <w:lang w:val="kk-KZ" w:eastAsia="kk-KZ"/>
        </w:rPr>
        <w:t>ЖОК</w:t>
      </w:r>
      <w:r w:rsidRPr="00F169B6">
        <w:rPr>
          <w:rFonts w:ascii="Times New Roman" w:eastAsia="Times New Roman" w:hAnsi="Times New Roman" w:cs="Times New Roman"/>
          <w:sz w:val="28"/>
          <w:szCs w:val="28"/>
          <w:lang w:val="kk-KZ" w:eastAsia="kk-KZ"/>
        </w:rPr>
        <w:t xml:space="preserve"> мәні 3,027 </w:t>
      </w:r>
      <w:proofErr w:type="spellStart"/>
      <w:r w:rsidRPr="00F169B6">
        <w:rPr>
          <w:rFonts w:ascii="Times New Roman" w:eastAsia="Times New Roman" w:hAnsi="Times New Roman" w:cs="Times New Roman"/>
          <w:sz w:val="28"/>
          <w:szCs w:val="28"/>
          <w:lang w:val="kk-KZ" w:eastAsia="kk-KZ"/>
        </w:rPr>
        <w:t>мг</w:t>
      </w:r>
      <w:proofErr w:type="spellEnd"/>
      <w:r w:rsidRPr="00F169B6">
        <w:rPr>
          <w:rFonts w:ascii="Times New Roman" w:eastAsia="Times New Roman" w:hAnsi="Times New Roman" w:cs="Times New Roman"/>
          <w:sz w:val="28"/>
          <w:szCs w:val="28"/>
          <w:lang w:val="kk-KZ" w:eastAsia="kk-KZ"/>
        </w:rPr>
        <w:t xml:space="preserve">/л, ал бастапқы мәні 7,625 </w:t>
      </w:r>
      <w:proofErr w:type="spellStart"/>
      <w:r w:rsidRPr="00F169B6">
        <w:rPr>
          <w:rFonts w:ascii="Times New Roman" w:eastAsia="Times New Roman" w:hAnsi="Times New Roman" w:cs="Times New Roman"/>
          <w:sz w:val="28"/>
          <w:szCs w:val="28"/>
          <w:lang w:val="kk-KZ" w:eastAsia="kk-KZ"/>
        </w:rPr>
        <w:t>мг</w:t>
      </w:r>
      <w:proofErr w:type="spellEnd"/>
      <w:r w:rsidRPr="00F169B6">
        <w:rPr>
          <w:rFonts w:ascii="Times New Roman" w:eastAsia="Times New Roman" w:hAnsi="Times New Roman" w:cs="Times New Roman"/>
          <w:sz w:val="28"/>
          <w:szCs w:val="28"/>
          <w:lang w:val="kk-KZ" w:eastAsia="kk-KZ"/>
        </w:rPr>
        <w:t xml:space="preserve">/л болды. Бұл 210 мин өткен соң </w:t>
      </w:r>
      <w:r w:rsidR="00C200E1">
        <w:rPr>
          <w:rFonts w:ascii="Times New Roman" w:eastAsia="Times New Roman" w:hAnsi="Times New Roman" w:cs="Times New Roman"/>
          <w:sz w:val="28"/>
          <w:szCs w:val="28"/>
          <w:lang w:val="kk-KZ" w:eastAsia="kk-KZ"/>
        </w:rPr>
        <w:t>ЖОК</w:t>
      </w:r>
      <w:r w:rsidRPr="00F169B6">
        <w:rPr>
          <w:rFonts w:ascii="Times New Roman" w:eastAsia="Times New Roman" w:hAnsi="Times New Roman" w:cs="Times New Roman"/>
          <w:sz w:val="28"/>
          <w:szCs w:val="28"/>
          <w:lang w:val="kk-KZ" w:eastAsia="kk-KZ"/>
        </w:rPr>
        <w:t xml:space="preserve"> жойылу тиімділігі шамамен 60 % екенін көрсетеді. 210 мин кейін су фазасында CBZ</w:t>
      </w:r>
      <w:r w:rsidR="00CE3BF8" w:rsidRPr="00F169B6">
        <w:rPr>
          <w:rFonts w:ascii="Times New Roman" w:eastAsia="Times New Roman" w:hAnsi="Times New Roman" w:cs="Times New Roman"/>
          <w:sz w:val="28"/>
          <w:szCs w:val="28"/>
          <w:lang w:val="kk-KZ" w:eastAsia="kk-KZ"/>
        </w:rPr>
        <w:t>-</w:t>
      </w:r>
      <w:proofErr w:type="spellStart"/>
      <w:r w:rsidR="00CE3BF8" w:rsidRPr="00F169B6">
        <w:rPr>
          <w:rFonts w:ascii="Times New Roman" w:eastAsia="Times New Roman" w:hAnsi="Times New Roman" w:cs="Times New Roman"/>
          <w:sz w:val="28"/>
          <w:szCs w:val="28"/>
          <w:lang w:val="kk-KZ" w:eastAsia="kk-KZ"/>
        </w:rPr>
        <w:t>нен</w:t>
      </w:r>
      <w:proofErr w:type="spellEnd"/>
      <w:r w:rsidRPr="00F169B6">
        <w:rPr>
          <w:rFonts w:ascii="Times New Roman" w:eastAsia="Times New Roman" w:hAnsi="Times New Roman" w:cs="Times New Roman"/>
          <w:sz w:val="28"/>
          <w:szCs w:val="28"/>
          <w:lang w:val="kk-KZ" w:eastAsia="kk-KZ"/>
        </w:rPr>
        <w:t xml:space="preserve"> түзілген ұсақ органикалық молекулалар әлі де қалады, сондықтан CBZ-</w:t>
      </w:r>
      <w:proofErr w:type="spellStart"/>
      <w:r w:rsidR="00CE3BF8" w:rsidRPr="00F169B6">
        <w:rPr>
          <w:rFonts w:ascii="Times New Roman" w:eastAsia="Times New Roman" w:hAnsi="Times New Roman" w:cs="Times New Roman"/>
          <w:sz w:val="28"/>
          <w:szCs w:val="28"/>
          <w:lang w:val="kk-KZ" w:eastAsia="kk-KZ"/>
        </w:rPr>
        <w:t>д</w:t>
      </w:r>
      <w:r w:rsidRPr="00F169B6">
        <w:rPr>
          <w:rFonts w:ascii="Times New Roman" w:eastAsia="Times New Roman" w:hAnsi="Times New Roman" w:cs="Times New Roman"/>
          <w:sz w:val="28"/>
          <w:szCs w:val="28"/>
          <w:lang w:val="kk-KZ" w:eastAsia="kk-KZ"/>
        </w:rPr>
        <w:t>і</w:t>
      </w:r>
      <w:proofErr w:type="spellEnd"/>
      <w:r w:rsidRPr="00F169B6">
        <w:rPr>
          <w:rFonts w:ascii="Times New Roman" w:eastAsia="Times New Roman" w:hAnsi="Times New Roman" w:cs="Times New Roman"/>
          <w:sz w:val="28"/>
          <w:szCs w:val="28"/>
          <w:lang w:val="kk-KZ" w:eastAsia="kk-KZ"/>
        </w:rPr>
        <w:t xml:space="preserve"> толық CO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және H</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O-ға дейін ыдырату үшін ұзағырақ сәулелендіру қажет болуы мүмкін.</w:t>
      </w:r>
    </w:p>
    <w:p w14:paraId="3076663A" w14:textId="582CDE2C"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катализаторын қолданған кезде </w:t>
      </w:r>
      <w:proofErr w:type="spellStart"/>
      <w:r w:rsidRPr="00F169B6">
        <w:rPr>
          <w:rFonts w:ascii="Times New Roman" w:eastAsia="Times New Roman" w:hAnsi="Times New Roman" w:cs="Times New Roman"/>
          <w:sz w:val="28"/>
          <w:szCs w:val="28"/>
          <w:lang w:val="kk-KZ" w:eastAsia="kk-KZ"/>
        </w:rPr>
        <w:t>карбамазепиннің</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ыдырауы барысында түзілетін алғашқы аралық өнімдер МС өлшемдерімен де анықталды (</w:t>
      </w:r>
      <w:r w:rsidR="00CE3BF8"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4</w:t>
      </w:r>
      <w:r w:rsidRPr="00F169B6">
        <w:rPr>
          <w:rFonts w:ascii="Times New Roman" w:eastAsia="Times New Roman" w:hAnsi="Times New Roman" w:cs="Times New Roman"/>
          <w:sz w:val="28"/>
          <w:szCs w:val="28"/>
          <w:lang w:val="kk-KZ" w:eastAsia="kk-KZ"/>
        </w:rPr>
        <w:t xml:space="preserve">-сурет) және ықтимал ыдырау жолдары ұсынылды. </w:t>
      </w:r>
      <w:proofErr w:type="spellStart"/>
      <w:r w:rsidRPr="00F169B6">
        <w:rPr>
          <w:rFonts w:ascii="Times New Roman" w:eastAsia="Times New Roman" w:hAnsi="Times New Roman" w:cs="Times New Roman"/>
          <w:sz w:val="28"/>
          <w:szCs w:val="28"/>
          <w:lang w:val="kk-KZ" w:eastAsia="kk-KZ"/>
        </w:rPr>
        <w:t>Карбамазепиннің</w:t>
      </w:r>
      <w:proofErr w:type="spellEnd"/>
      <w:r w:rsidRPr="00F169B6">
        <w:rPr>
          <w:rFonts w:ascii="Times New Roman" w:eastAsia="Times New Roman" w:hAnsi="Times New Roman" w:cs="Times New Roman"/>
          <w:sz w:val="28"/>
          <w:szCs w:val="28"/>
          <w:lang w:val="kk-KZ" w:eastAsia="kk-KZ"/>
        </w:rPr>
        <w:t xml:space="preserve"> моно-, бис- және </w:t>
      </w:r>
      <w:proofErr w:type="spellStart"/>
      <w:r w:rsidRPr="00F169B6">
        <w:rPr>
          <w:rFonts w:ascii="Times New Roman" w:eastAsia="Times New Roman" w:hAnsi="Times New Roman" w:cs="Times New Roman"/>
          <w:sz w:val="28"/>
          <w:szCs w:val="28"/>
          <w:lang w:val="kk-KZ" w:eastAsia="kk-KZ"/>
        </w:rPr>
        <w:t>трис-гидроксилденген</w:t>
      </w:r>
      <w:proofErr w:type="spellEnd"/>
      <w:r w:rsidRPr="00F169B6">
        <w:rPr>
          <w:rFonts w:ascii="Times New Roman" w:eastAsia="Times New Roman" w:hAnsi="Times New Roman" w:cs="Times New Roman"/>
          <w:sz w:val="28"/>
          <w:szCs w:val="28"/>
          <w:lang w:val="kk-KZ" w:eastAsia="kk-KZ"/>
        </w:rPr>
        <w:t xml:space="preserve"> туындылары табылды (A, B және C жолдары), олар әрі қарай </w:t>
      </w:r>
      <w:proofErr w:type="spellStart"/>
      <w:r w:rsidR="00962AE2" w:rsidRPr="00F169B6">
        <w:rPr>
          <w:rFonts w:ascii="Times New Roman" w:eastAsia="Times New Roman" w:hAnsi="Times New Roman" w:cs="Times New Roman"/>
          <w:sz w:val="28"/>
          <w:szCs w:val="28"/>
          <w:lang w:val="kk-KZ" w:eastAsia="kk-KZ"/>
        </w:rPr>
        <w:t>хинондарға</w:t>
      </w:r>
      <w:proofErr w:type="spellEnd"/>
      <w:r w:rsidR="00962AE2"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b/>
          <w:bCs/>
          <w:sz w:val="28"/>
          <w:szCs w:val="28"/>
          <w:lang w:val="kk-KZ" w:eastAsia="kk-KZ"/>
        </w:rPr>
        <w:t>1</w:t>
      </w:r>
      <w:r w:rsidRPr="00F169B6">
        <w:rPr>
          <w:rFonts w:ascii="Times New Roman" w:eastAsia="Times New Roman" w:hAnsi="Times New Roman" w:cs="Times New Roman"/>
          <w:sz w:val="28"/>
          <w:szCs w:val="28"/>
          <w:lang w:val="kk-KZ" w:eastAsia="kk-KZ"/>
        </w:rPr>
        <w:t xml:space="preserve"> немесе </w:t>
      </w:r>
      <w:proofErr w:type="spellStart"/>
      <w:r w:rsidR="00962AE2" w:rsidRPr="00F169B6">
        <w:rPr>
          <w:rFonts w:ascii="Times New Roman" w:eastAsia="Times New Roman" w:hAnsi="Times New Roman" w:cs="Times New Roman"/>
          <w:sz w:val="28"/>
          <w:szCs w:val="28"/>
          <w:lang w:val="kk-KZ" w:eastAsia="kk-KZ"/>
        </w:rPr>
        <w:t>diazadibenzo</w:t>
      </w:r>
      <w:proofErr w:type="spellEnd"/>
      <w:r w:rsidR="00962AE2" w:rsidRPr="00F169B6">
        <w:rPr>
          <w:rFonts w:ascii="Times New Roman" w:eastAsia="Times New Roman" w:hAnsi="Times New Roman" w:cs="Times New Roman"/>
          <w:sz w:val="28"/>
          <w:szCs w:val="28"/>
          <w:lang w:val="kk-KZ" w:eastAsia="kk-KZ"/>
        </w:rPr>
        <w:t>[</w:t>
      </w:r>
      <w:proofErr w:type="spellStart"/>
      <w:r w:rsidR="00962AE2" w:rsidRPr="00F169B6">
        <w:rPr>
          <w:rFonts w:ascii="Times New Roman" w:eastAsia="Times New Roman" w:hAnsi="Times New Roman" w:cs="Times New Roman"/>
          <w:sz w:val="28"/>
          <w:szCs w:val="28"/>
          <w:lang w:val="kk-KZ" w:eastAsia="kk-KZ"/>
        </w:rPr>
        <w:t>cd,h</w:t>
      </w:r>
      <w:proofErr w:type="spellEnd"/>
      <w:r w:rsidR="00962AE2" w:rsidRPr="00F169B6">
        <w:rPr>
          <w:rFonts w:ascii="Times New Roman" w:eastAsia="Times New Roman" w:hAnsi="Times New Roman" w:cs="Times New Roman"/>
          <w:sz w:val="28"/>
          <w:szCs w:val="28"/>
          <w:lang w:val="kk-KZ" w:eastAsia="kk-KZ"/>
        </w:rPr>
        <w:t>]azulene-3,10-dione</w:t>
      </w:r>
      <w:r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b/>
          <w:bCs/>
          <w:sz w:val="28"/>
          <w:szCs w:val="28"/>
          <w:lang w:val="kk-KZ" w:eastAsia="kk-KZ"/>
        </w:rPr>
        <w:t>2</w:t>
      </w:r>
      <w:r w:rsidRPr="00F169B6">
        <w:rPr>
          <w:rFonts w:ascii="Times New Roman" w:eastAsia="Times New Roman" w:hAnsi="Times New Roman" w:cs="Times New Roman"/>
          <w:sz w:val="28"/>
          <w:szCs w:val="28"/>
          <w:lang w:val="kk-KZ" w:eastAsia="kk-KZ"/>
        </w:rPr>
        <w:t xml:space="preserve"> қосылысына дейін тотығады. Сондай-ақ 10-оксо </w:t>
      </w:r>
      <w:r w:rsidRPr="00F169B6">
        <w:rPr>
          <w:rFonts w:ascii="Times New Roman" w:eastAsia="Times New Roman" w:hAnsi="Times New Roman" w:cs="Times New Roman"/>
          <w:b/>
          <w:bCs/>
          <w:sz w:val="28"/>
          <w:szCs w:val="28"/>
          <w:lang w:val="kk-KZ" w:eastAsia="kk-KZ"/>
        </w:rPr>
        <w:t>3</w:t>
      </w:r>
      <w:r w:rsidRPr="00F169B6">
        <w:rPr>
          <w:rFonts w:ascii="Times New Roman" w:eastAsia="Times New Roman" w:hAnsi="Times New Roman" w:cs="Times New Roman"/>
          <w:sz w:val="28"/>
          <w:szCs w:val="28"/>
          <w:lang w:val="kk-KZ" w:eastAsia="kk-KZ"/>
        </w:rPr>
        <w:t xml:space="preserve"> және 10,11-диоксо </w:t>
      </w:r>
      <w:r w:rsidRPr="00F169B6">
        <w:rPr>
          <w:rFonts w:ascii="Times New Roman" w:eastAsia="Times New Roman" w:hAnsi="Times New Roman" w:cs="Times New Roman"/>
          <w:b/>
          <w:bCs/>
          <w:sz w:val="28"/>
          <w:szCs w:val="28"/>
          <w:lang w:val="kk-KZ" w:eastAsia="kk-KZ"/>
        </w:rPr>
        <w:t>4</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карбамазепин</w:t>
      </w:r>
      <w:proofErr w:type="spellEnd"/>
      <w:r w:rsidRPr="00F169B6">
        <w:rPr>
          <w:rFonts w:ascii="Times New Roman" w:eastAsia="Times New Roman" w:hAnsi="Times New Roman" w:cs="Times New Roman"/>
          <w:sz w:val="28"/>
          <w:szCs w:val="28"/>
          <w:lang w:val="kk-KZ" w:eastAsia="kk-KZ"/>
        </w:rPr>
        <w:t xml:space="preserve"> туындылары байқалды, бұл қосылыстар </w:t>
      </w:r>
      <w:proofErr w:type="spellStart"/>
      <w:r w:rsidRPr="00F169B6">
        <w:rPr>
          <w:rFonts w:ascii="Times New Roman" w:eastAsia="Times New Roman" w:hAnsi="Times New Roman" w:cs="Times New Roman"/>
          <w:sz w:val="28"/>
          <w:szCs w:val="28"/>
          <w:lang w:val="kk-KZ" w:eastAsia="kk-KZ"/>
        </w:rPr>
        <w:t>мочевина</w:t>
      </w:r>
      <w:proofErr w:type="spellEnd"/>
      <w:r w:rsidRPr="00F169B6">
        <w:rPr>
          <w:rFonts w:ascii="Times New Roman" w:eastAsia="Times New Roman" w:hAnsi="Times New Roman" w:cs="Times New Roman"/>
          <w:sz w:val="28"/>
          <w:szCs w:val="28"/>
          <w:lang w:val="kk-KZ" w:eastAsia="kk-KZ"/>
        </w:rPr>
        <w:t xml:space="preserve"> байланысын үзу арқылы </w:t>
      </w:r>
      <w:r w:rsidRPr="00F169B6">
        <w:rPr>
          <w:rFonts w:ascii="Times New Roman" w:eastAsia="Times New Roman" w:hAnsi="Times New Roman" w:cs="Times New Roman"/>
          <w:b/>
          <w:bCs/>
          <w:sz w:val="28"/>
          <w:szCs w:val="28"/>
          <w:lang w:val="kk-KZ" w:eastAsia="kk-KZ"/>
        </w:rPr>
        <w:t>5</w:t>
      </w:r>
      <w:r w:rsidRPr="00F169B6">
        <w:rPr>
          <w:rFonts w:ascii="Times New Roman" w:eastAsia="Times New Roman" w:hAnsi="Times New Roman" w:cs="Times New Roman"/>
          <w:sz w:val="28"/>
          <w:szCs w:val="28"/>
          <w:lang w:val="kk-KZ" w:eastAsia="kk-KZ"/>
        </w:rPr>
        <w:t xml:space="preserve"> және </w:t>
      </w:r>
      <w:r w:rsidRPr="00F169B6">
        <w:rPr>
          <w:rFonts w:ascii="Times New Roman" w:eastAsia="Times New Roman" w:hAnsi="Times New Roman" w:cs="Times New Roman"/>
          <w:b/>
          <w:bCs/>
          <w:sz w:val="28"/>
          <w:szCs w:val="28"/>
          <w:lang w:val="kk-KZ" w:eastAsia="kk-KZ"/>
        </w:rPr>
        <w:t>6</w:t>
      </w:r>
      <w:r w:rsidRPr="00F169B6">
        <w:rPr>
          <w:rFonts w:ascii="Times New Roman" w:eastAsia="Times New Roman" w:hAnsi="Times New Roman" w:cs="Times New Roman"/>
          <w:sz w:val="28"/>
          <w:szCs w:val="28"/>
          <w:lang w:val="kk-KZ" w:eastAsia="kk-KZ"/>
        </w:rPr>
        <w:t xml:space="preserve"> өнімдеріне дейін ыдырайды. </w:t>
      </w:r>
      <w:proofErr w:type="spellStart"/>
      <w:r w:rsidR="00962AE2" w:rsidRPr="00F169B6">
        <w:rPr>
          <w:rFonts w:ascii="Times New Roman" w:eastAsia="Times New Roman" w:hAnsi="Times New Roman" w:cs="Times New Roman"/>
          <w:sz w:val="28"/>
          <w:szCs w:val="28"/>
          <w:lang w:val="kk-KZ" w:eastAsia="kk-KZ"/>
        </w:rPr>
        <w:t>Мочевиналық</w:t>
      </w:r>
      <w:proofErr w:type="spellEnd"/>
      <w:r w:rsidR="00962AE2"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байланыстың үзілуі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тотығудың басында да жүруі мүмкін (D жолы) және нәтижесінде әрі қарай </w:t>
      </w:r>
      <w:proofErr w:type="spellStart"/>
      <w:r w:rsidRPr="00F169B6">
        <w:rPr>
          <w:rFonts w:ascii="Times New Roman" w:eastAsia="Times New Roman" w:hAnsi="Times New Roman" w:cs="Times New Roman"/>
          <w:sz w:val="28"/>
          <w:szCs w:val="28"/>
          <w:lang w:val="kk-KZ" w:eastAsia="kk-KZ"/>
        </w:rPr>
        <w:t>гидроксилденіп</w:t>
      </w:r>
      <w:proofErr w:type="spellEnd"/>
      <w:r w:rsidRPr="00F169B6">
        <w:rPr>
          <w:rFonts w:ascii="Times New Roman" w:eastAsia="Times New Roman" w:hAnsi="Times New Roman" w:cs="Times New Roman"/>
          <w:sz w:val="28"/>
          <w:szCs w:val="28"/>
          <w:lang w:val="kk-KZ" w:eastAsia="kk-KZ"/>
        </w:rPr>
        <w:t xml:space="preserve">, тотығатын </w:t>
      </w:r>
      <w:proofErr w:type="spellStart"/>
      <w:r w:rsidRPr="00F169B6">
        <w:rPr>
          <w:rFonts w:ascii="Times New Roman" w:eastAsia="Times New Roman" w:hAnsi="Times New Roman" w:cs="Times New Roman"/>
          <w:sz w:val="28"/>
          <w:szCs w:val="28"/>
          <w:lang w:val="kk-KZ" w:eastAsia="kk-KZ"/>
        </w:rPr>
        <w:t>dibenzo</w:t>
      </w:r>
      <w:proofErr w:type="spellEnd"/>
      <w:r w:rsidRPr="00F169B6">
        <w:rPr>
          <w:rFonts w:ascii="Times New Roman" w:eastAsia="Times New Roman" w:hAnsi="Times New Roman" w:cs="Times New Roman"/>
          <w:sz w:val="28"/>
          <w:szCs w:val="28"/>
          <w:lang w:val="kk-KZ" w:eastAsia="kk-KZ"/>
        </w:rPr>
        <w:t>[</w:t>
      </w:r>
      <w:proofErr w:type="spellStart"/>
      <w:r w:rsidRPr="00F169B6">
        <w:rPr>
          <w:rFonts w:ascii="Times New Roman" w:eastAsia="Times New Roman" w:hAnsi="Times New Roman" w:cs="Times New Roman"/>
          <w:sz w:val="28"/>
          <w:szCs w:val="28"/>
          <w:lang w:val="kk-KZ" w:eastAsia="kk-KZ"/>
        </w:rPr>
        <w:t>b,f</w:t>
      </w:r>
      <w:proofErr w:type="spellEnd"/>
      <w:r w:rsidRPr="00F169B6">
        <w:rPr>
          <w:rFonts w:ascii="Times New Roman" w:eastAsia="Times New Roman" w:hAnsi="Times New Roman" w:cs="Times New Roman"/>
          <w:sz w:val="28"/>
          <w:szCs w:val="28"/>
          <w:lang w:val="kk-KZ" w:eastAsia="kk-KZ"/>
        </w:rPr>
        <w:t>]</w:t>
      </w:r>
      <w:proofErr w:type="spellStart"/>
      <w:r w:rsidRPr="00F169B6">
        <w:rPr>
          <w:rFonts w:ascii="Times New Roman" w:eastAsia="Times New Roman" w:hAnsi="Times New Roman" w:cs="Times New Roman"/>
          <w:sz w:val="28"/>
          <w:szCs w:val="28"/>
          <w:lang w:val="kk-KZ" w:eastAsia="kk-KZ"/>
        </w:rPr>
        <w:t>azepine</w:t>
      </w:r>
      <w:proofErr w:type="spellEnd"/>
      <w:r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b/>
          <w:bCs/>
          <w:sz w:val="28"/>
          <w:szCs w:val="28"/>
          <w:lang w:val="kk-KZ" w:eastAsia="kk-KZ"/>
        </w:rPr>
        <w:t>7</w:t>
      </w:r>
      <w:r w:rsidRPr="00F169B6">
        <w:rPr>
          <w:rFonts w:ascii="Times New Roman" w:eastAsia="Times New Roman" w:hAnsi="Times New Roman" w:cs="Times New Roman"/>
          <w:sz w:val="28"/>
          <w:szCs w:val="28"/>
          <w:lang w:val="kk-KZ" w:eastAsia="kk-KZ"/>
        </w:rPr>
        <w:t xml:space="preserve"> түзіледі. </w:t>
      </w:r>
      <w:proofErr w:type="spellStart"/>
      <w:r w:rsidRPr="00F169B6">
        <w:rPr>
          <w:rFonts w:ascii="Times New Roman" w:eastAsia="Times New Roman" w:hAnsi="Times New Roman" w:cs="Times New Roman"/>
          <w:sz w:val="28"/>
          <w:szCs w:val="28"/>
          <w:lang w:val="kk-KZ" w:eastAsia="kk-KZ"/>
        </w:rPr>
        <w:t>Карбамазепиннен</w:t>
      </w:r>
      <w:proofErr w:type="spellEnd"/>
      <w:r w:rsidRPr="00F169B6">
        <w:rPr>
          <w:rFonts w:ascii="Times New Roman" w:eastAsia="Times New Roman" w:hAnsi="Times New Roman" w:cs="Times New Roman"/>
          <w:sz w:val="28"/>
          <w:szCs w:val="28"/>
          <w:lang w:val="kk-KZ" w:eastAsia="kk-KZ"/>
        </w:rPr>
        <w:t xml:space="preserve"> түзілетін </w:t>
      </w:r>
      <w:proofErr w:type="spellStart"/>
      <w:r w:rsidRPr="00F169B6">
        <w:rPr>
          <w:rFonts w:ascii="Times New Roman" w:eastAsia="Times New Roman" w:hAnsi="Times New Roman" w:cs="Times New Roman"/>
          <w:sz w:val="28"/>
          <w:szCs w:val="28"/>
          <w:lang w:val="kk-KZ" w:eastAsia="kk-KZ"/>
        </w:rPr>
        <w:t>оксирен</w:t>
      </w:r>
      <w:proofErr w:type="spellEnd"/>
      <w:r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b/>
          <w:bCs/>
          <w:sz w:val="28"/>
          <w:szCs w:val="28"/>
          <w:lang w:val="kk-KZ" w:eastAsia="kk-KZ"/>
        </w:rPr>
        <w:t>8</w:t>
      </w:r>
      <w:r w:rsidRPr="00F169B6">
        <w:rPr>
          <w:rFonts w:ascii="Times New Roman" w:eastAsia="Times New Roman" w:hAnsi="Times New Roman" w:cs="Times New Roman"/>
          <w:sz w:val="28"/>
          <w:szCs w:val="28"/>
          <w:lang w:val="kk-KZ" w:eastAsia="kk-KZ"/>
        </w:rPr>
        <w:t xml:space="preserve"> де анықталды (E жолы). Осы аралық өнімдердің әрі қарай тотығуы алдымен төмен молекулалық массалы қосылыстарды береді, олар кейін толық минералданып CO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H</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O, NH</w:t>
      </w:r>
      <w:r w:rsidRPr="00F169B6">
        <w:rPr>
          <w:rFonts w:ascii="Times New Roman" w:eastAsia="Times New Roman" w:hAnsi="Times New Roman" w:cs="Times New Roman"/>
          <w:sz w:val="28"/>
          <w:szCs w:val="28"/>
          <w:vertAlign w:val="subscript"/>
          <w:lang w:val="kk-KZ" w:eastAsia="kk-KZ"/>
        </w:rPr>
        <w:t>4</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NO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xml:space="preserve"> және NO</w:t>
      </w:r>
      <w:r w:rsidRPr="00F169B6">
        <w:rPr>
          <w:rFonts w:ascii="Times New Roman" w:eastAsia="Times New Roman" w:hAnsi="Times New Roman" w:cs="Times New Roman"/>
          <w:sz w:val="28"/>
          <w:szCs w:val="28"/>
          <w:vertAlign w:val="subscript"/>
          <w:lang w:val="kk-KZ" w:eastAsia="kk-KZ"/>
        </w:rPr>
        <w:t>3</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xml:space="preserve"> түрлеріне айналады.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/GO(30) үшін МС арқылы табылған аралықтар 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немесе ZnIn</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S</w:t>
      </w:r>
      <w:r w:rsidRPr="00F169B6">
        <w:rPr>
          <w:rFonts w:ascii="Times New Roman" w:eastAsia="Times New Roman" w:hAnsi="Times New Roman" w:cs="Times New Roman"/>
          <w:sz w:val="28"/>
          <w:szCs w:val="28"/>
          <w:vertAlign w:val="subscript"/>
          <w:lang w:val="kk-KZ" w:eastAsia="kk-KZ"/>
        </w:rPr>
        <w:t>4</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фотокатализаторларын</w:t>
      </w:r>
      <w:proofErr w:type="spellEnd"/>
      <w:r w:rsidRPr="00F169B6">
        <w:rPr>
          <w:rFonts w:ascii="Times New Roman" w:eastAsia="Times New Roman" w:hAnsi="Times New Roman" w:cs="Times New Roman"/>
          <w:sz w:val="28"/>
          <w:szCs w:val="28"/>
          <w:lang w:val="kk-KZ" w:eastAsia="kk-KZ"/>
        </w:rPr>
        <w:t xml:space="preserve"> қолданған </w:t>
      </w:r>
      <w:proofErr w:type="spellStart"/>
      <w:r w:rsidRPr="00F169B6">
        <w:rPr>
          <w:rFonts w:ascii="Times New Roman" w:eastAsia="Times New Roman" w:hAnsi="Times New Roman" w:cs="Times New Roman"/>
          <w:sz w:val="28"/>
          <w:szCs w:val="28"/>
          <w:lang w:val="kk-KZ" w:eastAsia="kk-KZ"/>
        </w:rPr>
        <w:t>карбамазепин</w:t>
      </w:r>
      <w:proofErr w:type="spellEnd"/>
      <w:r w:rsidRPr="00F169B6">
        <w:rPr>
          <w:rFonts w:ascii="Times New Roman" w:eastAsia="Times New Roman" w:hAnsi="Times New Roman" w:cs="Times New Roman"/>
          <w:sz w:val="28"/>
          <w:szCs w:val="28"/>
          <w:lang w:val="kk-KZ" w:eastAsia="kk-KZ"/>
        </w:rPr>
        <w:t xml:space="preserve"> ыдырауындағы мәліметтермен сәйкес келеді </w:t>
      </w:r>
      <w:r w:rsidR="00962AE2"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{"citationItems":[{"id":"ITEM-1","itemData":{"DOI":"10.1016/j.apcatb.2010.12.039","ISSN":"09263373","author":[{"dropping-particle":"","family":"Martínez","given":"C.","non-dropping-particle":"","parse-names":false,"suffix":""},{"dropping-particle":"","family":"Canle L.","given":"M.","non-dropping-particle":"","parse-names":false,"suffix":""},{"dropping-particle":"","family":"Fernández","given":"M.I.","non-dropping-particle":"","parse-names":false,"suffix":""},{"dropping-particle":"","family":"Santaballa","given":"J.A.","non-dropping-particle":"","parse-names":false,"suffix":""},{"dropping-particle":"","family":"Faria","given":"J.","non-dropping-particle":"","parse-names":false,"suffix":""}],"container-title":"Applied Catalysis B: Environmental","id":"ITEM-1","issue":"3-4","issued":{"date-parts":[["2011","2"]]},"page":"563-571","title":"Kinetics and mechanism of aqueous degradation of carbamazepine by heterogeneous photocatalysis using nanocrystalline TiO2, ZnO and multi-walled carbon nanotubes–anatase composites","type":"article-journal","volume":"102"},"uris":["http://www.mendeley.com/documents/?uuid=6165deb9-fb15-4abe-83c8-7aa2087a72e7"]},{"id":"ITEM-2","itemData":{"DOI":"10.1016/j.orl.2017.04.002","ISSN":"01676377","author":[{"dropping-particle":"","family":"Bo","given":"Lijun","non-dropping-particle":"","parse-names":false,"suffix":""},{"dropping-particle":"","family":"Wang","given":"Shihua","non-dropping-particle":"","parse-names":false,"suffix":""}],"container-title":"Operations Research Letters","id":"ITEM-2","issue":"3","issued":{"date-parts":[["2017","5"]]},"page":"259-265","title":"Optimal investment and risk control for an insurer with stochastic factor","type":"article-journal","volume":"45"},"uris":["http://www.mendeley.com/documents/?uuid=d83a6a6d-1b77-4e5f-9833-6a2b6b639182"]}],"mendeley":{"formattedCitation":"[130,131]","plainTextFormattedCitation":"[130,131]","previouslyFormattedCitation":"[130,131]"},"properties":{"noteIndex":0},"schema":"https://github.com/citation-style-language/schema/raw/master/csl-citation.json"}</w:instrText>
      </w:r>
      <w:r w:rsidR="00962AE2"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[130,131]</w:t>
      </w:r>
      <w:r w:rsidR="00962AE2"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w:t>
      </w:r>
    </w:p>
    <w:p w14:paraId="138ABBC4" w14:textId="77777777" w:rsidR="00CE3BF8" w:rsidRPr="00F169B6" w:rsidRDefault="00CE3BF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7F241EFB" w14:textId="77777777" w:rsidTr="00CE3BF8">
        <w:tc>
          <w:tcPr>
            <w:tcW w:w="9628" w:type="dxa"/>
          </w:tcPr>
          <w:p w14:paraId="58318765" w14:textId="7C8BCCD0" w:rsidR="00CE3BF8" w:rsidRPr="00F169B6" w:rsidRDefault="00CE3BF8" w:rsidP="00C200E1">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noProof/>
                <w:sz w:val="28"/>
                <w:szCs w:val="28"/>
                <w:lang w:val="en-US" w:eastAsia="en-US"/>
              </w:rPr>
              <w:lastRenderedPageBreak/>
              <w:drawing>
                <wp:inline distT="0" distB="0" distL="0" distR="0" wp14:anchorId="1A3D48D1" wp14:editId="53FD9D0D">
                  <wp:extent cx="4644512" cy="3441700"/>
                  <wp:effectExtent l="0" t="0" r="3810" b="635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653976" cy="3448713"/>
                          </a:xfrm>
                          <a:prstGeom prst="rect">
                            <a:avLst/>
                          </a:prstGeom>
                        </pic:spPr>
                      </pic:pic>
                    </a:graphicData>
                  </a:graphic>
                </wp:inline>
              </w:drawing>
            </w:r>
          </w:p>
        </w:tc>
      </w:tr>
      <w:tr w:rsidR="00CC0401" w:rsidRPr="00F169B6" w14:paraId="5D3D5682" w14:textId="77777777" w:rsidTr="00CE3BF8">
        <w:tc>
          <w:tcPr>
            <w:tcW w:w="9628" w:type="dxa"/>
          </w:tcPr>
          <w:p w14:paraId="27C5759A" w14:textId="50F7AD43" w:rsidR="00CE3BF8" w:rsidRPr="00F169B6" w:rsidRDefault="00CE3BF8" w:rsidP="00C200E1">
            <w:pPr>
              <w:pStyle w:val="afe"/>
              <w:tabs>
                <w:tab w:val="left" w:pos="851"/>
              </w:tabs>
              <w:spacing w:before="0" w:beforeAutospacing="0" w:after="0" w:afterAutospacing="0"/>
              <w:ind w:firstLine="567"/>
              <w:jc w:val="center"/>
              <w:rPr>
                <w:sz w:val="28"/>
                <w:szCs w:val="28"/>
              </w:rPr>
            </w:pPr>
            <w:r w:rsidRPr="00F169B6">
              <w:rPr>
                <w:sz w:val="28"/>
                <w:szCs w:val="28"/>
              </w:rPr>
              <w:t>3.5</w:t>
            </w:r>
            <w:r w:rsidR="00635D6B">
              <w:rPr>
                <w:sz w:val="28"/>
                <w:szCs w:val="28"/>
              </w:rPr>
              <w:t>4</w:t>
            </w:r>
            <w:r w:rsidRPr="00F169B6">
              <w:rPr>
                <w:sz w:val="28"/>
                <w:szCs w:val="28"/>
              </w:rPr>
              <w:t>-сурет. N-TiO</w:t>
            </w:r>
            <w:r w:rsidRPr="00F169B6">
              <w:rPr>
                <w:sz w:val="28"/>
                <w:szCs w:val="28"/>
                <w:vertAlign w:val="subscript"/>
              </w:rPr>
              <w:t>2</w:t>
            </w:r>
            <w:r w:rsidRPr="00F169B6">
              <w:rPr>
                <w:sz w:val="28"/>
                <w:szCs w:val="28"/>
              </w:rPr>
              <w:t xml:space="preserve">/GO(30) катализаторы көмегімен </w:t>
            </w:r>
            <w:proofErr w:type="spellStart"/>
            <w:r w:rsidRPr="00F169B6">
              <w:rPr>
                <w:sz w:val="28"/>
                <w:szCs w:val="28"/>
              </w:rPr>
              <w:t>карбамазепиннің</w:t>
            </w:r>
            <w:proofErr w:type="spellEnd"/>
            <w:r w:rsidRPr="00F169B6">
              <w:rPr>
                <w:sz w:val="28"/>
                <w:szCs w:val="28"/>
              </w:rPr>
              <w:t xml:space="preserve"> ыдырау механизмі. Көк түспен көрсетілген m/z мәндері LC-MS(/MS) арқылы тәжірибелік түрде өлшенген [M+H]</w:t>
            </w:r>
            <w:r w:rsidRPr="00F169B6">
              <w:rPr>
                <w:sz w:val="28"/>
                <w:szCs w:val="28"/>
                <w:vertAlign w:val="superscript"/>
              </w:rPr>
              <w:t>+</w:t>
            </w:r>
            <w:r w:rsidRPr="00F169B6">
              <w:rPr>
                <w:sz w:val="28"/>
                <w:szCs w:val="28"/>
              </w:rPr>
              <w:t xml:space="preserve"> иондарына сәйкес келеді.</w:t>
            </w:r>
          </w:p>
        </w:tc>
      </w:tr>
    </w:tbl>
    <w:p w14:paraId="3D06DEFB" w14:textId="77777777" w:rsidR="00C200E1" w:rsidRDefault="00C200E1"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0B701FAA" w14:textId="26C34393"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roofErr w:type="spellStart"/>
      <w:r w:rsidRPr="00F169B6">
        <w:rPr>
          <w:rFonts w:ascii="Times New Roman" w:eastAsia="Times New Roman" w:hAnsi="Times New Roman" w:cs="Times New Roman"/>
          <w:sz w:val="28"/>
          <w:szCs w:val="28"/>
          <w:lang w:val="kk-KZ" w:eastAsia="kk-KZ"/>
        </w:rPr>
        <w:t>Фотокатализаторды</w:t>
      </w:r>
      <w:proofErr w:type="spellEnd"/>
      <w:r w:rsidRPr="00F169B6">
        <w:rPr>
          <w:rFonts w:ascii="Times New Roman" w:eastAsia="Times New Roman" w:hAnsi="Times New Roman" w:cs="Times New Roman"/>
          <w:sz w:val="28"/>
          <w:szCs w:val="28"/>
          <w:lang w:val="kk-KZ" w:eastAsia="kk-KZ"/>
        </w:rPr>
        <w:t xml:space="preserve"> қайта қолдану оның ауқымды қолдануға жарамдылығы туралы маңызды ақпарат беретіндіктен, нақты экологиялық қолданбалар үшін негізгі параметр болып табылады.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катализаторының тұрақтылығы мен қайта қолданылуы көрінетін жарықта </w:t>
      </w:r>
      <w:proofErr w:type="spellStart"/>
      <w:r w:rsidRPr="00F169B6">
        <w:rPr>
          <w:rFonts w:ascii="Times New Roman" w:eastAsia="Times New Roman" w:hAnsi="Times New Roman" w:cs="Times New Roman"/>
          <w:sz w:val="28"/>
          <w:szCs w:val="28"/>
          <w:lang w:val="kk-KZ" w:eastAsia="kk-KZ"/>
        </w:rPr>
        <w:t>Orange</w:t>
      </w:r>
      <w:proofErr w:type="spellEnd"/>
      <w:r w:rsidRPr="00F169B6">
        <w:rPr>
          <w:rFonts w:ascii="Times New Roman" w:eastAsia="Times New Roman" w:hAnsi="Times New Roman" w:cs="Times New Roman"/>
          <w:sz w:val="28"/>
          <w:szCs w:val="28"/>
          <w:lang w:val="kk-KZ" w:eastAsia="kk-KZ"/>
        </w:rPr>
        <w:t xml:space="preserve"> II бояғышының қараңғыда адсорбциясы және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ыдырау </w:t>
      </w:r>
      <w:proofErr w:type="spellStart"/>
      <w:r w:rsidRPr="00F169B6">
        <w:rPr>
          <w:rFonts w:ascii="Times New Roman" w:eastAsia="Times New Roman" w:hAnsi="Times New Roman" w:cs="Times New Roman"/>
          <w:sz w:val="28"/>
          <w:szCs w:val="28"/>
          <w:lang w:val="kk-KZ" w:eastAsia="kk-KZ"/>
        </w:rPr>
        <w:t>циклдарын</w:t>
      </w:r>
      <w:proofErr w:type="spellEnd"/>
      <w:r w:rsidRPr="00F169B6">
        <w:rPr>
          <w:rFonts w:ascii="Times New Roman" w:eastAsia="Times New Roman" w:hAnsi="Times New Roman" w:cs="Times New Roman"/>
          <w:sz w:val="28"/>
          <w:szCs w:val="28"/>
          <w:lang w:val="kk-KZ" w:eastAsia="kk-KZ"/>
        </w:rPr>
        <w:t xml:space="preserve"> жүргізу арқылы зерттелді (</w:t>
      </w:r>
      <w:r w:rsidR="00962AE2"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5</w:t>
      </w:r>
      <w:r w:rsidRPr="00F169B6">
        <w:rPr>
          <w:rFonts w:ascii="Times New Roman" w:eastAsia="Times New Roman" w:hAnsi="Times New Roman" w:cs="Times New Roman"/>
          <w:sz w:val="28"/>
          <w:szCs w:val="28"/>
          <w:lang w:val="kk-KZ" w:eastAsia="kk-KZ"/>
        </w:rPr>
        <w:t>a</w:t>
      </w:r>
      <w:r w:rsidR="00962AE2" w:rsidRPr="00F169B6">
        <w:rPr>
          <w:rFonts w:ascii="Times New Roman" w:eastAsia="Times New Roman" w:hAnsi="Times New Roman" w:cs="Times New Roman"/>
          <w:sz w:val="28"/>
          <w:szCs w:val="28"/>
          <w:lang w:val="kk-KZ" w:eastAsia="kk-KZ"/>
        </w:rPr>
        <w:t>-сурет</w:t>
      </w:r>
      <w:r w:rsidRPr="00F169B6">
        <w:rPr>
          <w:rFonts w:ascii="Times New Roman" w:eastAsia="Times New Roman" w:hAnsi="Times New Roman" w:cs="Times New Roman"/>
          <w:sz w:val="28"/>
          <w:szCs w:val="28"/>
          <w:lang w:val="kk-KZ" w:eastAsia="kk-KZ"/>
        </w:rPr>
        <w:t xml:space="preserve">). Әр циклдан кейін </w:t>
      </w:r>
      <w:proofErr w:type="spellStart"/>
      <w:r w:rsidRPr="00F169B6">
        <w:rPr>
          <w:rFonts w:ascii="Times New Roman" w:eastAsia="Times New Roman" w:hAnsi="Times New Roman" w:cs="Times New Roman"/>
          <w:sz w:val="28"/>
          <w:szCs w:val="28"/>
          <w:lang w:val="kk-KZ" w:eastAsia="kk-KZ"/>
        </w:rPr>
        <w:t>Orange</w:t>
      </w:r>
      <w:proofErr w:type="spellEnd"/>
      <w:r w:rsidRPr="00F169B6">
        <w:rPr>
          <w:rFonts w:ascii="Times New Roman" w:eastAsia="Times New Roman" w:hAnsi="Times New Roman" w:cs="Times New Roman"/>
          <w:sz w:val="28"/>
          <w:szCs w:val="28"/>
          <w:lang w:val="kk-KZ" w:eastAsia="kk-KZ"/>
        </w:rPr>
        <w:t xml:space="preserve"> II ыдырау </w:t>
      </w:r>
      <w:r w:rsidR="0003348E">
        <w:rPr>
          <w:rFonts w:ascii="Times New Roman" w:eastAsia="Times New Roman" w:hAnsi="Times New Roman" w:cs="Times New Roman"/>
          <w:sz w:val="28"/>
          <w:szCs w:val="28"/>
          <w:lang w:val="kk-KZ" w:eastAsia="kk-KZ"/>
        </w:rPr>
        <w:t>дәрежесі</w:t>
      </w:r>
      <w:r w:rsidR="0003348E"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У</w:t>
      </w:r>
      <w:r w:rsidR="00962AE2" w:rsidRPr="00F169B6">
        <w:rPr>
          <w:rFonts w:ascii="Times New Roman" w:eastAsia="Times New Roman" w:hAnsi="Times New Roman" w:cs="Times New Roman"/>
          <w:sz w:val="28"/>
          <w:szCs w:val="28"/>
          <w:lang w:val="kk-KZ" w:eastAsia="kk-KZ"/>
        </w:rPr>
        <w:t>К-</w:t>
      </w:r>
      <w:r w:rsidRPr="00F169B6">
        <w:rPr>
          <w:rFonts w:ascii="Times New Roman" w:eastAsia="Times New Roman" w:hAnsi="Times New Roman" w:cs="Times New Roman"/>
          <w:sz w:val="28"/>
          <w:szCs w:val="28"/>
          <w:lang w:val="kk-KZ" w:eastAsia="kk-KZ"/>
        </w:rPr>
        <w:t xml:space="preserve">көрінетін </w:t>
      </w:r>
      <w:proofErr w:type="spellStart"/>
      <w:r w:rsidRPr="00F169B6">
        <w:rPr>
          <w:rFonts w:ascii="Times New Roman" w:eastAsia="Times New Roman" w:hAnsi="Times New Roman" w:cs="Times New Roman"/>
          <w:sz w:val="28"/>
          <w:szCs w:val="28"/>
          <w:lang w:val="kk-KZ" w:eastAsia="kk-KZ"/>
        </w:rPr>
        <w:t>спектроскопиямен</w:t>
      </w:r>
      <w:proofErr w:type="spellEnd"/>
      <w:r w:rsidRPr="00F169B6">
        <w:rPr>
          <w:rFonts w:ascii="Times New Roman" w:eastAsia="Times New Roman" w:hAnsi="Times New Roman" w:cs="Times New Roman"/>
          <w:sz w:val="28"/>
          <w:szCs w:val="28"/>
          <w:lang w:val="kk-KZ" w:eastAsia="kk-KZ"/>
        </w:rPr>
        <w:t xml:space="preserve"> бағаланды. Жуу мен кептірусіз бес рет қайта қолданғаннан кейін </w:t>
      </w:r>
      <w:proofErr w:type="spellStart"/>
      <w:r w:rsidRPr="00F169B6">
        <w:rPr>
          <w:rFonts w:ascii="Times New Roman" w:eastAsia="Times New Roman" w:hAnsi="Times New Roman" w:cs="Times New Roman"/>
          <w:sz w:val="28"/>
          <w:szCs w:val="28"/>
          <w:lang w:val="kk-KZ" w:eastAsia="kk-KZ"/>
        </w:rPr>
        <w:t>фотокатализатор</w:t>
      </w:r>
      <w:proofErr w:type="spellEnd"/>
      <w:r w:rsidRPr="00F169B6">
        <w:rPr>
          <w:rFonts w:ascii="Times New Roman" w:eastAsia="Times New Roman" w:hAnsi="Times New Roman" w:cs="Times New Roman"/>
          <w:sz w:val="28"/>
          <w:szCs w:val="28"/>
          <w:lang w:val="kk-KZ" w:eastAsia="kk-KZ"/>
        </w:rPr>
        <w:t xml:space="preserve"> бастапқы белсенділігінің шамамен 93%-</w:t>
      </w:r>
      <w:proofErr w:type="spellStart"/>
      <w:r w:rsidRPr="00F169B6">
        <w:rPr>
          <w:rFonts w:ascii="Times New Roman" w:eastAsia="Times New Roman" w:hAnsi="Times New Roman" w:cs="Times New Roman"/>
          <w:sz w:val="28"/>
          <w:szCs w:val="28"/>
          <w:lang w:val="kk-KZ" w:eastAsia="kk-KZ"/>
        </w:rPr>
        <w:t>ын</w:t>
      </w:r>
      <w:proofErr w:type="spellEnd"/>
      <w:r w:rsidRPr="00F169B6">
        <w:rPr>
          <w:rFonts w:ascii="Times New Roman" w:eastAsia="Times New Roman" w:hAnsi="Times New Roman" w:cs="Times New Roman"/>
          <w:sz w:val="28"/>
          <w:szCs w:val="28"/>
          <w:lang w:val="kk-KZ" w:eastAsia="kk-KZ"/>
        </w:rPr>
        <w:t xml:space="preserve"> сақтады, бұл оның жоғары тұрақтылығын көрсетеді. Мұны </w:t>
      </w:r>
      <w:proofErr w:type="spellStart"/>
      <w:r w:rsidRPr="00F169B6">
        <w:rPr>
          <w:rFonts w:ascii="Times New Roman" w:eastAsia="Times New Roman" w:hAnsi="Times New Roman" w:cs="Times New Roman"/>
          <w:sz w:val="28"/>
          <w:szCs w:val="28"/>
          <w:lang w:val="kk-KZ" w:eastAsia="kk-KZ"/>
        </w:rPr>
        <w:t>Orange</w:t>
      </w:r>
      <w:proofErr w:type="spellEnd"/>
      <w:r w:rsidRPr="00F169B6">
        <w:rPr>
          <w:rFonts w:ascii="Times New Roman" w:eastAsia="Times New Roman" w:hAnsi="Times New Roman" w:cs="Times New Roman"/>
          <w:sz w:val="28"/>
          <w:szCs w:val="28"/>
          <w:lang w:val="kk-KZ" w:eastAsia="kk-KZ"/>
        </w:rPr>
        <w:t xml:space="preserve"> II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ыдырауында бірнеше рет қолданғаннан кейін катализатордың құрылымдық өзгерістері мен </w:t>
      </w:r>
      <w:r w:rsidRPr="00112EB5">
        <w:rPr>
          <w:rFonts w:ascii="Times New Roman" w:eastAsia="Times New Roman" w:hAnsi="Times New Roman" w:cs="Times New Roman"/>
          <w:sz w:val="28"/>
          <w:szCs w:val="28"/>
          <w:lang w:val="kk-KZ" w:eastAsia="kk-KZ"/>
        </w:rPr>
        <w:t xml:space="preserve">беткі </w:t>
      </w:r>
      <w:r w:rsidR="00112EB5">
        <w:rPr>
          <w:rFonts w:ascii="Times New Roman" w:eastAsia="Times New Roman" w:hAnsi="Times New Roman" w:cs="Times New Roman"/>
          <w:sz w:val="28"/>
          <w:szCs w:val="28"/>
          <w:lang w:val="kk-KZ" w:eastAsia="kk-KZ"/>
        </w:rPr>
        <w:t>күйін</w:t>
      </w:r>
      <w:r w:rsidRPr="00F169B6">
        <w:rPr>
          <w:rFonts w:ascii="Times New Roman" w:eastAsia="Times New Roman" w:hAnsi="Times New Roman" w:cs="Times New Roman"/>
          <w:sz w:val="28"/>
          <w:szCs w:val="28"/>
          <w:lang w:val="kk-KZ" w:eastAsia="kk-KZ"/>
        </w:rPr>
        <w:t xml:space="preserve"> бағалау үшін Р</w:t>
      </w:r>
      <w:r w:rsidR="00962AE2" w:rsidRPr="00F169B6">
        <w:rPr>
          <w:rFonts w:ascii="Times New Roman" w:eastAsia="Times New Roman" w:hAnsi="Times New Roman" w:cs="Times New Roman"/>
          <w:sz w:val="28"/>
          <w:szCs w:val="28"/>
          <w:lang w:val="kk-KZ" w:eastAsia="kk-KZ"/>
        </w:rPr>
        <w:t>Ф</w:t>
      </w:r>
      <w:r w:rsidRPr="00F169B6">
        <w:rPr>
          <w:rFonts w:ascii="Times New Roman" w:eastAsia="Times New Roman" w:hAnsi="Times New Roman" w:cs="Times New Roman"/>
          <w:sz w:val="28"/>
          <w:szCs w:val="28"/>
          <w:lang w:val="kk-KZ" w:eastAsia="kk-KZ"/>
        </w:rPr>
        <w:t xml:space="preserve">А, </w:t>
      </w:r>
      <w:r w:rsidR="00962AE2" w:rsidRPr="00F169B6">
        <w:rPr>
          <w:rFonts w:ascii="Times New Roman" w:eastAsia="Times New Roman" w:hAnsi="Times New Roman" w:cs="Times New Roman"/>
          <w:sz w:val="28"/>
          <w:szCs w:val="28"/>
          <w:lang w:val="kk-KZ" w:eastAsia="kk-KZ"/>
        </w:rPr>
        <w:t>ИҚ</w:t>
      </w:r>
      <w:r w:rsidRPr="00F169B6">
        <w:rPr>
          <w:rFonts w:ascii="Times New Roman" w:eastAsia="Times New Roman" w:hAnsi="Times New Roman" w:cs="Times New Roman"/>
          <w:sz w:val="28"/>
          <w:szCs w:val="28"/>
          <w:lang w:val="kk-KZ" w:eastAsia="kk-KZ"/>
        </w:rPr>
        <w:t xml:space="preserve"> </w:t>
      </w:r>
      <w:proofErr w:type="spellStart"/>
      <w:r w:rsidR="00962AE2" w:rsidRPr="00F169B6">
        <w:rPr>
          <w:rFonts w:ascii="Times New Roman" w:eastAsia="Times New Roman" w:hAnsi="Times New Roman" w:cs="Times New Roman"/>
          <w:sz w:val="28"/>
          <w:szCs w:val="28"/>
          <w:lang w:val="kk-KZ" w:eastAsia="kk-KZ"/>
        </w:rPr>
        <w:t>спектроскопиясы</w:t>
      </w:r>
      <w:proofErr w:type="spellEnd"/>
      <w:r w:rsidR="00962AE2"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және СЭМ талдаулары </w:t>
      </w:r>
      <w:r w:rsidR="00962AE2" w:rsidRPr="00F169B6">
        <w:rPr>
          <w:rFonts w:ascii="Times New Roman" w:eastAsia="Times New Roman" w:hAnsi="Times New Roman" w:cs="Times New Roman"/>
          <w:sz w:val="28"/>
          <w:szCs w:val="28"/>
          <w:lang w:val="kk-KZ" w:eastAsia="kk-KZ"/>
        </w:rPr>
        <w:t>жүргізілді</w:t>
      </w:r>
      <w:r w:rsidRPr="00F169B6">
        <w:rPr>
          <w:rFonts w:ascii="Times New Roman" w:eastAsia="Times New Roman" w:hAnsi="Times New Roman" w:cs="Times New Roman"/>
          <w:sz w:val="28"/>
          <w:szCs w:val="28"/>
          <w:lang w:val="kk-KZ" w:eastAsia="kk-KZ"/>
        </w:rPr>
        <w:t xml:space="preserve">. </w:t>
      </w:r>
      <w:r w:rsidR="00962AE2"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5</w:t>
      </w:r>
      <w:r w:rsidRPr="00F169B6">
        <w:rPr>
          <w:rFonts w:ascii="Times New Roman" w:eastAsia="Times New Roman" w:hAnsi="Times New Roman" w:cs="Times New Roman"/>
          <w:sz w:val="28"/>
          <w:szCs w:val="28"/>
          <w:lang w:val="kk-KZ" w:eastAsia="kk-KZ"/>
        </w:rPr>
        <w:t>b-</w:t>
      </w:r>
      <w:r w:rsidR="00962AE2" w:rsidRPr="00F169B6">
        <w:rPr>
          <w:rFonts w:ascii="Times New Roman" w:eastAsia="Times New Roman" w:hAnsi="Times New Roman" w:cs="Times New Roman"/>
          <w:sz w:val="28"/>
          <w:szCs w:val="28"/>
          <w:lang w:val="kk-KZ" w:eastAsia="kk-KZ"/>
        </w:rPr>
        <w:t xml:space="preserve">суретінде </w:t>
      </w:r>
      <w:r w:rsidRPr="00F169B6">
        <w:rPr>
          <w:rFonts w:ascii="Times New Roman" w:eastAsia="Times New Roman" w:hAnsi="Times New Roman" w:cs="Times New Roman"/>
          <w:sz w:val="28"/>
          <w:szCs w:val="28"/>
          <w:lang w:val="kk-KZ" w:eastAsia="kk-KZ"/>
        </w:rPr>
        <w:t xml:space="preserve">бес </w:t>
      </w:r>
      <w:r w:rsidR="00962AE2" w:rsidRPr="00F169B6">
        <w:rPr>
          <w:rFonts w:ascii="Times New Roman" w:eastAsia="Times New Roman" w:hAnsi="Times New Roman" w:cs="Times New Roman"/>
          <w:sz w:val="28"/>
          <w:szCs w:val="28"/>
          <w:lang w:val="kk-KZ" w:eastAsia="kk-KZ"/>
        </w:rPr>
        <w:t xml:space="preserve">рет </w:t>
      </w:r>
      <w:r w:rsidRPr="00F169B6">
        <w:rPr>
          <w:rFonts w:ascii="Times New Roman" w:eastAsia="Times New Roman" w:hAnsi="Times New Roman" w:cs="Times New Roman"/>
          <w:sz w:val="28"/>
          <w:szCs w:val="28"/>
          <w:lang w:val="kk-KZ" w:eastAsia="kk-KZ"/>
        </w:rPr>
        <w:t xml:space="preserve">қайта қолданудан кейін катализатордың </w:t>
      </w:r>
      <w:proofErr w:type="spellStart"/>
      <w:r w:rsidRPr="00F169B6">
        <w:rPr>
          <w:rFonts w:ascii="Times New Roman" w:eastAsia="Times New Roman" w:hAnsi="Times New Roman" w:cs="Times New Roman"/>
          <w:sz w:val="28"/>
          <w:szCs w:val="28"/>
          <w:lang w:val="kk-KZ" w:eastAsia="kk-KZ"/>
        </w:rPr>
        <w:t>анатаздық</w:t>
      </w:r>
      <w:proofErr w:type="spellEnd"/>
      <w:r w:rsidRPr="00F169B6">
        <w:rPr>
          <w:rFonts w:ascii="Times New Roman" w:eastAsia="Times New Roman" w:hAnsi="Times New Roman" w:cs="Times New Roman"/>
          <w:sz w:val="28"/>
          <w:szCs w:val="28"/>
          <w:lang w:val="kk-KZ" w:eastAsia="kk-KZ"/>
        </w:rPr>
        <w:t xml:space="preserve"> кристалдық құрылымы өзгермейді. Қайта қолданғаннан кейін </w:t>
      </w:r>
      <w:r w:rsidR="00962AE2" w:rsidRPr="00F169B6">
        <w:rPr>
          <w:rFonts w:ascii="Times New Roman" w:eastAsia="Times New Roman" w:hAnsi="Times New Roman" w:cs="Times New Roman"/>
          <w:sz w:val="28"/>
          <w:szCs w:val="28"/>
          <w:lang w:val="kk-KZ" w:eastAsia="kk-KZ"/>
        </w:rPr>
        <w:t xml:space="preserve">ИҚ </w:t>
      </w:r>
      <w:r w:rsidRPr="00F169B6">
        <w:rPr>
          <w:rFonts w:ascii="Times New Roman" w:eastAsia="Times New Roman" w:hAnsi="Times New Roman" w:cs="Times New Roman"/>
          <w:sz w:val="28"/>
          <w:szCs w:val="28"/>
          <w:lang w:val="kk-KZ" w:eastAsia="kk-KZ"/>
        </w:rPr>
        <w:t>спектрінде шамамен 2915, 1457 және 1220 см</w:t>
      </w:r>
      <w:r w:rsidR="00962AE2"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 xml:space="preserve"> аймақтарында әлсіз сигналдар байқалады, бұл катализатор бетінде органикалық жанама өнімдердің бар екенін білдіреді және </w:t>
      </w:r>
      <w:r w:rsidR="00C200E1">
        <w:rPr>
          <w:rFonts w:ascii="Times New Roman" w:eastAsia="Times New Roman" w:hAnsi="Times New Roman" w:cs="Times New Roman"/>
          <w:sz w:val="28"/>
          <w:szCs w:val="28"/>
          <w:lang w:val="kk-KZ" w:eastAsia="kk-KZ"/>
        </w:rPr>
        <w:t>ЖОК</w:t>
      </w:r>
      <w:r w:rsidRPr="00F169B6">
        <w:rPr>
          <w:rFonts w:ascii="Times New Roman" w:eastAsia="Times New Roman" w:hAnsi="Times New Roman" w:cs="Times New Roman"/>
          <w:sz w:val="28"/>
          <w:szCs w:val="28"/>
          <w:lang w:val="kk-KZ" w:eastAsia="kk-KZ"/>
        </w:rPr>
        <w:t xml:space="preserve"> өлшемдерімен сәйкес келеді (</w:t>
      </w:r>
      <w:r w:rsidR="00962AE2"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5</w:t>
      </w:r>
      <w:r w:rsidRPr="00F169B6">
        <w:rPr>
          <w:rFonts w:ascii="Times New Roman" w:eastAsia="Times New Roman" w:hAnsi="Times New Roman" w:cs="Times New Roman"/>
          <w:sz w:val="28"/>
          <w:szCs w:val="28"/>
          <w:lang w:val="kk-KZ" w:eastAsia="kk-KZ"/>
        </w:rPr>
        <w:t>c</w:t>
      </w:r>
      <w:r w:rsidR="00962AE2" w:rsidRPr="00F169B6">
        <w:rPr>
          <w:rFonts w:ascii="Times New Roman" w:eastAsia="Times New Roman" w:hAnsi="Times New Roman" w:cs="Times New Roman"/>
          <w:sz w:val="28"/>
          <w:szCs w:val="28"/>
          <w:lang w:val="kk-KZ" w:eastAsia="kk-KZ"/>
        </w:rPr>
        <w:t>-сурет</w:t>
      </w:r>
      <w:r w:rsidRPr="00F169B6">
        <w:rPr>
          <w:rFonts w:ascii="Times New Roman" w:eastAsia="Times New Roman" w:hAnsi="Times New Roman" w:cs="Times New Roman"/>
          <w:sz w:val="28"/>
          <w:szCs w:val="28"/>
          <w:lang w:val="kk-KZ" w:eastAsia="kk-KZ"/>
        </w:rPr>
        <w:t>). Қайта өңдеуден кейін меншікті бет ауданы S</w:t>
      </w:r>
      <w:r w:rsidR="00962AE2" w:rsidRPr="00F169B6">
        <w:rPr>
          <w:rFonts w:ascii="Times New Roman" w:eastAsia="Times New Roman" w:hAnsi="Times New Roman" w:cs="Times New Roman"/>
          <w:sz w:val="28"/>
          <w:szCs w:val="28"/>
          <w:vertAlign w:val="subscript"/>
          <w:lang w:val="kk-KZ" w:eastAsia="kk-KZ"/>
        </w:rPr>
        <w:t>БЭТ</w:t>
      </w:r>
      <w:r w:rsidRPr="00F169B6">
        <w:rPr>
          <w:rFonts w:ascii="Times New Roman" w:eastAsia="Times New Roman" w:hAnsi="Times New Roman" w:cs="Times New Roman"/>
          <w:sz w:val="28"/>
          <w:szCs w:val="28"/>
          <w:lang w:val="kk-KZ" w:eastAsia="kk-KZ"/>
        </w:rPr>
        <w:t xml:space="preserve"> аздап төмендейді (жаңа дайындалған катализатор үшін 488 м</w:t>
      </w:r>
      <w:r w:rsidR="00962AE2" w:rsidRPr="00F169B6">
        <w:rPr>
          <w:rFonts w:ascii="Times New Roman" w:eastAsia="Times New Roman" w:hAnsi="Times New Roman" w:cs="Times New Roman"/>
          <w:sz w:val="28"/>
          <w:szCs w:val="28"/>
          <w:vertAlign w:val="superscript"/>
          <w:lang w:val="kk-KZ" w:eastAsia="kk-KZ"/>
        </w:rPr>
        <w:t>2</w:t>
      </w:r>
      <w:r w:rsidRPr="00F169B6">
        <w:rPr>
          <w:rFonts w:ascii="Times New Roman" w:eastAsia="Times New Roman" w:hAnsi="Times New Roman" w:cs="Times New Roman"/>
          <w:sz w:val="28"/>
          <w:szCs w:val="28"/>
          <w:lang w:val="kk-KZ" w:eastAsia="kk-KZ"/>
        </w:rPr>
        <w:t>/г-қа қарсы 443 м</w:t>
      </w:r>
      <w:r w:rsidR="00962AE2" w:rsidRPr="00F169B6">
        <w:rPr>
          <w:rFonts w:ascii="Times New Roman" w:eastAsia="Times New Roman" w:hAnsi="Times New Roman" w:cs="Times New Roman"/>
          <w:sz w:val="28"/>
          <w:szCs w:val="28"/>
          <w:vertAlign w:val="superscript"/>
          <w:lang w:val="kk-KZ" w:eastAsia="kk-KZ"/>
        </w:rPr>
        <w:t>2</w:t>
      </w:r>
      <w:r w:rsidRPr="00F169B6">
        <w:rPr>
          <w:rFonts w:ascii="Times New Roman" w:eastAsia="Times New Roman" w:hAnsi="Times New Roman" w:cs="Times New Roman"/>
          <w:sz w:val="28"/>
          <w:szCs w:val="28"/>
          <w:lang w:val="kk-KZ" w:eastAsia="kk-KZ"/>
        </w:rPr>
        <w:t xml:space="preserve">/г), бұл органикалық молекулалардың катализатор кеуектерін </w:t>
      </w:r>
      <w:proofErr w:type="spellStart"/>
      <w:r w:rsidRPr="00F169B6">
        <w:rPr>
          <w:rFonts w:ascii="Times New Roman" w:eastAsia="Times New Roman" w:hAnsi="Times New Roman" w:cs="Times New Roman"/>
          <w:sz w:val="28"/>
          <w:szCs w:val="28"/>
          <w:lang w:val="kk-KZ" w:eastAsia="kk-KZ"/>
        </w:rPr>
        <w:t>бітемейтінін</w:t>
      </w:r>
      <w:proofErr w:type="spellEnd"/>
      <w:r w:rsidRPr="00F169B6">
        <w:rPr>
          <w:rFonts w:ascii="Times New Roman" w:eastAsia="Times New Roman" w:hAnsi="Times New Roman" w:cs="Times New Roman"/>
          <w:sz w:val="28"/>
          <w:szCs w:val="28"/>
          <w:lang w:val="kk-KZ" w:eastAsia="kk-KZ"/>
        </w:rPr>
        <w:t xml:space="preserve"> және оның белсенділігін өзгертпейтінін көрсетеді. Қайта қолданылған катализатордың СЭМ талдауы сондай-ақ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бөлшектерінің айтарлықтай </w:t>
      </w:r>
      <w:proofErr w:type="spellStart"/>
      <w:r w:rsidRPr="00F169B6">
        <w:rPr>
          <w:rFonts w:ascii="Times New Roman" w:eastAsia="Times New Roman" w:hAnsi="Times New Roman" w:cs="Times New Roman"/>
          <w:sz w:val="28"/>
          <w:szCs w:val="28"/>
          <w:lang w:val="kk-KZ" w:eastAsia="kk-KZ"/>
        </w:rPr>
        <w:t>агломерациялануын</w:t>
      </w:r>
      <w:proofErr w:type="spellEnd"/>
      <w:r w:rsidRPr="00F169B6">
        <w:rPr>
          <w:rFonts w:ascii="Times New Roman" w:eastAsia="Times New Roman" w:hAnsi="Times New Roman" w:cs="Times New Roman"/>
          <w:sz w:val="28"/>
          <w:szCs w:val="28"/>
          <w:lang w:val="kk-KZ" w:eastAsia="kk-KZ"/>
        </w:rPr>
        <w:t xml:space="preserve"> көрсетпейді (</w:t>
      </w:r>
      <w:r w:rsidR="00962AE2"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5</w:t>
      </w:r>
      <w:r w:rsidR="00962AE2" w:rsidRPr="00F169B6">
        <w:rPr>
          <w:rFonts w:ascii="Times New Roman" w:eastAsia="Times New Roman" w:hAnsi="Times New Roman" w:cs="Times New Roman"/>
          <w:sz w:val="28"/>
          <w:szCs w:val="28"/>
          <w:lang w:val="kk-KZ" w:eastAsia="kk-KZ"/>
        </w:rPr>
        <w:t>d-сурет</w:t>
      </w:r>
      <w:r w:rsidRPr="00F169B6">
        <w:rPr>
          <w:rFonts w:ascii="Times New Roman" w:eastAsia="Times New Roman" w:hAnsi="Times New Roman" w:cs="Times New Roman"/>
          <w:sz w:val="28"/>
          <w:szCs w:val="28"/>
          <w:lang w:val="kk-KZ" w:eastAsia="kk-KZ"/>
        </w:rPr>
        <w:t>).</w:t>
      </w:r>
    </w:p>
    <w:p w14:paraId="5E4CED10" w14:textId="482F56EE" w:rsidR="00962AE2" w:rsidRPr="00F169B6" w:rsidRDefault="00962AE2"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27F59F79" w14:textId="77777777" w:rsidTr="00962AE2">
        <w:tc>
          <w:tcPr>
            <w:tcW w:w="9628" w:type="dxa"/>
          </w:tcPr>
          <w:p w14:paraId="3991C314" w14:textId="634EF066" w:rsidR="00962AE2" w:rsidRPr="00F169B6" w:rsidRDefault="0024515D" w:rsidP="00C200E1">
            <w:pPr>
              <w:tabs>
                <w:tab w:val="left" w:pos="851"/>
              </w:tabs>
              <w:spacing w:after="0"/>
              <w:jc w:val="center"/>
              <w:rPr>
                <w:rFonts w:ascii="Times New Roman" w:eastAsia="Times New Roman" w:hAnsi="Times New Roman" w:cs="Times New Roman"/>
                <w:sz w:val="28"/>
                <w:szCs w:val="28"/>
                <w:lang w:val="kk-KZ" w:eastAsia="kk-KZ"/>
              </w:rPr>
            </w:pPr>
            <w:r w:rsidRPr="0024515D">
              <w:rPr>
                <w:rFonts w:ascii="Times New Roman" w:eastAsia="Times New Roman" w:hAnsi="Times New Roman" w:cs="Times New Roman"/>
                <w:noProof/>
                <w:sz w:val="28"/>
                <w:szCs w:val="28"/>
                <w:lang w:val="en-US" w:eastAsia="en-US"/>
              </w:rPr>
              <w:lastRenderedPageBreak/>
              <w:drawing>
                <wp:inline distT="0" distB="0" distL="0" distR="0" wp14:anchorId="666970A3" wp14:editId="3770AEDF">
                  <wp:extent cx="3522964" cy="2953106"/>
                  <wp:effectExtent l="0" t="0" r="1905"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3570314" cy="2992797"/>
                          </a:xfrm>
                          <a:prstGeom prst="rect">
                            <a:avLst/>
                          </a:prstGeom>
                        </pic:spPr>
                      </pic:pic>
                    </a:graphicData>
                  </a:graphic>
                </wp:inline>
              </w:drawing>
            </w:r>
          </w:p>
        </w:tc>
      </w:tr>
      <w:tr w:rsidR="00CC0401" w:rsidRPr="00F169B6" w14:paraId="62D4ED58" w14:textId="77777777" w:rsidTr="00962AE2">
        <w:tc>
          <w:tcPr>
            <w:tcW w:w="9628" w:type="dxa"/>
          </w:tcPr>
          <w:p w14:paraId="14F3AA32" w14:textId="7AF4F966" w:rsidR="00962AE2" w:rsidRPr="00F169B6" w:rsidRDefault="00962AE2" w:rsidP="00A45369">
            <w:pPr>
              <w:pStyle w:val="afe"/>
              <w:tabs>
                <w:tab w:val="left" w:pos="851"/>
              </w:tabs>
              <w:spacing w:before="0" w:beforeAutospacing="0" w:after="0" w:afterAutospacing="0"/>
              <w:jc w:val="both"/>
              <w:rPr>
                <w:sz w:val="28"/>
                <w:szCs w:val="28"/>
              </w:rPr>
            </w:pPr>
            <w:r w:rsidRPr="00F169B6">
              <w:rPr>
                <w:sz w:val="28"/>
                <w:szCs w:val="28"/>
              </w:rPr>
              <w:t>3.5</w:t>
            </w:r>
            <w:r w:rsidR="00635D6B">
              <w:rPr>
                <w:sz w:val="28"/>
                <w:szCs w:val="28"/>
              </w:rPr>
              <w:t>5</w:t>
            </w:r>
            <w:r w:rsidRPr="00F169B6">
              <w:rPr>
                <w:sz w:val="28"/>
                <w:szCs w:val="28"/>
              </w:rPr>
              <w:t>-сурет. (a) Көрінетін жарықта (</w:t>
            </w:r>
            <w:proofErr w:type="spellStart"/>
            <w:r w:rsidRPr="00F169B6">
              <w:rPr>
                <w:sz w:val="28"/>
                <w:szCs w:val="28"/>
              </w:rPr>
              <w:t>Orange</w:t>
            </w:r>
            <w:proofErr w:type="spellEnd"/>
            <w:r w:rsidRPr="00F169B6">
              <w:rPr>
                <w:sz w:val="28"/>
                <w:szCs w:val="28"/>
              </w:rPr>
              <w:t xml:space="preserve"> II, 10 </w:t>
            </w:r>
            <w:proofErr w:type="spellStart"/>
            <w:r w:rsidRPr="00F169B6">
              <w:rPr>
                <w:sz w:val="28"/>
                <w:szCs w:val="28"/>
              </w:rPr>
              <w:t>мг</w:t>
            </w:r>
            <w:proofErr w:type="spellEnd"/>
            <w:r w:rsidRPr="00F169B6">
              <w:rPr>
                <w:sz w:val="28"/>
                <w:szCs w:val="28"/>
              </w:rPr>
              <w:t>/л) бес тізбекті циклдан кейін N-TiO</w:t>
            </w:r>
            <w:r w:rsidRPr="00F169B6">
              <w:rPr>
                <w:sz w:val="28"/>
                <w:szCs w:val="28"/>
                <w:vertAlign w:val="subscript"/>
              </w:rPr>
              <w:t>2</w:t>
            </w:r>
            <w:r w:rsidRPr="00F169B6">
              <w:rPr>
                <w:sz w:val="28"/>
                <w:szCs w:val="28"/>
              </w:rPr>
              <w:t xml:space="preserve">/GO(30) катализаторының </w:t>
            </w:r>
            <w:proofErr w:type="spellStart"/>
            <w:r w:rsidRPr="00F169B6">
              <w:rPr>
                <w:sz w:val="28"/>
                <w:szCs w:val="28"/>
              </w:rPr>
              <w:t>фотокаталитикалық</w:t>
            </w:r>
            <w:proofErr w:type="spellEnd"/>
            <w:r w:rsidRPr="00F169B6">
              <w:rPr>
                <w:sz w:val="28"/>
                <w:szCs w:val="28"/>
              </w:rPr>
              <w:t xml:space="preserve"> тиімділігі. (b) РФА </w:t>
            </w:r>
            <w:proofErr w:type="spellStart"/>
            <w:r w:rsidRPr="00F169B6">
              <w:rPr>
                <w:sz w:val="28"/>
                <w:szCs w:val="28"/>
              </w:rPr>
              <w:t>дифрактограммалары</w:t>
            </w:r>
            <w:proofErr w:type="spellEnd"/>
            <w:r w:rsidRPr="00F169B6">
              <w:rPr>
                <w:sz w:val="28"/>
                <w:szCs w:val="28"/>
              </w:rPr>
              <w:t>. (c) N-TiO</w:t>
            </w:r>
            <w:r w:rsidRPr="00F169B6">
              <w:rPr>
                <w:sz w:val="28"/>
                <w:szCs w:val="28"/>
                <w:vertAlign w:val="subscript"/>
              </w:rPr>
              <w:t>2</w:t>
            </w:r>
            <w:r w:rsidRPr="00F169B6">
              <w:rPr>
                <w:sz w:val="28"/>
                <w:szCs w:val="28"/>
              </w:rPr>
              <w:t xml:space="preserve">/GO(30) материалының бес қайта қолдануға дейінгі және кейінгі </w:t>
            </w:r>
            <w:r w:rsidR="006C2D51" w:rsidRPr="00F169B6">
              <w:rPr>
                <w:sz w:val="28"/>
                <w:szCs w:val="28"/>
              </w:rPr>
              <w:t xml:space="preserve">ИҚ </w:t>
            </w:r>
            <w:r w:rsidRPr="00F169B6">
              <w:rPr>
                <w:sz w:val="28"/>
                <w:szCs w:val="28"/>
              </w:rPr>
              <w:t>спектрлері.</w:t>
            </w:r>
            <w:r w:rsidR="006C2D51" w:rsidRPr="00F169B6">
              <w:rPr>
                <w:sz w:val="28"/>
                <w:szCs w:val="28"/>
              </w:rPr>
              <w:t xml:space="preserve"> </w:t>
            </w:r>
            <w:r w:rsidRPr="00F169B6">
              <w:rPr>
                <w:sz w:val="28"/>
                <w:szCs w:val="28"/>
              </w:rPr>
              <w:t xml:space="preserve">(d) Қайта қолданылған </w:t>
            </w:r>
            <w:proofErr w:type="spellStart"/>
            <w:r w:rsidRPr="00F169B6">
              <w:rPr>
                <w:sz w:val="28"/>
                <w:szCs w:val="28"/>
              </w:rPr>
              <w:t>фотокатализатордың</w:t>
            </w:r>
            <w:proofErr w:type="spellEnd"/>
            <w:r w:rsidRPr="00F169B6">
              <w:rPr>
                <w:sz w:val="28"/>
                <w:szCs w:val="28"/>
              </w:rPr>
              <w:t xml:space="preserve"> СЭМ кескіні.</w:t>
            </w:r>
          </w:p>
        </w:tc>
      </w:tr>
    </w:tbl>
    <w:p w14:paraId="5B26B350" w14:textId="77777777" w:rsidR="00962AE2" w:rsidRPr="00F169B6" w:rsidRDefault="00962AE2"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419E3AA6" w14:textId="1DC1BED0" w:rsidR="00EC2498" w:rsidRPr="00A45369" w:rsidRDefault="00A45369" w:rsidP="00A45369">
      <w:pPr>
        <w:pStyle w:val="3"/>
        <w:spacing w:before="0" w:after="0" w:line="240" w:lineRule="auto"/>
        <w:ind w:firstLine="567"/>
        <w:jc w:val="both"/>
        <w:rPr>
          <w:rFonts w:ascii="Times New Roman" w:eastAsia="Times New Roman" w:hAnsi="Times New Roman" w:cs="Times New Roman"/>
          <w:i/>
          <w:iCs/>
          <w:color w:val="auto"/>
          <w:lang w:val="kk-KZ" w:eastAsia="kk-KZ"/>
        </w:rPr>
      </w:pPr>
      <w:bookmarkStart w:id="59" w:name="_Toc220057318"/>
      <w:r w:rsidRPr="00A45369">
        <w:rPr>
          <w:rFonts w:ascii="Times New Roman" w:eastAsia="Times New Roman" w:hAnsi="Times New Roman" w:cs="Times New Roman"/>
          <w:i/>
          <w:iCs/>
          <w:color w:val="auto"/>
          <w:lang w:val="kk-KZ" w:eastAsia="kk-KZ"/>
        </w:rPr>
        <w:t xml:space="preserve">3.3.4 </w:t>
      </w:r>
      <w:r w:rsidR="00EC2498" w:rsidRPr="00A45369">
        <w:rPr>
          <w:rFonts w:ascii="Times New Roman" w:eastAsia="Times New Roman" w:hAnsi="Times New Roman" w:cs="Times New Roman"/>
          <w:i/>
          <w:iCs/>
          <w:color w:val="auto"/>
          <w:lang w:val="kk-KZ" w:eastAsia="kk-KZ"/>
        </w:rPr>
        <w:t>Фото</w:t>
      </w:r>
      <w:r w:rsidRPr="00A45369">
        <w:rPr>
          <w:rFonts w:ascii="Times New Roman" w:eastAsia="Times New Roman" w:hAnsi="Times New Roman" w:cs="Times New Roman"/>
          <w:i/>
          <w:iCs/>
          <w:color w:val="auto"/>
          <w:lang w:val="kk-KZ" w:eastAsia="kk-KZ"/>
        </w:rPr>
        <w:t>электрлік қасиеттері мен реакцияға қатысатын белсенді бөлшектерді анықтау</w:t>
      </w:r>
      <w:bookmarkEnd w:id="59"/>
    </w:p>
    <w:p w14:paraId="6E3CDAAD" w14:textId="532CBF26"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roofErr w:type="spellStart"/>
      <w:r w:rsidRPr="00F169B6">
        <w:rPr>
          <w:rFonts w:ascii="Times New Roman" w:eastAsia="Times New Roman" w:hAnsi="Times New Roman" w:cs="Times New Roman"/>
          <w:sz w:val="28"/>
          <w:szCs w:val="28"/>
          <w:lang w:val="kk-KZ" w:eastAsia="kk-KZ"/>
        </w:rPr>
        <w:t>Фотолюминесценция</w:t>
      </w:r>
      <w:proofErr w:type="spellEnd"/>
      <w:r w:rsidRPr="00F169B6">
        <w:rPr>
          <w:rFonts w:ascii="Times New Roman" w:eastAsia="Times New Roman" w:hAnsi="Times New Roman" w:cs="Times New Roman"/>
          <w:sz w:val="28"/>
          <w:szCs w:val="28"/>
          <w:lang w:val="kk-KZ" w:eastAsia="kk-KZ"/>
        </w:rPr>
        <w:t xml:space="preserve"> (</w:t>
      </w:r>
      <w:r w:rsidR="00C200E1">
        <w:rPr>
          <w:rFonts w:ascii="Times New Roman" w:eastAsia="Times New Roman" w:hAnsi="Times New Roman" w:cs="Times New Roman"/>
          <w:sz w:val="28"/>
          <w:szCs w:val="28"/>
          <w:lang w:val="kk-KZ" w:eastAsia="kk-KZ"/>
        </w:rPr>
        <w:t>ФЛ</w:t>
      </w:r>
      <w:r w:rsidRPr="00F169B6">
        <w:rPr>
          <w:rFonts w:ascii="Times New Roman" w:eastAsia="Times New Roman" w:hAnsi="Times New Roman" w:cs="Times New Roman"/>
          <w:sz w:val="28"/>
          <w:szCs w:val="28"/>
          <w:lang w:val="kk-KZ" w:eastAsia="kk-KZ"/>
        </w:rPr>
        <w:t xml:space="preserve">), өтпелі </w:t>
      </w:r>
      <w:proofErr w:type="spellStart"/>
      <w:r w:rsidRPr="00F169B6">
        <w:rPr>
          <w:rFonts w:ascii="Times New Roman" w:eastAsia="Times New Roman" w:hAnsi="Times New Roman" w:cs="Times New Roman"/>
          <w:sz w:val="28"/>
          <w:szCs w:val="28"/>
          <w:lang w:val="kk-KZ" w:eastAsia="kk-KZ"/>
        </w:rPr>
        <w:t>фотото</w:t>
      </w:r>
      <w:r w:rsidR="001E4586">
        <w:rPr>
          <w:rFonts w:ascii="Times New Roman" w:eastAsia="Times New Roman" w:hAnsi="Times New Roman" w:cs="Times New Roman"/>
          <w:sz w:val="28"/>
          <w:szCs w:val="28"/>
          <w:lang w:val="kk-KZ" w:eastAsia="kk-KZ"/>
        </w:rPr>
        <w:t>қ</w:t>
      </w:r>
      <w:proofErr w:type="spellEnd"/>
      <w:r w:rsidRPr="00F169B6">
        <w:rPr>
          <w:rFonts w:ascii="Times New Roman" w:eastAsia="Times New Roman" w:hAnsi="Times New Roman" w:cs="Times New Roman"/>
          <w:sz w:val="28"/>
          <w:szCs w:val="28"/>
          <w:lang w:val="kk-KZ" w:eastAsia="kk-KZ"/>
        </w:rPr>
        <w:t xml:space="preserve"> жауабы және электрохимиялық </w:t>
      </w:r>
      <w:proofErr w:type="spellStart"/>
      <w:r w:rsidRPr="00F169B6">
        <w:rPr>
          <w:rFonts w:ascii="Times New Roman" w:eastAsia="Times New Roman" w:hAnsi="Times New Roman" w:cs="Times New Roman"/>
          <w:sz w:val="28"/>
          <w:szCs w:val="28"/>
          <w:lang w:val="kk-KZ" w:eastAsia="kk-KZ"/>
        </w:rPr>
        <w:t>импеданс</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спектроскопиясы</w:t>
      </w:r>
      <w:proofErr w:type="spellEnd"/>
      <w:r w:rsidRPr="00F169B6">
        <w:rPr>
          <w:rFonts w:ascii="Times New Roman" w:eastAsia="Times New Roman" w:hAnsi="Times New Roman" w:cs="Times New Roman"/>
          <w:sz w:val="28"/>
          <w:szCs w:val="28"/>
          <w:lang w:val="kk-KZ" w:eastAsia="kk-KZ"/>
        </w:rPr>
        <w:t xml:space="preserve"> (</w:t>
      </w:r>
      <w:r w:rsidR="001B0A1F">
        <w:rPr>
          <w:rFonts w:ascii="Times New Roman" w:eastAsia="Times New Roman" w:hAnsi="Times New Roman" w:cs="Times New Roman"/>
          <w:sz w:val="28"/>
          <w:szCs w:val="28"/>
          <w:lang w:val="kk-KZ" w:eastAsia="kk-KZ"/>
        </w:rPr>
        <w:t>ЭИС</w:t>
      </w:r>
      <w:r w:rsidRPr="00F169B6">
        <w:rPr>
          <w:rFonts w:ascii="Times New Roman" w:eastAsia="Times New Roman" w:hAnsi="Times New Roman" w:cs="Times New Roman"/>
          <w:sz w:val="28"/>
          <w:szCs w:val="28"/>
          <w:lang w:val="kk-KZ" w:eastAsia="kk-KZ"/>
        </w:rPr>
        <w:t>)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және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 катализаторларында заряд тасымалдаушыларының </w:t>
      </w:r>
      <w:proofErr w:type="spellStart"/>
      <w:r w:rsidRPr="00F169B6">
        <w:rPr>
          <w:rFonts w:ascii="Times New Roman" w:eastAsia="Times New Roman" w:hAnsi="Times New Roman" w:cs="Times New Roman"/>
          <w:sz w:val="28"/>
          <w:szCs w:val="28"/>
          <w:lang w:val="kk-KZ" w:eastAsia="kk-KZ"/>
        </w:rPr>
        <w:t>рекомбинациясын</w:t>
      </w:r>
      <w:proofErr w:type="spellEnd"/>
      <w:r w:rsidRPr="00F169B6">
        <w:rPr>
          <w:rFonts w:ascii="Times New Roman" w:eastAsia="Times New Roman" w:hAnsi="Times New Roman" w:cs="Times New Roman"/>
          <w:sz w:val="28"/>
          <w:szCs w:val="28"/>
          <w:lang w:val="kk-KZ" w:eastAsia="kk-KZ"/>
        </w:rPr>
        <w:t>, бөліну тиімділігін және тасымалын зерттеу үшін қолданылды.</w:t>
      </w:r>
    </w:p>
    <w:p w14:paraId="2F9E2006" w14:textId="5945BC1D"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 xml:space="preserve">350 </w:t>
      </w:r>
      <w:proofErr w:type="spellStart"/>
      <w:r w:rsidRPr="00F169B6">
        <w:rPr>
          <w:rFonts w:ascii="Times New Roman" w:eastAsia="Times New Roman" w:hAnsi="Times New Roman" w:cs="Times New Roman"/>
          <w:sz w:val="28"/>
          <w:szCs w:val="28"/>
          <w:lang w:val="kk-KZ" w:eastAsia="kk-KZ"/>
        </w:rPr>
        <w:t>нм</w:t>
      </w:r>
      <w:proofErr w:type="spellEnd"/>
      <w:r w:rsidRPr="00F169B6">
        <w:rPr>
          <w:rFonts w:ascii="Times New Roman" w:eastAsia="Times New Roman" w:hAnsi="Times New Roman" w:cs="Times New Roman"/>
          <w:sz w:val="28"/>
          <w:szCs w:val="28"/>
          <w:lang w:val="kk-KZ" w:eastAsia="kk-KZ"/>
        </w:rPr>
        <w:t>-де қоздырғаннан кейін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әлсіз әрі кең </w:t>
      </w:r>
      <w:r w:rsidR="00C200E1">
        <w:rPr>
          <w:rFonts w:ascii="Times New Roman" w:eastAsia="Times New Roman" w:hAnsi="Times New Roman" w:cs="Times New Roman"/>
          <w:sz w:val="28"/>
          <w:szCs w:val="28"/>
          <w:lang w:val="kk-KZ" w:eastAsia="kk-KZ"/>
        </w:rPr>
        <w:t>ФЛ</w:t>
      </w:r>
      <w:r w:rsidRPr="00F169B6">
        <w:rPr>
          <w:rFonts w:ascii="Times New Roman" w:eastAsia="Times New Roman" w:hAnsi="Times New Roman" w:cs="Times New Roman"/>
          <w:sz w:val="28"/>
          <w:szCs w:val="28"/>
          <w:lang w:val="kk-KZ" w:eastAsia="kk-KZ"/>
        </w:rPr>
        <w:t xml:space="preserve"> береді, негізгі шыңдары шамамен 482, 533 және 562 </w:t>
      </w:r>
      <w:proofErr w:type="spellStart"/>
      <w:r w:rsidRPr="00F169B6">
        <w:rPr>
          <w:rFonts w:ascii="Times New Roman" w:eastAsia="Times New Roman" w:hAnsi="Times New Roman" w:cs="Times New Roman"/>
          <w:sz w:val="28"/>
          <w:szCs w:val="28"/>
          <w:lang w:val="kk-KZ" w:eastAsia="kk-KZ"/>
        </w:rPr>
        <w:t>нм</w:t>
      </w:r>
      <w:proofErr w:type="spellEnd"/>
      <w:r w:rsidRPr="00F169B6">
        <w:rPr>
          <w:rFonts w:ascii="Times New Roman" w:eastAsia="Times New Roman" w:hAnsi="Times New Roman" w:cs="Times New Roman"/>
          <w:sz w:val="28"/>
          <w:szCs w:val="28"/>
          <w:lang w:val="kk-KZ" w:eastAsia="kk-KZ"/>
        </w:rPr>
        <w:t xml:space="preserve"> орындарында (</w:t>
      </w:r>
      <w:r w:rsidR="006C2D51"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6</w:t>
      </w:r>
      <w:r w:rsidRPr="00F169B6">
        <w:rPr>
          <w:rFonts w:ascii="Times New Roman" w:eastAsia="Times New Roman" w:hAnsi="Times New Roman" w:cs="Times New Roman"/>
          <w:sz w:val="28"/>
          <w:szCs w:val="28"/>
          <w:lang w:val="kk-KZ" w:eastAsia="kk-KZ"/>
        </w:rPr>
        <w:t xml:space="preserve">a-сурет). GO-мен біріктірген соң </w:t>
      </w:r>
      <w:r w:rsidR="00C200E1">
        <w:rPr>
          <w:rFonts w:ascii="Times New Roman" w:eastAsia="Times New Roman" w:hAnsi="Times New Roman" w:cs="Times New Roman"/>
          <w:sz w:val="28"/>
          <w:szCs w:val="28"/>
          <w:lang w:val="kk-KZ" w:eastAsia="kk-KZ"/>
        </w:rPr>
        <w:t>ФЛ</w:t>
      </w:r>
      <w:r w:rsidRPr="00F169B6">
        <w:rPr>
          <w:rFonts w:ascii="Times New Roman" w:eastAsia="Times New Roman" w:hAnsi="Times New Roman" w:cs="Times New Roman"/>
          <w:sz w:val="28"/>
          <w:szCs w:val="28"/>
          <w:lang w:val="kk-KZ" w:eastAsia="kk-KZ"/>
        </w:rPr>
        <w:t xml:space="preserve"> қарқындылығы айтарлықтай төмендейді, бұл электрон-тесік </w:t>
      </w:r>
      <w:proofErr w:type="spellStart"/>
      <w:r w:rsidRPr="00F169B6">
        <w:rPr>
          <w:rFonts w:ascii="Times New Roman" w:eastAsia="Times New Roman" w:hAnsi="Times New Roman" w:cs="Times New Roman"/>
          <w:sz w:val="28"/>
          <w:szCs w:val="28"/>
          <w:lang w:val="kk-KZ" w:eastAsia="kk-KZ"/>
        </w:rPr>
        <w:t>рекомбинациясының</w:t>
      </w:r>
      <w:proofErr w:type="spellEnd"/>
      <w:r w:rsidRPr="00F169B6">
        <w:rPr>
          <w:rFonts w:ascii="Times New Roman" w:eastAsia="Times New Roman" w:hAnsi="Times New Roman" w:cs="Times New Roman"/>
          <w:sz w:val="28"/>
          <w:szCs w:val="28"/>
          <w:lang w:val="kk-KZ" w:eastAsia="kk-KZ"/>
        </w:rPr>
        <w:t xml:space="preserve"> тежелуін және интерфейсте зарядтардың бөлінуінің жақсарғанын көрсетеді. </w:t>
      </w:r>
      <w:r w:rsidR="006C2D51"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6</w:t>
      </w:r>
      <w:r w:rsidRPr="00F169B6">
        <w:rPr>
          <w:rFonts w:ascii="Times New Roman" w:eastAsia="Times New Roman" w:hAnsi="Times New Roman" w:cs="Times New Roman"/>
          <w:sz w:val="28"/>
          <w:szCs w:val="28"/>
          <w:lang w:val="kk-KZ" w:eastAsia="kk-KZ"/>
        </w:rPr>
        <w:t xml:space="preserve">b-суретте жарық қосылғанда жылдам жауап және анодтық фототоктың түзілуі байқалады. Алғашқы қосу-өшіру </w:t>
      </w:r>
      <w:proofErr w:type="spellStart"/>
      <w:r w:rsidRPr="00F169B6">
        <w:rPr>
          <w:rFonts w:ascii="Times New Roman" w:eastAsia="Times New Roman" w:hAnsi="Times New Roman" w:cs="Times New Roman"/>
          <w:sz w:val="28"/>
          <w:szCs w:val="28"/>
          <w:lang w:val="kk-KZ" w:eastAsia="kk-KZ"/>
        </w:rPr>
        <w:t>циклдарында</w:t>
      </w:r>
      <w:proofErr w:type="spellEnd"/>
      <w:r w:rsidRPr="00F169B6">
        <w:rPr>
          <w:rFonts w:ascii="Times New Roman" w:eastAsia="Times New Roman" w:hAnsi="Times New Roman" w:cs="Times New Roman"/>
          <w:sz w:val="28"/>
          <w:szCs w:val="28"/>
          <w:lang w:val="kk-KZ" w:eastAsia="kk-KZ"/>
        </w:rPr>
        <w:t xml:space="preserve">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/GO(30) үшін фототок (i-t)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/GO(20),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/GO(10) және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-ға қарағанда жоғары, бұл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түзетін </w:t>
      </w:r>
      <w:proofErr w:type="spellStart"/>
      <w:r w:rsidRPr="00F169B6">
        <w:rPr>
          <w:rFonts w:ascii="Times New Roman" w:eastAsia="Times New Roman" w:hAnsi="Times New Roman" w:cs="Times New Roman"/>
          <w:sz w:val="28"/>
          <w:szCs w:val="28"/>
          <w:lang w:val="kk-KZ" w:eastAsia="kk-KZ"/>
        </w:rPr>
        <w:t>фотогенерацияланған</w:t>
      </w:r>
      <w:proofErr w:type="spellEnd"/>
      <w:r w:rsidRPr="00F169B6">
        <w:rPr>
          <w:rFonts w:ascii="Times New Roman" w:eastAsia="Times New Roman" w:hAnsi="Times New Roman" w:cs="Times New Roman"/>
          <w:sz w:val="28"/>
          <w:szCs w:val="28"/>
          <w:lang w:val="kk-KZ" w:eastAsia="kk-KZ"/>
        </w:rPr>
        <w:t xml:space="preserve"> заряд тасымалдаушыларының ең жоғары бөліну тиімділігін білдіреді. Уақыт өте үш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 үлгісі үшін </w:t>
      </w:r>
      <w:proofErr w:type="spellStart"/>
      <w:r w:rsidRPr="00F169B6">
        <w:rPr>
          <w:rFonts w:ascii="Times New Roman" w:eastAsia="Times New Roman" w:hAnsi="Times New Roman" w:cs="Times New Roman"/>
          <w:sz w:val="28"/>
          <w:szCs w:val="28"/>
          <w:lang w:val="kk-KZ" w:eastAsia="kk-KZ"/>
        </w:rPr>
        <w:t>фотото</w:t>
      </w:r>
      <w:r w:rsidR="001E4586">
        <w:rPr>
          <w:rFonts w:ascii="Times New Roman" w:eastAsia="Times New Roman" w:hAnsi="Times New Roman" w:cs="Times New Roman"/>
          <w:sz w:val="28"/>
          <w:szCs w:val="28"/>
          <w:lang w:val="kk-KZ" w:eastAsia="kk-KZ"/>
        </w:rPr>
        <w:t>қ</w:t>
      </w:r>
      <w:r w:rsidRPr="00F169B6">
        <w:rPr>
          <w:rFonts w:ascii="Times New Roman" w:eastAsia="Times New Roman" w:hAnsi="Times New Roman" w:cs="Times New Roman"/>
          <w:sz w:val="28"/>
          <w:szCs w:val="28"/>
          <w:lang w:val="kk-KZ" w:eastAsia="kk-KZ"/>
        </w:rPr>
        <w:t>тың</w:t>
      </w:r>
      <w:proofErr w:type="spellEnd"/>
      <w:r w:rsidRPr="00F169B6">
        <w:rPr>
          <w:rFonts w:ascii="Times New Roman" w:eastAsia="Times New Roman" w:hAnsi="Times New Roman" w:cs="Times New Roman"/>
          <w:sz w:val="28"/>
          <w:szCs w:val="28"/>
          <w:lang w:val="kk-KZ" w:eastAsia="kk-KZ"/>
        </w:rPr>
        <w:t xml:space="preserve"> кемуі катализаторлардың FTO электрод бетінен ажырауымен байланысты, катализаторлардың нашарлауымен емес.</w:t>
      </w:r>
    </w:p>
    <w:p w14:paraId="557E3277" w14:textId="6562CFC7" w:rsidR="006C2D51" w:rsidRPr="00F169B6" w:rsidRDefault="006C2D51"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F169B6" w:rsidRPr="00F169B6" w14:paraId="434DEEE1" w14:textId="77777777" w:rsidTr="00BA79CC">
        <w:tc>
          <w:tcPr>
            <w:tcW w:w="9628" w:type="dxa"/>
          </w:tcPr>
          <w:p w14:paraId="6E86C55A" w14:textId="6FEEC326" w:rsidR="006C2D51" w:rsidRPr="00F169B6" w:rsidRDefault="001E4586" w:rsidP="001E4586">
            <w:pPr>
              <w:tabs>
                <w:tab w:val="left" w:pos="851"/>
              </w:tabs>
              <w:spacing w:after="0"/>
              <w:jc w:val="center"/>
              <w:rPr>
                <w:rFonts w:ascii="Times New Roman" w:eastAsia="Times New Roman" w:hAnsi="Times New Roman" w:cs="Times New Roman"/>
                <w:sz w:val="28"/>
                <w:szCs w:val="28"/>
                <w:lang w:val="kk-KZ" w:eastAsia="kk-KZ"/>
              </w:rPr>
            </w:pPr>
            <w:r w:rsidRPr="001E4586">
              <w:rPr>
                <w:rFonts w:ascii="Times New Roman" w:eastAsia="Times New Roman" w:hAnsi="Times New Roman" w:cs="Times New Roman"/>
                <w:noProof/>
                <w:sz w:val="28"/>
                <w:szCs w:val="28"/>
                <w:lang w:val="en-US" w:eastAsia="en-US"/>
              </w:rPr>
              <w:lastRenderedPageBreak/>
              <w:drawing>
                <wp:inline distT="0" distB="0" distL="0" distR="0" wp14:anchorId="35C18B8E" wp14:editId="21E7CE54">
                  <wp:extent cx="4672977" cy="2080003"/>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700890" cy="2092427"/>
                          </a:xfrm>
                          <a:prstGeom prst="rect">
                            <a:avLst/>
                          </a:prstGeom>
                        </pic:spPr>
                      </pic:pic>
                    </a:graphicData>
                  </a:graphic>
                </wp:inline>
              </w:drawing>
            </w:r>
          </w:p>
        </w:tc>
      </w:tr>
      <w:tr w:rsidR="00F169B6" w:rsidRPr="00F169B6" w14:paraId="551DE598" w14:textId="77777777" w:rsidTr="00BA79CC">
        <w:tc>
          <w:tcPr>
            <w:tcW w:w="9628" w:type="dxa"/>
          </w:tcPr>
          <w:p w14:paraId="1FD1F7D8" w14:textId="5932ADEE" w:rsidR="006C2D51" w:rsidRPr="00F169B6" w:rsidRDefault="00BA79CC" w:rsidP="00C200E1">
            <w:pPr>
              <w:pStyle w:val="afe"/>
              <w:tabs>
                <w:tab w:val="left" w:pos="851"/>
              </w:tabs>
              <w:spacing w:before="0" w:beforeAutospacing="0" w:after="0" w:afterAutospacing="0"/>
              <w:jc w:val="both"/>
              <w:rPr>
                <w:sz w:val="28"/>
                <w:szCs w:val="28"/>
              </w:rPr>
            </w:pPr>
            <w:r w:rsidRPr="00F169B6">
              <w:rPr>
                <w:sz w:val="28"/>
                <w:szCs w:val="28"/>
              </w:rPr>
              <w:t>3.5</w:t>
            </w:r>
            <w:r w:rsidR="00635D6B">
              <w:rPr>
                <w:sz w:val="28"/>
                <w:szCs w:val="28"/>
              </w:rPr>
              <w:t>6</w:t>
            </w:r>
            <w:r w:rsidRPr="00F169B6">
              <w:rPr>
                <w:sz w:val="28"/>
                <w:szCs w:val="28"/>
              </w:rPr>
              <w:t xml:space="preserve">-сурет. (a) </w:t>
            </w:r>
            <w:r w:rsidR="001E4586">
              <w:rPr>
                <w:sz w:val="28"/>
                <w:szCs w:val="28"/>
              </w:rPr>
              <w:t>ФЛ</w:t>
            </w:r>
            <w:r w:rsidRPr="00F169B6">
              <w:rPr>
                <w:sz w:val="28"/>
                <w:szCs w:val="28"/>
              </w:rPr>
              <w:t xml:space="preserve"> люминесценциясының эмиссия спектрлері, (b) 0,1 М Na</w:t>
            </w:r>
            <w:r w:rsidRPr="00F169B6">
              <w:rPr>
                <w:sz w:val="28"/>
                <w:szCs w:val="28"/>
                <w:vertAlign w:val="subscript"/>
              </w:rPr>
              <w:t>2</w:t>
            </w:r>
            <w:r w:rsidRPr="00F169B6">
              <w:rPr>
                <w:sz w:val="28"/>
                <w:szCs w:val="28"/>
              </w:rPr>
              <w:t>SO</w:t>
            </w:r>
            <w:r w:rsidRPr="00F169B6">
              <w:rPr>
                <w:sz w:val="28"/>
                <w:szCs w:val="28"/>
                <w:vertAlign w:val="subscript"/>
              </w:rPr>
              <w:t>4</w:t>
            </w:r>
            <w:r w:rsidRPr="00F169B6">
              <w:rPr>
                <w:sz w:val="28"/>
                <w:szCs w:val="28"/>
              </w:rPr>
              <w:t xml:space="preserve"> сулы ерітіндісінде және көрінетін жарықта өтпелі </w:t>
            </w:r>
            <w:proofErr w:type="spellStart"/>
            <w:r w:rsidRPr="00F169B6">
              <w:rPr>
                <w:sz w:val="28"/>
                <w:szCs w:val="28"/>
              </w:rPr>
              <w:t>фото</w:t>
            </w:r>
            <w:r w:rsidR="001E4586">
              <w:rPr>
                <w:sz w:val="28"/>
                <w:szCs w:val="28"/>
              </w:rPr>
              <w:t>тоқ</w:t>
            </w:r>
            <w:proofErr w:type="spellEnd"/>
            <w:r w:rsidRPr="00F169B6">
              <w:rPr>
                <w:sz w:val="28"/>
                <w:szCs w:val="28"/>
              </w:rPr>
              <w:t xml:space="preserve"> жауаптары. </w:t>
            </w:r>
          </w:p>
        </w:tc>
      </w:tr>
    </w:tbl>
    <w:p w14:paraId="1AC9E940" w14:textId="77777777" w:rsidR="006C2D51" w:rsidRPr="00F169B6" w:rsidRDefault="006C2D51"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603F65B6" w14:textId="3468C96E" w:rsidR="00EC2498" w:rsidRPr="00F169B6" w:rsidRDefault="00BA79CC"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7</w:t>
      </w:r>
      <w:r w:rsidR="00EC2498" w:rsidRPr="00F169B6">
        <w:rPr>
          <w:rFonts w:ascii="Times New Roman" w:eastAsia="Times New Roman" w:hAnsi="Times New Roman" w:cs="Times New Roman"/>
          <w:sz w:val="28"/>
          <w:szCs w:val="28"/>
          <w:lang w:val="kk-KZ" w:eastAsia="kk-KZ"/>
        </w:rPr>
        <w:t>-суретте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 және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/GO үшін </w:t>
      </w:r>
      <w:r w:rsidR="001B0A1F">
        <w:rPr>
          <w:rFonts w:ascii="Times New Roman" w:eastAsia="Times New Roman" w:hAnsi="Times New Roman" w:cs="Times New Roman"/>
          <w:sz w:val="28"/>
          <w:szCs w:val="28"/>
          <w:lang w:val="kk-KZ" w:eastAsia="kk-KZ"/>
        </w:rPr>
        <w:t>ЭИС</w:t>
      </w:r>
      <w:r w:rsidR="00EC2498" w:rsidRPr="00F169B6">
        <w:rPr>
          <w:rFonts w:ascii="Times New Roman" w:eastAsia="Times New Roman" w:hAnsi="Times New Roman" w:cs="Times New Roman"/>
          <w:sz w:val="28"/>
          <w:szCs w:val="28"/>
          <w:lang w:val="kk-KZ" w:eastAsia="kk-KZ"/>
        </w:rPr>
        <w:t xml:space="preserve"> деректері көрсетілген. N-TiO</w:t>
      </w:r>
      <w:r w:rsidR="00EC2498" w:rsidRPr="00F169B6">
        <w:rPr>
          <w:rFonts w:ascii="Times New Roman" w:eastAsia="Times New Roman" w:hAnsi="Times New Roman" w:cs="Times New Roman"/>
          <w:sz w:val="28"/>
          <w:szCs w:val="28"/>
          <w:vertAlign w:val="subscript"/>
          <w:lang w:val="kk-KZ" w:eastAsia="kk-KZ"/>
        </w:rPr>
        <w:t>2</w:t>
      </w:r>
      <w:r w:rsidR="00EC2498" w:rsidRPr="00F169B6">
        <w:rPr>
          <w:rFonts w:ascii="Times New Roman" w:eastAsia="Times New Roman" w:hAnsi="Times New Roman" w:cs="Times New Roman"/>
          <w:sz w:val="28"/>
          <w:szCs w:val="28"/>
          <w:lang w:val="kk-KZ" w:eastAsia="kk-KZ"/>
        </w:rPr>
        <w:t xml:space="preserve">/GO(30) ең кіші </w:t>
      </w:r>
      <w:proofErr w:type="spellStart"/>
      <w:r w:rsidR="00EC2498" w:rsidRPr="00F169B6">
        <w:rPr>
          <w:rFonts w:ascii="Times New Roman" w:eastAsia="Times New Roman" w:hAnsi="Times New Roman" w:cs="Times New Roman"/>
          <w:sz w:val="28"/>
          <w:szCs w:val="28"/>
          <w:lang w:val="kk-KZ" w:eastAsia="kk-KZ"/>
        </w:rPr>
        <w:t>жартышеңбер</w:t>
      </w:r>
      <w:proofErr w:type="spellEnd"/>
      <w:r w:rsidR="00EC2498" w:rsidRPr="00F169B6">
        <w:rPr>
          <w:rFonts w:ascii="Times New Roman" w:eastAsia="Times New Roman" w:hAnsi="Times New Roman" w:cs="Times New Roman"/>
          <w:sz w:val="28"/>
          <w:szCs w:val="28"/>
          <w:lang w:val="kk-KZ" w:eastAsia="kk-KZ"/>
        </w:rPr>
        <w:t xml:space="preserve"> доғасына ие, бұл оның заряд тасымалдау кедергісінің төмен екенін көрсетеді. Бұл </w:t>
      </w:r>
      <w:proofErr w:type="spellStart"/>
      <w:r w:rsidR="00EC2498" w:rsidRPr="00F169B6">
        <w:rPr>
          <w:rFonts w:ascii="Times New Roman" w:eastAsia="Times New Roman" w:hAnsi="Times New Roman" w:cs="Times New Roman"/>
          <w:sz w:val="28"/>
          <w:szCs w:val="28"/>
          <w:lang w:val="kk-KZ" w:eastAsia="kk-KZ"/>
        </w:rPr>
        <w:t>фотогенерацияланған</w:t>
      </w:r>
      <w:proofErr w:type="spellEnd"/>
      <w:r w:rsidR="00EC2498" w:rsidRPr="00F169B6">
        <w:rPr>
          <w:rFonts w:ascii="Times New Roman" w:eastAsia="Times New Roman" w:hAnsi="Times New Roman" w:cs="Times New Roman"/>
          <w:sz w:val="28"/>
          <w:szCs w:val="28"/>
          <w:lang w:val="kk-KZ" w:eastAsia="kk-KZ"/>
        </w:rPr>
        <w:t xml:space="preserve"> зарядтардың жылдам тасымалын және интерфейсте олардың жиналуының азаюын білдіреді, сондықтан </w:t>
      </w:r>
      <w:proofErr w:type="spellStart"/>
      <w:r w:rsidR="00EC2498" w:rsidRPr="00F169B6">
        <w:rPr>
          <w:rFonts w:ascii="Times New Roman" w:eastAsia="Times New Roman" w:hAnsi="Times New Roman" w:cs="Times New Roman"/>
          <w:sz w:val="28"/>
          <w:szCs w:val="28"/>
          <w:lang w:val="kk-KZ" w:eastAsia="kk-KZ"/>
        </w:rPr>
        <w:t>фотокаталитикалық</w:t>
      </w:r>
      <w:proofErr w:type="spellEnd"/>
      <w:r w:rsidR="00EC2498" w:rsidRPr="00F169B6">
        <w:rPr>
          <w:rFonts w:ascii="Times New Roman" w:eastAsia="Times New Roman" w:hAnsi="Times New Roman" w:cs="Times New Roman"/>
          <w:sz w:val="28"/>
          <w:szCs w:val="28"/>
          <w:lang w:val="kk-KZ" w:eastAsia="kk-KZ"/>
        </w:rPr>
        <w:t xml:space="preserve"> белсенділікке қолайлы. </w:t>
      </w:r>
    </w:p>
    <w:p w14:paraId="6126A630" w14:textId="22C25D06" w:rsidR="00BA79CC" w:rsidRPr="00F169B6" w:rsidRDefault="00BA79CC"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5DACC45F" w14:textId="77777777" w:rsidTr="00BA79CC">
        <w:tc>
          <w:tcPr>
            <w:tcW w:w="9628" w:type="dxa"/>
          </w:tcPr>
          <w:p w14:paraId="1A663284" w14:textId="76C39BEE" w:rsidR="00BA79CC" w:rsidRPr="00F169B6" w:rsidRDefault="00BA79CC" w:rsidP="00C200E1">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noProof/>
                <w:sz w:val="28"/>
                <w:szCs w:val="28"/>
                <w:lang w:val="en-US" w:eastAsia="en-US"/>
              </w:rPr>
              <w:drawing>
                <wp:inline distT="0" distB="0" distL="0" distR="0" wp14:anchorId="4941FDDC" wp14:editId="7DE2B513">
                  <wp:extent cx="2997200" cy="2377737"/>
                  <wp:effectExtent l="0" t="0" r="0" b="381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3005447" cy="2384280"/>
                          </a:xfrm>
                          <a:prstGeom prst="rect">
                            <a:avLst/>
                          </a:prstGeom>
                        </pic:spPr>
                      </pic:pic>
                    </a:graphicData>
                  </a:graphic>
                </wp:inline>
              </w:drawing>
            </w:r>
          </w:p>
        </w:tc>
      </w:tr>
      <w:tr w:rsidR="00CC0401" w:rsidRPr="00F169B6" w14:paraId="532F7B16" w14:textId="77777777" w:rsidTr="00BA79CC">
        <w:tc>
          <w:tcPr>
            <w:tcW w:w="9628" w:type="dxa"/>
          </w:tcPr>
          <w:p w14:paraId="47F66939" w14:textId="48E59E9A" w:rsidR="00BA79CC" w:rsidRPr="00F169B6" w:rsidRDefault="00BA79CC" w:rsidP="00C200E1">
            <w:pPr>
              <w:pStyle w:val="afe"/>
              <w:tabs>
                <w:tab w:val="left" w:pos="851"/>
              </w:tabs>
              <w:spacing w:before="0" w:beforeAutospacing="0" w:after="0" w:afterAutospacing="0"/>
              <w:jc w:val="center"/>
              <w:rPr>
                <w:sz w:val="28"/>
                <w:szCs w:val="28"/>
              </w:rPr>
            </w:pPr>
            <w:r w:rsidRPr="00F169B6">
              <w:rPr>
                <w:sz w:val="28"/>
                <w:szCs w:val="28"/>
              </w:rPr>
              <w:t>3.5</w:t>
            </w:r>
            <w:r w:rsidR="00635D6B">
              <w:rPr>
                <w:sz w:val="28"/>
                <w:szCs w:val="28"/>
              </w:rPr>
              <w:t>7</w:t>
            </w:r>
            <w:r w:rsidRPr="00F169B6">
              <w:rPr>
                <w:sz w:val="28"/>
                <w:szCs w:val="28"/>
              </w:rPr>
              <w:t>-сурет. Қараңғыда түсірілген N-TiO</w:t>
            </w:r>
            <w:r w:rsidRPr="00F169B6">
              <w:rPr>
                <w:sz w:val="28"/>
                <w:szCs w:val="28"/>
                <w:vertAlign w:val="subscript"/>
              </w:rPr>
              <w:t>2</w:t>
            </w:r>
            <w:r w:rsidRPr="00F169B6">
              <w:rPr>
                <w:sz w:val="28"/>
                <w:szCs w:val="28"/>
              </w:rPr>
              <w:t xml:space="preserve"> және N-TiO</w:t>
            </w:r>
            <w:r w:rsidRPr="00F169B6">
              <w:rPr>
                <w:sz w:val="28"/>
                <w:szCs w:val="28"/>
                <w:vertAlign w:val="subscript"/>
              </w:rPr>
              <w:t>2</w:t>
            </w:r>
            <w:r w:rsidRPr="00F169B6">
              <w:rPr>
                <w:sz w:val="28"/>
                <w:szCs w:val="28"/>
              </w:rPr>
              <w:t xml:space="preserve">/GO катализаторларының </w:t>
            </w:r>
            <w:r w:rsidR="001B0A1F">
              <w:rPr>
                <w:sz w:val="28"/>
                <w:szCs w:val="28"/>
              </w:rPr>
              <w:t>ЭИС</w:t>
            </w:r>
            <w:r w:rsidRPr="00F169B6">
              <w:rPr>
                <w:sz w:val="28"/>
                <w:szCs w:val="28"/>
              </w:rPr>
              <w:t xml:space="preserve"> диаграммалары (қосымша суретте </w:t>
            </w:r>
            <w:r w:rsidR="001B0A1F">
              <w:rPr>
                <w:sz w:val="28"/>
                <w:szCs w:val="28"/>
              </w:rPr>
              <w:t>ЭИС</w:t>
            </w:r>
            <w:r w:rsidRPr="00F169B6">
              <w:rPr>
                <w:sz w:val="28"/>
                <w:szCs w:val="28"/>
              </w:rPr>
              <w:t xml:space="preserve"> қисықтарын сәйкестендіруге қолданылған эквивалентті тізбек көрсетілген).</w:t>
            </w:r>
          </w:p>
        </w:tc>
      </w:tr>
    </w:tbl>
    <w:p w14:paraId="15778400" w14:textId="77777777" w:rsidR="00BA79CC" w:rsidRPr="00F169B6" w:rsidRDefault="00BA79CC"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7B2DE7A8" w14:textId="708035C0" w:rsidR="00EC2498" w:rsidRPr="00F169B6" w:rsidRDefault="00EC249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 xml:space="preserve">Механизмді тексеру үшін </w:t>
      </w:r>
      <w:r w:rsidR="00673637" w:rsidRPr="00F169B6">
        <w:rPr>
          <w:rFonts w:ascii="Times New Roman" w:eastAsia="Times New Roman" w:hAnsi="Times New Roman" w:cs="Times New Roman"/>
          <w:sz w:val="28"/>
          <w:szCs w:val="28"/>
          <w:lang w:val="kk-KZ" w:eastAsia="kk-KZ"/>
        </w:rPr>
        <w:t>активті бөлшектерді</w:t>
      </w:r>
      <w:r w:rsidRPr="00F169B6">
        <w:rPr>
          <w:rFonts w:ascii="Times New Roman" w:eastAsia="Times New Roman" w:hAnsi="Times New Roman" w:cs="Times New Roman"/>
          <w:sz w:val="28"/>
          <w:szCs w:val="28"/>
          <w:lang w:val="kk-KZ" w:eastAsia="kk-KZ"/>
        </w:rPr>
        <w:t xml:space="preserve"> анықтайтын </w:t>
      </w:r>
      <w:r w:rsidR="00673637" w:rsidRPr="00F169B6">
        <w:rPr>
          <w:rFonts w:ascii="Times New Roman" w:eastAsia="Times New Roman" w:hAnsi="Times New Roman" w:cs="Times New Roman"/>
          <w:sz w:val="28"/>
          <w:szCs w:val="28"/>
          <w:lang w:val="kk-KZ" w:eastAsia="kk-KZ"/>
        </w:rPr>
        <w:t>«жұтқыш реагент»</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scavenger</w:t>
      </w:r>
      <w:proofErr w:type="spellEnd"/>
      <w:r w:rsidRPr="00F169B6">
        <w:rPr>
          <w:rFonts w:ascii="Times New Roman" w:eastAsia="Times New Roman" w:hAnsi="Times New Roman" w:cs="Times New Roman"/>
          <w:sz w:val="28"/>
          <w:szCs w:val="28"/>
          <w:lang w:val="kk-KZ" w:eastAsia="kk-KZ"/>
        </w:rPr>
        <w:t xml:space="preserve">) </w:t>
      </w:r>
      <w:r w:rsidR="00673637" w:rsidRPr="00F169B6">
        <w:rPr>
          <w:rFonts w:ascii="Times New Roman" w:eastAsia="Times New Roman" w:hAnsi="Times New Roman" w:cs="Times New Roman"/>
          <w:sz w:val="28"/>
          <w:szCs w:val="28"/>
          <w:lang w:val="kk-KZ" w:eastAsia="kk-KZ"/>
        </w:rPr>
        <w:t>қосылды</w:t>
      </w:r>
      <w:r w:rsidRPr="00F169B6">
        <w:rPr>
          <w:rFonts w:ascii="Times New Roman" w:eastAsia="Times New Roman" w:hAnsi="Times New Roman" w:cs="Times New Roman"/>
          <w:sz w:val="28"/>
          <w:szCs w:val="28"/>
          <w:lang w:val="kk-KZ" w:eastAsia="kk-KZ"/>
        </w:rPr>
        <w:t xml:space="preserve">. </w:t>
      </w:r>
      <w:r w:rsidR="00603B5B">
        <w:rPr>
          <w:rFonts w:ascii="Times New Roman" w:eastAsia="Times New Roman" w:hAnsi="Times New Roman" w:cs="Times New Roman"/>
          <w:sz w:val="28"/>
          <w:szCs w:val="28"/>
          <w:lang w:val="kk-KZ" w:eastAsia="kk-KZ"/>
        </w:rPr>
        <w:t>ДМСО</w:t>
      </w:r>
      <w:r w:rsidRPr="00F169B6">
        <w:rPr>
          <w:rFonts w:ascii="Times New Roman" w:eastAsia="Times New Roman" w:hAnsi="Times New Roman" w:cs="Times New Roman"/>
          <w:sz w:val="28"/>
          <w:szCs w:val="28"/>
          <w:lang w:val="kk-KZ" w:eastAsia="kk-KZ"/>
        </w:rPr>
        <w:t xml:space="preserve">, аммоний </w:t>
      </w:r>
      <w:proofErr w:type="spellStart"/>
      <w:r w:rsidRPr="00F169B6">
        <w:rPr>
          <w:rFonts w:ascii="Times New Roman" w:eastAsia="Times New Roman" w:hAnsi="Times New Roman" w:cs="Times New Roman"/>
          <w:sz w:val="28"/>
          <w:szCs w:val="28"/>
          <w:lang w:val="kk-KZ" w:eastAsia="kk-KZ"/>
        </w:rPr>
        <w:t>окса</w:t>
      </w:r>
      <w:r w:rsidR="00673637" w:rsidRPr="00F169B6">
        <w:rPr>
          <w:rFonts w:ascii="Times New Roman" w:eastAsia="Times New Roman" w:hAnsi="Times New Roman" w:cs="Times New Roman"/>
          <w:sz w:val="28"/>
          <w:szCs w:val="28"/>
          <w:lang w:val="kk-KZ" w:eastAsia="kk-KZ"/>
        </w:rPr>
        <w:t>л</w:t>
      </w:r>
      <w:r w:rsidRPr="00F169B6">
        <w:rPr>
          <w:rFonts w:ascii="Times New Roman" w:eastAsia="Times New Roman" w:hAnsi="Times New Roman" w:cs="Times New Roman"/>
          <w:sz w:val="28"/>
          <w:szCs w:val="28"/>
          <w:lang w:val="kk-KZ" w:eastAsia="kk-KZ"/>
        </w:rPr>
        <w:t>аты</w:t>
      </w:r>
      <w:proofErr w:type="spellEnd"/>
      <w:r w:rsidRPr="00F169B6">
        <w:rPr>
          <w:rFonts w:ascii="Times New Roman" w:eastAsia="Times New Roman" w:hAnsi="Times New Roman" w:cs="Times New Roman"/>
          <w:sz w:val="28"/>
          <w:szCs w:val="28"/>
          <w:lang w:val="kk-KZ" w:eastAsia="kk-KZ"/>
        </w:rPr>
        <w:t xml:space="preserve">, натрий </w:t>
      </w:r>
      <w:proofErr w:type="spellStart"/>
      <w:r w:rsidRPr="00F169B6">
        <w:rPr>
          <w:rFonts w:ascii="Times New Roman" w:eastAsia="Times New Roman" w:hAnsi="Times New Roman" w:cs="Times New Roman"/>
          <w:sz w:val="28"/>
          <w:szCs w:val="28"/>
          <w:lang w:val="kk-KZ" w:eastAsia="kk-KZ"/>
        </w:rPr>
        <w:t>азиді</w:t>
      </w:r>
      <w:proofErr w:type="spellEnd"/>
      <w:r w:rsidRPr="00F169B6">
        <w:rPr>
          <w:rFonts w:ascii="Times New Roman" w:eastAsia="Times New Roman" w:hAnsi="Times New Roman" w:cs="Times New Roman"/>
          <w:sz w:val="28"/>
          <w:szCs w:val="28"/>
          <w:lang w:val="kk-KZ" w:eastAsia="kk-KZ"/>
        </w:rPr>
        <w:t xml:space="preserve"> (NaN</w:t>
      </w:r>
      <w:r w:rsidRPr="00F169B6">
        <w:rPr>
          <w:rFonts w:ascii="Times New Roman" w:eastAsia="Times New Roman" w:hAnsi="Times New Roman" w:cs="Times New Roman"/>
          <w:sz w:val="28"/>
          <w:szCs w:val="28"/>
          <w:vertAlign w:val="subscript"/>
          <w:lang w:val="kk-KZ" w:eastAsia="kk-KZ"/>
        </w:rPr>
        <w:t>3</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трет-бутанол</w:t>
      </w:r>
      <w:proofErr w:type="spellEnd"/>
      <w:r w:rsidRPr="00F169B6">
        <w:rPr>
          <w:rFonts w:ascii="Times New Roman" w:eastAsia="Times New Roman" w:hAnsi="Times New Roman" w:cs="Times New Roman"/>
          <w:sz w:val="28"/>
          <w:szCs w:val="28"/>
          <w:lang w:val="kk-KZ" w:eastAsia="kk-KZ"/>
        </w:rPr>
        <w:t xml:space="preserve"> (t-</w:t>
      </w:r>
      <w:proofErr w:type="spellStart"/>
      <w:r w:rsidRPr="00F169B6">
        <w:rPr>
          <w:rFonts w:ascii="Times New Roman" w:eastAsia="Times New Roman" w:hAnsi="Times New Roman" w:cs="Times New Roman"/>
          <w:sz w:val="28"/>
          <w:szCs w:val="28"/>
          <w:lang w:val="kk-KZ" w:eastAsia="kk-KZ"/>
        </w:rPr>
        <w:t>BuOH</w:t>
      </w:r>
      <w:proofErr w:type="spellEnd"/>
      <w:r w:rsidRPr="00F169B6">
        <w:rPr>
          <w:rFonts w:ascii="Times New Roman" w:eastAsia="Times New Roman" w:hAnsi="Times New Roman" w:cs="Times New Roman"/>
          <w:sz w:val="28"/>
          <w:szCs w:val="28"/>
          <w:lang w:val="kk-KZ" w:eastAsia="kk-KZ"/>
        </w:rPr>
        <w:t xml:space="preserve">) және </w:t>
      </w:r>
      <w:r w:rsidR="00673637" w:rsidRPr="00F169B6">
        <w:rPr>
          <w:rFonts w:ascii="Times New Roman" w:eastAsia="Times New Roman" w:hAnsi="Times New Roman" w:cs="Times New Roman"/>
          <w:sz w:val="28"/>
          <w:szCs w:val="28"/>
          <w:lang w:val="kk-KZ" w:eastAsia="kk-KZ"/>
        </w:rPr>
        <w:t>TEMPOL</w:t>
      </w:r>
      <w:r w:rsidRPr="00F169B6">
        <w:rPr>
          <w:rFonts w:ascii="Times New Roman" w:eastAsia="Times New Roman" w:hAnsi="Times New Roman" w:cs="Times New Roman"/>
          <w:sz w:val="28"/>
          <w:szCs w:val="28"/>
          <w:lang w:val="kk-KZ" w:eastAsia="kk-KZ"/>
        </w:rPr>
        <w:t xml:space="preserve"> </w:t>
      </w:r>
      <w:r w:rsidR="00673637" w:rsidRPr="00F169B6">
        <w:rPr>
          <w:rFonts w:ascii="Times New Roman" w:eastAsia="Times New Roman" w:hAnsi="Times New Roman" w:cs="Times New Roman"/>
          <w:sz w:val="28"/>
          <w:szCs w:val="28"/>
          <w:lang w:val="kk-KZ" w:eastAsia="kk-KZ"/>
        </w:rPr>
        <w:t xml:space="preserve">сәйкесінше </w:t>
      </w:r>
      <w:r w:rsidRPr="00F169B6">
        <w:rPr>
          <w:rFonts w:ascii="Times New Roman" w:eastAsia="Times New Roman" w:hAnsi="Times New Roman" w:cs="Times New Roman"/>
          <w:sz w:val="28"/>
          <w:szCs w:val="28"/>
          <w:lang w:val="kk-KZ" w:eastAsia="kk-KZ"/>
        </w:rPr>
        <w:t>электрондарды</w:t>
      </w:r>
      <w:r w:rsidR="00673637" w:rsidRPr="00F169B6">
        <w:rPr>
          <w:rFonts w:ascii="Times New Roman" w:eastAsia="Times New Roman" w:hAnsi="Times New Roman" w:cs="Times New Roman"/>
          <w:sz w:val="28"/>
          <w:szCs w:val="28"/>
          <w:lang w:val="kk-KZ" w:eastAsia="kk-KZ"/>
        </w:rPr>
        <w:t xml:space="preserve"> (е</w:t>
      </w:r>
      <w:r w:rsidR="00673637" w:rsidRPr="00F169B6">
        <w:rPr>
          <w:rFonts w:ascii="Times New Roman" w:eastAsia="Times New Roman" w:hAnsi="Times New Roman" w:cs="Times New Roman"/>
          <w:sz w:val="28"/>
          <w:szCs w:val="28"/>
          <w:vertAlign w:val="superscript"/>
          <w:lang w:val="kk-KZ" w:eastAsia="kk-KZ"/>
        </w:rPr>
        <w:t>-</w:t>
      </w:r>
      <w:r w:rsidR="00673637"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тесіктерді (h</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синглетті</w:t>
      </w:r>
      <w:proofErr w:type="spellEnd"/>
      <w:r w:rsidRPr="00F169B6">
        <w:rPr>
          <w:rFonts w:ascii="Times New Roman" w:eastAsia="Times New Roman" w:hAnsi="Times New Roman" w:cs="Times New Roman"/>
          <w:sz w:val="28"/>
          <w:szCs w:val="28"/>
          <w:lang w:val="kk-KZ" w:eastAsia="kk-KZ"/>
        </w:rPr>
        <w:t xml:space="preserve"> оттегіні </w:t>
      </w:r>
      <w:r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гидроксил радикалдарын •OH және </w:t>
      </w:r>
      <w:proofErr w:type="spellStart"/>
      <w:r w:rsidRPr="00F169B6">
        <w:rPr>
          <w:rFonts w:ascii="Times New Roman" w:eastAsia="Times New Roman" w:hAnsi="Times New Roman" w:cs="Times New Roman"/>
          <w:sz w:val="28"/>
          <w:szCs w:val="28"/>
          <w:lang w:val="kk-KZ" w:eastAsia="kk-KZ"/>
        </w:rPr>
        <w:t>супероксид</w:t>
      </w:r>
      <w:proofErr w:type="spellEnd"/>
      <w:r w:rsidRPr="00F169B6">
        <w:rPr>
          <w:rFonts w:ascii="Times New Roman" w:eastAsia="Times New Roman" w:hAnsi="Times New Roman" w:cs="Times New Roman"/>
          <w:sz w:val="28"/>
          <w:szCs w:val="28"/>
          <w:lang w:val="kk-KZ" w:eastAsia="kk-KZ"/>
        </w:rPr>
        <w:t xml:space="preserve"> радикалдарын </w:t>
      </w:r>
      <w:r w:rsidR="00673637"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xml:space="preserve"> </w:t>
      </w:r>
      <w:r w:rsidR="00673637" w:rsidRPr="00F169B6">
        <w:rPr>
          <w:rFonts w:ascii="Times New Roman" w:eastAsia="Times New Roman" w:hAnsi="Times New Roman" w:cs="Times New Roman"/>
          <w:sz w:val="28"/>
          <w:szCs w:val="28"/>
          <w:lang w:val="kk-KZ" w:eastAsia="kk-KZ"/>
        </w:rPr>
        <w:t xml:space="preserve">жұту </w:t>
      </w:r>
      <w:r w:rsidRPr="00F169B6">
        <w:rPr>
          <w:rFonts w:ascii="Times New Roman" w:eastAsia="Times New Roman" w:hAnsi="Times New Roman" w:cs="Times New Roman"/>
          <w:sz w:val="28"/>
          <w:szCs w:val="28"/>
          <w:lang w:val="kk-KZ" w:eastAsia="kk-KZ"/>
        </w:rPr>
        <w:t xml:space="preserve">үшін қолданылды. </w:t>
      </w:r>
      <w:r w:rsidR="00673637"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8</w:t>
      </w:r>
      <w:r w:rsidRPr="00F169B6">
        <w:rPr>
          <w:rFonts w:ascii="Times New Roman" w:eastAsia="Times New Roman" w:hAnsi="Times New Roman" w:cs="Times New Roman"/>
          <w:sz w:val="28"/>
          <w:szCs w:val="28"/>
          <w:lang w:val="kk-KZ" w:eastAsia="kk-KZ"/>
        </w:rPr>
        <w:t>-суретте</w:t>
      </w:r>
      <w:r w:rsidR="00673637"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 xml:space="preserve">аталған барлық </w:t>
      </w:r>
      <w:r w:rsidR="00673637" w:rsidRPr="00F169B6">
        <w:rPr>
          <w:rFonts w:ascii="Times New Roman" w:eastAsia="Times New Roman" w:hAnsi="Times New Roman" w:cs="Times New Roman"/>
          <w:sz w:val="28"/>
          <w:szCs w:val="28"/>
          <w:lang w:val="kk-KZ" w:eastAsia="kk-KZ"/>
        </w:rPr>
        <w:t xml:space="preserve">реагенттер </w:t>
      </w:r>
      <w:proofErr w:type="spellStart"/>
      <w:r w:rsidRPr="00F169B6">
        <w:rPr>
          <w:rFonts w:ascii="Times New Roman" w:eastAsia="Times New Roman" w:hAnsi="Times New Roman" w:cs="Times New Roman"/>
          <w:sz w:val="28"/>
          <w:szCs w:val="28"/>
          <w:lang w:val="kk-KZ" w:eastAsia="kk-KZ"/>
        </w:rPr>
        <w:t>карбамазепиннің</w:t>
      </w:r>
      <w:proofErr w:type="spellEnd"/>
      <w:r w:rsidRPr="00F169B6">
        <w:rPr>
          <w:rFonts w:ascii="Times New Roman" w:eastAsia="Times New Roman" w:hAnsi="Times New Roman" w:cs="Times New Roman"/>
          <w:sz w:val="28"/>
          <w:szCs w:val="28"/>
          <w:lang w:val="kk-KZ" w:eastAsia="kk-KZ"/>
        </w:rPr>
        <w:t xml:space="preserve">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ыдырауына әртүрлі дәрежеде қатысады. </w:t>
      </w:r>
      <w:r w:rsidR="00603B5B">
        <w:rPr>
          <w:rFonts w:ascii="Times New Roman" w:eastAsia="Times New Roman" w:hAnsi="Times New Roman" w:cs="Times New Roman"/>
          <w:sz w:val="28"/>
          <w:szCs w:val="28"/>
          <w:lang w:val="kk-KZ" w:eastAsia="kk-KZ"/>
        </w:rPr>
        <w:t>ДМСО</w:t>
      </w:r>
      <w:r w:rsidR="00673637"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lang w:val="kk-KZ" w:eastAsia="kk-KZ"/>
        </w:rPr>
        <w:t>қосқаннан кейін ыдырау 91% деңгейінде сақталады, яғни бос электрондардың үлесі төмен. h</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және •OH анағұрлым маңызды рөл атқарады</w:t>
      </w:r>
      <w:r w:rsidR="00673637"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сәйкесінше</w:t>
      </w:r>
      <w:r w:rsidR="00673637"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AO, NaN</w:t>
      </w:r>
      <w:r w:rsidRPr="00F169B6">
        <w:rPr>
          <w:rFonts w:ascii="Times New Roman" w:eastAsia="Times New Roman" w:hAnsi="Times New Roman" w:cs="Times New Roman"/>
          <w:sz w:val="28"/>
          <w:szCs w:val="28"/>
          <w:vertAlign w:val="subscript"/>
          <w:lang w:val="kk-KZ" w:eastAsia="kk-KZ"/>
        </w:rPr>
        <w:t>3</w:t>
      </w:r>
      <w:r w:rsidRPr="00F169B6">
        <w:rPr>
          <w:rFonts w:ascii="Times New Roman" w:eastAsia="Times New Roman" w:hAnsi="Times New Roman" w:cs="Times New Roman"/>
          <w:sz w:val="28"/>
          <w:szCs w:val="28"/>
          <w:lang w:val="kk-KZ" w:eastAsia="kk-KZ"/>
        </w:rPr>
        <w:t xml:space="preserve"> және t-</w:t>
      </w:r>
      <w:proofErr w:type="spellStart"/>
      <w:r w:rsidRPr="00F169B6">
        <w:rPr>
          <w:rFonts w:ascii="Times New Roman" w:eastAsia="Times New Roman" w:hAnsi="Times New Roman" w:cs="Times New Roman"/>
          <w:sz w:val="28"/>
          <w:szCs w:val="28"/>
          <w:lang w:val="kk-KZ" w:eastAsia="kk-KZ"/>
        </w:rPr>
        <w:t>BuOH</w:t>
      </w:r>
      <w:proofErr w:type="spellEnd"/>
      <w:r w:rsidRPr="00F169B6">
        <w:rPr>
          <w:rFonts w:ascii="Times New Roman" w:eastAsia="Times New Roman" w:hAnsi="Times New Roman" w:cs="Times New Roman"/>
          <w:sz w:val="28"/>
          <w:szCs w:val="28"/>
          <w:lang w:val="kk-KZ" w:eastAsia="kk-KZ"/>
        </w:rPr>
        <w:t xml:space="preserve"> қосқанда </w:t>
      </w:r>
      <w:proofErr w:type="spellStart"/>
      <w:r w:rsidRPr="00F169B6">
        <w:rPr>
          <w:rFonts w:ascii="Times New Roman" w:eastAsia="Times New Roman" w:hAnsi="Times New Roman" w:cs="Times New Roman"/>
          <w:sz w:val="28"/>
          <w:szCs w:val="28"/>
          <w:lang w:val="kk-KZ" w:eastAsia="kk-KZ"/>
        </w:rPr>
        <w:t>фотодеградация</w:t>
      </w:r>
      <w:proofErr w:type="spellEnd"/>
      <w:r w:rsidRPr="00F169B6">
        <w:rPr>
          <w:rFonts w:ascii="Times New Roman" w:eastAsia="Times New Roman" w:hAnsi="Times New Roman" w:cs="Times New Roman"/>
          <w:sz w:val="28"/>
          <w:szCs w:val="28"/>
          <w:lang w:val="kk-KZ" w:eastAsia="kk-KZ"/>
        </w:rPr>
        <w:t xml:space="preserve"> 28, 35 және 51%-ға дейін күрт төмендейді. </w:t>
      </w:r>
      <w:r w:rsidR="00673637" w:rsidRPr="00F169B6">
        <w:rPr>
          <w:rFonts w:ascii="Times New Roman" w:eastAsia="Times New Roman" w:hAnsi="Times New Roman" w:cs="Times New Roman"/>
          <w:sz w:val="28"/>
          <w:szCs w:val="28"/>
          <w:lang w:val="kk-KZ" w:eastAsia="kk-KZ"/>
        </w:rPr>
        <w:t xml:space="preserve">TEMPOL </w:t>
      </w:r>
      <w:r w:rsidRPr="00F169B6">
        <w:rPr>
          <w:rFonts w:ascii="Times New Roman" w:eastAsia="Times New Roman" w:hAnsi="Times New Roman" w:cs="Times New Roman"/>
          <w:sz w:val="28"/>
          <w:szCs w:val="28"/>
          <w:lang w:val="kk-KZ" w:eastAsia="kk-KZ"/>
        </w:rPr>
        <w:t xml:space="preserve">енгізгенде </w:t>
      </w:r>
      <w:proofErr w:type="spellStart"/>
      <w:r w:rsidRPr="00F169B6">
        <w:rPr>
          <w:rFonts w:ascii="Times New Roman" w:eastAsia="Times New Roman" w:hAnsi="Times New Roman" w:cs="Times New Roman"/>
          <w:sz w:val="28"/>
          <w:szCs w:val="28"/>
          <w:lang w:val="kk-KZ" w:eastAsia="kk-KZ"/>
        </w:rPr>
        <w:t>фотодеградация</w:t>
      </w:r>
      <w:proofErr w:type="spellEnd"/>
      <w:r w:rsidRPr="00F169B6">
        <w:rPr>
          <w:rFonts w:ascii="Times New Roman" w:eastAsia="Times New Roman" w:hAnsi="Times New Roman" w:cs="Times New Roman"/>
          <w:sz w:val="28"/>
          <w:szCs w:val="28"/>
          <w:lang w:val="kk-KZ" w:eastAsia="kk-KZ"/>
        </w:rPr>
        <w:t xml:space="preserve"> нөлге </w:t>
      </w:r>
      <w:r w:rsidR="00673637" w:rsidRPr="00F169B6">
        <w:rPr>
          <w:rFonts w:ascii="Times New Roman" w:eastAsia="Times New Roman" w:hAnsi="Times New Roman" w:cs="Times New Roman"/>
          <w:sz w:val="28"/>
          <w:szCs w:val="28"/>
          <w:lang w:val="kk-KZ" w:eastAsia="kk-KZ"/>
        </w:rPr>
        <w:t xml:space="preserve">жақын </w:t>
      </w:r>
      <w:r w:rsidR="00673637" w:rsidRPr="00F169B6">
        <w:rPr>
          <w:rFonts w:ascii="Times New Roman" w:eastAsia="Times New Roman" w:hAnsi="Times New Roman" w:cs="Times New Roman"/>
          <w:sz w:val="28"/>
          <w:szCs w:val="28"/>
          <w:lang w:val="kk-KZ" w:eastAsia="kk-KZ"/>
        </w:rPr>
        <w:lastRenderedPageBreak/>
        <w:t xml:space="preserve">мәнге </w:t>
      </w:r>
      <w:r w:rsidRPr="00F169B6">
        <w:rPr>
          <w:rFonts w:ascii="Times New Roman" w:eastAsia="Times New Roman" w:hAnsi="Times New Roman" w:cs="Times New Roman"/>
          <w:sz w:val="28"/>
          <w:szCs w:val="28"/>
          <w:lang w:val="kk-KZ" w:eastAsia="kk-KZ"/>
        </w:rPr>
        <w:t xml:space="preserve">дейін азаяды, бұл процессте негізгі рөлді </w:t>
      </w:r>
      <w:r w:rsidR="00673637"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xml:space="preserve"> радикалдарының атқаратынын көрсетеді.</w:t>
      </w:r>
    </w:p>
    <w:p w14:paraId="56AEEDCD" w14:textId="0FE5A6BF" w:rsidR="00673637" w:rsidRPr="00F169B6" w:rsidRDefault="00673637"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6B28672F" w14:textId="77777777" w:rsidTr="002A22EE">
        <w:tc>
          <w:tcPr>
            <w:tcW w:w="9628" w:type="dxa"/>
          </w:tcPr>
          <w:p w14:paraId="1AB349F1" w14:textId="7752B3C9" w:rsidR="00673637" w:rsidRPr="00F169B6" w:rsidRDefault="001E4586" w:rsidP="00C200E1">
            <w:pPr>
              <w:tabs>
                <w:tab w:val="left" w:pos="851"/>
              </w:tabs>
              <w:spacing w:after="0"/>
              <w:jc w:val="center"/>
              <w:rPr>
                <w:rFonts w:ascii="Times New Roman" w:eastAsia="Times New Roman" w:hAnsi="Times New Roman" w:cs="Times New Roman"/>
                <w:sz w:val="28"/>
                <w:szCs w:val="28"/>
                <w:lang w:val="kk-KZ" w:eastAsia="kk-KZ"/>
              </w:rPr>
            </w:pPr>
            <w:r w:rsidRPr="001E4586">
              <w:rPr>
                <w:rFonts w:ascii="Times New Roman" w:eastAsia="Times New Roman" w:hAnsi="Times New Roman" w:cs="Times New Roman"/>
                <w:noProof/>
                <w:sz w:val="28"/>
                <w:szCs w:val="28"/>
                <w:lang w:val="en-US" w:eastAsia="en-US"/>
              </w:rPr>
              <w:drawing>
                <wp:inline distT="0" distB="0" distL="0" distR="0" wp14:anchorId="3AC81C08" wp14:editId="6C167730">
                  <wp:extent cx="2602955" cy="1881582"/>
                  <wp:effectExtent l="0" t="0" r="6985" b="4445"/>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2634907" cy="1904679"/>
                          </a:xfrm>
                          <a:prstGeom prst="rect">
                            <a:avLst/>
                          </a:prstGeom>
                        </pic:spPr>
                      </pic:pic>
                    </a:graphicData>
                  </a:graphic>
                </wp:inline>
              </w:drawing>
            </w:r>
          </w:p>
        </w:tc>
      </w:tr>
      <w:tr w:rsidR="00CC0401" w:rsidRPr="00F169B6" w14:paraId="3738FC68" w14:textId="77777777" w:rsidTr="002A22EE">
        <w:tc>
          <w:tcPr>
            <w:tcW w:w="9628" w:type="dxa"/>
          </w:tcPr>
          <w:p w14:paraId="080B5E9A" w14:textId="2FD19992" w:rsidR="00673637" w:rsidRPr="00F169B6" w:rsidRDefault="00673637" w:rsidP="00C200E1">
            <w:pPr>
              <w:pStyle w:val="afe"/>
              <w:tabs>
                <w:tab w:val="left" w:pos="851"/>
              </w:tabs>
              <w:spacing w:before="0" w:beforeAutospacing="0" w:after="0" w:afterAutospacing="0"/>
              <w:jc w:val="center"/>
              <w:rPr>
                <w:sz w:val="28"/>
                <w:szCs w:val="28"/>
              </w:rPr>
            </w:pPr>
            <w:r w:rsidRPr="00F169B6">
              <w:rPr>
                <w:sz w:val="28"/>
                <w:szCs w:val="28"/>
              </w:rPr>
              <w:t>3.5</w:t>
            </w:r>
            <w:r w:rsidR="00635D6B">
              <w:rPr>
                <w:sz w:val="28"/>
                <w:szCs w:val="28"/>
              </w:rPr>
              <w:t>8</w:t>
            </w:r>
            <w:r w:rsidRPr="00F169B6">
              <w:rPr>
                <w:sz w:val="28"/>
                <w:szCs w:val="28"/>
              </w:rPr>
              <w:t xml:space="preserve">-сурет. </w:t>
            </w:r>
            <w:r w:rsidR="002A22EE" w:rsidRPr="00F169B6">
              <w:rPr>
                <w:sz w:val="28"/>
                <w:szCs w:val="28"/>
              </w:rPr>
              <w:t>N-TiO</w:t>
            </w:r>
            <w:r w:rsidR="002A22EE" w:rsidRPr="00F169B6">
              <w:rPr>
                <w:sz w:val="28"/>
                <w:szCs w:val="28"/>
                <w:vertAlign w:val="subscript"/>
              </w:rPr>
              <w:t>2</w:t>
            </w:r>
            <w:r w:rsidR="002A22EE" w:rsidRPr="00F169B6">
              <w:rPr>
                <w:sz w:val="28"/>
                <w:szCs w:val="28"/>
              </w:rPr>
              <w:t xml:space="preserve">/GO(30) катализаторын қолданғандағы </w:t>
            </w:r>
            <w:proofErr w:type="spellStart"/>
            <w:r w:rsidR="002A22EE" w:rsidRPr="00F169B6">
              <w:rPr>
                <w:sz w:val="28"/>
                <w:szCs w:val="28"/>
              </w:rPr>
              <w:t>карбамазепиннің</w:t>
            </w:r>
            <w:proofErr w:type="spellEnd"/>
            <w:r w:rsidR="002A22EE" w:rsidRPr="00F169B6">
              <w:rPr>
                <w:sz w:val="28"/>
                <w:szCs w:val="28"/>
              </w:rPr>
              <w:t xml:space="preserve"> </w:t>
            </w:r>
            <w:proofErr w:type="spellStart"/>
            <w:r w:rsidR="002A22EE" w:rsidRPr="00F169B6">
              <w:rPr>
                <w:sz w:val="28"/>
                <w:szCs w:val="28"/>
              </w:rPr>
              <w:t>фотокаталитикалық</w:t>
            </w:r>
            <w:proofErr w:type="spellEnd"/>
            <w:r w:rsidR="002A22EE" w:rsidRPr="00F169B6">
              <w:rPr>
                <w:sz w:val="28"/>
                <w:szCs w:val="28"/>
              </w:rPr>
              <w:t xml:space="preserve"> ыдырауына жұтқыш реагенттердің әсері.</w:t>
            </w:r>
          </w:p>
        </w:tc>
      </w:tr>
    </w:tbl>
    <w:p w14:paraId="783A959F" w14:textId="77777777" w:rsidR="00673637" w:rsidRPr="00F169B6" w:rsidRDefault="00673637"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713C34C6" w14:textId="489FB3F5" w:rsidR="00037258" w:rsidRPr="00F169B6" w:rsidRDefault="00990C52"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Pr>
          <w:rFonts w:ascii="Times New Roman" w:eastAsia="Times New Roman" w:hAnsi="Times New Roman" w:cs="Times New Roman"/>
          <w:sz w:val="28"/>
          <w:szCs w:val="28"/>
          <w:lang w:val="kk-KZ" w:eastAsia="kk-KZ"/>
        </w:rPr>
        <w:t>ЭПР</w:t>
      </w:r>
      <w:r w:rsidR="00037258" w:rsidRPr="00F169B6">
        <w:rPr>
          <w:rFonts w:ascii="Times New Roman" w:eastAsia="Times New Roman" w:hAnsi="Times New Roman" w:cs="Times New Roman"/>
          <w:sz w:val="28"/>
          <w:szCs w:val="28"/>
          <w:lang w:val="kk-KZ" w:eastAsia="kk-KZ"/>
        </w:rPr>
        <w:t xml:space="preserve"> </w:t>
      </w:r>
      <w:proofErr w:type="spellStart"/>
      <w:r w:rsidR="00037258" w:rsidRPr="00F169B6">
        <w:rPr>
          <w:rFonts w:ascii="Times New Roman" w:eastAsia="Times New Roman" w:hAnsi="Times New Roman" w:cs="Times New Roman"/>
          <w:sz w:val="28"/>
          <w:szCs w:val="28"/>
          <w:lang w:val="kk-KZ" w:eastAsia="kk-KZ"/>
        </w:rPr>
        <w:t>спин</w:t>
      </w:r>
      <w:proofErr w:type="spellEnd"/>
      <w:r w:rsidR="00037258" w:rsidRPr="00F169B6">
        <w:rPr>
          <w:rFonts w:ascii="Times New Roman" w:eastAsia="Times New Roman" w:hAnsi="Times New Roman" w:cs="Times New Roman"/>
          <w:sz w:val="28"/>
          <w:szCs w:val="28"/>
          <w:lang w:val="kk-KZ" w:eastAsia="kk-KZ"/>
        </w:rPr>
        <w:t>-трап әдісі жарықтандыру кезінде N-TiO</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 xml:space="preserve">/GO(30) </w:t>
      </w:r>
      <w:proofErr w:type="spellStart"/>
      <w:r w:rsidR="00037258" w:rsidRPr="00F169B6">
        <w:rPr>
          <w:rFonts w:ascii="Times New Roman" w:eastAsia="Times New Roman" w:hAnsi="Times New Roman" w:cs="Times New Roman"/>
          <w:sz w:val="28"/>
          <w:szCs w:val="28"/>
          <w:lang w:val="kk-KZ" w:eastAsia="kk-KZ"/>
        </w:rPr>
        <w:t>фотокатализаторы</w:t>
      </w:r>
      <w:proofErr w:type="spellEnd"/>
      <w:r w:rsidR="00037258" w:rsidRPr="00F169B6">
        <w:rPr>
          <w:rFonts w:ascii="Times New Roman" w:eastAsia="Times New Roman" w:hAnsi="Times New Roman" w:cs="Times New Roman"/>
          <w:sz w:val="28"/>
          <w:szCs w:val="28"/>
          <w:lang w:val="kk-KZ" w:eastAsia="kk-KZ"/>
        </w:rPr>
        <w:t xml:space="preserve"> түзетін белсенді бөлшектерді анықтау үшін қолданылды. Алдымен 5,5-диметил-1-пирролидин-N-оксид (DMPO) </w:t>
      </w:r>
      <w:r w:rsidR="00673637" w:rsidRPr="00F169B6">
        <w:rPr>
          <w:rFonts w:ascii="Times New Roman" w:eastAsia="Times New Roman" w:hAnsi="Times New Roman" w:cs="Times New Roman"/>
          <w:sz w:val="28"/>
          <w:szCs w:val="28"/>
          <w:lang w:val="kk-KZ" w:eastAsia="kk-KZ"/>
        </w:rPr>
        <w:t>•</w:t>
      </w:r>
      <w:r w:rsidR="00037258" w:rsidRPr="00F169B6">
        <w:rPr>
          <w:rFonts w:ascii="Times New Roman" w:eastAsia="Times New Roman" w:hAnsi="Times New Roman" w:cs="Times New Roman"/>
          <w:sz w:val="28"/>
          <w:szCs w:val="28"/>
          <w:lang w:val="kk-KZ" w:eastAsia="kk-KZ"/>
        </w:rPr>
        <w:t>O</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vertAlign w:val="superscript"/>
          <w:lang w:val="kk-KZ" w:eastAsia="kk-KZ"/>
        </w:rPr>
        <w:t>−</w:t>
      </w:r>
      <w:r w:rsidR="00037258" w:rsidRPr="00F169B6">
        <w:rPr>
          <w:rFonts w:ascii="Times New Roman" w:eastAsia="Times New Roman" w:hAnsi="Times New Roman" w:cs="Times New Roman"/>
          <w:sz w:val="28"/>
          <w:szCs w:val="28"/>
          <w:lang w:val="kk-KZ" w:eastAsia="kk-KZ"/>
        </w:rPr>
        <w:t xml:space="preserve"> радикалдарын </w:t>
      </w:r>
      <w:proofErr w:type="spellStart"/>
      <w:r w:rsidR="00037258" w:rsidRPr="00F169B6">
        <w:rPr>
          <w:rFonts w:ascii="Times New Roman" w:eastAsia="Times New Roman" w:hAnsi="Times New Roman" w:cs="Times New Roman"/>
          <w:sz w:val="28"/>
          <w:szCs w:val="28"/>
          <w:lang w:val="kk-KZ" w:eastAsia="kk-KZ"/>
        </w:rPr>
        <w:t>тұзақтау</w:t>
      </w:r>
      <w:proofErr w:type="spellEnd"/>
      <w:r w:rsidR="00037258" w:rsidRPr="00F169B6">
        <w:rPr>
          <w:rFonts w:ascii="Times New Roman" w:eastAsia="Times New Roman" w:hAnsi="Times New Roman" w:cs="Times New Roman"/>
          <w:sz w:val="28"/>
          <w:szCs w:val="28"/>
          <w:lang w:val="kk-KZ" w:eastAsia="kk-KZ"/>
        </w:rPr>
        <w:t xml:space="preserve"> үшін пайдаланылды. Қолданылған </w:t>
      </w:r>
      <w:proofErr w:type="spellStart"/>
      <w:r w:rsidR="00037258" w:rsidRPr="00F169B6">
        <w:rPr>
          <w:rFonts w:ascii="Times New Roman" w:eastAsia="Times New Roman" w:hAnsi="Times New Roman" w:cs="Times New Roman"/>
          <w:sz w:val="28"/>
          <w:szCs w:val="28"/>
          <w:lang w:val="kk-KZ" w:eastAsia="kk-KZ"/>
        </w:rPr>
        <w:t>фотокатализатордың</w:t>
      </w:r>
      <w:proofErr w:type="spellEnd"/>
      <w:r w:rsidR="00037258" w:rsidRPr="00F169B6">
        <w:rPr>
          <w:rFonts w:ascii="Times New Roman" w:eastAsia="Times New Roman" w:hAnsi="Times New Roman" w:cs="Times New Roman"/>
          <w:sz w:val="28"/>
          <w:szCs w:val="28"/>
          <w:lang w:val="kk-KZ" w:eastAsia="kk-KZ"/>
        </w:rPr>
        <w:t xml:space="preserve"> немесе DMPO-ның концентрациясына және сәулелендіру уақытына қарамастан </w:t>
      </w:r>
      <w:r>
        <w:rPr>
          <w:rFonts w:ascii="Times New Roman" w:eastAsia="Times New Roman" w:hAnsi="Times New Roman" w:cs="Times New Roman"/>
          <w:sz w:val="28"/>
          <w:szCs w:val="28"/>
          <w:lang w:val="kk-KZ" w:eastAsia="kk-KZ"/>
        </w:rPr>
        <w:t>ЭПР</w:t>
      </w:r>
      <w:r w:rsidR="00037258" w:rsidRPr="00F169B6">
        <w:rPr>
          <w:rFonts w:ascii="Times New Roman" w:eastAsia="Times New Roman" w:hAnsi="Times New Roman" w:cs="Times New Roman"/>
          <w:sz w:val="28"/>
          <w:szCs w:val="28"/>
          <w:lang w:val="kk-KZ" w:eastAsia="kk-KZ"/>
        </w:rPr>
        <w:t xml:space="preserve"> сигналы байқалмады. DMPO-ның </w:t>
      </w:r>
      <w:r w:rsidR="00673637" w:rsidRPr="00F169B6">
        <w:rPr>
          <w:rFonts w:ascii="Times New Roman" w:eastAsia="Times New Roman" w:hAnsi="Times New Roman" w:cs="Times New Roman"/>
          <w:sz w:val="28"/>
          <w:szCs w:val="28"/>
          <w:lang w:val="kk-KZ" w:eastAsia="kk-KZ"/>
        </w:rPr>
        <w:t>•O</w:t>
      </w:r>
      <w:r w:rsidR="00673637" w:rsidRPr="00F169B6">
        <w:rPr>
          <w:rFonts w:ascii="Times New Roman" w:eastAsia="Times New Roman" w:hAnsi="Times New Roman" w:cs="Times New Roman"/>
          <w:sz w:val="28"/>
          <w:szCs w:val="28"/>
          <w:vertAlign w:val="subscript"/>
          <w:lang w:val="kk-KZ" w:eastAsia="kk-KZ"/>
        </w:rPr>
        <w:t>2</w:t>
      </w:r>
      <w:r w:rsidR="00673637" w:rsidRPr="00F169B6">
        <w:rPr>
          <w:rFonts w:ascii="Times New Roman" w:eastAsia="Times New Roman" w:hAnsi="Times New Roman" w:cs="Times New Roman"/>
          <w:sz w:val="28"/>
          <w:szCs w:val="28"/>
          <w:vertAlign w:val="superscript"/>
          <w:lang w:val="kk-KZ" w:eastAsia="kk-KZ"/>
        </w:rPr>
        <w:t>−</w:t>
      </w:r>
      <w:r w:rsidR="00673637" w:rsidRPr="00F169B6">
        <w:rPr>
          <w:rFonts w:ascii="Times New Roman" w:eastAsia="Times New Roman" w:hAnsi="Times New Roman" w:cs="Times New Roman"/>
          <w:sz w:val="28"/>
          <w:szCs w:val="28"/>
          <w:lang w:val="kk-KZ" w:eastAsia="kk-KZ"/>
        </w:rPr>
        <w:t xml:space="preserve"> </w:t>
      </w:r>
      <w:r w:rsidR="00037258" w:rsidRPr="00F169B6">
        <w:rPr>
          <w:rFonts w:ascii="Times New Roman" w:eastAsia="Times New Roman" w:hAnsi="Times New Roman" w:cs="Times New Roman"/>
          <w:sz w:val="28"/>
          <w:szCs w:val="28"/>
          <w:lang w:val="kk-KZ" w:eastAsia="kk-KZ"/>
        </w:rPr>
        <w:t xml:space="preserve">радикалдарымен реакциясының жылдамдық </w:t>
      </w:r>
      <w:r w:rsidR="00673637" w:rsidRPr="00F169B6">
        <w:rPr>
          <w:rFonts w:ascii="Times New Roman" w:eastAsia="Times New Roman" w:hAnsi="Times New Roman" w:cs="Times New Roman"/>
          <w:sz w:val="28"/>
          <w:szCs w:val="28"/>
          <w:lang w:val="kk-KZ" w:eastAsia="kk-KZ"/>
        </w:rPr>
        <w:t>константасы</w:t>
      </w:r>
      <w:r w:rsidR="00037258" w:rsidRPr="00F169B6">
        <w:rPr>
          <w:rFonts w:ascii="Times New Roman" w:eastAsia="Times New Roman" w:hAnsi="Times New Roman" w:cs="Times New Roman"/>
          <w:sz w:val="28"/>
          <w:szCs w:val="28"/>
          <w:lang w:val="kk-KZ" w:eastAsia="kk-KZ"/>
        </w:rPr>
        <w:t xml:space="preserve"> төмен болғандықтан (</w:t>
      </w:r>
      <w:proofErr w:type="spellStart"/>
      <w:r w:rsidR="00037258" w:rsidRPr="00F169B6">
        <w:rPr>
          <w:rFonts w:ascii="Times New Roman" w:eastAsia="Times New Roman" w:hAnsi="Times New Roman" w:cs="Times New Roman"/>
          <w:sz w:val="28"/>
          <w:szCs w:val="28"/>
          <w:lang w:val="kk-KZ" w:eastAsia="kk-KZ"/>
        </w:rPr>
        <w:t>pH</w:t>
      </w:r>
      <w:proofErr w:type="spellEnd"/>
      <w:r w:rsidR="00037258" w:rsidRPr="00F169B6">
        <w:rPr>
          <w:rFonts w:ascii="Times New Roman" w:eastAsia="Times New Roman" w:hAnsi="Times New Roman" w:cs="Times New Roman"/>
          <w:sz w:val="28"/>
          <w:szCs w:val="28"/>
          <w:lang w:val="kk-KZ" w:eastAsia="kk-KZ"/>
        </w:rPr>
        <w:t xml:space="preserve"> 7</w:t>
      </w:r>
      <w:r w:rsidR="00673637" w:rsidRPr="00F169B6">
        <w:rPr>
          <w:rFonts w:ascii="Times New Roman" w:eastAsia="Times New Roman" w:hAnsi="Times New Roman" w:cs="Times New Roman"/>
          <w:sz w:val="28"/>
          <w:szCs w:val="28"/>
          <w:lang w:val="kk-KZ" w:eastAsia="kk-KZ"/>
        </w:rPr>
        <w:t>,</w:t>
      </w:r>
      <w:r w:rsidR="00037258" w:rsidRPr="00F169B6">
        <w:rPr>
          <w:rFonts w:ascii="Times New Roman" w:eastAsia="Times New Roman" w:hAnsi="Times New Roman" w:cs="Times New Roman"/>
          <w:sz w:val="28"/>
          <w:szCs w:val="28"/>
          <w:lang w:val="kk-KZ" w:eastAsia="kk-KZ"/>
        </w:rPr>
        <w:t>0 кезінде 10 М</w:t>
      </w:r>
      <w:r w:rsidR="00673637" w:rsidRPr="00F169B6">
        <w:rPr>
          <w:rFonts w:ascii="Times New Roman" w:eastAsia="Times New Roman" w:hAnsi="Times New Roman" w:cs="Times New Roman"/>
          <w:sz w:val="28"/>
          <w:szCs w:val="28"/>
          <w:vertAlign w:val="superscript"/>
          <w:lang w:val="kk-KZ" w:eastAsia="kk-KZ"/>
        </w:rPr>
        <w:t>-1</w:t>
      </w:r>
      <w:r w:rsidR="00F95DB6">
        <w:rPr>
          <w:rFonts w:ascii="Times New Roman" w:eastAsia="Times New Roman" w:hAnsi="Times New Roman" w:cs="Times New Roman"/>
          <w:sz w:val="28"/>
          <w:szCs w:val="28"/>
          <w:lang w:val="kk-KZ" w:eastAsia="kk-KZ"/>
        </w:rPr>
        <w:t xml:space="preserve"> ×</w:t>
      </w:r>
      <w:r w:rsidR="00037258" w:rsidRPr="00F169B6">
        <w:rPr>
          <w:rFonts w:ascii="Times New Roman" w:eastAsia="Times New Roman" w:hAnsi="Times New Roman" w:cs="Times New Roman"/>
          <w:sz w:val="28"/>
          <w:szCs w:val="28"/>
          <w:lang w:val="kk-KZ" w:eastAsia="kk-KZ"/>
        </w:rPr>
        <w:t>с</w:t>
      </w:r>
      <w:r w:rsidR="00673637" w:rsidRPr="00F169B6">
        <w:rPr>
          <w:rFonts w:ascii="Times New Roman" w:eastAsia="Times New Roman" w:hAnsi="Times New Roman" w:cs="Times New Roman"/>
          <w:sz w:val="28"/>
          <w:szCs w:val="28"/>
          <w:vertAlign w:val="superscript"/>
          <w:lang w:val="kk-KZ" w:eastAsia="kk-KZ"/>
        </w:rPr>
        <w:t>-1</w:t>
      </w:r>
      <w:r w:rsidR="00037258" w:rsidRPr="00F169B6">
        <w:rPr>
          <w:rFonts w:ascii="Times New Roman" w:eastAsia="Times New Roman" w:hAnsi="Times New Roman" w:cs="Times New Roman"/>
          <w:sz w:val="28"/>
          <w:szCs w:val="28"/>
          <w:lang w:val="kk-KZ" w:eastAsia="kk-KZ"/>
        </w:rPr>
        <w:t xml:space="preserve">) </w:t>
      </w:r>
      <w:r w:rsidR="00673637"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jphotochem.2023.115165","ISSN":"10106030","author":[{"dropping-particle":"","family":"Białowąs","given":"Wojciech","non-dropping-particle":"","parse-names":false,"suffix":""},{"dropping-particle":"","family":"Boudjemaa","given":"Rym","non-dropping-particle":"","parse-names":false,"suffix":""},{"dropping-particle":"","family":"Steenkeste","given":"Karine","non-dropping-particle":"","parse-names":false,"suffix":""},{"dropping-particle":"","family":"Nyssen","given":"Pauline","non-dropping-particle":"","parse-names":false,"suffix":""},{"dropping-particle":"","family":"Hoebeke","given":"Maryse","non-dropping-particle":"","parse-names":false,"suffix":""},{"dropping-particle":"","family":"Lulek","given":"Janina","non-dropping-particle":"","parse-names":false,"suffix":""},{"dropping-particle":"","family":"Fontaine-Aupart","given":"Marie Pierre","non-dropping-particle":"","parse-names":false,"suffix":""},{"dropping-particle":"","family":"Schneider","given":"Raphaël","non-dropping-particle":"","parse-names":false,"suffix":""}],"container-title":"Journal of Photochemistry and Photobiology A: Chemistry","id":"ITEM-1","issued":{"date-parts":[["2024","1"]]},"page":"115165","title":"Reactive oxygen species production by photoexcited (CuInS2)x(ZnS)1-x quantum dots and their phototoxicity towards Staphylococcus aureus bacteria","type":"article-journal","volume":"446"},"uris":["http://www.mendeley.com/documents/?uuid=49cc2129-9c9c-4b3c-b402-5285e86d86b0"]}],"mendeley":{"formattedCitation":"[132]","plainTextFormattedCitation":"[132]","previouslyFormattedCitation":"[132]"},"properties":{"noteIndex":0},"schema":"https://github.com/citation-style-language/schema/raw/master/csl-citation.json"}</w:instrText>
      </w:r>
      <w:r w:rsidR="00673637"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[132]</w:t>
      </w:r>
      <w:r w:rsidR="00673637" w:rsidRPr="00F169B6">
        <w:rPr>
          <w:rFonts w:ascii="Times New Roman" w:eastAsia="Times New Roman" w:hAnsi="Times New Roman" w:cs="Times New Roman"/>
          <w:sz w:val="28"/>
          <w:szCs w:val="28"/>
          <w:lang w:val="kk-KZ" w:eastAsia="kk-KZ"/>
        </w:rPr>
        <w:fldChar w:fldCharType="end"/>
      </w:r>
      <w:r w:rsidR="00037258" w:rsidRPr="00F169B6">
        <w:rPr>
          <w:rFonts w:ascii="Times New Roman" w:eastAsia="Times New Roman" w:hAnsi="Times New Roman" w:cs="Times New Roman"/>
          <w:sz w:val="28"/>
          <w:szCs w:val="28"/>
          <w:lang w:val="kk-KZ" w:eastAsia="kk-KZ"/>
        </w:rPr>
        <w:t xml:space="preserve">, DMPO-ның </w:t>
      </w:r>
      <w:proofErr w:type="spellStart"/>
      <w:r w:rsidR="00037258" w:rsidRPr="00F169B6">
        <w:rPr>
          <w:rFonts w:ascii="Times New Roman" w:eastAsia="Times New Roman" w:hAnsi="Times New Roman" w:cs="Times New Roman"/>
          <w:sz w:val="28"/>
          <w:szCs w:val="28"/>
          <w:lang w:val="kk-KZ" w:eastAsia="kk-KZ"/>
        </w:rPr>
        <w:t>фотодеградация</w:t>
      </w:r>
      <w:proofErr w:type="spellEnd"/>
      <w:r w:rsidR="00037258" w:rsidRPr="00F169B6">
        <w:rPr>
          <w:rFonts w:ascii="Times New Roman" w:eastAsia="Times New Roman" w:hAnsi="Times New Roman" w:cs="Times New Roman"/>
          <w:sz w:val="28"/>
          <w:szCs w:val="28"/>
          <w:lang w:val="kk-KZ" w:eastAsia="kk-KZ"/>
        </w:rPr>
        <w:t xml:space="preserve"> жылдамдығы оның </w:t>
      </w:r>
      <w:r w:rsidR="00673637" w:rsidRPr="00F169B6">
        <w:rPr>
          <w:rFonts w:ascii="Times New Roman" w:eastAsia="Times New Roman" w:hAnsi="Times New Roman" w:cs="Times New Roman"/>
          <w:sz w:val="28"/>
          <w:szCs w:val="28"/>
          <w:lang w:val="kk-KZ" w:eastAsia="kk-KZ"/>
        </w:rPr>
        <w:t>•O</w:t>
      </w:r>
      <w:r w:rsidR="00673637" w:rsidRPr="00F169B6">
        <w:rPr>
          <w:rFonts w:ascii="Times New Roman" w:eastAsia="Times New Roman" w:hAnsi="Times New Roman" w:cs="Times New Roman"/>
          <w:sz w:val="28"/>
          <w:szCs w:val="28"/>
          <w:vertAlign w:val="subscript"/>
          <w:lang w:val="kk-KZ" w:eastAsia="kk-KZ"/>
        </w:rPr>
        <w:t>2</w:t>
      </w:r>
      <w:r w:rsidR="00673637" w:rsidRPr="00F169B6">
        <w:rPr>
          <w:rFonts w:ascii="Times New Roman" w:eastAsia="Times New Roman" w:hAnsi="Times New Roman" w:cs="Times New Roman"/>
          <w:sz w:val="28"/>
          <w:szCs w:val="28"/>
          <w:vertAlign w:val="superscript"/>
          <w:lang w:val="kk-KZ" w:eastAsia="kk-KZ"/>
        </w:rPr>
        <w:t>−</w:t>
      </w:r>
      <w:r w:rsidR="00037258" w:rsidRPr="00F169B6">
        <w:rPr>
          <w:rFonts w:ascii="Times New Roman" w:eastAsia="Times New Roman" w:hAnsi="Times New Roman" w:cs="Times New Roman"/>
          <w:sz w:val="28"/>
          <w:szCs w:val="28"/>
          <w:lang w:val="kk-KZ" w:eastAsia="kk-KZ"/>
        </w:rPr>
        <w:t xml:space="preserve"> радикалдарымен әрекеттесу жылдамдығынан әлдеқайда жоғары деп </w:t>
      </w:r>
      <w:r w:rsidR="00673637" w:rsidRPr="00F169B6">
        <w:rPr>
          <w:rFonts w:ascii="Times New Roman" w:eastAsia="Times New Roman" w:hAnsi="Times New Roman" w:cs="Times New Roman"/>
          <w:sz w:val="28"/>
          <w:szCs w:val="28"/>
          <w:lang w:val="kk-KZ" w:eastAsia="kk-KZ"/>
        </w:rPr>
        <w:t>түсінеміз</w:t>
      </w:r>
      <w:r w:rsidR="00037258" w:rsidRPr="00F169B6">
        <w:rPr>
          <w:rFonts w:ascii="Times New Roman" w:eastAsia="Times New Roman" w:hAnsi="Times New Roman" w:cs="Times New Roman"/>
          <w:sz w:val="28"/>
          <w:szCs w:val="28"/>
          <w:lang w:val="kk-KZ" w:eastAsia="kk-KZ"/>
        </w:rPr>
        <w:t xml:space="preserve">. Одан әрі </w:t>
      </w:r>
      <w:r w:rsidR="00037258" w:rsidRPr="00F169B6">
        <w:rPr>
          <w:rFonts w:ascii="Times New Roman" w:eastAsia="Times New Roman" w:hAnsi="Times New Roman" w:cs="Times New Roman"/>
          <w:sz w:val="28"/>
          <w:szCs w:val="28"/>
          <w:vertAlign w:val="superscript"/>
          <w:lang w:val="kk-KZ" w:eastAsia="kk-KZ"/>
        </w:rPr>
        <w:t>1</w:t>
      </w:r>
      <w:r w:rsidR="00037258" w:rsidRPr="00F169B6">
        <w:rPr>
          <w:rFonts w:ascii="Times New Roman" w:eastAsia="Times New Roman" w:hAnsi="Times New Roman" w:cs="Times New Roman"/>
          <w:sz w:val="28"/>
          <w:szCs w:val="28"/>
          <w:lang w:val="kk-KZ" w:eastAsia="kk-KZ"/>
        </w:rPr>
        <w:t>O</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 xml:space="preserve"> анықтау үшін 2,2,6,6-тетраметилпиперидин (TMP) қолданылды </w:t>
      </w:r>
      <w:r w:rsidR="00673637"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{"citationItems":[{"id":"ITEM-1","itemData":{"DOI":"10.1039/B9NR00130A","ISSN":"2040-3364","author":[{"dropping-particle":"","family":"Cooper","given":"Daniel R.","non-dropping-particle":"","parse-names":false,"suffix":""},{"dropping-particle":"","family":"Dimitrijevic","given":"Nada M.","non-dropping-particle":"","parse-names":false,"suffix":""},{"dropping-particle":"","family":"Nadeau","given":"Jay L.","non-dropping-particle":"","parse-names":false,"suffix":""}],"container-title":"Nanoscale","id":"ITEM-1","issue":"1","issued":{"date-parts":[["2010"]]},"page":"114-121","title":"Photosensitization of CdSe/ZnS QDs and reliability of assays for reactive oxygen species production","type":"article-journal","volume":"2"},"uris":["http://www.mendeley.com/documents/?uuid=542f2e2a-011f-4cd4-92ad-7c72bfb2ffb9"]}],"mendeley":{"formattedCitation":"[133]","plainTextFormattedCitation":"[133]","previouslyFormattedCitation":"[133]"},"properties":{"noteIndex":0},"schema":"https://github.com/citation-style-language/schema/raw/master/csl-citation.json"}</w:instrText>
      </w:r>
      <w:r w:rsidR="00673637"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[133]</w:t>
      </w:r>
      <w:r w:rsidR="00673637" w:rsidRPr="00F169B6">
        <w:rPr>
          <w:rFonts w:ascii="Times New Roman" w:eastAsia="Times New Roman" w:hAnsi="Times New Roman" w:cs="Times New Roman"/>
          <w:sz w:val="28"/>
          <w:szCs w:val="28"/>
          <w:lang w:val="kk-KZ" w:eastAsia="kk-KZ"/>
        </w:rPr>
        <w:fldChar w:fldCharType="end"/>
      </w:r>
      <w:r w:rsidR="00037258" w:rsidRPr="00F169B6">
        <w:rPr>
          <w:rFonts w:ascii="Times New Roman" w:eastAsia="Times New Roman" w:hAnsi="Times New Roman" w:cs="Times New Roman"/>
          <w:sz w:val="28"/>
          <w:szCs w:val="28"/>
          <w:lang w:val="kk-KZ" w:eastAsia="kk-KZ"/>
        </w:rPr>
        <w:t xml:space="preserve">. </w:t>
      </w:r>
      <w:proofErr w:type="spellStart"/>
      <w:r w:rsidR="00037258" w:rsidRPr="00F169B6">
        <w:rPr>
          <w:rFonts w:ascii="Times New Roman" w:eastAsia="Times New Roman" w:hAnsi="Times New Roman" w:cs="Times New Roman"/>
          <w:sz w:val="28"/>
          <w:szCs w:val="28"/>
          <w:lang w:val="kk-KZ" w:eastAsia="kk-KZ"/>
        </w:rPr>
        <w:t>Фотокатализатор</w:t>
      </w:r>
      <w:proofErr w:type="spellEnd"/>
      <w:r w:rsidR="00037258" w:rsidRPr="00F169B6">
        <w:rPr>
          <w:rFonts w:ascii="Times New Roman" w:eastAsia="Times New Roman" w:hAnsi="Times New Roman" w:cs="Times New Roman"/>
          <w:sz w:val="28"/>
          <w:szCs w:val="28"/>
          <w:lang w:val="kk-KZ" w:eastAsia="kk-KZ"/>
        </w:rPr>
        <w:t xml:space="preserve"> қатысында TMP</w:t>
      </w:r>
      <w:r w:rsidR="00495CE8" w:rsidRPr="00F169B6">
        <w:rPr>
          <w:rFonts w:ascii="Times New Roman" w:eastAsia="Times New Roman" w:hAnsi="Times New Roman" w:cs="Times New Roman"/>
          <w:sz w:val="28"/>
          <w:szCs w:val="28"/>
          <w:lang w:val="kk-KZ" w:eastAsia="kk-KZ"/>
        </w:rPr>
        <w:t>-</w:t>
      </w:r>
      <w:proofErr w:type="spellStart"/>
      <w:r w:rsidR="00495CE8" w:rsidRPr="00F169B6">
        <w:rPr>
          <w:rFonts w:ascii="Times New Roman" w:eastAsia="Times New Roman" w:hAnsi="Times New Roman" w:cs="Times New Roman"/>
          <w:sz w:val="28"/>
          <w:szCs w:val="28"/>
          <w:lang w:val="kk-KZ" w:eastAsia="kk-KZ"/>
        </w:rPr>
        <w:t>ны</w:t>
      </w:r>
      <w:proofErr w:type="spellEnd"/>
      <w:r w:rsidR="00037258" w:rsidRPr="00F169B6">
        <w:rPr>
          <w:rFonts w:ascii="Times New Roman" w:eastAsia="Times New Roman" w:hAnsi="Times New Roman" w:cs="Times New Roman"/>
          <w:sz w:val="28"/>
          <w:szCs w:val="28"/>
          <w:lang w:val="kk-KZ" w:eastAsia="kk-KZ"/>
        </w:rPr>
        <w:t xml:space="preserve"> </w:t>
      </w:r>
      <w:proofErr w:type="spellStart"/>
      <w:r w:rsidR="00037258" w:rsidRPr="00F169B6">
        <w:rPr>
          <w:rFonts w:ascii="Times New Roman" w:eastAsia="Times New Roman" w:hAnsi="Times New Roman" w:cs="Times New Roman"/>
          <w:sz w:val="28"/>
          <w:szCs w:val="28"/>
          <w:lang w:val="kk-KZ" w:eastAsia="kk-KZ"/>
        </w:rPr>
        <w:t>сәулелендірілгенде</w:t>
      </w:r>
      <w:proofErr w:type="spellEnd"/>
      <w:r w:rsidR="00037258" w:rsidRPr="00F169B6">
        <w:rPr>
          <w:rFonts w:ascii="Times New Roman" w:eastAsia="Times New Roman" w:hAnsi="Times New Roman" w:cs="Times New Roman"/>
          <w:sz w:val="28"/>
          <w:szCs w:val="28"/>
          <w:lang w:val="kk-KZ" w:eastAsia="kk-KZ"/>
        </w:rPr>
        <w:t xml:space="preserve"> </w:t>
      </w:r>
      <w:proofErr w:type="spellStart"/>
      <w:r w:rsidR="00037258" w:rsidRPr="00F169B6">
        <w:rPr>
          <w:rFonts w:ascii="Times New Roman" w:eastAsia="Times New Roman" w:hAnsi="Times New Roman" w:cs="Times New Roman"/>
          <w:sz w:val="28"/>
          <w:szCs w:val="28"/>
          <w:lang w:val="kk-KZ" w:eastAsia="kk-KZ"/>
        </w:rPr>
        <w:t>aN</w:t>
      </w:r>
      <w:proofErr w:type="spellEnd"/>
      <w:r w:rsidR="00037258" w:rsidRPr="00F169B6">
        <w:rPr>
          <w:rFonts w:ascii="Times New Roman" w:eastAsia="Times New Roman" w:hAnsi="Times New Roman" w:cs="Times New Roman"/>
          <w:sz w:val="28"/>
          <w:szCs w:val="28"/>
          <w:lang w:val="kk-KZ" w:eastAsia="kk-KZ"/>
        </w:rPr>
        <w:t xml:space="preserve"> = 17,22 G мәнімен 2,2,6,6-тетраметил-1-пиперидинилоксил (TEMPO) </w:t>
      </w:r>
      <w:proofErr w:type="spellStart"/>
      <w:r w:rsidR="00037258" w:rsidRPr="00F169B6">
        <w:rPr>
          <w:rFonts w:ascii="Times New Roman" w:eastAsia="Times New Roman" w:hAnsi="Times New Roman" w:cs="Times New Roman"/>
          <w:sz w:val="28"/>
          <w:szCs w:val="28"/>
          <w:lang w:val="kk-KZ" w:eastAsia="kk-KZ"/>
        </w:rPr>
        <w:t>аддуктіне</w:t>
      </w:r>
      <w:proofErr w:type="spellEnd"/>
      <w:r w:rsidR="00037258" w:rsidRPr="00F169B6">
        <w:rPr>
          <w:rFonts w:ascii="Times New Roman" w:eastAsia="Times New Roman" w:hAnsi="Times New Roman" w:cs="Times New Roman"/>
          <w:sz w:val="28"/>
          <w:szCs w:val="28"/>
          <w:lang w:val="kk-KZ" w:eastAsia="kk-KZ"/>
        </w:rPr>
        <w:t xml:space="preserve"> тән күшті үштік </w:t>
      </w:r>
      <w:r>
        <w:rPr>
          <w:rFonts w:ascii="Times New Roman" w:eastAsia="Times New Roman" w:hAnsi="Times New Roman" w:cs="Times New Roman"/>
          <w:sz w:val="28"/>
          <w:szCs w:val="28"/>
          <w:lang w:val="kk-KZ" w:eastAsia="kk-KZ"/>
        </w:rPr>
        <w:t>ЭПР</w:t>
      </w:r>
      <w:r w:rsidR="00037258" w:rsidRPr="00F169B6">
        <w:rPr>
          <w:rFonts w:ascii="Times New Roman" w:eastAsia="Times New Roman" w:hAnsi="Times New Roman" w:cs="Times New Roman"/>
          <w:sz w:val="28"/>
          <w:szCs w:val="28"/>
          <w:lang w:val="kk-KZ" w:eastAsia="kk-KZ"/>
        </w:rPr>
        <w:t xml:space="preserve"> сигналы бақыланды (</w:t>
      </w:r>
      <w:r w:rsidR="00495CE8"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9</w:t>
      </w:r>
      <w:r w:rsidR="00495CE8" w:rsidRPr="00F169B6">
        <w:rPr>
          <w:rFonts w:ascii="Times New Roman" w:eastAsia="Times New Roman" w:hAnsi="Times New Roman" w:cs="Times New Roman"/>
          <w:sz w:val="28"/>
          <w:szCs w:val="28"/>
          <w:lang w:val="kk-KZ" w:eastAsia="kk-KZ"/>
        </w:rPr>
        <w:t>а-сурет</w:t>
      </w:r>
      <w:r w:rsidR="00037258" w:rsidRPr="00F169B6">
        <w:rPr>
          <w:rFonts w:ascii="Times New Roman" w:eastAsia="Times New Roman" w:hAnsi="Times New Roman" w:cs="Times New Roman"/>
          <w:sz w:val="28"/>
          <w:szCs w:val="28"/>
          <w:lang w:val="kk-KZ" w:eastAsia="kk-KZ"/>
        </w:rPr>
        <w:t>). Сәулелендіру 15 минутқа ұзартылса, TEMPO қарқындылығының төмендеуі байқалады, бұл TEMPO-ның +0,75 В-тан жоғары (NHE-</w:t>
      </w:r>
      <w:proofErr w:type="spellStart"/>
      <w:r w:rsidR="00037258" w:rsidRPr="00F169B6">
        <w:rPr>
          <w:rFonts w:ascii="Times New Roman" w:eastAsia="Times New Roman" w:hAnsi="Times New Roman" w:cs="Times New Roman"/>
          <w:sz w:val="28"/>
          <w:szCs w:val="28"/>
          <w:lang w:val="kk-KZ" w:eastAsia="kk-KZ"/>
        </w:rPr>
        <w:t>ге</w:t>
      </w:r>
      <w:proofErr w:type="spellEnd"/>
      <w:r w:rsidR="00037258" w:rsidRPr="00F169B6">
        <w:rPr>
          <w:rFonts w:ascii="Times New Roman" w:eastAsia="Times New Roman" w:hAnsi="Times New Roman" w:cs="Times New Roman"/>
          <w:sz w:val="28"/>
          <w:szCs w:val="28"/>
          <w:lang w:val="kk-KZ" w:eastAsia="kk-KZ"/>
        </w:rPr>
        <w:t xml:space="preserve"> қатысты) тотығу-</w:t>
      </w:r>
      <w:proofErr w:type="spellStart"/>
      <w:r w:rsidR="00495CE8" w:rsidRPr="00F169B6">
        <w:rPr>
          <w:rFonts w:ascii="Times New Roman" w:eastAsia="Times New Roman" w:hAnsi="Times New Roman" w:cs="Times New Roman"/>
          <w:sz w:val="28"/>
          <w:szCs w:val="28"/>
          <w:lang w:val="kk-KZ" w:eastAsia="kk-KZ"/>
        </w:rPr>
        <w:t>тотықсыздану</w:t>
      </w:r>
      <w:proofErr w:type="spellEnd"/>
      <w:r w:rsidR="00037258" w:rsidRPr="00F169B6">
        <w:rPr>
          <w:rFonts w:ascii="Times New Roman" w:eastAsia="Times New Roman" w:hAnsi="Times New Roman" w:cs="Times New Roman"/>
          <w:sz w:val="28"/>
          <w:szCs w:val="28"/>
          <w:lang w:val="kk-KZ" w:eastAsia="kk-KZ"/>
        </w:rPr>
        <w:t xml:space="preserve"> потенциалы бар бөлшектермен, мысалы, тесіктермен немесе гидроксил радикалдарымен тотығатынын меңзейді. •OH радикалдарының түзілуі </w:t>
      </w:r>
      <w:proofErr w:type="spellStart"/>
      <w:r w:rsidR="00037258" w:rsidRPr="00F169B6">
        <w:rPr>
          <w:rFonts w:ascii="Times New Roman" w:eastAsia="Times New Roman" w:hAnsi="Times New Roman" w:cs="Times New Roman"/>
          <w:sz w:val="28"/>
          <w:szCs w:val="28"/>
          <w:lang w:val="kk-KZ" w:eastAsia="kk-KZ"/>
        </w:rPr>
        <w:t>спин</w:t>
      </w:r>
      <w:proofErr w:type="spellEnd"/>
      <w:r w:rsidR="00037258" w:rsidRPr="00F169B6">
        <w:rPr>
          <w:rFonts w:ascii="Times New Roman" w:eastAsia="Times New Roman" w:hAnsi="Times New Roman" w:cs="Times New Roman"/>
          <w:sz w:val="28"/>
          <w:szCs w:val="28"/>
          <w:lang w:val="kk-KZ" w:eastAsia="kk-KZ"/>
        </w:rPr>
        <w:t>-трап ретінде α-(4-пиридил-1-оксид)-N-</w:t>
      </w:r>
      <w:proofErr w:type="spellStart"/>
      <w:r w:rsidR="00037258" w:rsidRPr="00F169B6">
        <w:rPr>
          <w:rFonts w:ascii="Times New Roman" w:eastAsia="Times New Roman" w:hAnsi="Times New Roman" w:cs="Times New Roman"/>
          <w:sz w:val="28"/>
          <w:szCs w:val="28"/>
          <w:lang w:val="kk-KZ" w:eastAsia="kk-KZ"/>
        </w:rPr>
        <w:t>трет</w:t>
      </w:r>
      <w:proofErr w:type="spellEnd"/>
      <w:r w:rsidR="00037258" w:rsidRPr="00F169B6">
        <w:rPr>
          <w:rFonts w:ascii="Times New Roman" w:eastAsia="Times New Roman" w:hAnsi="Times New Roman" w:cs="Times New Roman"/>
          <w:sz w:val="28"/>
          <w:szCs w:val="28"/>
          <w:lang w:val="kk-KZ" w:eastAsia="kk-KZ"/>
        </w:rPr>
        <w:t>-</w:t>
      </w:r>
      <w:proofErr w:type="spellStart"/>
      <w:r w:rsidR="00037258" w:rsidRPr="00F169B6">
        <w:rPr>
          <w:rFonts w:ascii="Times New Roman" w:eastAsia="Times New Roman" w:hAnsi="Times New Roman" w:cs="Times New Roman"/>
          <w:sz w:val="28"/>
          <w:szCs w:val="28"/>
          <w:lang w:val="kk-KZ" w:eastAsia="kk-KZ"/>
        </w:rPr>
        <w:t>бутилнитрон</w:t>
      </w:r>
      <w:proofErr w:type="spellEnd"/>
      <w:r w:rsidR="00037258" w:rsidRPr="00F169B6">
        <w:rPr>
          <w:rFonts w:ascii="Times New Roman" w:eastAsia="Times New Roman" w:hAnsi="Times New Roman" w:cs="Times New Roman"/>
          <w:sz w:val="28"/>
          <w:szCs w:val="28"/>
          <w:lang w:val="kk-KZ" w:eastAsia="kk-KZ"/>
        </w:rPr>
        <w:t xml:space="preserve"> (PMBO) қолдану арқылы дәлелденді</w:t>
      </w:r>
      <w:r w:rsidR="00495CE8" w:rsidRPr="00F169B6">
        <w:rPr>
          <w:rFonts w:ascii="Times New Roman" w:eastAsia="Times New Roman" w:hAnsi="Times New Roman" w:cs="Times New Roman"/>
          <w:sz w:val="28"/>
          <w:szCs w:val="28"/>
          <w:lang w:val="kk-KZ" w:eastAsia="kk-KZ"/>
        </w:rPr>
        <w:t xml:space="preserve"> </w:t>
      </w:r>
      <w:r w:rsidR="00495CE8"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10.1016/j.jphotochem.2023.115165","ISSN":"10106030","author":[{"dropping-particle":"","family":"Białowąs","given":"Wojciech","non-dropping-particle":"","parse-names":false,"suffix":""},{"dropping-particle":"","family":"Boudjemaa","given":"Rym","non-dropping-particle":"","parse-names":false,"suffix":""},{"dropping-particle":"","family":"Steenkeste","given":"Karine","non-dropping-particle":"","parse-names":false,"suffix":""},{"dropping-particle":"","family":"Nyssen","given":"Pauline","non-dropping-particle":"","parse-names":false,"suffix":""},{"dropping-particle":"","family":"Hoebeke","given":"Maryse","non-dropping-particle":"","parse-names":false,"suffix":""},{"dropping-particle":"","family":"Lulek","given":"Janina","non-dropping-particle":"","parse-names":false,"suffix":""},{"dropping-particle":"","family":"Fontaine-Aupart","given":"Marie Pierre","non-dropping-particle":"","parse-names":false,"suffix":""},{"dropping-particle":"","family":"Schneider","given":"Raphaël","non-dropping-particle":"","parse-names":false,"suffix":""}],"container-title":"Journal of Photochemistry and Photobiology A: Chemistry","id":"ITEM-1","issued":{"date-parts":[["2024","1"]]},"page":"115165","title":"Reactive oxygen species production by photoexcited (CuInS2)x(ZnS)1-x quantum dots and their phototoxicity towards Staphylococcus aureus bacteria","type":"article-journal","volume":"446"},"uris":["http://www.mendeley.com/documents/?uuid=49cc2129-9c9c-4b3c-b402-5285e86d86b0"]}],"mendeley":{"formattedCitation":"[132]","plainTextFormattedCitation":"[132]","previouslyFormattedCitation":"[132]"},"properties":{"noteIndex":0},"schema":"https://github.com/citation-style-language/schema/raw/master/csl-citation.json"}</w:instrText>
      </w:r>
      <w:r w:rsidR="00495CE8"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[132]</w:t>
      </w:r>
      <w:r w:rsidR="00495CE8" w:rsidRPr="00F169B6">
        <w:rPr>
          <w:rFonts w:ascii="Times New Roman" w:eastAsia="Times New Roman" w:hAnsi="Times New Roman" w:cs="Times New Roman"/>
          <w:sz w:val="28"/>
          <w:szCs w:val="28"/>
          <w:lang w:val="kk-KZ" w:eastAsia="kk-KZ"/>
        </w:rPr>
        <w:fldChar w:fldCharType="end"/>
      </w:r>
      <w:r w:rsidR="00037258" w:rsidRPr="00F169B6">
        <w:rPr>
          <w:rFonts w:ascii="Times New Roman" w:eastAsia="Times New Roman" w:hAnsi="Times New Roman" w:cs="Times New Roman"/>
          <w:sz w:val="28"/>
          <w:szCs w:val="28"/>
          <w:lang w:val="kk-KZ" w:eastAsia="kk-KZ"/>
        </w:rPr>
        <w:t xml:space="preserve">. POBN-OH </w:t>
      </w:r>
      <w:proofErr w:type="spellStart"/>
      <w:r w:rsidR="00037258" w:rsidRPr="00F169B6">
        <w:rPr>
          <w:rFonts w:ascii="Times New Roman" w:eastAsia="Times New Roman" w:hAnsi="Times New Roman" w:cs="Times New Roman"/>
          <w:sz w:val="28"/>
          <w:szCs w:val="28"/>
          <w:lang w:val="kk-KZ" w:eastAsia="kk-KZ"/>
        </w:rPr>
        <w:t>аддуктінің</w:t>
      </w:r>
      <w:proofErr w:type="spellEnd"/>
      <w:r w:rsidR="00037258" w:rsidRPr="00F169B6">
        <w:rPr>
          <w:rFonts w:ascii="Times New Roman" w:eastAsia="Times New Roman" w:hAnsi="Times New Roman" w:cs="Times New Roman"/>
          <w:sz w:val="28"/>
          <w:szCs w:val="28"/>
          <w:lang w:val="kk-KZ" w:eastAsia="kk-KZ"/>
        </w:rPr>
        <w:t xml:space="preserve"> өмір сүру уақыты қысқа болғандықтан, •OH радикалдарын POBN-мен тез әрекеттесетін </w:t>
      </w:r>
      <w:proofErr w:type="spellStart"/>
      <w:r w:rsidR="00037258" w:rsidRPr="00F169B6">
        <w:rPr>
          <w:rFonts w:ascii="Times New Roman" w:eastAsia="Times New Roman" w:hAnsi="Times New Roman" w:cs="Times New Roman"/>
          <w:sz w:val="28"/>
          <w:szCs w:val="28"/>
          <w:lang w:val="kk-KZ" w:eastAsia="kk-KZ"/>
        </w:rPr>
        <w:t>этокси</w:t>
      </w:r>
      <w:proofErr w:type="spellEnd"/>
      <w:r w:rsidR="00037258" w:rsidRPr="00F169B6">
        <w:rPr>
          <w:rFonts w:ascii="Times New Roman" w:eastAsia="Times New Roman" w:hAnsi="Times New Roman" w:cs="Times New Roman"/>
          <w:sz w:val="28"/>
          <w:szCs w:val="28"/>
          <w:lang w:val="kk-KZ" w:eastAsia="kk-KZ"/>
        </w:rPr>
        <w:t>-радикалдарға •CH(OH)CH</w:t>
      </w:r>
      <w:r w:rsidR="002A1B68" w:rsidRPr="00F169B6">
        <w:rPr>
          <w:rFonts w:ascii="Times New Roman" w:eastAsia="Times New Roman" w:hAnsi="Times New Roman" w:cs="Times New Roman"/>
          <w:sz w:val="28"/>
          <w:szCs w:val="28"/>
          <w:vertAlign w:val="subscript"/>
          <w:lang w:val="kk-KZ" w:eastAsia="kk-KZ"/>
        </w:rPr>
        <w:t>3</w:t>
      </w:r>
      <w:r w:rsidR="00037258" w:rsidRPr="00F169B6">
        <w:rPr>
          <w:rFonts w:ascii="Times New Roman" w:eastAsia="Times New Roman" w:hAnsi="Times New Roman" w:cs="Times New Roman"/>
          <w:sz w:val="28"/>
          <w:szCs w:val="28"/>
          <w:lang w:val="kk-KZ" w:eastAsia="kk-KZ"/>
        </w:rPr>
        <w:t xml:space="preserve"> айналдыру үшін </w:t>
      </w:r>
      <w:proofErr w:type="spellStart"/>
      <w:r w:rsidR="00037258" w:rsidRPr="00F169B6">
        <w:rPr>
          <w:rFonts w:ascii="Times New Roman" w:eastAsia="Times New Roman" w:hAnsi="Times New Roman" w:cs="Times New Roman"/>
          <w:sz w:val="28"/>
          <w:szCs w:val="28"/>
          <w:lang w:val="kk-KZ" w:eastAsia="kk-KZ"/>
        </w:rPr>
        <w:t>EtOH</w:t>
      </w:r>
      <w:proofErr w:type="spellEnd"/>
      <w:r w:rsidR="00037258" w:rsidRPr="00F169B6">
        <w:rPr>
          <w:rFonts w:ascii="Times New Roman" w:eastAsia="Times New Roman" w:hAnsi="Times New Roman" w:cs="Times New Roman"/>
          <w:sz w:val="28"/>
          <w:szCs w:val="28"/>
          <w:lang w:val="kk-KZ" w:eastAsia="kk-KZ"/>
        </w:rPr>
        <w:t xml:space="preserve"> қосылды (жылдамдық </w:t>
      </w:r>
      <w:r w:rsidR="002A1B68" w:rsidRPr="00F169B6">
        <w:rPr>
          <w:rFonts w:ascii="Times New Roman" w:eastAsia="Times New Roman" w:hAnsi="Times New Roman" w:cs="Times New Roman"/>
          <w:sz w:val="28"/>
          <w:szCs w:val="28"/>
          <w:lang w:val="kk-KZ" w:eastAsia="kk-KZ"/>
        </w:rPr>
        <w:t xml:space="preserve">константасы </w:t>
      </w:r>
      <w:r w:rsidR="00037258" w:rsidRPr="00F169B6">
        <w:rPr>
          <w:rFonts w:ascii="Times New Roman" w:eastAsia="Times New Roman" w:hAnsi="Times New Roman" w:cs="Times New Roman"/>
          <w:sz w:val="28"/>
          <w:szCs w:val="28"/>
          <w:lang w:val="kk-KZ" w:eastAsia="kk-KZ"/>
        </w:rPr>
        <w:t>= 3</w:t>
      </w:r>
      <w:r w:rsidR="00F95DB6">
        <w:rPr>
          <w:rFonts w:ascii="Times New Roman" w:eastAsia="Times New Roman" w:hAnsi="Times New Roman" w:cs="Times New Roman"/>
          <w:sz w:val="28"/>
          <w:szCs w:val="28"/>
          <w:lang w:val="kk-KZ" w:eastAsia="kk-KZ"/>
        </w:rPr>
        <w:t xml:space="preserve"> ×</w:t>
      </w:r>
      <w:r w:rsidR="00037258" w:rsidRPr="00F169B6">
        <w:rPr>
          <w:rFonts w:ascii="Times New Roman" w:eastAsia="Times New Roman" w:hAnsi="Times New Roman" w:cs="Times New Roman"/>
          <w:sz w:val="28"/>
          <w:szCs w:val="28"/>
          <w:lang w:val="kk-KZ" w:eastAsia="kk-KZ"/>
        </w:rPr>
        <w:t>10</w:t>
      </w:r>
      <w:r w:rsidR="002A1B68" w:rsidRPr="00F169B6">
        <w:rPr>
          <w:rFonts w:ascii="Times New Roman" w:eastAsia="Times New Roman" w:hAnsi="Times New Roman" w:cs="Times New Roman"/>
          <w:sz w:val="28"/>
          <w:szCs w:val="28"/>
          <w:vertAlign w:val="superscript"/>
          <w:lang w:val="kk-KZ" w:eastAsia="kk-KZ"/>
        </w:rPr>
        <w:t>7</w:t>
      </w:r>
      <w:r w:rsidR="00037258" w:rsidRPr="00F169B6">
        <w:rPr>
          <w:rFonts w:ascii="Times New Roman" w:eastAsia="Times New Roman" w:hAnsi="Times New Roman" w:cs="Times New Roman"/>
          <w:sz w:val="28"/>
          <w:szCs w:val="28"/>
          <w:lang w:val="kk-KZ" w:eastAsia="kk-KZ"/>
        </w:rPr>
        <w:t xml:space="preserve"> М</w:t>
      </w:r>
      <w:r w:rsidR="002A1B68" w:rsidRPr="00F169B6">
        <w:rPr>
          <w:rFonts w:ascii="Times New Roman" w:eastAsia="Times New Roman" w:hAnsi="Times New Roman" w:cs="Times New Roman"/>
          <w:sz w:val="28"/>
          <w:szCs w:val="28"/>
          <w:vertAlign w:val="superscript"/>
          <w:lang w:val="kk-KZ" w:eastAsia="kk-KZ"/>
        </w:rPr>
        <w:t>-1</w:t>
      </w:r>
      <w:r w:rsidR="00F95DB6">
        <w:rPr>
          <w:rFonts w:ascii="Times New Roman" w:eastAsia="Times New Roman" w:hAnsi="Times New Roman" w:cs="Times New Roman"/>
          <w:sz w:val="28"/>
          <w:szCs w:val="28"/>
          <w:lang w:val="kk-KZ" w:eastAsia="kk-KZ"/>
        </w:rPr>
        <w:t xml:space="preserve"> ×</w:t>
      </w:r>
      <w:r w:rsidR="00037258" w:rsidRPr="00F169B6">
        <w:rPr>
          <w:rFonts w:ascii="Times New Roman" w:eastAsia="Times New Roman" w:hAnsi="Times New Roman" w:cs="Times New Roman"/>
          <w:sz w:val="28"/>
          <w:szCs w:val="28"/>
          <w:lang w:val="kk-KZ" w:eastAsia="kk-KZ"/>
        </w:rPr>
        <w:t>с</w:t>
      </w:r>
      <w:r w:rsidR="002A1B68" w:rsidRPr="00F169B6">
        <w:rPr>
          <w:rFonts w:ascii="Times New Roman" w:eastAsia="Times New Roman" w:hAnsi="Times New Roman" w:cs="Times New Roman"/>
          <w:sz w:val="28"/>
          <w:szCs w:val="28"/>
          <w:vertAlign w:val="superscript"/>
          <w:lang w:val="kk-KZ" w:eastAsia="kk-KZ"/>
        </w:rPr>
        <w:t>-1</w:t>
      </w:r>
      <w:r w:rsidR="00037258" w:rsidRPr="00F169B6">
        <w:rPr>
          <w:rFonts w:ascii="Times New Roman" w:eastAsia="Times New Roman" w:hAnsi="Times New Roman" w:cs="Times New Roman"/>
          <w:sz w:val="28"/>
          <w:szCs w:val="28"/>
          <w:lang w:val="kk-KZ" w:eastAsia="kk-KZ"/>
        </w:rPr>
        <w:t xml:space="preserve">), нәтижесінде </w:t>
      </w:r>
      <w:proofErr w:type="spellStart"/>
      <w:r w:rsidR="00037258" w:rsidRPr="00F169B6">
        <w:rPr>
          <w:rFonts w:ascii="Times New Roman" w:eastAsia="Times New Roman" w:hAnsi="Times New Roman" w:cs="Times New Roman"/>
          <w:sz w:val="28"/>
          <w:szCs w:val="28"/>
          <w:lang w:val="kk-KZ" w:eastAsia="kk-KZ"/>
        </w:rPr>
        <w:t>aN</w:t>
      </w:r>
      <w:proofErr w:type="spellEnd"/>
      <w:r w:rsidR="00037258" w:rsidRPr="00F169B6">
        <w:rPr>
          <w:rFonts w:ascii="Times New Roman" w:eastAsia="Times New Roman" w:hAnsi="Times New Roman" w:cs="Times New Roman"/>
          <w:sz w:val="28"/>
          <w:szCs w:val="28"/>
          <w:lang w:val="kk-KZ" w:eastAsia="kk-KZ"/>
        </w:rPr>
        <w:t xml:space="preserve"> = 15,69 G және </w:t>
      </w:r>
      <w:proofErr w:type="spellStart"/>
      <w:r w:rsidR="00037258" w:rsidRPr="00F169B6">
        <w:rPr>
          <w:rFonts w:ascii="Times New Roman" w:eastAsia="Times New Roman" w:hAnsi="Times New Roman" w:cs="Times New Roman"/>
          <w:sz w:val="28"/>
          <w:szCs w:val="28"/>
          <w:lang w:val="kk-KZ" w:eastAsia="kk-KZ"/>
        </w:rPr>
        <w:t>aH</w:t>
      </w:r>
      <w:proofErr w:type="spellEnd"/>
      <w:r w:rsidR="00037258" w:rsidRPr="00F169B6">
        <w:rPr>
          <w:rFonts w:ascii="Times New Roman" w:eastAsia="Times New Roman" w:hAnsi="Times New Roman" w:cs="Times New Roman"/>
          <w:sz w:val="28"/>
          <w:szCs w:val="28"/>
          <w:lang w:val="kk-KZ" w:eastAsia="kk-KZ"/>
        </w:rPr>
        <w:t xml:space="preserve"> = 2,69 G сипаттамалары бар қос сызықты үштік спектрге ие POBN/•CH(OH)CH</w:t>
      </w:r>
      <w:r w:rsidR="002A1B68" w:rsidRPr="00F169B6">
        <w:rPr>
          <w:rFonts w:ascii="Times New Roman" w:eastAsia="Times New Roman" w:hAnsi="Times New Roman" w:cs="Times New Roman"/>
          <w:sz w:val="28"/>
          <w:szCs w:val="28"/>
          <w:vertAlign w:val="subscript"/>
          <w:lang w:val="kk-KZ" w:eastAsia="kk-KZ"/>
        </w:rPr>
        <w:t>3</w:t>
      </w:r>
      <w:r w:rsidR="00037258" w:rsidRPr="00F169B6">
        <w:rPr>
          <w:rFonts w:ascii="Times New Roman" w:eastAsia="Times New Roman" w:hAnsi="Times New Roman" w:cs="Times New Roman"/>
          <w:sz w:val="28"/>
          <w:szCs w:val="28"/>
          <w:lang w:val="kk-KZ" w:eastAsia="kk-KZ"/>
        </w:rPr>
        <w:t xml:space="preserve"> радикалдары түзіледі (</w:t>
      </w:r>
      <w:r w:rsidR="002A1B68"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9</w:t>
      </w:r>
      <w:r w:rsidR="002A1B68" w:rsidRPr="00F169B6">
        <w:rPr>
          <w:rFonts w:ascii="Times New Roman" w:eastAsia="Times New Roman" w:hAnsi="Times New Roman" w:cs="Times New Roman"/>
          <w:sz w:val="28"/>
          <w:szCs w:val="28"/>
          <w:lang w:val="kk-KZ" w:eastAsia="kk-KZ"/>
        </w:rPr>
        <w:t>b-сурет</w:t>
      </w:r>
      <w:r w:rsidR="00037258" w:rsidRPr="00F169B6">
        <w:rPr>
          <w:rFonts w:ascii="Times New Roman" w:eastAsia="Times New Roman" w:hAnsi="Times New Roman" w:cs="Times New Roman"/>
          <w:sz w:val="28"/>
          <w:szCs w:val="28"/>
          <w:lang w:val="kk-KZ" w:eastAsia="kk-KZ"/>
        </w:rPr>
        <w:t xml:space="preserve">). </w:t>
      </w:r>
      <w:r>
        <w:rPr>
          <w:rFonts w:ascii="Times New Roman" w:eastAsia="Times New Roman" w:hAnsi="Times New Roman" w:cs="Times New Roman"/>
          <w:sz w:val="28"/>
          <w:szCs w:val="28"/>
          <w:lang w:val="kk-KZ" w:eastAsia="kk-KZ"/>
        </w:rPr>
        <w:t>ЭПР</w:t>
      </w:r>
      <w:r w:rsidR="00037258" w:rsidRPr="00F169B6">
        <w:rPr>
          <w:rFonts w:ascii="Times New Roman" w:eastAsia="Times New Roman" w:hAnsi="Times New Roman" w:cs="Times New Roman"/>
          <w:sz w:val="28"/>
          <w:szCs w:val="28"/>
          <w:lang w:val="kk-KZ" w:eastAsia="kk-KZ"/>
        </w:rPr>
        <w:t xml:space="preserve"> тәжірибелері </w:t>
      </w:r>
      <w:proofErr w:type="spellStart"/>
      <w:r w:rsidR="00037258" w:rsidRPr="00F169B6">
        <w:rPr>
          <w:rFonts w:ascii="Times New Roman" w:eastAsia="Times New Roman" w:hAnsi="Times New Roman" w:cs="Times New Roman"/>
          <w:sz w:val="28"/>
          <w:szCs w:val="28"/>
          <w:lang w:val="kk-KZ" w:eastAsia="kk-KZ"/>
        </w:rPr>
        <w:t>фотокаталитикалық</w:t>
      </w:r>
      <w:proofErr w:type="spellEnd"/>
      <w:r w:rsidR="00037258" w:rsidRPr="00F169B6">
        <w:rPr>
          <w:rFonts w:ascii="Times New Roman" w:eastAsia="Times New Roman" w:hAnsi="Times New Roman" w:cs="Times New Roman"/>
          <w:sz w:val="28"/>
          <w:szCs w:val="28"/>
          <w:lang w:val="kk-KZ" w:eastAsia="kk-KZ"/>
        </w:rPr>
        <w:t xml:space="preserve"> ыдырауға қатысатын </w:t>
      </w:r>
      <w:r w:rsidR="00037258" w:rsidRPr="00F169B6">
        <w:rPr>
          <w:rFonts w:ascii="Times New Roman" w:eastAsia="Times New Roman" w:hAnsi="Times New Roman" w:cs="Times New Roman"/>
          <w:sz w:val="28"/>
          <w:szCs w:val="28"/>
          <w:vertAlign w:val="superscript"/>
          <w:lang w:val="kk-KZ" w:eastAsia="kk-KZ"/>
        </w:rPr>
        <w:t>1</w:t>
      </w:r>
      <w:r w:rsidR="00037258" w:rsidRPr="00F169B6">
        <w:rPr>
          <w:rFonts w:ascii="Times New Roman" w:eastAsia="Times New Roman" w:hAnsi="Times New Roman" w:cs="Times New Roman"/>
          <w:sz w:val="28"/>
          <w:szCs w:val="28"/>
          <w:lang w:val="kk-KZ" w:eastAsia="kk-KZ"/>
        </w:rPr>
        <w:t>O</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 xml:space="preserve"> және •OH радикалдарының түзілетінін растайды. N-TiO</w:t>
      </w:r>
      <w:r w:rsidR="00037258" w:rsidRPr="00F169B6">
        <w:rPr>
          <w:rFonts w:ascii="Times New Roman" w:eastAsia="Times New Roman" w:hAnsi="Times New Roman" w:cs="Times New Roman"/>
          <w:sz w:val="28"/>
          <w:szCs w:val="28"/>
          <w:vertAlign w:val="subscript"/>
          <w:lang w:val="kk-KZ" w:eastAsia="kk-KZ"/>
        </w:rPr>
        <w:t>2</w:t>
      </w:r>
      <w:r w:rsidR="00037258" w:rsidRPr="00F169B6">
        <w:rPr>
          <w:rFonts w:ascii="Times New Roman" w:eastAsia="Times New Roman" w:hAnsi="Times New Roman" w:cs="Times New Roman"/>
          <w:sz w:val="28"/>
          <w:szCs w:val="28"/>
          <w:lang w:val="kk-KZ" w:eastAsia="kk-KZ"/>
        </w:rPr>
        <w:t xml:space="preserve"> үшін валенттік </w:t>
      </w:r>
      <w:r w:rsidR="002A1B68" w:rsidRPr="00F169B6">
        <w:rPr>
          <w:rFonts w:ascii="Times New Roman" w:eastAsia="Times New Roman" w:hAnsi="Times New Roman" w:cs="Times New Roman"/>
          <w:sz w:val="28"/>
          <w:szCs w:val="28"/>
          <w:lang w:val="kk-KZ" w:eastAsia="kk-KZ"/>
        </w:rPr>
        <w:t xml:space="preserve">аймақ </w:t>
      </w:r>
      <w:r w:rsidR="00037258" w:rsidRPr="00F169B6">
        <w:rPr>
          <w:rFonts w:ascii="Times New Roman" w:eastAsia="Times New Roman" w:hAnsi="Times New Roman" w:cs="Times New Roman"/>
          <w:sz w:val="28"/>
          <w:szCs w:val="28"/>
          <w:lang w:val="kk-KZ" w:eastAsia="kk-KZ"/>
        </w:rPr>
        <w:t>(E</w:t>
      </w:r>
      <w:r w:rsidR="00C200E1">
        <w:rPr>
          <w:rFonts w:ascii="Times New Roman" w:eastAsia="Times New Roman" w:hAnsi="Times New Roman" w:cs="Times New Roman"/>
          <w:sz w:val="28"/>
          <w:szCs w:val="28"/>
          <w:vertAlign w:val="subscript"/>
          <w:lang w:val="kk-KZ" w:eastAsia="kk-KZ"/>
        </w:rPr>
        <w:t>ВА</w:t>
      </w:r>
      <w:r w:rsidR="00037258" w:rsidRPr="00F169B6">
        <w:rPr>
          <w:rFonts w:ascii="Times New Roman" w:eastAsia="Times New Roman" w:hAnsi="Times New Roman" w:cs="Times New Roman"/>
          <w:sz w:val="28"/>
          <w:szCs w:val="28"/>
          <w:lang w:val="kk-KZ" w:eastAsia="kk-KZ"/>
        </w:rPr>
        <w:t xml:space="preserve">) және өткізгіштік </w:t>
      </w:r>
      <w:r w:rsidR="002A1B68" w:rsidRPr="00F169B6">
        <w:rPr>
          <w:rFonts w:ascii="Times New Roman" w:eastAsia="Times New Roman" w:hAnsi="Times New Roman" w:cs="Times New Roman"/>
          <w:sz w:val="28"/>
          <w:szCs w:val="28"/>
          <w:lang w:val="kk-KZ" w:eastAsia="kk-KZ"/>
        </w:rPr>
        <w:t xml:space="preserve">аймақ </w:t>
      </w:r>
      <w:r w:rsidR="00037258" w:rsidRPr="00F169B6">
        <w:rPr>
          <w:rFonts w:ascii="Times New Roman" w:eastAsia="Times New Roman" w:hAnsi="Times New Roman" w:cs="Times New Roman"/>
          <w:sz w:val="28"/>
          <w:szCs w:val="28"/>
          <w:lang w:val="kk-KZ" w:eastAsia="kk-KZ"/>
        </w:rPr>
        <w:t>(E</w:t>
      </w:r>
      <w:r w:rsidR="00C200E1">
        <w:rPr>
          <w:rFonts w:ascii="Times New Roman" w:eastAsia="Times New Roman" w:hAnsi="Times New Roman" w:cs="Times New Roman"/>
          <w:sz w:val="28"/>
          <w:szCs w:val="28"/>
          <w:vertAlign w:val="subscript"/>
          <w:lang w:val="kk-KZ" w:eastAsia="kk-KZ"/>
        </w:rPr>
        <w:t>ӨА</w:t>
      </w:r>
      <w:r w:rsidR="00037258" w:rsidRPr="00F169B6">
        <w:rPr>
          <w:rFonts w:ascii="Times New Roman" w:eastAsia="Times New Roman" w:hAnsi="Times New Roman" w:cs="Times New Roman"/>
          <w:sz w:val="28"/>
          <w:szCs w:val="28"/>
          <w:lang w:val="kk-KZ" w:eastAsia="kk-KZ"/>
        </w:rPr>
        <w:t>) потенциалдары (1) және (2) формулаларымен есептелді.</w:t>
      </w:r>
    </w:p>
    <w:p w14:paraId="0F4CAD46" w14:textId="16F64BF4" w:rsidR="002A1B68" w:rsidRPr="00F169B6" w:rsidRDefault="002A1B6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16ABEFBF" w14:textId="3B8A848D" w:rsidR="002A1B68" w:rsidRPr="00C200E1" w:rsidRDefault="002A1B68" w:rsidP="00D4301E">
      <w:pPr>
        <w:tabs>
          <w:tab w:val="left" w:pos="851"/>
        </w:tabs>
        <w:spacing w:after="0" w:line="240" w:lineRule="auto"/>
        <w:ind w:firstLine="567"/>
        <w:jc w:val="right"/>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E</w:t>
      </w:r>
      <w:r w:rsidR="00C200E1">
        <w:rPr>
          <w:rFonts w:ascii="Times New Roman" w:eastAsia="Times New Roman" w:hAnsi="Times New Roman" w:cs="Times New Roman"/>
          <w:sz w:val="28"/>
          <w:szCs w:val="28"/>
          <w:vertAlign w:val="subscript"/>
          <w:lang w:val="kk-KZ" w:eastAsia="kk-KZ"/>
        </w:rPr>
        <w:t>ВА</w:t>
      </w:r>
      <w:r w:rsidR="006F31A6">
        <w:rPr>
          <w:rFonts w:ascii="Times New Roman" w:eastAsia="Times New Roman" w:hAnsi="Times New Roman" w:cs="Times New Roman"/>
          <w:sz w:val="28"/>
          <w:szCs w:val="28"/>
          <w:lang w:val="kk-KZ" w:eastAsia="kk-KZ"/>
        </w:rPr>
        <w:t xml:space="preserve"> = </w:t>
      </w:r>
      <w:r w:rsidRPr="00F169B6">
        <w:rPr>
          <w:rFonts w:ascii="Times New Roman" w:eastAsia="Times New Roman" w:hAnsi="Times New Roman" w:cs="Times New Roman"/>
          <w:sz w:val="28"/>
          <w:szCs w:val="28"/>
          <w:lang w:val="en-US" w:eastAsia="kk-KZ"/>
        </w:rPr>
        <w:t>χ</w:t>
      </w:r>
      <w:r w:rsidR="009A7E9A">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E</w:t>
      </w:r>
      <w:r w:rsidRPr="00F169B6">
        <w:rPr>
          <w:rFonts w:ascii="Times New Roman" w:eastAsia="Times New Roman" w:hAnsi="Times New Roman" w:cs="Times New Roman"/>
          <w:i/>
          <w:iCs/>
          <w:sz w:val="28"/>
          <w:szCs w:val="28"/>
          <w:vertAlign w:val="superscript"/>
          <w:lang w:val="kk-KZ" w:eastAsia="kk-KZ"/>
        </w:rPr>
        <w:t>e</w:t>
      </w:r>
      <w:r w:rsidRPr="00F169B6">
        <w:rPr>
          <w:rFonts w:ascii="Times New Roman" w:eastAsia="Times New Roman" w:hAnsi="Times New Roman" w:cs="Times New Roman"/>
          <w:sz w:val="28"/>
          <w:szCs w:val="28"/>
          <w:lang w:val="kk-KZ" w:eastAsia="kk-KZ"/>
        </w:rPr>
        <w:t>+0,</w:t>
      </w:r>
      <w:r w:rsidRPr="00C200E1">
        <w:rPr>
          <w:rFonts w:ascii="Times New Roman" w:eastAsia="Times New Roman" w:hAnsi="Times New Roman" w:cs="Times New Roman"/>
          <w:sz w:val="28"/>
          <w:szCs w:val="28"/>
          <w:lang w:val="kk-KZ" w:eastAsia="kk-KZ"/>
        </w:rPr>
        <w:t>5E</w:t>
      </w:r>
      <w:r w:rsidRPr="00C200E1">
        <w:rPr>
          <w:rFonts w:ascii="Times New Roman" w:eastAsia="Times New Roman" w:hAnsi="Times New Roman" w:cs="Times New Roman"/>
          <w:sz w:val="28"/>
          <w:szCs w:val="28"/>
          <w:vertAlign w:val="subscript"/>
          <w:lang w:val="kk-KZ" w:eastAsia="kk-KZ"/>
        </w:rPr>
        <w:t>g</w:t>
      </w:r>
      <w:r w:rsidRPr="00C200E1">
        <w:rPr>
          <w:rFonts w:ascii="Times New Roman" w:eastAsia="Times New Roman" w:hAnsi="Times New Roman" w:cs="Times New Roman"/>
          <w:sz w:val="28"/>
          <w:szCs w:val="28"/>
          <w:lang w:val="kk-KZ" w:eastAsia="kk-KZ"/>
        </w:rPr>
        <w:t xml:space="preserve"> </w:t>
      </w:r>
      <w:r w:rsidRPr="00C200E1">
        <w:rPr>
          <w:rFonts w:ascii="Times New Roman" w:eastAsia="Times New Roman" w:hAnsi="Times New Roman" w:cs="Times New Roman"/>
          <w:sz w:val="28"/>
          <w:szCs w:val="28"/>
          <w:lang w:val="kk-KZ" w:eastAsia="kk-KZ"/>
        </w:rPr>
        <w:tab/>
      </w:r>
      <w:r w:rsidRPr="00C200E1">
        <w:rPr>
          <w:rFonts w:ascii="Times New Roman" w:eastAsia="Times New Roman" w:hAnsi="Times New Roman" w:cs="Times New Roman"/>
          <w:sz w:val="28"/>
          <w:szCs w:val="28"/>
          <w:lang w:val="kk-KZ" w:eastAsia="kk-KZ"/>
        </w:rPr>
        <w:tab/>
      </w:r>
      <w:r w:rsidRPr="00C200E1">
        <w:rPr>
          <w:rFonts w:ascii="Times New Roman" w:eastAsia="Times New Roman" w:hAnsi="Times New Roman" w:cs="Times New Roman"/>
          <w:sz w:val="28"/>
          <w:szCs w:val="28"/>
          <w:lang w:val="kk-KZ" w:eastAsia="kk-KZ"/>
        </w:rPr>
        <w:tab/>
      </w:r>
      <w:r w:rsidRPr="00C200E1">
        <w:rPr>
          <w:rFonts w:ascii="Times New Roman" w:eastAsia="Times New Roman" w:hAnsi="Times New Roman" w:cs="Times New Roman"/>
          <w:sz w:val="28"/>
          <w:szCs w:val="28"/>
          <w:lang w:val="kk-KZ" w:eastAsia="kk-KZ"/>
        </w:rPr>
        <w:tab/>
      </w:r>
      <w:r w:rsidRPr="00C200E1">
        <w:rPr>
          <w:rFonts w:ascii="Times New Roman" w:eastAsia="Times New Roman" w:hAnsi="Times New Roman" w:cs="Times New Roman"/>
          <w:sz w:val="28"/>
          <w:szCs w:val="28"/>
          <w:lang w:val="kk-KZ" w:eastAsia="kk-KZ"/>
        </w:rPr>
        <w:tab/>
        <w:t>(</w:t>
      </w:r>
      <w:r w:rsidR="00990C52">
        <w:rPr>
          <w:rFonts w:ascii="Times New Roman" w:eastAsia="Times New Roman" w:hAnsi="Times New Roman" w:cs="Times New Roman"/>
          <w:sz w:val="28"/>
          <w:szCs w:val="28"/>
          <w:lang w:val="kk-KZ" w:eastAsia="kk-KZ"/>
        </w:rPr>
        <w:t>22</w:t>
      </w:r>
      <w:r w:rsidRPr="00C200E1">
        <w:rPr>
          <w:rFonts w:ascii="Times New Roman" w:eastAsia="Times New Roman" w:hAnsi="Times New Roman" w:cs="Times New Roman"/>
          <w:sz w:val="28"/>
          <w:szCs w:val="28"/>
          <w:lang w:val="kk-KZ" w:eastAsia="kk-KZ"/>
        </w:rPr>
        <w:t>)</w:t>
      </w:r>
    </w:p>
    <w:p w14:paraId="20D704A8" w14:textId="77777777" w:rsidR="002A1B68" w:rsidRPr="00C200E1" w:rsidRDefault="002A1B68" w:rsidP="00D4301E">
      <w:pPr>
        <w:tabs>
          <w:tab w:val="left" w:pos="851"/>
        </w:tabs>
        <w:spacing w:after="0" w:line="240" w:lineRule="auto"/>
        <w:ind w:firstLine="567"/>
        <w:jc w:val="right"/>
        <w:rPr>
          <w:rFonts w:ascii="Times New Roman" w:eastAsia="Times New Roman" w:hAnsi="Times New Roman" w:cs="Times New Roman"/>
          <w:sz w:val="28"/>
          <w:szCs w:val="28"/>
          <w:vertAlign w:val="subscript"/>
          <w:lang w:val="kk-KZ" w:eastAsia="kk-KZ"/>
        </w:rPr>
      </w:pPr>
    </w:p>
    <w:p w14:paraId="02EDF3C4" w14:textId="1D674BFE" w:rsidR="002A1B68" w:rsidRPr="00C200E1" w:rsidRDefault="002A1B68" w:rsidP="00D4301E">
      <w:pPr>
        <w:tabs>
          <w:tab w:val="left" w:pos="851"/>
        </w:tabs>
        <w:spacing w:after="0" w:line="240" w:lineRule="auto"/>
        <w:ind w:firstLine="567"/>
        <w:jc w:val="right"/>
        <w:rPr>
          <w:rFonts w:ascii="Times New Roman" w:eastAsia="Times New Roman" w:hAnsi="Times New Roman" w:cs="Times New Roman"/>
          <w:sz w:val="28"/>
          <w:szCs w:val="28"/>
          <w:lang w:val="kk-KZ" w:eastAsia="kk-KZ"/>
        </w:rPr>
      </w:pPr>
      <w:r w:rsidRPr="00C200E1">
        <w:rPr>
          <w:rFonts w:ascii="Times New Roman" w:eastAsia="Times New Roman" w:hAnsi="Times New Roman" w:cs="Times New Roman"/>
          <w:sz w:val="28"/>
          <w:szCs w:val="28"/>
          <w:lang w:val="kk-KZ" w:eastAsia="kk-KZ"/>
        </w:rPr>
        <w:lastRenderedPageBreak/>
        <w:t>E</w:t>
      </w:r>
      <w:r w:rsidR="00C200E1">
        <w:rPr>
          <w:rFonts w:ascii="Times New Roman" w:eastAsia="Times New Roman" w:hAnsi="Times New Roman" w:cs="Times New Roman"/>
          <w:sz w:val="28"/>
          <w:szCs w:val="28"/>
          <w:vertAlign w:val="subscript"/>
          <w:lang w:val="kk-KZ" w:eastAsia="kk-KZ"/>
        </w:rPr>
        <w:t>ӨА</w:t>
      </w:r>
      <w:r w:rsidR="006F31A6">
        <w:rPr>
          <w:rFonts w:ascii="Times New Roman" w:eastAsia="Times New Roman" w:hAnsi="Times New Roman" w:cs="Times New Roman"/>
          <w:sz w:val="28"/>
          <w:szCs w:val="28"/>
          <w:lang w:val="kk-KZ" w:eastAsia="kk-KZ"/>
        </w:rPr>
        <w:t xml:space="preserve"> = </w:t>
      </w:r>
      <w:r w:rsidRPr="00C200E1">
        <w:rPr>
          <w:rFonts w:ascii="Times New Roman" w:eastAsia="Times New Roman" w:hAnsi="Times New Roman" w:cs="Times New Roman"/>
          <w:sz w:val="28"/>
          <w:szCs w:val="28"/>
          <w:lang w:val="kk-KZ" w:eastAsia="kk-KZ"/>
        </w:rPr>
        <w:t>E</w:t>
      </w:r>
      <w:r w:rsidR="009A7E9A">
        <w:rPr>
          <w:rFonts w:ascii="Times New Roman" w:eastAsia="Times New Roman" w:hAnsi="Times New Roman" w:cs="Times New Roman"/>
          <w:sz w:val="28"/>
          <w:szCs w:val="28"/>
          <w:vertAlign w:val="subscript"/>
          <w:lang w:val="kk-KZ" w:eastAsia="kk-KZ"/>
        </w:rPr>
        <w:t>ВА</w:t>
      </w:r>
      <w:r w:rsidR="009A7E9A">
        <w:rPr>
          <w:rFonts w:ascii="Times New Roman" w:eastAsia="Times New Roman" w:hAnsi="Times New Roman" w:cs="Times New Roman"/>
          <w:sz w:val="28"/>
          <w:szCs w:val="28"/>
          <w:lang w:val="kk-KZ" w:eastAsia="kk-KZ"/>
        </w:rPr>
        <w:t>–</w:t>
      </w:r>
      <w:proofErr w:type="spellStart"/>
      <w:r w:rsidRPr="00C200E1">
        <w:rPr>
          <w:rFonts w:ascii="Times New Roman" w:eastAsia="Times New Roman" w:hAnsi="Times New Roman" w:cs="Times New Roman"/>
          <w:sz w:val="28"/>
          <w:szCs w:val="28"/>
          <w:lang w:val="kk-KZ" w:eastAsia="kk-KZ"/>
        </w:rPr>
        <w:t>E</w:t>
      </w:r>
      <w:r w:rsidRPr="00C200E1">
        <w:rPr>
          <w:rFonts w:ascii="Times New Roman" w:eastAsia="Times New Roman" w:hAnsi="Times New Roman" w:cs="Times New Roman"/>
          <w:sz w:val="28"/>
          <w:szCs w:val="28"/>
          <w:vertAlign w:val="subscript"/>
          <w:lang w:val="kk-KZ" w:eastAsia="kk-KZ"/>
        </w:rPr>
        <w:t>g</w:t>
      </w:r>
      <w:proofErr w:type="spellEnd"/>
      <w:r w:rsidRPr="00C200E1">
        <w:rPr>
          <w:rFonts w:ascii="Times New Roman" w:eastAsia="Times New Roman" w:hAnsi="Times New Roman" w:cs="Times New Roman"/>
          <w:sz w:val="28"/>
          <w:szCs w:val="28"/>
          <w:lang w:val="kk-KZ" w:eastAsia="kk-KZ"/>
        </w:rPr>
        <w:t xml:space="preserve"> </w:t>
      </w:r>
      <w:r w:rsidRPr="00C200E1">
        <w:rPr>
          <w:rFonts w:ascii="Times New Roman" w:eastAsia="Times New Roman" w:hAnsi="Times New Roman" w:cs="Times New Roman"/>
          <w:sz w:val="28"/>
          <w:szCs w:val="28"/>
          <w:lang w:val="kk-KZ" w:eastAsia="kk-KZ"/>
        </w:rPr>
        <w:tab/>
      </w:r>
      <w:r w:rsidRPr="00C200E1">
        <w:rPr>
          <w:rFonts w:ascii="Times New Roman" w:eastAsia="Times New Roman" w:hAnsi="Times New Roman" w:cs="Times New Roman"/>
          <w:sz w:val="28"/>
          <w:szCs w:val="28"/>
          <w:lang w:val="kk-KZ" w:eastAsia="kk-KZ"/>
        </w:rPr>
        <w:tab/>
      </w:r>
      <w:r w:rsidRPr="00C200E1">
        <w:rPr>
          <w:rFonts w:ascii="Times New Roman" w:eastAsia="Times New Roman" w:hAnsi="Times New Roman" w:cs="Times New Roman"/>
          <w:sz w:val="28"/>
          <w:szCs w:val="28"/>
          <w:lang w:val="kk-KZ" w:eastAsia="kk-KZ"/>
        </w:rPr>
        <w:tab/>
      </w:r>
      <w:r w:rsidRPr="00C200E1">
        <w:rPr>
          <w:rFonts w:ascii="Times New Roman" w:eastAsia="Times New Roman" w:hAnsi="Times New Roman" w:cs="Times New Roman"/>
          <w:sz w:val="28"/>
          <w:szCs w:val="28"/>
          <w:lang w:val="kk-KZ" w:eastAsia="kk-KZ"/>
        </w:rPr>
        <w:tab/>
      </w:r>
      <w:r w:rsidRPr="00C200E1">
        <w:rPr>
          <w:rFonts w:ascii="Times New Roman" w:eastAsia="Times New Roman" w:hAnsi="Times New Roman" w:cs="Times New Roman"/>
          <w:sz w:val="28"/>
          <w:szCs w:val="28"/>
          <w:lang w:val="kk-KZ" w:eastAsia="kk-KZ"/>
        </w:rPr>
        <w:tab/>
        <w:t>(2</w:t>
      </w:r>
      <w:r w:rsidR="00990C52">
        <w:rPr>
          <w:rFonts w:ascii="Times New Roman" w:eastAsia="Times New Roman" w:hAnsi="Times New Roman" w:cs="Times New Roman"/>
          <w:sz w:val="28"/>
          <w:szCs w:val="28"/>
          <w:lang w:val="kk-KZ" w:eastAsia="kk-KZ"/>
        </w:rPr>
        <w:t>3</w:t>
      </w:r>
      <w:r w:rsidRPr="00C200E1">
        <w:rPr>
          <w:rFonts w:ascii="Times New Roman" w:eastAsia="Times New Roman" w:hAnsi="Times New Roman" w:cs="Times New Roman"/>
          <w:sz w:val="28"/>
          <w:szCs w:val="28"/>
          <w:lang w:val="kk-KZ" w:eastAsia="kk-KZ"/>
        </w:rPr>
        <w:t>)</w:t>
      </w:r>
    </w:p>
    <w:p w14:paraId="19D1E8F0" w14:textId="77777777" w:rsidR="002A1B68" w:rsidRPr="00C200E1" w:rsidRDefault="002A1B6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27D9F9BD" w14:textId="6739F872" w:rsidR="00037258" w:rsidRPr="00F169B6" w:rsidRDefault="00037258" w:rsidP="00C200E1">
      <w:pPr>
        <w:tabs>
          <w:tab w:val="left" w:pos="851"/>
        </w:tabs>
        <w:spacing w:after="0" w:line="240" w:lineRule="auto"/>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 xml:space="preserve">мұндағы χ </w:t>
      </w:r>
      <w:r w:rsidR="009A7E9A">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жартылай өткізгішінің абсолюттік </w:t>
      </w:r>
      <w:proofErr w:type="spellStart"/>
      <w:r w:rsidRPr="00F169B6">
        <w:rPr>
          <w:rFonts w:ascii="Times New Roman" w:eastAsia="Times New Roman" w:hAnsi="Times New Roman" w:cs="Times New Roman"/>
          <w:sz w:val="28"/>
          <w:szCs w:val="28"/>
          <w:lang w:val="kk-KZ" w:eastAsia="kk-KZ"/>
        </w:rPr>
        <w:t>электртерістілігі</w:t>
      </w:r>
      <w:proofErr w:type="spellEnd"/>
      <w:r w:rsidRPr="00F169B6">
        <w:rPr>
          <w:rFonts w:ascii="Times New Roman" w:eastAsia="Times New Roman" w:hAnsi="Times New Roman" w:cs="Times New Roman"/>
          <w:sz w:val="28"/>
          <w:szCs w:val="28"/>
          <w:lang w:val="kk-KZ" w:eastAsia="kk-KZ"/>
        </w:rPr>
        <w:t xml:space="preserve"> (</w:t>
      </w:r>
      <w:r w:rsidR="0032230A">
        <w:rPr>
          <w:rFonts w:ascii="Times New Roman" w:eastAsia="Times New Roman" w:hAnsi="Times New Roman" w:cs="Times New Roman"/>
          <w:sz w:val="28"/>
          <w:szCs w:val="28"/>
          <w:lang w:val="kk-KZ" w:eastAsia="kk-KZ"/>
        </w:rPr>
        <w:t>РФЭС</w:t>
      </w:r>
      <w:r w:rsidRPr="00F169B6">
        <w:rPr>
          <w:rFonts w:ascii="Times New Roman" w:eastAsia="Times New Roman" w:hAnsi="Times New Roman" w:cs="Times New Roman"/>
          <w:sz w:val="28"/>
          <w:szCs w:val="28"/>
          <w:lang w:val="kk-KZ" w:eastAsia="kk-KZ"/>
        </w:rPr>
        <w:t xml:space="preserve"> нәтижелері бойынша TiN</w:t>
      </w:r>
      <w:r w:rsidRPr="00F169B6">
        <w:rPr>
          <w:rFonts w:ascii="Times New Roman" w:eastAsia="Times New Roman" w:hAnsi="Times New Roman" w:cs="Times New Roman"/>
          <w:sz w:val="28"/>
          <w:szCs w:val="28"/>
          <w:vertAlign w:val="subscript"/>
          <w:lang w:val="kk-KZ" w:eastAsia="kk-KZ"/>
        </w:rPr>
        <w:t>0.08</w:t>
      </w:r>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1.92</w:t>
      </w:r>
      <w:r w:rsidRPr="00F169B6">
        <w:rPr>
          <w:rFonts w:ascii="Times New Roman" w:eastAsia="Times New Roman" w:hAnsi="Times New Roman" w:cs="Times New Roman"/>
          <w:sz w:val="28"/>
          <w:szCs w:val="28"/>
          <w:lang w:val="kk-KZ" w:eastAsia="kk-KZ"/>
        </w:rPr>
        <w:t xml:space="preserve"> формуласына сүйенгенде 5,79), </w:t>
      </w:r>
      <w:proofErr w:type="spellStart"/>
      <w:r w:rsidRPr="00F169B6">
        <w:rPr>
          <w:rFonts w:ascii="Times New Roman" w:eastAsia="Times New Roman" w:hAnsi="Times New Roman" w:cs="Times New Roman"/>
          <w:sz w:val="28"/>
          <w:szCs w:val="28"/>
          <w:lang w:val="kk-KZ" w:eastAsia="kk-KZ"/>
        </w:rPr>
        <w:t>E</w:t>
      </w:r>
      <w:r w:rsidRPr="00F169B6">
        <w:rPr>
          <w:rFonts w:ascii="Times New Roman" w:eastAsia="Times New Roman" w:hAnsi="Times New Roman" w:cs="Times New Roman"/>
          <w:sz w:val="28"/>
          <w:szCs w:val="28"/>
          <w:vertAlign w:val="subscript"/>
          <w:lang w:val="kk-KZ" w:eastAsia="kk-KZ"/>
        </w:rPr>
        <w:t>g</w:t>
      </w:r>
      <w:proofErr w:type="spellEnd"/>
      <w:r w:rsidRPr="00F169B6">
        <w:rPr>
          <w:rFonts w:ascii="Times New Roman" w:eastAsia="Times New Roman" w:hAnsi="Times New Roman" w:cs="Times New Roman"/>
          <w:sz w:val="28"/>
          <w:szCs w:val="28"/>
          <w:lang w:val="kk-KZ" w:eastAsia="kk-KZ"/>
        </w:rPr>
        <w:t xml:space="preserve"> </w:t>
      </w:r>
      <w:r w:rsidR="009A7E9A">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У</w:t>
      </w:r>
      <w:r w:rsidR="002A1B68" w:rsidRPr="00F169B6">
        <w:rPr>
          <w:rFonts w:ascii="Times New Roman" w:eastAsia="Times New Roman" w:hAnsi="Times New Roman" w:cs="Times New Roman"/>
          <w:sz w:val="28"/>
          <w:szCs w:val="28"/>
          <w:lang w:val="kk-KZ" w:eastAsia="kk-KZ"/>
        </w:rPr>
        <w:t>К</w:t>
      </w:r>
      <w:r w:rsidR="002C2D19" w:rsidRPr="00F169B6">
        <w:rPr>
          <w:rFonts w:ascii="Times New Roman" w:eastAsia="Times New Roman" w:hAnsi="Times New Roman" w:cs="Times New Roman"/>
          <w:sz w:val="28"/>
          <w:szCs w:val="28"/>
          <w:lang w:val="kk-KZ" w:eastAsia="kk-KZ"/>
        </w:rPr>
        <w:t>-</w:t>
      </w:r>
      <w:r w:rsidR="008E06DA" w:rsidRPr="00F169B6">
        <w:rPr>
          <w:rFonts w:ascii="Times New Roman" w:eastAsia="Times New Roman" w:hAnsi="Times New Roman" w:cs="Times New Roman"/>
          <w:sz w:val="28"/>
          <w:szCs w:val="28"/>
          <w:lang w:val="kk-KZ" w:eastAsia="kk-KZ"/>
        </w:rPr>
        <w:t>көрінетін</w:t>
      </w:r>
      <w:r w:rsidRPr="00F169B6">
        <w:rPr>
          <w:rFonts w:ascii="Times New Roman" w:eastAsia="Times New Roman" w:hAnsi="Times New Roman" w:cs="Times New Roman"/>
          <w:sz w:val="28"/>
          <w:szCs w:val="28"/>
          <w:lang w:val="kk-KZ" w:eastAsia="kk-KZ"/>
        </w:rPr>
        <w:t xml:space="preserve"> </w:t>
      </w:r>
      <w:r w:rsidR="002A1B68" w:rsidRPr="00F169B6">
        <w:rPr>
          <w:rFonts w:ascii="Times New Roman" w:eastAsia="Times New Roman" w:hAnsi="Times New Roman" w:cs="Times New Roman"/>
          <w:sz w:val="28"/>
          <w:szCs w:val="28"/>
          <w:lang w:val="kk-KZ" w:eastAsia="kk-KZ"/>
        </w:rPr>
        <w:t>абсорбция</w:t>
      </w:r>
      <w:r w:rsidRPr="00F169B6">
        <w:rPr>
          <w:rFonts w:ascii="Times New Roman" w:eastAsia="Times New Roman" w:hAnsi="Times New Roman" w:cs="Times New Roman"/>
          <w:sz w:val="28"/>
          <w:szCs w:val="28"/>
          <w:lang w:val="kk-KZ" w:eastAsia="kk-KZ"/>
        </w:rPr>
        <w:t xml:space="preserve"> спектрлерінен анықталған тыйым салынған аймақ ені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катализаторы үшін 3,12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ал </w:t>
      </w:r>
      <w:proofErr w:type="spellStart"/>
      <w:r w:rsidRPr="00F169B6">
        <w:rPr>
          <w:rFonts w:ascii="Times New Roman" w:eastAsia="Times New Roman" w:hAnsi="Times New Roman" w:cs="Times New Roman"/>
          <w:sz w:val="28"/>
          <w:szCs w:val="28"/>
          <w:lang w:val="kk-KZ" w:eastAsia="kk-KZ"/>
        </w:rPr>
        <w:t>E</w:t>
      </w:r>
      <w:r w:rsidRPr="00F169B6">
        <w:rPr>
          <w:rFonts w:ascii="Times New Roman" w:eastAsia="Times New Roman" w:hAnsi="Times New Roman" w:cs="Times New Roman"/>
          <w:i/>
          <w:iCs/>
          <w:sz w:val="28"/>
          <w:szCs w:val="28"/>
          <w:vertAlign w:val="superscript"/>
          <w:lang w:val="kk-KZ" w:eastAsia="kk-KZ"/>
        </w:rPr>
        <w:t>e</w:t>
      </w:r>
      <w:proofErr w:type="spellEnd"/>
      <w:r w:rsidRPr="00F169B6">
        <w:rPr>
          <w:rFonts w:ascii="Times New Roman" w:eastAsia="Times New Roman" w:hAnsi="Times New Roman" w:cs="Times New Roman"/>
          <w:sz w:val="28"/>
          <w:szCs w:val="28"/>
          <w:lang w:val="kk-KZ" w:eastAsia="kk-KZ"/>
        </w:rPr>
        <w:t xml:space="preserve"> </w:t>
      </w:r>
      <w:r w:rsidR="009A7E9A">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сутек шкаласы бойынша еркін электрондардың энергиясы (4,5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w:t>
      </w:r>
      <w:r w:rsidR="002A1B68"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{"citationItems":[{"id":"ITEM-1","itemData":{"DOI":"10.2138/am-2000-0416","ISSN":"0003-004X","author":[{"dropping-particle":"","family":"Xu","given":"Yong","non-dropping-particle":"","parse-names":false,"suffix":""},{"dropping-particle":"","family":"Schoonen","given":"Martin A.A.","non-dropping-particle":"","parse-names":false,"suffix":""}],"container-title":"American Mineralogist","id":"ITEM-1","issue":"3-4","issued":{"date-parts":[["2000","3"]]},"page":"543-556","title":"The absolute energy positions of conduction and valence bands of selected semiconducting minerals","type":"article-journal","volume":"85"},"uris":["http://www.mendeley.com/documents/?uuid=a567eb9b-ecde-46a3-9f07-0eef66db570d"]}],"mendeley":{"formattedCitation":"[134]","plainTextFormattedCitation":"[134]","previouslyFormattedCitation":"[134]"},"properties":{"noteIndex":0},"schema":"https://github.com/citation-style-language/schema/raw/master/csl-citation.json"}</w:instrText>
      </w:r>
      <w:r w:rsidR="002A1B68"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[134]</w:t>
      </w:r>
      <w:r w:rsidR="002A1B68"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Есептелген E</w:t>
      </w:r>
      <w:r w:rsidR="009A7E9A">
        <w:rPr>
          <w:rFonts w:ascii="Times New Roman" w:eastAsia="Times New Roman" w:hAnsi="Times New Roman" w:cs="Times New Roman"/>
          <w:sz w:val="28"/>
          <w:szCs w:val="28"/>
          <w:vertAlign w:val="subscript"/>
          <w:lang w:val="kk-KZ" w:eastAsia="kk-KZ"/>
        </w:rPr>
        <w:t>ВА</w:t>
      </w:r>
      <w:r w:rsidRPr="00F169B6">
        <w:rPr>
          <w:rFonts w:ascii="Times New Roman" w:eastAsia="Times New Roman" w:hAnsi="Times New Roman" w:cs="Times New Roman"/>
          <w:sz w:val="28"/>
          <w:szCs w:val="28"/>
          <w:lang w:val="kk-KZ" w:eastAsia="kk-KZ"/>
        </w:rPr>
        <w:t>(N-TiO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/GO(30)) және E</w:t>
      </w:r>
      <w:r w:rsidR="009A7E9A">
        <w:rPr>
          <w:rFonts w:ascii="Times New Roman" w:eastAsia="Times New Roman" w:hAnsi="Times New Roman" w:cs="Times New Roman"/>
          <w:sz w:val="28"/>
          <w:szCs w:val="28"/>
          <w:vertAlign w:val="subscript"/>
          <w:lang w:val="kk-KZ" w:eastAsia="kk-KZ"/>
        </w:rPr>
        <w:t>ӨА</w:t>
      </w:r>
      <w:r w:rsidRPr="00F169B6">
        <w:rPr>
          <w:rFonts w:ascii="Times New Roman" w:eastAsia="Times New Roman" w:hAnsi="Times New Roman" w:cs="Times New Roman"/>
          <w:sz w:val="28"/>
          <w:szCs w:val="28"/>
          <w:lang w:val="kk-KZ" w:eastAsia="kk-KZ"/>
        </w:rPr>
        <w:t>(N-TiO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мәндері </w:t>
      </w:r>
      <w:r w:rsidR="002A1B68" w:rsidRPr="00F169B6">
        <w:rPr>
          <w:rFonts w:ascii="Times New Roman" w:eastAsia="Times New Roman" w:hAnsi="Times New Roman" w:cs="Times New Roman"/>
          <w:sz w:val="28"/>
          <w:szCs w:val="28"/>
          <w:lang w:val="kk-KZ" w:eastAsia="kk-KZ"/>
        </w:rPr>
        <w:t xml:space="preserve">сәйкесінше </w:t>
      </w:r>
      <w:r w:rsidRPr="00F169B6">
        <w:rPr>
          <w:rFonts w:ascii="Times New Roman" w:eastAsia="Times New Roman" w:hAnsi="Times New Roman" w:cs="Times New Roman"/>
          <w:sz w:val="28"/>
          <w:szCs w:val="28"/>
          <w:lang w:val="kk-KZ" w:eastAsia="kk-KZ"/>
        </w:rPr>
        <w:t xml:space="preserve">2,85 және −0,27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5D787052" w14:textId="77777777" w:rsidTr="002A22EE">
        <w:tc>
          <w:tcPr>
            <w:tcW w:w="9628" w:type="dxa"/>
          </w:tcPr>
          <w:p w14:paraId="7017D5F8" w14:textId="28CA2850" w:rsidR="002A22EE" w:rsidRPr="00F169B6" w:rsidRDefault="002A22EE" w:rsidP="00C200E1">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noProof/>
                <w:sz w:val="28"/>
                <w:szCs w:val="28"/>
                <w:lang w:val="en-US" w:eastAsia="en-US"/>
              </w:rPr>
              <w:drawing>
                <wp:inline distT="0" distB="0" distL="0" distR="0" wp14:anchorId="6E794CB1" wp14:editId="40485F8A">
                  <wp:extent cx="5530850" cy="2165743"/>
                  <wp:effectExtent l="0" t="0" r="0" b="635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5534505" cy="2167174"/>
                          </a:xfrm>
                          <a:prstGeom prst="rect">
                            <a:avLst/>
                          </a:prstGeom>
                        </pic:spPr>
                      </pic:pic>
                    </a:graphicData>
                  </a:graphic>
                </wp:inline>
              </w:drawing>
            </w:r>
          </w:p>
        </w:tc>
      </w:tr>
      <w:tr w:rsidR="00CC0401" w:rsidRPr="00F169B6" w14:paraId="0F02FEC8" w14:textId="77777777" w:rsidTr="002A22EE">
        <w:tc>
          <w:tcPr>
            <w:tcW w:w="9628" w:type="dxa"/>
          </w:tcPr>
          <w:p w14:paraId="7079E2E9" w14:textId="51B72407" w:rsidR="002A22EE" w:rsidRPr="00F169B6" w:rsidRDefault="002A22EE" w:rsidP="00C200E1">
            <w:pPr>
              <w:pStyle w:val="afe"/>
              <w:tabs>
                <w:tab w:val="left" w:pos="851"/>
              </w:tabs>
              <w:spacing w:before="0" w:beforeAutospacing="0" w:after="0" w:afterAutospacing="0"/>
              <w:jc w:val="center"/>
              <w:rPr>
                <w:sz w:val="28"/>
                <w:szCs w:val="28"/>
              </w:rPr>
            </w:pPr>
            <w:r w:rsidRPr="00F169B6">
              <w:rPr>
                <w:sz w:val="28"/>
                <w:szCs w:val="28"/>
              </w:rPr>
              <w:t>3.5</w:t>
            </w:r>
            <w:r w:rsidR="00635D6B">
              <w:rPr>
                <w:sz w:val="28"/>
                <w:szCs w:val="28"/>
              </w:rPr>
              <w:t>9</w:t>
            </w:r>
            <w:r w:rsidRPr="00F169B6">
              <w:rPr>
                <w:sz w:val="28"/>
                <w:szCs w:val="28"/>
              </w:rPr>
              <w:t xml:space="preserve">-сурет. (a) 5 және 15 минут сәулелендіруден кейінгі TEMPO радикалының </w:t>
            </w:r>
            <w:r w:rsidR="00990C52">
              <w:rPr>
                <w:sz w:val="28"/>
                <w:szCs w:val="28"/>
              </w:rPr>
              <w:t>ЭПР</w:t>
            </w:r>
            <w:r w:rsidRPr="00F169B6">
              <w:rPr>
                <w:sz w:val="28"/>
                <w:szCs w:val="28"/>
              </w:rPr>
              <w:t xml:space="preserve"> спектрлері; (b) POBN/•CH(OH)CH</w:t>
            </w:r>
            <w:r w:rsidRPr="00F169B6">
              <w:rPr>
                <w:sz w:val="28"/>
                <w:szCs w:val="28"/>
                <w:vertAlign w:val="subscript"/>
              </w:rPr>
              <w:t>3</w:t>
            </w:r>
            <w:r w:rsidRPr="00F169B6">
              <w:rPr>
                <w:sz w:val="28"/>
                <w:szCs w:val="28"/>
              </w:rPr>
              <w:t xml:space="preserve"> </w:t>
            </w:r>
            <w:proofErr w:type="spellStart"/>
            <w:r w:rsidRPr="00F169B6">
              <w:rPr>
                <w:sz w:val="28"/>
                <w:szCs w:val="28"/>
              </w:rPr>
              <w:t>аддуктінің</w:t>
            </w:r>
            <w:proofErr w:type="spellEnd"/>
            <w:r w:rsidRPr="00F169B6">
              <w:rPr>
                <w:sz w:val="28"/>
                <w:szCs w:val="28"/>
              </w:rPr>
              <w:t xml:space="preserve"> </w:t>
            </w:r>
            <w:r w:rsidR="00990C52">
              <w:rPr>
                <w:sz w:val="28"/>
                <w:szCs w:val="28"/>
              </w:rPr>
              <w:t>ЭПР</w:t>
            </w:r>
            <w:r w:rsidRPr="00F169B6">
              <w:rPr>
                <w:sz w:val="28"/>
                <w:szCs w:val="28"/>
              </w:rPr>
              <w:t xml:space="preserve"> спектрі.</w:t>
            </w:r>
          </w:p>
        </w:tc>
      </w:tr>
    </w:tbl>
    <w:p w14:paraId="476CB4AC" w14:textId="5E4F71B5" w:rsidR="002A22EE" w:rsidRPr="00F169B6" w:rsidRDefault="002A22EE"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704E84A6" w14:textId="7E91A5E3" w:rsidR="00037258" w:rsidRPr="00F169B6" w:rsidRDefault="0003725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 xml:space="preserve">Алдыңғы нәтижелерге сүйене отырып,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механизм келесідей түсіндіріледі (</w:t>
      </w:r>
      <w:r w:rsidR="002A22EE"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60</w:t>
      </w:r>
      <w:r w:rsidRPr="00F169B6">
        <w:rPr>
          <w:rFonts w:ascii="Times New Roman" w:eastAsia="Times New Roman" w:hAnsi="Times New Roman" w:cs="Times New Roman"/>
          <w:sz w:val="28"/>
          <w:szCs w:val="28"/>
          <w:lang w:val="kk-KZ" w:eastAsia="kk-KZ"/>
        </w:rPr>
        <w:t xml:space="preserve">-сурет). N </w:t>
      </w:r>
      <w:proofErr w:type="spellStart"/>
      <w:r w:rsidRPr="00F169B6">
        <w:rPr>
          <w:rFonts w:ascii="Times New Roman" w:eastAsia="Times New Roman" w:hAnsi="Times New Roman" w:cs="Times New Roman"/>
          <w:sz w:val="28"/>
          <w:szCs w:val="28"/>
          <w:lang w:val="kk-KZ" w:eastAsia="kk-KZ"/>
        </w:rPr>
        <w:t>допантының</w:t>
      </w:r>
      <w:proofErr w:type="spellEnd"/>
      <w:r w:rsidRPr="00F169B6">
        <w:rPr>
          <w:rFonts w:ascii="Times New Roman" w:eastAsia="Times New Roman" w:hAnsi="Times New Roman" w:cs="Times New Roman"/>
          <w:sz w:val="28"/>
          <w:szCs w:val="28"/>
          <w:lang w:val="kk-KZ" w:eastAsia="kk-KZ"/>
        </w:rPr>
        <w:t xml:space="preserve"> 2p деңгейі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өткізгіштік аймағына (</w:t>
      </w:r>
      <w:r w:rsidR="00C200E1">
        <w:rPr>
          <w:rFonts w:ascii="Times New Roman" w:eastAsia="Times New Roman" w:hAnsi="Times New Roman" w:cs="Times New Roman"/>
          <w:sz w:val="28"/>
          <w:szCs w:val="28"/>
          <w:lang w:val="kk-KZ" w:eastAsia="kk-KZ"/>
        </w:rPr>
        <w:t>ӨА</w:t>
      </w:r>
      <w:r w:rsidRPr="00F169B6">
        <w:rPr>
          <w:rFonts w:ascii="Times New Roman" w:eastAsia="Times New Roman" w:hAnsi="Times New Roman" w:cs="Times New Roman"/>
          <w:sz w:val="28"/>
          <w:szCs w:val="28"/>
          <w:lang w:val="kk-KZ" w:eastAsia="kk-KZ"/>
        </w:rPr>
        <w:t xml:space="preserve">) қарағанда шамамен 2,48 </w:t>
      </w:r>
      <w:proofErr w:type="spellStart"/>
      <w:r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xml:space="preserve"> төмен орналасқан </w:t>
      </w:r>
      <w:r w:rsidR="002A22EE" w:rsidRPr="00F169B6">
        <w:rPr>
          <w:rFonts w:ascii="Times New Roman" w:eastAsia="Times New Roman" w:hAnsi="Times New Roman" w:cs="Times New Roman"/>
          <w:sz w:val="28"/>
          <w:szCs w:val="28"/>
          <w:lang w:val="kk-KZ" w:eastAsia="kk-KZ"/>
        </w:rPr>
        <w:fldChar w:fldCharType="begin" w:fldLock="1"/>
      </w:r>
      <w:r w:rsidR="009F7888">
        <w:rPr>
          <w:rFonts w:ascii="Times New Roman" w:eastAsia="Times New Roman" w:hAnsi="Times New Roman" w:cs="Times New Roman"/>
          <w:sz w:val="28"/>
          <w:szCs w:val="28"/>
          <w:lang w:val="kk-KZ" w:eastAsia="kk-KZ"/>
        </w:rPr>
        <w:instrText>ADDIN CSL_CITATION {"citationItems":[{"id":"ITEM-1","itemData":{"DOI":"10.1021/jp2097636","ISSN":"1932-7447","author":[{"dropping-particle":"","family":"Ceotto","given":"Michele","non-dropping-particle":"","parse-names":false,"suffix":""},{"dropping-particle":"","family":"Presti","given":"Leonardo","non-dropping-particle":"Lo","parse-names":false,"suffix":""},{"dropping-particle":"","family":"Cappelletti","given":"Giuseppe","non-dropping-particle":"","parse-names":false,"suffix":""},{"dropping-particle":"","family":"Meroni","given":"Daniela","non-dropping-particle":"","parse-names":false,"suffix":""},{"dropping-particle":"","family":"Spadavecchia","given":"Francesca","non-dropping-particle":"","parse-names":false,"suffix":""},{"dropping-particle":"","family":"Zecca","given":"Roberto","non-dropping-particle":"","parse-names":false,"suffix":""},{"dropping-particle":"","family":"Leoni","given":"Matteo","non-dropping-particle":"","parse-names":false,"suffix":""},{"dropping-particle":"","family":"Scardi","given":"Paolo","non-dropping-particle":"","parse-names":false,"suffix":""},{"dropping-particle":"","family":"Bianchi","given":"Claudia L.","non-dropping-particle":"","parse-names":false,"suffix":""},{"dropping-particle":"","family":"Ardizzone","given":"Silvia","non-dropping-particle":"","parse-names":false,"suffix":""}],"container-title":"The Journal of Physical Chemistry C","id":"ITEM-1","issue":"2","issued":{"date-parts":[["2012","1","19"]]},"page":"1764-1771","title":"About the Nitrogen Location in Nanocrystalline N-Doped TiO 2 : Combined DFT and EXAFS Approach","type":"article-journal","volume":"116"},"uris":["http://www.mendeley.com/documents/?uuid=01f71919-7a5e-4322-984d-e9d1c5c0449a"]}],"mendeley":{"formattedCitation":"[135]","plainTextFormattedCitation":"[135]","previouslyFormattedCitation":"[135]"},"properties":{"noteIndex":0},"schema":"https://github.com/citation-style-language/schema/raw/master/csl-citation.json"}</w:instrText>
      </w:r>
      <w:r w:rsidR="002A22EE" w:rsidRPr="00F169B6">
        <w:rPr>
          <w:rFonts w:ascii="Times New Roman" w:eastAsia="Times New Roman" w:hAnsi="Times New Roman" w:cs="Times New Roman"/>
          <w:sz w:val="28"/>
          <w:szCs w:val="28"/>
          <w:lang w:val="kk-KZ" w:eastAsia="kk-KZ"/>
        </w:rPr>
        <w:fldChar w:fldCharType="separate"/>
      </w:r>
      <w:r w:rsidR="00AC5BA2" w:rsidRPr="00AC5BA2">
        <w:rPr>
          <w:rFonts w:ascii="Times New Roman" w:eastAsia="Times New Roman" w:hAnsi="Times New Roman" w:cs="Times New Roman"/>
          <w:noProof/>
          <w:sz w:val="28"/>
          <w:szCs w:val="28"/>
          <w:lang w:val="kk-KZ" w:eastAsia="kk-KZ"/>
        </w:rPr>
        <w:t>[135]</w:t>
      </w:r>
      <w:r w:rsidR="002A22EE" w:rsidRPr="00F169B6">
        <w:rPr>
          <w:rFonts w:ascii="Times New Roman" w:eastAsia="Times New Roman" w:hAnsi="Times New Roman" w:cs="Times New Roman"/>
          <w:sz w:val="28"/>
          <w:szCs w:val="28"/>
          <w:lang w:val="kk-KZ" w:eastAsia="kk-KZ"/>
        </w:rPr>
        <w:fldChar w:fldCharType="end"/>
      </w:r>
      <w:r w:rsidRPr="00F169B6">
        <w:rPr>
          <w:rFonts w:ascii="Times New Roman" w:eastAsia="Times New Roman" w:hAnsi="Times New Roman" w:cs="Times New Roman"/>
          <w:sz w:val="28"/>
          <w:szCs w:val="28"/>
          <w:lang w:val="kk-KZ" w:eastAsia="kk-KZ"/>
        </w:rPr>
        <w:t xml:space="preserve">. </w:t>
      </w:r>
      <w:r w:rsidR="008E06DA" w:rsidRPr="00F169B6">
        <w:rPr>
          <w:rFonts w:ascii="Times New Roman" w:eastAsia="Times New Roman" w:hAnsi="Times New Roman" w:cs="Times New Roman"/>
          <w:sz w:val="28"/>
          <w:szCs w:val="28"/>
          <w:lang w:val="kk-KZ" w:eastAsia="kk-KZ"/>
        </w:rPr>
        <w:t>Көрінетін</w:t>
      </w:r>
      <w:r w:rsidRPr="00F169B6">
        <w:rPr>
          <w:rFonts w:ascii="Times New Roman" w:eastAsia="Times New Roman" w:hAnsi="Times New Roman" w:cs="Times New Roman"/>
          <w:sz w:val="28"/>
          <w:szCs w:val="28"/>
          <w:lang w:val="kk-KZ" w:eastAsia="kk-KZ"/>
        </w:rPr>
        <w:t xml:space="preserve"> жарықта N 2p деңгейіндегі электрондар және аз дәрежеде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валенттік аймағындағы (</w:t>
      </w:r>
      <w:r w:rsidR="00C200E1">
        <w:rPr>
          <w:rFonts w:ascii="Times New Roman" w:eastAsia="Times New Roman" w:hAnsi="Times New Roman" w:cs="Times New Roman"/>
          <w:sz w:val="28"/>
          <w:szCs w:val="28"/>
          <w:lang w:val="kk-KZ" w:eastAsia="kk-KZ"/>
        </w:rPr>
        <w:t>ВА</w:t>
      </w:r>
      <w:r w:rsidRPr="00F169B6">
        <w:rPr>
          <w:rFonts w:ascii="Times New Roman" w:eastAsia="Times New Roman" w:hAnsi="Times New Roman" w:cs="Times New Roman"/>
          <w:sz w:val="28"/>
          <w:szCs w:val="28"/>
          <w:lang w:val="kk-KZ" w:eastAsia="kk-KZ"/>
        </w:rPr>
        <w:t>) электрондар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өткізгіштік аймағына қоздырылады (</w:t>
      </w:r>
      <w:r w:rsidR="002A22EE"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60</w:t>
      </w:r>
      <w:r w:rsidR="002A22EE" w:rsidRPr="00F169B6">
        <w:rPr>
          <w:rFonts w:ascii="Times New Roman" w:eastAsia="Times New Roman" w:hAnsi="Times New Roman" w:cs="Times New Roman"/>
          <w:sz w:val="28"/>
          <w:szCs w:val="28"/>
          <w:lang w:val="kk-KZ" w:eastAsia="kk-KZ"/>
        </w:rPr>
        <w:t>а</w:t>
      </w:r>
      <w:r w:rsidRPr="00F169B6">
        <w:rPr>
          <w:rFonts w:ascii="Times New Roman" w:eastAsia="Times New Roman" w:hAnsi="Times New Roman" w:cs="Times New Roman"/>
          <w:sz w:val="28"/>
          <w:szCs w:val="28"/>
          <w:lang w:val="kk-KZ" w:eastAsia="kk-KZ"/>
        </w:rPr>
        <w:t>-сурет). Одан кейін осы қозған электрондар электрондарды тасымалдаушы және «</w:t>
      </w:r>
      <w:r w:rsidR="006273B8" w:rsidRPr="00F169B6">
        <w:rPr>
          <w:rFonts w:ascii="Times New Roman" w:eastAsia="Times New Roman" w:hAnsi="Times New Roman" w:cs="Times New Roman"/>
          <w:sz w:val="28"/>
          <w:szCs w:val="28"/>
          <w:lang w:val="kk-KZ" w:eastAsia="kk-KZ"/>
        </w:rPr>
        <w:t>акцептор</w:t>
      </w:r>
      <w:r w:rsidRPr="00F169B6">
        <w:rPr>
          <w:rFonts w:ascii="Times New Roman" w:eastAsia="Times New Roman" w:hAnsi="Times New Roman" w:cs="Times New Roman"/>
          <w:sz w:val="28"/>
          <w:szCs w:val="28"/>
          <w:lang w:val="kk-KZ" w:eastAsia="kk-KZ"/>
        </w:rPr>
        <w:t xml:space="preserve">» рөлін атқаратын GO-ның </w:t>
      </w:r>
      <w:proofErr w:type="spellStart"/>
      <w:r w:rsidRPr="00F169B6">
        <w:rPr>
          <w:rFonts w:ascii="Times New Roman" w:eastAsia="Times New Roman" w:hAnsi="Times New Roman" w:cs="Times New Roman"/>
          <w:sz w:val="28"/>
          <w:szCs w:val="28"/>
          <w:lang w:val="kk-KZ" w:eastAsia="kk-KZ"/>
        </w:rPr>
        <w:t>Ферми</w:t>
      </w:r>
      <w:proofErr w:type="spellEnd"/>
      <w:r w:rsidRPr="00F169B6">
        <w:rPr>
          <w:rFonts w:ascii="Times New Roman" w:eastAsia="Times New Roman" w:hAnsi="Times New Roman" w:cs="Times New Roman"/>
          <w:sz w:val="28"/>
          <w:szCs w:val="28"/>
          <w:lang w:val="kk-KZ" w:eastAsia="kk-KZ"/>
        </w:rPr>
        <w:t xml:space="preserve"> деңгейіне ауыса алады. Сонымен қатар, GO мен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интерфейсіндегі </w:t>
      </w:r>
      <w:proofErr w:type="spellStart"/>
      <w:r w:rsidRPr="00F169B6">
        <w:rPr>
          <w:rFonts w:ascii="Times New Roman" w:eastAsia="Times New Roman" w:hAnsi="Times New Roman" w:cs="Times New Roman"/>
          <w:sz w:val="28"/>
          <w:szCs w:val="28"/>
          <w:lang w:val="kk-KZ" w:eastAsia="kk-KZ"/>
        </w:rPr>
        <w:t>Шоттки</w:t>
      </w:r>
      <w:proofErr w:type="spellEnd"/>
      <w:r w:rsidRPr="00F169B6">
        <w:rPr>
          <w:rFonts w:ascii="Times New Roman" w:eastAsia="Times New Roman" w:hAnsi="Times New Roman" w:cs="Times New Roman"/>
          <w:sz w:val="28"/>
          <w:szCs w:val="28"/>
          <w:lang w:val="kk-KZ" w:eastAsia="kk-KZ"/>
        </w:rPr>
        <w:t xml:space="preserve"> тосқауылы заряд тасымалдаушыларының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ішіндегі </w:t>
      </w:r>
      <w:proofErr w:type="spellStart"/>
      <w:r w:rsidRPr="00F169B6">
        <w:rPr>
          <w:rFonts w:ascii="Times New Roman" w:eastAsia="Times New Roman" w:hAnsi="Times New Roman" w:cs="Times New Roman"/>
          <w:sz w:val="28"/>
          <w:szCs w:val="28"/>
          <w:lang w:val="kk-KZ" w:eastAsia="kk-KZ"/>
        </w:rPr>
        <w:t>рекомбинациясын</w:t>
      </w:r>
      <w:proofErr w:type="spellEnd"/>
      <w:r w:rsidRPr="00F169B6">
        <w:rPr>
          <w:rFonts w:ascii="Times New Roman" w:eastAsia="Times New Roman" w:hAnsi="Times New Roman" w:cs="Times New Roman"/>
          <w:sz w:val="28"/>
          <w:szCs w:val="28"/>
          <w:lang w:val="kk-KZ" w:eastAsia="kk-KZ"/>
        </w:rPr>
        <w:t xml:space="preserve"> тежейді, бұл </w:t>
      </w:r>
      <w:proofErr w:type="spellStart"/>
      <w:r w:rsidRPr="00F169B6">
        <w:rPr>
          <w:rFonts w:ascii="Times New Roman" w:eastAsia="Times New Roman" w:hAnsi="Times New Roman" w:cs="Times New Roman"/>
          <w:sz w:val="28"/>
          <w:szCs w:val="28"/>
          <w:lang w:val="kk-KZ" w:eastAsia="kk-KZ"/>
        </w:rPr>
        <w:t>фотолюминесценция</w:t>
      </w:r>
      <w:proofErr w:type="spellEnd"/>
      <w:r w:rsidRPr="00F169B6">
        <w:rPr>
          <w:rFonts w:ascii="Times New Roman" w:eastAsia="Times New Roman" w:hAnsi="Times New Roman" w:cs="Times New Roman"/>
          <w:sz w:val="28"/>
          <w:szCs w:val="28"/>
          <w:lang w:val="kk-KZ" w:eastAsia="kk-KZ"/>
        </w:rPr>
        <w:t xml:space="preserve">, фототок өлшемдері және </w:t>
      </w:r>
      <w:r w:rsidR="001B0A1F">
        <w:rPr>
          <w:rFonts w:ascii="Times New Roman" w:eastAsia="Times New Roman" w:hAnsi="Times New Roman" w:cs="Times New Roman"/>
          <w:sz w:val="28"/>
          <w:szCs w:val="28"/>
          <w:lang w:val="kk-KZ" w:eastAsia="kk-KZ"/>
        </w:rPr>
        <w:t>ЭИС</w:t>
      </w:r>
      <w:r w:rsidRPr="00F169B6">
        <w:rPr>
          <w:rFonts w:ascii="Times New Roman" w:eastAsia="Times New Roman" w:hAnsi="Times New Roman" w:cs="Times New Roman"/>
          <w:sz w:val="28"/>
          <w:szCs w:val="28"/>
          <w:lang w:val="kk-KZ" w:eastAsia="kk-KZ"/>
        </w:rPr>
        <w:t xml:space="preserve"> </w:t>
      </w:r>
      <w:proofErr w:type="spellStart"/>
      <w:r w:rsidR="002A22EE" w:rsidRPr="00F169B6">
        <w:rPr>
          <w:rFonts w:ascii="Times New Roman" w:eastAsia="Times New Roman" w:hAnsi="Times New Roman" w:cs="Times New Roman"/>
          <w:sz w:val="28"/>
          <w:szCs w:val="28"/>
          <w:lang w:val="kk-KZ" w:eastAsia="kk-KZ"/>
        </w:rPr>
        <w:t>Nyquist</w:t>
      </w:r>
      <w:proofErr w:type="spellEnd"/>
      <w:r w:rsidRPr="00F169B6">
        <w:rPr>
          <w:rFonts w:ascii="Times New Roman" w:eastAsia="Times New Roman" w:hAnsi="Times New Roman" w:cs="Times New Roman"/>
          <w:sz w:val="28"/>
          <w:szCs w:val="28"/>
          <w:lang w:val="kk-KZ" w:eastAsia="kk-KZ"/>
        </w:rPr>
        <w:t xml:space="preserve"> диаграммалары</w:t>
      </w:r>
      <w:r w:rsidR="002A22EE" w:rsidRPr="00F169B6">
        <w:rPr>
          <w:rFonts w:ascii="Times New Roman" w:eastAsia="Times New Roman" w:hAnsi="Times New Roman" w:cs="Times New Roman"/>
          <w:sz w:val="28"/>
          <w:szCs w:val="28"/>
          <w:lang w:val="kk-KZ" w:eastAsia="kk-KZ"/>
        </w:rPr>
        <w:t xml:space="preserve">нда </w:t>
      </w:r>
      <w:r w:rsidRPr="00F169B6">
        <w:rPr>
          <w:rFonts w:ascii="Times New Roman" w:eastAsia="Times New Roman" w:hAnsi="Times New Roman" w:cs="Times New Roman"/>
          <w:sz w:val="28"/>
          <w:szCs w:val="28"/>
          <w:lang w:val="kk-KZ" w:eastAsia="kk-KZ"/>
        </w:rPr>
        <w:t>көрсетілген (</w:t>
      </w:r>
      <w:r w:rsidR="002A22EE"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6</w:t>
      </w:r>
      <w:r w:rsidR="002A22EE" w:rsidRPr="00F169B6">
        <w:rPr>
          <w:rFonts w:ascii="Times New Roman" w:eastAsia="Times New Roman" w:hAnsi="Times New Roman" w:cs="Times New Roman"/>
          <w:sz w:val="28"/>
          <w:szCs w:val="28"/>
          <w:lang w:val="kk-KZ" w:eastAsia="kk-KZ"/>
        </w:rPr>
        <w:t>-3.5</w:t>
      </w:r>
      <w:r w:rsidR="00635D6B">
        <w:rPr>
          <w:rFonts w:ascii="Times New Roman" w:eastAsia="Times New Roman" w:hAnsi="Times New Roman" w:cs="Times New Roman"/>
          <w:sz w:val="28"/>
          <w:szCs w:val="28"/>
          <w:lang w:val="kk-KZ" w:eastAsia="kk-KZ"/>
        </w:rPr>
        <w:t>7</w:t>
      </w:r>
      <w:r w:rsidR="002A22EE"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a–c</w:t>
      </w:r>
      <w:r w:rsidR="002A22EE"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-суреттер). Электрондар тасымалданумен қатар, тесіктер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валенттік аймағында және N 2p энергия деңгейінде түзіледі.</w:t>
      </w:r>
    </w:p>
    <w:p w14:paraId="10FE305D" w14:textId="77777777" w:rsidR="002A22EE" w:rsidRPr="00F169B6" w:rsidRDefault="002A22EE"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C0401" w:rsidRPr="00F169B6" w14:paraId="3EC1AAE1" w14:textId="77777777" w:rsidTr="002A22EE">
        <w:tc>
          <w:tcPr>
            <w:tcW w:w="9628" w:type="dxa"/>
          </w:tcPr>
          <w:p w14:paraId="06993638" w14:textId="654C2BD1" w:rsidR="002A22EE" w:rsidRPr="00F169B6" w:rsidRDefault="002A22EE" w:rsidP="00C200E1">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noProof/>
                <w:sz w:val="28"/>
                <w:szCs w:val="28"/>
                <w:lang w:val="en-US" w:eastAsia="en-US"/>
              </w:rPr>
              <w:lastRenderedPageBreak/>
              <w:drawing>
                <wp:inline distT="0" distB="0" distL="0" distR="0" wp14:anchorId="3639CE10" wp14:editId="4B74C76E">
                  <wp:extent cx="3049654" cy="299466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3054718" cy="2999632"/>
                          </a:xfrm>
                          <a:prstGeom prst="rect">
                            <a:avLst/>
                          </a:prstGeom>
                        </pic:spPr>
                      </pic:pic>
                    </a:graphicData>
                  </a:graphic>
                </wp:inline>
              </w:drawing>
            </w:r>
          </w:p>
        </w:tc>
      </w:tr>
      <w:tr w:rsidR="00CC0401" w:rsidRPr="00F169B6" w14:paraId="7CADF4B7" w14:textId="77777777" w:rsidTr="002A22EE">
        <w:tc>
          <w:tcPr>
            <w:tcW w:w="9628" w:type="dxa"/>
          </w:tcPr>
          <w:p w14:paraId="26C55DD8" w14:textId="53E033D1" w:rsidR="002A22EE" w:rsidRPr="00F169B6" w:rsidRDefault="002A22EE" w:rsidP="00C200E1">
            <w:pPr>
              <w:tabs>
                <w:tab w:val="left" w:pos="851"/>
              </w:tabs>
              <w:spacing w:after="0"/>
              <w:jc w:val="center"/>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60</w:t>
            </w:r>
            <w:r w:rsidRPr="00F169B6">
              <w:rPr>
                <w:rFonts w:ascii="Times New Roman" w:eastAsia="Times New Roman" w:hAnsi="Times New Roman" w:cs="Times New Roman"/>
                <w:sz w:val="28"/>
                <w:szCs w:val="28"/>
                <w:lang w:val="kk-KZ" w:eastAsia="kk-KZ"/>
              </w:rPr>
              <w:t>-сурет. (a)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w:t>
            </w:r>
            <w:proofErr w:type="spellStart"/>
            <w:r w:rsidRPr="00F169B6">
              <w:rPr>
                <w:rFonts w:ascii="Times New Roman" w:eastAsia="Times New Roman" w:hAnsi="Times New Roman" w:cs="Times New Roman"/>
                <w:sz w:val="28"/>
                <w:szCs w:val="28"/>
                <w:lang w:val="kk-KZ" w:eastAsia="kk-KZ"/>
              </w:rPr>
              <w:t>фотокатализаторының</w:t>
            </w:r>
            <w:proofErr w:type="spellEnd"/>
            <w:r w:rsidRPr="00F169B6">
              <w:rPr>
                <w:rFonts w:ascii="Times New Roman" w:eastAsia="Times New Roman" w:hAnsi="Times New Roman" w:cs="Times New Roman"/>
                <w:sz w:val="28"/>
                <w:szCs w:val="28"/>
                <w:lang w:val="kk-KZ" w:eastAsia="kk-KZ"/>
              </w:rPr>
              <w:t xml:space="preserve"> </w:t>
            </w:r>
            <w:r w:rsidR="00B8535B" w:rsidRPr="00F169B6">
              <w:rPr>
                <w:rFonts w:ascii="Times New Roman" w:eastAsia="Times New Roman" w:hAnsi="Times New Roman" w:cs="Times New Roman"/>
                <w:sz w:val="28"/>
                <w:szCs w:val="28"/>
                <w:lang w:val="kk-KZ" w:eastAsia="kk-KZ"/>
              </w:rPr>
              <w:t>аймақтық</w:t>
            </w:r>
            <w:r w:rsidRPr="00F169B6">
              <w:rPr>
                <w:rFonts w:ascii="Times New Roman" w:eastAsia="Times New Roman" w:hAnsi="Times New Roman" w:cs="Times New Roman"/>
                <w:sz w:val="28"/>
                <w:szCs w:val="28"/>
                <w:lang w:val="kk-KZ" w:eastAsia="kk-KZ"/>
              </w:rPr>
              <w:t xml:space="preserve"> құрылымы, (b)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/GO(30) катализаторының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үдерісінің сызбалық иллюстрациясы.</w:t>
            </w:r>
          </w:p>
        </w:tc>
      </w:tr>
    </w:tbl>
    <w:p w14:paraId="24BF5A50" w14:textId="77777777" w:rsidR="009A7E9A" w:rsidRDefault="009A7E9A"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p>
    <w:p w14:paraId="349D4F77" w14:textId="417B6566" w:rsidR="00037258" w:rsidRPr="00F169B6" w:rsidRDefault="00037258" w:rsidP="00F169B6">
      <w:pPr>
        <w:tabs>
          <w:tab w:val="left" w:pos="851"/>
        </w:tabs>
        <w:spacing w:after="0" w:line="240" w:lineRule="auto"/>
        <w:ind w:firstLine="567"/>
        <w:jc w:val="both"/>
        <w:rPr>
          <w:rFonts w:ascii="Times New Roman" w:eastAsia="Times New Roman" w:hAnsi="Times New Roman" w:cs="Times New Roman"/>
          <w:sz w:val="28"/>
          <w:szCs w:val="28"/>
          <w:lang w:val="kk-KZ" w:eastAsia="kk-KZ"/>
        </w:rPr>
      </w:pPr>
      <w:r w:rsidRPr="00F169B6">
        <w:rPr>
          <w:rFonts w:ascii="Times New Roman" w:eastAsia="Times New Roman" w:hAnsi="Times New Roman" w:cs="Times New Roman"/>
          <w:sz w:val="28"/>
          <w:szCs w:val="28"/>
          <w:lang w:val="kk-KZ" w:eastAsia="kk-KZ"/>
        </w:rPr>
        <w:t>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-ның өткізгіштік </w:t>
      </w:r>
      <w:r w:rsidR="002A22EE" w:rsidRPr="00F169B6">
        <w:rPr>
          <w:rFonts w:ascii="Times New Roman" w:eastAsia="Times New Roman" w:hAnsi="Times New Roman" w:cs="Times New Roman"/>
          <w:sz w:val="28"/>
          <w:szCs w:val="28"/>
          <w:lang w:val="kk-KZ" w:eastAsia="kk-KZ"/>
        </w:rPr>
        <w:t>аймағының</w:t>
      </w:r>
      <w:r w:rsidRPr="00F169B6">
        <w:rPr>
          <w:rFonts w:ascii="Times New Roman" w:eastAsia="Times New Roman" w:hAnsi="Times New Roman" w:cs="Times New Roman"/>
          <w:sz w:val="28"/>
          <w:szCs w:val="28"/>
          <w:lang w:val="kk-KZ" w:eastAsia="kk-KZ"/>
        </w:rPr>
        <w:t xml:space="preserve"> (</w:t>
      </w:r>
      <w:r w:rsidR="002B53EE">
        <w:rPr>
          <w:rFonts w:ascii="Times New Roman" w:eastAsia="Times New Roman" w:hAnsi="Times New Roman" w:cs="Times New Roman"/>
          <w:sz w:val="28"/>
          <w:szCs w:val="28"/>
          <w:lang w:val="kk-KZ" w:eastAsia="kk-KZ"/>
        </w:rPr>
        <w:t>ӨА</w:t>
      </w:r>
      <w:r w:rsidRPr="00F169B6">
        <w:rPr>
          <w:rFonts w:ascii="Times New Roman" w:eastAsia="Times New Roman" w:hAnsi="Times New Roman" w:cs="Times New Roman"/>
          <w:sz w:val="28"/>
          <w:szCs w:val="28"/>
          <w:lang w:val="kk-KZ" w:eastAsia="kk-KZ"/>
        </w:rPr>
        <w:t>) теориялық потенциалы (</w:t>
      </w:r>
      <w:r w:rsidR="009A7E9A">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0,27 </w:t>
      </w:r>
      <w:proofErr w:type="spellStart"/>
      <w:r w:rsidR="002A22EE"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және GO-</w:t>
      </w:r>
      <w:proofErr w:type="spellStart"/>
      <w:r w:rsidRPr="00F169B6">
        <w:rPr>
          <w:rFonts w:ascii="Times New Roman" w:eastAsia="Times New Roman" w:hAnsi="Times New Roman" w:cs="Times New Roman"/>
          <w:sz w:val="28"/>
          <w:szCs w:val="28"/>
          <w:lang w:val="kk-KZ" w:eastAsia="kk-KZ"/>
        </w:rPr>
        <w:t>ніңкі</w:t>
      </w:r>
      <w:proofErr w:type="spellEnd"/>
      <w:r w:rsidRPr="00F169B6">
        <w:rPr>
          <w:rFonts w:ascii="Times New Roman" w:eastAsia="Times New Roman" w:hAnsi="Times New Roman" w:cs="Times New Roman"/>
          <w:sz w:val="28"/>
          <w:szCs w:val="28"/>
          <w:lang w:val="kk-KZ" w:eastAsia="kk-KZ"/>
        </w:rPr>
        <w:t xml:space="preserve"> (</w:t>
      </w:r>
      <w:r w:rsidR="009A7E9A">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0,08 </w:t>
      </w:r>
      <w:proofErr w:type="spellStart"/>
      <w:r w:rsidR="002A22EE"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молекуласын </w:t>
      </w:r>
      <w:r w:rsidR="002A22EE"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xml:space="preserve"> радикалдарына дейін тотықсыздандыруға толық сәйкес келмейді, өйткені 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w:t>
      </w:r>
      <w:r w:rsidR="002A22EE"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xml:space="preserve"> жұбының потенциалы </w:t>
      </w:r>
      <w:r w:rsidR="009A7E9A">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0,33 </w:t>
      </w:r>
      <w:proofErr w:type="spellStart"/>
      <w:r w:rsidR="002A22EE" w:rsidRPr="00F169B6">
        <w:rPr>
          <w:rFonts w:ascii="Times New Roman" w:eastAsia="Times New Roman" w:hAnsi="Times New Roman" w:cs="Times New Roman"/>
          <w:sz w:val="28"/>
          <w:szCs w:val="28"/>
          <w:lang w:val="kk-KZ" w:eastAsia="kk-KZ"/>
        </w:rPr>
        <w:t>эВ</w:t>
      </w:r>
      <w:proofErr w:type="spellEnd"/>
      <w:r w:rsidRPr="00F169B6">
        <w:rPr>
          <w:rFonts w:ascii="Times New Roman" w:eastAsia="Times New Roman" w:hAnsi="Times New Roman" w:cs="Times New Roman"/>
          <w:sz w:val="28"/>
          <w:szCs w:val="28"/>
          <w:lang w:val="kk-KZ" w:eastAsia="kk-KZ"/>
        </w:rPr>
        <w:t>. Алайда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мен GO шекарасында түзілетін электр өрісі энергия деңгейлерін өзгертіп, оларды анағұрлым тотықсыздандырғыш етеді, соның нәтижесінде 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-ні </w:t>
      </w:r>
      <w:r w:rsidR="002A22EE"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xml:space="preserve"> радикалдарына дейін тотықсыздандыру мүмкін болады</w:t>
      </w:r>
      <w:r w:rsidR="002A22EE" w:rsidRPr="00F169B6">
        <w:rPr>
          <w:rFonts w:ascii="Times New Roman" w:eastAsia="Times New Roman" w:hAnsi="Times New Roman" w:cs="Times New Roman"/>
          <w:sz w:val="28"/>
          <w:szCs w:val="28"/>
          <w:lang w:val="kk-KZ" w:eastAsia="kk-KZ"/>
        </w:rPr>
        <w:t>.</w:t>
      </w:r>
      <w:r w:rsidRPr="00F169B6">
        <w:rPr>
          <w:rFonts w:ascii="Times New Roman" w:eastAsia="Times New Roman" w:hAnsi="Times New Roman" w:cs="Times New Roman"/>
          <w:sz w:val="28"/>
          <w:szCs w:val="28"/>
          <w:lang w:val="kk-KZ" w:eastAsia="kk-KZ"/>
        </w:rPr>
        <w:t xml:space="preserve"> </w:t>
      </w:r>
      <w:r w:rsidR="002A22EE" w:rsidRPr="00F169B6">
        <w:rPr>
          <w:rFonts w:ascii="Times New Roman" w:eastAsia="Times New Roman" w:hAnsi="Times New Roman" w:cs="Times New Roman"/>
          <w:sz w:val="28"/>
          <w:szCs w:val="28"/>
          <w:lang w:val="kk-KZ" w:eastAsia="kk-KZ"/>
        </w:rPr>
        <w:t>Б</w:t>
      </w:r>
      <w:r w:rsidRPr="00F169B6">
        <w:rPr>
          <w:rFonts w:ascii="Times New Roman" w:eastAsia="Times New Roman" w:hAnsi="Times New Roman" w:cs="Times New Roman"/>
          <w:sz w:val="28"/>
          <w:szCs w:val="28"/>
          <w:lang w:val="kk-KZ" w:eastAsia="kk-KZ"/>
        </w:rPr>
        <w:t xml:space="preserve">ұл радикалдардың </w:t>
      </w:r>
      <w:proofErr w:type="spellStart"/>
      <w:r w:rsidRPr="00F169B6">
        <w:rPr>
          <w:rFonts w:ascii="Times New Roman" w:eastAsia="Times New Roman" w:hAnsi="Times New Roman" w:cs="Times New Roman"/>
          <w:sz w:val="28"/>
          <w:szCs w:val="28"/>
          <w:lang w:val="kk-KZ" w:eastAsia="kk-KZ"/>
        </w:rPr>
        <w:t>фотокаталитикалық</w:t>
      </w:r>
      <w:proofErr w:type="spellEnd"/>
      <w:r w:rsidRPr="00F169B6">
        <w:rPr>
          <w:rFonts w:ascii="Times New Roman" w:eastAsia="Times New Roman" w:hAnsi="Times New Roman" w:cs="Times New Roman"/>
          <w:sz w:val="28"/>
          <w:szCs w:val="28"/>
          <w:lang w:val="kk-KZ" w:eastAsia="kk-KZ"/>
        </w:rPr>
        <w:t xml:space="preserve"> ыдырауда негізгі рөл атқаратыны көрсет</w:t>
      </w:r>
      <w:r w:rsidR="00FA0A18" w:rsidRPr="00F169B6">
        <w:rPr>
          <w:rFonts w:ascii="Times New Roman" w:eastAsia="Times New Roman" w:hAnsi="Times New Roman" w:cs="Times New Roman"/>
          <w:sz w:val="28"/>
          <w:szCs w:val="28"/>
          <w:lang w:val="kk-KZ" w:eastAsia="kk-KZ"/>
        </w:rPr>
        <w:t>еді</w:t>
      </w:r>
      <w:r w:rsidRPr="00F169B6">
        <w:rPr>
          <w:rFonts w:ascii="Times New Roman" w:eastAsia="Times New Roman" w:hAnsi="Times New Roman" w:cs="Times New Roman"/>
          <w:sz w:val="28"/>
          <w:szCs w:val="28"/>
          <w:lang w:val="kk-KZ" w:eastAsia="kk-KZ"/>
        </w:rPr>
        <w:t xml:space="preserve"> (</w:t>
      </w:r>
      <w:r w:rsidR="00FA0A18" w:rsidRPr="00F169B6">
        <w:rPr>
          <w:rFonts w:ascii="Times New Roman" w:eastAsia="Times New Roman" w:hAnsi="Times New Roman" w:cs="Times New Roman"/>
          <w:sz w:val="28"/>
          <w:szCs w:val="28"/>
          <w:lang w:val="kk-KZ" w:eastAsia="kk-KZ"/>
        </w:rPr>
        <w:t>3.</w:t>
      </w:r>
      <w:r w:rsidR="00635D6B">
        <w:rPr>
          <w:rFonts w:ascii="Times New Roman" w:eastAsia="Times New Roman" w:hAnsi="Times New Roman" w:cs="Times New Roman"/>
          <w:sz w:val="28"/>
          <w:szCs w:val="28"/>
          <w:lang w:val="kk-KZ" w:eastAsia="kk-KZ"/>
        </w:rPr>
        <w:t>60</w:t>
      </w:r>
      <w:r w:rsidR="00FA0A18" w:rsidRPr="00F169B6">
        <w:rPr>
          <w:rFonts w:ascii="Times New Roman" w:eastAsia="Times New Roman" w:hAnsi="Times New Roman" w:cs="Times New Roman"/>
          <w:sz w:val="28"/>
          <w:szCs w:val="28"/>
          <w:lang w:val="kk-KZ" w:eastAsia="kk-KZ"/>
        </w:rPr>
        <w:t>б-сурет</w:t>
      </w:r>
      <w:r w:rsidRPr="00F169B6">
        <w:rPr>
          <w:rFonts w:ascii="Times New Roman" w:eastAsia="Times New Roman" w:hAnsi="Times New Roman" w:cs="Times New Roman"/>
          <w:sz w:val="28"/>
          <w:szCs w:val="28"/>
          <w:lang w:val="kk-KZ" w:eastAsia="kk-KZ"/>
        </w:rPr>
        <w:t>). Бұл радикалдар тесіктермен (h</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xml:space="preserve">) әрі қарай </w:t>
      </w:r>
      <w:proofErr w:type="spellStart"/>
      <w:r w:rsidRPr="00F169B6">
        <w:rPr>
          <w:rFonts w:ascii="Times New Roman" w:eastAsia="Times New Roman" w:hAnsi="Times New Roman" w:cs="Times New Roman"/>
          <w:sz w:val="28"/>
          <w:szCs w:val="28"/>
          <w:lang w:val="kk-KZ" w:eastAsia="kk-KZ"/>
        </w:rPr>
        <w:t>тотықсыздандырылып</w:t>
      </w:r>
      <w:proofErr w:type="spellEnd"/>
      <w:r w:rsidRPr="00F169B6">
        <w:rPr>
          <w:rFonts w:ascii="Times New Roman" w:eastAsia="Times New Roman" w:hAnsi="Times New Roman" w:cs="Times New Roman"/>
          <w:sz w:val="28"/>
          <w:szCs w:val="28"/>
          <w:lang w:val="kk-KZ" w:eastAsia="kk-KZ"/>
        </w:rPr>
        <w:t xml:space="preserve">, </w:t>
      </w:r>
      <w:r w:rsidRPr="00F169B6">
        <w:rPr>
          <w:rFonts w:ascii="Times New Roman" w:eastAsia="Times New Roman" w:hAnsi="Times New Roman" w:cs="Times New Roman"/>
          <w:sz w:val="28"/>
          <w:szCs w:val="28"/>
          <w:vertAlign w:val="superscript"/>
          <w:lang w:val="kk-KZ" w:eastAsia="kk-KZ"/>
        </w:rPr>
        <w:t>1</w:t>
      </w:r>
      <w:r w:rsidRPr="00F169B6">
        <w:rPr>
          <w:rFonts w:ascii="Times New Roman" w:eastAsia="Times New Roman" w:hAnsi="Times New Roman" w:cs="Times New Roman"/>
          <w:sz w:val="28"/>
          <w:szCs w:val="28"/>
          <w:lang w:val="kk-KZ" w:eastAsia="kk-KZ"/>
        </w:rPr>
        <w:t>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 түзуі де мүмкін. Сонымен қатар, N-TiO</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 xml:space="preserve">-ның валенттік </w:t>
      </w:r>
      <w:r w:rsidR="00FA0A18" w:rsidRPr="00F169B6">
        <w:rPr>
          <w:rFonts w:ascii="Times New Roman" w:eastAsia="Times New Roman" w:hAnsi="Times New Roman" w:cs="Times New Roman"/>
          <w:sz w:val="28"/>
          <w:szCs w:val="28"/>
          <w:lang w:val="kk-KZ" w:eastAsia="kk-KZ"/>
        </w:rPr>
        <w:t xml:space="preserve">аймағындағы </w:t>
      </w:r>
      <w:r w:rsidRPr="00F169B6">
        <w:rPr>
          <w:rFonts w:ascii="Times New Roman" w:eastAsia="Times New Roman" w:hAnsi="Times New Roman" w:cs="Times New Roman"/>
          <w:sz w:val="28"/>
          <w:szCs w:val="28"/>
          <w:lang w:val="kk-KZ" w:eastAsia="kk-KZ"/>
        </w:rPr>
        <w:t>және N 2p энергия деңгейіндегі тесіктер ластағышты [ластағыш]</w:t>
      </w:r>
      <w:r w:rsidRPr="00F169B6">
        <w:rPr>
          <w:rFonts w:ascii="Times New Roman" w:eastAsia="Times New Roman" w:hAnsi="Times New Roman" w:cs="Times New Roman"/>
          <w:sz w:val="28"/>
          <w:szCs w:val="28"/>
          <w:vertAlign w:val="superscript"/>
          <w:lang w:val="kk-KZ" w:eastAsia="kk-KZ"/>
        </w:rPr>
        <w:t>+</w:t>
      </w:r>
      <w:r w:rsidRPr="00F169B6">
        <w:rPr>
          <w:rFonts w:ascii="Times New Roman" w:eastAsia="Times New Roman" w:hAnsi="Times New Roman" w:cs="Times New Roman"/>
          <w:sz w:val="28"/>
          <w:szCs w:val="28"/>
          <w:lang w:val="kk-KZ" w:eastAsia="kk-KZ"/>
        </w:rPr>
        <w:t xml:space="preserve"> түріне дейін тотықтыра алады немесе H</w:t>
      </w:r>
      <w:r w:rsidRPr="00F169B6">
        <w:rPr>
          <w:rFonts w:ascii="Times New Roman" w:eastAsia="Times New Roman" w:hAnsi="Times New Roman" w:cs="Times New Roman"/>
          <w:sz w:val="28"/>
          <w:szCs w:val="28"/>
          <w:vertAlign w:val="subscript"/>
          <w:lang w:val="kk-KZ" w:eastAsia="kk-KZ"/>
        </w:rPr>
        <w:t>2</w:t>
      </w:r>
      <w:r w:rsidRPr="00F169B6">
        <w:rPr>
          <w:rFonts w:ascii="Times New Roman" w:eastAsia="Times New Roman" w:hAnsi="Times New Roman" w:cs="Times New Roman"/>
          <w:sz w:val="28"/>
          <w:szCs w:val="28"/>
          <w:lang w:val="kk-KZ" w:eastAsia="kk-KZ"/>
        </w:rPr>
        <w:t>O молекулаларымен әрекеттесіп •OH радикалдарын түзеді. Аталған барлық бөлшектер ластағыштардың ыдырауына қатысып, олардың минералдануын қамтамасыз етеді.</w:t>
      </w:r>
    </w:p>
    <w:p w14:paraId="3C5C7557" w14:textId="77777777" w:rsidR="00982D8C" w:rsidRPr="00F169B6" w:rsidRDefault="00982D8C" w:rsidP="00F169B6">
      <w:pPr>
        <w:tabs>
          <w:tab w:val="left" w:pos="851"/>
        </w:tabs>
        <w:spacing w:after="0" w:line="240" w:lineRule="auto"/>
        <w:ind w:firstLine="567"/>
        <w:jc w:val="both"/>
        <w:rPr>
          <w:rFonts w:ascii="Times New Roman" w:eastAsia="Times New Roman" w:hAnsi="Times New Roman" w:cs="Times New Roman"/>
          <w:bCs/>
          <w:sz w:val="28"/>
          <w:szCs w:val="28"/>
          <w:lang w:val="kk-KZ"/>
        </w:rPr>
      </w:pPr>
    </w:p>
    <w:p w14:paraId="63B3C7A4" w14:textId="77777777" w:rsidR="00F775D7" w:rsidRPr="00F169B6" w:rsidRDefault="00F775D7" w:rsidP="00F169B6">
      <w:pPr>
        <w:tabs>
          <w:tab w:val="left" w:pos="851"/>
        </w:tabs>
        <w:spacing w:after="0" w:line="240" w:lineRule="auto"/>
        <w:ind w:firstLine="567"/>
        <w:jc w:val="both"/>
        <w:rPr>
          <w:rFonts w:ascii="Times New Roman" w:eastAsia="Times New Roman" w:hAnsi="Times New Roman" w:cs="Times New Roman"/>
          <w:bCs/>
          <w:sz w:val="28"/>
          <w:szCs w:val="28"/>
          <w:lang w:val="kk-KZ"/>
        </w:rPr>
        <w:sectPr w:rsidR="00F775D7" w:rsidRPr="00F169B6" w:rsidSect="00037258">
          <w:pgSz w:w="11906" w:h="16838"/>
          <w:pgMar w:top="1134" w:right="567" w:bottom="1134" w:left="1701" w:header="709" w:footer="709" w:gutter="0"/>
          <w:cols w:space="720"/>
        </w:sectPr>
      </w:pPr>
    </w:p>
    <w:p w14:paraId="06289DCE" w14:textId="5F83423E" w:rsidR="00B3761A" w:rsidRPr="00F169B6" w:rsidRDefault="00F03CFA" w:rsidP="00990C52">
      <w:pPr>
        <w:pStyle w:val="1"/>
        <w:tabs>
          <w:tab w:val="left" w:pos="851"/>
        </w:tabs>
        <w:spacing w:before="0" w:after="0" w:line="240" w:lineRule="auto"/>
        <w:ind w:firstLine="567"/>
        <w:jc w:val="center"/>
        <w:rPr>
          <w:rFonts w:ascii="Times New Roman" w:eastAsia="Times New Roman" w:hAnsi="Times New Roman" w:cs="Times New Roman"/>
          <w:b/>
          <w:color w:val="auto"/>
          <w:sz w:val="28"/>
          <w:szCs w:val="28"/>
          <w:lang w:val="kk-KZ"/>
        </w:rPr>
      </w:pPr>
      <w:bookmarkStart w:id="60" w:name="_Toc220057319"/>
      <w:r w:rsidRPr="00F169B6">
        <w:rPr>
          <w:rFonts w:ascii="Times New Roman" w:eastAsia="Times New Roman" w:hAnsi="Times New Roman" w:cs="Times New Roman"/>
          <w:b/>
          <w:color w:val="auto"/>
          <w:sz w:val="28"/>
          <w:szCs w:val="28"/>
          <w:lang w:val="kk-KZ"/>
        </w:rPr>
        <w:lastRenderedPageBreak/>
        <w:t>ҚОРЫТЫНДЫ</w:t>
      </w:r>
      <w:bookmarkEnd w:id="60"/>
    </w:p>
    <w:p w14:paraId="60074B2B" w14:textId="17D57D84" w:rsidR="00733682" w:rsidRPr="00733682" w:rsidRDefault="00742C04" w:rsidP="004D2B72">
      <w:pPr>
        <w:widowControl w:val="0"/>
        <w:numPr>
          <w:ilvl w:val="0"/>
          <w:numId w:val="27"/>
        </w:numPr>
        <w:pBdr>
          <w:top w:val="nil"/>
          <w:left w:val="nil"/>
          <w:bottom w:val="nil"/>
          <w:right w:val="nil"/>
          <w:between w:val="nil"/>
        </w:pBdr>
        <w:tabs>
          <w:tab w:val="left" w:pos="721"/>
          <w:tab w:val="left" w:pos="993"/>
        </w:tabs>
        <w:spacing w:after="0" w:line="240" w:lineRule="auto"/>
        <w:ind w:right="138" w:firstLine="565"/>
        <w:jc w:val="both"/>
        <w:rPr>
          <w:rFonts w:ascii="Times New Roman" w:eastAsia="Times New Roman" w:hAnsi="Times New Roman" w:cs="Times New Roman"/>
          <w:color w:val="000000"/>
          <w:sz w:val="27"/>
          <w:szCs w:val="27"/>
          <w:lang w:val="kk-KZ" w:eastAsia="kk-KZ"/>
        </w:rPr>
      </w:pPr>
      <w:bookmarkStart w:id="61" w:name="_Hlk219980184"/>
      <w:r>
        <w:rPr>
          <w:rFonts w:ascii="Times New Roman" w:eastAsia="Times New Roman" w:hAnsi="Times New Roman" w:cs="Times New Roman"/>
          <w:color w:val="000000"/>
          <w:sz w:val="27"/>
          <w:szCs w:val="27"/>
          <w:lang w:val="kk-KZ" w:eastAsia="kk-KZ"/>
        </w:rPr>
        <w:t>Синтез ш</w:t>
      </w:r>
      <w:r w:rsidR="00733682" w:rsidRPr="00733682">
        <w:rPr>
          <w:rFonts w:ascii="Times New Roman" w:eastAsia="Times New Roman" w:hAnsi="Times New Roman" w:cs="Times New Roman"/>
          <w:color w:val="000000"/>
          <w:sz w:val="27"/>
          <w:szCs w:val="27"/>
          <w:lang w:val="kk-KZ" w:eastAsia="kk-KZ"/>
        </w:rPr>
        <w:t>арттар</w:t>
      </w:r>
      <w:r>
        <w:rPr>
          <w:rFonts w:ascii="Times New Roman" w:eastAsia="Times New Roman" w:hAnsi="Times New Roman" w:cs="Times New Roman"/>
          <w:color w:val="000000"/>
          <w:sz w:val="27"/>
          <w:szCs w:val="27"/>
          <w:lang w:val="kk-KZ" w:eastAsia="kk-KZ"/>
        </w:rPr>
        <w:t>ын</w:t>
      </w:r>
      <w:r w:rsidR="00733682" w:rsidRPr="00733682">
        <w:rPr>
          <w:rFonts w:ascii="Times New Roman" w:eastAsia="Times New Roman" w:hAnsi="Times New Roman" w:cs="Times New Roman"/>
          <w:color w:val="000000"/>
          <w:sz w:val="27"/>
          <w:szCs w:val="27"/>
          <w:lang w:val="kk-KZ" w:eastAsia="kk-KZ"/>
        </w:rPr>
        <w:t xml:space="preserve"> (прекурсорлардың арақатынасы, синтездің ұзақтығы, күйдіру температурасы) өзгерту арқылы кеуекті </w:t>
      </w:r>
      <w:proofErr w:type="spellStart"/>
      <w:r w:rsidR="00733682" w:rsidRPr="00733682">
        <w:rPr>
          <w:rFonts w:ascii="Times New Roman" w:eastAsia="Times New Roman" w:hAnsi="Times New Roman" w:cs="Times New Roman"/>
          <w:color w:val="000000"/>
          <w:sz w:val="27"/>
          <w:szCs w:val="27"/>
          <w:lang w:val="kk-KZ" w:eastAsia="kk-KZ"/>
        </w:rPr>
        <w:t>наноөлшемді</w:t>
      </w:r>
      <w:proofErr w:type="spellEnd"/>
      <w:r w:rsidR="00733682" w:rsidRPr="00733682">
        <w:rPr>
          <w:rFonts w:ascii="Times New Roman" w:eastAsia="Times New Roman" w:hAnsi="Times New Roman" w:cs="Times New Roman"/>
          <w:color w:val="000000"/>
          <w:sz w:val="27"/>
          <w:szCs w:val="27"/>
          <w:lang w:val="kk-KZ" w:eastAsia="kk-KZ"/>
        </w:rPr>
        <w:t xml:space="preserve"> TiO</w:t>
      </w:r>
      <w:r w:rsidR="00733682" w:rsidRPr="00733682">
        <w:rPr>
          <w:rFonts w:ascii="Times New Roman" w:eastAsia="Times New Roman" w:hAnsi="Times New Roman" w:cs="Times New Roman"/>
          <w:color w:val="000000"/>
          <w:sz w:val="27"/>
          <w:szCs w:val="27"/>
          <w:vertAlign w:val="subscript"/>
          <w:lang w:val="kk-KZ" w:eastAsia="kk-KZ"/>
        </w:rPr>
        <w:t>2</w:t>
      </w:r>
      <w:r w:rsidR="00733682" w:rsidRPr="00733682">
        <w:rPr>
          <w:rFonts w:ascii="Times New Roman" w:eastAsia="Times New Roman" w:hAnsi="Times New Roman" w:cs="Times New Roman"/>
          <w:color w:val="000000"/>
          <w:sz w:val="27"/>
          <w:szCs w:val="27"/>
          <w:lang w:val="kk-KZ" w:eastAsia="kk-KZ"/>
        </w:rPr>
        <w:t xml:space="preserve"> бөлшектері </w:t>
      </w:r>
      <w:r w:rsidR="00733682" w:rsidRPr="00742C04">
        <w:rPr>
          <w:rFonts w:ascii="Times New Roman" w:eastAsia="Times New Roman" w:hAnsi="Times New Roman" w:cs="Times New Roman"/>
          <w:color w:val="000000"/>
          <w:sz w:val="27"/>
          <w:szCs w:val="27"/>
          <w:lang w:val="kk-KZ" w:eastAsia="kk-KZ"/>
        </w:rPr>
        <w:t xml:space="preserve">алынды. </w:t>
      </w:r>
      <w:proofErr w:type="spellStart"/>
      <w:r w:rsidR="00733682" w:rsidRPr="00742C04">
        <w:rPr>
          <w:rFonts w:ascii="Times New Roman" w:eastAsia="Times New Roman" w:hAnsi="Times New Roman" w:cs="Times New Roman"/>
          <w:color w:val="000000"/>
          <w:sz w:val="27"/>
          <w:szCs w:val="27"/>
          <w:lang w:val="kk-KZ" w:eastAsia="kk-KZ"/>
        </w:rPr>
        <w:t>Сольвотермалды</w:t>
      </w:r>
      <w:proofErr w:type="spellEnd"/>
      <w:r w:rsidR="00733682" w:rsidRPr="00742C04">
        <w:rPr>
          <w:rFonts w:ascii="Times New Roman" w:eastAsia="Times New Roman" w:hAnsi="Times New Roman" w:cs="Times New Roman"/>
          <w:color w:val="000000"/>
          <w:sz w:val="27"/>
          <w:szCs w:val="27"/>
          <w:lang w:val="kk-KZ" w:eastAsia="kk-KZ"/>
        </w:rPr>
        <w:t xml:space="preserve"> синтез әдісімен NH</w:t>
      </w:r>
      <w:r w:rsidR="00733682" w:rsidRPr="00742C04">
        <w:rPr>
          <w:rFonts w:ascii="Times New Roman" w:eastAsia="Times New Roman" w:hAnsi="Times New Roman" w:cs="Times New Roman"/>
          <w:color w:val="000000"/>
          <w:sz w:val="27"/>
          <w:szCs w:val="27"/>
          <w:vertAlign w:val="subscript"/>
          <w:lang w:val="kk-KZ" w:eastAsia="kk-KZ"/>
        </w:rPr>
        <w:t>2</w:t>
      </w:r>
      <w:r w:rsidR="00733682" w:rsidRPr="00742C04">
        <w:rPr>
          <w:rFonts w:ascii="Times New Roman" w:eastAsia="Times New Roman" w:hAnsi="Times New Roman" w:cs="Times New Roman"/>
          <w:color w:val="000000"/>
          <w:sz w:val="27"/>
          <w:szCs w:val="27"/>
          <w:lang w:val="kk-KZ" w:eastAsia="kk-KZ"/>
        </w:rPr>
        <w:t>-MIL-125 металл-органикалық қаңқалы құрылымдары (S</w:t>
      </w:r>
      <w:r w:rsidR="00733682" w:rsidRPr="00742C04">
        <w:rPr>
          <w:rFonts w:ascii="Times New Roman" w:eastAsia="Times New Roman" w:hAnsi="Times New Roman" w:cs="Times New Roman"/>
          <w:color w:val="000000"/>
          <w:sz w:val="27"/>
          <w:szCs w:val="27"/>
          <w:vertAlign w:val="subscript"/>
          <w:lang w:val="kk-KZ" w:eastAsia="kk-KZ"/>
        </w:rPr>
        <w:t>БЭТ</w:t>
      </w:r>
      <w:r w:rsidR="00733682" w:rsidRPr="00742C04">
        <w:rPr>
          <w:rFonts w:ascii="Times New Roman" w:eastAsia="Times New Roman" w:hAnsi="Times New Roman" w:cs="Times New Roman"/>
          <w:color w:val="000000"/>
          <w:sz w:val="27"/>
          <w:szCs w:val="27"/>
          <w:lang w:val="kk-KZ" w:eastAsia="kk-KZ"/>
        </w:rPr>
        <w:t xml:space="preserve"> = 415,5 м</w:t>
      </w:r>
      <w:r w:rsidR="00733682" w:rsidRPr="00742C04">
        <w:rPr>
          <w:rFonts w:ascii="Times New Roman" w:eastAsia="Times New Roman" w:hAnsi="Times New Roman" w:cs="Times New Roman"/>
          <w:color w:val="000000"/>
          <w:sz w:val="27"/>
          <w:szCs w:val="27"/>
          <w:vertAlign w:val="superscript"/>
          <w:lang w:val="kk-KZ" w:eastAsia="kk-KZ"/>
        </w:rPr>
        <w:t>2</w:t>
      </w:r>
      <w:r w:rsidR="00733682" w:rsidRPr="00742C04">
        <w:rPr>
          <w:rFonts w:ascii="Times New Roman" w:eastAsia="Times New Roman" w:hAnsi="Times New Roman" w:cs="Times New Roman"/>
          <w:color w:val="000000"/>
          <w:sz w:val="27"/>
          <w:szCs w:val="27"/>
          <w:lang w:val="kk-KZ" w:eastAsia="kk-KZ"/>
        </w:rPr>
        <w:t>/г) және жоғары кристалды NH</w:t>
      </w:r>
      <w:r w:rsidR="00733682" w:rsidRPr="00742C04">
        <w:rPr>
          <w:rFonts w:ascii="Times New Roman" w:eastAsia="Times New Roman" w:hAnsi="Times New Roman" w:cs="Times New Roman"/>
          <w:color w:val="000000"/>
          <w:sz w:val="27"/>
          <w:szCs w:val="27"/>
          <w:vertAlign w:val="subscript"/>
          <w:lang w:val="kk-KZ" w:eastAsia="kk-KZ"/>
        </w:rPr>
        <w:t>2</w:t>
      </w:r>
      <w:r w:rsidR="00733682" w:rsidRPr="00742C04">
        <w:rPr>
          <w:rFonts w:ascii="Times New Roman" w:eastAsia="Times New Roman" w:hAnsi="Times New Roman" w:cs="Times New Roman"/>
          <w:color w:val="000000"/>
          <w:sz w:val="27"/>
          <w:szCs w:val="27"/>
          <w:lang w:val="kk-KZ" w:eastAsia="kk-KZ"/>
        </w:rPr>
        <w:t>-MIL-125 (S</w:t>
      </w:r>
      <w:r w:rsidR="00733682" w:rsidRPr="00742C04">
        <w:rPr>
          <w:rFonts w:ascii="Times New Roman" w:eastAsia="Times New Roman" w:hAnsi="Times New Roman" w:cs="Times New Roman"/>
          <w:color w:val="000000"/>
          <w:sz w:val="27"/>
          <w:szCs w:val="27"/>
          <w:vertAlign w:val="subscript"/>
          <w:lang w:val="kk-KZ" w:eastAsia="kk-KZ"/>
        </w:rPr>
        <w:t>БЭТ</w:t>
      </w:r>
      <w:r w:rsidR="00733682" w:rsidRPr="00742C04">
        <w:rPr>
          <w:rFonts w:ascii="Times New Roman" w:eastAsia="Times New Roman" w:hAnsi="Times New Roman" w:cs="Times New Roman"/>
          <w:color w:val="000000"/>
          <w:sz w:val="27"/>
          <w:szCs w:val="27"/>
          <w:lang w:val="kk-KZ" w:eastAsia="kk-KZ"/>
        </w:rPr>
        <w:t xml:space="preserve"> = 1076 м</w:t>
      </w:r>
      <w:r w:rsidR="00733682" w:rsidRPr="00742C04">
        <w:rPr>
          <w:rFonts w:ascii="Times New Roman" w:eastAsia="Times New Roman" w:hAnsi="Times New Roman" w:cs="Times New Roman"/>
          <w:color w:val="000000"/>
          <w:sz w:val="27"/>
          <w:szCs w:val="27"/>
          <w:vertAlign w:val="superscript"/>
          <w:lang w:val="kk-KZ" w:eastAsia="kk-KZ"/>
        </w:rPr>
        <w:t>2</w:t>
      </w:r>
      <w:r w:rsidR="00733682" w:rsidRPr="00742C04">
        <w:rPr>
          <w:rFonts w:ascii="Times New Roman" w:eastAsia="Times New Roman" w:hAnsi="Times New Roman" w:cs="Times New Roman"/>
          <w:color w:val="000000"/>
          <w:sz w:val="27"/>
          <w:szCs w:val="27"/>
          <w:lang w:val="kk-KZ" w:eastAsia="kk-KZ"/>
        </w:rPr>
        <w:t>/г) алынды, оларды әрі қарай күйдіру нәтижесінде кеуектілігі сақталған N-TiO</w:t>
      </w:r>
      <w:r w:rsidR="00733682" w:rsidRPr="00742C04">
        <w:rPr>
          <w:rFonts w:ascii="Times New Roman" w:eastAsia="Times New Roman" w:hAnsi="Times New Roman" w:cs="Times New Roman"/>
          <w:color w:val="000000"/>
          <w:sz w:val="27"/>
          <w:szCs w:val="27"/>
          <w:vertAlign w:val="subscript"/>
          <w:lang w:val="kk-KZ" w:eastAsia="kk-KZ"/>
        </w:rPr>
        <w:t>2</w:t>
      </w:r>
      <w:r w:rsidR="00733682" w:rsidRPr="00742C04">
        <w:rPr>
          <w:rFonts w:ascii="Times New Roman" w:eastAsia="Times New Roman" w:hAnsi="Times New Roman" w:cs="Times New Roman"/>
          <w:color w:val="000000"/>
          <w:sz w:val="27"/>
          <w:szCs w:val="27"/>
          <w:lang w:val="kk-KZ" w:eastAsia="kk-KZ"/>
        </w:rPr>
        <w:t xml:space="preserve"> (S</w:t>
      </w:r>
      <w:r w:rsidR="00733682" w:rsidRPr="00742C04">
        <w:rPr>
          <w:rFonts w:ascii="Times New Roman" w:eastAsia="Times New Roman" w:hAnsi="Times New Roman" w:cs="Times New Roman"/>
          <w:color w:val="000000"/>
          <w:sz w:val="27"/>
          <w:szCs w:val="27"/>
          <w:vertAlign w:val="subscript"/>
          <w:lang w:val="kk-KZ" w:eastAsia="kk-KZ"/>
        </w:rPr>
        <w:t>БЭТ</w:t>
      </w:r>
      <w:r w:rsidR="00733682" w:rsidRPr="00742C04">
        <w:rPr>
          <w:rFonts w:ascii="Times New Roman" w:eastAsia="Times New Roman" w:hAnsi="Times New Roman" w:cs="Times New Roman"/>
          <w:color w:val="000000"/>
          <w:sz w:val="27"/>
          <w:szCs w:val="27"/>
          <w:lang w:val="kk-KZ" w:eastAsia="kk-KZ"/>
        </w:rPr>
        <w:t xml:space="preserve"> = 107,8 м</w:t>
      </w:r>
      <w:r w:rsidR="00733682" w:rsidRPr="00742C04">
        <w:rPr>
          <w:rFonts w:ascii="Times New Roman" w:eastAsia="Times New Roman" w:hAnsi="Times New Roman" w:cs="Times New Roman"/>
          <w:color w:val="000000"/>
          <w:sz w:val="27"/>
          <w:szCs w:val="27"/>
          <w:vertAlign w:val="superscript"/>
          <w:lang w:val="kk-KZ" w:eastAsia="kk-KZ"/>
        </w:rPr>
        <w:t>2</w:t>
      </w:r>
      <w:r w:rsidR="00733682" w:rsidRPr="00742C04">
        <w:rPr>
          <w:rFonts w:ascii="Times New Roman" w:eastAsia="Times New Roman" w:hAnsi="Times New Roman" w:cs="Times New Roman"/>
          <w:color w:val="000000"/>
          <w:sz w:val="27"/>
          <w:szCs w:val="27"/>
          <w:lang w:val="kk-KZ" w:eastAsia="kk-KZ"/>
        </w:rPr>
        <w:t xml:space="preserve">/г) және </w:t>
      </w:r>
      <w:r w:rsidR="00DF7A1D">
        <w:rPr>
          <w:rFonts w:ascii="Times New Roman" w:eastAsia="Times New Roman" w:hAnsi="Times New Roman" w:cs="Times New Roman"/>
          <w:color w:val="000000"/>
          <w:sz w:val="27"/>
          <w:szCs w:val="27"/>
          <w:lang w:val="kk-KZ" w:eastAsia="kk-KZ"/>
        </w:rPr>
        <w:t xml:space="preserve">жоғары </w:t>
      </w:r>
      <w:r w:rsidR="00733682" w:rsidRPr="00742C04">
        <w:rPr>
          <w:rFonts w:ascii="Times New Roman" w:eastAsia="Times New Roman" w:hAnsi="Times New Roman" w:cs="Times New Roman"/>
          <w:color w:val="000000"/>
          <w:sz w:val="27"/>
          <w:szCs w:val="27"/>
          <w:lang w:val="kk-KZ" w:eastAsia="kk-KZ"/>
        </w:rPr>
        <w:t>кристалды МОҚҚ-тан алынған N-TiO</w:t>
      </w:r>
      <w:r w:rsidR="00733682" w:rsidRPr="00742C04">
        <w:rPr>
          <w:rFonts w:ascii="Times New Roman" w:eastAsia="Times New Roman" w:hAnsi="Times New Roman" w:cs="Times New Roman"/>
          <w:color w:val="000000"/>
          <w:sz w:val="27"/>
          <w:szCs w:val="27"/>
          <w:vertAlign w:val="subscript"/>
          <w:lang w:val="kk-KZ" w:eastAsia="kk-KZ"/>
        </w:rPr>
        <w:t>2</w:t>
      </w:r>
      <w:r w:rsidR="00733682" w:rsidRPr="00742C04">
        <w:rPr>
          <w:rFonts w:ascii="Times New Roman" w:eastAsia="Times New Roman" w:hAnsi="Times New Roman" w:cs="Times New Roman"/>
          <w:color w:val="000000"/>
          <w:sz w:val="27"/>
          <w:szCs w:val="27"/>
          <w:lang w:val="kk-KZ" w:eastAsia="kk-KZ"/>
        </w:rPr>
        <w:t xml:space="preserve"> (S</w:t>
      </w:r>
      <w:r w:rsidR="00733682" w:rsidRPr="00742C04">
        <w:rPr>
          <w:rFonts w:ascii="Times New Roman" w:eastAsia="Times New Roman" w:hAnsi="Times New Roman" w:cs="Times New Roman"/>
          <w:color w:val="000000"/>
          <w:sz w:val="27"/>
          <w:szCs w:val="27"/>
          <w:vertAlign w:val="subscript"/>
          <w:lang w:val="kk-KZ" w:eastAsia="kk-KZ"/>
        </w:rPr>
        <w:t>БЭТ</w:t>
      </w:r>
      <w:r w:rsidR="00733682" w:rsidRPr="00742C04">
        <w:rPr>
          <w:rFonts w:ascii="Times New Roman" w:eastAsia="Times New Roman" w:hAnsi="Times New Roman" w:cs="Times New Roman"/>
          <w:color w:val="000000"/>
          <w:sz w:val="27"/>
          <w:szCs w:val="27"/>
          <w:lang w:val="kk-KZ" w:eastAsia="kk-KZ"/>
        </w:rPr>
        <w:t xml:space="preserve"> = 72,5 м</w:t>
      </w:r>
      <w:r w:rsidR="00733682" w:rsidRPr="00742C04">
        <w:rPr>
          <w:rFonts w:ascii="Times New Roman" w:eastAsia="Times New Roman" w:hAnsi="Times New Roman" w:cs="Times New Roman"/>
          <w:color w:val="000000"/>
          <w:sz w:val="27"/>
          <w:szCs w:val="27"/>
          <w:vertAlign w:val="superscript"/>
          <w:lang w:val="kk-KZ" w:eastAsia="kk-KZ"/>
        </w:rPr>
        <w:t>2</w:t>
      </w:r>
      <w:r w:rsidR="00733682" w:rsidRPr="00742C04">
        <w:rPr>
          <w:rFonts w:ascii="Times New Roman" w:eastAsia="Times New Roman" w:hAnsi="Times New Roman" w:cs="Times New Roman"/>
          <w:color w:val="000000"/>
          <w:sz w:val="27"/>
          <w:szCs w:val="27"/>
          <w:lang w:val="kk-KZ" w:eastAsia="kk-KZ"/>
        </w:rPr>
        <w:t>/г) алынды, алынған барлық материалдар РФА</w:t>
      </w:r>
      <w:r w:rsidR="00733682" w:rsidRPr="00733682">
        <w:rPr>
          <w:rFonts w:ascii="Times New Roman" w:eastAsia="Times New Roman" w:hAnsi="Times New Roman" w:cs="Times New Roman"/>
          <w:color w:val="000000"/>
          <w:sz w:val="27"/>
          <w:szCs w:val="27"/>
          <w:lang w:val="kk-KZ" w:eastAsia="kk-KZ"/>
        </w:rPr>
        <w:t xml:space="preserve"> және ИК-</w:t>
      </w:r>
      <w:proofErr w:type="spellStart"/>
      <w:r w:rsidR="00733682" w:rsidRPr="00733682">
        <w:rPr>
          <w:rFonts w:ascii="Times New Roman" w:eastAsia="Times New Roman" w:hAnsi="Times New Roman" w:cs="Times New Roman"/>
          <w:color w:val="000000"/>
          <w:sz w:val="27"/>
          <w:szCs w:val="27"/>
          <w:lang w:val="kk-KZ" w:eastAsia="kk-KZ"/>
        </w:rPr>
        <w:t>Фурье</w:t>
      </w:r>
      <w:proofErr w:type="spellEnd"/>
      <w:r w:rsidR="00733682" w:rsidRPr="00733682">
        <w:rPr>
          <w:rFonts w:ascii="Times New Roman" w:eastAsia="Times New Roman" w:hAnsi="Times New Roman" w:cs="Times New Roman"/>
          <w:color w:val="000000"/>
          <w:sz w:val="27"/>
          <w:szCs w:val="27"/>
          <w:lang w:val="kk-KZ" w:eastAsia="kk-KZ"/>
        </w:rPr>
        <w:t>-</w:t>
      </w:r>
      <w:proofErr w:type="spellStart"/>
      <w:r w:rsidR="00733682" w:rsidRPr="00733682">
        <w:rPr>
          <w:rFonts w:ascii="Times New Roman" w:eastAsia="Times New Roman" w:hAnsi="Times New Roman" w:cs="Times New Roman"/>
          <w:color w:val="000000"/>
          <w:sz w:val="27"/>
          <w:szCs w:val="27"/>
          <w:lang w:val="kk-KZ" w:eastAsia="kk-KZ"/>
        </w:rPr>
        <w:t>спектроскопия</w:t>
      </w:r>
      <w:proofErr w:type="spellEnd"/>
      <w:r w:rsidR="00733682" w:rsidRPr="00733682">
        <w:rPr>
          <w:rFonts w:ascii="Times New Roman" w:eastAsia="Times New Roman" w:hAnsi="Times New Roman" w:cs="Times New Roman"/>
          <w:color w:val="000000"/>
          <w:sz w:val="27"/>
          <w:szCs w:val="27"/>
          <w:lang w:val="kk-KZ" w:eastAsia="kk-KZ"/>
        </w:rPr>
        <w:t xml:space="preserve"> әдістерімен сипатталды.</w:t>
      </w:r>
    </w:p>
    <w:p w14:paraId="12DB8F7C" w14:textId="312EDC40" w:rsidR="00733682" w:rsidRPr="00733682" w:rsidRDefault="00733682" w:rsidP="004D2B72">
      <w:pPr>
        <w:widowControl w:val="0"/>
        <w:numPr>
          <w:ilvl w:val="0"/>
          <w:numId w:val="27"/>
        </w:numPr>
        <w:pBdr>
          <w:top w:val="nil"/>
          <w:left w:val="nil"/>
          <w:bottom w:val="nil"/>
          <w:right w:val="nil"/>
          <w:between w:val="nil"/>
        </w:pBdr>
        <w:tabs>
          <w:tab w:val="left" w:pos="721"/>
          <w:tab w:val="left" w:pos="993"/>
        </w:tabs>
        <w:spacing w:after="0" w:line="240" w:lineRule="auto"/>
        <w:ind w:right="138" w:firstLine="565"/>
        <w:jc w:val="both"/>
        <w:rPr>
          <w:rFonts w:ascii="Times New Roman" w:eastAsia="Times New Roman" w:hAnsi="Times New Roman" w:cs="Times New Roman"/>
          <w:color w:val="000000"/>
          <w:sz w:val="27"/>
          <w:szCs w:val="27"/>
          <w:lang w:val="kk-KZ" w:eastAsia="kk-KZ"/>
        </w:rPr>
      </w:pPr>
      <w:r w:rsidRPr="00733682">
        <w:rPr>
          <w:rFonts w:ascii="Times New Roman" w:eastAsia="Times New Roman" w:hAnsi="Times New Roman" w:cs="Times New Roman"/>
          <w:color w:val="000000"/>
          <w:sz w:val="27"/>
          <w:szCs w:val="27"/>
          <w:lang w:val="kk-KZ" w:eastAsia="kk-KZ"/>
        </w:rPr>
        <w:t xml:space="preserve">Диффузиялық шағылысу </w:t>
      </w:r>
      <w:proofErr w:type="spellStart"/>
      <w:r w:rsidRPr="00733682">
        <w:rPr>
          <w:rFonts w:ascii="Times New Roman" w:eastAsia="Times New Roman" w:hAnsi="Times New Roman" w:cs="Times New Roman"/>
          <w:color w:val="000000"/>
          <w:sz w:val="27"/>
          <w:szCs w:val="27"/>
          <w:lang w:val="kk-KZ" w:eastAsia="kk-KZ"/>
        </w:rPr>
        <w:t>спектроскопиясы</w:t>
      </w:r>
      <w:proofErr w:type="spellEnd"/>
      <w:r w:rsidRPr="00733682">
        <w:rPr>
          <w:rFonts w:ascii="Times New Roman" w:eastAsia="Times New Roman" w:hAnsi="Times New Roman" w:cs="Times New Roman"/>
          <w:color w:val="000000"/>
          <w:sz w:val="27"/>
          <w:szCs w:val="27"/>
          <w:lang w:val="kk-KZ" w:eastAsia="kk-KZ"/>
        </w:rPr>
        <w:t xml:space="preserve"> әдісімен </w:t>
      </w:r>
      <w:r w:rsidR="0003348E">
        <w:rPr>
          <w:rFonts w:ascii="Times New Roman" w:eastAsia="Times New Roman" w:hAnsi="Times New Roman" w:cs="Times New Roman"/>
          <w:color w:val="000000"/>
          <w:sz w:val="27"/>
          <w:szCs w:val="27"/>
          <w:lang w:val="kk-KZ" w:eastAsia="kk-KZ"/>
        </w:rPr>
        <w:t xml:space="preserve">алынған </w:t>
      </w:r>
      <w:r w:rsidRPr="00733682">
        <w:rPr>
          <w:rFonts w:ascii="Times New Roman" w:eastAsia="Times New Roman" w:hAnsi="Times New Roman" w:cs="Times New Roman"/>
          <w:color w:val="000000"/>
          <w:sz w:val="27"/>
          <w:szCs w:val="27"/>
          <w:lang w:val="kk-KZ" w:eastAsia="kk-KZ"/>
        </w:rPr>
        <w:t xml:space="preserve">оптикалық қасиеттерді және </w:t>
      </w:r>
      <w:r w:rsidR="0003348E">
        <w:rPr>
          <w:rFonts w:ascii="Times New Roman" w:eastAsia="Times New Roman" w:hAnsi="Times New Roman" w:cs="Times New Roman"/>
          <w:color w:val="000000"/>
          <w:sz w:val="27"/>
          <w:szCs w:val="27"/>
          <w:lang w:val="kk-KZ" w:eastAsia="kk-KZ"/>
        </w:rPr>
        <w:t>синтезделген</w:t>
      </w:r>
      <w:r w:rsidR="0003348E" w:rsidRPr="00733682">
        <w:rPr>
          <w:rFonts w:ascii="Times New Roman" w:eastAsia="Times New Roman" w:hAnsi="Times New Roman" w:cs="Times New Roman"/>
          <w:color w:val="000000"/>
          <w:sz w:val="27"/>
          <w:szCs w:val="27"/>
          <w:lang w:val="kk-KZ" w:eastAsia="kk-KZ"/>
        </w:rPr>
        <w:t xml:space="preserve"> </w:t>
      </w:r>
      <w:r w:rsidRPr="00733682">
        <w:rPr>
          <w:rFonts w:ascii="Times New Roman" w:eastAsia="Times New Roman" w:hAnsi="Times New Roman" w:cs="Times New Roman"/>
          <w:color w:val="000000"/>
          <w:sz w:val="27"/>
          <w:szCs w:val="27"/>
          <w:lang w:val="kk-KZ" w:eastAsia="kk-KZ"/>
        </w:rPr>
        <w:t>N-TiO</w:t>
      </w:r>
      <w:r w:rsidRPr="00733682">
        <w:rPr>
          <w:rFonts w:ascii="Times New Roman" w:eastAsia="Times New Roman" w:hAnsi="Times New Roman" w:cs="Times New Roman"/>
          <w:color w:val="000000"/>
          <w:sz w:val="27"/>
          <w:szCs w:val="27"/>
          <w:vertAlign w:val="subscript"/>
          <w:lang w:val="kk-KZ" w:eastAsia="kk-KZ"/>
        </w:rPr>
        <w:t>2</w:t>
      </w:r>
      <w:r w:rsidRPr="00733682">
        <w:rPr>
          <w:rFonts w:ascii="Times New Roman" w:eastAsia="Times New Roman" w:hAnsi="Times New Roman" w:cs="Times New Roman"/>
          <w:color w:val="000000"/>
          <w:sz w:val="27"/>
          <w:szCs w:val="27"/>
          <w:lang w:val="kk-KZ" w:eastAsia="kk-KZ"/>
        </w:rPr>
        <w:t xml:space="preserve"> </w:t>
      </w:r>
      <w:proofErr w:type="spellStart"/>
      <w:r w:rsidRPr="00733682">
        <w:rPr>
          <w:rFonts w:ascii="Times New Roman" w:eastAsia="Times New Roman" w:hAnsi="Times New Roman" w:cs="Times New Roman"/>
          <w:color w:val="000000"/>
          <w:sz w:val="27"/>
          <w:szCs w:val="27"/>
          <w:lang w:val="kk-KZ" w:eastAsia="kk-KZ"/>
        </w:rPr>
        <w:t>нанобөлшектерінің</w:t>
      </w:r>
      <w:proofErr w:type="spellEnd"/>
      <w:r w:rsidRPr="00733682">
        <w:rPr>
          <w:rFonts w:ascii="Times New Roman" w:eastAsia="Times New Roman" w:hAnsi="Times New Roman" w:cs="Times New Roman"/>
          <w:color w:val="000000"/>
          <w:sz w:val="27"/>
          <w:szCs w:val="27"/>
          <w:lang w:val="kk-KZ" w:eastAsia="kk-KZ"/>
        </w:rPr>
        <w:t xml:space="preserve"> </w:t>
      </w:r>
      <w:proofErr w:type="spellStart"/>
      <w:r w:rsidRPr="00733682">
        <w:rPr>
          <w:rFonts w:ascii="Times New Roman" w:eastAsia="Times New Roman" w:hAnsi="Times New Roman" w:cs="Times New Roman"/>
          <w:color w:val="000000"/>
          <w:sz w:val="27"/>
          <w:szCs w:val="27"/>
          <w:lang w:val="kk-KZ" w:eastAsia="kk-KZ"/>
        </w:rPr>
        <w:t>фотокаталитикалық</w:t>
      </w:r>
      <w:proofErr w:type="spellEnd"/>
      <w:r w:rsidRPr="00733682">
        <w:rPr>
          <w:rFonts w:ascii="Times New Roman" w:eastAsia="Times New Roman" w:hAnsi="Times New Roman" w:cs="Times New Roman"/>
          <w:color w:val="000000"/>
          <w:sz w:val="27"/>
          <w:szCs w:val="27"/>
          <w:lang w:val="kk-KZ" w:eastAsia="kk-KZ"/>
        </w:rPr>
        <w:t xml:space="preserve"> белсенділігін бағалау NH</w:t>
      </w:r>
      <w:r w:rsidRPr="00733682">
        <w:rPr>
          <w:rFonts w:ascii="Times New Roman" w:eastAsia="Times New Roman" w:hAnsi="Times New Roman" w:cs="Times New Roman"/>
          <w:color w:val="000000"/>
          <w:sz w:val="27"/>
          <w:szCs w:val="27"/>
          <w:vertAlign w:val="subscript"/>
          <w:lang w:val="kk-KZ" w:eastAsia="kk-KZ"/>
        </w:rPr>
        <w:t>2</w:t>
      </w:r>
      <w:r w:rsidRPr="00733682">
        <w:rPr>
          <w:rFonts w:ascii="Times New Roman" w:eastAsia="Times New Roman" w:hAnsi="Times New Roman" w:cs="Times New Roman"/>
          <w:color w:val="000000"/>
          <w:sz w:val="27"/>
          <w:szCs w:val="27"/>
          <w:lang w:val="kk-KZ" w:eastAsia="kk-KZ"/>
        </w:rPr>
        <w:t>-MIL-125 (I) МОҚҚ-</w:t>
      </w:r>
      <w:proofErr w:type="spellStart"/>
      <w:r w:rsidRPr="00733682">
        <w:rPr>
          <w:rFonts w:ascii="Times New Roman" w:eastAsia="Times New Roman" w:hAnsi="Times New Roman" w:cs="Times New Roman"/>
          <w:color w:val="000000"/>
          <w:sz w:val="27"/>
          <w:szCs w:val="27"/>
          <w:lang w:val="kk-KZ" w:eastAsia="kk-KZ"/>
        </w:rPr>
        <w:t>ты</w:t>
      </w:r>
      <w:proofErr w:type="spellEnd"/>
      <w:r w:rsidRPr="00733682">
        <w:rPr>
          <w:rFonts w:ascii="Times New Roman" w:eastAsia="Times New Roman" w:hAnsi="Times New Roman" w:cs="Times New Roman"/>
          <w:color w:val="000000"/>
          <w:sz w:val="27"/>
          <w:szCs w:val="27"/>
          <w:lang w:val="kk-KZ" w:eastAsia="kk-KZ"/>
        </w:rPr>
        <w:t xml:space="preserve"> күйдіргеннен кейін алынған </w:t>
      </w:r>
      <w:proofErr w:type="spellStart"/>
      <w:r w:rsidRPr="00733682">
        <w:rPr>
          <w:rFonts w:ascii="Times New Roman" w:eastAsia="Times New Roman" w:hAnsi="Times New Roman" w:cs="Times New Roman"/>
          <w:color w:val="000000"/>
          <w:sz w:val="27"/>
          <w:szCs w:val="27"/>
          <w:lang w:val="kk-KZ" w:eastAsia="kk-KZ"/>
        </w:rPr>
        <w:t>нанобөлшектердің</w:t>
      </w:r>
      <w:proofErr w:type="spellEnd"/>
      <w:r w:rsidRPr="00733682">
        <w:rPr>
          <w:rFonts w:ascii="Times New Roman" w:eastAsia="Times New Roman" w:hAnsi="Times New Roman" w:cs="Times New Roman"/>
          <w:color w:val="000000"/>
          <w:sz w:val="27"/>
          <w:szCs w:val="27"/>
          <w:lang w:val="kk-KZ" w:eastAsia="kk-KZ"/>
        </w:rPr>
        <w:t xml:space="preserve"> көрінетін жарықта жоғары </w:t>
      </w:r>
      <w:proofErr w:type="spellStart"/>
      <w:r w:rsidRPr="00733682">
        <w:rPr>
          <w:rFonts w:ascii="Times New Roman" w:eastAsia="Times New Roman" w:hAnsi="Times New Roman" w:cs="Times New Roman"/>
          <w:color w:val="000000"/>
          <w:sz w:val="27"/>
          <w:szCs w:val="27"/>
          <w:lang w:val="kk-KZ" w:eastAsia="kk-KZ"/>
        </w:rPr>
        <w:t>фотокаталитикалық</w:t>
      </w:r>
      <w:proofErr w:type="spellEnd"/>
      <w:r w:rsidRPr="00733682">
        <w:rPr>
          <w:rFonts w:ascii="Times New Roman" w:eastAsia="Times New Roman" w:hAnsi="Times New Roman" w:cs="Times New Roman"/>
          <w:color w:val="000000"/>
          <w:sz w:val="27"/>
          <w:szCs w:val="27"/>
          <w:lang w:val="kk-KZ" w:eastAsia="kk-KZ"/>
        </w:rPr>
        <w:t xml:space="preserve"> белсенділік көрсететінін анықтады ((13,3 ± 0,3) × 10</w:t>
      </w:r>
      <w:r w:rsidRPr="00733682">
        <w:rPr>
          <w:rFonts w:ascii="Times New Roman" w:eastAsia="Times New Roman" w:hAnsi="Times New Roman" w:cs="Times New Roman"/>
          <w:color w:val="000000"/>
          <w:sz w:val="27"/>
          <w:szCs w:val="27"/>
          <w:vertAlign w:val="superscript"/>
          <w:lang w:val="kk-KZ" w:eastAsia="kk-KZ"/>
        </w:rPr>
        <w:t>-3</w:t>
      </w:r>
      <w:r w:rsidRPr="00733682">
        <w:rPr>
          <w:rFonts w:ascii="Times New Roman" w:eastAsia="Times New Roman" w:hAnsi="Times New Roman" w:cs="Times New Roman"/>
          <w:color w:val="000000"/>
          <w:sz w:val="27"/>
          <w:szCs w:val="27"/>
          <w:lang w:val="kk-KZ" w:eastAsia="kk-KZ"/>
        </w:rPr>
        <w:t xml:space="preserve"> мин</w:t>
      </w:r>
      <w:r w:rsidRPr="00733682">
        <w:rPr>
          <w:rFonts w:ascii="Times New Roman" w:eastAsia="Times New Roman" w:hAnsi="Times New Roman" w:cs="Times New Roman"/>
          <w:color w:val="000000"/>
          <w:sz w:val="27"/>
          <w:szCs w:val="27"/>
          <w:vertAlign w:val="superscript"/>
          <w:lang w:val="kk-KZ" w:eastAsia="kk-KZ"/>
        </w:rPr>
        <w:t>-1</w:t>
      </w:r>
      <w:r w:rsidRPr="00733682">
        <w:rPr>
          <w:rFonts w:ascii="Times New Roman" w:eastAsia="Times New Roman" w:hAnsi="Times New Roman" w:cs="Times New Roman"/>
          <w:color w:val="000000"/>
          <w:sz w:val="27"/>
          <w:szCs w:val="27"/>
          <w:lang w:val="kk-KZ" w:eastAsia="kk-KZ"/>
        </w:rPr>
        <w:t xml:space="preserve"> </w:t>
      </w:r>
      <w:proofErr w:type="spellStart"/>
      <w:r w:rsidRPr="00733682">
        <w:rPr>
          <w:rFonts w:ascii="Times New Roman" w:eastAsia="Times New Roman" w:hAnsi="Times New Roman" w:cs="Times New Roman"/>
          <w:i/>
          <w:iCs/>
          <w:color w:val="000000"/>
          <w:sz w:val="27"/>
          <w:szCs w:val="27"/>
          <w:lang w:val="kk-KZ" w:eastAsia="kk-KZ"/>
        </w:rPr>
        <w:t>vs</w:t>
      </w:r>
      <w:proofErr w:type="spellEnd"/>
      <w:r w:rsidRPr="00733682">
        <w:rPr>
          <w:rFonts w:ascii="Times New Roman" w:eastAsia="Times New Roman" w:hAnsi="Times New Roman" w:cs="Times New Roman"/>
          <w:color w:val="000000"/>
          <w:sz w:val="27"/>
          <w:szCs w:val="27"/>
          <w:lang w:val="kk-KZ" w:eastAsia="kk-KZ"/>
        </w:rPr>
        <w:t xml:space="preserve"> (4,</w:t>
      </w:r>
      <w:r w:rsidR="00A45369">
        <w:rPr>
          <w:rFonts w:ascii="Times New Roman" w:eastAsia="Times New Roman" w:hAnsi="Times New Roman" w:cs="Times New Roman"/>
          <w:color w:val="000000"/>
          <w:sz w:val="27"/>
          <w:szCs w:val="27"/>
          <w:lang w:val="kk-KZ" w:eastAsia="kk-KZ"/>
        </w:rPr>
        <w:t>47</w:t>
      </w:r>
      <w:r w:rsidRPr="00733682">
        <w:rPr>
          <w:rFonts w:ascii="Times New Roman" w:eastAsia="Times New Roman" w:hAnsi="Times New Roman" w:cs="Times New Roman"/>
          <w:color w:val="000000"/>
          <w:sz w:val="27"/>
          <w:szCs w:val="27"/>
          <w:lang w:val="kk-KZ" w:eastAsia="kk-KZ"/>
        </w:rPr>
        <w:t xml:space="preserve"> ± 0,21) × 10</w:t>
      </w:r>
      <w:r w:rsidRPr="00733682">
        <w:rPr>
          <w:rFonts w:ascii="Times New Roman" w:eastAsia="Times New Roman" w:hAnsi="Times New Roman" w:cs="Times New Roman"/>
          <w:color w:val="000000"/>
          <w:sz w:val="27"/>
          <w:szCs w:val="27"/>
          <w:vertAlign w:val="superscript"/>
          <w:lang w:val="kk-KZ" w:eastAsia="kk-KZ"/>
        </w:rPr>
        <w:t>-3</w:t>
      </w:r>
      <w:r w:rsidRPr="00733682">
        <w:rPr>
          <w:rFonts w:ascii="Times New Roman" w:eastAsia="Times New Roman" w:hAnsi="Times New Roman" w:cs="Times New Roman"/>
          <w:color w:val="000000"/>
          <w:sz w:val="27"/>
          <w:szCs w:val="27"/>
          <w:lang w:val="kk-KZ" w:eastAsia="kk-KZ"/>
        </w:rPr>
        <w:t xml:space="preserve"> мин</w:t>
      </w:r>
      <w:r w:rsidRPr="00733682">
        <w:rPr>
          <w:rFonts w:ascii="Times New Roman" w:eastAsia="Times New Roman" w:hAnsi="Times New Roman" w:cs="Times New Roman"/>
          <w:color w:val="000000"/>
          <w:sz w:val="27"/>
          <w:szCs w:val="27"/>
          <w:vertAlign w:val="superscript"/>
          <w:lang w:val="kk-KZ" w:eastAsia="kk-KZ"/>
        </w:rPr>
        <w:t>-1</w:t>
      </w:r>
      <w:r w:rsidRPr="00733682">
        <w:rPr>
          <w:rFonts w:ascii="Times New Roman" w:eastAsia="Times New Roman" w:hAnsi="Times New Roman" w:cs="Times New Roman"/>
          <w:color w:val="000000"/>
          <w:sz w:val="27"/>
          <w:szCs w:val="27"/>
          <w:lang w:val="kk-KZ" w:eastAsia="kk-KZ"/>
        </w:rPr>
        <w:t>).</w:t>
      </w:r>
    </w:p>
    <w:p w14:paraId="0C1C39E1" w14:textId="41C2CF98" w:rsidR="00733682" w:rsidRPr="00733682" w:rsidRDefault="0003348E" w:rsidP="004D2B72">
      <w:pPr>
        <w:widowControl w:val="0"/>
        <w:numPr>
          <w:ilvl w:val="0"/>
          <w:numId w:val="27"/>
        </w:numPr>
        <w:pBdr>
          <w:top w:val="nil"/>
          <w:left w:val="nil"/>
          <w:bottom w:val="nil"/>
          <w:right w:val="nil"/>
          <w:between w:val="nil"/>
        </w:pBdr>
        <w:tabs>
          <w:tab w:val="left" w:pos="721"/>
          <w:tab w:val="left" w:pos="993"/>
        </w:tabs>
        <w:spacing w:after="0" w:line="240" w:lineRule="auto"/>
        <w:ind w:right="138" w:firstLine="565"/>
        <w:jc w:val="both"/>
        <w:rPr>
          <w:rFonts w:ascii="Times New Roman" w:eastAsia="Times New Roman" w:hAnsi="Times New Roman" w:cs="Times New Roman"/>
          <w:color w:val="000000"/>
          <w:sz w:val="27"/>
          <w:szCs w:val="27"/>
          <w:lang w:val="en-US" w:eastAsia="kk-KZ"/>
        </w:rPr>
      </w:pPr>
      <w:r w:rsidRPr="00742C04">
        <w:rPr>
          <w:rFonts w:ascii="Times New Roman" w:eastAsia="Times New Roman" w:hAnsi="Times New Roman" w:cs="Times New Roman"/>
          <w:color w:val="000000"/>
          <w:sz w:val="27"/>
          <w:szCs w:val="27"/>
          <w:lang w:val="kk-KZ" w:eastAsia="kk-KZ"/>
        </w:rPr>
        <w:t>NH</w:t>
      </w:r>
      <w:r w:rsidRPr="00742C04">
        <w:rPr>
          <w:rFonts w:ascii="Times New Roman" w:eastAsia="Times New Roman" w:hAnsi="Times New Roman" w:cs="Times New Roman"/>
          <w:color w:val="000000"/>
          <w:sz w:val="27"/>
          <w:szCs w:val="27"/>
          <w:vertAlign w:val="subscript"/>
          <w:lang w:val="kk-KZ" w:eastAsia="kk-KZ"/>
        </w:rPr>
        <w:t>2</w:t>
      </w:r>
      <w:r w:rsidRPr="00742C04">
        <w:rPr>
          <w:rFonts w:ascii="Times New Roman" w:eastAsia="Times New Roman" w:hAnsi="Times New Roman" w:cs="Times New Roman"/>
          <w:color w:val="000000"/>
          <w:sz w:val="27"/>
          <w:szCs w:val="27"/>
          <w:lang w:val="kk-KZ" w:eastAsia="kk-KZ"/>
        </w:rPr>
        <w:t>-MIL-125 МОҚҚ-</w:t>
      </w:r>
      <w:proofErr w:type="spellStart"/>
      <w:r w:rsidRPr="00742C04">
        <w:rPr>
          <w:rFonts w:ascii="Times New Roman" w:eastAsia="Times New Roman" w:hAnsi="Times New Roman" w:cs="Times New Roman"/>
          <w:color w:val="000000"/>
          <w:sz w:val="27"/>
          <w:szCs w:val="27"/>
          <w:lang w:val="kk-KZ" w:eastAsia="kk-KZ"/>
        </w:rPr>
        <w:t>ын</w:t>
      </w:r>
      <w:proofErr w:type="spellEnd"/>
      <w:r>
        <w:rPr>
          <w:rFonts w:ascii="Times New Roman" w:eastAsia="Times New Roman" w:hAnsi="Times New Roman" w:cs="Times New Roman"/>
          <w:color w:val="000000"/>
          <w:sz w:val="27"/>
          <w:szCs w:val="27"/>
          <w:lang w:val="kk-KZ" w:eastAsia="kk-KZ"/>
        </w:rPr>
        <w:t xml:space="preserve"> </w:t>
      </w:r>
      <w:r w:rsidR="00733682" w:rsidRPr="00733682">
        <w:rPr>
          <w:rFonts w:ascii="Times New Roman" w:eastAsia="Times New Roman" w:hAnsi="Times New Roman" w:cs="Times New Roman"/>
          <w:color w:val="000000"/>
          <w:sz w:val="27"/>
          <w:szCs w:val="27"/>
          <w:lang w:val="kk-KZ" w:eastAsia="kk-KZ"/>
        </w:rPr>
        <w:t>Fe</w:t>
      </w:r>
      <w:r w:rsidR="00733682" w:rsidRPr="00733682">
        <w:rPr>
          <w:rFonts w:ascii="Times New Roman" w:eastAsia="Times New Roman" w:hAnsi="Times New Roman" w:cs="Times New Roman"/>
          <w:color w:val="000000"/>
          <w:sz w:val="27"/>
          <w:szCs w:val="27"/>
          <w:vertAlign w:val="superscript"/>
          <w:lang w:val="kk-KZ" w:eastAsia="kk-KZ"/>
        </w:rPr>
        <w:t>3+</w:t>
      </w:r>
      <w:r w:rsidR="00733682" w:rsidRPr="00733682">
        <w:rPr>
          <w:rFonts w:ascii="Times New Roman" w:eastAsia="Times New Roman" w:hAnsi="Times New Roman" w:cs="Times New Roman"/>
          <w:color w:val="000000"/>
          <w:sz w:val="27"/>
          <w:szCs w:val="27"/>
          <w:lang w:val="kk-KZ" w:eastAsia="kk-KZ"/>
        </w:rPr>
        <w:t xml:space="preserve"> иондарымен сіңіру (0,3; 0,7; 1 </w:t>
      </w:r>
      <w:proofErr w:type="spellStart"/>
      <w:r w:rsidR="00733682" w:rsidRPr="00733682">
        <w:rPr>
          <w:rFonts w:ascii="Times New Roman" w:eastAsia="Times New Roman" w:hAnsi="Times New Roman" w:cs="Times New Roman"/>
          <w:color w:val="000000"/>
          <w:sz w:val="27"/>
          <w:szCs w:val="27"/>
          <w:lang w:val="kk-KZ" w:eastAsia="kk-KZ"/>
        </w:rPr>
        <w:t>моль</w:t>
      </w:r>
      <w:proofErr w:type="spellEnd"/>
      <w:r w:rsidR="00733682" w:rsidRPr="00733682">
        <w:rPr>
          <w:rFonts w:ascii="Times New Roman" w:eastAsia="Times New Roman" w:hAnsi="Times New Roman" w:cs="Times New Roman"/>
          <w:color w:val="000000"/>
          <w:sz w:val="27"/>
          <w:szCs w:val="27"/>
          <w:lang w:val="kk-KZ" w:eastAsia="kk-KZ"/>
        </w:rPr>
        <w:t xml:space="preserve">.%) </w:t>
      </w:r>
      <w:proofErr w:type="spellStart"/>
      <w:r w:rsidR="00733682" w:rsidRPr="00733682">
        <w:rPr>
          <w:rFonts w:ascii="Times New Roman" w:eastAsia="Times New Roman" w:hAnsi="Times New Roman" w:cs="Times New Roman"/>
          <w:color w:val="000000"/>
          <w:sz w:val="27"/>
          <w:szCs w:val="27"/>
          <w:lang w:val="kk-KZ" w:eastAsia="kk-KZ"/>
        </w:rPr>
        <w:t>фотокаталитикалық</w:t>
      </w:r>
      <w:proofErr w:type="spellEnd"/>
      <w:r w:rsidR="00733682" w:rsidRPr="00733682">
        <w:rPr>
          <w:rFonts w:ascii="Times New Roman" w:eastAsia="Times New Roman" w:hAnsi="Times New Roman" w:cs="Times New Roman"/>
          <w:color w:val="000000"/>
          <w:sz w:val="27"/>
          <w:szCs w:val="27"/>
          <w:lang w:val="kk-KZ" w:eastAsia="kk-KZ"/>
        </w:rPr>
        <w:t xml:space="preserve"> белсенділікті</w:t>
      </w:r>
      <w:r w:rsidR="00DF7A1D">
        <w:rPr>
          <w:rFonts w:ascii="Times New Roman" w:eastAsia="Times New Roman" w:hAnsi="Times New Roman" w:cs="Times New Roman"/>
          <w:color w:val="000000"/>
          <w:sz w:val="27"/>
          <w:szCs w:val="27"/>
          <w:lang w:val="kk-KZ" w:eastAsia="kk-KZ"/>
        </w:rPr>
        <w:t xml:space="preserve"> </w:t>
      </w:r>
      <w:r w:rsidR="00733682" w:rsidRPr="00733682">
        <w:rPr>
          <w:rFonts w:ascii="Times New Roman" w:eastAsia="Times New Roman" w:hAnsi="Times New Roman" w:cs="Times New Roman"/>
          <w:color w:val="000000"/>
          <w:sz w:val="27"/>
          <w:szCs w:val="27"/>
          <w:lang w:val="kk-KZ" w:eastAsia="kk-KZ"/>
        </w:rPr>
        <w:t>арт</w:t>
      </w:r>
      <w:r w:rsidR="00DF7A1D">
        <w:rPr>
          <w:rFonts w:ascii="Times New Roman" w:eastAsia="Times New Roman" w:hAnsi="Times New Roman" w:cs="Times New Roman"/>
          <w:color w:val="000000"/>
          <w:sz w:val="27"/>
          <w:szCs w:val="27"/>
          <w:lang w:val="kk-KZ" w:eastAsia="kk-KZ"/>
        </w:rPr>
        <w:t>тырады</w:t>
      </w:r>
      <w:r w:rsidR="00733682" w:rsidRPr="00733682">
        <w:rPr>
          <w:rFonts w:ascii="Times New Roman" w:eastAsia="Times New Roman" w:hAnsi="Times New Roman" w:cs="Times New Roman"/>
          <w:color w:val="000000"/>
          <w:sz w:val="27"/>
          <w:szCs w:val="27"/>
          <w:lang w:val="kk-KZ" w:eastAsia="kk-KZ"/>
        </w:rPr>
        <w:t xml:space="preserve">, бұл ретте 0,7 </w:t>
      </w:r>
      <w:proofErr w:type="spellStart"/>
      <w:r w:rsidR="00733682" w:rsidRPr="00733682">
        <w:rPr>
          <w:rFonts w:ascii="Times New Roman" w:eastAsia="Times New Roman" w:hAnsi="Times New Roman" w:cs="Times New Roman"/>
          <w:color w:val="000000"/>
          <w:sz w:val="27"/>
          <w:szCs w:val="27"/>
          <w:lang w:val="kk-KZ" w:eastAsia="kk-KZ"/>
        </w:rPr>
        <w:t>моль</w:t>
      </w:r>
      <w:proofErr w:type="spellEnd"/>
      <w:r w:rsidR="00733682" w:rsidRPr="00733682">
        <w:rPr>
          <w:rFonts w:ascii="Times New Roman" w:eastAsia="Times New Roman" w:hAnsi="Times New Roman" w:cs="Times New Roman"/>
          <w:color w:val="000000"/>
          <w:sz w:val="27"/>
          <w:szCs w:val="27"/>
          <w:lang w:val="kk-KZ" w:eastAsia="kk-KZ"/>
        </w:rPr>
        <w:t xml:space="preserve">.% – оңтайлы концентрация, одан жоғары </w:t>
      </w:r>
      <w:r w:rsidR="00DF7A1D">
        <w:rPr>
          <w:rFonts w:ascii="Times New Roman" w:eastAsia="Times New Roman" w:hAnsi="Times New Roman" w:cs="Times New Roman"/>
          <w:color w:val="000000"/>
          <w:sz w:val="27"/>
          <w:szCs w:val="27"/>
          <w:lang w:val="kk-KZ" w:eastAsia="kk-KZ"/>
        </w:rPr>
        <w:t xml:space="preserve">не төмен </w:t>
      </w:r>
      <w:r w:rsidR="00733682" w:rsidRPr="00733682">
        <w:rPr>
          <w:rFonts w:ascii="Times New Roman" w:eastAsia="Times New Roman" w:hAnsi="Times New Roman" w:cs="Times New Roman"/>
          <w:color w:val="000000"/>
          <w:sz w:val="27"/>
          <w:szCs w:val="27"/>
          <w:lang w:val="kk-KZ" w:eastAsia="kk-KZ"/>
        </w:rPr>
        <w:t xml:space="preserve">болғанда материалдың </w:t>
      </w:r>
      <w:proofErr w:type="spellStart"/>
      <w:r w:rsidR="00733682" w:rsidRPr="00733682">
        <w:rPr>
          <w:rFonts w:ascii="Times New Roman" w:eastAsia="Times New Roman" w:hAnsi="Times New Roman" w:cs="Times New Roman"/>
          <w:color w:val="000000"/>
          <w:sz w:val="27"/>
          <w:szCs w:val="27"/>
          <w:lang w:val="kk-KZ" w:eastAsia="kk-KZ"/>
        </w:rPr>
        <w:t>фотокаталитикалық</w:t>
      </w:r>
      <w:proofErr w:type="spellEnd"/>
      <w:r w:rsidR="00733682" w:rsidRPr="00733682">
        <w:rPr>
          <w:rFonts w:ascii="Times New Roman" w:eastAsia="Times New Roman" w:hAnsi="Times New Roman" w:cs="Times New Roman"/>
          <w:color w:val="000000"/>
          <w:sz w:val="27"/>
          <w:szCs w:val="27"/>
          <w:lang w:val="kk-KZ" w:eastAsia="kk-KZ"/>
        </w:rPr>
        <w:t xml:space="preserve"> белсенділігі төмендей</w:t>
      </w:r>
      <w:r>
        <w:rPr>
          <w:rFonts w:ascii="Times New Roman" w:eastAsia="Times New Roman" w:hAnsi="Times New Roman" w:cs="Times New Roman"/>
          <w:color w:val="000000"/>
          <w:sz w:val="27"/>
          <w:szCs w:val="27"/>
          <w:lang w:val="kk-KZ" w:eastAsia="kk-KZ"/>
        </w:rPr>
        <w:t>ді</w:t>
      </w:r>
      <w:r w:rsidR="00733682" w:rsidRPr="00733682">
        <w:rPr>
          <w:rFonts w:ascii="Times New Roman" w:eastAsia="Times New Roman" w:hAnsi="Times New Roman" w:cs="Times New Roman"/>
          <w:color w:val="000000"/>
          <w:sz w:val="27"/>
          <w:szCs w:val="27"/>
          <w:lang w:val="kk-KZ" w:eastAsia="kk-KZ"/>
        </w:rPr>
        <w:t>. Оптикалық қасиеттерді зерттеу Fe</w:t>
      </w:r>
      <w:r w:rsidR="00733682" w:rsidRPr="00733682">
        <w:rPr>
          <w:rFonts w:ascii="Times New Roman" w:eastAsia="Times New Roman" w:hAnsi="Times New Roman" w:cs="Times New Roman"/>
          <w:color w:val="000000"/>
          <w:sz w:val="27"/>
          <w:szCs w:val="27"/>
          <w:vertAlign w:val="superscript"/>
          <w:lang w:val="kk-KZ" w:eastAsia="kk-KZ"/>
        </w:rPr>
        <w:t>3+</w:t>
      </w:r>
      <w:r w:rsidR="00733682" w:rsidRPr="00733682">
        <w:rPr>
          <w:rFonts w:ascii="Times New Roman" w:eastAsia="Times New Roman" w:hAnsi="Times New Roman" w:cs="Times New Roman"/>
          <w:color w:val="000000"/>
          <w:sz w:val="27"/>
          <w:szCs w:val="27"/>
          <w:lang w:val="kk-KZ" w:eastAsia="kk-KZ"/>
        </w:rPr>
        <w:t xml:space="preserve"> иондарының әсерін тыйым салынған аймақ енінің азаюы мен жарық сіңірудің көрінетін аймаққа ығысуы арқылы көрсетті. </w:t>
      </w:r>
      <w:r w:rsidR="00733682" w:rsidRPr="00733682">
        <w:rPr>
          <w:rFonts w:ascii="Times New Roman" w:eastAsia="Times New Roman" w:hAnsi="Times New Roman" w:cs="Times New Roman"/>
          <w:color w:val="000000"/>
          <w:sz w:val="27"/>
          <w:szCs w:val="27"/>
          <w:lang w:val="ru-RU" w:eastAsia="kk-KZ"/>
        </w:rPr>
        <w:t>ИК</w:t>
      </w:r>
      <w:r w:rsidR="00733682" w:rsidRPr="00733682">
        <w:rPr>
          <w:rFonts w:ascii="Times New Roman" w:eastAsia="Times New Roman" w:hAnsi="Times New Roman" w:cs="Times New Roman"/>
          <w:color w:val="000000"/>
          <w:sz w:val="27"/>
          <w:szCs w:val="27"/>
          <w:lang w:val="en-US" w:eastAsia="kk-KZ"/>
        </w:rPr>
        <w:t>-</w:t>
      </w:r>
      <w:r w:rsidR="00733682" w:rsidRPr="00733682">
        <w:rPr>
          <w:rFonts w:ascii="Times New Roman" w:eastAsia="Times New Roman" w:hAnsi="Times New Roman" w:cs="Times New Roman"/>
          <w:color w:val="000000"/>
          <w:sz w:val="27"/>
          <w:szCs w:val="27"/>
          <w:lang w:val="ru-RU" w:eastAsia="kk-KZ"/>
        </w:rPr>
        <w:t>Фурье</w:t>
      </w:r>
      <w:r w:rsidR="00733682" w:rsidRPr="00733682">
        <w:rPr>
          <w:rFonts w:ascii="Times New Roman" w:eastAsia="Times New Roman" w:hAnsi="Times New Roman" w:cs="Times New Roman"/>
          <w:color w:val="000000"/>
          <w:sz w:val="27"/>
          <w:szCs w:val="27"/>
          <w:lang w:val="en-US" w:eastAsia="kk-KZ"/>
        </w:rPr>
        <w:t>-</w:t>
      </w:r>
      <w:r w:rsidR="00733682" w:rsidRPr="00733682">
        <w:rPr>
          <w:rFonts w:ascii="Times New Roman" w:eastAsia="Times New Roman" w:hAnsi="Times New Roman" w:cs="Times New Roman"/>
          <w:color w:val="000000"/>
          <w:sz w:val="27"/>
          <w:szCs w:val="27"/>
          <w:lang w:val="ru-RU" w:eastAsia="kk-KZ"/>
        </w:rPr>
        <w:t>спектроскопия</w:t>
      </w:r>
      <w:r w:rsidR="00733682" w:rsidRPr="00733682">
        <w:rPr>
          <w:rFonts w:ascii="Times New Roman" w:eastAsia="Times New Roman" w:hAnsi="Times New Roman" w:cs="Times New Roman"/>
          <w:color w:val="000000"/>
          <w:sz w:val="27"/>
          <w:szCs w:val="27"/>
          <w:lang w:val="en-US" w:eastAsia="kk-KZ"/>
        </w:rPr>
        <w:t xml:space="preserve"> </w:t>
      </w:r>
      <w:proofErr w:type="spellStart"/>
      <w:r w:rsidR="00733682" w:rsidRPr="00733682">
        <w:rPr>
          <w:rFonts w:ascii="Times New Roman" w:eastAsia="Times New Roman" w:hAnsi="Times New Roman" w:cs="Times New Roman"/>
          <w:color w:val="000000"/>
          <w:sz w:val="27"/>
          <w:szCs w:val="27"/>
          <w:lang w:val="ru-RU" w:eastAsia="kk-KZ"/>
        </w:rPr>
        <w:t>әдісімен</w:t>
      </w:r>
      <w:proofErr w:type="spellEnd"/>
      <w:r w:rsidR="00733682" w:rsidRPr="00733682">
        <w:rPr>
          <w:rFonts w:ascii="Times New Roman" w:eastAsia="Times New Roman" w:hAnsi="Times New Roman" w:cs="Times New Roman"/>
          <w:color w:val="000000"/>
          <w:sz w:val="27"/>
          <w:szCs w:val="27"/>
          <w:lang w:val="en-US" w:eastAsia="kk-KZ"/>
        </w:rPr>
        <w:t xml:space="preserve"> </w:t>
      </w:r>
      <w:proofErr w:type="spellStart"/>
      <w:r w:rsidR="00733682" w:rsidRPr="00733682">
        <w:rPr>
          <w:rFonts w:ascii="Times New Roman" w:eastAsia="Times New Roman" w:hAnsi="Times New Roman" w:cs="Times New Roman"/>
          <w:color w:val="000000"/>
          <w:sz w:val="27"/>
          <w:szCs w:val="27"/>
          <w:lang w:val="ru-RU" w:eastAsia="kk-KZ"/>
        </w:rPr>
        <w:t>сипаттау</w:t>
      </w:r>
      <w:proofErr w:type="spellEnd"/>
      <w:r w:rsidR="00733682" w:rsidRPr="00733682">
        <w:rPr>
          <w:rFonts w:ascii="Times New Roman" w:eastAsia="Times New Roman" w:hAnsi="Times New Roman" w:cs="Times New Roman"/>
          <w:color w:val="000000"/>
          <w:sz w:val="27"/>
          <w:szCs w:val="27"/>
          <w:lang w:val="en-US" w:eastAsia="kk-KZ"/>
        </w:rPr>
        <w:t xml:space="preserve"> </w:t>
      </w:r>
      <w:proofErr w:type="spellStart"/>
      <w:r w:rsidR="00733682" w:rsidRPr="00733682">
        <w:rPr>
          <w:rFonts w:ascii="Times New Roman" w:eastAsia="Times New Roman" w:hAnsi="Times New Roman" w:cs="Times New Roman"/>
          <w:color w:val="000000"/>
          <w:sz w:val="27"/>
          <w:szCs w:val="27"/>
          <w:lang w:val="ru-RU" w:eastAsia="kk-KZ"/>
        </w:rPr>
        <w:t>құрылымдық</w:t>
      </w:r>
      <w:proofErr w:type="spellEnd"/>
      <w:r w:rsidR="00733682" w:rsidRPr="00733682">
        <w:rPr>
          <w:rFonts w:ascii="Times New Roman" w:eastAsia="Times New Roman" w:hAnsi="Times New Roman" w:cs="Times New Roman"/>
          <w:color w:val="000000"/>
          <w:sz w:val="27"/>
          <w:szCs w:val="27"/>
          <w:lang w:val="en-US" w:eastAsia="kk-KZ"/>
        </w:rPr>
        <w:t xml:space="preserve"> </w:t>
      </w:r>
      <w:proofErr w:type="spellStart"/>
      <w:r w:rsidR="00733682" w:rsidRPr="00733682">
        <w:rPr>
          <w:rFonts w:ascii="Times New Roman" w:eastAsia="Times New Roman" w:hAnsi="Times New Roman" w:cs="Times New Roman"/>
          <w:color w:val="000000"/>
          <w:sz w:val="27"/>
          <w:szCs w:val="27"/>
          <w:lang w:val="ru-RU" w:eastAsia="kk-KZ"/>
        </w:rPr>
        <w:t>өзгерістердің</w:t>
      </w:r>
      <w:proofErr w:type="spellEnd"/>
      <w:r w:rsidR="00733682" w:rsidRPr="00733682">
        <w:rPr>
          <w:rFonts w:ascii="Times New Roman" w:eastAsia="Times New Roman" w:hAnsi="Times New Roman" w:cs="Times New Roman"/>
          <w:color w:val="000000"/>
          <w:sz w:val="27"/>
          <w:szCs w:val="27"/>
          <w:lang w:val="en-US" w:eastAsia="kk-KZ"/>
        </w:rPr>
        <w:t xml:space="preserve"> </w:t>
      </w:r>
      <w:proofErr w:type="spellStart"/>
      <w:r w:rsidR="00733682" w:rsidRPr="00733682">
        <w:rPr>
          <w:rFonts w:ascii="Times New Roman" w:eastAsia="Times New Roman" w:hAnsi="Times New Roman" w:cs="Times New Roman"/>
          <w:color w:val="000000"/>
          <w:sz w:val="27"/>
          <w:szCs w:val="27"/>
          <w:lang w:val="ru-RU" w:eastAsia="kk-KZ"/>
        </w:rPr>
        <w:t>байқалмағанын</w:t>
      </w:r>
      <w:proofErr w:type="spellEnd"/>
      <w:r w:rsidR="00733682" w:rsidRPr="00733682">
        <w:rPr>
          <w:rFonts w:ascii="Times New Roman" w:eastAsia="Times New Roman" w:hAnsi="Times New Roman" w:cs="Times New Roman"/>
          <w:color w:val="000000"/>
          <w:sz w:val="27"/>
          <w:szCs w:val="27"/>
          <w:lang w:val="en-US" w:eastAsia="kk-KZ"/>
        </w:rPr>
        <w:t xml:space="preserve"> </w:t>
      </w:r>
      <w:proofErr w:type="spellStart"/>
      <w:r w:rsidR="00733682" w:rsidRPr="00733682">
        <w:rPr>
          <w:rFonts w:ascii="Times New Roman" w:eastAsia="Times New Roman" w:hAnsi="Times New Roman" w:cs="Times New Roman"/>
          <w:color w:val="000000"/>
          <w:sz w:val="27"/>
          <w:szCs w:val="27"/>
          <w:lang w:val="ru-RU" w:eastAsia="kk-KZ"/>
        </w:rPr>
        <w:t>көрсетті</w:t>
      </w:r>
      <w:proofErr w:type="spellEnd"/>
      <w:r w:rsidR="00733682" w:rsidRPr="00733682">
        <w:rPr>
          <w:rFonts w:ascii="Times New Roman" w:eastAsia="Times New Roman" w:hAnsi="Times New Roman" w:cs="Times New Roman"/>
          <w:color w:val="000000"/>
          <w:sz w:val="27"/>
          <w:szCs w:val="27"/>
          <w:lang w:val="en-US" w:eastAsia="kk-KZ"/>
        </w:rPr>
        <w:t>.</w:t>
      </w:r>
    </w:p>
    <w:p w14:paraId="31E51833" w14:textId="155A9FCF" w:rsidR="00733682" w:rsidRPr="00733682" w:rsidRDefault="00733682" w:rsidP="004D2B72">
      <w:pPr>
        <w:widowControl w:val="0"/>
        <w:numPr>
          <w:ilvl w:val="0"/>
          <w:numId w:val="27"/>
        </w:numPr>
        <w:tabs>
          <w:tab w:val="left" w:pos="993"/>
          <w:tab w:val="left" w:pos="1134"/>
        </w:tabs>
        <w:spacing w:after="0" w:line="240" w:lineRule="auto"/>
        <w:ind w:firstLine="565"/>
        <w:contextualSpacing/>
        <w:jc w:val="both"/>
        <w:rPr>
          <w:rFonts w:ascii="Times New Roman" w:eastAsia="Times New Roman" w:hAnsi="Times New Roman" w:cs="Times New Roman"/>
          <w:color w:val="000000"/>
          <w:sz w:val="27"/>
          <w:szCs w:val="27"/>
          <w:lang w:val="kk-KZ" w:eastAsia="kk-KZ"/>
        </w:rPr>
      </w:pPr>
      <w:r w:rsidRPr="00733682">
        <w:rPr>
          <w:rFonts w:ascii="Times New Roman" w:eastAsia="Times New Roman" w:hAnsi="Times New Roman" w:cs="Times New Roman"/>
          <w:color w:val="000000"/>
          <w:sz w:val="27"/>
          <w:szCs w:val="27"/>
          <w:lang w:val="kk-KZ" w:eastAsia="kk-KZ"/>
        </w:rPr>
        <w:t>NH</w:t>
      </w:r>
      <w:r w:rsidRPr="00733682">
        <w:rPr>
          <w:rFonts w:ascii="Times New Roman" w:eastAsia="Times New Roman" w:hAnsi="Times New Roman" w:cs="Times New Roman"/>
          <w:color w:val="000000"/>
          <w:sz w:val="27"/>
          <w:szCs w:val="27"/>
          <w:vertAlign w:val="subscript"/>
          <w:lang w:val="kk-KZ" w:eastAsia="kk-KZ"/>
        </w:rPr>
        <w:t>2</w:t>
      </w:r>
      <w:r w:rsidRPr="00733682">
        <w:rPr>
          <w:rFonts w:ascii="Times New Roman" w:eastAsia="Times New Roman" w:hAnsi="Times New Roman" w:cs="Times New Roman"/>
          <w:color w:val="000000"/>
          <w:sz w:val="27"/>
          <w:szCs w:val="27"/>
          <w:lang w:val="kk-KZ" w:eastAsia="kk-KZ"/>
        </w:rPr>
        <w:t xml:space="preserve">-MIL-125/GO </w:t>
      </w:r>
      <w:proofErr w:type="spellStart"/>
      <w:r w:rsidRPr="00733682">
        <w:rPr>
          <w:rFonts w:ascii="Times New Roman" w:eastAsia="Times New Roman" w:hAnsi="Times New Roman" w:cs="Times New Roman"/>
          <w:color w:val="000000"/>
          <w:sz w:val="27"/>
          <w:szCs w:val="27"/>
          <w:lang w:val="kk-KZ" w:eastAsia="kk-KZ"/>
        </w:rPr>
        <w:t>композитін</w:t>
      </w:r>
      <w:proofErr w:type="spellEnd"/>
      <w:r w:rsidRPr="00733682">
        <w:rPr>
          <w:rFonts w:ascii="Times New Roman" w:eastAsia="Times New Roman" w:hAnsi="Times New Roman" w:cs="Times New Roman"/>
          <w:color w:val="000000"/>
          <w:sz w:val="27"/>
          <w:szCs w:val="27"/>
          <w:lang w:val="kk-KZ" w:eastAsia="kk-KZ"/>
        </w:rPr>
        <w:t xml:space="preserve"> 450 </w:t>
      </w:r>
      <w:r w:rsidR="004D2B72" w:rsidRPr="00A776E0">
        <w:rPr>
          <w:rFonts w:ascii="Times New Roman" w:eastAsia="Times New Roman" w:hAnsi="Times New Roman" w:cs="Times New Roman"/>
          <w:bCs/>
          <w:sz w:val="28"/>
          <w:szCs w:val="28"/>
          <w:lang w:val="kk-KZ"/>
        </w:rPr>
        <w:t>℃</w:t>
      </w:r>
      <w:r w:rsidRPr="00733682">
        <w:rPr>
          <w:rFonts w:ascii="Times New Roman" w:eastAsia="Times New Roman" w:hAnsi="Times New Roman" w:cs="Times New Roman"/>
          <w:color w:val="000000"/>
          <w:sz w:val="27"/>
          <w:szCs w:val="27"/>
          <w:lang w:val="kk-KZ" w:eastAsia="kk-KZ"/>
        </w:rPr>
        <w:t>-та күйдіру N-TiO</w:t>
      </w:r>
      <w:r w:rsidRPr="00733682">
        <w:rPr>
          <w:rFonts w:ascii="Times New Roman" w:eastAsia="Times New Roman" w:hAnsi="Times New Roman" w:cs="Times New Roman"/>
          <w:color w:val="000000"/>
          <w:sz w:val="27"/>
          <w:szCs w:val="27"/>
          <w:vertAlign w:val="subscript"/>
          <w:lang w:val="kk-KZ" w:eastAsia="kk-KZ"/>
        </w:rPr>
        <w:t>2</w:t>
      </w:r>
      <w:r w:rsidRPr="00733682">
        <w:rPr>
          <w:rFonts w:ascii="Times New Roman" w:eastAsia="Times New Roman" w:hAnsi="Times New Roman" w:cs="Times New Roman"/>
          <w:color w:val="000000"/>
          <w:sz w:val="27"/>
          <w:szCs w:val="27"/>
          <w:lang w:val="kk-KZ" w:eastAsia="kk-KZ"/>
        </w:rPr>
        <w:t xml:space="preserve">/GO </w:t>
      </w:r>
      <w:proofErr w:type="spellStart"/>
      <w:r w:rsidRPr="00733682">
        <w:rPr>
          <w:rFonts w:ascii="Times New Roman" w:eastAsia="Times New Roman" w:hAnsi="Times New Roman" w:cs="Times New Roman"/>
          <w:color w:val="000000"/>
          <w:sz w:val="27"/>
          <w:szCs w:val="27"/>
          <w:lang w:val="kk-KZ" w:eastAsia="kk-KZ"/>
        </w:rPr>
        <w:t>гетероқұрылымдарын</w:t>
      </w:r>
      <w:proofErr w:type="spellEnd"/>
      <w:r w:rsidRPr="00733682">
        <w:rPr>
          <w:rFonts w:ascii="Times New Roman" w:eastAsia="Times New Roman" w:hAnsi="Times New Roman" w:cs="Times New Roman"/>
          <w:color w:val="000000"/>
          <w:sz w:val="27"/>
          <w:szCs w:val="27"/>
          <w:lang w:val="kk-KZ" w:eastAsia="kk-KZ"/>
        </w:rPr>
        <w:t xml:space="preserve"> береді </w:t>
      </w:r>
      <w:r w:rsidR="0029054E">
        <w:rPr>
          <w:rFonts w:ascii="Times New Roman" w:eastAsia="Times New Roman" w:hAnsi="Times New Roman" w:cs="Times New Roman"/>
          <w:color w:val="000000"/>
          <w:sz w:val="27"/>
          <w:szCs w:val="27"/>
          <w:lang w:val="kk-KZ" w:eastAsia="kk-KZ"/>
        </w:rPr>
        <w:t>және бұл құрылым</w:t>
      </w:r>
      <w:r w:rsidR="0029054E" w:rsidRPr="00733682">
        <w:rPr>
          <w:rFonts w:ascii="Times New Roman" w:eastAsia="Times New Roman" w:hAnsi="Times New Roman" w:cs="Times New Roman"/>
          <w:color w:val="000000"/>
          <w:sz w:val="27"/>
          <w:szCs w:val="27"/>
          <w:lang w:val="kk-KZ" w:eastAsia="kk-KZ"/>
        </w:rPr>
        <w:t xml:space="preserve"> </w:t>
      </w:r>
      <w:r w:rsidRPr="00733682">
        <w:rPr>
          <w:rFonts w:ascii="Times New Roman" w:eastAsia="Times New Roman" w:hAnsi="Times New Roman" w:cs="Times New Roman"/>
          <w:color w:val="000000"/>
          <w:sz w:val="27"/>
          <w:szCs w:val="27"/>
          <w:lang w:val="kk-KZ" w:eastAsia="kk-KZ"/>
        </w:rPr>
        <w:t>титан диоксиді</w:t>
      </w:r>
      <w:r w:rsidR="00B37FDC">
        <w:rPr>
          <w:rFonts w:ascii="Times New Roman" w:eastAsia="Times New Roman" w:hAnsi="Times New Roman" w:cs="Times New Roman"/>
          <w:color w:val="000000"/>
          <w:sz w:val="27"/>
          <w:szCs w:val="27"/>
          <w:lang w:val="kk-KZ" w:eastAsia="kk-KZ"/>
        </w:rPr>
        <w:t>нің</w:t>
      </w:r>
      <w:r w:rsidRPr="00733682">
        <w:rPr>
          <w:rFonts w:ascii="Times New Roman" w:eastAsia="Times New Roman" w:hAnsi="Times New Roman" w:cs="Times New Roman"/>
          <w:color w:val="000000"/>
          <w:sz w:val="27"/>
          <w:szCs w:val="27"/>
          <w:lang w:val="kk-KZ" w:eastAsia="kk-KZ"/>
        </w:rPr>
        <w:t xml:space="preserve"> </w:t>
      </w:r>
      <w:proofErr w:type="spellStart"/>
      <w:r w:rsidRPr="00733682">
        <w:rPr>
          <w:rFonts w:ascii="Times New Roman" w:eastAsia="Times New Roman" w:hAnsi="Times New Roman" w:cs="Times New Roman"/>
          <w:color w:val="000000"/>
          <w:sz w:val="27"/>
          <w:szCs w:val="27"/>
          <w:lang w:val="kk-KZ" w:eastAsia="kk-KZ"/>
        </w:rPr>
        <w:t>анатаз</w:t>
      </w:r>
      <w:proofErr w:type="spellEnd"/>
      <w:r w:rsidRPr="00733682">
        <w:rPr>
          <w:rFonts w:ascii="Times New Roman" w:eastAsia="Times New Roman" w:hAnsi="Times New Roman" w:cs="Times New Roman"/>
          <w:color w:val="000000"/>
          <w:sz w:val="27"/>
          <w:szCs w:val="27"/>
          <w:lang w:val="kk-KZ" w:eastAsia="kk-KZ"/>
        </w:rPr>
        <w:t xml:space="preserve"> фаза</w:t>
      </w:r>
      <w:r w:rsidR="00B37FDC">
        <w:rPr>
          <w:rFonts w:ascii="Times New Roman" w:eastAsia="Times New Roman" w:hAnsi="Times New Roman" w:cs="Times New Roman"/>
          <w:color w:val="000000"/>
          <w:sz w:val="27"/>
          <w:szCs w:val="27"/>
          <w:lang w:val="kk-KZ" w:eastAsia="kk-KZ"/>
        </w:rPr>
        <w:t>сынан</w:t>
      </w:r>
      <w:r w:rsidRPr="00733682">
        <w:rPr>
          <w:rFonts w:ascii="Times New Roman" w:eastAsia="Times New Roman" w:hAnsi="Times New Roman" w:cs="Times New Roman"/>
          <w:color w:val="000000"/>
          <w:sz w:val="27"/>
          <w:szCs w:val="27"/>
          <w:lang w:val="kk-KZ" w:eastAsia="kk-KZ"/>
        </w:rPr>
        <w:t xml:space="preserve"> </w:t>
      </w:r>
      <w:r w:rsidR="0029054E" w:rsidRPr="00733682">
        <w:rPr>
          <w:rFonts w:ascii="Times New Roman" w:eastAsia="Times New Roman" w:hAnsi="Times New Roman" w:cs="Times New Roman"/>
          <w:color w:val="000000"/>
          <w:sz w:val="27"/>
          <w:szCs w:val="27"/>
          <w:lang w:val="kk-KZ" w:eastAsia="kk-KZ"/>
        </w:rPr>
        <w:t>тұра</w:t>
      </w:r>
      <w:r w:rsidR="00B37FDC">
        <w:rPr>
          <w:rFonts w:ascii="Times New Roman" w:eastAsia="Times New Roman" w:hAnsi="Times New Roman" w:cs="Times New Roman"/>
          <w:color w:val="000000"/>
          <w:sz w:val="27"/>
          <w:szCs w:val="27"/>
          <w:lang w:val="kk-KZ" w:eastAsia="kk-KZ"/>
        </w:rPr>
        <w:t>ды</w:t>
      </w:r>
      <w:r w:rsidR="0029054E" w:rsidRPr="00733682">
        <w:rPr>
          <w:rFonts w:ascii="Times New Roman" w:eastAsia="Times New Roman" w:hAnsi="Times New Roman" w:cs="Times New Roman"/>
          <w:color w:val="000000"/>
          <w:sz w:val="27"/>
          <w:szCs w:val="27"/>
          <w:lang w:val="kk-KZ" w:eastAsia="kk-KZ"/>
        </w:rPr>
        <w:t xml:space="preserve"> </w:t>
      </w:r>
      <w:r w:rsidRPr="00733682">
        <w:rPr>
          <w:rFonts w:ascii="Times New Roman" w:eastAsia="Times New Roman" w:hAnsi="Times New Roman" w:cs="Times New Roman"/>
          <w:color w:val="000000"/>
          <w:sz w:val="27"/>
          <w:szCs w:val="27"/>
          <w:lang w:val="kk-KZ" w:eastAsia="kk-KZ"/>
        </w:rPr>
        <w:t xml:space="preserve">(РФА), өлшемі 13 ± 3 </w:t>
      </w:r>
      <w:proofErr w:type="spellStart"/>
      <w:r w:rsidRPr="00733682">
        <w:rPr>
          <w:rFonts w:ascii="Times New Roman" w:eastAsia="Times New Roman" w:hAnsi="Times New Roman" w:cs="Times New Roman"/>
          <w:color w:val="000000"/>
          <w:sz w:val="27"/>
          <w:szCs w:val="27"/>
          <w:lang w:val="kk-KZ" w:eastAsia="kk-KZ"/>
        </w:rPr>
        <w:t>нм</w:t>
      </w:r>
      <w:proofErr w:type="spellEnd"/>
      <w:r w:rsidRPr="00733682">
        <w:rPr>
          <w:rFonts w:ascii="Times New Roman" w:eastAsia="Times New Roman" w:hAnsi="Times New Roman" w:cs="Times New Roman"/>
          <w:color w:val="000000"/>
          <w:sz w:val="27"/>
          <w:szCs w:val="27"/>
          <w:lang w:val="kk-KZ" w:eastAsia="kk-KZ"/>
        </w:rPr>
        <w:t xml:space="preserve"> болатын N-TiO</w:t>
      </w:r>
      <w:r w:rsidRPr="00733682">
        <w:rPr>
          <w:rFonts w:ascii="Times New Roman" w:eastAsia="Times New Roman" w:hAnsi="Times New Roman" w:cs="Times New Roman"/>
          <w:color w:val="000000"/>
          <w:sz w:val="27"/>
          <w:szCs w:val="27"/>
          <w:vertAlign w:val="subscript"/>
          <w:lang w:val="kk-KZ" w:eastAsia="kk-KZ"/>
        </w:rPr>
        <w:t>2</w:t>
      </w:r>
      <w:r w:rsidRPr="00733682">
        <w:rPr>
          <w:rFonts w:ascii="Times New Roman" w:eastAsia="Times New Roman" w:hAnsi="Times New Roman" w:cs="Times New Roman"/>
          <w:color w:val="000000"/>
          <w:sz w:val="27"/>
          <w:szCs w:val="27"/>
          <w:lang w:val="kk-KZ" w:eastAsia="kk-KZ"/>
        </w:rPr>
        <w:t xml:space="preserve"> бөлшектері GO парақшаларында орналасады (ТЭМ/ЭДС), меншікті бет</w:t>
      </w:r>
      <w:r w:rsidR="0029054E">
        <w:rPr>
          <w:rFonts w:ascii="Times New Roman" w:eastAsia="Times New Roman" w:hAnsi="Times New Roman" w:cs="Times New Roman"/>
          <w:color w:val="000000"/>
          <w:sz w:val="27"/>
          <w:szCs w:val="27"/>
          <w:lang w:val="kk-KZ" w:eastAsia="kk-KZ"/>
        </w:rPr>
        <w:t>тік ауданы</w:t>
      </w:r>
      <w:r w:rsidR="00742C04">
        <w:rPr>
          <w:rFonts w:ascii="Times New Roman" w:eastAsia="Times New Roman" w:hAnsi="Times New Roman" w:cs="Times New Roman"/>
          <w:color w:val="000000"/>
          <w:sz w:val="27"/>
          <w:szCs w:val="27"/>
          <w:lang w:val="kk-KZ" w:eastAsia="kk-KZ"/>
        </w:rPr>
        <w:t xml:space="preserve"> </w:t>
      </w:r>
      <w:r w:rsidRPr="00733682">
        <w:rPr>
          <w:rFonts w:ascii="Times New Roman" w:eastAsia="Times New Roman" w:hAnsi="Times New Roman" w:cs="Times New Roman"/>
          <w:color w:val="000000"/>
          <w:sz w:val="27"/>
          <w:szCs w:val="27"/>
          <w:lang w:val="kk-KZ" w:eastAsia="kk-KZ"/>
        </w:rPr>
        <w:t>131 м</w:t>
      </w:r>
      <w:r w:rsidRPr="00733682">
        <w:rPr>
          <w:rFonts w:ascii="Times New Roman" w:eastAsia="Times New Roman" w:hAnsi="Times New Roman" w:cs="Times New Roman"/>
          <w:color w:val="000000"/>
          <w:sz w:val="27"/>
          <w:szCs w:val="27"/>
          <w:vertAlign w:val="superscript"/>
          <w:lang w:val="kk-KZ" w:eastAsia="kk-KZ"/>
        </w:rPr>
        <w:t>2</w:t>
      </w:r>
      <w:r w:rsidRPr="00733682">
        <w:rPr>
          <w:rFonts w:ascii="Times New Roman" w:eastAsia="Times New Roman" w:hAnsi="Times New Roman" w:cs="Times New Roman"/>
          <w:color w:val="000000"/>
          <w:sz w:val="27"/>
          <w:szCs w:val="27"/>
          <w:lang w:val="kk-KZ" w:eastAsia="kk-KZ"/>
        </w:rPr>
        <w:t xml:space="preserve">/г-ға дейін және 9 </w:t>
      </w:r>
      <w:proofErr w:type="spellStart"/>
      <w:r w:rsidRPr="00733682">
        <w:rPr>
          <w:rFonts w:ascii="Times New Roman" w:eastAsia="Times New Roman" w:hAnsi="Times New Roman" w:cs="Times New Roman"/>
          <w:color w:val="000000"/>
          <w:sz w:val="27"/>
          <w:szCs w:val="27"/>
          <w:lang w:val="kk-KZ" w:eastAsia="kk-KZ"/>
        </w:rPr>
        <w:t>нм</w:t>
      </w:r>
      <w:proofErr w:type="spellEnd"/>
      <w:r w:rsidRPr="00733682">
        <w:rPr>
          <w:rFonts w:ascii="Times New Roman" w:eastAsia="Times New Roman" w:hAnsi="Times New Roman" w:cs="Times New Roman"/>
          <w:color w:val="000000"/>
          <w:sz w:val="27"/>
          <w:szCs w:val="27"/>
          <w:lang w:val="kk-KZ" w:eastAsia="kk-KZ"/>
        </w:rPr>
        <w:t xml:space="preserve"> </w:t>
      </w:r>
      <w:proofErr w:type="spellStart"/>
      <w:r w:rsidRPr="00733682">
        <w:rPr>
          <w:rFonts w:ascii="Times New Roman" w:eastAsia="Times New Roman" w:hAnsi="Times New Roman" w:cs="Times New Roman"/>
          <w:color w:val="000000"/>
          <w:sz w:val="27"/>
          <w:szCs w:val="27"/>
          <w:lang w:val="kk-KZ" w:eastAsia="kk-KZ"/>
        </w:rPr>
        <w:t>мезокеуектері</w:t>
      </w:r>
      <w:proofErr w:type="spellEnd"/>
      <w:r w:rsidRPr="00733682">
        <w:rPr>
          <w:rFonts w:ascii="Times New Roman" w:eastAsia="Times New Roman" w:hAnsi="Times New Roman" w:cs="Times New Roman"/>
          <w:color w:val="000000"/>
          <w:sz w:val="27"/>
          <w:szCs w:val="27"/>
          <w:lang w:val="kk-KZ" w:eastAsia="kk-KZ"/>
        </w:rPr>
        <w:t xml:space="preserve"> бар (N</w:t>
      </w:r>
      <w:r w:rsidRPr="00733682">
        <w:rPr>
          <w:rFonts w:ascii="Times New Roman" w:eastAsia="Times New Roman" w:hAnsi="Times New Roman" w:cs="Times New Roman"/>
          <w:color w:val="000000"/>
          <w:sz w:val="27"/>
          <w:szCs w:val="27"/>
          <w:vertAlign w:val="subscript"/>
          <w:lang w:val="kk-KZ" w:eastAsia="kk-KZ"/>
        </w:rPr>
        <w:t>2</w:t>
      </w:r>
      <w:r w:rsidRPr="00733682">
        <w:rPr>
          <w:rFonts w:ascii="Times New Roman" w:eastAsia="Times New Roman" w:hAnsi="Times New Roman" w:cs="Times New Roman"/>
          <w:color w:val="000000"/>
          <w:sz w:val="27"/>
          <w:szCs w:val="27"/>
          <w:lang w:val="kk-KZ" w:eastAsia="kk-KZ"/>
        </w:rPr>
        <w:t>-адсорбция). Раман-</w:t>
      </w:r>
      <w:proofErr w:type="spellStart"/>
      <w:r w:rsidRPr="00733682">
        <w:rPr>
          <w:rFonts w:ascii="Times New Roman" w:eastAsia="Times New Roman" w:hAnsi="Times New Roman" w:cs="Times New Roman"/>
          <w:color w:val="000000"/>
          <w:sz w:val="27"/>
          <w:szCs w:val="27"/>
          <w:lang w:val="kk-KZ" w:eastAsia="kk-KZ"/>
        </w:rPr>
        <w:t>спектроскопиясындағы</w:t>
      </w:r>
      <w:proofErr w:type="spellEnd"/>
      <w:r w:rsidRPr="00733682">
        <w:rPr>
          <w:rFonts w:ascii="Times New Roman" w:eastAsia="Times New Roman" w:hAnsi="Times New Roman" w:cs="Times New Roman"/>
          <w:color w:val="000000"/>
          <w:sz w:val="27"/>
          <w:szCs w:val="27"/>
          <w:lang w:val="kk-KZ" w:eastAsia="kk-KZ"/>
        </w:rPr>
        <w:t xml:space="preserve"> төмен жиілікті шың орнының ығысуы оттек вакансияларының түзілуін көрсетті, ал РФЭС деректері бойынша N 1s спектрін жіктеу нәтижесінде азоттың екі күйі анықталды: ~398,3 </w:t>
      </w:r>
      <w:proofErr w:type="spellStart"/>
      <w:r w:rsidRPr="00733682">
        <w:rPr>
          <w:rFonts w:ascii="Times New Roman" w:eastAsia="Times New Roman" w:hAnsi="Times New Roman" w:cs="Times New Roman"/>
          <w:color w:val="000000"/>
          <w:sz w:val="27"/>
          <w:szCs w:val="27"/>
          <w:lang w:val="kk-KZ" w:eastAsia="kk-KZ"/>
        </w:rPr>
        <w:t>эВ</w:t>
      </w:r>
      <w:proofErr w:type="spellEnd"/>
      <w:r w:rsidRPr="00733682">
        <w:rPr>
          <w:rFonts w:ascii="Times New Roman" w:eastAsia="Times New Roman" w:hAnsi="Times New Roman" w:cs="Times New Roman"/>
          <w:color w:val="000000"/>
          <w:sz w:val="27"/>
          <w:szCs w:val="27"/>
          <w:lang w:val="kk-KZ" w:eastAsia="kk-KZ"/>
        </w:rPr>
        <w:t xml:space="preserve"> шыңы </w:t>
      </w:r>
      <w:proofErr w:type="spellStart"/>
      <w:r w:rsidRPr="00733682">
        <w:rPr>
          <w:rFonts w:ascii="Times New Roman" w:eastAsia="Times New Roman" w:hAnsi="Times New Roman" w:cs="Times New Roman"/>
          <w:color w:val="000000"/>
          <w:sz w:val="27"/>
          <w:szCs w:val="27"/>
          <w:lang w:val="kk-KZ" w:eastAsia="kk-KZ"/>
        </w:rPr>
        <w:t>орынбасушы</w:t>
      </w:r>
      <w:proofErr w:type="spellEnd"/>
      <w:r w:rsidRPr="00733682">
        <w:rPr>
          <w:rFonts w:ascii="Times New Roman" w:eastAsia="Times New Roman" w:hAnsi="Times New Roman" w:cs="Times New Roman"/>
          <w:color w:val="000000"/>
          <w:sz w:val="27"/>
          <w:szCs w:val="27"/>
          <w:lang w:val="kk-KZ" w:eastAsia="kk-KZ"/>
        </w:rPr>
        <w:t xml:space="preserve"> N-</w:t>
      </w:r>
      <w:proofErr w:type="spellStart"/>
      <w:r w:rsidRPr="00733682">
        <w:rPr>
          <w:rFonts w:ascii="Times New Roman" w:eastAsia="Times New Roman" w:hAnsi="Times New Roman" w:cs="Times New Roman"/>
          <w:color w:val="000000"/>
          <w:sz w:val="27"/>
          <w:szCs w:val="27"/>
          <w:lang w:val="kk-KZ" w:eastAsia="kk-KZ"/>
        </w:rPr>
        <w:t>ге</w:t>
      </w:r>
      <w:proofErr w:type="spellEnd"/>
      <w:r w:rsidRPr="00733682">
        <w:rPr>
          <w:rFonts w:ascii="Times New Roman" w:eastAsia="Times New Roman" w:hAnsi="Times New Roman" w:cs="Times New Roman"/>
          <w:color w:val="000000"/>
          <w:sz w:val="27"/>
          <w:szCs w:val="27"/>
          <w:lang w:val="kk-KZ" w:eastAsia="kk-KZ"/>
        </w:rPr>
        <w:t xml:space="preserve"> (N–</w:t>
      </w:r>
      <w:proofErr w:type="spellStart"/>
      <w:r w:rsidRPr="00733682">
        <w:rPr>
          <w:rFonts w:ascii="Times New Roman" w:eastAsia="Times New Roman" w:hAnsi="Times New Roman" w:cs="Times New Roman"/>
          <w:color w:val="000000"/>
          <w:sz w:val="27"/>
          <w:szCs w:val="27"/>
          <w:lang w:val="kk-KZ" w:eastAsia="kk-KZ"/>
        </w:rPr>
        <w:t>Ti</w:t>
      </w:r>
      <w:proofErr w:type="spellEnd"/>
      <w:r w:rsidRPr="00733682">
        <w:rPr>
          <w:rFonts w:ascii="Times New Roman" w:eastAsia="Times New Roman" w:hAnsi="Times New Roman" w:cs="Times New Roman"/>
          <w:color w:val="000000"/>
          <w:sz w:val="27"/>
          <w:szCs w:val="27"/>
          <w:lang w:val="kk-KZ" w:eastAsia="kk-KZ"/>
        </w:rPr>
        <w:t xml:space="preserve">–O байланыстары) және ~400,9 </w:t>
      </w:r>
      <w:proofErr w:type="spellStart"/>
      <w:r w:rsidRPr="00733682">
        <w:rPr>
          <w:rFonts w:ascii="Times New Roman" w:eastAsia="Times New Roman" w:hAnsi="Times New Roman" w:cs="Times New Roman"/>
          <w:color w:val="000000"/>
          <w:sz w:val="27"/>
          <w:szCs w:val="27"/>
          <w:lang w:val="kk-KZ" w:eastAsia="kk-KZ"/>
        </w:rPr>
        <w:t>эВ</w:t>
      </w:r>
      <w:proofErr w:type="spellEnd"/>
      <w:r w:rsidRPr="00733682">
        <w:rPr>
          <w:rFonts w:ascii="Times New Roman" w:eastAsia="Times New Roman" w:hAnsi="Times New Roman" w:cs="Times New Roman"/>
          <w:color w:val="000000"/>
          <w:sz w:val="27"/>
          <w:szCs w:val="27"/>
          <w:lang w:val="kk-KZ" w:eastAsia="kk-KZ"/>
        </w:rPr>
        <w:t xml:space="preserve"> шыңы </w:t>
      </w:r>
      <w:proofErr w:type="spellStart"/>
      <w:r w:rsidRPr="00733682">
        <w:rPr>
          <w:rFonts w:ascii="Times New Roman" w:eastAsia="Times New Roman" w:hAnsi="Times New Roman" w:cs="Times New Roman"/>
          <w:color w:val="000000"/>
          <w:sz w:val="27"/>
          <w:szCs w:val="27"/>
          <w:lang w:val="kk-KZ" w:eastAsia="kk-KZ"/>
        </w:rPr>
        <w:t>интерстициалды</w:t>
      </w:r>
      <w:proofErr w:type="spellEnd"/>
      <w:r w:rsidRPr="00733682">
        <w:rPr>
          <w:rFonts w:ascii="Times New Roman" w:eastAsia="Times New Roman" w:hAnsi="Times New Roman" w:cs="Times New Roman"/>
          <w:color w:val="000000"/>
          <w:sz w:val="27"/>
          <w:szCs w:val="27"/>
          <w:lang w:val="kk-KZ" w:eastAsia="kk-KZ"/>
        </w:rPr>
        <w:t xml:space="preserve"> N-</w:t>
      </w:r>
      <w:proofErr w:type="spellStart"/>
      <w:r w:rsidRPr="00733682">
        <w:rPr>
          <w:rFonts w:ascii="Times New Roman" w:eastAsia="Times New Roman" w:hAnsi="Times New Roman" w:cs="Times New Roman"/>
          <w:color w:val="000000"/>
          <w:sz w:val="27"/>
          <w:szCs w:val="27"/>
          <w:lang w:val="kk-KZ" w:eastAsia="kk-KZ"/>
        </w:rPr>
        <w:t>ге</w:t>
      </w:r>
      <w:proofErr w:type="spellEnd"/>
      <w:r w:rsidRPr="00733682">
        <w:rPr>
          <w:rFonts w:ascii="Times New Roman" w:eastAsia="Times New Roman" w:hAnsi="Times New Roman" w:cs="Times New Roman"/>
          <w:color w:val="000000"/>
          <w:sz w:val="27"/>
          <w:szCs w:val="27"/>
          <w:lang w:val="kk-KZ" w:eastAsia="kk-KZ"/>
        </w:rPr>
        <w:t xml:space="preserve"> (</w:t>
      </w:r>
      <w:proofErr w:type="spellStart"/>
      <w:r w:rsidRPr="00733682">
        <w:rPr>
          <w:rFonts w:ascii="Times New Roman" w:eastAsia="Times New Roman" w:hAnsi="Times New Roman" w:cs="Times New Roman"/>
          <w:color w:val="000000"/>
          <w:sz w:val="27"/>
          <w:szCs w:val="27"/>
          <w:lang w:val="kk-KZ" w:eastAsia="kk-KZ"/>
        </w:rPr>
        <w:t>Ti</w:t>
      </w:r>
      <w:proofErr w:type="spellEnd"/>
      <w:r w:rsidRPr="00733682">
        <w:rPr>
          <w:rFonts w:ascii="Times New Roman" w:eastAsia="Times New Roman" w:hAnsi="Times New Roman" w:cs="Times New Roman"/>
          <w:color w:val="000000"/>
          <w:sz w:val="27"/>
          <w:szCs w:val="27"/>
          <w:lang w:val="kk-KZ" w:eastAsia="kk-KZ"/>
        </w:rPr>
        <w:t xml:space="preserve">–O–N байланыстары) сәйкес келеді. </w:t>
      </w:r>
      <w:proofErr w:type="spellStart"/>
      <w:r w:rsidRPr="00733682">
        <w:rPr>
          <w:rFonts w:ascii="Times New Roman" w:eastAsia="Times New Roman" w:hAnsi="Times New Roman" w:cs="Times New Roman"/>
          <w:color w:val="000000"/>
          <w:sz w:val="27"/>
          <w:szCs w:val="27"/>
          <w:lang w:val="kk-KZ" w:eastAsia="kk-KZ"/>
        </w:rPr>
        <w:t>Нанокомпозиттер</w:t>
      </w:r>
      <w:proofErr w:type="spellEnd"/>
      <w:r w:rsidRPr="00733682">
        <w:rPr>
          <w:rFonts w:ascii="Times New Roman" w:eastAsia="Times New Roman" w:hAnsi="Times New Roman" w:cs="Times New Roman"/>
          <w:color w:val="000000"/>
          <w:sz w:val="27"/>
          <w:szCs w:val="27"/>
          <w:lang w:val="kk-KZ" w:eastAsia="kk-KZ"/>
        </w:rPr>
        <w:t xml:space="preserve"> көрінетін аймақта </w:t>
      </w:r>
      <w:r w:rsidR="0029054E">
        <w:rPr>
          <w:rFonts w:ascii="Times New Roman" w:eastAsia="Times New Roman" w:hAnsi="Times New Roman" w:cs="Times New Roman"/>
          <w:color w:val="000000"/>
          <w:sz w:val="27"/>
          <w:szCs w:val="27"/>
          <w:lang w:val="kk-KZ" w:eastAsia="kk-KZ"/>
        </w:rPr>
        <w:t xml:space="preserve">жарықты </w:t>
      </w:r>
      <w:r w:rsidRPr="00733682">
        <w:rPr>
          <w:rFonts w:ascii="Times New Roman" w:eastAsia="Times New Roman" w:hAnsi="Times New Roman" w:cs="Times New Roman"/>
          <w:color w:val="000000"/>
          <w:sz w:val="27"/>
          <w:szCs w:val="27"/>
          <w:lang w:val="kk-KZ" w:eastAsia="kk-KZ"/>
        </w:rPr>
        <w:t xml:space="preserve">сіңіруге ие және тыйым салынған аймақ ені 3,12 </w:t>
      </w:r>
      <w:proofErr w:type="spellStart"/>
      <w:r w:rsidRPr="00733682">
        <w:rPr>
          <w:rFonts w:ascii="Times New Roman" w:eastAsia="Times New Roman" w:hAnsi="Times New Roman" w:cs="Times New Roman"/>
          <w:color w:val="000000"/>
          <w:sz w:val="27"/>
          <w:szCs w:val="27"/>
          <w:lang w:val="kk-KZ" w:eastAsia="kk-KZ"/>
        </w:rPr>
        <w:t>эВ</w:t>
      </w:r>
      <w:proofErr w:type="spellEnd"/>
      <w:r w:rsidRPr="00733682">
        <w:rPr>
          <w:rFonts w:ascii="Times New Roman" w:eastAsia="Times New Roman" w:hAnsi="Times New Roman" w:cs="Times New Roman"/>
          <w:color w:val="000000"/>
          <w:sz w:val="27"/>
          <w:szCs w:val="27"/>
          <w:lang w:val="kk-KZ" w:eastAsia="kk-KZ"/>
        </w:rPr>
        <w:t xml:space="preserve"> болады.</w:t>
      </w:r>
    </w:p>
    <w:p w14:paraId="3CDE1D7E" w14:textId="0B93FE37" w:rsidR="00733682" w:rsidRPr="00733682" w:rsidRDefault="00733682" w:rsidP="004D2B72">
      <w:pPr>
        <w:widowControl w:val="0"/>
        <w:numPr>
          <w:ilvl w:val="0"/>
          <w:numId w:val="27"/>
        </w:numPr>
        <w:pBdr>
          <w:top w:val="nil"/>
          <w:left w:val="nil"/>
          <w:bottom w:val="nil"/>
          <w:right w:val="nil"/>
          <w:between w:val="nil"/>
        </w:pBdr>
        <w:tabs>
          <w:tab w:val="left" w:pos="721"/>
          <w:tab w:val="left" w:pos="993"/>
        </w:tabs>
        <w:spacing w:after="0" w:line="240" w:lineRule="auto"/>
        <w:ind w:right="138" w:firstLine="565"/>
        <w:jc w:val="both"/>
        <w:rPr>
          <w:rFonts w:ascii="Times New Roman" w:eastAsia="Times New Roman" w:hAnsi="Times New Roman" w:cs="Times New Roman"/>
          <w:color w:val="000000"/>
          <w:sz w:val="27"/>
          <w:szCs w:val="27"/>
          <w:lang w:val="kk-KZ" w:eastAsia="kk-KZ"/>
        </w:rPr>
      </w:pPr>
      <w:r w:rsidRPr="00733682">
        <w:rPr>
          <w:rFonts w:ascii="Times New Roman" w:eastAsia="Times New Roman" w:hAnsi="Times New Roman" w:cs="Times New Roman"/>
          <w:color w:val="000000"/>
          <w:sz w:val="27"/>
          <w:szCs w:val="27"/>
          <w:lang w:val="kk-KZ" w:eastAsia="kk-KZ"/>
        </w:rPr>
        <w:t>Оңтайлы құрам – 30 мас.% GO бар N-TiO</w:t>
      </w:r>
      <w:r w:rsidRPr="00733682">
        <w:rPr>
          <w:rFonts w:ascii="Times New Roman" w:eastAsia="Times New Roman" w:hAnsi="Times New Roman" w:cs="Times New Roman"/>
          <w:color w:val="000000"/>
          <w:sz w:val="27"/>
          <w:szCs w:val="27"/>
          <w:vertAlign w:val="subscript"/>
          <w:lang w:val="kk-KZ" w:eastAsia="kk-KZ"/>
        </w:rPr>
        <w:t>2</w:t>
      </w:r>
      <w:r w:rsidRPr="00733682">
        <w:rPr>
          <w:rFonts w:ascii="Times New Roman" w:eastAsia="Times New Roman" w:hAnsi="Times New Roman" w:cs="Times New Roman"/>
          <w:color w:val="000000"/>
          <w:sz w:val="27"/>
          <w:szCs w:val="27"/>
          <w:lang w:val="kk-KZ" w:eastAsia="kk-KZ"/>
        </w:rPr>
        <w:t xml:space="preserve">/GO. </w:t>
      </w:r>
      <w:proofErr w:type="spellStart"/>
      <w:r w:rsidRPr="00733682">
        <w:rPr>
          <w:rFonts w:ascii="Times New Roman" w:eastAsia="Times New Roman" w:hAnsi="Times New Roman" w:cs="Times New Roman"/>
          <w:color w:val="000000"/>
          <w:sz w:val="27"/>
          <w:szCs w:val="27"/>
          <w:lang w:val="kk-KZ" w:eastAsia="kk-KZ"/>
        </w:rPr>
        <w:t>Orange</w:t>
      </w:r>
      <w:proofErr w:type="spellEnd"/>
      <w:r w:rsidRPr="00733682">
        <w:rPr>
          <w:rFonts w:ascii="Times New Roman" w:eastAsia="Times New Roman" w:hAnsi="Times New Roman" w:cs="Times New Roman"/>
          <w:color w:val="000000"/>
          <w:sz w:val="27"/>
          <w:szCs w:val="27"/>
          <w:lang w:val="kk-KZ" w:eastAsia="kk-KZ"/>
        </w:rPr>
        <w:t xml:space="preserve"> II 4 сағатта және </w:t>
      </w:r>
      <w:proofErr w:type="spellStart"/>
      <w:r w:rsidRPr="00733682">
        <w:rPr>
          <w:rFonts w:ascii="Times New Roman" w:eastAsia="Times New Roman" w:hAnsi="Times New Roman" w:cs="Times New Roman"/>
          <w:color w:val="000000"/>
          <w:sz w:val="27"/>
          <w:szCs w:val="27"/>
          <w:lang w:val="kk-KZ" w:eastAsia="kk-KZ"/>
        </w:rPr>
        <w:t>Эозин</w:t>
      </w:r>
      <w:proofErr w:type="spellEnd"/>
      <w:r w:rsidRPr="00733682">
        <w:rPr>
          <w:rFonts w:ascii="Times New Roman" w:eastAsia="Times New Roman" w:hAnsi="Times New Roman" w:cs="Times New Roman"/>
          <w:color w:val="000000"/>
          <w:sz w:val="27"/>
          <w:szCs w:val="27"/>
          <w:lang w:val="kk-KZ" w:eastAsia="kk-KZ"/>
        </w:rPr>
        <w:t xml:space="preserve"> Y 30 минутта, ал </w:t>
      </w:r>
      <w:proofErr w:type="spellStart"/>
      <w:r w:rsidRPr="00733682">
        <w:rPr>
          <w:rFonts w:ascii="Times New Roman" w:eastAsia="Times New Roman" w:hAnsi="Times New Roman" w:cs="Times New Roman"/>
          <w:color w:val="000000"/>
          <w:sz w:val="27"/>
          <w:szCs w:val="27"/>
          <w:lang w:val="kk-KZ" w:eastAsia="kk-KZ"/>
        </w:rPr>
        <w:t>карбамазепин</w:t>
      </w:r>
      <w:proofErr w:type="spellEnd"/>
      <w:r w:rsidRPr="00733682">
        <w:rPr>
          <w:rFonts w:ascii="Times New Roman" w:eastAsia="Times New Roman" w:hAnsi="Times New Roman" w:cs="Times New Roman"/>
          <w:color w:val="000000"/>
          <w:sz w:val="27"/>
          <w:szCs w:val="27"/>
          <w:lang w:val="kk-KZ" w:eastAsia="kk-KZ"/>
        </w:rPr>
        <w:t xml:space="preserve"> – көрінетін жарықта 210 минутта толық </w:t>
      </w:r>
      <w:r w:rsidR="0029054E">
        <w:rPr>
          <w:rFonts w:ascii="Times New Roman" w:eastAsia="Times New Roman" w:hAnsi="Times New Roman" w:cs="Times New Roman"/>
          <w:color w:val="000000"/>
          <w:sz w:val="27"/>
          <w:szCs w:val="27"/>
          <w:lang w:val="kk-KZ" w:eastAsia="kk-KZ"/>
        </w:rPr>
        <w:t>ыдырайды</w:t>
      </w:r>
      <w:r w:rsidRPr="00733682">
        <w:rPr>
          <w:rFonts w:ascii="Times New Roman" w:eastAsia="Times New Roman" w:hAnsi="Times New Roman" w:cs="Times New Roman"/>
          <w:color w:val="000000"/>
          <w:sz w:val="27"/>
          <w:szCs w:val="27"/>
          <w:lang w:val="kk-KZ" w:eastAsia="kk-KZ"/>
        </w:rPr>
        <w:t xml:space="preserve">; </w:t>
      </w:r>
      <w:proofErr w:type="spellStart"/>
      <w:r w:rsidRPr="00733682">
        <w:rPr>
          <w:rFonts w:ascii="Times New Roman" w:eastAsia="Times New Roman" w:hAnsi="Times New Roman" w:cs="Times New Roman"/>
          <w:color w:val="000000"/>
          <w:sz w:val="27"/>
          <w:szCs w:val="27"/>
          <w:lang w:val="kk-KZ" w:eastAsia="kk-KZ"/>
        </w:rPr>
        <w:t>фотодеградация</w:t>
      </w:r>
      <w:proofErr w:type="spellEnd"/>
      <w:r w:rsidRPr="00733682">
        <w:rPr>
          <w:rFonts w:ascii="Times New Roman" w:eastAsia="Times New Roman" w:hAnsi="Times New Roman" w:cs="Times New Roman"/>
          <w:color w:val="000000"/>
          <w:sz w:val="27"/>
          <w:szCs w:val="27"/>
          <w:lang w:val="kk-KZ" w:eastAsia="kk-KZ"/>
        </w:rPr>
        <w:t xml:space="preserve"> жылдамдығы </w:t>
      </w:r>
      <w:proofErr w:type="spellStart"/>
      <w:r w:rsidRPr="00733682">
        <w:rPr>
          <w:rFonts w:ascii="Times New Roman" w:eastAsia="Times New Roman" w:hAnsi="Times New Roman" w:cs="Times New Roman"/>
          <w:color w:val="000000"/>
          <w:sz w:val="27"/>
          <w:szCs w:val="27"/>
          <w:lang w:val="kk-KZ" w:eastAsia="kk-KZ"/>
        </w:rPr>
        <w:t>псевдо</w:t>
      </w:r>
      <w:proofErr w:type="spellEnd"/>
      <w:r w:rsidRPr="00733682">
        <w:rPr>
          <w:rFonts w:ascii="Times New Roman" w:eastAsia="Times New Roman" w:hAnsi="Times New Roman" w:cs="Times New Roman"/>
          <w:color w:val="000000"/>
          <w:sz w:val="27"/>
          <w:szCs w:val="27"/>
          <w:lang w:val="kk-KZ" w:eastAsia="kk-KZ"/>
        </w:rPr>
        <w:t xml:space="preserve">-бірінші ретті кинетикамен сипатталады. 5 рет қайталанатын циклден кейін </w:t>
      </w:r>
      <w:proofErr w:type="spellStart"/>
      <w:r w:rsidRPr="00733682">
        <w:rPr>
          <w:rFonts w:ascii="Times New Roman" w:eastAsia="Times New Roman" w:hAnsi="Times New Roman" w:cs="Times New Roman"/>
          <w:color w:val="000000"/>
          <w:sz w:val="27"/>
          <w:szCs w:val="27"/>
          <w:lang w:val="kk-KZ" w:eastAsia="kk-KZ"/>
        </w:rPr>
        <w:t>нанокомпозиттердің</w:t>
      </w:r>
      <w:proofErr w:type="spellEnd"/>
      <w:r w:rsidRPr="00733682">
        <w:rPr>
          <w:rFonts w:ascii="Times New Roman" w:eastAsia="Times New Roman" w:hAnsi="Times New Roman" w:cs="Times New Roman"/>
          <w:color w:val="000000"/>
          <w:sz w:val="27"/>
          <w:szCs w:val="27"/>
          <w:lang w:val="kk-KZ" w:eastAsia="kk-KZ"/>
        </w:rPr>
        <w:t xml:space="preserve"> </w:t>
      </w:r>
      <w:proofErr w:type="spellStart"/>
      <w:r w:rsidRPr="00733682">
        <w:rPr>
          <w:rFonts w:ascii="Times New Roman" w:eastAsia="Times New Roman" w:hAnsi="Times New Roman" w:cs="Times New Roman"/>
          <w:color w:val="000000"/>
          <w:sz w:val="27"/>
          <w:szCs w:val="27"/>
          <w:lang w:val="kk-KZ" w:eastAsia="kk-KZ"/>
        </w:rPr>
        <w:t>фотоактивтілігі</w:t>
      </w:r>
      <w:proofErr w:type="spellEnd"/>
      <w:r w:rsidRPr="00733682">
        <w:rPr>
          <w:rFonts w:ascii="Times New Roman" w:eastAsia="Times New Roman" w:hAnsi="Times New Roman" w:cs="Times New Roman"/>
          <w:color w:val="000000"/>
          <w:sz w:val="27"/>
          <w:szCs w:val="27"/>
          <w:lang w:val="kk-KZ" w:eastAsia="kk-KZ"/>
        </w:rPr>
        <w:t xml:space="preserve"> 93 % деңгейінде сақталады, айқын фазалық өзгерістер мен </w:t>
      </w:r>
      <w:proofErr w:type="spellStart"/>
      <w:r w:rsidRPr="00733682">
        <w:rPr>
          <w:rFonts w:ascii="Times New Roman" w:eastAsia="Times New Roman" w:hAnsi="Times New Roman" w:cs="Times New Roman"/>
          <w:color w:val="000000"/>
          <w:sz w:val="27"/>
          <w:szCs w:val="27"/>
          <w:lang w:val="kk-KZ" w:eastAsia="kk-KZ"/>
        </w:rPr>
        <w:t>агломерация</w:t>
      </w:r>
      <w:proofErr w:type="spellEnd"/>
      <w:r w:rsidRPr="00733682">
        <w:rPr>
          <w:rFonts w:ascii="Times New Roman" w:eastAsia="Times New Roman" w:hAnsi="Times New Roman" w:cs="Times New Roman"/>
          <w:color w:val="000000"/>
          <w:sz w:val="27"/>
          <w:szCs w:val="27"/>
          <w:lang w:val="kk-KZ" w:eastAsia="kk-KZ"/>
        </w:rPr>
        <w:t xml:space="preserve"> байқалмайды.</w:t>
      </w:r>
    </w:p>
    <w:p w14:paraId="301E30C2" w14:textId="013E9160" w:rsidR="00733682" w:rsidRPr="00733682" w:rsidRDefault="00733682" w:rsidP="004D2B72">
      <w:pPr>
        <w:widowControl w:val="0"/>
        <w:numPr>
          <w:ilvl w:val="0"/>
          <w:numId w:val="27"/>
        </w:numPr>
        <w:pBdr>
          <w:top w:val="nil"/>
          <w:left w:val="nil"/>
          <w:bottom w:val="nil"/>
          <w:right w:val="nil"/>
          <w:between w:val="nil"/>
        </w:pBdr>
        <w:tabs>
          <w:tab w:val="left" w:pos="721"/>
          <w:tab w:val="left" w:pos="993"/>
        </w:tabs>
        <w:spacing w:after="0" w:line="240" w:lineRule="auto"/>
        <w:ind w:right="138" w:firstLine="565"/>
        <w:jc w:val="both"/>
        <w:rPr>
          <w:rFonts w:ascii="Times New Roman" w:eastAsia="Times New Roman" w:hAnsi="Times New Roman" w:cs="Times New Roman"/>
          <w:color w:val="000000"/>
          <w:sz w:val="27"/>
          <w:szCs w:val="27"/>
          <w:lang w:val="kk-KZ" w:eastAsia="kk-KZ"/>
        </w:rPr>
      </w:pPr>
      <w:r w:rsidRPr="00733682">
        <w:rPr>
          <w:rFonts w:ascii="Times New Roman" w:eastAsia="Times New Roman" w:hAnsi="Times New Roman" w:cs="Times New Roman"/>
          <w:color w:val="000000"/>
          <w:sz w:val="27"/>
          <w:szCs w:val="27"/>
          <w:lang w:val="kk-KZ" w:eastAsia="kk-KZ"/>
        </w:rPr>
        <w:t>ФЛ-</w:t>
      </w:r>
      <w:proofErr w:type="spellStart"/>
      <w:r w:rsidRPr="00733682">
        <w:rPr>
          <w:rFonts w:ascii="Times New Roman" w:eastAsia="Times New Roman" w:hAnsi="Times New Roman" w:cs="Times New Roman"/>
          <w:color w:val="000000"/>
          <w:sz w:val="27"/>
          <w:szCs w:val="27"/>
          <w:lang w:val="kk-KZ" w:eastAsia="kk-KZ"/>
        </w:rPr>
        <w:t>спектроскопиясы</w:t>
      </w:r>
      <w:proofErr w:type="spellEnd"/>
      <w:r w:rsidRPr="00733682">
        <w:rPr>
          <w:rFonts w:ascii="Times New Roman" w:eastAsia="Times New Roman" w:hAnsi="Times New Roman" w:cs="Times New Roman"/>
          <w:color w:val="000000"/>
          <w:sz w:val="27"/>
          <w:szCs w:val="27"/>
          <w:lang w:val="kk-KZ" w:eastAsia="kk-KZ"/>
        </w:rPr>
        <w:t xml:space="preserve"> мен фототок нәтижелері GO қосылған кезде GO электрондардың акцепторы ретінде әрекет етіп, </w:t>
      </w:r>
      <w:proofErr w:type="spellStart"/>
      <w:r w:rsidRPr="00733682">
        <w:rPr>
          <w:rFonts w:ascii="Times New Roman" w:eastAsia="Times New Roman" w:hAnsi="Times New Roman" w:cs="Times New Roman"/>
          <w:color w:val="000000"/>
          <w:sz w:val="27"/>
          <w:szCs w:val="27"/>
          <w:lang w:val="kk-KZ" w:eastAsia="kk-KZ"/>
        </w:rPr>
        <w:t>рекомбинацияны</w:t>
      </w:r>
      <w:proofErr w:type="spellEnd"/>
      <w:r w:rsidRPr="00733682">
        <w:rPr>
          <w:rFonts w:ascii="Times New Roman" w:eastAsia="Times New Roman" w:hAnsi="Times New Roman" w:cs="Times New Roman"/>
          <w:color w:val="000000"/>
          <w:sz w:val="27"/>
          <w:szCs w:val="27"/>
          <w:lang w:val="kk-KZ" w:eastAsia="kk-KZ"/>
        </w:rPr>
        <w:t xml:space="preserve"> төменде</w:t>
      </w:r>
      <w:r w:rsidR="0029054E">
        <w:rPr>
          <w:rFonts w:ascii="Times New Roman" w:eastAsia="Times New Roman" w:hAnsi="Times New Roman" w:cs="Times New Roman"/>
          <w:color w:val="000000"/>
          <w:sz w:val="27"/>
          <w:szCs w:val="27"/>
          <w:lang w:val="kk-KZ" w:eastAsia="kk-KZ"/>
        </w:rPr>
        <w:t>тетін</w:t>
      </w:r>
      <w:r w:rsidR="00DF7A1D">
        <w:rPr>
          <w:rFonts w:ascii="Times New Roman" w:eastAsia="Times New Roman" w:hAnsi="Times New Roman" w:cs="Times New Roman"/>
          <w:color w:val="000000"/>
          <w:sz w:val="27"/>
          <w:szCs w:val="27"/>
          <w:lang w:val="kk-KZ" w:eastAsia="kk-KZ"/>
        </w:rPr>
        <w:t>і анықталды</w:t>
      </w:r>
      <w:r w:rsidRPr="00733682">
        <w:rPr>
          <w:rFonts w:ascii="Times New Roman" w:eastAsia="Times New Roman" w:hAnsi="Times New Roman" w:cs="Times New Roman"/>
          <w:color w:val="000000"/>
          <w:sz w:val="27"/>
          <w:szCs w:val="27"/>
          <w:lang w:val="kk-KZ" w:eastAsia="kk-KZ"/>
        </w:rPr>
        <w:t>. ДМСО, AO, NaN</w:t>
      </w:r>
      <w:r w:rsidRPr="00733682">
        <w:rPr>
          <w:rFonts w:ascii="Times New Roman" w:eastAsia="Times New Roman" w:hAnsi="Times New Roman" w:cs="Times New Roman"/>
          <w:color w:val="000000"/>
          <w:sz w:val="27"/>
          <w:szCs w:val="27"/>
          <w:vertAlign w:val="subscript"/>
          <w:lang w:val="kk-KZ" w:eastAsia="kk-KZ"/>
        </w:rPr>
        <w:t>3</w:t>
      </w:r>
      <w:r w:rsidRPr="00733682">
        <w:rPr>
          <w:rFonts w:ascii="Times New Roman" w:eastAsia="Times New Roman" w:hAnsi="Times New Roman" w:cs="Times New Roman"/>
          <w:color w:val="000000"/>
          <w:sz w:val="27"/>
          <w:szCs w:val="27"/>
          <w:lang w:val="kk-KZ" w:eastAsia="kk-KZ"/>
        </w:rPr>
        <w:t>, t-</w:t>
      </w:r>
      <w:proofErr w:type="spellStart"/>
      <w:r w:rsidRPr="00733682">
        <w:rPr>
          <w:rFonts w:ascii="Times New Roman" w:eastAsia="Times New Roman" w:hAnsi="Times New Roman" w:cs="Times New Roman"/>
          <w:color w:val="000000"/>
          <w:sz w:val="27"/>
          <w:szCs w:val="27"/>
          <w:lang w:val="kk-KZ" w:eastAsia="kk-KZ"/>
        </w:rPr>
        <w:t>BuOH</w:t>
      </w:r>
      <w:proofErr w:type="spellEnd"/>
      <w:r w:rsidRPr="00733682">
        <w:rPr>
          <w:rFonts w:ascii="Times New Roman" w:eastAsia="Times New Roman" w:hAnsi="Times New Roman" w:cs="Times New Roman"/>
          <w:color w:val="000000"/>
          <w:sz w:val="27"/>
          <w:szCs w:val="27"/>
          <w:lang w:val="kk-KZ" w:eastAsia="kk-KZ"/>
        </w:rPr>
        <w:t xml:space="preserve"> және TEMPOL сияқты жұтқыштарды қосу •O</w:t>
      </w:r>
      <w:r w:rsidRPr="00733682">
        <w:rPr>
          <w:rFonts w:ascii="Times New Roman" w:eastAsia="Times New Roman" w:hAnsi="Times New Roman" w:cs="Times New Roman"/>
          <w:color w:val="000000"/>
          <w:sz w:val="27"/>
          <w:szCs w:val="27"/>
          <w:vertAlign w:val="subscript"/>
          <w:lang w:val="kk-KZ" w:eastAsia="kk-KZ"/>
        </w:rPr>
        <w:t>2</w:t>
      </w:r>
      <w:r>
        <w:rPr>
          <w:rFonts w:ascii="Times New Roman" w:eastAsia="Times New Roman" w:hAnsi="Times New Roman" w:cs="Times New Roman"/>
          <w:color w:val="000000"/>
          <w:sz w:val="27"/>
          <w:szCs w:val="27"/>
          <w:vertAlign w:val="superscript"/>
          <w:lang w:val="kk-KZ" w:eastAsia="kk-KZ"/>
        </w:rPr>
        <w:t>–</w:t>
      </w:r>
      <w:r w:rsidRPr="00733682">
        <w:rPr>
          <w:rFonts w:ascii="Times New Roman" w:eastAsia="Times New Roman" w:hAnsi="Times New Roman" w:cs="Times New Roman"/>
          <w:color w:val="000000"/>
          <w:sz w:val="27"/>
          <w:szCs w:val="27"/>
          <w:lang w:val="kk-KZ" w:eastAsia="kk-KZ"/>
        </w:rPr>
        <w:t xml:space="preserve"> (</w:t>
      </w:r>
      <w:proofErr w:type="spellStart"/>
      <w:r w:rsidRPr="00733682">
        <w:rPr>
          <w:rFonts w:ascii="Times New Roman" w:eastAsia="Times New Roman" w:hAnsi="Times New Roman" w:cs="Times New Roman"/>
          <w:color w:val="000000"/>
          <w:sz w:val="27"/>
          <w:szCs w:val="27"/>
          <w:lang w:val="kk-KZ" w:eastAsia="kk-KZ"/>
        </w:rPr>
        <w:t>доминирлеуші</w:t>
      </w:r>
      <w:proofErr w:type="spellEnd"/>
      <w:r w:rsidRPr="00733682">
        <w:rPr>
          <w:rFonts w:ascii="Times New Roman" w:eastAsia="Times New Roman" w:hAnsi="Times New Roman" w:cs="Times New Roman"/>
          <w:color w:val="000000"/>
          <w:sz w:val="27"/>
          <w:szCs w:val="27"/>
          <w:lang w:val="kk-KZ" w:eastAsia="kk-KZ"/>
        </w:rPr>
        <w:t>), h</w:t>
      </w:r>
      <w:r w:rsidRPr="00733682">
        <w:rPr>
          <w:rFonts w:ascii="Times New Roman" w:eastAsia="Times New Roman" w:hAnsi="Times New Roman" w:cs="Times New Roman"/>
          <w:color w:val="000000"/>
          <w:sz w:val="27"/>
          <w:szCs w:val="27"/>
          <w:vertAlign w:val="superscript"/>
          <w:lang w:val="kk-KZ" w:eastAsia="kk-KZ"/>
        </w:rPr>
        <w:t>+</w:t>
      </w:r>
      <w:r w:rsidRPr="00733682">
        <w:rPr>
          <w:rFonts w:ascii="Times New Roman" w:eastAsia="Times New Roman" w:hAnsi="Times New Roman" w:cs="Times New Roman"/>
          <w:color w:val="000000"/>
          <w:sz w:val="27"/>
          <w:szCs w:val="27"/>
          <w:lang w:val="kk-KZ" w:eastAsia="kk-KZ"/>
        </w:rPr>
        <w:t xml:space="preserve">, </w:t>
      </w:r>
      <w:r w:rsidRPr="00733682">
        <w:rPr>
          <w:rFonts w:ascii="Times New Roman" w:eastAsia="Times New Roman" w:hAnsi="Times New Roman" w:cs="Times New Roman"/>
          <w:color w:val="000000"/>
          <w:sz w:val="27"/>
          <w:szCs w:val="27"/>
          <w:vertAlign w:val="superscript"/>
          <w:lang w:val="kk-KZ" w:eastAsia="kk-KZ"/>
        </w:rPr>
        <w:t>1</w:t>
      </w:r>
      <w:r w:rsidRPr="00733682">
        <w:rPr>
          <w:rFonts w:ascii="Times New Roman" w:eastAsia="Times New Roman" w:hAnsi="Times New Roman" w:cs="Times New Roman"/>
          <w:color w:val="000000"/>
          <w:sz w:val="27"/>
          <w:szCs w:val="27"/>
          <w:lang w:val="kk-KZ" w:eastAsia="kk-KZ"/>
        </w:rPr>
        <w:t>O</w:t>
      </w:r>
      <w:r w:rsidRPr="00733682">
        <w:rPr>
          <w:rFonts w:ascii="Times New Roman" w:eastAsia="Times New Roman" w:hAnsi="Times New Roman" w:cs="Times New Roman"/>
          <w:color w:val="000000"/>
          <w:sz w:val="27"/>
          <w:szCs w:val="27"/>
          <w:vertAlign w:val="subscript"/>
          <w:lang w:val="kk-KZ" w:eastAsia="kk-KZ"/>
        </w:rPr>
        <w:t>2</w:t>
      </w:r>
      <w:r w:rsidRPr="00733682">
        <w:rPr>
          <w:rFonts w:ascii="Times New Roman" w:eastAsia="Times New Roman" w:hAnsi="Times New Roman" w:cs="Times New Roman"/>
          <w:color w:val="000000"/>
          <w:sz w:val="27"/>
          <w:szCs w:val="27"/>
          <w:lang w:val="kk-KZ" w:eastAsia="kk-KZ"/>
        </w:rPr>
        <w:t xml:space="preserve"> және •OH белсенді бөлшектерінің </w:t>
      </w:r>
      <w:proofErr w:type="spellStart"/>
      <w:r w:rsidRPr="00733682">
        <w:rPr>
          <w:rFonts w:ascii="Times New Roman" w:eastAsia="Times New Roman" w:hAnsi="Times New Roman" w:cs="Times New Roman"/>
          <w:color w:val="000000"/>
          <w:sz w:val="27"/>
          <w:szCs w:val="27"/>
          <w:lang w:val="kk-KZ" w:eastAsia="kk-KZ"/>
        </w:rPr>
        <w:t>фотоыдырау</w:t>
      </w:r>
      <w:proofErr w:type="spellEnd"/>
      <w:r w:rsidRPr="00733682">
        <w:rPr>
          <w:rFonts w:ascii="Times New Roman" w:eastAsia="Times New Roman" w:hAnsi="Times New Roman" w:cs="Times New Roman"/>
          <w:color w:val="000000"/>
          <w:sz w:val="27"/>
          <w:szCs w:val="27"/>
          <w:lang w:val="kk-KZ" w:eastAsia="kk-KZ"/>
        </w:rPr>
        <w:t xml:space="preserve"> реакцияларында маңызды рөл атқаратынын көрсетті, </w:t>
      </w:r>
      <w:r w:rsidR="0029054E">
        <w:rPr>
          <w:rFonts w:ascii="Times New Roman" w:eastAsia="Times New Roman" w:hAnsi="Times New Roman" w:cs="Times New Roman"/>
          <w:color w:val="000000"/>
          <w:sz w:val="27"/>
          <w:szCs w:val="27"/>
          <w:lang w:val="kk-KZ" w:eastAsia="kk-KZ"/>
        </w:rPr>
        <w:t xml:space="preserve">себебі </w:t>
      </w:r>
      <w:r w:rsidRPr="00733682">
        <w:rPr>
          <w:rFonts w:ascii="Times New Roman" w:eastAsia="Times New Roman" w:hAnsi="Times New Roman" w:cs="Times New Roman"/>
          <w:color w:val="000000"/>
          <w:sz w:val="27"/>
          <w:szCs w:val="27"/>
          <w:lang w:val="kk-KZ" w:eastAsia="kk-KZ"/>
        </w:rPr>
        <w:t xml:space="preserve">тиісті жұтқыштарды енгізу </w:t>
      </w:r>
      <w:proofErr w:type="spellStart"/>
      <w:r w:rsidRPr="00733682">
        <w:rPr>
          <w:rFonts w:ascii="Times New Roman" w:eastAsia="Times New Roman" w:hAnsi="Times New Roman" w:cs="Times New Roman"/>
          <w:color w:val="000000"/>
          <w:sz w:val="27"/>
          <w:szCs w:val="27"/>
          <w:lang w:val="kk-KZ" w:eastAsia="kk-KZ"/>
        </w:rPr>
        <w:t>фотодеградация</w:t>
      </w:r>
      <w:proofErr w:type="spellEnd"/>
      <w:r w:rsidRPr="00733682">
        <w:rPr>
          <w:rFonts w:ascii="Times New Roman" w:eastAsia="Times New Roman" w:hAnsi="Times New Roman" w:cs="Times New Roman"/>
          <w:color w:val="000000"/>
          <w:sz w:val="27"/>
          <w:szCs w:val="27"/>
          <w:lang w:val="kk-KZ" w:eastAsia="kk-KZ"/>
        </w:rPr>
        <w:t xml:space="preserve"> тиімділігінің </w:t>
      </w:r>
      <w:r w:rsidR="0029054E" w:rsidRPr="00733682">
        <w:rPr>
          <w:rFonts w:ascii="Times New Roman" w:eastAsia="Times New Roman" w:hAnsi="Times New Roman" w:cs="Times New Roman"/>
          <w:color w:val="000000"/>
          <w:sz w:val="27"/>
          <w:szCs w:val="27"/>
          <w:lang w:val="kk-KZ" w:eastAsia="kk-KZ"/>
        </w:rPr>
        <w:t>сәйкесінше</w:t>
      </w:r>
      <w:r w:rsidR="0029054E">
        <w:rPr>
          <w:rFonts w:ascii="Times New Roman" w:eastAsia="Times New Roman" w:hAnsi="Times New Roman" w:cs="Times New Roman"/>
          <w:color w:val="000000"/>
          <w:sz w:val="27"/>
          <w:szCs w:val="27"/>
          <w:lang w:val="kk-KZ" w:eastAsia="kk-KZ"/>
        </w:rPr>
        <w:t xml:space="preserve"> </w:t>
      </w:r>
      <w:r w:rsidRPr="00733682">
        <w:rPr>
          <w:rFonts w:ascii="Times New Roman" w:eastAsia="Times New Roman" w:hAnsi="Times New Roman" w:cs="Times New Roman"/>
          <w:color w:val="000000"/>
          <w:sz w:val="27"/>
          <w:szCs w:val="27"/>
          <w:lang w:val="kk-KZ" w:eastAsia="kk-KZ"/>
        </w:rPr>
        <w:t>0, 28, 35 және 51 %-ға дейін төмендеуіне әкеледі</w:t>
      </w:r>
      <w:r w:rsidR="0029054E">
        <w:rPr>
          <w:rFonts w:ascii="Times New Roman" w:eastAsia="Times New Roman" w:hAnsi="Times New Roman" w:cs="Times New Roman"/>
          <w:color w:val="000000"/>
          <w:sz w:val="27"/>
          <w:szCs w:val="27"/>
          <w:lang w:val="kk-KZ" w:eastAsia="kk-KZ"/>
        </w:rPr>
        <w:t>.</w:t>
      </w:r>
      <w:r w:rsidRPr="00733682">
        <w:rPr>
          <w:rFonts w:ascii="Times New Roman" w:eastAsia="Times New Roman" w:hAnsi="Times New Roman" w:cs="Times New Roman"/>
          <w:color w:val="000000"/>
          <w:sz w:val="27"/>
          <w:szCs w:val="27"/>
          <w:lang w:val="kk-KZ" w:eastAsia="kk-KZ"/>
        </w:rPr>
        <w:t xml:space="preserve"> </w:t>
      </w:r>
    </w:p>
    <w:bookmarkEnd w:id="61"/>
    <w:p w14:paraId="0DD75600" w14:textId="3C7A8E07" w:rsidR="00733682" w:rsidRDefault="00733682">
      <w:pPr>
        <w:rPr>
          <w:rFonts w:ascii="Times New Roman" w:eastAsia="Times New Roman" w:hAnsi="Times New Roman" w:cs="Times New Roman"/>
          <w:color w:val="000000"/>
          <w:sz w:val="26"/>
          <w:szCs w:val="26"/>
          <w:lang w:val="kk-KZ" w:eastAsia="kk-KZ"/>
        </w:rPr>
      </w:pPr>
      <w:r>
        <w:rPr>
          <w:rFonts w:ascii="Times New Roman" w:eastAsia="Times New Roman" w:hAnsi="Times New Roman" w:cs="Times New Roman"/>
          <w:color w:val="000000"/>
          <w:sz w:val="26"/>
          <w:szCs w:val="26"/>
          <w:lang w:val="kk-KZ" w:eastAsia="kk-KZ"/>
        </w:rPr>
        <w:br w:type="page"/>
      </w:r>
    </w:p>
    <w:p w14:paraId="607F2FB1" w14:textId="5795E371" w:rsidR="00C87105" w:rsidRPr="00F169B6" w:rsidRDefault="00AE1445" w:rsidP="00A45369">
      <w:pPr>
        <w:pStyle w:val="1"/>
        <w:tabs>
          <w:tab w:val="left" w:pos="851"/>
        </w:tabs>
        <w:spacing w:before="0" w:after="0" w:line="240" w:lineRule="auto"/>
        <w:ind w:firstLine="567"/>
        <w:jc w:val="center"/>
        <w:rPr>
          <w:rFonts w:ascii="Times New Roman" w:eastAsia="Times New Roman" w:hAnsi="Times New Roman" w:cs="Times New Roman"/>
          <w:b/>
          <w:color w:val="auto"/>
          <w:sz w:val="28"/>
          <w:szCs w:val="28"/>
        </w:rPr>
      </w:pPr>
      <w:bookmarkStart w:id="62" w:name="_Toc220057320"/>
      <w:r w:rsidRPr="00F169B6">
        <w:rPr>
          <w:rFonts w:ascii="Times New Roman" w:eastAsia="Times New Roman" w:hAnsi="Times New Roman" w:cs="Times New Roman"/>
          <w:b/>
          <w:color w:val="auto"/>
          <w:sz w:val="28"/>
          <w:szCs w:val="28"/>
        </w:rPr>
        <w:lastRenderedPageBreak/>
        <w:t>ПАЙДАЛАНЫЛҒАН ӘДЕБИЕТТЕР</w:t>
      </w:r>
      <w:bookmarkEnd w:id="62"/>
    </w:p>
    <w:p w14:paraId="0A558DE5" w14:textId="5D3BDAC8" w:rsidR="00C87105" w:rsidRDefault="00C87105" w:rsidP="00F169B6">
      <w:pPr>
        <w:tabs>
          <w:tab w:val="left" w:pos="851"/>
        </w:tabs>
        <w:spacing w:after="0" w:line="240" w:lineRule="auto"/>
        <w:ind w:firstLine="567"/>
        <w:jc w:val="both"/>
        <w:rPr>
          <w:rFonts w:ascii="Times New Roman" w:eastAsia="Times New Roman" w:hAnsi="Times New Roman" w:cs="Times New Roman"/>
          <w:sz w:val="28"/>
          <w:szCs w:val="28"/>
          <w:lang w:val="kk-KZ"/>
        </w:rPr>
      </w:pPr>
    </w:p>
    <w:p w14:paraId="5765D98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F169B6">
        <w:rPr>
          <w:rFonts w:ascii="Times New Roman" w:eastAsia="Times New Roman" w:hAnsi="Times New Roman" w:cs="Times New Roman"/>
          <w:sz w:val="28"/>
          <w:szCs w:val="28"/>
          <w:lang w:val="en-US"/>
        </w:rPr>
        <w:fldChar w:fldCharType="begin" w:fldLock="1"/>
      </w:r>
      <w:r w:rsidRPr="00F169B6">
        <w:rPr>
          <w:rFonts w:ascii="Times New Roman" w:eastAsia="Times New Roman" w:hAnsi="Times New Roman" w:cs="Times New Roman"/>
          <w:sz w:val="28"/>
          <w:szCs w:val="28"/>
          <w:lang w:val="en-US"/>
        </w:rPr>
        <w:instrText xml:space="preserve">ADDIN Mendeley Bibliography CSL_BIBLIOGRAPHY </w:instrText>
      </w:r>
      <w:r w:rsidRPr="00F169B6">
        <w:rPr>
          <w:rFonts w:ascii="Times New Roman" w:eastAsia="Times New Roman" w:hAnsi="Times New Roman" w:cs="Times New Roman"/>
          <w:sz w:val="28"/>
          <w:szCs w:val="28"/>
          <w:lang w:val="en-US"/>
        </w:rPr>
        <w:fldChar w:fldCharType="separate"/>
      </w:r>
      <w:r w:rsidRPr="009F7888">
        <w:rPr>
          <w:rFonts w:ascii="Times New Roman" w:hAnsi="Times New Roman" w:cs="Times New Roman"/>
          <w:noProof/>
          <w:sz w:val="28"/>
          <w:szCs w:val="24"/>
        </w:rPr>
        <w:t>1.</w:t>
      </w:r>
      <w:r w:rsidRPr="009F7888">
        <w:rPr>
          <w:rFonts w:ascii="Times New Roman" w:hAnsi="Times New Roman" w:cs="Times New Roman"/>
          <w:noProof/>
          <w:sz w:val="28"/>
          <w:szCs w:val="24"/>
        </w:rPr>
        <w:tab/>
        <w:t>Fujishima A., Honda K. Electrochemical photolysis of water at a semiconductor electrode. // Nature. 1972. Vol. 238, № 5358. P. 37–38.</w:t>
      </w:r>
    </w:p>
    <w:p w14:paraId="7956D6EC"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2.</w:t>
      </w:r>
      <w:r w:rsidRPr="009F7888">
        <w:rPr>
          <w:rFonts w:ascii="Times New Roman" w:hAnsi="Times New Roman" w:cs="Times New Roman"/>
          <w:noProof/>
          <w:sz w:val="28"/>
          <w:szCs w:val="24"/>
        </w:rPr>
        <w:tab/>
        <w:t>Gaya U.I., Abdullah A.H. Heterogeneous photocatalytic degradation of organic contaminants over titanium dioxide: A review of fundamentals, progress and problems // J. Photochem. Photobiol. C Photochem. Rev. 2008. Vol. 9, № 1. P. 1–12.</w:t>
      </w:r>
    </w:p>
    <w:p w14:paraId="1380157F"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3.</w:t>
      </w:r>
      <w:r w:rsidRPr="009F7888">
        <w:rPr>
          <w:rFonts w:ascii="Times New Roman" w:hAnsi="Times New Roman" w:cs="Times New Roman"/>
          <w:noProof/>
          <w:sz w:val="28"/>
          <w:szCs w:val="24"/>
        </w:rPr>
        <w:tab/>
        <w:t>Gautam S. et al. Metal oxides and metal organic frameworks for the photocatalytic degradation: A review // J. Environ. Chem. Eng. Elsevier, 2020. Vol. 8, № 3. P. 103726.</w:t>
      </w:r>
    </w:p>
    <w:p w14:paraId="33C5630F"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4.</w:t>
      </w:r>
      <w:r w:rsidRPr="009F7888">
        <w:rPr>
          <w:rFonts w:ascii="Times New Roman" w:hAnsi="Times New Roman" w:cs="Times New Roman"/>
          <w:noProof/>
          <w:sz w:val="28"/>
          <w:szCs w:val="24"/>
        </w:rPr>
        <w:tab/>
        <w:t>Lanjwani M.F. et al. Trends in photocatalytic degradation of organic dye pollutants using nanoparticles: A review // Inorg. Chem. Commun. Elsevier B.V., 2024. Vol. 159, № July 2023. P. 111613.</w:t>
      </w:r>
    </w:p>
    <w:p w14:paraId="3675F99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5.</w:t>
      </w:r>
      <w:r w:rsidRPr="009F7888">
        <w:rPr>
          <w:rFonts w:ascii="Times New Roman" w:hAnsi="Times New Roman" w:cs="Times New Roman"/>
          <w:noProof/>
          <w:sz w:val="28"/>
          <w:szCs w:val="24"/>
        </w:rPr>
        <w:tab/>
        <w:t>Rauf M.A., Ashraf S.S. Fundamental principles and application of heterogeneous photocatalytic degradation of dyes in solution // Chem. Eng. J. 2009. Vol. 151, № 1–3. P. 10–18.</w:t>
      </w:r>
    </w:p>
    <w:p w14:paraId="66F4BFBD"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6.</w:t>
      </w:r>
      <w:r w:rsidRPr="009F7888">
        <w:rPr>
          <w:rFonts w:ascii="Times New Roman" w:hAnsi="Times New Roman" w:cs="Times New Roman"/>
          <w:noProof/>
          <w:sz w:val="28"/>
          <w:szCs w:val="24"/>
        </w:rPr>
        <w:tab/>
        <w:t>Nosaka Y., Nosaka A.Y. Generation and Detection of Reactive Oxygen Species in Photocatalysis // Chem. Rev. 2017. Vol. 117, № 17. P. 11302–11336.</w:t>
      </w:r>
    </w:p>
    <w:p w14:paraId="566CA41A"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7.</w:t>
      </w:r>
      <w:r w:rsidRPr="009F7888">
        <w:rPr>
          <w:rFonts w:ascii="Times New Roman" w:hAnsi="Times New Roman" w:cs="Times New Roman"/>
          <w:noProof/>
          <w:sz w:val="28"/>
          <w:szCs w:val="24"/>
        </w:rPr>
        <w:tab/>
        <w:t>Wang W.-K. et al. Single-molecule and -particle probing crystal edge/corner as highly efficient photocatalytic sites on a single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particle // Proc. Natl. Acad. Sci. 2019. Vol. 116, № 38. P. 18827–18833.</w:t>
      </w:r>
    </w:p>
    <w:p w14:paraId="20E06F9C"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8.</w:t>
      </w:r>
      <w:r w:rsidRPr="009F7888">
        <w:rPr>
          <w:rFonts w:ascii="Times New Roman" w:hAnsi="Times New Roman" w:cs="Times New Roman"/>
          <w:noProof/>
          <w:sz w:val="28"/>
          <w:szCs w:val="24"/>
        </w:rPr>
        <w:tab/>
        <w:t>Hoffmann M.R. et al. Environmental Applications of Semiconductor Photocatalysis // Chem. Rev. 1995. Vol. 95, № 1. P. 69–96.</w:t>
      </w:r>
    </w:p>
    <w:p w14:paraId="5D26784E"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9.</w:t>
      </w:r>
      <w:r w:rsidRPr="009F7888">
        <w:rPr>
          <w:rFonts w:ascii="Times New Roman" w:hAnsi="Times New Roman" w:cs="Times New Roman"/>
          <w:noProof/>
          <w:sz w:val="28"/>
          <w:szCs w:val="24"/>
        </w:rPr>
        <w:tab/>
        <w:t>Lettieri S. et al. Charge Carrier Processes and Optical Properties in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and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-Based Heterojunction Photocatalysts: A Review // Materials (Basel). 2021. Vol. 14, № 7. P. 1645.</w:t>
      </w:r>
    </w:p>
    <w:p w14:paraId="27E230DD"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10.</w:t>
      </w:r>
      <w:r w:rsidRPr="009F7888">
        <w:rPr>
          <w:rFonts w:ascii="Times New Roman" w:hAnsi="Times New Roman" w:cs="Times New Roman"/>
          <w:noProof/>
          <w:sz w:val="28"/>
          <w:szCs w:val="24"/>
        </w:rPr>
        <w:tab/>
        <w:t xml:space="preserve">Anpo M., Shima T., Kubokawa Y. </w:t>
      </w:r>
      <w:r>
        <w:rPr>
          <w:rFonts w:ascii="Times New Roman" w:hAnsi="Times New Roman" w:cs="Times New Roman"/>
          <w:noProof/>
          <w:sz w:val="28"/>
          <w:szCs w:val="24"/>
          <w:lang w:val="en-US"/>
        </w:rPr>
        <w:t>ESR</w:t>
      </w:r>
      <w:r w:rsidRPr="009F7888">
        <w:rPr>
          <w:rFonts w:ascii="Times New Roman" w:hAnsi="Times New Roman" w:cs="Times New Roman"/>
          <w:noProof/>
          <w:sz w:val="28"/>
          <w:szCs w:val="24"/>
        </w:rPr>
        <w:t xml:space="preserve"> and photoluminescence evidence for the photocatalytic formation of hydroxyl radicals on small </w:t>
      </w:r>
      <w:r>
        <w:rPr>
          <w:rFonts w:ascii="Times New Roman" w:hAnsi="Times New Roman" w:cs="Times New Roman"/>
          <w:noProof/>
          <w:sz w:val="28"/>
          <w:szCs w:val="24"/>
          <w:lang w:val="en-US"/>
        </w:rPr>
        <w:t>T</w:t>
      </w:r>
      <w:r w:rsidRPr="009F7888">
        <w:rPr>
          <w:rFonts w:ascii="Times New Roman" w:hAnsi="Times New Roman" w:cs="Times New Roman"/>
          <w:noProof/>
          <w:sz w:val="28"/>
          <w:szCs w:val="24"/>
        </w:rPr>
        <w:t>i</w:t>
      </w:r>
      <w:r>
        <w:rPr>
          <w:rFonts w:ascii="Times New Roman" w:hAnsi="Times New Roman" w:cs="Times New Roman"/>
          <w:noProof/>
          <w:sz w:val="28"/>
          <w:szCs w:val="24"/>
          <w:lang w:val="en-US"/>
        </w:rPr>
        <w:t>O</w:t>
      </w:r>
      <w:r w:rsidRPr="009F7888">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particles // Chem. Lett. 1985. Vol. 14, № 12. P. 1799–1802.</w:t>
      </w:r>
    </w:p>
    <w:p w14:paraId="2B7950AC"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11.</w:t>
      </w:r>
      <w:r w:rsidRPr="009F7888">
        <w:rPr>
          <w:rFonts w:ascii="Times New Roman" w:hAnsi="Times New Roman" w:cs="Times New Roman"/>
          <w:noProof/>
          <w:sz w:val="28"/>
          <w:szCs w:val="24"/>
        </w:rPr>
        <w:tab/>
        <w:t>Leytner S., Hupp J.T. Evaluation of the energetics of electron trap states at the nanocrystalline titanium dioxide/aqueous solution interface via time-resolved photoacoustic spectroscopy // Chem. Phys. Lett. 2000. Vol. 330, № 3–4. P. 231–236.</w:t>
      </w:r>
    </w:p>
    <w:p w14:paraId="6818ADC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12.</w:t>
      </w:r>
      <w:r w:rsidRPr="009F7888">
        <w:rPr>
          <w:rFonts w:ascii="Times New Roman" w:hAnsi="Times New Roman" w:cs="Times New Roman"/>
          <w:noProof/>
          <w:sz w:val="28"/>
          <w:szCs w:val="24"/>
        </w:rPr>
        <w:tab/>
        <w:t>Tamaki Y. et al. Dynamics of efficient electron–hole separation in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nanoparticles revealed by femtosecond transient absorption spectroscopy under the weak-excitation condition // Phys. Chem. Chem. Phys. 2007. Vol. 9, № 12. P. 1453–1460.</w:t>
      </w:r>
    </w:p>
    <w:p w14:paraId="15CF7639"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13.</w:t>
      </w:r>
      <w:r w:rsidRPr="009F7888">
        <w:rPr>
          <w:rFonts w:ascii="Times New Roman" w:hAnsi="Times New Roman" w:cs="Times New Roman"/>
          <w:noProof/>
          <w:sz w:val="28"/>
          <w:szCs w:val="24"/>
        </w:rPr>
        <w:tab/>
        <w:t>Tamaki Y. et al. Direct Observation of Reactive Trapped Holes in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Undergoing Photocatalytic Oxidation of Adsorbed Alcohols: Evaluation of the Reaction Rates and Yields // J. Am. Chem. Soc. 2006. Vol. 128, № 2. P. 416–417.</w:t>
      </w:r>
    </w:p>
    <w:p w14:paraId="52F734C2"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14.</w:t>
      </w:r>
      <w:r w:rsidRPr="009F7888">
        <w:rPr>
          <w:rFonts w:ascii="Times New Roman" w:hAnsi="Times New Roman" w:cs="Times New Roman"/>
          <w:noProof/>
          <w:sz w:val="28"/>
          <w:szCs w:val="24"/>
        </w:rPr>
        <w:tab/>
        <w:t>Serpone N. et al. Subnanosecond Relaxation Dynamics in Ti</w:t>
      </w:r>
      <w:r>
        <w:rPr>
          <w:rFonts w:ascii="Times New Roman" w:hAnsi="Times New Roman" w:cs="Times New Roman"/>
          <w:noProof/>
          <w:sz w:val="28"/>
          <w:szCs w:val="24"/>
          <w:lang w:val="en-US"/>
        </w:rPr>
        <w:t>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Colloidal Sols // J. Phys. Chem. 1995. Vol. 99. P. 16655–16661.</w:t>
      </w:r>
    </w:p>
    <w:p w14:paraId="70AFDE53"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lastRenderedPageBreak/>
        <w:t>15.</w:t>
      </w:r>
      <w:r w:rsidRPr="009F7888">
        <w:rPr>
          <w:rFonts w:ascii="Times New Roman" w:hAnsi="Times New Roman" w:cs="Times New Roman"/>
          <w:noProof/>
          <w:sz w:val="28"/>
          <w:szCs w:val="24"/>
        </w:rPr>
        <w:tab/>
        <w:t>Diebold U. The surface science of titanium dioxide // Surf. Sci. Rep. North-Holland, 2003. Vol. 48, № 5–8. P. 53–229.</w:t>
      </w:r>
    </w:p>
    <w:p w14:paraId="25F10CEA"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16.</w:t>
      </w:r>
      <w:r w:rsidRPr="009F7888">
        <w:rPr>
          <w:rFonts w:ascii="Times New Roman" w:hAnsi="Times New Roman" w:cs="Times New Roman"/>
          <w:noProof/>
          <w:sz w:val="28"/>
          <w:szCs w:val="24"/>
        </w:rPr>
        <w:tab/>
        <w:t>Henderson M.A. A surface science perspective on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photocatalysis // Surf. Sci. Rep. North-Holland, 2011. Vol. 66, № 6–7. P. 185–297.</w:t>
      </w:r>
    </w:p>
    <w:p w14:paraId="2B89431A"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17.</w:t>
      </w:r>
      <w:r w:rsidRPr="009F7888">
        <w:rPr>
          <w:rFonts w:ascii="Times New Roman" w:hAnsi="Times New Roman" w:cs="Times New Roman"/>
          <w:noProof/>
          <w:sz w:val="28"/>
          <w:szCs w:val="24"/>
        </w:rPr>
        <w:tab/>
        <w:t>Henderson M.A. et al. Insights into photoexcited electron scavenging processes on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obtained from studies of the reaction of 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with OH groups adsorbed at electronic defects on TiO2(110) // J. Phys. Chem. B. 2003. Vol. 107, № 2. P. 534–545.</w:t>
      </w:r>
    </w:p>
    <w:p w14:paraId="4BE00AF8"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18.</w:t>
      </w:r>
      <w:r w:rsidRPr="009F7888">
        <w:rPr>
          <w:rFonts w:ascii="Times New Roman" w:hAnsi="Times New Roman" w:cs="Times New Roman"/>
          <w:noProof/>
          <w:sz w:val="28"/>
          <w:szCs w:val="24"/>
        </w:rPr>
        <w:tab/>
        <w:t>Quirk J.A. et al. Unveiling the Electronic Structure of Grain Boundaries in Anatase with Electron Microscopy and First-Principles Modeling // Nano Lett. 2021. Vol. 21, № 21. P. 9217–9223.</w:t>
      </w:r>
    </w:p>
    <w:p w14:paraId="6D11B3B8"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19.</w:t>
      </w:r>
      <w:r w:rsidRPr="009F7888">
        <w:rPr>
          <w:rFonts w:ascii="Times New Roman" w:hAnsi="Times New Roman" w:cs="Times New Roman"/>
          <w:noProof/>
          <w:sz w:val="28"/>
          <w:szCs w:val="24"/>
        </w:rPr>
        <w:tab/>
        <w:t>Luttrell T. et al. Why is anatase a better photocatalyst than rutile? - Model studies on epitaxial TiO</w:t>
      </w:r>
      <w:r w:rsidRPr="006C17B1">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films // Sci. Rep. Nature Publishing Group, 2015. Vol. 4.</w:t>
      </w:r>
    </w:p>
    <w:p w14:paraId="5B287BB3"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20.</w:t>
      </w:r>
      <w:r w:rsidRPr="009F7888">
        <w:rPr>
          <w:rFonts w:ascii="Times New Roman" w:hAnsi="Times New Roman" w:cs="Times New Roman"/>
          <w:noProof/>
          <w:sz w:val="28"/>
          <w:szCs w:val="24"/>
        </w:rPr>
        <w:tab/>
        <w:t>Zhao H., Pan F., Li Y. A review on the effects of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surface point defects on CO</w:t>
      </w:r>
      <w:r w:rsidRPr="006C17B1">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photoreduction with H</w:t>
      </w:r>
      <w:r w:rsidRPr="00BA66D6">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O // J. Mater. 2017. Vol. 3, № 1. P. 17–32.</w:t>
      </w:r>
    </w:p>
    <w:p w14:paraId="3B1E648F"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21.</w:t>
      </w:r>
      <w:r w:rsidRPr="009F7888">
        <w:rPr>
          <w:rFonts w:ascii="Times New Roman" w:hAnsi="Times New Roman" w:cs="Times New Roman"/>
          <w:noProof/>
          <w:sz w:val="28"/>
          <w:szCs w:val="24"/>
        </w:rPr>
        <w:tab/>
        <w:t>Berger O. Understanding the fundamentals of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surfaces. Part I. The influence of defect states on the correlation between crystallographic structure, electronic structure and physical properties of single-crystal surfaces // Surf. Eng. 2022. Vol. 38, № 2. P. 91–149.</w:t>
      </w:r>
    </w:p>
    <w:p w14:paraId="18049652"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22.</w:t>
      </w:r>
      <w:r w:rsidRPr="009F7888">
        <w:rPr>
          <w:rFonts w:ascii="Times New Roman" w:hAnsi="Times New Roman" w:cs="Times New Roman"/>
          <w:noProof/>
          <w:sz w:val="28"/>
          <w:szCs w:val="24"/>
        </w:rPr>
        <w:tab/>
        <w:t>Maity P. et al. Study of the Bulk Charge Carrier Dynamics in Anatase and Rutile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Single Crystals by Femtosecond Time-Resolved Spectroscopy // J. Phys. Chem. C. 2018. Vol. 122, № 16. P. 8925–8932.</w:t>
      </w:r>
    </w:p>
    <w:p w14:paraId="03078F80"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23.</w:t>
      </w:r>
      <w:r w:rsidRPr="009F7888">
        <w:rPr>
          <w:rFonts w:ascii="Times New Roman" w:hAnsi="Times New Roman" w:cs="Times New Roman"/>
          <w:noProof/>
          <w:sz w:val="28"/>
          <w:szCs w:val="24"/>
        </w:rPr>
        <w:tab/>
        <w:t>Zhang L. et al. Characterization of semiconductor photocatalysts // Chem. Soc. Rev. Royal Society of Chemistry, 2019. Vol. 48, № 20. P. 5184–5206.</w:t>
      </w:r>
    </w:p>
    <w:p w14:paraId="5418CE75"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24.</w:t>
      </w:r>
      <w:r w:rsidRPr="009F7888">
        <w:rPr>
          <w:rFonts w:ascii="Times New Roman" w:hAnsi="Times New Roman" w:cs="Times New Roman"/>
          <w:noProof/>
          <w:sz w:val="28"/>
          <w:szCs w:val="24"/>
        </w:rPr>
        <w:tab/>
        <w:t>Esch T.R., Bredow T. Band positions of Rutile surfaces and the possibility of water splitting // Surf. Sci. Elsevier B.V., 2017. Vol. 665. P. 20–27.</w:t>
      </w:r>
    </w:p>
    <w:p w14:paraId="56B537BF"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25.</w:t>
      </w:r>
      <w:r w:rsidRPr="009F7888">
        <w:rPr>
          <w:rFonts w:ascii="Times New Roman" w:hAnsi="Times New Roman" w:cs="Times New Roman"/>
          <w:noProof/>
          <w:sz w:val="28"/>
          <w:szCs w:val="24"/>
        </w:rPr>
        <w:tab/>
        <w:t>Trasatti S. The absolute electrode potential: an explanatory note // Pure Appl. Chem. 1986. Vol. 58, № 7. P. 955–966.</w:t>
      </w:r>
    </w:p>
    <w:p w14:paraId="012871AF"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26.</w:t>
      </w:r>
      <w:r w:rsidRPr="009F7888">
        <w:rPr>
          <w:rFonts w:ascii="Times New Roman" w:hAnsi="Times New Roman" w:cs="Times New Roman"/>
          <w:noProof/>
          <w:sz w:val="28"/>
          <w:szCs w:val="24"/>
        </w:rPr>
        <w:tab/>
        <w:t>Fabbiyola S., Kennedy L.J. Bandgap Engineering in Doped ZnO Nanostructures for Dye Sensitized Solar Cell Applications // J. Nanosci. Nanotechnol. 2018. Vol. 19, № 5. P. 2963–2970.</w:t>
      </w:r>
    </w:p>
    <w:p w14:paraId="079DEB25"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27.</w:t>
      </w:r>
      <w:r w:rsidRPr="009F7888">
        <w:rPr>
          <w:rFonts w:ascii="Times New Roman" w:hAnsi="Times New Roman" w:cs="Times New Roman"/>
          <w:noProof/>
          <w:sz w:val="28"/>
          <w:szCs w:val="24"/>
        </w:rPr>
        <w:tab/>
        <w:t>Dimitropoulos M. et al. Unveiling the photocorrosion mechanism of zinc oxide photocatalyst: Interplay between surface corrosion and regeneration // J. Environ. Chem. Eng. 2024. Vol. 12, № 2. P. 112102.</w:t>
      </w:r>
    </w:p>
    <w:p w14:paraId="50529021"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28.</w:t>
      </w:r>
      <w:r w:rsidRPr="009F7888">
        <w:rPr>
          <w:rFonts w:ascii="Times New Roman" w:hAnsi="Times New Roman" w:cs="Times New Roman"/>
          <w:noProof/>
          <w:sz w:val="28"/>
          <w:szCs w:val="24"/>
        </w:rPr>
        <w:tab/>
        <w:t>Hariharan C. Photocatalytic degradation of organic contaminants in water by ZnO nanoparticles: Revisited // Appl. Catal. A Gen. 2006. Vol. 304, № 1–2. P. 55–61.</w:t>
      </w:r>
    </w:p>
    <w:p w14:paraId="0A703558"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29.</w:t>
      </w:r>
      <w:r w:rsidRPr="009F7888">
        <w:rPr>
          <w:rFonts w:ascii="Times New Roman" w:hAnsi="Times New Roman" w:cs="Times New Roman"/>
          <w:noProof/>
          <w:sz w:val="28"/>
          <w:szCs w:val="24"/>
        </w:rPr>
        <w:tab/>
        <w:t>Dong G. et al. A fantastic graphitic carbon nitride (g-C</w:t>
      </w:r>
      <w:r w:rsidRPr="004B7142">
        <w:rPr>
          <w:rFonts w:ascii="Times New Roman" w:hAnsi="Times New Roman" w:cs="Times New Roman"/>
          <w:noProof/>
          <w:sz w:val="28"/>
          <w:szCs w:val="24"/>
          <w:vertAlign w:val="subscript"/>
        </w:rPr>
        <w:t>3</w:t>
      </w:r>
      <w:r w:rsidRPr="009F7888">
        <w:rPr>
          <w:rFonts w:ascii="Times New Roman" w:hAnsi="Times New Roman" w:cs="Times New Roman"/>
          <w:noProof/>
          <w:sz w:val="28"/>
          <w:szCs w:val="24"/>
        </w:rPr>
        <w:t>N</w:t>
      </w:r>
      <w:r w:rsidRPr="004B7142">
        <w:rPr>
          <w:rFonts w:ascii="Times New Roman" w:hAnsi="Times New Roman" w:cs="Times New Roman"/>
          <w:noProof/>
          <w:sz w:val="28"/>
          <w:szCs w:val="24"/>
          <w:vertAlign w:val="subscript"/>
        </w:rPr>
        <w:t>4</w:t>
      </w:r>
      <w:r w:rsidRPr="009F7888">
        <w:rPr>
          <w:rFonts w:ascii="Times New Roman" w:hAnsi="Times New Roman" w:cs="Times New Roman"/>
          <w:noProof/>
          <w:sz w:val="28"/>
          <w:szCs w:val="24"/>
        </w:rPr>
        <w:t>) material: Electronic structure, photocatalytic and photoelectronic properties // J. Photochem. Photobiol. C Photochem. Rev. Elsevier B.V., 2014. Vol. 20, № 1. P. 33–50.</w:t>
      </w:r>
    </w:p>
    <w:p w14:paraId="0DBB299E"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30.</w:t>
      </w:r>
      <w:r w:rsidRPr="009F7888">
        <w:rPr>
          <w:rFonts w:ascii="Times New Roman" w:hAnsi="Times New Roman" w:cs="Times New Roman"/>
          <w:noProof/>
          <w:sz w:val="28"/>
          <w:szCs w:val="24"/>
        </w:rPr>
        <w:tab/>
        <w:t>Zhang D. et al. The modulation of g-C</w:t>
      </w:r>
      <w:r w:rsidRPr="004B7142">
        <w:rPr>
          <w:rFonts w:ascii="Times New Roman" w:hAnsi="Times New Roman" w:cs="Times New Roman"/>
          <w:noProof/>
          <w:sz w:val="28"/>
          <w:szCs w:val="24"/>
          <w:vertAlign w:val="subscript"/>
        </w:rPr>
        <w:t>3</w:t>
      </w:r>
      <w:r w:rsidRPr="009F7888">
        <w:rPr>
          <w:rFonts w:ascii="Times New Roman" w:hAnsi="Times New Roman" w:cs="Times New Roman"/>
          <w:noProof/>
          <w:sz w:val="28"/>
          <w:szCs w:val="24"/>
        </w:rPr>
        <w:t>N</w:t>
      </w:r>
      <w:r w:rsidRPr="004B7142">
        <w:rPr>
          <w:rFonts w:ascii="Times New Roman" w:hAnsi="Times New Roman" w:cs="Times New Roman"/>
          <w:noProof/>
          <w:sz w:val="28"/>
          <w:szCs w:val="24"/>
          <w:vertAlign w:val="subscript"/>
        </w:rPr>
        <w:t>4</w:t>
      </w:r>
      <w:r w:rsidRPr="009F7888">
        <w:rPr>
          <w:rFonts w:ascii="Times New Roman" w:hAnsi="Times New Roman" w:cs="Times New Roman"/>
          <w:noProof/>
          <w:sz w:val="28"/>
          <w:szCs w:val="24"/>
        </w:rPr>
        <w:t xml:space="preserve"> energy band structure by excitons capture and dissociation // Mater. Res. Bull. 2020. Vol. 122. P. 110685.</w:t>
      </w:r>
    </w:p>
    <w:p w14:paraId="60385229"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31.</w:t>
      </w:r>
      <w:r w:rsidRPr="009F7888">
        <w:rPr>
          <w:rFonts w:ascii="Times New Roman" w:hAnsi="Times New Roman" w:cs="Times New Roman"/>
          <w:noProof/>
          <w:sz w:val="28"/>
          <w:szCs w:val="24"/>
        </w:rPr>
        <w:tab/>
        <w:t xml:space="preserve">Rhodes C.J. Photocatalysts based on graphitic carbon nitride: Some prospects for artificial photosynthesis and the remediation of environmental pollution // </w:t>
      </w:r>
      <w:r w:rsidRPr="009F7888">
        <w:rPr>
          <w:rFonts w:ascii="Times New Roman" w:hAnsi="Times New Roman" w:cs="Times New Roman"/>
          <w:noProof/>
          <w:sz w:val="28"/>
          <w:szCs w:val="24"/>
        </w:rPr>
        <w:lastRenderedPageBreak/>
        <w:t>Science Progress. Science Reviews 2000 Ltd, 2017. Vol. 100, № 4. P. 400–410.</w:t>
      </w:r>
    </w:p>
    <w:p w14:paraId="6BB4DED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32.</w:t>
      </w:r>
      <w:r w:rsidRPr="009F7888">
        <w:rPr>
          <w:rFonts w:ascii="Times New Roman" w:hAnsi="Times New Roman" w:cs="Times New Roman"/>
          <w:noProof/>
          <w:sz w:val="28"/>
          <w:szCs w:val="24"/>
        </w:rPr>
        <w:tab/>
        <w:t>Mi Q. et al. A quantitative assessment of the competition between water and anion oxidation at WO</w:t>
      </w:r>
      <w:r w:rsidRPr="004B7142">
        <w:rPr>
          <w:rFonts w:ascii="Times New Roman" w:hAnsi="Times New Roman" w:cs="Times New Roman"/>
          <w:noProof/>
          <w:sz w:val="28"/>
          <w:szCs w:val="24"/>
          <w:vertAlign w:val="subscript"/>
        </w:rPr>
        <w:t>3</w:t>
      </w:r>
      <w:r w:rsidRPr="009F7888">
        <w:rPr>
          <w:rFonts w:ascii="Times New Roman" w:hAnsi="Times New Roman" w:cs="Times New Roman"/>
          <w:noProof/>
          <w:sz w:val="28"/>
          <w:szCs w:val="24"/>
        </w:rPr>
        <w:t xml:space="preserve"> photoanodes in acidic aqueous electrolytes // Energy Environ. Sci. 2012. Vol. 5, № 2. P. 5694–5700.</w:t>
      </w:r>
    </w:p>
    <w:p w14:paraId="14D59FD2"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33.</w:t>
      </w:r>
      <w:r w:rsidRPr="009F7888">
        <w:rPr>
          <w:rFonts w:ascii="Times New Roman" w:hAnsi="Times New Roman" w:cs="Times New Roman"/>
          <w:noProof/>
          <w:sz w:val="28"/>
          <w:szCs w:val="24"/>
        </w:rPr>
        <w:tab/>
        <w:t>Singh S., Srivastava V.C., Lo S.L. Surface modification or doping of WO</w:t>
      </w:r>
      <w:r w:rsidRPr="004B7142">
        <w:rPr>
          <w:rFonts w:ascii="Times New Roman" w:hAnsi="Times New Roman" w:cs="Times New Roman"/>
          <w:noProof/>
          <w:sz w:val="28"/>
          <w:szCs w:val="24"/>
          <w:vertAlign w:val="subscript"/>
        </w:rPr>
        <w:t>3</w:t>
      </w:r>
      <w:r w:rsidRPr="009F7888">
        <w:rPr>
          <w:rFonts w:ascii="Times New Roman" w:hAnsi="Times New Roman" w:cs="Times New Roman"/>
          <w:noProof/>
          <w:sz w:val="28"/>
          <w:szCs w:val="24"/>
        </w:rPr>
        <w:t xml:space="preserve"> for enhancing the photocatalytic degradation of organic pollutant containing wastewaters: A review // Mater. Sci. Forum. 2016. Vol. 855. P. 105–126.</w:t>
      </w:r>
    </w:p>
    <w:p w14:paraId="6260FA4D"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34.</w:t>
      </w:r>
      <w:r w:rsidRPr="009F7888">
        <w:rPr>
          <w:rFonts w:ascii="Times New Roman" w:hAnsi="Times New Roman" w:cs="Times New Roman"/>
          <w:noProof/>
          <w:sz w:val="28"/>
          <w:szCs w:val="24"/>
        </w:rPr>
        <w:tab/>
        <w:t>Cheng L. et al. CdS-</w:t>
      </w:r>
      <w:r>
        <w:rPr>
          <w:rFonts w:ascii="Times New Roman" w:hAnsi="Times New Roman" w:cs="Times New Roman"/>
          <w:noProof/>
          <w:sz w:val="28"/>
          <w:szCs w:val="24"/>
          <w:lang w:val="en-US"/>
        </w:rPr>
        <w:t>b</w:t>
      </w:r>
      <w:r w:rsidRPr="009F7888">
        <w:rPr>
          <w:rFonts w:ascii="Times New Roman" w:hAnsi="Times New Roman" w:cs="Times New Roman"/>
          <w:noProof/>
          <w:sz w:val="28"/>
          <w:szCs w:val="24"/>
        </w:rPr>
        <w:t>ased photocatalysts // Energy Environ. Sci. Royal Society of Chemistry, 2018. Vol. 11, № 6. P. 1362–1391.</w:t>
      </w:r>
    </w:p>
    <w:p w14:paraId="3D6F52F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35.</w:t>
      </w:r>
      <w:r w:rsidRPr="009F7888">
        <w:rPr>
          <w:rFonts w:ascii="Times New Roman" w:hAnsi="Times New Roman" w:cs="Times New Roman"/>
          <w:noProof/>
          <w:sz w:val="28"/>
          <w:szCs w:val="24"/>
        </w:rPr>
        <w:tab/>
        <w:t>Shenoy S., Tarafder K. Enhanced photocatalytic efficiency of layered CdS/CdSe heterostructures: Insights from first principles electronic structure calculations // J. Phys. Condens. Matter. 2020. Vol. 32, № 27. P. 275501.</w:t>
      </w:r>
    </w:p>
    <w:p w14:paraId="72CE6BEC"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36.</w:t>
      </w:r>
      <w:r w:rsidRPr="009F7888">
        <w:rPr>
          <w:rFonts w:ascii="Times New Roman" w:hAnsi="Times New Roman" w:cs="Times New Roman"/>
          <w:noProof/>
          <w:sz w:val="28"/>
          <w:szCs w:val="24"/>
        </w:rPr>
        <w:tab/>
        <w:t>Sannino G.V. et al. Effective prediction of SnO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conduction band edge potential: The key role of surface oxygen vacancies // J. Comput. Chem. 2024. Vol. 45, № 26. P. 2198–2203.</w:t>
      </w:r>
    </w:p>
    <w:p w14:paraId="740F44A7"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37.</w:t>
      </w:r>
      <w:r w:rsidRPr="009F7888">
        <w:rPr>
          <w:rFonts w:ascii="Times New Roman" w:hAnsi="Times New Roman" w:cs="Times New Roman"/>
          <w:noProof/>
          <w:sz w:val="28"/>
          <w:szCs w:val="24"/>
        </w:rPr>
        <w:tab/>
        <w:t>Meng A. et al. Dual Cocatalysts in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Photocatalysis // Adv. Mater. Wiley-VCH Verlag, 2019. Vol. 31, № 30.</w:t>
      </w:r>
    </w:p>
    <w:p w14:paraId="08C9A7B1"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38.</w:t>
      </w:r>
      <w:r w:rsidRPr="009F7888">
        <w:rPr>
          <w:rFonts w:ascii="Times New Roman" w:hAnsi="Times New Roman" w:cs="Times New Roman"/>
          <w:noProof/>
          <w:sz w:val="28"/>
          <w:szCs w:val="24"/>
        </w:rPr>
        <w:tab/>
        <w:t>Wang Y. et al. Visible light driven type II heterostructures and their enhanced photocatalysis properties: a review // Nanoscale. 2013. Vol. 5, № 18. P. 8326.</w:t>
      </w:r>
    </w:p>
    <w:p w14:paraId="3B32EFDE"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39.</w:t>
      </w:r>
      <w:r w:rsidRPr="009F7888">
        <w:rPr>
          <w:rFonts w:ascii="Times New Roman" w:hAnsi="Times New Roman" w:cs="Times New Roman"/>
          <w:noProof/>
          <w:sz w:val="28"/>
          <w:szCs w:val="24"/>
        </w:rPr>
        <w:tab/>
        <w:t>Salvador P. On the nature of photogenerated radical species active in the oxidative degradation of dissolved pollutants with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aqueous suspensions: A revision in the light of the electronic structure of adsorbed water // J. Phys. Chem. C. 2007. Vol. 111, № 45. P. 17038–17043.</w:t>
      </w:r>
    </w:p>
    <w:p w14:paraId="2C28E4D3"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40.</w:t>
      </w:r>
      <w:r w:rsidRPr="009F7888">
        <w:rPr>
          <w:rFonts w:ascii="Times New Roman" w:hAnsi="Times New Roman" w:cs="Times New Roman"/>
          <w:noProof/>
          <w:sz w:val="28"/>
          <w:szCs w:val="24"/>
        </w:rPr>
        <w:tab/>
        <w:t>Nakamura R., Nakato Y. Molecular Mechanism of Water Oxidation Reaction at Photo-Irradiated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and Related Metal Oxide Surfaces // Solid State Phenom. 2010. Vol. 162. P. 1–27.</w:t>
      </w:r>
    </w:p>
    <w:p w14:paraId="37DF4FF0"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41.</w:t>
      </w:r>
      <w:r w:rsidRPr="009F7888">
        <w:rPr>
          <w:rFonts w:ascii="Times New Roman" w:hAnsi="Times New Roman" w:cs="Times New Roman"/>
          <w:noProof/>
          <w:sz w:val="28"/>
          <w:szCs w:val="24"/>
        </w:rPr>
        <w:tab/>
        <w:t>Schneider J. et al. Understanding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Photocatalysis: Mechanisms and Materials // Chem. Rev. American Chemical Society, 2014. Vol. 114, № 19. P. 9919–9986.</w:t>
      </w:r>
    </w:p>
    <w:p w14:paraId="0D0A8980"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42.</w:t>
      </w:r>
      <w:r w:rsidRPr="009F7888">
        <w:rPr>
          <w:rFonts w:ascii="Times New Roman" w:hAnsi="Times New Roman" w:cs="Times New Roman"/>
          <w:noProof/>
          <w:sz w:val="28"/>
          <w:szCs w:val="24"/>
        </w:rPr>
        <w:tab/>
        <w:t>Hirakawa T. et al. Mechanism of photocatalytic production of active oxygens on highly crystalline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particles by means of chemiluminescent probing and ESR spectroscopy // J. Phys. Chem. B. 2001. Vol. 105, № 29. P. 6993–6999.</w:t>
      </w:r>
    </w:p>
    <w:p w14:paraId="6849A8C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43.</w:t>
      </w:r>
      <w:r w:rsidRPr="009F7888">
        <w:rPr>
          <w:rFonts w:ascii="Times New Roman" w:hAnsi="Times New Roman" w:cs="Times New Roman"/>
          <w:noProof/>
          <w:sz w:val="28"/>
          <w:szCs w:val="24"/>
        </w:rPr>
        <w:tab/>
        <w:t>Tulebekov Y. et al. Reaction Steps in Heterogeneous Photocatalytic Oxidation of Toluene in Gas Phase—A Review // Molecules. 2023. Vol. 28, № 18. P. 6451.</w:t>
      </w:r>
    </w:p>
    <w:p w14:paraId="6CDC9363"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44.</w:t>
      </w:r>
      <w:r w:rsidRPr="009F7888">
        <w:rPr>
          <w:rFonts w:ascii="Times New Roman" w:hAnsi="Times New Roman" w:cs="Times New Roman"/>
          <w:noProof/>
          <w:sz w:val="28"/>
          <w:szCs w:val="24"/>
        </w:rPr>
        <w:tab/>
        <w:t>Orazov Z.K. et al. Кинетическая модель фотокаталитического окисления красителя (Orange II) супероксид радикалами // Chem. Bull. Kazakh Natl. Univ. Chemical Bulletin of Kazakh National University, 2023. Vol. 110, № 4. P. 4–10.</w:t>
      </w:r>
    </w:p>
    <w:p w14:paraId="650F2689"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45.</w:t>
      </w:r>
      <w:r w:rsidRPr="009F7888">
        <w:rPr>
          <w:rFonts w:ascii="Times New Roman" w:hAnsi="Times New Roman" w:cs="Times New Roman"/>
          <w:noProof/>
          <w:sz w:val="28"/>
          <w:szCs w:val="24"/>
        </w:rPr>
        <w:tab/>
        <w:t>Yamakata A., Vequizo J.J.M., Matsunaga H. Distinctive Behavior of Photogenerated Electrons and Holes in Anatase and Rutile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Powders // J. Phys. Chem. C. 2015. Vol. 119, № 43. P. 24538–24545.</w:t>
      </w:r>
    </w:p>
    <w:p w14:paraId="1146536D"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46.</w:t>
      </w:r>
      <w:r w:rsidRPr="009F7888">
        <w:rPr>
          <w:rFonts w:ascii="Times New Roman" w:hAnsi="Times New Roman" w:cs="Times New Roman"/>
          <w:noProof/>
          <w:sz w:val="28"/>
          <w:szCs w:val="24"/>
        </w:rPr>
        <w:tab/>
        <w:t>Daimon T. et al. Formation of singlet molecular oxygen associated with the formation of superoxide radicals in aqueous suspensions of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photocatalysts // Appl. Catal. A Gen. 2008. Vol. 340, № 2. P. 169–175.</w:t>
      </w:r>
    </w:p>
    <w:p w14:paraId="51FB478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lastRenderedPageBreak/>
        <w:t>47.</w:t>
      </w:r>
      <w:r w:rsidRPr="009F7888">
        <w:rPr>
          <w:rFonts w:ascii="Times New Roman" w:hAnsi="Times New Roman" w:cs="Times New Roman"/>
          <w:noProof/>
          <w:sz w:val="28"/>
          <w:szCs w:val="24"/>
        </w:rPr>
        <w:tab/>
        <w:t>Eddy D.R. et al. Heterophase Polymorph of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(Anatase, Rutile, Brookite,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(B)) for Efficient Photocatalyst: Fabrication and Activity // Nanomaterials. 2023. Vol. 13, № 4. P. 704.</w:t>
      </w:r>
    </w:p>
    <w:p w14:paraId="2FF3D219"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48.</w:t>
      </w:r>
      <w:r w:rsidRPr="009F7888">
        <w:rPr>
          <w:rFonts w:ascii="Times New Roman" w:hAnsi="Times New Roman" w:cs="Times New Roman"/>
          <w:noProof/>
          <w:sz w:val="28"/>
          <w:szCs w:val="24"/>
        </w:rPr>
        <w:tab/>
        <w:t>Armaković S.J., Savanović M.M., Armaković S. Titanium Dioxide as the Most Used Photocatalyst for Water Purification: An Overview // Catalysts. 2023. Vol. 13, № 1. P. 1–29.</w:t>
      </w:r>
    </w:p>
    <w:p w14:paraId="37CFCA92"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49.</w:t>
      </w:r>
      <w:r w:rsidRPr="009F7888">
        <w:rPr>
          <w:rFonts w:ascii="Times New Roman" w:hAnsi="Times New Roman" w:cs="Times New Roman"/>
          <w:noProof/>
          <w:sz w:val="28"/>
          <w:szCs w:val="24"/>
        </w:rPr>
        <w:tab/>
        <w:t>Nosheen S., Galasso F.S., Suib S.L. Role of Ti−O Bonds in Phase Transitions of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 Langmuir. 2009. Vol. 25, № 13. P. 7623–7630.</w:t>
      </w:r>
    </w:p>
    <w:p w14:paraId="399B1370"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50.</w:t>
      </w:r>
      <w:r w:rsidRPr="009F7888">
        <w:rPr>
          <w:rFonts w:ascii="Times New Roman" w:hAnsi="Times New Roman" w:cs="Times New Roman"/>
          <w:noProof/>
          <w:sz w:val="28"/>
          <w:szCs w:val="24"/>
        </w:rPr>
        <w:tab/>
        <w:t>Samsonov G. V. The Oxide Handbook / ed. Samsonov G. V. Boston, MA: Springer US, 1973.</w:t>
      </w:r>
    </w:p>
    <w:p w14:paraId="0D4585B5"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51.</w:t>
      </w:r>
      <w:r w:rsidRPr="009F7888">
        <w:rPr>
          <w:rFonts w:ascii="Times New Roman" w:hAnsi="Times New Roman" w:cs="Times New Roman"/>
          <w:noProof/>
          <w:sz w:val="28"/>
          <w:szCs w:val="24"/>
        </w:rPr>
        <w:tab/>
        <w:t>Sadia S.I. et al. Crystallographic biography on nanocrystalline phase of polymorphs titanium dioxide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A perspective static review // South African J. Chem. Eng. Elsevier B.V., 2024. Vol. 50, № July. P. 51–64.</w:t>
      </w:r>
    </w:p>
    <w:p w14:paraId="3F273850"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52.</w:t>
      </w:r>
      <w:r w:rsidRPr="009F7888">
        <w:rPr>
          <w:rFonts w:ascii="Times New Roman" w:hAnsi="Times New Roman" w:cs="Times New Roman"/>
          <w:noProof/>
          <w:sz w:val="28"/>
          <w:szCs w:val="24"/>
        </w:rPr>
        <w:tab/>
        <w:t>Zhao J. et al. Different effects of fluoride and phosphate anions on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photocatalysis (rutile) // Catal. Sci. Technol. 2020. Vol. 10, № 19. P. 6552–6561.</w:t>
      </w:r>
    </w:p>
    <w:p w14:paraId="5EA81A72"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53.</w:t>
      </w:r>
      <w:r w:rsidRPr="009F7888">
        <w:rPr>
          <w:rFonts w:ascii="Times New Roman" w:hAnsi="Times New Roman" w:cs="Times New Roman"/>
          <w:noProof/>
          <w:sz w:val="28"/>
          <w:szCs w:val="24"/>
        </w:rPr>
        <w:tab/>
        <w:t>Manzoli M. et al. Brookite, a sometimes under evaluated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polymorph // RSC Adv. 2022. Vol. 12, № 6. P. 3322–3334.</w:t>
      </w:r>
    </w:p>
    <w:p w14:paraId="720B68E5"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54.</w:t>
      </w:r>
      <w:r w:rsidRPr="009F7888">
        <w:rPr>
          <w:rFonts w:ascii="Times New Roman" w:hAnsi="Times New Roman" w:cs="Times New Roman"/>
          <w:noProof/>
          <w:sz w:val="28"/>
          <w:szCs w:val="24"/>
        </w:rPr>
        <w:tab/>
        <w:t>Hurum D.C. et al. Explaining the Enhanced Photocatalytic Activity of Degussa P25 Mixed-Phase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Using EPR // J. Phys. Chem. B. 2003. Vol. 107, № 19. P. 4545–4549.</w:t>
      </w:r>
    </w:p>
    <w:p w14:paraId="3AC3FF18"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55.</w:t>
      </w:r>
      <w:r w:rsidRPr="009F7888">
        <w:rPr>
          <w:rFonts w:ascii="Times New Roman" w:hAnsi="Times New Roman" w:cs="Times New Roman"/>
          <w:noProof/>
          <w:sz w:val="28"/>
          <w:szCs w:val="24"/>
        </w:rPr>
        <w:tab/>
        <w:t>Siah W.R. et al. High photocatalytic activity of mixed anatase-rutile phases on commercial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nanoparticles // IOP Conf. Ser. Mater. Sci. Eng. 2016. Vol. 107, № 1.</w:t>
      </w:r>
    </w:p>
    <w:p w14:paraId="0C1E16C3"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56.</w:t>
      </w:r>
      <w:r w:rsidRPr="009F7888">
        <w:rPr>
          <w:rFonts w:ascii="Times New Roman" w:hAnsi="Times New Roman" w:cs="Times New Roman"/>
          <w:noProof/>
          <w:sz w:val="28"/>
          <w:szCs w:val="24"/>
        </w:rPr>
        <w:tab/>
        <w:t>Deák P., Aradi B., Frauenheim T. Band Lineup and Charge Carrier Separation in Mixed Rutile-Anatase Systems // J. Phys. Chem. C. 2011. Vol. 115, № 8. P. 3443–3446.</w:t>
      </w:r>
    </w:p>
    <w:p w14:paraId="795BDE8C"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57.</w:t>
      </w:r>
      <w:r w:rsidRPr="009F7888">
        <w:rPr>
          <w:rFonts w:ascii="Times New Roman" w:hAnsi="Times New Roman" w:cs="Times New Roman"/>
          <w:noProof/>
          <w:sz w:val="28"/>
          <w:szCs w:val="24"/>
        </w:rPr>
        <w:tab/>
        <w:t>Zerjav G. et al. Brookite vs. rutile vs. anatase: What’s behind their various photocatalytic activities? // J. Environ. Chem. Eng. 2022. Vol. 10, № 3.</w:t>
      </w:r>
    </w:p>
    <w:p w14:paraId="5475AB67"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58.</w:t>
      </w:r>
      <w:r w:rsidRPr="009F7888">
        <w:rPr>
          <w:rFonts w:ascii="Times New Roman" w:hAnsi="Times New Roman" w:cs="Times New Roman"/>
          <w:noProof/>
          <w:sz w:val="28"/>
          <w:szCs w:val="24"/>
        </w:rPr>
        <w:tab/>
        <w:t>Maeda K., Domen K. Photocatalytic water splitting: Recent progress and future challenges // J. Phys. Chem. Lett. 2010. Vol. 1, № 18. P. 2655–2661.</w:t>
      </w:r>
    </w:p>
    <w:p w14:paraId="413D62B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59.</w:t>
      </w:r>
      <w:r w:rsidRPr="009F7888">
        <w:rPr>
          <w:rFonts w:ascii="Times New Roman" w:hAnsi="Times New Roman" w:cs="Times New Roman"/>
          <w:noProof/>
          <w:sz w:val="28"/>
          <w:szCs w:val="24"/>
        </w:rPr>
        <w:tab/>
        <w:t>Elahifard M. et al. Dispersion of Defects in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Semiconductor: Oxygen Vacancies in the Bulk and Surface of Rutile and Anatase // Catalysts. 2020. Vol. 10, № 4. P. 397.</w:t>
      </w:r>
    </w:p>
    <w:p w14:paraId="6B00C737"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60.</w:t>
      </w:r>
      <w:r w:rsidRPr="009F7888">
        <w:rPr>
          <w:rFonts w:ascii="Times New Roman" w:hAnsi="Times New Roman" w:cs="Times New Roman"/>
          <w:noProof/>
          <w:sz w:val="28"/>
          <w:szCs w:val="24"/>
        </w:rPr>
        <w:tab/>
        <w:t>Kong M. et al. Tuning the Relative Concentration Ratio of Bulk Defects to Surface Defects in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Nanocrystals Leads to High Photocatalytic Efficiency // J. Am. Chem. Soc. 2011. Vol. 133, № 41. P. 16414–16417.</w:t>
      </w:r>
    </w:p>
    <w:p w14:paraId="17E786CA"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61.</w:t>
      </w:r>
      <w:r w:rsidRPr="009F7888">
        <w:rPr>
          <w:rFonts w:ascii="Times New Roman" w:hAnsi="Times New Roman" w:cs="Times New Roman"/>
          <w:noProof/>
          <w:sz w:val="28"/>
          <w:szCs w:val="24"/>
        </w:rPr>
        <w:tab/>
        <w:t>Zhang D., Dong S. Challenges in band alignment between semiconducting materials: A case of rutile and anatase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 Prog. Nat. Sci. Mater. Int. 2019. Vol. 29, № 3. P. 277–284.</w:t>
      </w:r>
    </w:p>
    <w:p w14:paraId="282AA5F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62.</w:t>
      </w:r>
      <w:r w:rsidRPr="009F7888">
        <w:rPr>
          <w:rFonts w:ascii="Times New Roman" w:hAnsi="Times New Roman" w:cs="Times New Roman"/>
          <w:noProof/>
          <w:sz w:val="28"/>
          <w:szCs w:val="24"/>
        </w:rPr>
        <w:tab/>
        <w:t>Guo Q. et al. Fundamentals of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Photocatalysis: Concepts, Mechanisms, and Challenges. // Adv. Mater. Wiley-VCH Verlag, 2019. Vol. 31, № 50. P. e1901997.</w:t>
      </w:r>
    </w:p>
    <w:p w14:paraId="072D992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63.</w:t>
      </w:r>
      <w:r w:rsidRPr="009F7888">
        <w:rPr>
          <w:rFonts w:ascii="Times New Roman" w:hAnsi="Times New Roman" w:cs="Times New Roman"/>
          <w:noProof/>
          <w:sz w:val="28"/>
          <w:szCs w:val="24"/>
        </w:rPr>
        <w:tab/>
        <w:t>Wen B. et al. Electronic structure and photoabsorption of Ti</w:t>
      </w:r>
      <w:r w:rsidRPr="004B7142">
        <w:rPr>
          <w:rFonts w:ascii="Times New Roman" w:hAnsi="Times New Roman" w:cs="Times New Roman"/>
          <w:noProof/>
          <w:sz w:val="28"/>
          <w:szCs w:val="24"/>
          <w:vertAlign w:val="superscript"/>
        </w:rPr>
        <w:t>3+</w:t>
      </w:r>
      <w:r w:rsidRPr="009F7888">
        <w:rPr>
          <w:rFonts w:ascii="Times New Roman" w:hAnsi="Times New Roman" w:cs="Times New Roman"/>
          <w:noProof/>
          <w:sz w:val="28"/>
          <w:szCs w:val="24"/>
        </w:rPr>
        <w:t xml:space="preserve"> ions in reduced anatase and rutile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 Phys. Chem. Chem. Phys. 2018. Vol. 20, № 26. P. </w:t>
      </w:r>
      <w:r w:rsidRPr="009F7888">
        <w:rPr>
          <w:rFonts w:ascii="Times New Roman" w:hAnsi="Times New Roman" w:cs="Times New Roman"/>
          <w:noProof/>
          <w:sz w:val="28"/>
          <w:szCs w:val="24"/>
        </w:rPr>
        <w:lastRenderedPageBreak/>
        <w:t>17658–17665.</w:t>
      </w:r>
    </w:p>
    <w:p w14:paraId="7B5904EB"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64.</w:t>
      </w:r>
      <w:r w:rsidRPr="009F7888">
        <w:rPr>
          <w:rFonts w:ascii="Times New Roman" w:hAnsi="Times New Roman" w:cs="Times New Roman"/>
          <w:noProof/>
          <w:sz w:val="28"/>
          <w:szCs w:val="24"/>
        </w:rPr>
        <w:tab/>
        <w:t>Beranek R. (Photo)electrochemical methods for the determination of the band edge positions of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-based nanomaterials // Adv. Phys. Chem. 2011. Vol. 2011, № Iv. P. 80–83.</w:t>
      </w:r>
    </w:p>
    <w:p w14:paraId="211E9B77"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65.</w:t>
      </w:r>
      <w:r w:rsidRPr="009F7888">
        <w:rPr>
          <w:rFonts w:ascii="Times New Roman" w:hAnsi="Times New Roman" w:cs="Times New Roman"/>
          <w:noProof/>
          <w:sz w:val="28"/>
          <w:szCs w:val="24"/>
        </w:rPr>
        <w:tab/>
        <w:t>Rengifo-Herrera J.A., Osorio-Vargas P., Pulgarin C. A critical review on N-modified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limits to treat chemical and biological contaminants in water. Evidence that enhanced visible light absorption does not lead to higher degradation rates under whole solar light // J. Hazard. Mater. 2022. Vol. 425.</w:t>
      </w:r>
    </w:p>
    <w:p w14:paraId="2E3EF3E1"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66.</w:t>
      </w:r>
      <w:r w:rsidRPr="009F7888">
        <w:rPr>
          <w:rFonts w:ascii="Times New Roman" w:hAnsi="Times New Roman" w:cs="Times New Roman"/>
          <w:noProof/>
          <w:sz w:val="28"/>
          <w:szCs w:val="24"/>
        </w:rPr>
        <w:tab/>
        <w:t>Amano F., Yamamoto A., Kumagai J. Highly Active Rutile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for Photocatalysis under Violet Light Irradiation at 405 nm // Catalysts. 2022. Vol. 12, № 10. P. 1–12.</w:t>
      </w:r>
    </w:p>
    <w:p w14:paraId="401EDBCD"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67.</w:t>
      </w:r>
      <w:r w:rsidRPr="009F7888">
        <w:rPr>
          <w:rFonts w:ascii="Times New Roman" w:hAnsi="Times New Roman" w:cs="Times New Roman"/>
          <w:noProof/>
          <w:sz w:val="28"/>
          <w:szCs w:val="24"/>
        </w:rPr>
        <w:tab/>
        <w:t>Xiao B.-H. et al. Inverse opal anatase/rutile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multi-heterojunctions enable efficient photoelectrochemical water splitting // Chem. Sci. 2025. Vol. 16, № 11. P. 4876–4883.</w:t>
      </w:r>
    </w:p>
    <w:p w14:paraId="7AE311E0"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68.</w:t>
      </w:r>
      <w:r w:rsidRPr="009F7888">
        <w:rPr>
          <w:rFonts w:ascii="Times New Roman" w:hAnsi="Times New Roman" w:cs="Times New Roman"/>
          <w:noProof/>
          <w:sz w:val="28"/>
          <w:szCs w:val="24"/>
        </w:rPr>
        <w:tab/>
        <w:t>Liao C., Li Y., Tjong S.C. Visible-light active titanium dioxide nanomaterials with bactericidal properties // Nanomaterials. 2020. Vol. 10, № 1.</w:t>
      </w:r>
    </w:p>
    <w:p w14:paraId="7431A65F"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69.</w:t>
      </w:r>
      <w:r w:rsidRPr="009F7888">
        <w:rPr>
          <w:rFonts w:ascii="Times New Roman" w:hAnsi="Times New Roman" w:cs="Times New Roman"/>
          <w:noProof/>
          <w:sz w:val="28"/>
          <w:szCs w:val="24"/>
        </w:rPr>
        <w:tab/>
        <w:t>Tinoco Navarro L.K., Jaroslav C. Enhancing Photocatalytic Properties of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Photocatalyst and Heterojunctions: A Comprehensive Review of the Impact of Biphasic Systems in Aerogels and Xerogels Synthesis, Methods, and Mechanisms for Environmental Applications // Gels. 2023. Vol. 9, № 12. P. 976.</w:t>
      </w:r>
    </w:p>
    <w:p w14:paraId="2FC88F3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70.</w:t>
      </w:r>
      <w:r w:rsidRPr="009F7888">
        <w:rPr>
          <w:rFonts w:ascii="Times New Roman" w:hAnsi="Times New Roman" w:cs="Times New Roman"/>
          <w:noProof/>
          <w:sz w:val="28"/>
          <w:szCs w:val="24"/>
        </w:rPr>
        <w:tab/>
        <w:t>Shayegan Z., Lee C.-S., Haghighat 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photocatalyst for removal of volatile organic compounds in gas phase – A review // Chem. Eng. J. Elsevier B.V., 2018. Vol. 334, № 2. P. 2408–2439.</w:t>
      </w:r>
    </w:p>
    <w:p w14:paraId="3C2AD878"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71.</w:t>
      </w:r>
      <w:r w:rsidRPr="009F7888">
        <w:rPr>
          <w:rFonts w:ascii="Times New Roman" w:hAnsi="Times New Roman" w:cs="Times New Roman"/>
          <w:noProof/>
          <w:sz w:val="28"/>
          <w:szCs w:val="24"/>
        </w:rPr>
        <w:tab/>
        <w:t>Ni M. et al. A review and recent developments in photocatalytic water-splitting using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for hydrogen production // Renew. Sustain. Energy Rev. 2007. Vol. 11, № 3. P. 401–425.</w:t>
      </w:r>
    </w:p>
    <w:p w14:paraId="52BF42DE"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72.</w:t>
      </w:r>
      <w:r w:rsidRPr="009F7888">
        <w:rPr>
          <w:rFonts w:ascii="Times New Roman" w:hAnsi="Times New Roman" w:cs="Times New Roman"/>
          <w:noProof/>
          <w:sz w:val="28"/>
          <w:szCs w:val="24"/>
        </w:rPr>
        <w:tab/>
        <w:t>Choi W., Termin A., Hoffmann M.R. The Role of Metal Ion Dopants in Quantum-Sized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 Correlation between Photoreactivity and Charge Carrier Recombination Dynamics // J. Phys. Chem. 1994. Vol. 98, № 51. P. 13669–13679.</w:t>
      </w:r>
    </w:p>
    <w:p w14:paraId="0E751F3C"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73.</w:t>
      </w:r>
      <w:r w:rsidRPr="009F7888">
        <w:rPr>
          <w:rFonts w:ascii="Times New Roman" w:hAnsi="Times New Roman" w:cs="Times New Roman"/>
          <w:noProof/>
          <w:sz w:val="28"/>
          <w:szCs w:val="24"/>
        </w:rPr>
        <w:tab/>
        <w:t>Umebayashi T. et al. Analysis of electronic structures of 3d transition metal-doped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based on band calculations // J. Phys. Chem. Solids. 2002. Vol. 63, № 10. P. 1909–1920.</w:t>
      </w:r>
    </w:p>
    <w:p w14:paraId="3E3BF971"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74.</w:t>
      </w:r>
      <w:r w:rsidRPr="009F7888">
        <w:rPr>
          <w:rFonts w:ascii="Times New Roman" w:hAnsi="Times New Roman" w:cs="Times New Roman"/>
          <w:noProof/>
          <w:sz w:val="28"/>
          <w:szCs w:val="24"/>
        </w:rPr>
        <w:tab/>
        <w:t>Pelaez M. et al. A review on the visible light active titanium dioxide photocatalysts for environmental applications // Appl. Catal. B Environ. 2012. Vol. 125. P. 331–349.</w:t>
      </w:r>
    </w:p>
    <w:p w14:paraId="1DDD4A2E"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75.</w:t>
      </w:r>
      <w:r w:rsidRPr="009F7888">
        <w:rPr>
          <w:rFonts w:ascii="Times New Roman" w:hAnsi="Times New Roman" w:cs="Times New Roman"/>
          <w:noProof/>
          <w:sz w:val="28"/>
          <w:szCs w:val="24"/>
        </w:rPr>
        <w:tab/>
        <w:t>Moma J., Baloyi J. Modified Titanium Dioxide for Photocatalytic Applications // Photocatal. - Appl. Attrib. 2019.</w:t>
      </w:r>
    </w:p>
    <w:p w14:paraId="4D73904A"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76.</w:t>
      </w:r>
      <w:r w:rsidRPr="009F7888">
        <w:rPr>
          <w:rFonts w:ascii="Times New Roman" w:hAnsi="Times New Roman" w:cs="Times New Roman"/>
          <w:noProof/>
          <w:sz w:val="28"/>
          <w:szCs w:val="24"/>
        </w:rPr>
        <w:tab/>
        <w:t>Tanos F. et al. A Comprehensive Review on Modification of Titanium Dioxide-Based Catalysts in Advanced Oxidation Processes for Water Treatment // ChemSusChem. 2024. Vol. 17, № 6.</w:t>
      </w:r>
    </w:p>
    <w:p w14:paraId="65734EF5"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77.</w:t>
      </w:r>
      <w:r w:rsidRPr="009F7888">
        <w:rPr>
          <w:rFonts w:ascii="Times New Roman" w:hAnsi="Times New Roman" w:cs="Times New Roman"/>
          <w:noProof/>
          <w:sz w:val="28"/>
          <w:szCs w:val="24"/>
        </w:rPr>
        <w:tab/>
        <w:t>Daghrir R., Drogui P., Robert D. Modified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for environmental photocatalytic applications: A review // Ind. Eng. Chem. Res. 2013. Vol. 52, № 10. P. 3581–3599.</w:t>
      </w:r>
    </w:p>
    <w:p w14:paraId="13A8F24F"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lastRenderedPageBreak/>
        <w:t>78.</w:t>
      </w:r>
      <w:r w:rsidRPr="009F7888">
        <w:rPr>
          <w:rFonts w:ascii="Times New Roman" w:hAnsi="Times New Roman" w:cs="Times New Roman"/>
          <w:noProof/>
          <w:sz w:val="28"/>
          <w:szCs w:val="24"/>
        </w:rPr>
        <w:tab/>
        <w:t>Piątkowska A. et al. C-,N- and S-Doped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Photocatalysts: A Review // Catalysts. 2021. Vol. 11, № 1. P. 144.</w:t>
      </w:r>
    </w:p>
    <w:p w14:paraId="53648A5A"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79.</w:t>
      </w:r>
      <w:r w:rsidRPr="009F7888">
        <w:rPr>
          <w:rFonts w:ascii="Times New Roman" w:hAnsi="Times New Roman" w:cs="Times New Roman"/>
          <w:noProof/>
          <w:sz w:val="28"/>
          <w:szCs w:val="24"/>
        </w:rPr>
        <w:tab/>
        <w:t>Di Valentin C. et al. N-doped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Theory and experiment // Chem. Phys. 2007. Vol. 339, № 1–3. P. 44–56.</w:t>
      </w:r>
    </w:p>
    <w:p w14:paraId="531C8DBD"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80.</w:t>
      </w:r>
      <w:r w:rsidRPr="009F7888">
        <w:rPr>
          <w:rFonts w:ascii="Times New Roman" w:hAnsi="Times New Roman" w:cs="Times New Roman"/>
          <w:noProof/>
          <w:sz w:val="28"/>
          <w:szCs w:val="24"/>
        </w:rPr>
        <w:tab/>
        <w:t>Di Valentin C., Pacchioni G., Selloni A. Theory of Carbon Doping of Titanium Dioxide // Chem. Mater. 2005. Vol. 17, № 26. P. 6656–6665.</w:t>
      </w:r>
    </w:p>
    <w:p w14:paraId="09766CD9"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81.</w:t>
      </w:r>
      <w:r w:rsidRPr="009F7888">
        <w:rPr>
          <w:rFonts w:ascii="Times New Roman" w:hAnsi="Times New Roman" w:cs="Times New Roman"/>
          <w:noProof/>
          <w:sz w:val="28"/>
          <w:szCs w:val="24"/>
        </w:rPr>
        <w:tab/>
        <w:t>Ansari S.A. et al. Nitrogen-doped titanium dioxide (N-doped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for visible light photocatalysis // New J. Chem. Royal Society of Chemistry, 2016. Vol. 40, № 4. P. 3000–3009.</w:t>
      </w:r>
    </w:p>
    <w:p w14:paraId="1F3A6480"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82.</w:t>
      </w:r>
      <w:r w:rsidRPr="009F7888">
        <w:rPr>
          <w:rFonts w:ascii="Times New Roman" w:hAnsi="Times New Roman" w:cs="Times New Roman"/>
          <w:noProof/>
          <w:sz w:val="28"/>
          <w:szCs w:val="24"/>
        </w:rPr>
        <w:tab/>
        <w:t>Basavarajappa P.S. et al. Recent progress in metal-doped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non-metal doped/codoped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and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nanostructured hybrids for enhanced photocatalysis // Int. J. Hydrogen Energy. 2020. Vol. 45, № 13. P. 7764–7778.</w:t>
      </w:r>
    </w:p>
    <w:p w14:paraId="1E2E47A9"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83.</w:t>
      </w:r>
      <w:r w:rsidRPr="009F7888">
        <w:rPr>
          <w:rFonts w:ascii="Times New Roman" w:hAnsi="Times New Roman" w:cs="Times New Roman"/>
          <w:noProof/>
          <w:sz w:val="28"/>
          <w:szCs w:val="24"/>
        </w:rPr>
        <w:tab/>
        <w:t>Bakar S.A., Ribeiro C. Nitrogen-doped titanium dioxide: An overview of material design and dimensionality effect over modern applications // J. Photochem. Photobiol. C Photochem. Rev. Elsevier B.V., 2016. Vol. 27. P. 1–29.</w:t>
      </w:r>
    </w:p>
    <w:p w14:paraId="707FEAF8"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84.</w:t>
      </w:r>
      <w:r w:rsidRPr="009F7888">
        <w:rPr>
          <w:rFonts w:ascii="Times New Roman" w:hAnsi="Times New Roman" w:cs="Times New Roman"/>
          <w:noProof/>
          <w:sz w:val="28"/>
          <w:szCs w:val="24"/>
        </w:rPr>
        <w:tab/>
        <w:t>Dunnill C.W., Parkin I.P. Nitrogen-doped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thin films: photocatalytic applications for healthcare environments // Dalt. Trans. The Royal Society of Chemistry, 2011. Vol. 40, № 8. P. 1635–1640.</w:t>
      </w:r>
    </w:p>
    <w:p w14:paraId="76661E5B"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85.</w:t>
      </w:r>
      <w:r w:rsidRPr="009F7888">
        <w:rPr>
          <w:rFonts w:ascii="Times New Roman" w:hAnsi="Times New Roman" w:cs="Times New Roman"/>
          <w:noProof/>
          <w:sz w:val="28"/>
          <w:szCs w:val="24"/>
        </w:rPr>
        <w:tab/>
        <w:t>Wang Z. et al. Advances in designing heterojunction photocatalytic materials // Chinese J. Catal. 2021. Vol. 42, № 5. P. 710–730.</w:t>
      </w:r>
    </w:p>
    <w:p w14:paraId="46A78969"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86.</w:t>
      </w:r>
      <w:r w:rsidRPr="009F7888">
        <w:rPr>
          <w:rFonts w:ascii="Times New Roman" w:hAnsi="Times New Roman" w:cs="Times New Roman"/>
          <w:noProof/>
          <w:sz w:val="28"/>
          <w:szCs w:val="24"/>
        </w:rPr>
        <w:tab/>
        <w:t>Khan H., Shah M.U.H. Modification strategies of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based photocatalysts for enhanced visible light activity and energy storage ability: A review // J. Environ. Chem. Eng. Elsevier Ltd, 2023. Vol. 11, № 6. P. 111532.</w:t>
      </w:r>
    </w:p>
    <w:p w14:paraId="244F60D4"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87.</w:t>
      </w:r>
      <w:r w:rsidRPr="009F7888">
        <w:rPr>
          <w:rFonts w:ascii="Times New Roman" w:hAnsi="Times New Roman" w:cs="Times New Roman"/>
          <w:noProof/>
          <w:sz w:val="28"/>
          <w:szCs w:val="24"/>
        </w:rPr>
        <w:tab/>
        <w:t>Dreyer D.R. et al. The chemistry of graphene oxide // Chem. Soc. Rev. 2010. Vol. 39, № 1. P. 228–240.</w:t>
      </w:r>
    </w:p>
    <w:p w14:paraId="14427D22"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88.</w:t>
      </w:r>
      <w:r w:rsidRPr="009F7888">
        <w:rPr>
          <w:rFonts w:ascii="Times New Roman" w:hAnsi="Times New Roman" w:cs="Times New Roman"/>
          <w:noProof/>
          <w:sz w:val="28"/>
          <w:szCs w:val="24"/>
        </w:rPr>
        <w:tab/>
        <w:t>Eda G., Chhowalla M. Chemically derived graphene oxide: Towards large-area thin-film electronics and optoelectronics // Adv. Mater. 2010. Vol. 22, № 22. P. 2392–2415.</w:t>
      </w:r>
    </w:p>
    <w:p w14:paraId="55C74C34"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89.</w:t>
      </w:r>
      <w:r w:rsidRPr="009F7888">
        <w:rPr>
          <w:rFonts w:ascii="Times New Roman" w:hAnsi="Times New Roman" w:cs="Times New Roman"/>
          <w:noProof/>
          <w:sz w:val="28"/>
          <w:szCs w:val="24"/>
        </w:rPr>
        <w:tab/>
        <w:t>Nasir A. et al. A Review on the Progress and Future of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/Graphene Photocatalysts // Energies. 2022. Vol. 15, № 17. P. 6248.</w:t>
      </w:r>
    </w:p>
    <w:p w14:paraId="59C3525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90.</w:t>
      </w:r>
      <w:r w:rsidRPr="009F7888">
        <w:rPr>
          <w:rFonts w:ascii="Times New Roman" w:hAnsi="Times New Roman" w:cs="Times New Roman"/>
          <w:noProof/>
          <w:sz w:val="28"/>
          <w:szCs w:val="24"/>
        </w:rPr>
        <w:tab/>
        <w:t>Chen X. et al. Semiconductor-based Photocatalytic Hydrogen Generation // Chem. Rev. 2010. Vol. 110, № 11. P. 6503–6570.</w:t>
      </w:r>
    </w:p>
    <w:p w14:paraId="353A9937"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91.</w:t>
      </w:r>
      <w:r w:rsidRPr="009F7888">
        <w:rPr>
          <w:rFonts w:ascii="Times New Roman" w:hAnsi="Times New Roman" w:cs="Times New Roman"/>
          <w:noProof/>
          <w:sz w:val="28"/>
          <w:szCs w:val="24"/>
        </w:rPr>
        <w:tab/>
        <w:t>Chen C. et al. Synthesis of Visible-Light Responsive Graphene Oxide/TiO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Composites with p/n Heterojunction // ACS Nano. 2010. Vol. 4, № 11. P. 6425–6432.</w:t>
      </w:r>
    </w:p>
    <w:p w14:paraId="2414A302"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92.</w:t>
      </w:r>
      <w:r w:rsidRPr="009F7888">
        <w:rPr>
          <w:rFonts w:ascii="Times New Roman" w:hAnsi="Times New Roman" w:cs="Times New Roman"/>
          <w:noProof/>
          <w:sz w:val="28"/>
          <w:szCs w:val="24"/>
        </w:rPr>
        <w:tab/>
        <w:t>Yu W. et al. Progress in the functional modification of graphene/graphene oxide: A review // RSC Adv. Royal Society of Chemistry, 2020. Vol. 10, № 26. P. 15328–15345.</w:t>
      </w:r>
    </w:p>
    <w:p w14:paraId="46BE36E7"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93.</w:t>
      </w:r>
      <w:r w:rsidRPr="009F7888">
        <w:rPr>
          <w:rFonts w:ascii="Times New Roman" w:hAnsi="Times New Roman" w:cs="Times New Roman"/>
          <w:noProof/>
          <w:sz w:val="28"/>
          <w:szCs w:val="24"/>
        </w:rPr>
        <w:tab/>
        <w:t>Chakraborty M., Kadir E.S., Gayen R.N. Enhanced UV photo-detection properties of graphene oxide incorporated transparent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thin films in Schottky configuration // Ceram. Int. 2023. Vol. 49, № 12. P. 20651–20661.</w:t>
      </w:r>
    </w:p>
    <w:p w14:paraId="0A4D1815"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94.</w:t>
      </w:r>
      <w:r w:rsidRPr="009F7888">
        <w:rPr>
          <w:rFonts w:ascii="Times New Roman" w:hAnsi="Times New Roman" w:cs="Times New Roman"/>
          <w:noProof/>
          <w:sz w:val="28"/>
          <w:szCs w:val="24"/>
        </w:rPr>
        <w:tab/>
        <w:t>Di Liberto G., Tosoni S., Pacchioni G. Z-Scheme versus type-II junction in g-C</w:t>
      </w:r>
      <w:r w:rsidRPr="004B7142">
        <w:rPr>
          <w:rFonts w:ascii="Times New Roman" w:hAnsi="Times New Roman" w:cs="Times New Roman"/>
          <w:noProof/>
          <w:sz w:val="28"/>
          <w:szCs w:val="24"/>
          <w:vertAlign w:val="subscript"/>
        </w:rPr>
        <w:t>3</w:t>
      </w:r>
      <w:r w:rsidRPr="009F7888">
        <w:rPr>
          <w:rFonts w:ascii="Times New Roman" w:hAnsi="Times New Roman" w:cs="Times New Roman"/>
          <w:noProof/>
          <w:sz w:val="28"/>
          <w:szCs w:val="24"/>
        </w:rPr>
        <w:t>N</w:t>
      </w:r>
      <w:r w:rsidRPr="004B7142">
        <w:rPr>
          <w:rFonts w:ascii="Times New Roman" w:hAnsi="Times New Roman" w:cs="Times New Roman"/>
          <w:noProof/>
          <w:sz w:val="28"/>
          <w:szCs w:val="24"/>
          <w:vertAlign w:val="subscript"/>
        </w:rPr>
        <w:t>4</w:t>
      </w:r>
      <w:r w:rsidRPr="009F7888">
        <w:rPr>
          <w:rFonts w:ascii="Times New Roman" w:hAnsi="Times New Roman" w:cs="Times New Roman"/>
          <w:noProof/>
          <w:sz w:val="28"/>
          <w:szCs w:val="24"/>
        </w:rPr>
        <w:t xml:space="preserv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and g-C</w:t>
      </w:r>
      <w:r w:rsidRPr="004B7142">
        <w:rPr>
          <w:rFonts w:ascii="Times New Roman" w:hAnsi="Times New Roman" w:cs="Times New Roman"/>
          <w:noProof/>
          <w:sz w:val="28"/>
          <w:szCs w:val="24"/>
          <w:vertAlign w:val="subscript"/>
        </w:rPr>
        <w:t>3</w:t>
      </w:r>
      <w:r w:rsidRPr="009F7888">
        <w:rPr>
          <w:rFonts w:ascii="Times New Roman" w:hAnsi="Times New Roman" w:cs="Times New Roman"/>
          <w:noProof/>
          <w:sz w:val="28"/>
          <w:szCs w:val="24"/>
        </w:rPr>
        <w:t>N</w:t>
      </w:r>
      <w:r w:rsidRPr="004B7142">
        <w:rPr>
          <w:rFonts w:ascii="Times New Roman" w:hAnsi="Times New Roman" w:cs="Times New Roman"/>
          <w:noProof/>
          <w:sz w:val="28"/>
          <w:szCs w:val="24"/>
          <w:vertAlign w:val="subscript"/>
        </w:rPr>
        <w:t>4</w:t>
      </w:r>
      <w:r w:rsidRPr="009F7888">
        <w:rPr>
          <w:rFonts w:ascii="Times New Roman" w:hAnsi="Times New Roman" w:cs="Times New Roman"/>
          <w:noProof/>
          <w:sz w:val="28"/>
          <w:szCs w:val="24"/>
        </w:rPr>
        <w:t>/SrTiO</w:t>
      </w:r>
      <w:r w:rsidRPr="004B7142">
        <w:rPr>
          <w:rFonts w:ascii="Times New Roman" w:hAnsi="Times New Roman" w:cs="Times New Roman"/>
          <w:noProof/>
          <w:sz w:val="28"/>
          <w:szCs w:val="24"/>
          <w:vertAlign w:val="subscript"/>
        </w:rPr>
        <w:t>3</w:t>
      </w:r>
      <w:r w:rsidRPr="009F7888">
        <w:rPr>
          <w:rFonts w:ascii="Times New Roman" w:hAnsi="Times New Roman" w:cs="Times New Roman"/>
          <w:noProof/>
          <w:sz w:val="28"/>
          <w:szCs w:val="24"/>
        </w:rPr>
        <w:t>/TiO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heterostructures // Catal. Sci. Technol. </w:t>
      </w:r>
      <w:r w:rsidRPr="009F7888">
        <w:rPr>
          <w:rFonts w:ascii="Times New Roman" w:hAnsi="Times New Roman" w:cs="Times New Roman"/>
          <w:noProof/>
          <w:sz w:val="28"/>
          <w:szCs w:val="24"/>
        </w:rPr>
        <w:lastRenderedPageBreak/>
        <w:t>2021. Vol. 11, № 10. P. 3589–3598.</w:t>
      </w:r>
    </w:p>
    <w:p w14:paraId="4AA1A124"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95.</w:t>
      </w:r>
      <w:r w:rsidRPr="009F7888">
        <w:rPr>
          <w:rFonts w:ascii="Times New Roman" w:hAnsi="Times New Roman" w:cs="Times New Roman"/>
          <w:noProof/>
          <w:sz w:val="28"/>
          <w:szCs w:val="24"/>
        </w:rPr>
        <w:tab/>
        <w:t xml:space="preserve">Tang B. et al. Graphene modified </w:t>
      </w:r>
      <w:r>
        <w:rPr>
          <w:rFonts w:ascii="Times New Roman" w:hAnsi="Times New Roman" w:cs="Times New Roman"/>
          <w:noProof/>
          <w:sz w:val="28"/>
          <w:szCs w:val="24"/>
          <w:lang w:val="en-US"/>
        </w:rPr>
        <w:t>T</w:t>
      </w:r>
      <w:r w:rsidRPr="009F7888">
        <w:rPr>
          <w:rFonts w:ascii="Times New Roman" w:hAnsi="Times New Roman" w:cs="Times New Roman"/>
          <w:noProof/>
          <w:sz w:val="28"/>
          <w:szCs w:val="24"/>
        </w:rPr>
        <w:t>i</w:t>
      </w:r>
      <w:r>
        <w:rPr>
          <w:rFonts w:ascii="Times New Roman" w:hAnsi="Times New Roman" w:cs="Times New Roman"/>
          <w:noProof/>
          <w:sz w:val="28"/>
          <w:szCs w:val="24"/>
          <w:lang w:val="en-US"/>
        </w:rPr>
        <w:t>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composite photocatalysts: Mechanism, progress and perspective // Nanomaterials. 2018. Vol. 8, № 2. P. 27–30.</w:t>
      </w:r>
    </w:p>
    <w:p w14:paraId="35AFAECE"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96.</w:t>
      </w:r>
      <w:r w:rsidRPr="009F7888">
        <w:rPr>
          <w:rFonts w:ascii="Times New Roman" w:hAnsi="Times New Roman" w:cs="Times New Roman"/>
          <w:noProof/>
          <w:sz w:val="28"/>
          <w:szCs w:val="24"/>
        </w:rPr>
        <w:tab/>
        <w:t>Zhao Y. et al. Classification and catalytic mechanisms of heterojunction photocatalysts and the application of titanium dioxide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)-based heterojunctions in environmental remediation // J. Environ. Chem. Eng. Elsevier Ltd, 2022. Vol. 10, № 3.</w:t>
      </w:r>
    </w:p>
    <w:p w14:paraId="2FD1EEAD"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97.</w:t>
      </w:r>
      <w:r w:rsidRPr="009F7888">
        <w:rPr>
          <w:rFonts w:ascii="Times New Roman" w:hAnsi="Times New Roman" w:cs="Times New Roman"/>
          <w:noProof/>
          <w:sz w:val="28"/>
          <w:szCs w:val="24"/>
        </w:rPr>
        <w:tab/>
        <w:t>Padmanabhan N.T. et al. Graphene coupled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photocatalysts for environmental applications: A review // Chemosphere. Elsevier Ltd, 2021. Vol. 271. P. 129506.</w:t>
      </w:r>
    </w:p>
    <w:p w14:paraId="23BE348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98.</w:t>
      </w:r>
      <w:r w:rsidRPr="009F7888">
        <w:rPr>
          <w:rFonts w:ascii="Times New Roman" w:hAnsi="Times New Roman" w:cs="Times New Roman"/>
          <w:noProof/>
          <w:sz w:val="28"/>
          <w:szCs w:val="24"/>
        </w:rPr>
        <w:tab/>
        <w:t>Bakhadur A. et al. Porous nitrogen-doped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/graphene oxide derived from H</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N-MIL-125(Ti)/graphene oxide composites as highly efficient visible light active photocatalysts for the degradation of dyes and carbamazepine // Appl. Surf. Sci. 2025. Vol. 714, № August.</w:t>
      </w:r>
    </w:p>
    <w:p w14:paraId="52F1ABB4"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99.</w:t>
      </w:r>
      <w:r w:rsidRPr="009F7888">
        <w:rPr>
          <w:rFonts w:ascii="Times New Roman" w:hAnsi="Times New Roman" w:cs="Times New Roman"/>
          <w:noProof/>
          <w:sz w:val="28"/>
          <w:szCs w:val="24"/>
        </w:rPr>
        <w:tab/>
        <w:t>Tatykayev B. et al. Heterostructured g-</w:t>
      </w:r>
      <w:r>
        <w:rPr>
          <w:rFonts w:ascii="Times New Roman" w:hAnsi="Times New Roman" w:cs="Times New Roman"/>
          <w:noProof/>
          <w:sz w:val="28"/>
          <w:szCs w:val="24"/>
          <w:lang w:val="en-US"/>
        </w:rPr>
        <w:t>CN</w:t>
      </w:r>
      <w:r w:rsidRPr="009F7888">
        <w:rPr>
          <w:rFonts w:ascii="Times New Roman" w:hAnsi="Times New Roman" w:cs="Times New Roman"/>
          <w:noProof/>
          <w:sz w:val="28"/>
          <w:szCs w:val="24"/>
        </w:rPr>
        <w:t>/</w:t>
      </w:r>
      <w:r>
        <w:rPr>
          <w:rFonts w:ascii="Times New Roman" w:hAnsi="Times New Roman" w:cs="Times New Roman"/>
          <w:noProof/>
          <w:sz w:val="28"/>
          <w:szCs w:val="24"/>
          <w:lang w:val="en-US"/>
        </w:rPr>
        <w:t>T</w:t>
      </w:r>
      <w:r w:rsidRPr="009F7888">
        <w:rPr>
          <w:rFonts w:ascii="Times New Roman" w:hAnsi="Times New Roman" w:cs="Times New Roman"/>
          <w:noProof/>
          <w:sz w:val="28"/>
          <w:szCs w:val="24"/>
        </w:rPr>
        <w:t>i</w:t>
      </w:r>
      <w:r>
        <w:rPr>
          <w:rFonts w:ascii="Times New Roman" w:hAnsi="Times New Roman" w:cs="Times New Roman"/>
          <w:noProof/>
          <w:sz w:val="28"/>
          <w:szCs w:val="24"/>
          <w:lang w:val="en-US"/>
        </w:rPr>
        <w:t>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photocatalysts prepared by thermolysis of g-</w:t>
      </w:r>
      <w:r>
        <w:rPr>
          <w:rFonts w:ascii="Times New Roman" w:hAnsi="Times New Roman" w:cs="Times New Roman"/>
          <w:noProof/>
          <w:sz w:val="28"/>
          <w:szCs w:val="24"/>
          <w:lang w:val="en-US"/>
        </w:rPr>
        <w:t>CN</w:t>
      </w:r>
      <w:r w:rsidRPr="009F7888">
        <w:rPr>
          <w:rFonts w:ascii="Times New Roman" w:hAnsi="Times New Roman" w:cs="Times New Roman"/>
          <w:noProof/>
          <w:sz w:val="28"/>
          <w:szCs w:val="24"/>
        </w:rPr>
        <w:t>/</w:t>
      </w:r>
      <w:r>
        <w:rPr>
          <w:rFonts w:ascii="Times New Roman" w:hAnsi="Times New Roman" w:cs="Times New Roman"/>
          <w:noProof/>
          <w:sz w:val="28"/>
          <w:szCs w:val="24"/>
          <w:lang w:val="en-US"/>
        </w:rPr>
        <w:t>MIL</w:t>
      </w:r>
      <w:r w:rsidRPr="009F7888">
        <w:rPr>
          <w:rFonts w:ascii="Times New Roman" w:hAnsi="Times New Roman" w:cs="Times New Roman"/>
          <w:noProof/>
          <w:sz w:val="28"/>
          <w:szCs w:val="24"/>
        </w:rPr>
        <w:t>-125(Ti) composites for efficient pollutant degradation and hydrogen production // Nanomaterials. MDPI AG, 2020. Vol. 10, № 7. P. 1–19.</w:t>
      </w:r>
    </w:p>
    <w:p w14:paraId="1C550CFB"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100.</w:t>
      </w:r>
      <w:r w:rsidRPr="009F7888">
        <w:rPr>
          <w:rFonts w:ascii="Times New Roman" w:hAnsi="Times New Roman" w:cs="Times New Roman"/>
          <w:noProof/>
          <w:sz w:val="28"/>
          <w:szCs w:val="24"/>
        </w:rPr>
        <w:tab/>
        <w:t>Moussa H. et al. ZnO rods/reduced graphene oxide composites prepared via a solvothermal reaction for efficient sunlight-driven photocatalysis // Appl. Catal. B Environ. Elsevier, 2016. Vol. 185. P. 11–21.</w:t>
      </w:r>
    </w:p>
    <w:p w14:paraId="05DFC4F1"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101.</w:t>
      </w:r>
      <w:r w:rsidRPr="009F7888">
        <w:rPr>
          <w:rFonts w:ascii="Times New Roman" w:hAnsi="Times New Roman" w:cs="Times New Roman"/>
          <w:noProof/>
          <w:sz w:val="28"/>
          <w:szCs w:val="24"/>
        </w:rPr>
        <w:tab/>
        <w:t>Семиохин И.А., Страхов Б.В., Осипов А.И. Кинетика химических реакций // М. изд-во МГУ. 1995. Vol. 13.</w:t>
      </w:r>
    </w:p>
    <w:p w14:paraId="7492F729"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102.</w:t>
      </w:r>
      <w:r w:rsidRPr="009F7888">
        <w:rPr>
          <w:rFonts w:ascii="Times New Roman" w:hAnsi="Times New Roman" w:cs="Times New Roman"/>
          <w:noProof/>
          <w:sz w:val="28"/>
          <w:szCs w:val="24"/>
        </w:rPr>
        <w:tab/>
        <w:t>Zulfiqar M. et al. Enhancement of adsorption and photocatalytic activities of alkaline-based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nanotubes for experimental and theoretical investigation under FeCl</w:t>
      </w:r>
      <w:r w:rsidRPr="004B7142">
        <w:rPr>
          <w:rFonts w:ascii="Times New Roman" w:hAnsi="Times New Roman" w:cs="Times New Roman"/>
          <w:noProof/>
          <w:sz w:val="28"/>
          <w:szCs w:val="24"/>
          <w:vertAlign w:val="subscript"/>
        </w:rPr>
        <w:t>3</w:t>
      </w:r>
      <w:r w:rsidRPr="009F7888">
        <w:rPr>
          <w:rFonts w:ascii="Times New Roman" w:hAnsi="Times New Roman" w:cs="Times New Roman"/>
          <w:noProof/>
          <w:sz w:val="28"/>
          <w:szCs w:val="24"/>
        </w:rPr>
        <w:t xml:space="preserve"> and H</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 J. Water Process Eng. Elsevier Ltd, 2021. Vol. 39, № November 2020. P. 101715.</w:t>
      </w:r>
    </w:p>
    <w:p w14:paraId="4520E724"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103.</w:t>
      </w:r>
      <w:r w:rsidRPr="009F7888">
        <w:rPr>
          <w:rFonts w:ascii="Times New Roman" w:hAnsi="Times New Roman" w:cs="Times New Roman"/>
          <w:noProof/>
          <w:sz w:val="28"/>
          <w:szCs w:val="24"/>
        </w:rPr>
        <w:tab/>
        <w:t>Makuła P., Pacia M., Macyk W. How To Correctly Determine the Band Gap Energy of Modified Semiconductor Photocatalysts Based on UV-Vis Spectra // J. Phys. Chem. Lett. 2018. Vol. 9, № 23. P. 6814–6817.</w:t>
      </w:r>
    </w:p>
    <w:p w14:paraId="1A5024AD"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104.</w:t>
      </w:r>
      <w:r w:rsidRPr="009F7888">
        <w:rPr>
          <w:rFonts w:ascii="Times New Roman" w:hAnsi="Times New Roman" w:cs="Times New Roman"/>
          <w:noProof/>
          <w:sz w:val="28"/>
          <w:szCs w:val="24"/>
        </w:rPr>
        <w:tab/>
        <w:t>Hodgman C.D., Lind S.C. Handbook of Chemistry and Physics. // J. Phys. Colloid Chem. 1949. Vol. 53, № 7. P. 1139–1139.</w:t>
      </w:r>
    </w:p>
    <w:p w14:paraId="0F9BB719"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105.</w:t>
      </w:r>
      <w:r w:rsidRPr="009F7888">
        <w:rPr>
          <w:rFonts w:ascii="Times New Roman" w:hAnsi="Times New Roman" w:cs="Times New Roman"/>
          <w:noProof/>
          <w:sz w:val="28"/>
          <w:szCs w:val="24"/>
        </w:rPr>
        <w:tab/>
        <w:t>Hadjiivanov K.I. et al. Power of Infrared and Raman Spectroscopies to Characterize Metal-Organic Frameworks and Investigate Their Interaction with Guest Molecules // Chem. Rev. 2021. Vol. 121, № 3. P. 1286–1424.</w:t>
      </w:r>
    </w:p>
    <w:p w14:paraId="63CC010A"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106.</w:t>
      </w:r>
      <w:r w:rsidRPr="009F7888">
        <w:rPr>
          <w:rFonts w:ascii="Times New Roman" w:hAnsi="Times New Roman" w:cs="Times New Roman"/>
          <w:noProof/>
          <w:sz w:val="28"/>
          <w:szCs w:val="24"/>
        </w:rPr>
        <w:tab/>
        <w:t>Velardi L. et al. Effect of temperature on the physical, optical and photocatalytic properties of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nanoparticles // SN Appl. Sci. Springer International Publishing, 2020. Vol. 2, № 4. P. 1–6.</w:t>
      </w:r>
    </w:p>
    <w:p w14:paraId="2450B700"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107.</w:t>
      </w:r>
      <w:r w:rsidRPr="009F7888">
        <w:rPr>
          <w:rFonts w:ascii="Times New Roman" w:hAnsi="Times New Roman" w:cs="Times New Roman"/>
          <w:noProof/>
          <w:sz w:val="28"/>
          <w:szCs w:val="24"/>
        </w:rPr>
        <w:tab/>
        <w:t>Hanaor D.A.H., Sorrell C.C. Review of the anatase to rutile phase transformation // J. Mater. Sci. 2011. Vol. 46, № 4. P. 855–874.</w:t>
      </w:r>
    </w:p>
    <w:p w14:paraId="478930B9"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108.</w:t>
      </w:r>
      <w:r w:rsidRPr="009F7888">
        <w:rPr>
          <w:rFonts w:ascii="Times New Roman" w:hAnsi="Times New Roman" w:cs="Times New Roman"/>
          <w:noProof/>
          <w:sz w:val="28"/>
          <w:szCs w:val="24"/>
        </w:rPr>
        <w:tab/>
        <w:t>Holder C.F., Schaak R.E. Tutorial on Powder X-ray Diffraction for Characterizing Nanoscale Materials // ACS Nano. 2019. Vol. 13, № 7. P. 7359–7365.</w:t>
      </w:r>
    </w:p>
    <w:p w14:paraId="751F0C1C"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109.</w:t>
      </w:r>
      <w:r w:rsidRPr="009F7888">
        <w:rPr>
          <w:rFonts w:ascii="Times New Roman" w:hAnsi="Times New Roman" w:cs="Times New Roman"/>
          <w:noProof/>
          <w:sz w:val="28"/>
          <w:szCs w:val="24"/>
        </w:rPr>
        <w:tab/>
        <w:t>Liu Z. et al. Effective elimination of As(</w:t>
      </w:r>
      <w:r>
        <w:rPr>
          <w:rFonts w:ascii="Times New Roman" w:hAnsi="Times New Roman" w:cs="Times New Roman"/>
          <w:noProof/>
          <w:sz w:val="28"/>
          <w:szCs w:val="24"/>
          <w:lang w:val="en-US"/>
        </w:rPr>
        <w:t>III</w:t>
      </w:r>
      <w:r w:rsidRPr="009F7888">
        <w:rPr>
          <w:rFonts w:ascii="Times New Roman" w:hAnsi="Times New Roman" w:cs="Times New Roman"/>
          <w:noProof/>
          <w:sz w:val="28"/>
          <w:szCs w:val="24"/>
        </w:rPr>
        <w:t xml:space="preserve">): Via simultaneous photocatalytic </w:t>
      </w:r>
      <w:r w:rsidRPr="009F7888">
        <w:rPr>
          <w:rFonts w:ascii="Times New Roman" w:hAnsi="Times New Roman" w:cs="Times New Roman"/>
          <w:noProof/>
          <w:sz w:val="28"/>
          <w:szCs w:val="24"/>
        </w:rPr>
        <w:lastRenderedPageBreak/>
        <w:t>oxidation and adsorption by a bifunctional cake-like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derived from MIL-125(Ti) // Catal. Sci. Technol. Royal Society of Chemistry, 2018. Vol. 8, № 7. P. 1936–1944.</w:t>
      </w:r>
    </w:p>
    <w:p w14:paraId="43208562"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110.</w:t>
      </w:r>
      <w:r w:rsidRPr="009F7888">
        <w:rPr>
          <w:rFonts w:ascii="Times New Roman" w:hAnsi="Times New Roman" w:cs="Times New Roman"/>
          <w:noProof/>
          <w:sz w:val="28"/>
          <w:szCs w:val="24"/>
        </w:rPr>
        <w:tab/>
        <w:t>Ji P. et al. Titanium(III)-Oxo Clusters in a Metal–Organic Framework Support Single-Site Co(II)-Hydride Catalysts for Arene Hydrogenation // J. Am. Chem. Soc. 2018. Vol. 140, № 1. P. 433–440.</w:t>
      </w:r>
    </w:p>
    <w:p w14:paraId="51A9DA24"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111.</w:t>
      </w:r>
      <w:r w:rsidRPr="009F7888">
        <w:rPr>
          <w:rFonts w:ascii="Times New Roman" w:hAnsi="Times New Roman" w:cs="Times New Roman"/>
          <w:noProof/>
          <w:sz w:val="28"/>
          <w:szCs w:val="24"/>
        </w:rPr>
        <w:tab/>
        <w:t>Hu S. et al. Solvothermal synthesis of NH</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-MIL-125(Ti) from circular plate to octahedron // CrystEngComm. Royal Society of Chemistry, 2014. Vol. 16, № 41. P. 9645–9650.</w:t>
      </w:r>
    </w:p>
    <w:p w14:paraId="7C22733D"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112.</w:t>
      </w:r>
      <w:r w:rsidRPr="009F7888">
        <w:rPr>
          <w:rFonts w:ascii="Times New Roman" w:hAnsi="Times New Roman" w:cs="Times New Roman"/>
          <w:noProof/>
          <w:sz w:val="28"/>
          <w:szCs w:val="24"/>
        </w:rPr>
        <w:tab/>
        <w:t>Thommes M. et al. Physisorption of gases, with special reference to the evaluation of surface area and pore size distribution (IUPAC Technical Report) // Pure Appl. Chem. 2015. Vol. 87, № 9–10. P. 1051–1069.</w:t>
      </w:r>
    </w:p>
    <w:p w14:paraId="50ABD508"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113.</w:t>
      </w:r>
      <w:r w:rsidRPr="009F7888">
        <w:rPr>
          <w:rFonts w:ascii="Times New Roman" w:hAnsi="Times New Roman" w:cs="Times New Roman"/>
          <w:noProof/>
          <w:sz w:val="28"/>
          <w:szCs w:val="24"/>
        </w:rPr>
        <w:tab/>
        <w:t>Xu L. et al. Pore Structure and Fractal Characteristics of Different Shale Lithofacies in the Dalong Formation in the Western Area of the Lower Yangtze Platform // Minerals. 2020. Vol. 10, № 1. P. 72.</w:t>
      </w:r>
    </w:p>
    <w:p w14:paraId="6B188712"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114.</w:t>
      </w:r>
      <w:r w:rsidRPr="009F7888">
        <w:rPr>
          <w:rFonts w:ascii="Times New Roman" w:hAnsi="Times New Roman" w:cs="Times New Roman"/>
          <w:noProof/>
          <w:sz w:val="28"/>
          <w:szCs w:val="24"/>
        </w:rPr>
        <w:tab/>
        <w:t>Wang W.K. et al. Self-induced synthesis of phase-junction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with a tailored rutile to anatase ratio below phase transition temperature // Sci. Rep. Nature Publishing Group, 2016. Vol. 6, № October 2015. P. 1–10.</w:t>
      </w:r>
    </w:p>
    <w:p w14:paraId="27029E59"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115.</w:t>
      </w:r>
      <w:r w:rsidRPr="009F7888">
        <w:rPr>
          <w:rFonts w:ascii="Times New Roman" w:hAnsi="Times New Roman" w:cs="Times New Roman"/>
          <w:noProof/>
          <w:sz w:val="28"/>
          <w:szCs w:val="24"/>
        </w:rPr>
        <w:tab/>
        <w:t>Wang H. et al. Facile synthesis of amino-functionalized titanium metal-organic frameworks and their superior visible-light photocatalytic activity for Cr(VI) reduction // J. Hazard. Mater. 2015. Vol. 286. P. 187–194.</w:t>
      </w:r>
    </w:p>
    <w:p w14:paraId="2A8189E2"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116.</w:t>
      </w:r>
      <w:r w:rsidRPr="009F7888">
        <w:rPr>
          <w:rFonts w:ascii="Times New Roman" w:hAnsi="Times New Roman" w:cs="Times New Roman"/>
          <w:noProof/>
          <w:sz w:val="28"/>
          <w:szCs w:val="24"/>
        </w:rPr>
        <w:tab/>
        <w:t>Jiang X.-H. et al. Simultaneous photoreduction of Uranium(VI) and photooxidation of Arsenic(III) in aqueous solution over g-C</w:t>
      </w:r>
      <w:r w:rsidRPr="004B7142">
        <w:rPr>
          <w:rFonts w:ascii="Times New Roman" w:hAnsi="Times New Roman" w:cs="Times New Roman"/>
          <w:noProof/>
          <w:sz w:val="28"/>
          <w:szCs w:val="24"/>
          <w:vertAlign w:val="subscript"/>
        </w:rPr>
        <w:t>3</w:t>
      </w:r>
      <w:r w:rsidRPr="009F7888">
        <w:rPr>
          <w:rFonts w:ascii="Times New Roman" w:hAnsi="Times New Roman" w:cs="Times New Roman"/>
          <w:noProof/>
          <w:sz w:val="28"/>
          <w:szCs w:val="24"/>
        </w:rPr>
        <w:t>N</w:t>
      </w:r>
      <w:r w:rsidRPr="004B7142">
        <w:rPr>
          <w:rFonts w:ascii="Times New Roman" w:hAnsi="Times New Roman" w:cs="Times New Roman"/>
          <w:noProof/>
          <w:sz w:val="28"/>
          <w:szCs w:val="24"/>
          <w:vertAlign w:val="subscript"/>
        </w:rPr>
        <w:t>4</w:t>
      </w:r>
      <w:r w:rsidRPr="009F7888">
        <w:rPr>
          <w:rFonts w:ascii="Times New Roman" w:hAnsi="Times New Roman" w:cs="Times New Roman"/>
          <w:noProof/>
          <w:sz w:val="28"/>
          <w:szCs w:val="24"/>
        </w:rPr>
        <w:t>/TiO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heterostructured catalysts under simulated sunlight irradiation // Appl. Catal. B Environ. 2018. Vol. 228. P. 29–38.</w:t>
      </w:r>
    </w:p>
    <w:p w14:paraId="46937CDE"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117.</w:t>
      </w:r>
      <w:r w:rsidRPr="009F7888">
        <w:rPr>
          <w:rFonts w:ascii="Times New Roman" w:hAnsi="Times New Roman" w:cs="Times New Roman"/>
          <w:noProof/>
          <w:sz w:val="28"/>
          <w:szCs w:val="24"/>
        </w:rPr>
        <w:tab/>
        <w:t>Zhang J. et al. Engineering defects in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for the simultaneous production of hydrogen and organic products // Appl. Catal. B Environ. 2023. Vol. 333. P. 122765.</w:t>
      </w:r>
    </w:p>
    <w:p w14:paraId="232A1B5B"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118.</w:t>
      </w:r>
      <w:r w:rsidRPr="009F7888">
        <w:rPr>
          <w:rFonts w:ascii="Times New Roman" w:hAnsi="Times New Roman" w:cs="Times New Roman"/>
          <w:noProof/>
          <w:sz w:val="28"/>
          <w:szCs w:val="24"/>
        </w:rPr>
        <w:tab/>
        <w:t>Ma D., E T., Yang S. Efficient removal of Cu(II) with graphene oxide-titanium dioxide/sodium alginate composite beads: Preparation, characterization, and adsorption mechanism // J. Environ. Chem. Eng. 2021. Vol. 9, № 6. P. 106501.</w:t>
      </w:r>
    </w:p>
    <w:p w14:paraId="21682935"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119.</w:t>
      </w:r>
      <w:r w:rsidRPr="009F7888">
        <w:rPr>
          <w:rFonts w:ascii="Times New Roman" w:hAnsi="Times New Roman" w:cs="Times New Roman"/>
          <w:noProof/>
          <w:sz w:val="28"/>
          <w:szCs w:val="24"/>
        </w:rPr>
        <w:tab/>
        <w:t>Jiang M. et al. Photocatalytic degradation of xanthate in flotation plant tailings by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/graphene nanocomposites // Chem. Eng. J. 2022. Vol. 431. P. 134104.</w:t>
      </w:r>
    </w:p>
    <w:p w14:paraId="3401A41B"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120.</w:t>
      </w:r>
      <w:r w:rsidRPr="009F7888">
        <w:rPr>
          <w:rFonts w:ascii="Times New Roman" w:hAnsi="Times New Roman" w:cs="Times New Roman"/>
          <w:noProof/>
          <w:sz w:val="28"/>
          <w:szCs w:val="24"/>
        </w:rPr>
        <w:tab/>
        <w:t>Xu Y. et al. Introducing Ti</w:t>
      </w:r>
      <w:r w:rsidRPr="004B7142">
        <w:rPr>
          <w:rFonts w:ascii="Times New Roman" w:hAnsi="Times New Roman" w:cs="Times New Roman"/>
          <w:noProof/>
          <w:sz w:val="28"/>
          <w:szCs w:val="24"/>
          <w:vertAlign w:val="superscript"/>
        </w:rPr>
        <w:t>3+</w:t>
      </w:r>
      <w:r w:rsidRPr="009F7888">
        <w:rPr>
          <w:rFonts w:ascii="Times New Roman" w:hAnsi="Times New Roman" w:cs="Times New Roman"/>
          <w:noProof/>
          <w:sz w:val="28"/>
          <w:szCs w:val="24"/>
        </w:rPr>
        <w:t xml:space="preserve"> defects based on lattice distortion for enhanced visible light photoreactivity in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microspheres // RSC Adv. 2017. Vol. 7, № 52. P. 32461–32467.</w:t>
      </w:r>
    </w:p>
    <w:p w14:paraId="3E016F15"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121.</w:t>
      </w:r>
      <w:r w:rsidRPr="009F7888">
        <w:rPr>
          <w:rFonts w:ascii="Times New Roman" w:hAnsi="Times New Roman" w:cs="Times New Roman"/>
          <w:noProof/>
          <w:sz w:val="28"/>
          <w:szCs w:val="24"/>
        </w:rPr>
        <w:tab/>
        <w:t>Bianchi C.L. et al. N-doped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from TiCl</w:t>
      </w:r>
      <w:r w:rsidRPr="004B7142">
        <w:rPr>
          <w:rFonts w:ascii="Times New Roman" w:hAnsi="Times New Roman" w:cs="Times New Roman"/>
          <w:noProof/>
          <w:sz w:val="28"/>
          <w:szCs w:val="24"/>
          <w:vertAlign w:val="subscript"/>
        </w:rPr>
        <w:t>3</w:t>
      </w:r>
      <w:r w:rsidRPr="009F7888">
        <w:rPr>
          <w:rFonts w:ascii="Times New Roman" w:hAnsi="Times New Roman" w:cs="Times New Roman"/>
          <w:noProof/>
          <w:sz w:val="28"/>
          <w:szCs w:val="24"/>
        </w:rPr>
        <w:t xml:space="preserve"> for photodegradation of air pollutants // Catal. Today. 2009. Vol. 144, № 1–2. P. 31–36.</w:t>
      </w:r>
    </w:p>
    <w:p w14:paraId="580F5936"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122.</w:t>
      </w:r>
      <w:r w:rsidRPr="009F7888">
        <w:rPr>
          <w:rFonts w:ascii="Times New Roman" w:hAnsi="Times New Roman" w:cs="Times New Roman"/>
          <w:noProof/>
          <w:sz w:val="28"/>
          <w:szCs w:val="24"/>
        </w:rPr>
        <w:tab/>
        <w:t>Chen C. et al. Efficient Photo-Assisted Thermal Selective Oxidation of Toluene Using N-Doped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 ACS Omega. 2023. Vol. 8, № 23. P. 21026–21031.</w:t>
      </w:r>
    </w:p>
    <w:p w14:paraId="5FDE4BA0"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123.</w:t>
      </w:r>
      <w:r w:rsidRPr="009F7888">
        <w:rPr>
          <w:rFonts w:ascii="Times New Roman" w:hAnsi="Times New Roman" w:cs="Times New Roman"/>
          <w:noProof/>
          <w:sz w:val="28"/>
          <w:szCs w:val="24"/>
        </w:rPr>
        <w:tab/>
        <w:t>Wang H. et al. Controllable self-assembly of CdS@NH</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-MIL-125(Ti) heterostructure with enhanced photodegradation efficiency for organic pollutants through synergistic effect // Mater. Sci. Semicond. Process. 2019. Vol. 97. P. 91–100.</w:t>
      </w:r>
    </w:p>
    <w:p w14:paraId="6E081F40"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lastRenderedPageBreak/>
        <w:t>124.</w:t>
      </w:r>
      <w:r w:rsidRPr="009F7888">
        <w:rPr>
          <w:rFonts w:ascii="Times New Roman" w:hAnsi="Times New Roman" w:cs="Times New Roman"/>
          <w:noProof/>
          <w:sz w:val="28"/>
          <w:szCs w:val="24"/>
        </w:rPr>
        <w:tab/>
        <w:t>Minella M., Sordello F., Minero C. Photocatalytic process in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/graphene hybrid materials. Evidence of charge separation by electron transfer from reduced graphene oxide to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 Catal. Today. 2017. Vol. 281. P. 29–37.</w:t>
      </w:r>
    </w:p>
    <w:p w14:paraId="48A3CA31"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125.</w:t>
      </w:r>
      <w:r w:rsidRPr="009F7888">
        <w:rPr>
          <w:rFonts w:ascii="Times New Roman" w:hAnsi="Times New Roman" w:cs="Times New Roman"/>
          <w:noProof/>
          <w:sz w:val="28"/>
          <w:szCs w:val="24"/>
        </w:rPr>
        <w:tab/>
        <w:t>Scanlon D.O. et al. Band alignment of rutile and anatase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xml:space="preserve"> // Nat. Mater. 2013. Vol. 12, № 9. P. 798–801.</w:t>
      </w:r>
    </w:p>
    <w:p w14:paraId="4E90A207"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126.</w:t>
      </w:r>
      <w:r w:rsidRPr="009F7888">
        <w:rPr>
          <w:rFonts w:ascii="Times New Roman" w:hAnsi="Times New Roman" w:cs="Times New Roman"/>
          <w:noProof/>
          <w:sz w:val="28"/>
          <w:szCs w:val="24"/>
        </w:rPr>
        <w:tab/>
        <w:t>Liu Y. et al. Adsorption of toxic dye Eosin Y from aqueous solution by clay/carbon composite derived from spent bleaching earth // Water Environ. Res. 2021. Vol. 93, № 1. P. 159–169.</w:t>
      </w:r>
    </w:p>
    <w:p w14:paraId="1DA4B36C"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127.</w:t>
      </w:r>
      <w:r w:rsidRPr="009F7888">
        <w:rPr>
          <w:rFonts w:ascii="Times New Roman" w:hAnsi="Times New Roman" w:cs="Times New Roman"/>
          <w:noProof/>
          <w:sz w:val="28"/>
          <w:szCs w:val="24"/>
        </w:rPr>
        <w:tab/>
        <w:t>Herculano L.S. et al. Investigation of the Photobleaching Process of Eosin Y in Aqueous Solution by Thermal Lens Spectroscopy // J. Phys. Chem. B. 2013. Vol. 117, № 6. P. 1932–1937.</w:t>
      </w:r>
    </w:p>
    <w:p w14:paraId="5283F7A5"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128.</w:t>
      </w:r>
      <w:r w:rsidRPr="009F7888">
        <w:rPr>
          <w:rFonts w:ascii="Times New Roman" w:hAnsi="Times New Roman" w:cs="Times New Roman"/>
          <w:noProof/>
          <w:sz w:val="28"/>
          <w:szCs w:val="24"/>
        </w:rPr>
        <w:tab/>
        <w:t>Freeburne S. et al. Effects of Surface‐Immobilization on Photobleaching of Xanthene Dye Photocatalysts // Macromol. Chem. Phys. 2023. Vol. 224, № 24.</w:t>
      </w:r>
    </w:p>
    <w:p w14:paraId="2BC064BC"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129.</w:t>
      </w:r>
      <w:r w:rsidRPr="009F7888">
        <w:rPr>
          <w:rFonts w:ascii="Times New Roman" w:hAnsi="Times New Roman" w:cs="Times New Roman"/>
          <w:noProof/>
          <w:sz w:val="28"/>
          <w:szCs w:val="24"/>
        </w:rPr>
        <w:tab/>
        <w:t>Bridwell R.E. et al. Neurologic toxicity of carbamazepine in treatment of trigeminal neuralgia // Am. J. Emerg. Med. 2022. Vol. 55. P. 231.e3-231.e5.</w:t>
      </w:r>
    </w:p>
    <w:p w14:paraId="0EE55A70"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130.</w:t>
      </w:r>
      <w:r w:rsidRPr="009F7888">
        <w:rPr>
          <w:rFonts w:ascii="Times New Roman" w:hAnsi="Times New Roman" w:cs="Times New Roman"/>
          <w:noProof/>
          <w:sz w:val="28"/>
          <w:szCs w:val="24"/>
        </w:rPr>
        <w:tab/>
        <w:t>Martínez C. et al. Kinetics and mechanism of aqueous degradation of carbamazepine by heterogeneous photocatalysis using nanocrystalline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ZnO and multi-walled carbon nanotubes–anatase composites // Appl. Catal. B Environ. 2011. Vol. 102, № 3–4. P. 563–571.</w:t>
      </w:r>
    </w:p>
    <w:p w14:paraId="0FCB41DF"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131.</w:t>
      </w:r>
      <w:r w:rsidRPr="009F7888">
        <w:rPr>
          <w:rFonts w:ascii="Times New Roman" w:hAnsi="Times New Roman" w:cs="Times New Roman"/>
          <w:noProof/>
          <w:sz w:val="28"/>
          <w:szCs w:val="24"/>
        </w:rPr>
        <w:tab/>
        <w:t>Bo L., Wang S. Optimal investment and risk control for an insurer with stochastic factor // Oper. Res. Lett. 2017. Vol. 45, № 3. P. 259–265.</w:t>
      </w:r>
    </w:p>
    <w:p w14:paraId="03AAD0EC"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132.</w:t>
      </w:r>
      <w:r w:rsidRPr="009F7888">
        <w:rPr>
          <w:rFonts w:ascii="Times New Roman" w:hAnsi="Times New Roman" w:cs="Times New Roman"/>
          <w:noProof/>
          <w:sz w:val="28"/>
          <w:szCs w:val="24"/>
        </w:rPr>
        <w:tab/>
        <w:t>Białowąs W. et al. Reactive oxygen species production by photoexcited (CuInS</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w:t>
      </w:r>
      <w:r w:rsidRPr="004B7142">
        <w:rPr>
          <w:rFonts w:ascii="Times New Roman" w:hAnsi="Times New Roman" w:cs="Times New Roman"/>
          <w:noProof/>
          <w:sz w:val="28"/>
          <w:szCs w:val="24"/>
          <w:vertAlign w:val="subscript"/>
        </w:rPr>
        <w:t>x</w:t>
      </w:r>
      <w:r w:rsidRPr="009F7888">
        <w:rPr>
          <w:rFonts w:ascii="Times New Roman" w:hAnsi="Times New Roman" w:cs="Times New Roman"/>
          <w:noProof/>
          <w:sz w:val="28"/>
          <w:szCs w:val="24"/>
        </w:rPr>
        <w:t>(ZnS)</w:t>
      </w:r>
      <w:r w:rsidRPr="004B7142">
        <w:rPr>
          <w:rFonts w:ascii="Times New Roman" w:hAnsi="Times New Roman" w:cs="Times New Roman"/>
          <w:noProof/>
          <w:sz w:val="28"/>
          <w:szCs w:val="24"/>
          <w:vertAlign w:val="subscript"/>
        </w:rPr>
        <w:t>1-x</w:t>
      </w:r>
      <w:r w:rsidRPr="009F7888">
        <w:rPr>
          <w:rFonts w:ascii="Times New Roman" w:hAnsi="Times New Roman" w:cs="Times New Roman"/>
          <w:noProof/>
          <w:sz w:val="28"/>
          <w:szCs w:val="24"/>
        </w:rPr>
        <w:t xml:space="preserve"> quantum dots and their phototoxicity towards Staphylococcus aureus bacteria // J. Photochem. Photobiol. A Chem. 2024. Vol. 446. P. 115165.</w:t>
      </w:r>
    </w:p>
    <w:p w14:paraId="4B1D9718"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133.</w:t>
      </w:r>
      <w:r w:rsidRPr="009F7888">
        <w:rPr>
          <w:rFonts w:ascii="Times New Roman" w:hAnsi="Times New Roman" w:cs="Times New Roman"/>
          <w:noProof/>
          <w:sz w:val="28"/>
          <w:szCs w:val="24"/>
        </w:rPr>
        <w:tab/>
        <w:t>Cooper D.R., Dimitrijevic N.M., Nadeau J.L. Photosensitization of CdSe/ZnS QDs and reliability of assays for reactive oxygen species production // Nanoscale. 2010. Vol. 2, № 1. P. 114–121.</w:t>
      </w:r>
    </w:p>
    <w:p w14:paraId="493A57BF"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szCs w:val="24"/>
        </w:rPr>
      </w:pPr>
      <w:r w:rsidRPr="009F7888">
        <w:rPr>
          <w:rFonts w:ascii="Times New Roman" w:hAnsi="Times New Roman" w:cs="Times New Roman"/>
          <w:noProof/>
          <w:sz w:val="28"/>
          <w:szCs w:val="24"/>
        </w:rPr>
        <w:t>134.</w:t>
      </w:r>
      <w:r w:rsidRPr="009F7888">
        <w:rPr>
          <w:rFonts w:ascii="Times New Roman" w:hAnsi="Times New Roman" w:cs="Times New Roman"/>
          <w:noProof/>
          <w:sz w:val="28"/>
          <w:szCs w:val="24"/>
        </w:rPr>
        <w:tab/>
        <w:t>Xu Y., Schoonen M.A.A. The absolute energy positions of conduction and valence bands of selected semiconducting minerals // Am. Mineral. 2000. Vol. 85, № 3–4. P. 543–556.</w:t>
      </w:r>
    </w:p>
    <w:p w14:paraId="5E452708" w14:textId="77777777" w:rsidR="002B53EE" w:rsidRPr="009F7888" w:rsidRDefault="002B53EE" w:rsidP="002B53EE">
      <w:pPr>
        <w:widowControl w:val="0"/>
        <w:autoSpaceDE w:val="0"/>
        <w:autoSpaceDN w:val="0"/>
        <w:adjustRightInd w:val="0"/>
        <w:spacing w:after="0" w:line="240" w:lineRule="auto"/>
        <w:ind w:left="640" w:hanging="640"/>
        <w:jc w:val="both"/>
        <w:rPr>
          <w:rFonts w:ascii="Times New Roman" w:hAnsi="Times New Roman" w:cs="Times New Roman"/>
          <w:noProof/>
          <w:sz w:val="28"/>
        </w:rPr>
      </w:pPr>
      <w:r w:rsidRPr="009F7888">
        <w:rPr>
          <w:rFonts w:ascii="Times New Roman" w:hAnsi="Times New Roman" w:cs="Times New Roman"/>
          <w:noProof/>
          <w:sz w:val="28"/>
          <w:szCs w:val="24"/>
        </w:rPr>
        <w:t>135.</w:t>
      </w:r>
      <w:r w:rsidRPr="009F7888">
        <w:rPr>
          <w:rFonts w:ascii="Times New Roman" w:hAnsi="Times New Roman" w:cs="Times New Roman"/>
          <w:noProof/>
          <w:sz w:val="28"/>
          <w:szCs w:val="24"/>
        </w:rPr>
        <w:tab/>
        <w:t>Ceotto M. et al. About the Nitrogen Location in Nanocrystalline N-Doped TiO</w:t>
      </w:r>
      <w:r w:rsidRPr="004B7142">
        <w:rPr>
          <w:rFonts w:ascii="Times New Roman" w:hAnsi="Times New Roman" w:cs="Times New Roman"/>
          <w:noProof/>
          <w:sz w:val="28"/>
          <w:szCs w:val="24"/>
          <w:vertAlign w:val="subscript"/>
        </w:rPr>
        <w:t>2</w:t>
      </w:r>
      <w:r w:rsidRPr="009F7888">
        <w:rPr>
          <w:rFonts w:ascii="Times New Roman" w:hAnsi="Times New Roman" w:cs="Times New Roman"/>
          <w:noProof/>
          <w:sz w:val="28"/>
          <w:szCs w:val="24"/>
        </w:rPr>
        <w:t>: Combined DFT and EXAFS Approach // J. Phys. Chem. C. 2012. Vol. 116, № 2. P. 1764–1771.</w:t>
      </w:r>
    </w:p>
    <w:p w14:paraId="1DF74649" w14:textId="77777777" w:rsidR="002B53EE" w:rsidRDefault="002B53EE" w:rsidP="002B53EE">
      <w:r w:rsidRPr="00F169B6">
        <w:rPr>
          <w:rFonts w:ascii="Times New Roman" w:eastAsia="Times New Roman" w:hAnsi="Times New Roman" w:cs="Times New Roman"/>
          <w:sz w:val="28"/>
          <w:szCs w:val="28"/>
          <w:lang w:val="en-US"/>
        </w:rPr>
        <w:fldChar w:fldCharType="end"/>
      </w:r>
    </w:p>
    <w:p w14:paraId="5906058C" w14:textId="18001D04" w:rsidR="007C6948" w:rsidRPr="00F169B6" w:rsidRDefault="007C6948" w:rsidP="002B53EE">
      <w:pPr>
        <w:tabs>
          <w:tab w:val="left" w:pos="851"/>
        </w:tabs>
        <w:spacing w:after="0" w:line="240" w:lineRule="auto"/>
        <w:ind w:firstLine="567"/>
        <w:jc w:val="both"/>
        <w:rPr>
          <w:rFonts w:ascii="Times New Roman" w:eastAsia="Times New Roman" w:hAnsi="Times New Roman" w:cs="Times New Roman"/>
          <w:sz w:val="28"/>
          <w:szCs w:val="28"/>
          <w:lang w:val="en-US"/>
        </w:rPr>
      </w:pPr>
    </w:p>
    <w:sectPr w:rsidR="007C6948" w:rsidRPr="00F169B6" w:rsidSect="00037258">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22CB77" w14:textId="77777777" w:rsidR="00953836" w:rsidRDefault="00953836" w:rsidP="00654982">
      <w:pPr>
        <w:spacing w:after="0" w:line="240" w:lineRule="auto"/>
      </w:pPr>
      <w:r>
        <w:separator/>
      </w:r>
    </w:p>
  </w:endnote>
  <w:endnote w:type="continuationSeparator" w:id="0">
    <w:p w14:paraId="00BBE0FD" w14:textId="77777777" w:rsidR="00953836" w:rsidRDefault="00953836" w:rsidP="00654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embedRegular r:id="rId1" w:fontKey="{AD299F49-3B4B-473C-8845-BD98947078BD}"/>
    <w:embedBold r:id="rId2" w:fontKey="{5586E08F-00A8-4A39-9B8A-FFEC0BC49DC8}"/>
    <w:embedItalic r:id="rId3" w:fontKey="{95B2D043-7305-40B0-B5E7-021B3DB76B67}"/>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embedRegular r:id="rId4" w:fontKey="{095C1212-75B8-49A8-9CD0-F81B184A0C06}"/>
    <w:embedBold r:id="rId5" w:fontKey="{46B36FD7-60A8-465A-BCE3-E1472EDB070C}"/>
  </w:font>
  <w:font w:name="Calibri Light">
    <w:panose1 w:val="020F0302020204030204"/>
    <w:charset w:val="CC"/>
    <w:family w:val="swiss"/>
    <w:pitch w:val="variable"/>
    <w:sig w:usb0="E4002EFF" w:usb1="C000247B" w:usb2="00000009" w:usb3="00000000" w:csb0="000001FF" w:csb1="00000000"/>
    <w:embedRegular r:id="rId6" w:fontKey="{C3567533-C714-4BD4-A02E-F39D9CFB133B}"/>
  </w:font>
  <w:font w:name="Segoe UI">
    <w:panose1 w:val="020B0502040204020203"/>
    <w:charset w:val="CC"/>
    <w:family w:val="swiss"/>
    <w:pitch w:val="variable"/>
    <w:sig w:usb0="E4002EFF" w:usb1="C000E47F" w:usb2="00000009" w:usb3="00000000" w:csb0="000001FF" w:csb1="00000000"/>
    <w:embedRegular r:id="rId7" w:fontKey="{F99ACAB8-1007-4980-ADD1-6A9DEF886597}"/>
  </w:font>
  <w:font w:name="Cambria Math">
    <w:panose1 w:val="02040503050406030204"/>
    <w:charset w:val="CC"/>
    <w:family w:val="roman"/>
    <w:pitch w:val="variable"/>
    <w:sig w:usb0="E00006FF" w:usb1="420024FF" w:usb2="02000000" w:usb3="00000000" w:csb0="0000019F" w:csb1="00000000"/>
    <w:embedRegular r:id="rId8" w:fontKey="{1CFE2380-8165-44EA-A94B-2EEC60A0F2F7}"/>
    <w:embedBold r:id="rId9" w:fontKey="{1E39090E-5973-46B8-952F-35B5DD188988}"/>
    <w:embedItalic r:id="rId10" w:fontKey="{4643B18E-1884-4DFA-B0F7-D4F7B24E9C2F}"/>
  </w:font>
  <w:font w:name="Cardo">
    <w:charset w:val="00"/>
    <w:family w:val="auto"/>
    <w:pitch w:val="default"/>
    <w:embedRegular r:id="rId11" w:fontKey="{C0B1EF65-154E-4266-A404-A283EE7546D2}"/>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666689"/>
      <w:docPartObj>
        <w:docPartGallery w:val="Page Numbers (Bottom of Page)"/>
        <w:docPartUnique/>
      </w:docPartObj>
    </w:sdtPr>
    <w:sdtEndPr>
      <w:rPr>
        <w:rFonts w:ascii="Times New Roman" w:hAnsi="Times New Roman" w:cs="Times New Roman"/>
        <w:sz w:val="24"/>
        <w:szCs w:val="24"/>
      </w:rPr>
    </w:sdtEndPr>
    <w:sdtContent>
      <w:p w14:paraId="0225F3CE" w14:textId="0F3102F4" w:rsidR="00947F03" w:rsidRPr="0013157B" w:rsidRDefault="00947F03">
        <w:pPr>
          <w:pStyle w:val="af3"/>
          <w:jc w:val="center"/>
          <w:rPr>
            <w:rFonts w:ascii="Times New Roman" w:hAnsi="Times New Roman" w:cs="Times New Roman"/>
            <w:sz w:val="24"/>
            <w:szCs w:val="24"/>
          </w:rPr>
        </w:pPr>
        <w:r w:rsidRPr="0013157B">
          <w:rPr>
            <w:rFonts w:ascii="Times New Roman" w:hAnsi="Times New Roman" w:cs="Times New Roman"/>
            <w:sz w:val="24"/>
            <w:szCs w:val="24"/>
          </w:rPr>
          <w:fldChar w:fldCharType="begin"/>
        </w:r>
        <w:r w:rsidRPr="0013157B">
          <w:rPr>
            <w:rFonts w:ascii="Times New Roman" w:hAnsi="Times New Roman" w:cs="Times New Roman"/>
            <w:sz w:val="24"/>
            <w:szCs w:val="24"/>
          </w:rPr>
          <w:instrText>PAGE   \* MERGEFORMAT</w:instrText>
        </w:r>
        <w:r w:rsidRPr="0013157B">
          <w:rPr>
            <w:rFonts w:ascii="Times New Roman" w:hAnsi="Times New Roman" w:cs="Times New Roman"/>
            <w:sz w:val="24"/>
            <w:szCs w:val="24"/>
          </w:rPr>
          <w:fldChar w:fldCharType="separate"/>
        </w:r>
        <w:r w:rsidRPr="002D38EB">
          <w:rPr>
            <w:rFonts w:ascii="Times New Roman" w:hAnsi="Times New Roman" w:cs="Times New Roman"/>
            <w:noProof/>
            <w:sz w:val="24"/>
            <w:szCs w:val="24"/>
            <w:lang w:val="kk-KZ"/>
          </w:rPr>
          <w:t>104</w:t>
        </w:r>
        <w:r w:rsidRPr="0013157B">
          <w:rPr>
            <w:rFonts w:ascii="Times New Roman" w:hAnsi="Times New Roman" w:cs="Times New Roman"/>
            <w:sz w:val="24"/>
            <w:szCs w:val="24"/>
          </w:rPr>
          <w:fldChar w:fldCharType="end"/>
        </w:r>
      </w:p>
    </w:sdtContent>
  </w:sdt>
  <w:p w14:paraId="2367EDBE" w14:textId="77777777" w:rsidR="00947F03" w:rsidRDefault="00947F0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7AC558" w14:textId="77777777" w:rsidR="00953836" w:rsidRDefault="00953836" w:rsidP="00654982">
      <w:pPr>
        <w:spacing w:after="0" w:line="240" w:lineRule="auto"/>
      </w:pPr>
      <w:r>
        <w:separator/>
      </w:r>
    </w:p>
  </w:footnote>
  <w:footnote w:type="continuationSeparator" w:id="0">
    <w:p w14:paraId="00E6A7B6" w14:textId="77777777" w:rsidR="00953836" w:rsidRDefault="00953836" w:rsidP="00654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07969"/>
    <w:multiLevelType w:val="hybridMultilevel"/>
    <w:tmpl w:val="DA186948"/>
    <w:lvl w:ilvl="0" w:tplc="F8E652F4">
      <w:start w:val="1"/>
      <w:numFmt w:val="decimal"/>
      <w:lvlText w:val="%1)"/>
      <w:lvlJc w:val="left"/>
      <w:pPr>
        <w:ind w:left="927" w:hanging="360"/>
      </w:pPr>
      <w:rPr>
        <w:rFonts w:hint="default"/>
      </w:rPr>
    </w:lvl>
    <w:lvl w:ilvl="1" w:tplc="043F0019" w:tentative="1">
      <w:start w:val="1"/>
      <w:numFmt w:val="lowerLetter"/>
      <w:lvlText w:val="%2."/>
      <w:lvlJc w:val="left"/>
      <w:pPr>
        <w:ind w:left="1647" w:hanging="360"/>
      </w:pPr>
    </w:lvl>
    <w:lvl w:ilvl="2" w:tplc="043F001B" w:tentative="1">
      <w:start w:val="1"/>
      <w:numFmt w:val="lowerRoman"/>
      <w:lvlText w:val="%3."/>
      <w:lvlJc w:val="right"/>
      <w:pPr>
        <w:ind w:left="2367" w:hanging="180"/>
      </w:pPr>
    </w:lvl>
    <w:lvl w:ilvl="3" w:tplc="043F000F" w:tentative="1">
      <w:start w:val="1"/>
      <w:numFmt w:val="decimal"/>
      <w:lvlText w:val="%4."/>
      <w:lvlJc w:val="left"/>
      <w:pPr>
        <w:ind w:left="3087" w:hanging="360"/>
      </w:pPr>
    </w:lvl>
    <w:lvl w:ilvl="4" w:tplc="043F0019" w:tentative="1">
      <w:start w:val="1"/>
      <w:numFmt w:val="lowerLetter"/>
      <w:lvlText w:val="%5."/>
      <w:lvlJc w:val="left"/>
      <w:pPr>
        <w:ind w:left="3807" w:hanging="360"/>
      </w:pPr>
    </w:lvl>
    <w:lvl w:ilvl="5" w:tplc="043F001B" w:tentative="1">
      <w:start w:val="1"/>
      <w:numFmt w:val="lowerRoman"/>
      <w:lvlText w:val="%6."/>
      <w:lvlJc w:val="right"/>
      <w:pPr>
        <w:ind w:left="4527" w:hanging="180"/>
      </w:pPr>
    </w:lvl>
    <w:lvl w:ilvl="6" w:tplc="043F000F" w:tentative="1">
      <w:start w:val="1"/>
      <w:numFmt w:val="decimal"/>
      <w:lvlText w:val="%7."/>
      <w:lvlJc w:val="left"/>
      <w:pPr>
        <w:ind w:left="5247" w:hanging="360"/>
      </w:pPr>
    </w:lvl>
    <w:lvl w:ilvl="7" w:tplc="043F0019" w:tentative="1">
      <w:start w:val="1"/>
      <w:numFmt w:val="lowerLetter"/>
      <w:lvlText w:val="%8."/>
      <w:lvlJc w:val="left"/>
      <w:pPr>
        <w:ind w:left="5967" w:hanging="360"/>
      </w:pPr>
    </w:lvl>
    <w:lvl w:ilvl="8" w:tplc="043F001B" w:tentative="1">
      <w:start w:val="1"/>
      <w:numFmt w:val="lowerRoman"/>
      <w:lvlText w:val="%9."/>
      <w:lvlJc w:val="right"/>
      <w:pPr>
        <w:ind w:left="6687" w:hanging="180"/>
      </w:pPr>
    </w:lvl>
  </w:abstractNum>
  <w:abstractNum w:abstractNumId="1" w15:restartNumberingAfterBreak="0">
    <w:nsid w:val="121B44EF"/>
    <w:multiLevelType w:val="multilevel"/>
    <w:tmpl w:val="97C872AC"/>
    <w:lvl w:ilvl="0">
      <w:start w:val="1"/>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15:restartNumberingAfterBreak="0">
    <w:nsid w:val="135A21BE"/>
    <w:multiLevelType w:val="multilevel"/>
    <w:tmpl w:val="682A9D6A"/>
    <w:lvl w:ilvl="0">
      <w:start w:val="1"/>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14647EFC"/>
    <w:multiLevelType w:val="multilevel"/>
    <w:tmpl w:val="B39E6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0250B3"/>
    <w:multiLevelType w:val="hybridMultilevel"/>
    <w:tmpl w:val="3ED0FC18"/>
    <w:lvl w:ilvl="0" w:tplc="969424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B8271D4"/>
    <w:multiLevelType w:val="multilevel"/>
    <w:tmpl w:val="55F893FA"/>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1BA551EB"/>
    <w:multiLevelType w:val="hybridMultilevel"/>
    <w:tmpl w:val="4D4E3F8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20934DC1"/>
    <w:multiLevelType w:val="multilevel"/>
    <w:tmpl w:val="681EA154"/>
    <w:lvl w:ilvl="0">
      <w:start w:val="1"/>
      <w:numFmt w:val="decimal"/>
      <w:lvlText w:val="%1."/>
      <w:lvlJc w:val="left"/>
      <w:pPr>
        <w:ind w:left="2" w:hanging="720"/>
      </w:pPr>
      <w:rPr>
        <w:rFonts w:ascii="Times New Roman" w:eastAsia="Times New Roman" w:hAnsi="Times New Roman" w:cs="Times New Roman"/>
        <w:b w:val="0"/>
        <w:i w:val="0"/>
        <w:sz w:val="28"/>
        <w:szCs w:val="28"/>
      </w:rPr>
    </w:lvl>
    <w:lvl w:ilvl="1">
      <w:numFmt w:val="bullet"/>
      <w:lvlText w:val="•"/>
      <w:lvlJc w:val="left"/>
      <w:pPr>
        <w:ind w:left="978" w:hanging="720"/>
      </w:pPr>
    </w:lvl>
    <w:lvl w:ilvl="2">
      <w:numFmt w:val="bullet"/>
      <w:lvlText w:val="•"/>
      <w:lvlJc w:val="left"/>
      <w:pPr>
        <w:ind w:left="1956" w:hanging="720"/>
      </w:pPr>
    </w:lvl>
    <w:lvl w:ilvl="3">
      <w:numFmt w:val="bullet"/>
      <w:lvlText w:val="•"/>
      <w:lvlJc w:val="left"/>
      <w:pPr>
        <w:ind w:left="2934" w:hanging="720"/>
      </w:pPr>
    </w:lvl>
    <w:lvl w:ilvl="4">
      <w:numFmt w:val="bullet"/>
      <w:lvlText w:val="•"/>
      <w:lvlJc w:val="left"/>
      <w:pPr>
        <w:ind w:left="3912" w:hanging="720"/>
      </w:pPr>
    </w:lvl>
    <w:lvl w:ilvl="5">
      <w:numFmt w:val="bullet"/>
      <w:lvlText w:val="•"/>
      <w:lvlJc w:val="left"/>
      <w:pPr>
        <w:ind w:left="4890" w:hanging="720"/>
      </w:pPr>
    </w:lvl>
    <w:lvl w:ilvl="6">
      <w:numFmt w:val="bullet"/>
      <w:lvlText w:val="•"/>
      <w:lvlJc w:val="left"/>
      <w:pPr>
        <w:ind w:left="5868" w:hanging="720"/>
      </w:pPr>
    </w:lvl>
    <w:lvl w:ilvl="7">
      <w:numFmt w:val="bullet"/>
      <w:lvlText w:val="•"/>
      <w:lvlJc w:val="left"/>
      <w:pPr>
        <w:ind w:left="6846" w:hanging="720"/>
      </w:pPr>
    </w:lvl>
    <w:lvl w:ilvl="8">
      <w:numFmt w:val="bullet"/>
      <w:lvlText w:val="•"/>
      <w:lvlJc w:val="left"/>
      <w:pPr>
        <w:ind w:left="7825" w:hanging="720"/>
      </w:pPr>
    </w:lvl>
  </w:abstractNum>
  <w:abstractNum w:abstractNumId="8" w15:restartNumberingAfterBreak="0">
    <w:nsid w:val="2AD02C6E"/>
    <w:multiLevelType w:val="multilevel"/>
    <w:tmpl w:val="12B85D4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3E428B"/>
    <w:multiLevelType w:val="multilevel"/>
    <w:tmpl w:val="01185F82"/>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15:restartNumberingAfterBreak="0">
    <w:nsid w:val="3D4B20B4"/>
    <w:multiLevelType w:val="multilevel"/>
    <w:tmpl w:val="9DF662C6"/>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15:restartNumberingAfterBreak="0">
    <w:nsid w:val="404B3BD0"/>
    <w:multiLevelType w:val="multilevel"/>
    <w:tmpl w:val="94A2AE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DF57685"/>
    <w:multiLevelType w:val="multilevel"/>
    <w:tmpl w:val="604E2198"/>
    <w:lvl w:ilvl="0">
      <w:start w:val="1"/>
      <w:numFmt w:val="decimal"/>
      <w:lvlText w:val="%1."/>
      <w:lvlJc w:val="left"/>
      <w:pPr>
        <w:ind w:left="2" w:hanging="391"/>
      </w:pPr>
      <w:rPr>
        <w:rFonts w:ascii="Times New Roman" w:eastAsia="Times New Roman" w:hAnsi="Times New Roman" w:cs="Times New Roman"/>
        <w:b w:val="0"/>
        <w:i w:val="0"/>
        <w:sz w:val="28"/>
        <w:szCs w:val="28"/>
      </w:rPr>
    </w:lvl>
    <w:lvl w:ilvl="1">
      <w:numFmt w:val="bullet"/>
      <w:lvlText w:val="●"/>
      <w:lvlJc w:val="left"/>
      <w:pPr>
        <w:ind w:left="2" w:hanging="154"/>
      </w:pPr>
      <w:rPr>
        <w:rFonts w:ascii="Noto Sans Symbols" w:eastAsia="Noto Sans Symbols" w:hAnsi="Noto Sans Symbols" w:cs="Noto Sans Symbols"/>
        <w:b w:val="0"/>
        <w:i w:val="0"/>
        <w:sz w:val="28"/>
        <w:szCs w:val="28"/>
      </w:rPr>
    </w:lvl>
    <w:lvl w:ilvl="2">
      <w:numFmt w:val="bullet"/>
      <w:lvlText w:val="•"/>
      <w:lvlJc w:val="left"/>
      <w:pPr>
        <w:ind w:left="1956" w:hanging="154"/>
      </w:pPr>
    </w:lvl>
    <w:lvl w:ilvl="3">
      <w:numFmt w:val="bullet"/>
      <w:lvlText w:val="•"/>
      <w:lvlJc w:val="left"/>
      <w:pPr>
        <w:ind w:left="2934" w:hanging="154"/>
      </w:pPr>
    </w:lvl>
    <w:lvl w:ilvl="4">
      <w:numFmt w:val="bullet"/>
      <w:lvlText w:val="•"/>
      <w:lvlJc w:val="left"/>
      <w:pPr>
        <w:ind w:left="3912" w:hanging="154"/>
      </w:pPr>
    </w:lvl>
    <w:lvl w:ilvl="5">
      <w:numFmt w:val="bullet"/>
      <w:lvlText w:val="•"/>
      <w:lvlJc w:val="left"/>
      <w:pPr>
        <w:ind w:left="4890" w:hanging="154"/>
      </w:pPr>
    </w:lvl>
    <w:lvl w:ilvl="6">
      <w:numFmt w:val="bullet"/>
      <w:lvlText w:val="•"/>
      <w:lvlJc w:val="left"/>
      <w:pPr>
        <w:ind w:left="5868" w:hanging="154"/>
      </w:pPr>
    </w:lvl>
    <w:lvl w:ilvl="7">
      <w:numFmt w:val="bullet"/>
      <w:lvlText w:val="•"/>
      <w:lvlJc w:val="left"/>
      <w:pPr>
        <w:ind w:left="6846" w:hanging="154"/>
      </w:pPr>
    </w:lvl>
    <w:lvl w:ilvl="8">
      <w:numFmt w:val="bullet"/>
      <w:lvlText w:val="•"/>
      <w:lvlJc w:val="left"/>
      <w:pPr>
        <w:ind w:left="7825" w:hanging="154"/>
      </w:pPr>
    </w:lvl>
  </w:abstractNum>
  <w:abstractNum w:abstractNumId="13" w15:restartNumberingAfterBreak="0">
    <w:nsid w:val="50C55D89"/>
    <w:multiLevelType w:val="multilevel"/>
    <w:tmpl w:val="681EA154"/>
    <w:lvl w:ilvl="0">
      <w:start w:val="1"/>
      <w:numFmt w:val="decimal"/>
      <w:lvlText w:val="%1."/>
      <w:lvlJc w:val="left"/>
      <w:pPr>
        <w:ind w:left="2" w:hanging="720"/>
      </w:pPr>
      <w:rPr>
        <w:rFonts w:ascii="Times New Roman" w:eastAsia="Times New Roman" w:hAnsi="Times New Roman" w:cs="Times New Roman"/>
        <w:b w:val="0"/>
        <w:i w:val="0"/>
        <w:sz w:val="28"/>
        <w:szCs w:val="28"/>
      </w:rPr>
    </w:lvl>
    <w:lvl w:ilvl="1">
      <w:numFmt w:val="bullet"/>
      <w:lvlText w:val="•"/>
      <w:lvlJc w:val="left"/>
      <w:pPr>
        <w:ind w:left="978" w:hanging="720"/>
      </w:pPr>
    </w:lvl>
    <w:lvl w:ilvl="2">
      <w:numFmt w:val="bullet"/>
      <w:lvlText w:val="•"/>
      <w:lvlJc w:val="left"/>
      <w:pPr>
        <w:ind w:left="1956" w:hanging="720"/>
      </w:pPr>
    </w:lvl>
    <w:lvl w:ilvl="3">
      <w:numFmt w:val="bullet"/>
      <w:lvlText w:val="•"/>
      <w:lvlJc w:val="left"/>
      <w:pPr>
        <w:ind w:left="2934" w:hanging="720"/>
      </w:pPr>
    </w:lvl>
    <w:lvl w:ilvl="4">
      <w:numFmt w:val="bullet"/>
      <w:lvlText w:val="•"/>
      <w:lvlJc w:val="left"/>
      <w:pPr>
        <w:ind w:left="3912" w:hanging="720"/>
      </w:pPr>
    </w:lvl>
    <w:lvl w:ilvl="5">
      <w:numFmt w:val="bullet"/>
      <w:lvlText w:val="•"/>
      <w:lvlJc w:val="left"/>
      <w:pPr>
        <w:ind w:left="4890" w:hanging="720"/>
      </w:pPr>
    </w:lvl>
    <w:lvl w:ilvl="6">
      <w:numFmt w:val="bullet"/>
      <w:lvlText w:val="•"/>
      <w:lvlJc w:val="left"/>
      <w:pPr>
        <w:ind w:left="5868" w:hanging="720"/>
      </w:pPr>
    </w:lvl>
    <w:lvl w:ilvl="7">
      <w:numFmt w:val="bullet"/>
      <w:lvlText w:val="•"/>
      <w:lvlJc w:val="left"/>
      <w:pPr>
        <w:ind w:left="6846" w:hanging="720"/>
      </w:pPr>
    </w:lvl>
    <w:lvl w:ilvl="8">
      <w:numFmt w:val="bullet"/>
      <w:lvlText w:val="•"/>
      <w:lvlJc w:val="left"/>
      <w:pPr>
        <w:ind w:left="7825" w:hanging="720"/>
      </w:pPr>
    </w:lvl>
  </w:abstractNum>
  <w:abstractNum w:abstractNumId="14" w15:restartNumberingAfterBreak="0">
    <w:nsid w:val="58A2187D"/>
    <w:multiLevelType w:val="multilevel"/>
    <w:tmpl w:val="BF1E5750"/>
    <w:lvl w:ilvl="0">
      <w:start w:val="1"/>
      <w:numFmt w:val="decimal"/>
      <w:lvlText w:val="%1."/>
      <w:lvlJc w:val="left"/>
      <w:pPr>
        <w:ind w:left="1287" w:hanging="360"/>
      </w:pPr>
    </w:lvl>
    <w:lvl w:ilvl="1">
      <w:start w:val="2"/>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15" w15:restartNumberingAfterBreak="0">
    <w:nsid w:val="5A4A7F23"/>
    <w:multiLevelType w:val="hybridMultilevel"/>
    <w:tmpl w:val="6DB09242"/>
    <w:lvl w:ilvl="0" w:tplc="043F0001">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16" w15:restartNumberingAfterBreak="0">
    <w:nsid w:val="5ACB7A59"/>
    <w:multiLevelType w:val="hybridMultilevel"/>
    <w:tmpl w:val="FE70A4AC"/>
    <w:lvl w:ilvl="0" w:tplc="0400F216">
      <w:start w:val="1"/>
      <w:numFmt w:val="decimal"/>
      <w:lvlText w:val="%1)"/>
      <w:lvlJc w:val="left"/>
      <w:pPr>
        <w:ind w:left="927" w:hanging="360"/>
      </w:pPr>
      <w:rPr>
        <w:rFonts w:hint="default"/>
      </w:rPr>
    </w:lvl>
    <w:lvl w:ilvl="1" w:tplc="043F0019" w:tentative="1">
      <w:start w:val="1"/>
      <w:numFmt w:val="lowerLetter"/>
      <w:lvlText w:val="%2."/>
      <w:lvlJc w:val="left"/>
      <w:pPr>
        <w:ind w:left="1647" w:hanging="360"/>
      </w:pPr>
    </w:lvl>
    <w:lvl w:ilvl="2" w:tplc="043F001B" w:tentative="1">
      <w:start w:val="1"/>
      <w:numFmt w:val="lowerRoman"/>
      <w:lvlText w:val="%3."/>
      <w:lvlJc w:val="right"/>
      <w:pPr>
        <w:ind w:left="2367" w:hanging="180"/>
      </w:pPr>
    </w:lvl>
    <w:lvl w:ilvl="3" w:tplc="043F000F" w:tentative="1">
      <w:start w:val="1"/>
      <w:numFmt w:val="decimal"/>
      <w:lvlText w:val="%4."/>
      <w:lvlJc w:val="left"/>
      <w:pPr>
        <w:ind w:left="3087" w:hanging="360"/>
      </w:pPr>
    </w:lvl>
    <w:lvl w:ilvl="4" w:tplc="043F0019" w:tentative="1">
      <w:start w:val="1"/>
      <w:numFmt w:val="lowerLetter"/>
      <w:lvlText w:val="%5."/>
      <w:lvlJc w:val="left"/>
      <w:pPr>
        <w:ind w:left="3807" w:hanging="360"/>
      </w:pPr>
    </w:lvl>
    <w:lvl w:ilvl="5" w:tplc="043F001B" w:tentative="1">
      <w:start w:val="1"/>
      <w:numFmt w:val="lowerRoman"/>
      <w:lvlText w:val="%6."/>
      <w:lvlJc w:val="right"/>
      <w:pPr>
        <w:ind w:left="4527" w:hanging="180"/>
      </w:pPr>
    </w:lvl>
    <w:lvl w:ilvl="6" w:tplc="043F000F" w:tentative="1">
      <w:start w:val="1"/>
      <w:numFmt w:val="decimal"/>
      <w:lvlText w:val="%7."/>
      <w:lvlJc w:val="left"/>
      <w:pPr>
        <w:ind w:left="5247" w:hanging="360"/>
      </w:pPr>
    </w:lvl>
    <w:lvl w:ilvl="7" w:tplc="043F0019" w:tentative="1">
      <w:start w:val="1"/>
      <w:numFmt w:val="lowerLetter"/>
      <w:lvlText w:val="%8."/>
      <w:lvlJc w:val="left"/>
      <w:pPr>
        <w:ind w:left="5967" w:hanging="360"/>
      </w:pPr>
    </w:lvl>
    <w:lvl w:ilvl="8" w:tplc="043F001B" w:tentative="1">
      <w:start w:val="1"/>
      <w:numFmt w:val="lowerRoman"/>
      <w:lvlText w:val="%9."/>
      <w:lvlJc w:val="right"/>
      <w:pPr>
        <w:ind w:left="6687" w:hanging="180"/>
      </w:pPr>
    </w:lvl>
  </w:abstractNum>
  <w:abstractNum w:abstractNumId="17" w15:restartNumberingAfterBreak="0">
    <w:nsid w:val="5CCF4117"/>
    <w:multiLevelType w:val="multilevel"/>
    <w:tmpl w:val="8D5802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D4039AB"/>
    <w:multiLevelType w:val="multilevel"/>
    <w:tmpl w:val="681EA154"/>
    <w:lvl w:ilvl="0">
      <w:start w:val="1"/>
      <w:numFmt w:val="decimal"/>
      <w:lvlText w:val="%1."/>
      <w:lvlJc w:val="left"/>
      <w:pPr>
        <w:ind w:left="2" w:hanging="720"/>
      </w:pPr>
      <w:rPr>
        <w:rFonts w:ascii="Times New Roman" w:eastAsia="Times New Roman" w:hAnsi="Times New Roman" w:cs="Times New Roman"/>
        <w:b w:val="0"/>
        <w:i w:val="0"/>
        <w:sz w:val="28"/>
        <w:szCs w:val="28"/>
      </w:rPr>
    </w:lvl>
    <w:lvl w:ilvl="1">
      <w:numFmt w:val="bullet"/>
      <w:lvlText w:val="•"/>
      <w:lvlJc w:val="left"/>
      <w:pPr>
        <w:ind w:left="978" w:hanging="720"/>
      </w:pPr>
    </w:lvl>
    <w:lvl w:ilvl="2">
      <w:numFmt w:val="bullet"/>
      <w:lvlText w:val="•"/>
      <w:lvlJc w:val="left"/>
      <w:pPr>
        <w:ind w:left="1956" w:hanging="720"/>
      </w:pPr>
    </w:lvl>
    <w:lvl w:ilvl="3">
      <w:numFmt w:val="bullet"/>
      <w:lvlText w:val="•"/>
      <w:lvlJc w:val="left"/>
      <w:pPr>
        <w:ind w:left="2934" w:hanging="720"/>
      </w:pPr>
    </w:lvl>
    <w:lvl w:ilvl="4">
      <w:numFmt w:val="bullet"/>
      <w:lvlText w:val="•"/>
      <w:lvlJc w:val="left"/>
      <w:pPr>
        <w:ind w:left="3912" w:hanging="720"/>
      </w:pPr>
    </w:lvl>
    <w:lvl w:ilvl="5">
      <w:numFmt w:val="bullet"/>
      <w:lvlText w:val="•"/>
      <w:lvlJc w:val="left"/>
      <w:pPr>
        <w:ind w:left="4890" w:hanging="720"/>
      </w:pPr>
    </w:lvl>
    <w:lvl w:ilvl="6">
      <w:numFmt w:val="bullet"/>
      <w:lvlText w:val="•"/>
      <w:lvlJc w:val="left"/>
      <w:pPr>
        <w:ind w:left="5868" w:hanging="720"/>
      </w:pPr>
    </w:lvl>
    <w:lvl w:ilvl="7">
      <w:numFmt w:val="bullet"/>
      <w:lvlText w:val="•"/>
      <w:lvlJc w:val="left"/>
      <w:pPr>
        <w:ind w:left="6846" w:hanging="720"/>
      </w:pPr>
    </w:lvl>
    <w:lvl w:ilvl="8">
      <w:numFmt w:val="bullet"/>
      <w:lvlText w:val="•"/>
      <w:lvlJc w:val="left"/>
      <w:pPr>
        <w:ind w:left="7825" w:hanging="720"/>
      </w:pPr>
    </w:lvl>
  </w:abstractNum>
  <w:abstractNum w:abstractNumId="19" w15:restartNumberingAfterBreak="0">
    <w:nsid w:val="5FAE63CE"/>
    <w:multiLevelType w:val="multilevel"/>
    <w:tmpl w:val="5C7EA6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600315BA"/>
    <w:multiLevelType w:val="multilevel"/>
    <w:tmpl w:val="6492AC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1716B1F"/>
    <w:multiLevelType w:val="multilevel"/>
    <w:tmpl w:val="C87230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3590FFF"/>
    <w:multiLevelType w:val="multilevel"/>
    <w:tmpl w:val="D0247DD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67951254"/>
    <w:multiLevelType w:val="multilevel"/>
    <w:tmpl w:val="12B85D4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077DCC"/>
    <w:multiLevelType w:val="hybridMultilevel"/>
    <w:tmpl w:val="8D7EA9B2"/>
    <w:lvl w:ilvl="0" w:tplc="043F0001">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25" w15:restartNumberingAfterBreak="0">
    <w:nsid w:val="74F9549A"/>
    <w:multiLevelType w:val="multilevel"/>
    <w:tmpl w:val="ED463EC2"/>
    <w:lvl w:ilvl="0">
      <w:start w:val="1"/>
      <w:numFmt w:val="decimal"/>
      <w:lvlText w:val="%1"/>
      <w:lvlJc w:val="left"/>
      <w:pPr>
        <w:ind w:left="420" w:hanging="420"/>
      </w:pPr>
    </w:lvl>
    <w:lvl w:ilvl="1">
      <w:start w:val="3"/>
      <w:numFmt w:val="decimal"/>
      <w:lvlText w:val="%1.%2"/>
      <w:lvlJc w:val="left"/>
      <w:pPr>
        <w:ind w:left="420" w:hanging="420"/>
      </w:pPr>
    </w:lvl>
    <w:lvl w:ilvl="2">
      <w:start w:val="1"/>
      <w:numFmt w:val="decimal"/>
      <w:lvlText w:val="%1.%2.%3"/>
      <w:lvlJc w:val="left"/>
      <w:pPr>
        <w:ind w:left="1571" w:hanging="720"/>
      </w:pPr>
      <w:rPr>
        <w:lang w:val="kk"/>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6" w15:restartNumberingAfterBreak="0">
    <w:nsid w:val="781A4A54"/>
    <w:multiLevelType w:val="hybridMultilevel"/>
    <w:tmpl w:val="5B4CDFB2"/>
    <w:lvl w:ilvl="0" w:tplc="37562F06">
      <w:start w:val="1"/>
      <w:numFmt w:val="bullet"/>
      <w:lvlText w:val=""/>
      <w:lvlJc w:val="left"/>
      <w:pPr>
        <w:ind w:left="1211" w:hanging="360"/>
      </w:pPr>
      <w:rPr>
        <w:rFonts w:ascii="Symbol" w:hAnsi="Symbol" w:hint="default"/>
        <w:b/>
        <w:lang w:val="ru-RU"/>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num w:numId="1">
    <w:abstractNumId w:val="10"/>
  </w:num>
  <w:num w:numId="2">
    <w:abstractNumId w:val="25"/>
  </w:num>
  <w:num w:numId="3">
    <w:abstractNumId w:val="22"/>
  </w:num>
  <w:num w:numId="4">
    <w:abstractNumId w:val="9"/>
  </w:num>
  <w:num w:numId="5">
    <w:abstractNumId w:val="21"/>
  </w:num>
  <w:num w:numId="6">
    <w:abstractNumId w:val="20"/>
  </w:num>
  <w:num w:numId="7">
    <w:abstractNumId w:val="17"/>
  </w:num>
  <w:num w:numId="8">
    <w:abstractNumId w:val="19"/>
  </w:num>
  <w:num w:numId="9">
    <w:abstractNumId w:val="11"/>
  </w:num>
  <w:num w:numId="10">
    <w:abstractNumId w:val="14"/>
  </w:num>
  <w:num w:numId="11">
    <w:abstractNumId w:val="16"/>
  </w:num>
  <w:num w:numId="12">
    <w:abstractNumId w:val="8"/>
  </w:num>
  <w:num w:numId="13">
    <w:abstractNumId w:val="3"/>
  </w:num>
  <w:num w:numId="14">
    <w:abstractNumId w:val="15"/>
  </w:num>
  <w:num w:numId="15">
    <w:abstractNumId w:val="2"/>
  </w:num>
  <w:num w:numId="16">
    <w:abstractNumId w:val="5"/>
  </w:num>
  <w:num w:numId="17">
    <w:abstractNumId w:val="1"/>
  </w:num>
  <w:num w:numId="18">
    <w:abstractNumId w:val="23"/>
  </w:num>
  <w:num w:numId="19">
    <w:abstractNumId w:val="6"/>
  </w:num>
  <w:num w:numId="20">
    <w:abstractNumId w:val="0"/>
  </w:num>
  <w:num w:numId="21">
    <w:abstractNumId w:val="4"/>
  </w:num>
  <w:num w:numId="22">
    <w:abstractNumId w:val="24"/>
  </w:num>
  <w:num w:numId="23">
    <w:abstractNumId w:val="12"/>
  </w:num>
  <w:num w:numId="24">
    <w:abstractNumId w:val="26"/>
  </w:num>
  <w:num w:numId="25">
    <w:abstractNumId w:val="7"/>
  </w:num>
  <w:num w:numId="26">
    <w:abstractNumId w:val="13"/>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TrueTypeFonts/>
  <w:hideSpellingErrors/>
  <w:hideGrammaticalErrors/>
  <w:proofState w:spelling="clean" w:grammar="clean"/>
  <w:defaultTabStop w:val="720"/>
  <w:hyphenationZone w:val="141"/>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105"/>
    <w:rsid w:val="00002D57"/>
    <w:rsid w:val="00003E6D"/>
    <w:rsid w:val="00007944"/>
    <w:rsid w:val="00010056"/>
    <w:rsid w:val="00011E69"/>
    <w:rsid w:val="000176A7"/>
    <w:rsid w:val="00022B6A"/>
    <w:rsid w:val="00023B93"/>
    <w:rsid w:val="0002537F"/>
    <w:rsid w:val="00027675"/>
    <w:rsid w:val="00030A49"/>
    <w:rsid w:val="00031C3E"/>
    <w:rsid w:val="00032771"/>
    <w:rsid w:val="0003348E"/>
    <w:rsid w:val="0003411D"/>
    <w:rsid w:val="00035ED6"/>
    <w:rsid w:val="0003665C"/>
    <w:rsid w:val="00037258"/>
    <w:rsid w:val="00037ED3"/>
    <w:rsid w:val="00044C1E"/>
    <w:rsid w:val="00051D24"/>
    <w:rsid w:val="00056F94"/>
    <w:rsid w:val="00063066"/>
    <w:rsid w:val="00063792"/>
    <w:rsid w:val="0006407C"/>
    <w:rsid w:val="000643E5"/>
    <w:rsid w:val="00066D44"/>
    <w:rsid w:val="00067523"/>
    <w:rsid w:val="000677E8"/>
    <w:rsid w:val="00073B1C"/>
    <w:rsid w:val="00073CE1"/>
    <w:rsid w:val="00075562"/>
    <w:rsid w:val="00081B0A"/>
    <w:rsid w:val="000873EE"/>
    <w:rsid w:val="000879A3"/>
    <w:rsid w:val="00090BC9"/>
    <w:rsid w:val="00091B8D"/>
    <w:rsid w:val="00091FE3"/>
    <w:rsid w:val="00093474"/>
    <w:rsid w:val="00095F3F"/>
    <w:rsid w:val="000A3423"/>
    <w:rsid w:val="000A7B75"/>
    <w:rsid w:val="000B0162"/>
    <w:rsid w:val="000B50EB"/>
    <w:rsid w:val="000B5B07"/>
    <w:rsid w:val="000B6F48"/>
    <w:rsid w:val="000C303D"/>
    <w:rsid w:val="000D386F"/>
    <w:rsid w:val="000D5D95"/>
    <w:rsid w:val="000D61EA"/>
    <w:rsid w:val="000D7A77"/>
    <w:rsid w:val="000E1E38"/>
    <w:rsid w:val="000E200E"/>
    <w:rsid w:val="000E621A"/>
    <w:rsid w:val="000E6811"/>
    <w:rsid w:val="000F0F5F"/>
    <w:rsid w:val="000F5791"/>
    <w:rsid w:val="000F5D97"/>
    <w:rsid w:val="001004E4"/>
    <w:rsid w:val="00101394"/>
    <w:rsid w:val="001019DC"/>
    <w:rsid w:val="00102FE6"/>
    <w:rsid w:val="0010447A"/>
    <w:rsid w:val="00105361"/>
    <w:rsid w:val="001113FA"/>
    <w:rsid w:val="001117E6"/>
    <w:rsid w:val="00112EB5"/>
    <w:rsid w:val="00120133"/>
    <w:rsid w:val="001243F6"/>
    <w:rsid w:val="00125A8E"/>
    <w:rsid w:val="00125EBB"/>
    <w:rsid w:val="0012797E"/>
    <w:rsid w:val="00127E59"/>
    <w:rsid w:val="00130051"/>
    <w:rsid w:val="0013157B"/>
    <w:rsid w:val="0013322D"/>
    <w:rsid w:val="001344E1"/>
    <w:rsid w:val="00134592"/>
    <w:rsid w:val="00144613"/>
    <w:rsid w:val="00144EC8"/>
    <w:rsid w:val="0014507F"/>
    <w:rsid w:val="001511F5"/>
    <w:rsid w:val="0015201F"/>
    <w:rsid w:val="001522DB"/>
    <w:rsid w:val="001535DD"/>
    <w:rsid w:val="00154281"/>
    <w:rsid w:val="00154B16"/>
    <w:rsid w:val="0015788D"/>
    <w:rsid w:val="0016021B"/>
    <w:rsid w:val="00160618"/>
    <w:rsid w:val="001643D5"/>
    <w:rsid w:val="00166A5B"/>
    <w:rsid w:val="00177560"/>
    <w:rsid w:val="001827E6"/>
    <w:rsid w:val="00184F86"/>
    <w:rsid w:val="00191B9F"/>
    <w:rsid w:val="00193A91"/>
    <w:rsid w:val="00193CCB"/>
    <w:rsid w:val="001948DF"/>
    <w:rsid w:val="0019513B"/>
    <w:rsid w:val="00196156"/>
    <w:rsid w:val="00197638"/>
    <w:rsid w:val="00197D11"/>
    <w:rsid w:val="001A122C"/>
    <w:rsid w:val="001A197B"/>
    <w:rsid w:val="001A3A76"/>
    <w:rsid w:val="001A3C9E"/>
    <w:rsid w:val="001A59A0"/>
    <w:rsid w:val="001B0A1F"/>
    <w:rsid w:val="001B2AF5"/>
    <w:rsid w:val="001B2B1C"/>
    <w:rsid w:val="001B609F"/>
    <w:rsid w:val="001B6155"/>
    <w:rsid w:val="001C225A"/>
    <w:rsid w:val="001C453A"/>
    <w:rsid w:val="001C6834"/>
    <w:rsid w:val="001D136C"/>
    <w:rsid w:val="001E05F3"/>
    <w:rsid w:val="001E370F"/>
    <w:rsid w:val="001E4586"/>
    <w:rsid w:val="001E4EE2"/>
    <w:rsid w:val="001E654F"/>
    <w:rsid w:val="001F66B8"/>
    <w:rsid w:val="002013BA"/>
    <w:rsid w:val="0020545F"/>
    <w:rsid w:val="00210F68"/>
    <w:rsid w:val="002110B1"/>
    <w:rsid w:val="00211FE0"/>
    <w:rsid w:val="00215318"/>
    <w:rsid w:val="00217168"/>
    <w:rsid w:val="0022437C"/>
    <w:rsid w:val="00224E99"/>
    <w:rsid w:val="00227776"/>
    <w:rsid w:val="00232291"/>
    <w:rsid w:val="00234137"/>
    <w:rsid w:val="002369A3"/>
    <w:rsid w:val="00236A39"/>
    <w:rsid w:val="0024515D"/>
    <w:rsid w:val="002471EE"/>
    <w:rsid w:val="0024750C"/>
    <w:rsid w:val="002504B0"/>
    <w:rsid w:val="00250CA3"/>
    <w:rsid w:val="00252F8F"/>
    <w:rsid w:val="00255149"/>
    <w:rsid w:val="00255FBE"/>
    <w:rsid w:val="00256B84"/>
    <w:rsid w:val="0026387A"/>
    <w:rsid w:val="00265B4F"/>
    <w:rsid w:val="00265F53"/>
    <w:rsid w:val="00266C36"/>
    <w:rsid w:val="00267BFA"/>
    <w:rsid w:val="00275D96"/>
    <w:rsid w:val="002763B8"/>
    <w:rsid w:val="00277BB8"/>
    <w:rsid w:val="00277DC3"/>
    <w:rsid w:val="0028533D"/>
    <w:rsid w:val="0029054E"/>
    <w:rsid w:val="0029226C"/>
    <w:rsid w:val="0029513B"/>
    <w:rsid w:val="002953B9"/>
    <w:rsid w:val="00297806"/>
    <w:rsid w:val="00297A90"/>
    <w:rsid w:val="002A1B68"/>
    <w:rsid w:val="002A22EE"/>
    <w:rsid w:val="002A2472"/>
    <w:rsid w:val="002A6096"/>
    <w:rsid w:val="002B53EE"/>
    <w:rsid w:val="002C0CEA"/>
    <w:rsid w:val="002C2D19"/>
    <w:rsid w:val="002C4E12"/>
    <w:rsid w:val="002C5975"/>
    <w:rsid w:val="002C74D8"/>
    <w:rsid w:val="002D108D"/>
    <w:rsid w:val="002D18FF"/>
    <w:rsid w:val="002D2D75"/>
    <w:rsid w:val="002D38EB"/>
    <w:rsid w:val="002D4843"/>
    <w:rsid w:val="002D5E0A"/>
    <w:rsid w:val="002D61B7"/>
    <w:rsid w:val="002E7B99"/>
    <w:rsid w:val="002F5EF3"/>
    <w:rsid w:val="003039DE"/>
    <w:rsid w:val="00306B0D"/>
    <w:rsid w:val="003073C3"/>
    <w:rsid w:val="00314179"/>
    <w:rsid w:val="00314413"/>
    <w:rsid w:val="003150DE"/>
    <w:rsid w:val="00315A26"/>
    <w:rsid w:val="00317207"/>
    <w:rsid w:val="00321B89"/>
    <w:rsid w:val="0032230A"/>
    <w:rsid w:val="00324346"/>
    <w:rsid w:val="00325C77"/>
    <w:rsid w:val="003303B7"/>
    <w:rsid w:val="00331E41"/>
    <w:rsid w:val="00334B46"/>
    <w:rsid w:val="00336203"/>
    <w:rsid w:val="003403D5"/>
    <w:rsid w:val="00346C42"/>
    <w:rsid w:val="00346FE4"/>
    <w:rsid w:val="00350FC0"/>
    <w:rsid w:val="00351D39"/>
    <w:rsid w:val="00351F09"/>
    <w:rsid w:val="00354963"/>
    <w:rsid w:val="00354F18"/>
    <w:rsid w:val="0035526E"/>
    <w:rsid w:val="00356A13"/>
    <w:rsid w:val="00367B2E"/>
    <w:rsid w:val="00367C41"/>
    <w:rsid w:val="003733A1"/>
    <w:rsid w:val="00377054"/>
    <w:rsid w:val="003777E7"/>
    <w:rsid w:val="003851FF"/>
    <w:rsid w:val="0039222E"/>
    <w:rsid w:val="00392F41"/>
    <w:rsid w:val="00393133"/>
    <w:rsid w:val="00393189"/>
    <w:rsid w:val="00394949"/>
    <w:rsid w:val="00396314"/>
    <w:rsid w:val="003963EE"/>
    <w:rsid w:val="003A453E"/>
    <w:rsid w:val="003A4B15"/>
    <w:rsid w:val="003A5C47"/>
    <w:rsid w:val="003B3323"/>
    <w:rsid w:val="003B5C09"/>
    <w:rsid w:val="003C01AF"/>
    <w:rsid w:val="003C0E41"/>
    <w:rsid w:val="003C1783"/>
    <w:rsid w:val="003C3D06"/>
    <w:rsid w:val="003C70EB"/>
    <w:rsid w:val="003D50DE"/>
    <w:rsid w:val="003D62B1"/>
    <w:rsid w:val="003E0D5E"/>
    <w:rsid w:val="003E0FBF"/>
    <w:rsid w:val="003E2E6C"/>
    <w:rsid w:val="003E5617"/>
    <w:rsid w:val="003E7623"/>
    <w:rsid w:val="003F22E9"/>
    <w:rsid w:val="004020F3"/>
    <w:rsid w:val="0040332B"/>
    <w:rsid w:val="0040355F"/>
    <w:rsid w:val="004076C3"/>
    <w:rsid w:val="00415A21"/>
    <w:rsid w:val="00417201"/>
    <w:rsid w:val="00421F0D"/>
    <w:rsid w:val="00423588"/>
    <w:rsid w:val="00423D8D"/>
    <w:rsid w:val="004256B4"/>
    <w:rsid w:val="00426125"/>
    <w:rsid w:val="004325EB"/>
    <w:rsid w:val="00434605"/>
    <w:rsid w:val="0043493D"/>
    <w:rsid w:val="00437363"/>
    <w:rsid w:val="00437D44"/>
    <w:rsid w:val="004414ED"/>
    <w:rsid w:val="00441C59"/>
    <w:rsid w:val="00445AF1"/>
    <w:rsid w:val="00455529"/>
    <w:rsid w:val="004604C2"/>
    <w:rsid w:val="004653C0"/>
    <w:rsid w:val="00465F33"/>
    <w:rsid w:val="00470465"/>
    <w:rsid w:val="00472D8C"/>
    <w:rsid w:val="00474679"/>
    <w:rsid w:val="00475844"/>
    <w:rsid w:val="00481B2D"/>
    <w:rsid w:val="0048510C"/>
    <w:rsid w:val="00487320"/>
    <w:rsid w:val="00493028"/>
    <w:rsid w:val="00495CE8"/>
    <w:rsid w:val="004976A6"/>
    <w:rsid w:val="004A32D2"/>
    <w:rsid w:val="004A4D57"/>
    <w:rsid w:val="004A7881"/>
    <w:rsid w:val="004B3BB0"/>
    <w:rsid w:val="004B420D"/>
    <w:rsid w:val="004B7142"/>
    <w:rsid w:val="004C0DAC"/>
    <w:rsid w:val="004C181E"/>
    <w:rsid w:val="004C3F3D"/>
    <w:rsid w:val="004D2B72"/>
    <w:rsid w:val="004D3417"/>
    <w:rsid w:val="004E388B"/>
    <w:rsid w:val="004E3EC6"/>
    <w:rsid w:val="004E42FF"/>
    <w:rsid w:val="005010EC"/>
    <w:rsid w:val="00501917"/>
    <w:rsid w:val="0050279E"/>
    <w:rsid w:val="0050473F"/>
    <w:rsid w:val="00505061"/>
    <w:rsid w:val="005078C3"/>
    <w:rsid w:val="0051243B"/>
    <w:rsid w:val="005136B0"/>
    <w:rsid w:val="0051390A"/>
    <w:rsid w:val="00516B97"/>
    <w:rsid w:val="00521013"/>
    <w:rsid w:val="00524CA9"/>
    <w:rsid w:val="00524EFD"/>
    <w:rsid w:val="00526332"/>
    <w:rsid w:val="00526E5C"/>
    <w:rsid w:val="00530543"/>
    <w:rsid w:val="005325A1"/>
    <w:rsid w:val="0053465C"/>
    <w:rsid w:val="0053478C"/>
    <w:rsid w:val="005354A2"/>
    <w:rsid w:val="00544684"/>
    <w:rsid w:val="00553561"/>
    <w:rsid w:val="00554166"/>
    <w:rsid w:val="00557132"/>
    <w:rsid w:val="005571A7"/>
    <w:rsid w:val="00564B2A"/>
    <w:rsid w:val="00566204"/>
    <w:rsid w:val="00572236"/>
    <w:rsid w:val="0057422E"/>
    <w:rsid w:val="0057645A"/>
    <w:rsid w:val="00580B51"/>
    <w:rsid w:val="0058167C"/>
    <w:rsid w:val="005908A4"/>
    <w:rsid w:val="005933EE"/>
    <w:rsid w:val="00593BCE"/>
    <w:rsid w:val="00593E8B"/>
    <w:rsid w:val="00594BF1"/>
    <w:rsid w:val="005A0964"/>
    <w:rsid w:val="005A0D05"/>
    <w:rsid w:val="005A5665"/>
    <w:rsid w:val="005B085D"/>
    <w:rsid w:val="005B0E34"/>
    <w:rsid w:val="005B2B62"/>
    <w:rsid w:val="005C2C0F"/>
    <w:rsid w:val="005C38B6"/>
    <w:rsid w:val="005C3CB0"/>
    <w:rsid w:val="005D0469"/>
    <w:rsid w:val="005D0F53"/>
    <w:rsid w:val="005D256F"/>
    <w:rsid w:val="005D33D3"/>
    <w:rsid w:val="005E0D29"/>
    <w:rsid w:val="005E1AA4"/>
    <w:rsid w:val="005F0DA6"/>
    <w:rsid w:val="005F450E"/>
    <w:rsid w:val="00602811"/>
    <w:rsid w:val="00603B5B"/>
    <w:rsid w:val="00604FA7"/>
    <w:rsid w:val="006058C0"/>
    <w:rsid w:val="0061111D"/>
    <w:rsid w:val="0061145C"/>
    <w:rsid w:val="006128AB"/>
    <w:rsid w:val="006134F3"/>
    <w:rsid w:val="006142B8"/>
    <w:rsid w:val="0062093F"/>
    <w:rsid w:val="00622A53"/>
    <w:rsid w:val="00626330"/>
    <w:rsid w:val="006273B8"/>
    <w:rsid w:val="0062741C"/>
    <w:rsid w:val="0063191B"/>
    <w:rsid w:val="00633000"/>
    <w:rsid w:val="00635D6B"/>
    <w:rsid w:val="006416B1"/>
    <w:rsid w:val="0064210D"/>
    <w:rsid w:val="006429E8"/>
    <w:rsid w:val="00644912"/>
    <w:rsid w:val="006502B2"/>
    <w:rsid w:val="006523FA"/>
    <w:rsid w:val="00652967"/>
    <w:rsid w:val="00654982"/>
    <w:rsid w:val="00655593"/>
    <w:rsid w:val="00655B67"/>
    <w:rsid w:val="00656406"/>
    <w:rsid w:val="006630C5"/>
    <w:rsid w:val="00663E38"/>
    <w:rsid w:val="00664712"/>
    <w:rsid w:val="00664A39"/>
    <w:rsid w:val="006718FA"/>
    <w:rsid w:val="00671DFF"/>
    <w:rsid w:val="00673637"/>
    <w:rsid w:val="006745C5"/>
    <w:rsid w:val="006755D9"/>
    <w:rsid w:val="00676BA0"/>
    <w:rsid w:val="00677FE4"/>
    <w:rsid w:val="00680A2C"/>
    <w:rsid w:val="006817B2"/>
    <w:rsid w:val="00684FC0"/>
    <w:rsid w:val="006908C8"/>
    <w:rsid w:val="00696546"/>
    <w:rsid w:val="0069667B"/>
    <w:rsid w:val="006A1557"/>
    <w:rsid w:val="006A2034"/>
    <w:rsid w:val="006A3426"/>
    <w:rsid w:val="006A4CED"/>
    <w:rsid w:val="006A5E47"/>
    <w:rsid w:val="006B0858"/>
    <w:rsid w:val="006B3E04"/>
    <w:rsid w:val="006C034C"/>
    <w:rsid w:val="006C17B1"/>
    <w:rsid w:val="006C1910"/>
    <w:rsid w:val="006C2D51"/>
    <w:rsid w:val="006C74D8"/>
    <w:rsid w:val="006D0FBC"/>
    <w:rsid w:val="006D7493"/>
    <w:rsid w:val="006E1C70"/>
    <w:rsid w:val="006E33E6"/>
    <w:rsid w:val="006E604C"/>
    <w:rsid w:val="006F0FD6"/>
    <w:rsid w:val="006F11D9"/>
    <w:rsid w:val="006F163F"/>
    <w:rsid w:val="006F2A4A"/>
    <w:rsid w:val="006F31A6"/>
    <w:rsid w:val="006F35E6"/>
    <w:rsid w:val="006F5FFE"/>
    <w:rsid w:val="006F624E"/>
    <w:rsid w:val="0070324D"/>
    <w:rsid w:val="0070356D"/>
    <w:rsid w:val="0070492E"/>
    <w:rsid w:val="007060B2"/>
    <w:rsid w:val="00706E7F"/>
    <w:rsid w:val="007105C8"/>
    <w:rsid w:val="00711081"/>
    <w:rsid w:val="00711D5A"/>
    <w:rsid w:val="00712964"/>
    <w:rsid w:val="00712B83"/>
    <w:rsid w:val="00712FD0"/>
    <w:rsid w:val="0071701B"/>
    <w:rsid w:val="0072133D"/>
    <w:rsid w:val="007244BC"/>
    <w:rsid w:val="00727973"/>
    <w:rsid w:val="007316B7"/>
    <w:rsid w:val="007327A3"/>
    <w:rsid w:val="0073289D"/>
    <w:rsid w:val="00733682"/>
    <w:rsid w:val="0073571D"/>
    <w:rsid w:val="00735F98"/>
    <w:rsid w:val="00736B49"/>
    <w:rsid w:val="00736D94"/>
    <w:rsid w:val="00737CF4"/>
    <w:rsid w:val="007425CF"/>
    <w:rsid w:val="00742C04"/>
    <w:rsid w:val="00745926"/>
    <w:rsid w:val="00745C08"/>
    <w:rsid w:val="00746CB2"/>
    <w:rsid w:val="00752FC8"/>
    <w:rsid w:val="00753622"/>
    <w:rsid w:val="007541C1"/>
    <w:rsid w:val="0075497E"/>
    <w:rsid w:val="0076191E"/>
    <w:rsid w:val="00765A44"/>
    <w:rsid w:val="00767726"/>
    <w:rsid w:val="007711FC"/>
    <w:rsid w:val="00772767"/>
    <w:rsid w:val="00773DC8"/>
    <w:rsid w:val="00780BD9"/>
    <w:rsid w:val="00782BC0"/>
    <w:rsid w:val="00783497"/>
    <w:rsid w:val="007840C3"/>
    <w:rsid w:val="00787353"/>
    <w:rsid w:val="007873E9"/>
    <w:rsid w:val="007918ED"/>
    <w:rsid w:val="00791D44"/>
    <w:rsid w:val="007964BA"/>
    <w:rsid w:val="007A2508"/>
    <w:rsid w:val="007A261C"/>
    <w:rsid w:val="007A2F37"/>
    <w:rsid w:val="007A6D4B"/>
    <w:rsid w:val="007A6E24"/>
    <w:rsid w:val="007B3713"/>
    <w:rsid w:val="007B3B10"/>
    <w:rsid w:val="007B553E"/>
    <w:rsid w:val="007B7BE4"/>
    <w:rsid w:val="007C016D"/>
    <w:rsid w:val="007C1264"/>
    <w:rsid w:val="007C2D35"/>
    <w:rsid w:val="007C4F5E"/>
    <w:rsid w:val="007C5ED4"/>
    <w:rsid w:val="007C6948"/>
    <w:rsid w:val="007D1452"/>
    <w:rsid w:val="007D21F9"/>
    <w:rsid w:val="007D665F"/>
    <w:rsid w:val="007E00F8"/>
    <w:rsid w:val="007E0D3D"/>
    <w:rsid w:val="007E2F21"/>
    <w:rsid w:val="007F6006"/>
    <w:rsid w:val="00801520"/>
    <w:rsid w:val="008015EB"/>
    <w:rsid w:val="0080238C"/>
    <w:rsid w:val="00802D6A"/>
    <w:rsid w:val="00806E31"/>
    <w:rsid w:val="00812964"/>
    <w:rsid w:val="00813551"/>
    <w:rsid w:val="00815485"/>
    <w:rsid w:val="008173B5"/>
    <w:rsid w:val="00830A69"/>
    <w:rsid w:val="00831F17"/>
    <w:rsid w:val="008342BB"/>
    <w:rsid w:val="008342FF"/>
    <w:rsid w:val="008355DA"/>
    <w:rsid w:val="00837D14"/>
    <w:rsid w:val="008420BA"/>
    <w:rsid w:val="00845B80"/>
    <w:rsid w:val="00853BCE"/>
    <w:rsid w:val="00855BFB"/>
    <w:rsid w:val="00855FA8"/>
    <w:rsid w:val="0085797C"/>
    <w:rsid w:val="00861C2B"/>
    <w:rsid w:val="00864E49"/>
    <w:rsid w:val="00866087"/>
    <w:rsid w:val="00883A44"/>
    <w:rsid w:val="00886851"/>
    <w:rsid w:val="00886921"/>
    <w:rsid w:val="008938B3"/>
    <w:rsid w:val="0089442D"/>
    <w:rsid w:val="008A02CD"/>
    <w:rsid w:val="008A2495"/>
    <w:rsid w:val="008A2DEA"/>
    <w:rsid w:val="008A549C"/>
    <w:rsid w:val="008B05EE"/>
    <w:rsid w:val="008B7786"/>
    <w:rsid w:val="008B77A2"/>
    <w:rsid w:val="008C5C68"/>
    <w:rsid w:val="008C5F1C"/>
    <w:rsid w:val="008C6CD9"/>
    <w:rsid w:val="008D344B"/>
    <w:rsid w:val="008D3AB0"/>
    <w:rsid w:val="008D618B"/>
    <w:rsid w:val="008D79EC"/>
    <w:rsid w:val="008E06DA"/>
    <w:rsid w:val="008E172A"/>
    <w:rsid w:val="008E19DF"/>
    <w:rsid w:val="008E4F51"/>
    <w:rsid w:val="008E5A12"/>
    <w:rsid w:val="008E5DCD"/>
    <w:rsid w:val="008E6581"/>
    <w:rsid w:val="008E6B90"/>
    <w:rsid w:val="008E73D1"/>
    <w:rsid w:val="008F083C"/>
    <w:rsid w:val="008F5875"/>
    <w:rsid w:val="008F5E8C"/>
    <w:rsid w:val="009026B3"/>
    <w:rsid w:val="00905077"/>
    <w:rsid w:val="00905F00"/>
    <w:rsid w:val="00906866"/>
    <w:rsid w:val="00907041"/>
    <w:rsid w:val="00911000"/>
    <w:rsid w:val="009153A9"/>
    <w:rsid w:val="0092574D"/>
    <w:rsid w:val="009277B6"/>
    <w:rsid w:val="0092797F"/>
    <w:rsid w:val="00927B66"/>
    <w:rsid w:val="0093103C"/>
    <w:rsid w:val="00931304"/>
    <w:rsid w:val="009356D5"/>
    <w:rsid w:val="009358A4"/>
    <w:rsid w:val="00935FC2"/>
    <w:rsid w:val="00936C11"/>
    <w:rsid w:val="009413A3"/>
    <w:rsid w:val="00943E46"/>
    <w:rsid w:val="00944527"/>
    <w:rsid w:val="0094738D"/>
    <w:rsid w:val="00947F03"/>
    <w:rsid w:val="009509AC"/>
    <w:rsid w:val="0095209B"/>
    <w:rsid w:val="00952FDD"/>
    <w:rsid w:val="009534FF"/>
    <w:rsid w:val="00953836"/>
    <w:rsid w:val="009628CD"/>
    <w:rsid w:val="00962AE2"/>
    <w:rsid w:val="0096639F"/>
    <w:rsid w:val="009709D4"/>
    <w:rsid w:val="00970EB0"/>
    <w:rsid w:val="0097190E"/>
    <w:rsid w:val="00973443"/>
    <w:rsid w:val="0097649F"/>
    <w:rsid w:val="00981A62"/>
    <w:rsid w:val="00982D8C"/>
    <w:rsid w:val="00985404"/>
    <w:rsid w:val="00986CDF"/>
    <w:rsid w:val="00990C52"/>
    <w:rsid w:val="009910C0"/>
    <w:rsid w:val="00991679"/>
    <w:rsid w:val="00991D35"/>
    <w:rsid w:val="009946A4"/>
    <w:rsid w:val="00997211"/>
    <w:rsid w:val="009A12A4"/>
    <w:rsid w:val="009A31CB"/>
    <w:rsid w:val="009A363A"/>
    <w:rsid w:val="009A6CDA"/>
    <w:rsid w:val="009A7111"/>
    <w:rsid w:val="009A7E9A"/>
    <w:rsid w:val="009B0797"/>
    <w:rsid w:val="009B4A41"/>
    <w:rsid w:val="009B5FEA"/>
    <w:rsid w:val="009B61A2"/>
    <w:rsid w:val="009C08C7"/>
    <w:rsid w:val="009C0C12"/>
    <w:rsid w:val="009C241D"/>
    <w:rsid w:val="009C2897"/>
    <w:rsid w:val="009C298C"/>
    <w:rsid w:val="009C4104"/>
    <w:rsid w:val="009D29B1"/>
    <w:rsid w:val="009D2EB3"/>
    <w:rsid w:val="009D4558"/>
    <w:rsid w:val="009E4FA6"/>
    <w:rsid w:val="009E5967"/>
    <w:rsid w:val="009E680B"/>
    <w:rsid w:val="009F1CE7"/>
    <w:rsid w:val="009F3260"/>
    <w:rsid w:val="009F3FB1"/>
    <w:rsid w:val="009F57A0"/>
    <w:rsid w:val="009F7888"/>
    <w:rsid w:val="00A00169"/>
    <w:rsid w:val="00A02C85"/>
    <w:rsid w:val="00A0582A"/>
    <w:rsid w:val="00A117E6"/>
    <w:rsid w:val="00A12C5F"/>
    <w:rsid w:val="00A13AD0"/>
    <w:rsid w:val="00A15548"/>
    <w:rsid w:val="00A2106F"/>
    <w:rsid w:val="00A222DA"/>
    <w:rsid w:val="00A24954"/>
    <w:rsid w:val="00A30A77"/>
    <w:rsid w:val="00A31970"/>
    <w:rsid w:val="00A31AB6"/>
    <w:rsid w:val="00A3543E"/>
    <w:rsid w:val="00A3720F"/>
    <w:rsid w:val="00A40201"/>
    <w:rsid w:val="00A40F7D"/>
    <w:rsid w:val="00A41C23"/>
    <w:rsid w:val="00A42754"/>
    <w:rsid w:val="00A4391E"/>
    <w:rsid w:val="00A45369"/>
    <w:rsid w:val="00A46773"/>
    <w:rsid w:val="00A46D45"/>
    <w:rsid w:val="00A47C6B"/>
    <w:rsid w:val="00A50189"/>
    <w:rsid w:val="00A51C59"/>
    <w:rsid w:val="00A64B68"/>
    <w:rsid w:val="00A71656"/>
    <w:rsid w:val="00A71D35"/>
    <w:rsid w:val="00A7267A"/>
    <w:rsid w:val="00A76209"/>
    <w:rsid w:val="00A776E0"/>
    <w:rsid w:val="00A84980"/>
    <w:rsid w:val="00A85D56"/>
    <w:rsid w:val="00A91B6F"/>
    <w:rsid w:val="00A930B8"/>
    <w:rsid w:val="00A93308"/>
    <w:rsid w:val="00A94FAB"/>
    <w:rsid w:val="00A9555C"/>
    <w:rsid w:val="00AA2079"/>
    <w:rsid w:val="00AA5162"/>
    <w:rsid w:val="00AA7209"/>
    <w:rsid w:val="00AA79C6"/>
    <w:rsid w:val="00AA7C86"/>
    <w:rsid w:val="00AB48A3"/>
    <w:rsid w:val="00AB5182"/>
    <w:rsid w:val="00AC12CD"/>
    <w:rsid w:val="00AC347D"/>
    <w:rsid w:val="00AC4000"/>
    <w:rsid w:val="00AC5BA2"/>
    <w:rsid w:val="00AC5D71"/>
    <w:rsid w:val="00AD2028"/>
    <w:rsid w:val="00AD53F8"/>
    <w:rsid w:val="00AD7AA0"/>
    <w:rsid w:val="00AE05EE"/>
    <w:rsid w:val="00AE1445"/>
    <w:rsid w:val="00AE1609"/>
    <w:rsid w:val="00AF01CD"/>
    <w:rsid w:val="00AF02F3"/>
    <w:rsid w:val="00AF5DDE"/>
    <w:rsid w:val="00AF6D95"/>
    <w:rsid w:val="00B00D92"/>
    <w:rsid w:val="00B04AC6"/>
    <w:rsid w:val="00B06807"/>
    <w:rsid w:val="00B13BA3"/>
    <w:rsid w:val="00B14793"/>
    <w:rsid w:val="00B16AA2"/>
    <w:rsid w:val="00B16E9B"/>
    <w:rsid w:val="00B267B4"/>
    <w:rsid w:val="00B318B0"/>
    <w:rsid w:val="00B32CE3"/>
    <w:rsid w:val="00B33DE5"/>
    <w:rsid w:val="00B343D9"/>
    <w:rsid w:val="00B3761A"/>
    <w:rsid w:val="00B37D25"/>
    <w:rsid w:val="00B37F86"/>
    <w:rsid w:val="00B37FDC"/>
    <w:rsid w:val="00B405EF"/>
    <w:rsid w:val="00B42315"/>
    <w:rsid w:val="00B45499"/>
    <w:rsid w:val="00B45881"/>
    <w:rsid w:val="00B47C1B"/>
    <w:rsid w:val="00B50199"/>
    <w:rsid w:val="00B50902"/>
    <w:rsid w:val="00B5284A"/>
    <w:rsid w:val="00B54F1F"/>
    <w:rsid w:val="00B63CFD"/>
    <w:rsid w:val="00B65D96"/>
    <w:rsid w:val="00B73A4A"/>
    <w:rsid w:val="00B7498B"/>
    <w:rsid w:val="00B74E68"/>
    <w:rsid w:val="00B75EEF"/>
    <w:rsid w:val="00B75F6F"/>
    <w:rsid w:val="00B76266"/>
    <w:rsid w:val="00B82D1B"/>
    <w:rsid w:val="00B83C51"/>
    <w:rsid w:val="00B8535B"/>
    <w:rsid w:val="00B87614"/>
    <w:rsid w:val="00B90B0E"/>
    <w:rsid w:val="00B95C7C"/>
    <w:rsid w:val="00B960A6"/>
    <w:rsid w:val="00BA3041"/>
    <w:rsid w:val="00BA66D6"/>
    <w:rsid w:val="00BA79CC"/>
    <w:rsid w:val="00BB0738"/>
    <w:rsid w:val="00BB2811"/>
    <w:rsid w:val="00BB3935"/>
    <w:rsid w:val="00BB684A"/>
    <w:rsid w:val="00BC2BD3"/>
    <w:rsid w:val="00BC460A"/>
    <w:rsid w:val="00BC46AB"/>
    <w:rsid w:val="00BC46C8"/>
    <w:rsid w:val="00BC4A4F"/>
    <w:rsid w:val="00BC61C9"/>
    <w:rsid w:val="00BC7508"/>
    <w:rsid w:val="00BC7ADA"/>
    <w:rsid w:val="00BD3434"/>
    <w:rsid w:val="00BD54C0"/>
    <w:rsid w:val="00BD72E1"/>
    <w:rsid w:val="00BE0441"/>
    <w:rsid w:val="00BE0CE2"/>
    <w:rsid w:val="00BE1C61"/>
    <w:rsid w:val="00BE32C7"/>
    <w:rsid w:val="00BF0E02"/>
    <w:rsid w:val="00BF3C34"/>
    <w:rsid w:val="00BF566A"/>
    <w:rsid w:val="00BF705F"/>
    <w:rsid w:val="00BF7086"/>
    <w:rsid w:val="00C01215"/>
    <w:rsid w:val="00C041B6"/>
    <w:rsid w:val="00C05A7C"/>
    <w:rsid w:val="00C075C4"/>
    <w:rsid w:val="00C139B3"/>
    <w:rsid w:val="00C15457"/>
    <w:rsid w:val="00C200E1"/>
    <w:rsid w:val="00C26BC7"/>
    <w:rsid w:val="00C3770A"/>
    <w:rsid w:val="00C413FD"/>
    <w:rsid w:val="00C416DA"/>
    <w:rsid w:val="00C4203D"/>
    <w:rsid w:val="00C43004"/>
    <w:rsid w:val="00C433CB"/>
    <w:rsid w:val="00C4475B"/>
    <w:rsid w:val="00C45213"/>
    <w:rsid w:val="00C45FE2"/>
    <w:rsid w:val="00C460ED"/>
    <w:rsid w:val="00C468F8"/>
    <w:rsid w:val="00C47B29"/>
    <w:rsid w:val="00C47C01"/>
    <w:rsid w:val="00C53EE7"/>
    <w:rsid w:val="00C54F70"/>
    <w:rsid w:val="00C561C8"/>
    <w:rsid w:val="00C604B8"/>
    <w:rsid w:val="00C627B7"/>
    <w:rsid w:val="00C62894"/>
    <w:rsid w:val="00C62C59"/>
    <w:rsid w:val="00C6590E"/>
    <w:rsid w:val="00C67922"/>
    <w:rsid w:val="00C70FB1"/>
    <w:rsid w:val="00C71050"/>
    <w:rsid w:val="00C7132C"/>
    <w:rsid w:val="00C73B45"/>
    <w:rsid w:val="00C77287"/>
    <w:rsid w:val="00C77D57"/>
    <w:rsid w:val="00C8012E"/>
    <w:rsid w:val="00C80F22"/>
    <w:rsid w:val="00C8303D"/>
    <w:rsid w:val="00C8654B"/>
    <w:rsid w:val="00C87105"/>
    <w:rsid w:val="00C91C22"/>
    <w:rsid w:val="00CA204E"/>
    <w:rsid w:val="00CA28CE"/>
    <w:rsid w:val="00CA6B06"/>
    <w:rsid w:val="00CA7375"/>
    <w:rsid w:val="00CA74BB"/>
    <w:rsid w:val="00CB15F4"/>
    <w:rsid w:val="00CB24B9"/>
    <w:rsid w:val="00CB2E0A"/>
    <w:rsid w:val="00CB3BB3"/>
    <w:rsid w:val="00CB4152"/>
    <w:rsid w:val="00CB75A2"/>
    <w:rsid w:val="00CC0401"/>
    <w:rsid w:val="00CC0CD0"/>
    <w:rsid w:val="00CC4E08"/>
    <w:rsid w:val="00CC54A5"/>
    <w:rsid w:val="00CC550A"/>
    <w:rsid w:val="00CC6507"/>
    <w:rsid w:val="00CC676F"/>
    <w:rsid w:val="00CC7A43"/>
    <w:rsid w:val="00CD1D1E"/>
    <w:rsid w:val="00CD3490"/>
    <w:rsid w:val="00CD396F"/>
    <w:rsid w:val="00CE06A7"/>
    <w:rsid w:val="00CE140B"/>
    <w:rsid w:val="00CE29DC"/>
    <w:rsid w:val="00CE3BF8"/>
    <w:rsid w:val="00CE5FB3"/>
    <w:rsid w:val="00CE7304"/>
    <w:rsid w:val="00CE785D"/>
    <w:rsid w:val="00CE7AB4"/>
    <w:rsid w:val="00CF373C"/>
    <w:rsid w:val="00D022BF"/>
    <w:rsid w:val="00D07B2E"/>
    <w:rsid w:val="00D10DDA"/>
    <w:rsid w:val="00D10F73"/>
    <w:rsid w:val="00D15582"/>
    <w:rsid w:val="00D155D7"/>
    <w:rsid w:val="00D1561A"/>
    <w:rsid w:val="00D15E3E"/>
    <w:rsid w:val="00D22131"/>
    <w:rsid w:val="00D26254"/>
    <w:rsid w:val="00D32228"/>
    <w:rsid w:val="00D33A56"/>
    <w:rsid w:val="00D4301E"/>
    <w:rsid w:val="00D52F98"/>
    <w:rsid w:val="00D61BE9"/>
    <w:rsid w:val="00D64289"/>
    <w:rsid w:val="00D64D76"/>
    <w:rsid w:val="00D65A8E"/>
    <w:rsid w:val="00D66188"/>
    <w:rsid w:val="00D67593"/>
    <w:rsid w:val="00D72DF6"/>
    <w:rsid w:val="00D772A3"/>
    <w:rsid w:val="00D80A77"/>
    <w:rsid w:val="00D80B0C"/>
    <w:rsid w:val="00D81EC9"/>
    <w:rsid w:val="00D86241"/>
    <w:rsid w:val="00D86EFA"/>
    <w:rsid w:val="00D872EE"/>
    <w:rsid w:val="00D910CA"/>
    <w:rsid w:val="00D91F56"/>
    <w:rsid w:val="00D92B37"/>
    <w:rsid w:val="00D95EA6"/>
    <w:rsid w:val="00DA3DE5"/>
    <w:rsid w:val="00DA6952"/>
    <w:rsid w:val="00DB26D4"/>
    <w:rsid w:val="00DB40E1"/>
    <w:rsid w:val="00DB65C5"/>
    <w:rsid w:val="00DC12A4"/>
    <w:rsid w:val="00DC1823"/>
    <w:rsid w:val="00DC190D"/>
    <w:rsid w:val="00DC285D"/>
    <w:rsid w:val="00DC31D6"/>
    <w:rsid w:val="00DC3405"/>
    <w:rsid w:val="00DC4F89"/>
    <w:rsid w:val="00DC567C"/>
    <w:rsid w:val="00DD1739"/>
    <w:rsid w:val="00DD2E43"/>
    <w:rsid w:val="00DE064A"/>
    <w:rsid w:val="00DE464B"/>
    <w:rsid w:val="00DE5B6E"/>
    <w:rsid w:val="00DE6013"/>
    <w:rsid w:val="00DF2E22"/>
    <w:rsid w:val="00DF2F90"/>
    <w:rsid w:val="00DF3E22"/>
    <w:rsid w:val="00DF7643"/>
    <w:rsid w:val="00DF7A1D"/>
    <w:rsid w:val="00E0050E"/>
    <w:rsid w:val="00E02023"/>
    <w:rsid w:val="00E029E0"/>
    <w:rsid w:val="00E10FF1"/>
    <w:rsid w:val="00E12FA9"/>
    <w:rsid w:val="00E1303C"/>
    <w:rsid w:val="00E16F32"/>
    <w:rsid w:val="00E17ADE"/>
    <w:rsid w:val="00E20017"/>
    <w:rsid w:val="00E26909"/>
    <w:rsid w:val="00E33269"/>
    <w:rsid w:val="00E37675"/>
    <w:rsid w:val="00E40F72"/>
    <w:rsid w:val="00E4588A"/>
    <w:rsid w:val="00E46304"/>
    <w:rsid w:val="00E50F4A"/>
    <w:rsid w:val="00E518DD"/>
    <w:rsid w:val="00E5615B"/>
    <w:rsid w:val="00E56E2A"/>
    <w:rsid w:val="00E6281B"/>
    <w:rsid w:val="00E67228"/>
    <w:rsid w:val="00E7503C"/>
    <w:rsid w:val="00E764C8"/>
    <w:rsid w:val="00E8006C"/>
    <w:rsid w:val="00E8273A"/>
    <w:rsid w:val="00E86E41"/>
    <w:rsid w:val="00E932FA"/>
    <w:rsid w:val="00E942E2"/>
    <w:rsid w:val="00EA0C93"/>
    <w:rsid w:val="00EA2EB5"/>
    <w:rsid w:val="00EA65ED"/>
    <w:rsid w:val="00EA676C"/>
    <w:rsid w:val="00EA7B99"/>
    <w:rsid w:val="00EB38D7"/>
    <w:rsid w:val="00EB57EA"/>
    <w:rsid w:val="00EC0958"/>
    <w:rsid w:val="00EC0B4E"/>
    <w:rsid w:val="00EC2498"/>
    <w:rsid w:val="00EC4134"/>
    <w:rsid w:val="00EC44D0"/>
    <w:rsid w:val="00EC6B1C"/>
    <w:rsid w:val="00ED17C3"/>
    <w:rsid w:val="00ED5296"/>
    <w:rsid w:val="00ED5E28"/>
    <w:rsid w:val="00EE01B4"/>
    <w:rsid w:val="00EE35BD"/>
    <w:rsid w:val="00EE4A72"/>
    <w:rsid w:val="00EE7BCE"/>
    <w:rsid w:val="00EF2197"/>
    <w:rsid w:val="00EF2541"/>
    <w:rsid w:val="00EF31D4"/>
    <w:rsid w:val="00EF3FF8"/>
    <w:rsid w:val="00EF415E"/>
    <w:rsid w:val="00EF49EA"/>
    <w:rsid w:val="00F01210"/>
    <w:rsid w:val="00F03CFA"/>
    <w:rsid w:val="00F04E86"/>
    <w:rsid w:val="00F0672F"/>
    <w:rsid w:val="00F11F69"/>
    <w:rsid w:val="00F1287F"/>
    <w:rsid w:val="00F169B6"/>
    <w:rsid w:val="00F2281D"/>
    <w:rsid w:val="00F22DC1"/>
    <w:rsid w:val="00F23C4F"/>
    <w:rsid w:val="00F25E63"/>
    <w:rsid w:val="00F30606"/>
    <w:rsid w:val="00F3353D"/>
    <w:rsid w:val="00F37782"/>
    <w:rsid w:val="00F41C12"/>
    <w:rsid w:val="00F44686"/>
    <w:rsid w:val="00F521F6"/>
    <w:rsid w:val="00F52B5F"/>
    <w:rsid w:val="00F54AFF"/>
    <w:rsid w:val="00F628C9"/>
    <w:rsid w:val="00F633DF"/>
    <w:rsid w:val="00F645BE"/>
    <w:rsid w:val="00F713E1"/>
    <w:rsid w:val="00F717CD"/>
    <w:rsid w:val="00F73FE7"/>
    <w:rsid w:val="00F7560B"/>
    <w:rsid w:val="00F75E6E"/>
    <w:rsid w:val="00F775D7"/>
    <w:rsid w:val="00F83B3B"/>
    <w:rsid w:val="00F84C2B"/>
    <w:rsid w:val="00F8595D"/>
    <w:rsid w:val="00F859BC"/>
    <w:rsid w:val="00F879B8"/>
    <w:rsid w:val="00F87C7D"/>
    <w:rsid w:val="00F930BB"/>
    <w:rsid w:val="00F941A7"/>
    <w:rsid w:val="00F9422B"/>
    <w:rsid w:val="00F943E0"/>
    <w:rsid w:val="00F95DB6"/>
    <w:rsid w:val="00F961D6"/>
    <w:rsid w:val="00F96528"/>
    <w:rsid w:val="00F96B15"/>
    <w:rsid w:val="00FA0A18"/>
    <w:rsid w:val="00FA1D6B"/>
    <w:rsid w:val="00FA21FF"/>
    <w:rsid w:val="00FA2EE1"/>
    <w:rsid w:val="00FA40B1"/>
    <w:rsid w:val="00FA4FFA"/>
    <w:rsid w:val="00FA5209"/>
    <w:rsid w:val="00FB054E"/>
    <w:rsid w:val="00FB445C"/>
    <w:rsid w:val="00FB4D73"/>
    <w:rsid w:val="00FB5783"/>
    <w:rsid w:val="00FB7DE6"/>
    <w:rsid w:val="00FC1420"/>
    <w:rsid w:val="00FC37D2"/>
    <w:rsid w:val="00FC76D8"/>
    <w:rsid w:val="00FD15A8"/>
    <w:rsid w:val="00FD3616"/>
    <w:rsid w:val="00FD677C"/>
    <w:rsid w:val="00FE043C"/>
    <w:rsid w:val="00FE0DA6"/>
    <w:rsid w:val="00FE7D24"/>
    <w:rsid w:val="00FF170F"/>
    <w:rsid w:val="00FF3DDA"/>
    <w:rsid w:val="00FF5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6012D7"/>
  <w15:docId w15:val="{0699E365-4FEB-4B1B-A0B2-81D737A51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ptos" w:eastAsia="MS Mincho" w:hAnsi="Aptos" w:cs="Aptos"/>
        <w:sz w:val="22"/>
        <w:szCs w:val="22"/>
        <w:lang w:val="kk"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98B"/>
  </w:style>
  <w:style w:type="paragraph" w:styleId="1">
    <w:name w:val="heading 1"/>
    <w:basedOn w:val="a"/>
    <w:next w:val="a"/>
    <w:uiPriority w:val="9"/>
    <w:qFormat/>
    <w:pPr>
      <w:keepNext/>
      <w:keepLines/>
      <w:spacing w:before="360" w:after="80"/>
      <w:outlineLvl w:val="0"/>
    </w:pPr>
    <w:rPr>
      <w:rFonts w:ascii="Calibri" w:eastAsia="Calibri" w:hAnsi="Calibri" w:cs="Calibri"/>
      <w:color w:val="2F5496"/>
      <w:sz w:val="40"/>
      <w:szCs w:val="40"/>
    </w:rPr>
  </w:style>
  <w:style w:type="paragraph" w:styleId="2">
    <w:name w:val="heading 2"/>
    <w:basedOn w:val="a"/>
    <w:next w:val="a"/>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3">
    <w:name w:val="heading 3"/>
    <w:basedOn w:val="a"/>
    <w:next w:val="a"/>
    <w:uiPriority w:val="9"/>
    <w:semiHidden/>
    <w:unhideWhenUsed/>
    <w:qFormat/>
    <w:pPr>
      <w:keepNext/>
      <w:keepLines/>
      <w:spacing w:before="160" w:after="80"/>
      <w:outlineLvl w:val="2"/>
    </w:pPr>
    <w:rPr>
      <w:color w:val="2F5496"/>
      <w:sz w:val="28"/>
      <w:szCs w:val="28"/>
    </w:rPr>
  </w:style>
  <w:style w:type="paragraph" w:styleId="4">
    <w:name w:val="heading 4"/>
    <w:basedOn w:val="a"/>
    <w:next w:val="a"/>
    <w:uiPriority w:val="9"/>
    <w:semiHidden/>
    <w:unhideWhenUsed/>
    <w:qFormat/>
    <w:pPr>
      <w:keepNext/>
      <w:keepLines/>
      <w:spacing w:before="80" w:after="40"/>
      <w:outlineLvl w:val="3"/>
    </w:pPr>
    <w:rPr>
      <w:i/>
      <w:color w:val="2F5496"/>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outlineLvl w:val="5"/>
    </w:pPr>
    <w:rPr>
      <w:i/>
      <w:color w:val="595959"/>
    </w:rPr>
  </w:style>
  <w:style w:type="paragraph" w:styleId="7">
    <w:name w:val="heading 7"/>
    <w:link w:val="70"/>
    <w:uiPriority w:val="9"/>
    <w:semiHidden/>
    <w:unhideWhenUsed/>
    <w:qFormat/>
    <w:rsid w:val="000406EB"/>
    <w:pPr>
      <w:keepNext/>
      <w:keepLines/>
      <w:spacing w:before="40"/>
      <w:outlineLvl w:val="6"/>
    </w:pPr>
    <w:rPr>
      <w:rFonts w:eastAsiaTheme="majorEastAsia" w:cstheme="majorBidi"/>
      <w:color w:val="595959" w:themeColor="text1" w:themeTint="A6"/>
    </w:rPr>
  </w:style>
  <w:style w:type="paragraph" w:styleId="8">
    <w:name w:val="heading 8"/>
    <w:link w:val="80"/>
    <w:uiPriority w:val="9"/>
    <w:semiHidden/>
    <w:unhideWhenUsed/>
    <w:qFormat/>
    <w:rsid w:val="000406EB"/>
    <w:pPr>
      <w:keepNext/>
      <w:keepLines/>
      <w:outlineLvl w:val="7"/>
    </w:pPr>
    <w:rPr>
      <w:rFonts w:eastAsiaTheme="majorEastAsia" w:cstheme="majorBidi"/>
      <w:i/>
      <w:iCs/>
      <w:color w:val="272727" w:themeColor="text1" w:themeTint="D8"/>
    </w:rPr>
  </w:style>
  <w:style w:type="paragraph" w:styleId="9">
    <w:name w:val="heading 9"/>
    <w:link w:val="90"/>
    <w:uiPriority w:val="9"/>
    <w:semiHidden/>
    <w:unhideWhenUsed/>
    <w:qFormat/>
    <w:rsid w:val="000406E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spacing w:after="80" w:line="240" w:lineRule="auto"/>
    </w:pPr>
    <w:rPr>
      <w:rFonts w:ascii="Calibri" w:eastAsia="Calibri" w:hAnsi="Calibri" w:cs="Calibri"/>
      <w:sz w:val="56"/>
      <w:szCs w:val="56"/>
    </w:rPr>
  </w:style>
  <w:style w:type="character" w:customStyle="1" w:styleId="10">
    <w:name w:val="Заголовок 1 Знак"/>
    <w:basedOn w:val="a0"/>
    <w:uiPriority w:val="9"/>
    <w:rsid w:val="000406E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uiPriority w:val="9"/>
    <w:semiHidden/>
    <w:rsid w:val="000406E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uiPriority w:val="9"/>
    <w:semiHidden/>
    <w:rsid w:val="000406EB"/>
    <w:rPr>
      <w:rFonts w:eastAsiaTheme="majorEastAsia" w:cstheme="majorBidi"/>
      <w:color w:val="2F5496" w:themeColor="accent1" w:themeShade="BF"/>
      <w:sz w:val="28"/>
      <w:szCs w:val="28"/>
    </w:rPr>
  </w:style>
  <w:style w:type="character" w:customStyle="1" w:styleId="40">
    <w:name w:val="Заголовок 4 Знак"/>
    <w:basedOn w:val="a0"/>
    <w:uiPriority w:val="9"/>
    <w:semiHidden/>
    <w:rsid w:val="000406EB"/>
    <w:rPr>
      <w:rFonts w:eastAsiaTheme="majorEastAsia" w:cstheme="majorBidi"/>
      <w:i/>
      <w:iCs/>
      <w:color w:val="2F5496" w:themeColor="accent1" w:themeShade="BF"/>
    </w:rPr>
  </w:style>
  <w:style w:type="character" w:customStyle="1" w:styleId="50">
    <w:name w:val="Заголовок 5 Знак"/>
    <w:basedOn w:val="a0"/>
    <w:uiPriority w:val="9"/>
    <w:semiHidden/>
    <w:rsid w:val="000406EB"/>
    <w:rPr>
      <w:rFonts w:eastAsiaTheme="majorEastAsia" w:cstheme="majorBidi"/>
      <w:color w:val="2F5496" w:themeColor="accent1" w:themeShade="BF"/>
    </w:rPr>
  </w:style>
  <w:style w:type="character" w:customStyle="1" w:styleId="60">
    <w:name w:val="Заголовок 6 Знак"/>
    <w:basedOn w:val="a0"/>
    <w:uiPriority w:val="9"/>
    <w:semiHidden/>
    <w:rsid w:val="000406E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406EB"/>
    <w:rPr>
      <w:rFonts w:eastAsiaTheme="majorEastAsia" w:cstheme="majorBidi"/>
      <w:color w:val="595959" w:themeColor="text1" w:themeTint="A6"/>
    </w:rPr>
  </w:style>
  <w:style w:type="character" w:customStyle="1" w:styleId="80">
    <w:name w:val="Заголовок 8 Знак"/>
    <w:basedOn w:val="a0"/>
    <w:link w:val="8"/>
    <w:uiPriority w:val="9"/>
    <w:semiHidden/>
    <w:rsid w:val="000406E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406EB"/>
    <w:rPr>
      <w:rFonts w:eastAsiaTheme="majorEastAsia" w:cstheme="majorBidi"/>
      <w:color w:val="272727" w:themeColor="text1" w:themeTint="D8"/>
    </w:rPr>
  </w:style>
  <w:style w:type="character" w:customStyle="1" w:styleId="a4">
    <w:name w:val="Заголовок Знак"/>
    <w:basedOn w:val="a0"/>
    <w:uiPriority w:val="10"/>
    <w:rsid w:val="000406EB"/>
    <w:rPr>
      <w:rFonts w:asciiTheme="majorHAnsi" w:eastAsiaTheme="majorEastAsia" w:hAnsiTheme="majorHAnsi" w:cstheme="majorBidi"/>
      <w:spacing w:val="-10"/>
      <w:kern w:val="28"/>
      <w:sz w:val="56"/>
      <w:szCs w:val="56"/>
    </w:rPr>
  </w:style>
  <w:style w:type="character" w:customStyle="1" w:styleId="a5">
    <w:name w:val="Подзаголовок Знак"/>
    <w:basedOn w:val="a0"/>
    <w:uiPriority w:val="11"/>
    <w:rsid w:val="000406EB"/>
    <w:rPr>
      <w:rFonts w:eastAsiaTheme="majorEastAsia" w:cstheme="majorBidi"/>
      <w:color w:val="595959" w:themeColor="text1" w:themeTint="A6"/>
      <w:spacing w:val="15"/>
      <w:sz w:val="28"/>
      <w:szCs w:val="28"/>
    </w:rPr>
  </w:style>
  <w:style w:type="paragraph" w:styleId="21">
    <w:name w:val="Quote"/>
    <w:link w:val="22"/>
    <w:uiPriority w:val="29"/>
    <w:qFormat/>
    <w:rsid w:val="000406EB"/>
    <w:pPr>
      <w:spacing w:before="160"/>
      <w:jc w:val="center"/>
    </w:pPr>
    <w:rPr>
      <w:i/>
      <w:iCs/>
      <w:color w:val="404040" w:themeColor="text1" w:themeTint="BF"/>
    </w:rPr>
  </w:style>
  <w:style w:type="character" w:customStyle="1" w:styleId="22">
    <w:name w:val="Цитата 2 Знак"/>
    <w:basedOn w:val="a0"/>
    <w:link w:val="21"/>
    <w:uiPriority w:val="29"/>
    <w:rsid w:val="000406EB"/>
    <w:rPr>
      <w:i/>
      <w:iCs/>
      <w:color w:val="404040" w:themeColor="text1" w:themeTint="BF"/>
    </w:rPr>
  </w:style>
  <w:style w:type="paragraph" w:styleId="a6">
    <w:name w:val="List Paragraph"/>
    <w:uiPriority w:val="34"/>
    <w:qFormat/>
    <w:rsid w:val="000406EB"/>
    <w:pPr>
      <w:ind w:left="720"/>
      <w:contextualSpacing/>
    </w:pPr>
  </w:style>
  <w:style w:type="character" w:styleId="a7">
    <w:name w:val="Intense Emphasis"/>
    <w:basedOn w:val="a0"/>
    <w:uiPriority w:val="21"/>
    <w:qFormat/>
    <w:rsid w:val="000406EB"/>
    <w:rPr>
      <w:i/>
      <w:iCs/>
      <w:color w:val="2F5496" w:themeColor="accent1" w:themeShade="BF"/>
    </w:rPr>
  </w:style>
  <w:style w:type="paragraph" w:styleId="a8">
    <w:name w:val="Intense Quote"/>
    <w:link w:val="a9"/>
    <w:uiPriority w:val="30"/>
    <w:qFormat/>
    <w:rsid w:val="000406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9">
    <w:name w:val="Выделенная цитата Знак"/>
    <w:basedOn w:val="a0"/>
    <w:link w:val="a8"/>
    <w:uiPriority w:val="30"/>
    <w:rsid w:val="000406EB"/>
    <w:rPr>
      <w:i/>
      <w:iCs/>
      <w:color w:val="2F5496" w:themeColor="accent1" w:themeShade="BF"/>
    </w:rPr>
  </w:style>
  <w:style w:type="character" w:styleId="aa">
    <w:name w:val="Intense Reference"/>
    <w:basedOn w:val="a0"/>
    <w:uiPriority w:val="32"/>
    <w:qFormat/>
    <w:rsid w:val="000406EB"/>
    <w:rPr>
      <w:b/>
      <w:bCs/>
      <w:smallCaps/>
      <w:color w:val="2F5496" w:themeColor="accent1" w:themeShade="BF"/>
      <w:spacing w:val="5"/>
    </w:rPr>
  </w:style>
  <w:style w:type="character" w:styleId="ab">
    <w:name w:val="Hyperlink"/>
    <w:basedOn w:val="a0"/>
    <w:uiPriority w:val="99"/>
    <w:unhideWhenUsed/>
    <w:rsid w:val="000406EB"/>
    <w:rPr>
      <w:color w:val="0563C1" w:themeColor="hyperlink"/>
      <w:u w:val="single"/>
    </w:rPr>
  </w:style>
  <w:style w:type="character" w:customStyle="1" w:styleId="11">
    <w:name w:val="Неразрешенное упоминание1"/>
    <w:basedOn w:val="a0"/>
    <w:uiPriority w:val="99"/>
    <w:semiHidden/>
    <w:unhideWhenUsed/>
    <w:rsid w:val="000406EB"/>
    <w:rPr>
      <w:color w:val="605E5C"/>
      <w:shd w:val="clear" w:color="auto" w:fill="E1DFDD"/>
    </w:rPr>
  </w:style>
  <w:style w:type="table" w:styleId="ac">
    <w:name w:val="Table Grid"/>
    <w:basedOn w:val="a1"/>
    <w:uiPriority w:val="39"/>
    <w:rsid w:val="00FE140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Subtitle"/>
    <w:basedOn w:val="a"/>
    <w:next w:val="a"/>
    <w:uiPriority w:val="11"/>
    <w:qFormat/>
    <w:pPr>
      <w:ind w:firstLine="720"/>
    </w:pPr>
    <w:rPr>
      <w:color w:val="595959"/>
      <w:sz w:val="28"/>
      <w:szCs w:val="28"/>
    </w:rPr>
  </w:style>
  <w:style w:type="table" w:customStyle="1" w:styleId="31">
    <w:name w:val="3"/>
    <w:basedOn w:val="TableNormal"/>
    <w:tblPr>
      <w:tblStyleRowBandSize w:val="1"/>
      <w:tblStyleColBandSize w:val="1"/>
      <w:tblCellMar>
        <w:left w:w="115" w:type="dxa"/>
        <w:right w:w="115" w:type="dxa"/>
      </w:tblCellMar>
    </w:tblPr>
  </w:style>
  <w:style w:type="table" w:customStyle="1" w:styleId="23">
    <w:name w:val="2"/>
    <w:basedOn w:val="TableNormal"/>
    <w:tblPr>
      <w:tblStyleRowBandSize w:val="1"/>
      <w:tblStyleColBandSize w:val="1"/>
      <w:tblCellMar>
        <w:top w:w="100" w:type="dxa"/>
        <w:left w:w="100" w:type="dxa"/>
        <w:bottom w:w="100" w:type="dxa"/>
        <w:right w:w="100" w:type="dxa"/>
      </w:tblCellMar>
    </w:tblPr>
  </w:style>
  <w:style w:type="table" w:customStyle="1" w:styleId="12">
    <w:name w:val="1"/>
    <w:basedOn w:val="TableNormal"/>
    <w:pPr>
      <w:spacing w:line="240" w:lineRule="auto"/>
    </w:pPr>
    <w:tblPr>
      <w:tblStyleRowBandSize w:val="1"/>
      <w:tblStyleColBandSize w:val="1"/>
      <w:tblCellMar>
        <w:left w:w="108" w:type="dxa"/>
        <w:right w:w="108" w:type="dxa"/>
      </w:tblCellMar>
    </w:tblPr>
  </w:style>
  <w:style w:type="paragraph" w:styleId="ae">
    <w:name w:val="footnote text"/>
    <w:basedOn w:val="a"/>
    <w:link w:val="af"/>
    <w:uiPriority w:val="99"/>
    <w:semiHidden/>
    <w:unhideWhenUsed/>
    <w:rsid w:val="00654982"/>
    <w:pPr>
      <w:spacing w:after="0" w:line="240" w:lineRule="auto"/>
    </w:pPr>
    <w:rPr>
      <w:sz w:val="20"/>
      <w:szCs w:val="20"/>
    </w:rPr>
  </w:style>
  <w:style w:type="character" w:customStyle="1" w:styleId="af">
    <w:name w:val="Текст сноски Знак"/>
    <w:basedOn w:val="a0"/>
    <w:link w:val="ae"/>
    <w:uiPriority w:val="99"/>
    <w:semiHidden/>
    <w:rsid w:val="00654982"/>
    <w:rPr>
      <w:sz w:val="20"/>
      <w:szCs w:val="20"/>
    </w:rPr>
  </w:style>
  <w:style w:type="character" w:styleId="af0">
    <w:name w:val="footnote reference"/>
    <w:basedOn w:val="a0"/>
    <w:uiPriority w:val="99"/>
    <w:semiHidden/>
    <w:unhideWhenUsed/>
    <w:rsid w:val="00654982"/>
    <w:rPr>
      <w:vertAlign w:val="superscript"/>
    </w:rPr>
  </w:style>
  <w:style w:type="paragraph" w:styleId="af1">
    <w:name w:val="header"/>
    <w:basedOn w:val="a"/>
    <w:link w:val="af2"/>
    <w:uiPriority w:val="99"/>
    <w:unhideWhenUsed/>
    <w:rsid w:val="001948DF"/>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1948DF"/>
  </w:style>
  <w:style w:type="paragraph" w:styleId="af3">
    <w:name w:val="footer"/>
    <w:basedOn w:val="a"/>
    <w:link w:val="af4"/>
    <w:uiPriority w:val="99"/>
    <w:unhideWhenUsed/>
    <w:rsid w:val="001948D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1948DF"/>
  </w:style>
  <w:style w:type="character" w:styleId="af5">
    <w:name w:val="Placeholder Text"/>
    <w:basedOn w:val="a0"/>
    <w:uiPriority w:val="99"/>
    <w:semiHidden/>
    <w:rsid w:val="008A2495"/>
    <w:rPr>
      <w:color w:val="808080"/>
    </w:rPr>
  </w:style>
  <w:style w:type="paragraph" w:styleId="af6">
    <w:name w:val="Balloon Text"/>
    <w:basedOn w:val="a"/>
    <w:link w:val="af7"/>
    <w:uiPriority w:val="99"/>
    <w:semiHidden/>
    <w:unhideWhenUsed/>
    <w:rsid w:val="009B5FEA"/>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9B5FEA"/>
    <w:rPr>
      <w:rFonts w:ascii="Segoe UI" w:hAnsi="Segoe UI" w:cs="Segoe UI"/>
      <w:sz w:val="18"/>
      <w:szCs w:val="18"/>
    </w:rPr>
  </w:style>
  <w:style w:type="character" w:styleId="af8">
    <w:name w:val="annotation reference"/>
    <w:basedOn w:val="a0"/>
    <w:uiPriority w:val="99"/>
    <w:semiHidden/>
    <w:unhideWhenUsed/>
    <w:rsid w:val="0002537F"/>
    <w:rPr>
      <w:sz w:val="16"/>
      <w:szCs w:val="16"/>
    </w:rPr>
  </w:style>
  <w:style w:type="paragraph" w:styleId="af9">
    <w:name w:val="annotation text"/>
    <w:basedOn w:val="a"/>
    <w:link w:val="afa"/>
    <w:uiPriority w:val="99"/>
    <w:unhideWhenUsed/>
    <w:rsid w:val="0002537F"/>
    <w:pPr>
      <w:spacing w:line="240" w:lineRule="auto"/>
    </w:pPr>
    <w:rPr>
      <w:sz w:val="20"/>
      <w:szCs w:val="20"/>
    </w:rPr>
  </w:style>
  <w:style w:type="character" w:customStyle="1" w:styleId="afa">
    <w:name w:val="Текст примечания Знак"/>
    <w:basedOn w:val="a0"/>
    <w:link w:val="af9"/>
    <w:uiPriority w:val="99"/>
    <w:rsid w:val="0002537F"/>
    <w:rPr>
      <w:sz w:val="20"/>
      <w:szCs w:val="20"/>
    </w:rPr>
  </w:style>
  <w:style w:type="paragraph" w:styleId="afb">
    <w:name w:val="annotation subject"/>
    <w:basedOn w:val="af9"/>
    <w:next w:val="af9"/>
    <w:link w:val="afc"/>
    <w:uiPriority w:val="99"/>
    <w:semiHidden/>
    <w:unhideWhenUsed/>
    <w:rsid w:val="0002537F"/>
    <w:rPr>
      <w:b/>
      <w:bCs/>
    </w:rPr>
  </w:style>
  <w:style w:type="character" w:customStyle="1" w:styleId="afc">
    <w:name w:val="Тема примечания Знак"/>
    <w:basedOn w:val="afa"/>
    <w:link w:val="afb"/>
    <w:uiPriority w:val="99"/>
    <w:semiHidden/>
    <w:rsid w:val="0002537F"/>
    <w:rPr>
      <w:b/>
      <w:bCs/>
      <w:sz w:val="20"/>
      <w:szCs w:val="20"/>
    </w:rPr>
  </w:style>
  <w:style w:type="character" w:styleId="afd">
    <w:name w:val="Strong"/>
    <w:basedOn w:val="a0"/>
    <w:uiPriority w:val="22"/>
    <w:qFormat/>
    <w:rsid w:val="009277B6"/>
    <w:rPr>
      <w:b/>
      <w:bCs/>
    </w:rPr>
  </w:style>
  <w:style w:type="character" w:customStyle="1" w:styleId="katex-mathml">
    <w:name w:val="katex-mathml"/>
    <w:basedOn w:val="a0"/>
    <w:rsid w:val="009277B6"/>
  </w:style>
  <w:style w:type="character" w:customStyle="1" w:styleId="mord">
    <w:name w:val="mord"/>
    <w:basedOn w:val="a0"/>
    <w:rsid w:val="009277B6"/>
  </w:style>
  <w:style w:type="character" w:customStyle="1" w:styleId="vlist-s">
    <w:name w:val="vlist-s"/>
    <w:basedOn w:val="a0"/>
    <w:rsid w:val="009277B6"/>
  </w:style>
  <w:style w:type="character" w:customStyle="1" w:styleId="mopen">
    <w:name w:val="mopen"/>
    <w:basedOn w:val="a0"/>
    <w:rsid w:val="009277B6"/>
  </w:style>
  <w:style w:type="character" w:customStyle="1" w:styleId="mclose">
    <w:name w:val="mclose"/>
    <w:basedOn w:val="a0"/>
    <w:rsid w:val="009277B6"/>
  </w:style>
  <w:style w:type="character" w:customStyle="1" w:styleId="mspace">
    <w:name w:val="mspace"/>
    <w:basedOn w:val="a0"/>
    <w:rsid w:val="00B50199"/>
  </w:style>
  <w:style w:type="character" w:customStyle="1" w:styleId="mrel">
    <w:name w:val="mrel"/>
    <w:basedOn w:val="a0"/>
    <w:rsid w:val="00B50199"/>
  </w:style>
  <w:style w:type="character" w:customStyle="1" w:styleId="mop">
    <w:name w:val="mop"/>
    <w:basedOn w:val="a0"/>
    <w:rsid w:val="00B50199"/>
  </w:style>
  <w:style w:type="character" w:customStyle="1" w:styleId="delimsizing">
    <w:name w:val="delimsizing"/>
    <w:basedOn w:val="a0"/>
    <w:rsid w:val="00B50199"/>
  </w:style>
  <w:style w:type="character" w:customStyle="1" w:styleId="mpunct">
    <w:name w:val="mpunct"/>
    <w:basedOn w:val="a0"/>
    <w:rsid w:val="00B50199"/>
  </w:style>
  <w:style w:type="character" w:customStyle="1" w:styleId="mbin">
    <w:name w:val="mbin"/>
    <w:basedOn w:val="a0"/>
    <w:rsid w:val="00B50199"/>
  </w:style>
  <w:style w:type="paragraph" w:styleId="afe">
    <w:name w:val="Normal (Web)"/>
    <w:basedOn w:val="a"/>
    <w:uiPriority w:val="99"/>
    <w:unhideWhenUsed/>
    <w:rsid w:val="00120133"/>
    <w:pPr>
      <w:spacing w:before="100" w:beforeAutospacing="1" w:after="100" w:afterAutospacing="1" w:line="240" w:lineRule="auto"/>
    </w:pPr>
    <w:rPr>
      <w:rFonts w:ascii="Times New Roman" w:eastAsia="Times New Roman" w:hAnsi="Times New Roman" w:cs="Times New Roman"/>
      <w:sz w:val="24"/>
      <w:szCs w:val="24"/>
      <w:lang w:val="kk-KZ" w:eastAsia="kk-KZ"/>
    </w:rPr>
  </w:style>
  <w:style w:type="paragraph" w:styleId="aff">
    <w:name w:val="TOC Heading"/>
    <w:basedOn w:val="1"/>
    <w:next w:val="a"/>
    <w:uiPriority w:val="39"/>
    <w:unhideWhenUsed/>
    <w:qFormat/>
    <w:rsid w:val="000B50EB"/>
    <w:pPr>
      <w:spacing w:before="240" w:after="0"/>
      <w:outlineLvl w:val="9"/>
    </w:pPr>
    <w:rPr>
      <w:rFonts w:asciiTheme="majorHAnsi" w:eastAsiaTheme="majorEastAsia" w:hAnsiTheme="majorHAnsi" w:cstheme="majorBidi"/>
      <w:color w:val="2F5496" w:themeColor="accent1" w:themeShade="BF"/>
      <w:sz w:val="32"/>
      <w:szCs w:val="32"/>
      <w:lang w:val="kk-KZ" w:eastAsia="kk-KZ"/>
    </w:rPr>
  </w:style>
  <w:style w:type="paragraph" w:styleId="13">
    <w:name w:val="toc 1"/>
    <w:basedOn w:val="a"/>
    <w:next w:val="a"/>
    <w:autoRedefine/>
    <w:uiPriority w:val="39"/>
    <w:unhideWhenUsed/>
    <w:rsid w:val="00DC190D"/>
    <w:pPr>
      <w:tabs>
        <w:tab w:val="right" w:leader="dot" w:pos="9628"/>
      </w:tabs>
      <w:spacing w:after="100"/>
    </w:pPr>
  </w:style>
  <w:style w:type="paragraph" w:styleId="24">
    <w:name w:val="toc 2"/>
    <w:basedOn w:val="a"/>
    <w:next w:val="a"/>
    <w:autoRedefine/>
    <w:uiPriority w:val="39"/>
    <w:unhideWhenUsed/>
    <w:rsid w:val="000F0F5F"/>
    <w:pPr>
      <w:tabs>
        <w:tab w:val="left" w:pos="709"/>
        <w:tab w:val="left" w:pos="851"/>
        <w:tab w:val="right" w:leader="dot" w:pos="9628"/>
      </w:tabs>
      <w:spacing w:after="100"/>
      <w:ind w:firstLine="284"/>
      <w:jc w:val="both"/>
    </w:pPr>
  </w:style>
  <w:style w:type="paragraph" w:styleId="32">
    <w:name w:val="toc 3"/>
    <w:basedOn w:val="a"/>
    <w:next w:val="a"/>
    <w:autoRedefine/>
    <w:uiPriority w:val="39"/>
    <w:unhideWhenUsed/>
    <w:rsid w:val="00947F03"/>
    <w:pPr>
      <w:tabs>
        <w:tab w:val="left" w:pos="1276"/>
        <w:tab w:val="left" w:pos="9356"/>
        <w:tab w:val="right" w:leader="dot" w:pos="9628"/>
      </w:tabs>
      <w:spacing w:after="0" w:line="240" w:lineRule="auto"/>
      <w:ind w:left="567"/>
      <w:jc w:val="both"/>
    </w:pPr>
    <w:rPr>
      <w:rFonts w:ascii="Times New Roman" w:hAnsi="Times New Roman" w:cs="Times New Roman"/>
      <w:i/>
      <w:iCs/>
      <w:noProof/>
      <w:sz w:val="24"/>
      <w:szCs w:val="24"/>
    </w:rPr>
  </w:style>
  <w:style w:type="paragraph" w:styleId="aff0">
    <w:name w:val="Revision"/>
    <w:hidden/>
    <w:uiPriority w:val="99"/>
    <w:semiHidden/>
    <w:rsid w:val="005A0D05"/>
    <w:pPr>
      <w:spacing w:after="0" w:line="240" w:lineRule="auto"/>
    </w:pPr>
  </w:style>
  <w:style w:type="character" w:styleId="aff1">
    <w:name w:val="Emphasis"/>
    <w:basedOn w:val="a0"/>
    <w:uiPriority w:val="20"/>
    <w:qFormat/>
    <w:rsid w:val="00F52B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67389">
      <w:bodyDiv w:val="1"/>
      <w:marLeft w:val="0"/>
      <w:marRight w:val="0"/>
      <w:marTop w:val="0"/>
      <w:marBottom w:val="0"/>
      <w:divBdr>
        <w:top w:val="none" w:sz="0" w:space="0" w:color="auto"/>
        <w:left w:val="none" w:sz="0" w:space="0" w:color="auto"/>
        <w:bottom w:val="none" w:sz="0" w:space="0" w:color="auto"/>
        <w:right w:val="none" w:sz="0" w:space="0" w:color="auto"/>
      </w:divBdr>
    </w:div>
    <w:div w:id="66804829">
      <w:bodyDiv w:val="1"/>
      <w:marLeft w:val="0"/>
      <w:marRight w:val="0"/>
      <w:marTop w:val="0"/>
      <w:marBottom w:val="0"/>
      <w:divBdr>
        <w:top w:val="none" w:sz="0" w:space="0" w:color="auto"/>
        <w:left w:val="none" w:sz="0" w:space="0" w:color="auto"/>
        <w:bottom w:val="none" w:sz="0" w:space="0" w:color="auto"/>
        <w:right w:val="none" w:sz="0" w:space="0" w:color="auto"/>
      </w:divBdr>
    </w:div>
    <w:div w:id="109326270">
      <w:bodyDiv w:val="1"/>
      <w:marLeft w:val="0"/>
      <w:marRight w:val="0"/>
      <w:marTop w:val="0"/>
      <w:marBottom w:val="0"/>
      <w:divBdr>
        <w:top w:val="none" w:sz="0" w:space="0" w:color="auto"/>
        <w:left w:val="none" w:sz="0" w:space="0" w:color="auto"/>
        <w:bottom w:val="none" w:sz="0" w:space="0" w:color="auto"/>
        <w:right w:val="none" w:sz="0" w:space="0" w:color="auto"/>
      </w:divBdr>
    </w:div>
    <w:div w:id="110127811">
      <w:bodyDiv w:val="1"/>
      <w:marLeft w:val="0"/>
      <w:marRight w:val="0"/>
      <w:marTop w:val="0"/>
      <w:marBottom w:val="0"/>
      <w:divBdr>
        <w:top w:val="none" w:sz="0" w:space="0" w:color="auto"/>
        <w:left w:val="none" w:sz="0" w:space="0" w:color="auto"/>
        <w:bottom w:val="none" w:sz="0" w:space="0" w:color="auto"/>
        <w:right w:val="none" w:sz="0" w:space="0" w:color="auto"/>
      </w:divBdr>
    </w:div>
    <w:div w:id="120346877">
      <w:bodyDiv w:val="1"/>
      <w:marLeft w:val="0"/>
      <w:marRight w:val="0"/>
      <w:marTop w:val="0"/>
      <w:marBottom w:val="0"/>
      <w:divBdr>
        <w:top w:val="none" w:sz="0" w:space="0" w:color="auto"/>
        <w:left w:val="none" w:sz="0" w:space="0" w:color="auto"/>
        <w:bottom w:val="none" w:sz="0" w:space="0" w:color="auto"/>
        <w:right w:val="none" w:sz="0" w:space="0" w:color="auto"/>
      </w:divBdr>
    </w:div>
    <w:div w:id="141578773">
      <w:bodyDiv w:val="1"/>
      <w:marLeft w:val="0"/>
      <w:marRight w:val="0"/>
      <w:marTop w:val="0"/>
      <w:marBottom w:val="0"/>
      <w:divBdr>
        <w:top w:val="none" w:sz="0" w:space="0" w:color="auto"/>
        <w:left w:val="none" w:sz="0" w:space="0" w:color="auto"/>
        <w:bottom w:val="none" w:sz="0" w:space="0" w:color="auto"/>
        <w:right w:val="none" w:sz="0" w:space="0" w:color="auto"/>
      </w:divBdr>
    </w:div>
    <w:div w:id="148257209">
      <w:bodyDiv w:val="1"/>
      <w:marLeft w:val="0"/>
      <w:marRight w:val="0"/>
      <w:marTop w:val="0"/>
      <w:marBottom w:val="0"/>
      <w:divBdr>
        <w:top w:val="none" w:sz="0" w:space="0" w:color="auto"/>
        <w:left w:val="none" w:sz="0" w:space="0" w:color="auto"/>
        <w:bottom w:val="none" w:sz="0" w:space="0" w:color="auto"/>
        <w:right w:val="none" w:sz="0" w:space="0" w:color="auto"/>
      </w:divBdr>
    </w:div>
    <w:div w:id="176115798">
      <w:bodyDiv w:val="1"/>
      <w:marLeft w:val="0"/>
      <w:marRight w:val="0"/>
      <w:marTop w:val="0"/>
      <w:marBottom w:val="0"/>
      <w:divBdr>
        <w:top w:val="none" w:sz="0" w:space="0" w:color="auto"/>
        <w:left w:val="none" w:sz="0" w:space="0" w:color="auto"/>
        <w:bottom w:val="none" w:sz="0" w:space="0" w:color="auto"/>
        <w:right w:val="none" w:sz="0" w:space="0" w:color="auto"/>
      </w:divBdr>
    </w:div>
    <w:div w:id="226457826">
      <w:bodyDiv w:val="1"/>
      <w:marLeft w:val="0"/>
      <w:marRight w:val="0"/>
      <w:marTop w:val="0"/>
      <w:marBottom w:val="0"/>
      <w:divBdr>
        <w:top w:val="none" w:sz="0" w:space="0" w:color="auto"/>
        <w:left w:val="none" w:sz="0" w:space="0" w:color="auto"/>
        <w:bottom w:val="none" w:sz="0" w:space="0" w:color="auto"/>
        <w:right w:val="none" w:sz="0" w:space="0" w:color="auto"/>
      </w:divBdr>
    </w:div>
    <w:div w:id="242766225">
      <w:bodyDiv w:val="1"/>
      <w:marLeft w:val="0"/>
      <w:marRight w:val="0"/>
      <w:marTop w:val="0"/>
      <w:marBottom w:val="0"/>
      <w:divBdr>
        <w:top w:val="none" w:sz="0" w:space="0" w:color="auto"/>
        <w:left w:val="none" w:sz="0" w:space="0" w:color="auto"/>
        <w:bottom w:val="none" w:sz="0" w:space="0" w:color="auto"/>
        <w:right w:val="none" w:sz="0" w:space="0" w:color="auto"/>
      </w:divBdr>
    </w:div>
    <w:div w:id="248465465">
      <w:bodyDiv w:val="1"/>
      <w:marLeft w:val="0"/>
      <w:marRight w:val="0"/>
      <w:marTop w:val="0"/>
      <w:marBottom w:val="0"/>
      <w:divBdr>
        <w:top w:val="none" w:sz="0" w:space="0" w:color="auto"/>
        <w:left w:val="none" w:sz="0" w:space="0" w:color="auto"/>
        <w:bottom w:val="none" w:sz="0" w:space="0" w:color="auto"/>
        <w:right w:val="none" w:sz="0" w:space="0" w:color="auto"/>
      </w:divBdr>
    </w:div>
    <w:div w:id="262495830">
      <w:bodyDiv w:val="1"/>
      <w:marLeft w:val="0"/>
      <w:marRight w:val="0"/>
      <w:marTop w:val="0"/>
      <w:marBottom w:val="0"/>
      <w:divBdr>
        <w:top w:val="none" w:sz="0" w:space="0" w:color="auto"/>
        <w:left w:val="none" w:sz="0" w:space="0" w:color="auto"/>
        <w:bottom w:val="none" w:sz="0" w:space="0" w:color="auto"/>
        <w:right w:val="none" w:sz="0" w:space="0" w:color="auto"/>
      </w:divBdr>
    </w:div>
    <w:div w:id="262958894">
      <w:bodyDiv w:val="1"/>
      <w:marLeft w:val="0"/>
      <w:marRight w:val="0"/>
      <w:marTop w:val="0"/>
      <w:marBottom w:val="0"/>
      <w:divBdr>
        <w:top w:val="none" w:sz="0" w:space="0" w:color="auto"/>
        <w:left w:val="none" w:sz="0" w:space="0" w:color="auto"/>
        <w:bottom w:val="none" w:sz="0" w:space="0" w:color="auto"/>
        <w:right w:val="none" w:sz="0" w:space="0" w:color="auto"/>
      </w:divBdr>
    </w:div>
    <w:div w:id="284968466">
      <w:bodyDiv w:val="1"/>
      <w:marLeft w:val="0"/>
      <w:marRight w:val="0"/>
      <w:marTop w:val="0"/>
      <w:marBottom w:val="0"/>
      <w:divBdr>
        <w:top w:val="none" w:sz="0" w:space="0" w:color="auto"/>
        <w:left w:val="none" w:sz="0" w:space="0" w:color="auto"/>
        <w:bottom w:val="none" w:sz="0" w:space="0" w:color="auto"/>
        <w:right w:val="none" w:sz="0" w:space="0" w:color="auto"/>
      </w:divBdr>
    </w:div>
    <w:div w:id="297953698">
      <w:bodyDiv w:val="1"/>
      <w:marLeft w:val="0"/>
      <w:marRight w:val="0"/>
      <w:marTop w:val="0"/>
      <w:marBottom w:val="0"/>
      <w:divBdr>
        <w:top w:val="none" w:sz="0" w:space="0" w:color="auto"/>
        <w:left w:val="none" w:sz="0" w:space="0" w:color="auto"/>
        <w:bottom w:val="none" w:sz="0" w:space="0" w:color="auto"/>
        <w:right w:val="none" w:sz="0" w:space="0" w:color="auto"/>
      </w:divBdr>
    </w:div>
    <w:div w:id="324549818">
      <w:bodyDiv w:val="1"/>
      <w:marLeft w:val="0"/>
      <w:marRight w:val="0"/>
      <w:marTop w:val="0"/>
      <w:marBottom w:val="0"/>
      <w:divBdr>
        <w:top w:val="none" w:sz="0" w:space="0" w:color="auto"/>
        <w:left w:val="none" w:sz="0" w:space="0" w:color="auto"/>
        <w:bottom w:val="none" w:sz="0" w:space="0" w:color="auto"/>
        <w:right w:val="none" w:sz="0" w:space="0" w:color="auto"/>
      </w:divBdr>
    </w:div>
    <w:div w:id="341207325">
      <w:bodyDiv w:val="1"/>
      <w:marLeft w:val="0"/>
      <w:marRight w:val="0"/>
      <w:marTop w:val="0"/>
      <w:marBottom w:val="0"/>
      <w:divBdr>
        <w:top w:val="none" w:sz="0" w:space="0" w:color="auto"/>
        <w:left w:val="none" w:sz="0" w:space="0" w:color="auto"/>
        <w:bottom w:val="none" w:sz="0" w:space="0" w:color="auto"/>
        <w:right w:val="none" w:sz="0" w:space="0" w:color="auto"/>
      </w:divBdr>
    </w:div>
    <w:div w:id="406004898">
      <w:bodyDiv w:val="1"/>
      <w:marLeft w:val="0"/>
      <w:marRight w:val="0"/>
      <w:marTop w:val="0"/>
      <w:marBottom w:val="0"/>
      <w:divBdr>
        <w:top w:val="none" w:sz="0" w:space="0" w:color="auto"/>
        <w:left w:val="none" w:sz="0" w:space="0" w:color="auto"/>
        <w:bottom w:val="none" w:sz="0" w:space="0" w:color="auto"/>
        <w:right w:val="none" w:sz="0" w:space="0" w:color="auto"/>
      </w:divBdr>
    </w:div>
    <w:div w:id="426002516">
      <w:bodyDiv w:val="1"/>
      <w:marLeft w:val="0"/>
      <w:marRight w:val="0"/>
      <w:marTop w:val="0"/>
      <w:marBottom w:val="0"/>
      <w:divBdr>
        <w:top w:val="none" w:sz="0" w:space="0" w:color="auto"/>
        <w:left w:val="none" w:sz="0" w:space="0" w:color="auto"/>
        <w:bottom w:val="none" w:sz="0" w:space="0" w:color="auto"/>
        <w:right w:val="none" w:sz="0" w:space="0" w:color="auto"/>
      </w:divBdr>
    </w:div>
    <w:div w:id="431048095">
      <w:bodyDiv w:val="1"/>
      <w:marLeft w:val="0"/>
      <w:marRight w:val="0"/>
      <w:marTop w:val="0"/>
      <w:marBottom w:val="0"/>
      <w:divBdr>
        <w:top w:val="none" w:sz="0" w:space="0" w:color="auto"/>
        <w:left w:val="none" w:sz="0" w:space="0" w:color="auto"/>
        <w:bottom w:val="none" w:sz="0" w:space="0" w:color="auto"/>
        <w:right w:val="none" w:sz="0" w:space="0" w:color="auto"/>
      </w:divBdr>
    </w:div>
    <w:div w:id="433745889">
      <w:bodyDiv w:val="1"/>
      <w:marLeft w:val="0"/>
      <w:marRight w:val="0"/>
      <w:marTop w:val="0"/>
      <w:marBottom w:val="0"/>
      <w:divBdr>
        <w:top w:val="none" w:sz="0" w:space="0" w:color="auto"/>
        <w:left w:val="none" w:sz="0" w:space="0" w:color="auto"/>
        <w:bottom w:val="none" w:sz="0" w:space="0" w:color="auto"/>
        <w:right w:val="none" w:sz="0" w:space="0" w:color="auto"/>
      </w:divBdr>
    </w:div>
    <w:div w:id="497886463">
      <w:bodyDiv w:val="1"/>
      <w:marLeft w:val="0"/>
      <w:marRight w:val="0"/>
      <w:marTop w:val="0"/>
      <w:marBottom w:val="0"/>
      <w:divBdr>
        <w:top w:val="none" w:sz="0" w:space="0" w:color="auto"/>
        <w:left w:val="none" w:sz="0" w:space="0" w:color="auto"/>
        <w:bottom w:val="none" w:sz="0" w:space="0" w:color="auto"/>
        <w:right w:val="none" w:sz="0" w:space="0" w:color="auto"/>
      </w:divBdr>
    </w:div>
    <w:div w:id="507909884">
      <w:bodyDiv w:val="1"/>
      <w:marLeft w:val="0"/>
      <w:marRight w:val="0"/>
      <w:marTop w:val="0"/>
      <w:marBottom w:val="0"/>
      <w:divBdr>
        <w:top w:val="none" w:sz="0" w:space="0" w:color="auto"/>
        <w:left w:val="none" w:sz="0" w:space="0" w:color="auto"/>
        <w:bottom w:val="none" w:sz="0" w:space="0" w:color="auto"/>
        <w:right w:val="none" w:sz="0" w:space="0" w:color="auto"/>
      </w:divBdr>
    </w:div>
    <w:div w:id="519050655">
      <w:bodyDiv w:val="1"/>
      <w:marLeft w:val="0"/>
      <w:marRight w:val="0"/>
      <w:marTop w:val="0"/>
      <w:marBottom w:val="0"/>
      <w:divBdr>
        <w:top w:val="none" w:sz="0" w:space="0" w:color="auto"/>
        <w:left w:val="none" w:sz="0" w:space="0" w:color="auto"/>
        <w:bottom w:val="none" w:sz="0" w:space="0" w:color="auto"/>
        <w:right w:val="none" w:sz="0" w:space="0" w:color="auto"/>
      </w:divBdr>
    </w:div>
    <w:div w:id="574167766">
      <w:bodyDiv w:val="1"/>
      <w:marLeft w:val="0"/>
      <w:marRight w:val="0"/>
      <w:marTop w:val="0"/>
      <w:marBottom w:val="0"/>
      <w:divBdr>
        <w:top w:val="none" w:sz="0" w:space="0" w:color="auto"/>
        <w:left w:val="none" w:sz="0" w:space="0" w:color="auto"/>
        <w:bottom w:val="none" w:sz="0" w:space="0" w:color="auto"/>
        <w:right w:val="none" w:sz="0" w:space="0" w:color="auto"/>
      </w:divBdr>
    </w:div>
    <w:div w:id="578756332">
      <w:bodyDiv w:val="1"/>
      <w:marLeft w:val="0"/>
      <w:marRight w:val="0"/>
      <w:marTop w:val="0"/>
      <w:marBottom w:val="0"/>
      <w:divBdr>
        <w:top w:val="none" w:sz="0" w:space="0" w:color="auto"/>
        <w:left w:val="none" w:sz="0" w:space="0" w:color="auto"/>
        <w:bottom w:val="none" w:sz="0" w:space="0" w:color="auto"/>
        <w:right w:val="none" w:sz="0" w:space="0" w:color="auto"/>
      </w:divBdr>
    </w:div>
    <w:div w:id="635647648">
      <w:bodyDiv w:val="1"/>
      <w:marLeft w:val="0"/>
      <w:marRight w:val="0"/>
      <w:marTop w:val="0"/>
      <w:marBottom w:val="0"/>
      <w:divBdr>
        <w:top w:val="none" w:sz="0" w:space="0" w:color="auto"/>
        <w:left w:val="none" w:sz="0" w:space="0" w:color="auto"/>
        <w:bottom w:val="none" w:sz="0" w:space="0" w:color="auto"/>
        <w:right w:val="none" w:sz="0" w:space="0" w:color="auto"/>
      </w:divBdr>
    </w:div>
    <w:div w:id="645822493">
      <w:bodyDiv w:val="1"/>
      <w:marLeft w:val="0"/>
      <w:marRight w:val="0"/>
      <w:marTop w:val="0"/>
      <w:marBottom w:val="0"/>
      <w:divBdr>
        <w:top w:val="none" w:sz="0" w:space="0" w:color="auto"/>
        <w:left w:val="none" w:sz="0" w:space="0" w:color="auto"/>
        <w:bottom w:val="none" w:sz="0" w:space="0" w:color="auto"/>
        <w:right w:val="none" w:sz="0" w:space="0" w:color="auto"/>
      </w:divBdr>
    </w:div>
    <w:div w:id="656035910">
      <w:bodyDiv w:val="1"/>
      <w:marLeft w:val="0"/>
      <w:marRight w:val="0"/>
      <w:marTop w:val="0"/>
      <w:marBottom w:val="0"/>
      <w:divBdr>
        <w:top w:val="none" w:sz="0" w:space="0" w:color="auto"/>
        <w:left w:val="none" w:sz="0" w:space="0" w:color="auto"/>
        <w:bottom w:val="none" w:sz="0" w:space="0" w:color="auto"/>
        <w:right w:val="none" w:sz="0" w:space="0" w:color="auto"/>
      </w:divBdr>
    </w:div>
    <w:div w:id="662857191">
      <w:bodyDiv w:val="1"/>
      <w:marLeft w:val="0"/>
      <w:marRight w:val="0"/>
      <w:marTop w:val="0"/>
      <w:marBottom w:val="0"/>
      <w:divBdr>
        <w:top w:val="none" w:sz="0" w:space="0" w:color="auto"/>
        <w:left w:val="none" w:sz="0" w:space="0" w:color="auto"/>
        <w:bottom w:val="none" w:sz="0" w:space="0" w:color="auto"/>
        <w:right w:val="none" w:sz="0" w:space="0" w:color="auto"/>
      </w:divBdr>
    </w:div>
    <w:div w:id="700403677">
      <w:bodyDiv w:val="1"/>
      <w:marLeft w:val="0"/>
      <w:marRight w:val="0"/>
      <w:marTop w:val="0"/>
      <w:marBottom w:val="0"/>
      <w:divBdr>
        <w:top w:val="none" w:sz="0" w:space="0" w:color="auto"/>
        <w:left w:val="none" w:sz="0" w:space="0" w:color="auto"/>
        <w:bottom w:val="none" w:sz="0" w:space="0" w:color="auto"/>
        <w:right w:val="none" w:sz="0" w:space="0" w:color="auto"/>
      </w:divBdr>
    </w:div>
    <w:div w:id="711228075">
      <w:bodyDiv w:val="1"/>
      <w:marLeft w:val="0"/>
      <w:marRight w:val="0"/>
      <w:marTop w:val="0"/>
      <w:marBottom w:val="0"/>
      <w:divBdr>
        <w:top w:val="none" w:sz="0" w:space="0" w:color="auto"/>
        <w:left w:val="none" w:sz="0" w:space="0" w:color="auto"/>
        <w:bottom w:val="none" w:sz="0" w:space="0" w:color="auto"/>
        <w:right w:val="none" w:sz="0" w:space="0" w:color="auto"/>
      </w:divBdr>
    </w:div>
    <w:div w:id="714475800">
      <w:bodyDiv w:val="1"/>
      <w:marLeft w:val="0"/>
      <w:marRight w:val="0"/>
      <w:marTop w:val="0"/>
      <w:marBottom w:val="0"/>
      <w:divBdr>
        <w:top w:val="none" w:sz="0" w:space="0" w:color="auto"/>
        <w:left w:val="none" w:sz="0" w:space="0" w:color="auto"/>
        <w:bottom w:val="none" w:sz="0" w:space="0" w:color="auto"/>
        <w:right w:val="none" w:sz="0" w:space="0" w:color="auto"/>
      </w:divBdr>
    </w:div>
    <w:div w:id="714621047">
      <w:bodyDiv w:val="1"/>
      <w:marLeft w:val="0"/>
      <w:marRight w:val="0"/>
      <w:marTop w:val="0"/>
      <w:marBottom w:val="0"/>
      <w:divBdr>
        <w:top w:val="none" w:sz="0" w:space="0" w:color="auto"/>
        <w:left w:val="none" w:sz="0" w:space="0" w:color="auto"/>
        <w:bottom w:val="none" w:sz="0" w:space="0" w:color="auto"/>
        <w:right w:val="none" w:sz="0" w:space="0" w:color="auto"/>
      </w:divBdr>
    </w:div>
    <w:div w:id="729307926">
      <w:bodyDiv w:val="1"/>
      <w:marLeft w:val="0"/>
      <w:marRight w:val="0"/>
      <w:marTop w:val="0"/>
      <w:marBottom w:val="0"/>
      <w:divBdr>
        <w:top w:val="none" w:sz="0" w:space="0" w:color="auto"/>
        <w:left w:val="none" w:sz="0" w:space="0" w:color="auto"/>
        <w:bottom w:val="none" w:sz="0" w:space="0" w:color="auto"/>
        <w:right w:val="none" w:sz="0" w:space="0" w:color="auto"/>
      </w:divBdr>
    </w:div>
    <w:div w:id="764691776">
      <w:bodyDiv w:val="1"/>
      <w:marLeft w:val="0"/>
      <w:marRight w:val="0"/>
      <w:marTop w:val="0"/>
      <w:marBottom w:val="0"/>
      <w:divBdr>
        <w:top w:val="none" w:sz="0" w:space="0" w:color="auto"/>
        <w:left w:val="none" w:sz="0" w:space="0" w:color="auto"/>
        <w:bottom w:val="none" w:sz="0" w:space="0" w:color="auto"/>
        <w:right w:val="none" w:sz="0" w:space="0" w:color="auto"/>
      </w:divBdr>
    </w:div>
    <w:div w:id="772632357">
      <w:bodyDiv w:val="1"/>
      <w:marLeft w:val="0"/>
      <w:marRight w:val="0"/>
      <w:marTop w:val="0"/>
      <w:marBottom w:val="0"/>
      <w:divBdr>
        <w:top w:val="none" w:sz="0" w:space="0" w:color="auto"/>
        <w:left w:val="none" w:sz="0" w:space="0" w:color="auto"/>
        <w:bottom w:val="none" w:sz="0" w:space="0" w:color="auto"/>
        <w:right w:val="none" w:sz="0" w:space="0" w:color="auto"/>
      </w:divBdr>
    </w:div>
    <w:div w:id="844519501">
      <w:bodyDiv w:val="1"/>
      <w:marLeft w:val="0"/>
      <w:marRight w:val="0"/>
      <w:marTop w:val="0"/>
      <w:marBottom w:val="0"/>
      <w:divBdr>
        <w:top w:val="none" w:sz="0" w:space="0" w:color="auto"/>
        <w:left w:val="none" w:sz="0" w:space="0" w:color="auto"/>
        <w:bottom w:val="none" w:sz="0" w:space="0" w:color="auto"/>
        <w:right w:val="none" w:sz="0" w:space="0" w:color="auto"/>
      </w:divBdr>
    </w:div>
    <w:div w:id="856042069">
      <w:bodyDiv w:val="1"/>
      <w:marLeft w:val="0"/>
      <w:marRight w:val="0"/>
      <w:marTop w:val="0"/>
      <w:marBottom w:val="0"/>
      <w:divBdr>
        <w:top w:val="none" w:sz="0" w:space="0" w:color="auto"/>
        <w:left w:val="none" w:sz="0" w:space="0" w:color="auto"/>
        <w:bottom w:val="none" w:sz="0" w:space="0" w:color="auto"/>
        <w:right w:val="none" w:sz="0" w:space="0" w:color="auto"/>
      </w:divBdr>
    </w:div>
    <w:div w:id="860241235">
      <w:bodyDiv w:val="1"/>
      <w:marLeft w:val="0"/>
      <w:marRight w:val="0"/>
      <w:marTop w:val="0"/>
      <w:marBottom w:val="0"/>
      <w:divBdr>
        <w:top w:val="none" w:sz="0" w:space="0" w:color="auto"/>
        <w:left w:val="none" w:sz="0" w:space="0" w:color="auto"/>
        <w:bottom w:val="none" w:sz="0" w:space="0" w:color="auto"/>
        <w:right w:val="none" w:sz="0" w:space="0" w:color="auto"/>
      </w:divBdr>
    </w:div>
    <w:div w:id="864903372">
      <w:bodyDiv w:val="1"/>
      <w:marLeft w:val="0"/>
      <w:marRight w:val="0"/>
      <w:marTop w:val="0"/>
      <w:marBottom w:val="0"/>
      <w:divBdr>
        <w:top w:val="none" w:sz="0" w:space="0" w:color="auto"/>
        <w:left w:val="none" w:sz="0" w:space="0" w:color="auto"/>
        <w:bottom w:val="none" w:sz="0" w:space="0" w:color="auto"/>
        <w:right w:val="none" w:sz="0" w:space="0" w:color="auto"/>
      </w:divBdr>
    </w:div>
    <w:div w:id="903296581">
      <w:bodyDiv w:val="1"/>
      <w:marLeft w:val="0"/>
      <w:marRight w:val="0"/>
      <w:marTop w:val="0"/>
      <w:marBottom w:val="0"/>
      <w:divBdr>
        <w:top w:val="none" w:sz="0" w:space="0" w:color="auto"/>
        <w:left w:val="none" w:sz="0" w:space="0" w:color="auto"/>
        <w:bottom w:val="none" w:sz="0" w:space="0" w:color="auto"/>
        <w:right w:val="none" w:sz="0" w:space="0" w:color="auto"/>
      </w:divBdr>
    </w:div>
    <w:div w:id="947664027">
      <w:bodyDiv w:val="1"/>
      <w:marLeft w:val="0"/>
      <w:marRight w:val="0"/>
      <w:marTop w:val="0"/>
      <w:marBottom w:val="0"/>
      <w:divBdr>
        <w:top w:val="none" w:sz="0" w:space="0" w:color="auto"/>
        <w:left w:val="none" w:sz="0" w:space="0" w:color="auto"/>
        <w:bottom w:val="none" w:sz="0" w:space="0" w:color="auto"/>
        <w:right w:val="none" w:sz="0" w:space="0" w:color="auto"/>
      </w:divBdr>
    </w:div>
    <w:div w:id="1009330207">
      <w:bodyDiv w:val="1"/>
      <w:marLeft w:val="0"/>
      <w:marRight w:val="0"/>
      <w:marTop w:val="0"/>
      <w:marBottom w:val="0"/>
      <w:divBdr>
        <w:top w:val="none" w:sz="0" w:space="0" w:color="auto"/>
        <w:left w:val="none" w:sz="0" w:space="0" w:color="auto"/>
        <w:bottom w:val="none" w:sz="0" w:space="0" w:color="auto"/>
        <w:right w:val="none" w:sz="0" w:space="0" w:color="auto"/>
      </w:divBdr>
    </w:div>
    <w:div w:id="1027871323">
      <w:bodyDiv w:val="1"/>
      <w:marLeft w:val="0"/>
      <w:marRight w:val="0"/>
      <w:marTop w:val="0"/>
      <w:marBottom w:val="0"/>
      <w:divBdr>
        <w:top w:val="none" w:sz="0" w:space="0" w:color="auto"/>
        <w:left w:val="none" w:sz="0" w:space="0" w:color="auto"/>
        <w:bottom w:val="none" w:sz="0" w:space="0" w:color="auto"/>
        <w:right w:val="none" w:sz="0" w:space="0" w:color="auto"/>
      </w:divBdr>
    </w:div>
    <w:div w:id="1069154598">
      <w:bodyDiv w:val="1"/>
      <w:marLeft w:val="0"/>
      <w:marRight w:val="0"/>
      <w:marTop w:val="0"/>
      <w:marBottom w:val="0"/>
      <w:divBdr>
        <w:top w:val="none" w:sz="0" w:space="0" w:color="auto"/>
        <w:left w:val="none" w:sz="0" w:space="0" w:color="auto"/>
        <w:bottom w:val="none" w:sz="0" w:space="0" w:color="auto"/>
        <w:right w:val="none" w:sz="0" w:space="0" w:color="auto"/>
      </w:divBdr>
    </w:div>
    <w:div w:id="1085110512">
      <w:bodyDiv w:val="1"/>
      <w:marLeft w:val="0"/>
      <w:marRight w:val="0"/>
      <w:marTop w:val="0"/>
      <w:marBottom w:val="0"/>
      <w:divBdr>
        <w:top w:val="none" w:sz="0" w:space="0" w:color="auto"/>
        <w:left w:val="none" w:sz="0" w:space="0" w:color="auto"/>
        <w:bottom w:val="none" w:sz="0" w:space="0" w:color="auto"/>
        <w:right w:val="none" w:sz="0" w:space="0" w:color="auto"/>
      </w:divBdr>
    </w:div>
    <w:div w:id="1109005613">
      <w:bodyDiv w:val="1"/>
      <w:marLeft w:val="0"/>
      <w:marRight w:val="0"/>
      <w:marTop w:val="0"/>
      <w:marBottom w:val="0"/>
      <w:divBdr>
        <w:top w:val="none" w:sz="0" w:space="0" w:color="auto"/>
        <w:left w:val="none" w:sz="0" w:space="0" w:color="auto"/>
        <w:bottom w:val="none" w:sz="0" w:space="0" w:color="auto"/>
        <w:right w:val="none" w:sz="0" w:space="0" w:color="auto"/>
      </w:divBdr>
    </w:div>
    <w:div w:id="1169980819">
      <w:bodyDiv w:val="1"/>
      <w:marLeft w:val="0"/>
      <w:marRight w:val="0"/>
      <w:marTop w:val="0"/>
      <w:marBottom w:val="0"/>
      <w:divBdr>
        <w:top w:val="none" w:sz="0" w:space="0" w:color="auto"/>
        <w:left w:val="none" w:sz="0" w:space="0" w:color="auto"/>
        <w:bottom w:val="none" w:sz="0" w:space="0" w:color="auto"/>
        <w:right w:val="none" w:sz="0" w:space="0" w:color="auto"/>
      </w:divBdr>
    </w:div>
    <w:div w:id="1204828560">
      <w:bodyDiv w:val="1"/>
      <w:marLeft w:val="0"/>
      <w:marRight w:val="0"/>
      <w:marTop w:val="0"/>
      <w:marBottom w:val="0"/>
      <w:divBdr>
        <w:top w:val="none" w:sz="0" w:space="0" w:color="auto"/>
        <w:left w:val="none" w:sz="0" w:space="0" w:color="auto"/>
        <w:bottom w:val="none" w:sz="0" w:space="0" w:color="auto"/>
        <w:right w:val="none" w:sz="0" w:space="0" w:color="auto"/>
      </w:divBdr>
    </w:div>
    <w:div w:id="1221332106">
      <w:bodyDiv w:val="1"/>
      <w:marLeft w:val="0"/>
      <w:marRight w:val="0"/>
      <w:marTop w:val="0"/>
      <w:marBottom w:val="0"/>
      <w:divBdr>
        <w:top w:val="none" w:sz="0" w:space="0" w:color="auto"/>
        <w:left w:val="none" w:sz="0" w:space="0" w:color="auto"/>
        <w:bottom w:val="none" w:sz="0" w:space="0" w:color="auto"/>
        <w:right w:val="none" w:sz="0" w:space="0" w:color="auto"/>
      </w:divBdr>
    </w:div>
    <w:div w:id="1221794232">
      <w:bodyDiv w:val="1"/>
      <w:marLeft w:val="0"/>
      <w:marRight w:val="0"/>
      <w:marTop w:val="0"/>
      <w:marBottom w:val="0"/>
      <w:divBdr>
        <w:top w:val="none" w:sz="0" w:space="0" w:color="auto"/>
        <w:left w:val="none" w:sz="0" w:space="0" w:color="auto"/>
        <w:bottom w:val="none" w:sz="0" w:space="0" w:color="auto"/>
        <w:right w:val="none" w:sz="0" w:space="0" w:color="auto"/>
      </w:divBdr>
    </w:div>
    <w:div w:id="1227104208">
      <w:bodyDiv w:val="1"/>
      <w:marLeft w:val="0"/>
      <w:marRight w:val="0"/>
      <w:marTop w:val="0"/>
      <w:marBottom w:val="0"/>
      <w:divBdr>
        <w:top w:val="none" w:sz="0" w:space="0" w:color="auto"/>
        <w:left w:val="none" w:sz="0" w:space="0" w:color="auto"/>
        <w:bottom w:val="none" w:sz="0" w:space="0" w:color="auto"/>
        <w:right w:val="none" w:sz="0" w:space="0" w:color="auto"/>
      </w:divBdr>
    </w:div>
    <w:div w:id="1247613048">
      <w:bodyDiv w:val="1"/>
      <w:marLeft w:val="0"/>
      <w:marRight w:val="0"/>
      <w:marTop w:val="0"/>
      <w:marBottom w:val="0"/>
      <w:divBdr>
        <w:top w:val="none" w:sz="0" w:space="0" w:color="auto"/>
        <w:left w:val="none" w:sz="0" w:space="0" w:color="auto"/>
        <w:bottom w:val="none" w:sz="0" w:space="0" w:color="auto"/>
        <w:right w:val="none" w:sz="0" w:space="0" w:color="auto"/>
      </w:divBdr>
    </w:div>
    <w:div w:id="1254124406">
      <w:bodyDiv w:val="1"/>
      <w:marLeft w:val="0"/>
      <w:marRight w:val="0"/>
      <w:marTop w:val="0"/>
      <w:marBottom w:val="0"/>
      <w:divBdr>
        <w:top w:val="none" w:sz="0" w:space="0" w:color="auto"/>
        <w:left w:val="none" w:sz="0" w:space="0" w:color="auto"/>
        <w:bottom w:val="none" w:sz="0" w:space="0" w:color="auto"/>
        <w:right w:val="none" w:sz="0" w:space="0" w:color="auto"/>
      </w:divBdr>
    </w:div>
    <w:div w:id="1292829836">
      <w:bodyDiv w:val="1"/>
      <w:marLeft w:val="0"/>
      <w:marRight w:val="0"/>
      <w:marTop w:val="0"/>
      <w:marBottom w:val="0"/>
      <w:divBdr>
        <w:top w:val="none" w:sz="0" w:space="0" w:color="auto"/>
        <w:left w:val="none" w:sz="0" w:space="0" w:color="auto"/>
        <w:bottom w:val="none" w:sz="0" w:space="0" w:color="auto"/>
        <w:right w:val="none" w:sz="0" w:space="0" w:color="auto"/>
      </w:divBdr>
    </w:div>
    <w:div w:id="1295141770">
      <w:bodyDiv w:val="1"/>
      <w:marLeft w:val="0"/>
      <w:marRight w:val="0"/>
      <w:marTop w:val="0"/>
      <w:marBottom w:val="0"/>
      <w:divBdr>
        <w:top w:val="none" w:sz="0" w:space="0" w:color="auto"/>
        <w:left w:val="none" w:sz="0" w:space="0" w:color="auto"/>
        <w:bottom w:val="none" w:sz="0" w:space="0" w:color="auto"/>
        <w:right w:val="none" w:sz="0" w:space="0" w:color="auto"/>
      </w:divBdr>
    </w:div>
    <w:div w:id="1325744754">
      <w:bodyDiv w:val="1"/>
      <w:marLeft w:val="0"/>
      <w:marRight w:val="0"/>
      <w:marTop w:val="0"/>
      <w:marBottom w:val="0"/>
      <w:divBdr>
        <w:top w:val="none" w:sz="0" w:space="0" w:color="auto"/>
        <w:left w:val="none" w:sz="0" w:space="0" w:color="auto"/>
        <w:bottom w:val="none" w:sz="0" w:space="0" w:color="auto"/>
        <w:right w:val="none" w:sz="0" w:space="0" w:color="auto"/>
      </w:divBdr>
    </w:div>
    <w:div w:id="1326588345">
      <w:bodyDiv w:val="1"/>
      <w:marLeft w:val="0"/>
      <w:marRight w:val="0"/>
      <w:marTop w:val="0"/>
      <w:marBottom w:val="0"/>
      <w:divBdr>
        <w:top w:val="none" w:sz="0" w:space="0" w:color="auto"/>
        <w:left w:val="none" w:sz="0" w:space="0" w:color="auto"/>
        <w:bottom w:val="none" w:sz="0" w:space="0" w:color="auto"/>
        <w:right w:val="none" w:sz="0" w:space="0" w:color="auto"/>
      </w:divBdr>
    </w:div>
    <w:div w:id="1348556719">
      <w:bodyDiv w:val="1"/>
      <w:marLeft w:val="0"/>
      <w:marRight w:val="0"/>
      <w:marTop w:val="0"/>
      <w:marBottom w:val="0"/>
      <w:divBdr>
        <w:top w:val="none" w:sz="0" w:space="0" w:color="auto"/>
        <w:left w:val="none" w:sz="0" w:space="0" w:color="auto"/>
        <w:bottom w:val="none" w:sz="0" w:space="0" w:color="auto"/>
        <w:right w:val="none" w:sz="0" w:space="0" w:color="auto"/>
      </w:divBdr>
    </w:div>
    <w:div w:id="1359352598">
      <w:bodyDiv w:val="1"/>
      <w:marLeft w:val="0"/>
      <w:marRight w:val="0"/>
      <w:marTop w:val="0"/>
      <w:marBottom w:val="0"/>
      <w:divBdr>
        <w:top w:val="none" w:sz="0" w:space="0" w:color="auto"/>
        <w:left w:val="none" w:sz="0" w:space="0" w:color="auto"/>
        <w:bottom w:val="none" w:sz="0" w:space="0" w:color="auto"/>
        <w:right w:val="none" w:sz="0" w:space="0" w:color="auto"/>
      </w:divBdr>
    </w:div>
    <w:div w:id="1382364870">
      <w:bodyDiv w:val="1"/>
      <w:marLeft w:val="0"/>
      <w:marRight w:val="0"/>
      <w:marTop w:val="0"/>
      <w:marBottom w:val="0"/>
      <w:divBdr>
        <w:top w:val="none" w:sz="0" w:space="0" w:color="auto"/>
        <w:left w:val="none" w:sz="0" w:space="0" w:color="auto"/>
        <w:bottom w:val="none" w:sz="0" w:space="0" w:color="auto"/>
        <w:right w:val="none" w:sz="0" w:space="0" w:color="auto"/>
      </w:divBdr>
    </w:div>
    <w:div w:id="1390106634">
      <w:bodyDiv w:val="1"/>
      <w:marLeft w:val="0"/>
      <w:marRight w:val="0"/>
      <w:marTop w:val="0"/>
      <w:marBottom w:val="0"/>
      <w:divBdr>
        <w:top w:val="none" w:sz="0" w:space="0" w:color="auto"/>
        <w:left w:val="none" w:sz="0" w:space="0" w:color="auto"/>
        <w:bottom w:val="none" w:sz="0" w:space="0" w:color="auto"/>
        <w:right w:val="none" w:sz="0" w:space="0" w:color="auto"/>
      </w:divBdr>
    </w:div>
    <w:div w:id="1398286169">
      <w:bodyDiv w:val="1"/>
      <w:marLeft w:val="0"/>
      <w:marRight w:val="0"/>
      <w:marTop w:val="0"/>
      <w:marBottom w:val="0"/>
      <w:divBdr>
        <w:top w:val="none" w:sz="0" w:space="0" w:color="auto"/>
        <w:left w:val="none" w:sz="0" w:space="0" w:color="auto"/>
        <w:bottom w:val="none" w:sz="0" w:space="0" w:color="auto"/>
        <w:right w:val="none" w:sz="0" w:space="0" w:color="auto"/>
      </w:divBdr>
    </w:div>
    <w:div w:id="1411198048">
      <w:bodyDiv w:val="1"/>
      <w:marLeft w:val="0"/>
      <w:marRight w:val="0"/>
      <w:marTop w:val="0"/>
      <w:marBottom w:val="0"/>
      <w:divBdr>
        <w:top w:val="none" w:sz="0" w:space="0" w:color="auto"/>
        <w:left w:val="none" w:sz="0" w:space="0" w:color="auto"/>
        <w:bottom w:val="none" w:sz="0" w:space="0" w:color="auto"/>
        <w:right w:val="none" w:sz="0" w:space="0" w:color="auto"/>
      </w:divBdr>
    </w:div>
    <w:div w:id="1428231914">
      <w:bodyDiv w:val="1"/>
      <w:marLeft w:val="0"/>
      <w:marRight w:val="0"/>
      <w:marTop w:val="0"/>
      <w:marBottom w:val="0"/>
      <w:divBdr>
        <w:top w:val="none" w:sz="0" w:space="0" w:color="auto"/>
        <w:left w:val="none" w:sz="0" w:space="0" w:color="auto"/>
        <w:bottom w:val="none" w:sz="0" w:space="0" w:color="auto"/>
        <w:right w:val="none" w:sz="0" w:space="0" w:color="auto"/>
      </w:divBdr>
    </w:div>
    <w:div w:id="1442337310">
      <w:bodyDiv w:val="1"/>
      <w:marLeft w:val="0"/>
      <w:marRight w:val="0"/>
      <w:marTop w:val="0"/>
      <w:marBottom w:val="0"/>
      <w:divBdr>
        <w:top w:val="none" w:sz="0" w:space="0" w:color="auto"/>
        <w:left w:val="none" w:sz="0" w:space="0" w:color="auto"/>
        <w:bottom w:val="none" w:sz="0" w:space="0" w:color="auto"/>
        <w:right w:val="none" w:sz="0" w:space="0" w:color="auto"/>
      </w:divBdr>
    </w:div>
    <w:div w:id="1474835357">
      <w:bodyDiv w:val="1"/>
      <w:marLeft w:val="0"/>
      <w:marRight w:val="0"/>
      <w:marTop w:val="0"/>
      <w:marBottom w:val="0"/>
      <w:divBdr>
        <w:top w:val="none" w:sz="0" w:space="0" w:color="auto"/>
        <w:left w:val="none" w:sz="0" w:space="0" w:color="auto"/>
        <w:bottom w:val="none" w:sz="0" w:space="0" w:color="auto"/>
        <w:right w:val="none" w:sz="0" w:space="0" w:color="auto"/>
      </w:divBdr>
    </w:div>
    <w:div w:id="1553880032">
      <w:bodyDiv w:val="1"/>
      <w:marLeft w:val="0"/>
      <w:marRight w:val="0"/>
      <w:marTop w:val="0"/>
      <w:marBottom w:val="0"/>
      <w:divBdr>
        <w:top w:val="none" w:sz="0" w:space="0" w:color="auto"/>
        <w:left w:val="none" w:sz="0" w:space="0" w:color="auto"/>
        <w:bottom w:val="none" w:sz="0" w:space="0" w:color="auto"/>
        <w:right w:val="none" w:sz="0" w:space="0" w:color="auto"/>
      </w:divBdr>
    </w:div>
    <w:div w:id="1601377710">
      <w:bodyDiv w:val="1"/>
      <w:marLeft w:val="0"/>
      <w:marRight w:val="0"/>
      <w:marTop w:val="0"/>
      <w:marBottom w:val="0"/>
      <w:divBdr>
        <w:top w:val="none" w:sz="0" w:space="0" w:color="auto"/>
        <w:left w:val="none" w:sz="0" w:space="0" w:color="auto"/>
        <w:bottom w:val="none" w:sz="0" w:space="0" w:color="auto"/>
        <w:right w:val="none" w:sz="0" w:space="0" w:color="auto"/>
      </w:divBdr>
    </w:div>
    <w:div w:id="1723945858">
      <w:bodyDiv w:val="1"/>
      <w:marLeft w:val="0"/>
      <w:marRight w:val="0"/>
      <w:marTop w:val="0"/>
      <w:marBottom w:val="0"/>
      <w:divBdr>
        <w:top w:val="none" w:sz="0" w:space="0" w:color="auto"/>
        <w:left w:val="none" w:sz="0" w:space="0" w:color="auto"/>
        <w:bottom w:val="none" w:sz="0" w:space="0" w:color="auto"/>
        <w:right w:val="none" w:sz="0" w:space="0" w:color="auto"/>
      </w:divBdr>
    </w:div>
    <w:div w:id="1736510124">
      <w:bodyDiv w:val="1"/>
      <w:marLeft w:val="0"/>
      <w:marRight w:val="0"/>
      <w:marTop w:val="0"/>
      <w:marBottom w:val="0"/>
      <w:divBdr>
        <w:top w:val="none" w:sz="0" w:space="0" w:color="auto"/>
        <w:left w:val="none" w:sz="0" w:space="0" w:color="auto"/>
        <w:bottom w:val="none" w:sz="0" w:space="0" w:color="auto"/>
        <w:right w:val="none" w:sz="0" w:space="0" w:color="auto"/>
      </w:divBdr>
    </w:div>
    <w:div w:id="1832746665">
      <w:bodyDiv w:val="1"/>
      <w:marLeft w:val="0"/>
      <w:marRight w:val="0"/>
      <w:marTop w:val="0"/>
      <w:marBottom w:val="0"/>
      <w:divBdr>
        <w:top w:val="none" w:sz="0" w:space="0" w:color="auto"/>
        <w:left w:val="none" w:sz="0" w:space="0" w:color="auto"/>
        <w:bottom w:val="none" w:sz="0" w:space="0" w:color="auto"/>
        <w:right w:val="none" w:sz="0" w:space="0" w:color="auto"/>
      </w:divBdr>
    </w:div>
    <w:div w:id="1838768531">
      <w:bodyDiv w:val="1"/>
      <w:marLeft w:val="0"/>
      <w:marRight w:val="0"/>
      <w:marTop w:val="0"/>
      <w:marBottom w:val="0"/>
      <w:divBdr>
        <w:top w:val="none" w:sz="0" w:space="0" w:color="auto"/>
        <w:left w:val="none" w:sz="0" w:space="0" w:color="auto"/>
        <w:bottom w:val="none" w:sz="0" w:space="0" w:color="auto"/>
        <w:right w:val="none" w:sz="0" w:space="0" w:color="auto"/>
      </w:divBdr>
    </w:div>
    <w:div w:id="1845706735">
      <w:bodyDiv w:val="1"/>
      <w:marLeft w:val="0"/>
      <w:marRight w:val="0"/>
      <w:marTop w:val="0"/>
      <w:marBottom w:val="0"/>
      <w:divBdr>
        <w:top w:val="none" w:sz="0" w:space="0" w:color="auto"/>
        <w:left w:val="none" w:sz="0" w:space="0" w:color="auto"/>
        <w:bottom w:val="none" w:sz="0" w:space="0" w:color="auto"/>
        <w:right w:val="none" w:sz="0" w:space="0" w:color="auto"/>
      </w:divBdr>
    </w:div>
    <w:div w:id="1898588182">
      <w:bodyDiv w:val="1"/>
      <w:marLeft w:val="0"/>
      <w:marRight w:val="0"/>
      <w:marTop w:val="0"/>
      <w:marBottom w:val="0"/>
      <w:divBdr>
        <w:top w:val="none" w:sz="0" w:space="0" w:color="auto"/>
        <w:left w:val="none" w:sz="0" w:space="0" w:color="auto"/>
        <w:bottom w:val="none" w:sz="0" w:space="0" w:color="auto"/>
        <w:right w:val="none" w:sz="0" w:space="0" w:color="auto"/>
      </w:divBdr>
    </w:div>
    <w:div w:id="1910382114">
      <w:bodyDiv w:val="1"/>
      <w:marLeft w:val="0"/>
      <w:marRight w:val="0"/>
      <w:marTop w:val="0"/>
      <w:marBottom w:val="0"/>
      <w:divBdr>
        <w:top w:val="none" w:sz="0" w:space="0" w:color="auto"/>
        <w:left w:val="none" w:sz="0" w:space="0" w:color="auto"/>
        <w:bottom w:val="none" w:sz="0" w:space="0" w:color="auto"/>
        <w:right w:val="none" w:sz="0" w:space="0" w:color="auto"/>
      </w:divBdr>
    </w:div>
    <w:div w:id="1920826523">
      <w:bodyDiv w:val="1"/>
      <w:marLeft w:val="0"/>
      <w:marRight w:val="0"/>
      <w:marTop w:val="0"/>
      <w:marBottom w:val="0"/>
      <w:divBdr>
        <w:top w:val="none" w:sz="0" w:space="0" w:color="auto"/>
        <w:left w:val="none" w:sz="0" w:space="0" w:color="auto"/>
        <w:bottom w:val="none" w:sz="0" w:space="0" w:color="auto"/>
        <w:right w:val="none" w:sz="0" w:space="0" w:color="auto"/>
      </w:divBdr>
    </w:div>
    <w:div w:id="1937712948">
      <w:bodyDiv w:val="1"/>
      <w:marLeft w:val="0"/>
      <w:marRight w:val="0"/>
      <w:marTop w:val="0"/>
      <w:marBottom w:val="0"/>
      <w:divBdr>
        <w:top w:val="none" w:sz="0" w:space="0" w:color="auto"/>
        <w:left w:val="none" w:sz="0" w:space="0" w:color="auto"/>
        <w:bottom w:val="none" w:sz="0" w:space="0" w:color="auto"/>
        <w:right w:val="none" w:sz="0" w:space="0" w:color="auto"/>
      </w:divBdr>
    </w:div>
    <w:div w:id="1946040846">
      <w:bodyDiv w:val="1"/>
      <w:marLeft w:val="0"/>
      <w:marRight w:val="0"/>
      <w:marTop w:val="0"/>
      <w:marBottom w:val="0"/>
      <w:divBdr>
        <w:top w:val="none" w:sz="0" w:space="0" w:color="auto"/>
        <w:left w:val="none" w:sz="0" w:space="0" w:color="auto"/>
        <w:bottom w:val="none" w:sz="0" w:space="0" w:color="auto"/>
        <w:right w:val="none" w:sz="0" w:space="0" w:color="auto"/>
      </w:divBdr>
    </w:div>
    <w:div w:id="1971014209">
      <w:bodyDiv w:val="1"/>
      <w:marLeft w:val="0"/>
      <w:marRight w:val="0"/>
      <w:marTop w:val="0"/>
      <w:marBottom w:val="0"/>
      <w:divBdr>
        <w:top w:val="none" w:sz="0" w:space="0" w:color="auto"/>
        <w:left w:val="none" w:sz="0" w:space="0" w:color="auto"/>
        <w:bottom w:val="none" w:sz="0" w:space="0" w:color="auto"/>
        <w:right w:val="none" w:sz="0" w:space="0" w:color="auto"/>
      </w:divBdr>
    </w:div>
    <w:div w:id="1991907191">
      <w:bodyDiv w:val="1"/>
      <w:marLeft w:val="0"/>
      <w:marRight w:val="0"/>
      <w:marTop w:val="0"/>
      <w:marBottom w:val="0"/>
      <w:divBdr>
        <w:top w:val="none" w:sz="0" w:space="0" w:color="auto"/>
        <w:left w:val="none" w:sz="0" w:space="0" w:color="auto"/>
        <w:bottom w:val="none" w:sz="0" w:space="0" w:color="auto"/>
        <w:right w:val="none" w:sz="0" w:space="0" w:color="auto"/>
      </w:divBdr>
    </w:div>
    <w:div w:id="2010205601">
      <w:bodyDiv w:val="1"/>
      <w:marLeft w:val="0"/>
      <w:marRight w:val="0"/>
      <w:marTop w:val="0"/>
      <w:marBottom w:val="0"/>
      <w:divBdr>
        <w:top w:val="none" w:sz="0" w:space="0" w:color="auto"/>
        <w:left w:val="none" w:sz="0" w:space="0" w:color="auto"/>
        <w:bottom w:val="none" w:sz="0" w:space="0" w:color="auto"/>
        <w:right w:val="none" w:sz="0" w:space="0" w:color="auto"/>
      </w:divBdr>
    </w:div>
    <w:div w:id="2024210778">
      <w:bodyDiv w:val="1"/>
      <w:marLeft w:val="0"/>
      <w:marRight w:val="0"/>
      <w:marTop w:val="0"/>
      <w:marBottom w:val="0"/>
      <w:divBdr>
        <w:top w:val="none" w:sz="0" w:space="0" w:color="auto"/>
        <w:left w:val="none" w:sz="0" w:space="0" w:color="auto"/>
        <w:bottom w:val="none" w:sz="0" w:space="0" w:color="auto"/>
        <w:right w:val="none" w:sz="0" w:space="0" w:color="auto"/>
      </w:divBdr>
    </w:div>
    <w:div w:id="2031372105">
      <w:bodyDiv w:val="1"/>
      <w:marLeft w:val="0"/>
      <w:marRight w:val="0"/>
      <w:marTop w:val="0"/>
      <w:marBottom w:val="0"/>
      <w:divBdr>
        <w:top w:val="none" w:sz="0" w:space="0" w:color="auto"/>
        <w:left w:val="none" w:sz="0" w:space="0" w:color="auto"/>
        <w:bottom w:val="none" w:sz="0" w:space="0" w:color="auto"/>
        <w:right w:val="none" w:sz="0" w:space="0" w:color="auto"/>
      </w:divBdr>
    </w:div>
    <w:div w:id="2057506555">
      <w:bodyDiv w:val="1"/>
      <w:marLeft w:val="0"/>
      <w:marRight w:val="0"/>
      <w:marTop w:val="0"/>
      <w:marBottom w:val="0"/>
      <w:divBdr>
        <w:top w:val="none" w:sz="0" w:space="0" w:color="auto"/>
        <w:left w:val="none" w:sz="0" w:space="0" w:color="auto"/>
        <w:bottom w:val="none" w:sz="0" w:space="0" w:color="auto"/>
        <w:right w:val="none" w:sz="0" w:space="0" w:color="auto"/>
      </w:divBdr>
    </w:div>
    <w:div w:id="2063602043">
      <w:bodyDiv w:val="1"/>
      <w:marLeft w:val="0"/>
      <w:marRight w:val="0"/>
      <w:marTop w:val="0"/>
      <w:marBottom w:val="0"/>
      <w:divBdr>
        <w:top w:val="none" w:sz="0" w:space="0" w:color="auto"/>
        <w:left w:val="none" w:sz="0" w:space="0" w:color="auto"/>
        <w:bottom w:val="none" w:sz="0" w:space="0" w:color="auto"/>
        <w:right w:val="none" w:sz="0" w:space="0" w:color="auto"/>
      </w:divBdr>
    </w:div>
    <w:div w:id="2106681385">
      <w:bodyDiv w:val="1"/>
      <w:marLeft w:val="0"/>
      <w:marRight w:val="0"/>
      <w:marTop w:val="0"/>
      <w:marBottom w:val="0"/>
      <w:divBdr>
        <w:top w:val="none" w:sz="0" w:space="0" w:color="auto"/>
        <w:left w:val="none" w:sz="0" w:space="0" w:color="auto"/>
        <w:bottom w:val="none" w:sz="0" w:space="0" w:color="auto"/>
        <w:right w:val="none" w:sz="0" w:space="0" w:color="auto"/>
      </w:divBdr>
    </w:div>
    <w:div w:id="2119327053">
      <w:bodyDiv w:val="1"/>
      <w:marLeft w:val="0"/>
      <w:marRight w:val="0"/>
      <w:marTop w:val="0"/>
      <w:marBottom w:val="0"/>
      <w:divBdr>
        <w:top w:val="none" w:sz="0" w:space="0" w:color="auto"/>
        <w:left w:val="none" w:sz="0" w:space="0" w:color="auto"/>
        <w:bottom w:val="none" w:sz="0" w:space="0" w:color="auto"/>
        <w:right w:val="none" w:sz="0" w:space="0" w:color="auto"/>
      </w:divBdr>
    </w:div>
    <w:div w:id="21306583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4.emf"/><Relationship Id="rId21" Type="http://schemas.openxmlformats.org/officeDocument/2006/relationships/image" Target="media/image10.png"/><Relationship Id="rId42" Type="http://schemas.openxmlformats.org/officeDocument/2006/relationships/image" Target="media/image26.png"/><Relationship Id="rId63" Type="http://schemas.openxmlformats.org/officeDocument/2006/relationships/oleObject" Target="embeddings/oleObject6.bin"/><Relationship Id="rId84" Type="http://schemas.openxmlformats.org/officeDocument/2006/relationships/image" Target="media/image57.emf"/><Relationship Id="rId138" Type="http://schemas.openxmlformats.org/officeDocument/2006/relationships/image" Target="media/image88.png"/><Relationship Id="rId107" Type="http://schemas.openxmlformats.org/officeDocument/2006/relationships/oleObject" Target="embeddings/oleObject27.bin"/><Relationship Id="rId11" Type="http://schemas.openxmlformats.org/officeDocument/2006/relationships/hyperlink" Target="https://doi.org/10.3390/molecules28186451" TargetMode="External"/><Relationship Id="rId32" Type="http://schemas.openxmlformats.org/officeDocument/2006/relationships/image" Target="media/image19.png"/><Relationship Id="rId53" Type="http://schemas.openxmlformats.org/officeDocument/2006/relationships/image" Target="media/image36.png"/><Relationship Id="rId74" Type="http://schemas.openxmlformats.org/officeDocument/2006/relationships/image" Target="media/image51.tiff"/><Relationship Id="rId128" Type="http://schemas.openxmlformats.org/officeDocument/2006/relationships/oleObject" Target="embeddings/oleObject36.bin"/><Relationship Id="rId149" Type="http://schemas.openxmlformats.org/officeDocument/2006/relationships/image" Target="media/image98.png"/><Relationship Id="rId5" Type="http://schemas.openxmlformats.org/officeDocument/2006/relationships/settings" Target="settings.xml"/><Relationship Id="rId95" Type="http://schemas.openxmlformats.org/officeDocument/2006/relationships/oleObject" Target="embeddings/oleObject21.bin"/><Relationship Id="rId22" Type="http://schemas.openxmlformats.org/officeDocument/2006/relationships/image" Target="media/image11.png"/><Relationship Id="rId43" Type="http://schemas.openxmlformats.org/officeDocument/2006/relationships/image" Target="media/image27.png"/><Relationship Id="rId64" Type="http://schemas.openxmlformats.org/officeDocument/2006/relationships/image" Target="media/image46.emf"/><Relationship Id="rId118" Type="http://schemas.openxmlformats.org/officeDocument/2006/relationships/oleObject" Target="embeddings/oleObject32.bin"/><Relationship Id="rId139" Type="http://schemas.openxmlformats.org/officeDocument/2006/relationships/image" Target="media/image89.png"/><Relationship Id="rId80" Type="http://schemas.openxmlformats.org/officeDocument/2006/relationships/image" Target="media/image55.emf"/><Relationship Id="rId85" Type="http://schemas.openxmlformats.org/officeDocument/2006/relationships/oleObject" Target="embeddings/oleObject16.bin"/><Relationship Id="rId150" Type="http://schemas.openxmlformats.org/officeDocument/2006/relationships/image" Target="media/image99.png"/><Relationship Id="rId155" Type="http://schemas.openxmlformats.org/officeDocument/2006/relationships/image" Target="media/image104.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0.png"/><Relationship Id="rId38" Type="http://schemas.openxmlformats.org/officeDocument/2006/relationships/image" Target="media/image24.emf"/><Relationship Id="rId59" Type="http://schemas.openxmlformats.org/officeDocument/2006/relationships/image" Target="media/image42.jpeg"/><Relationship Id="rId103" Type="http://schemas.openxmlformats.org/officeDocument/2006/relationships/oleObject" Target="embeddings/oleObject25.bin"/><Relationship Id="rId108" Type="http://schemas.openxmlformats.org/officeDocument/2006/relationships/image" Target="media/image69.emf"/><Relationship Id="rId124" Type="http://schemas.openxmlformats.org/officeDocument/2006/relationships/oleObject" Target="embeddings/oleObject35.bin"/><Relationship Id="rId129" Type="http://schemas.openxmlformats.org/officeDocument/2006/relationships/image" Target="media/image81.png"/><Relationship Id="rId54" Type="http://schemas.openxmlformats.org/officeDocument/2006/relationships/image" Target="media/image37.png"/><Relationship Id="rId70" Type="http://schemas.openxmlformats.org/officeDocument/2006/relationships/image" Target="media/image49.emf"/><Relationship Id="rId75" Type="http://schemas.openxmlformats.org/officeDocument/2006/relationships/image" Target="media/image52.png"/><Relationship Id="rId91" Type="http://schemas.openxmlformats.org/officeDocument/2006/relationships/oleObject" Target="embeddings/oleObject19.bin"/><Relationship Id="rId96" Type="http://schemas.openxmlformats.org/officeDocument/2006/relationships/image" Target="media/image63.emf"/><Relationship Id="rId140" Type="http://schemas.openxmlformats.org/officeDocument/2006/relationships/image" Target="media/image90.png"/><Relationship Id="rId145" Type="http://schemas.openxmlformats.org/officeDocument/2006/relationships/image" Target="media/image94.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2.png"/><Relationship Id="rId28" Type="http://schemas.openxmlformats.org/officeDocument/2006/relationships/image" Target="media/image16.png"/><Relationship Id="rId49" Type="http://schemas.openxmlformats.org/officeDocument/2006/relationships/image" Target="media/image32.png"/><Relationship Id="rId114" Type="http://schemas.openxmlformats.org/officeDocument/2006/relationships/oleObject" Target="embeddings/oleObject30.bin"/><Relationship Id="rId119" Type="http://schemas.openxmlformats.org/officeDocument/2006/relationships/image" Target="media/image75.emf"/><Relationship Id="rId44" Type="http://schemas.openxmlformats.org/officeDocument/2006/relationships/image" Target="media/image28.emf"/><Relationship Id="rId60" Type="http://schemas.openxmlformats.org/officeDocument/2006/relationships/image" Target="media/image43.jpeg"/><Relationship Id="rId65" Type="http://schemas.openxmlformats.org/officeDocument/2006/relationships/oleObject" Target="embeddings/oleObject7.bin"/><Relationship Id="rId81" Type="http://schemas.openxmlformats.org/officeDocument/2006/relationships/oleObject" Target="embeddings/oleObject14.bin"/><Relationship Id="rId86" Type="http://schemas.openxmlformats.org/officeDocument/2006/relationships/image" Target="media/image58.emf"/><Relationship Id="rId130" Type="http://schemas.openxmlformats.org/officeDocument/2006/relationships/image" Target="media/image82.emf"/><Relationship Id="rId135" Type="http://schemas.openxmlformats.org/officeDocument/2006/relationships/image" Target="media/image85.png"/><Relationship Id="rId151" Type="http://schemas.openxmlformats.org/officeDocument/2006/relationships/image" Target="media/image100.png"/><Relationship Id="rId156" Type="http://schemas.openxmlformats.org/officeDocument/2006/relationships/image" Target="media/image105.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oleObject" Target="embeddings/oleObject3.bin"/><Relationship Id="rId109" Type="http://schemas.openxmlformats.org/officeDocument/2006/relationships/image" Target="media/image70.emf"/><Relationship Id="rId34" Type="http://schemas.openxmlformats.org/officeDocument/2006/relationships/image" Target="media/image21.emf"/><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3.emf"/><Relationship Id="rId97" Type="http://schemas.openxmlformats.org/officeDocument/2006/relationships/oleObject" Target="embeddings/oleObject22.bin"/><Relationship Id="rId104" Type="http://schemas.openxmlformats.org/officeDocument/2006/relationships/image" Target="media/image67.emf"/><Relationship Id="rId120" Type="http://schemas.openxmlformats.org/officeDocument/2006/relationships/oleObject" Target="embeddings/oleObject33.bin"/><Relationship Id="rId125" Type="http://schemas.openxmlformats.org/officeDocument/2006/relationships/image" Target="media/image78.png"/><Relationship Id="rId141" Type="http://schemas.openxmlformats.org/officeDocument/2006/relationships/image" Target="media/image91.emf"/><Relationship Id="rId146" Type="http://schemas.openxmlformats.org/officeDocument/2006/relationships/image" Target="media/image95.png"/><Relationship Id="rId7" Type="http://schemas.openxmlformats.org/officeDocument/2006/relationships/footnotes" Target="footnotes.xml"/><Relationship Id="rId71" Type="http://schemas.openxmlformats.org/officeDocument/2006/relationships/oleObject" Target="embeddings/oleObject10.bin"/><Relationship Id="rId92" Type="http://schemas.openxmlformats.org/officeDocument/2006/relationships/image" Target="media/image61.emf"/><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3.png"/><Relationship Id="rId40" Type="http://schemas.openxmlformats.org/officeDocument/2006/relationships/image" Target="media/image25.emf"/><Relationship Id="rId45" Type="http://schemas.openxmlformats.org/officeDocument/2006/relationships/oleObject" Target="embeddings/oleObject5.bin"/><Relationship Id="rId66" Type="http://schemas.openxmlformats.org/officeDocument/2006/relationships/image" Target="media/image47.emf"/><Relationship Id="rId87" Type="http://schemas.openxmlformats.org/officeDocument/2006/relationships/oleObject" Target="embeddings/oleObject17.bin"/><Relationship Id="rId110" Type="http://schemas.openxmlformats.org/officeDocument/2006/relationships/oleObject" Target="embeddings/oleObject28.bin"/><Relationship Id="rId115" Type="http://schemas.openxmlformats.org/officeDocument/2006/relationships/image" Target="media/image73.emf"/><Relationship Id="rId131" Type="http://schemas.openxmlformats.org/officeDocument/2006/relationships/oleObject" Target="embeddings/oleObject37.bin"/><Relationship Id="rId136" Type="http://schemas.openxmlformats.org/officeDocument/2006/relationships/image" Target="media/image86.png"/><Relationship Id="rId157" Type="http://schemas.openxmlformats.org/officeDocument/2006/relationships/fontTable" Target="fontTable.xml"/><Relationship Id="rId61" Type="http://schemas.openxmlformats.org/officeDocument/2006/relationships/image" Target="media/image44.jpeg"/><Relationship Id="rId82" Type="http://schemas.openxmlformats.org/officeDocument/2006/relationships/image" Target="media/image56.emf"/><Relationship Id="rId152" Type="http://schemas.openxmlformats.org/officeDocument/2006/relationships/image" Target="media/image101.png"/><Relationship Id="rId19" Type="http://schemas.openxmlformats.org/officeDocument/2006/relationships/image" Target="media/image8.png"/><Relationship Id="rId14" Type="http://schemas.openxmlformats.org/officeDocument/2006/relationships/image" Target="media/image3.gif"/><Relationship Id="rId30" Type="http://schemas.openxmlformats.org/officeDocument/2006/relationships/image" Target="media/image18.emf"/><Relationship Id="rId35" Type="http://schemas.openxmlformats.org/officeDocument/2006/relationships/oleObject" Target="embeddings/oleObject2.bin"/><Relationship Id="rId56" Type="http://schemas.openxmlformats.org/officeDocument/2006/relationships/image" Target="media/image39.png"/><Relationship Id="rId77" Type="http://schemas.openxmlformats.org/officeDocument/2006/relationships/oleObject" Target="embeddings/oleObject12.bin"/><Relationship Id="rId100" Type="http://schemas.openxmlformats.org/officeDocument/2006/relationships/image" Target="media/image65.emf"/><Relationship Id="rId105" Type="http://schemas.openxmlformats.org/officeDocument/2006/relationships/oleObject" Target="embeddings/oleObject26.bin"/><Relationship Id="rId126" Type="http://schemas.openxmlformats.org/officeDocument/2006/relationships/image" Target="media/image79.emf"/><Relationship Id="rId147" Type="http://schemas.openxmlformats.org/officeDocument/2006/relationships/image" Target="media/image96.png"/><Relationship Id="rId8" Type="http://schemas.openxmlformats.org/officeDocument/2006/relationships/endnotes" Target="endnotes.xml"/><Relationship Id="rId51" Type="http://schemas.openxmlformats.org/officeDocument/2006/relationships/image" Target="media/image34.png"/><Relationship Id="rId72" Type="http://schemas.openxmlformats.org/officeDocument/2006/relationships/image" Target="media/image50.emf"/><Relationship Id="rId93" Type="http://schemas.openxmlformats.org/officeDocument/2006/relationships/oleObject" Target="embeddings/oleObject20.bin"/><Relationship Id="rId98" Type="http://schemas.openxmlformats.org/officeDocument/2006/relationships/image" Target="media/image64.emf"/><Relationship Id="rId121" Type="http://schemas.openxmlformats.org/officeDocument/2006/relationships/image" Target="media/image76.emf"/><Relationship Id="rId142" Type="http://schemas.openxmlformats.org/officeDocument/2006/relationships/oleObject" Target="embeddings/oleObject39.bin"/><Relationship Id="rId3" Type="http://schemas.openxmlformats.org/officeDocument/2006/relationships/numbering" Target="numbering.xml"/><Relationship Id="rId25" Type="http://schemas.openxmlformats.org/officeDocument/2006/relationships/image" Target="media/image14.png"/><Relationship Id="rId46" Type="http://schemas.openxmlformats.org/officeDocument/2006/relationships/image" Target="media/image29.png"/><Relationship Id="rId67" Type="http://schemas.openxmlformats.org/officeDocument/2006/relationships/oleObject" Target="embeddings/oleObject8.bin"/><Relationship Id="rId116" Type="http://schemas.openxmlformats.org/officeDocument/2006/relationships/oleObject" Target="embeddings/oleObject31.bin"/><Relationship Id="rId137" Type="http://schemas.openxmlformats.org/officeDocument/2006/relationships/image" Target="media/image87.png"/><Relationship Id="rId158"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oleObject" Target="embeddings/oleObject4.bin"/><Relationship Id="rId62" Type="http://schemas.openxmlformats.org/officeDocument/2006/relationships/image" Target="media/image45.emf"/><Relationship Id="rId83" Type="http://schemas.openxmlformats.org/officeDocument/2006/relationships/oleObject" Target="embeddings/oleObject15.bin"/><Relationship Id="rId88" Type="http://schemas.openxmlformats.org/officeDocument/2006/relationships/image" Target="media/image59.emf"/><Relationship Id="rId111" Type="http://schemas.openxmlformats.org/officeDocument/2006/relationships/image" Target="media/image71.emf"/><Relationship Id="rId132" Type="http://schemas.openxmlformats.org/officeDocument/2006/relationships/image" Target="media/image83.emf"/><Relationship Id="rId153" Type="http://schemas.openxmlformats.org/officeDocument/2006/relationships/image" Target="media/image102.png"/><Relationship Id="rId15" Type="http://schemas.openxmlformats.org/officeDocument/2006/relationships/image" Target="media/image4.png"/><Relationship Id="rId36" Type="http://schemas.openxmlformats.org/officeDocument/2006/relationships/image" Target="media/image22.png"/><Relationship Id="rId57" Type="http://schemas.openxmlformats.org/officeDocument/2006/relationships/image" Target="media/image40.jpeg"/><Relationship Id="rId106" Type="http://schemas.openxmlformats.org/officeDocument/2006/relationships/image" Target="media/image68.emf"/><Relationship Id="rId127" Type="http://schemas.openxmlformats.org/officeDocument/2006/relationships/image" Target="media/image80.emf"/><Relationship Id="rId10" Type="http://schemas.openxmlformats.org/officeDocument/2006/relationships/hyperlink" Target="https://doi.org/10.3390/molecules28186451" TargetMode="External"/><Relationship Id="rId31" Type="http://schemas.openxmlformats.org/officeDocument/2006/relationships/oleObject" Target="embeddings/oleObject1.bin"/><Relationship Id="rId52" Type="http://schemas.openxmlformats.org/officeDocument/2006/relationships/image" Target="media/image35.png"/><Relationship Id="rId73" Type="http://schemas.openxmlformats.org/officeDocument/2006/relationships/oleObject" Target="embeddings/oleObject11.bin"/><Relationship Id="rId78" Type="http://schemas.openxmlformats.org/officeDocument/2006/relationships/image" Target="media/image54.emf"/><Relationship Id="rId94" Type="http://schemas.openxmlformats.org/officeDocument/2006/relationships/image" Target="media/image62.emf"/><Relationship Id="rId99" Type="http://schemas.openxmlformats.org/officeDocument/2006/relationships/oleObject" Target="embeddings/oleObject23.bin"/><Relationship Id="rId101" Type="http://schemas.openxmlformats.org/officeDocument/2006/relationships/oleObject" Target="embeddings/oleObject24.bin"/><Relationship Id="rId122" Type="http://schemas.openxmlformats.org/officeDocument/2006/relationships/oleObject" Target="embeddings/oleObject34.bin"/><Relationship Id="rId143" Type="http://schemas.openxmlformats.org/officeDocument/2006/relationships/image" Target="media/image92.png"/><Relationship Id="rId148" Type="http://schemas.openxmlformats.org/officeDocument/2006/relationships/image" Target="media/image97.png"/><Relationship Id="rId4" Type="http://schemas.openxmlformats.org/officeDocument/2006/relationships/styles" Target="styles.xml"/><Relationship Id="rId9" Type="http://schemas.openxmlformats.org/officeDocument/2006/relationships/hyperlink" Target="https://doi.org/10.1016/j.apsusc.2025.164466" TargetMode="External"/><Relationship Id="rId26" Type="http://schemas.openxmlformats.org/officeDocument/2006/relationships/footer" Target="footer1.xml"/><Relationship Id="rId47" Type="http://schemas.openxmlformats.org/officeDocument/2006/relationships/image" Target="media/image30.png"/><Relationship Id="rId68" Type="http://schemas.openxmlformats.org/officeDocument/2006/relationships/image" Target="media/image48.emf"/><Relationship Id="rId89" Type="http://schemas.openxmlformats.org/officeDocument/2006/relationships/oleObject" Target="embeddings/oleObject18.bin"/><Relationship Id="rId112" Type="http://schemas.openxmlformats.org/officeDocument/2006/relationships/oleObject" Target="embeddings/oleObject29.bin"/><Relationship Id="rId133" Type="http://schemas.openxmlformats.org/officeDocument/2006/relationships/oleObject" Target="embeddings/oleObject38.bin"/><Relationship Id="rId154" Type="http://schemas.openxmlformats.org/officeDocument/2006/relationships/image" Target="media/image103.png"/><Relationship Id="rId16" Type="http://schemas.openxmlformats.org/officeDocument/2006/relationships/image" Target="media/image5.png"/><Relationship Id="rId37" Type="http://schemas.openxmlformats.org/officeDocument/2006/relationships/image" Target="media/image23.png"/><Relationship Id="rId58" Type="http://schemas.openxmlformats.org/officeDocument/2006/relationships/image" Target="media/image41.jpeg"/><Relationship Id="rId79" Type="http://schemas.openxmlformats.org/officeDocument/2006/relationships/oleObject" Target="embeddings/oleObject13.bin"/><Relationship Id="rId102" Type="http://schemas.openxmlformats.org/officeDocument/2006/relationships/image" Target="media/image66.emf"/><Relationship Id="rId123" Type="http://schemas.openxmlformats.org/officeDocument/2006/relationships/image" Target="media/image77.emf"/><Relationship Id="rId144" Type="http://schemas.openxmlformats.org/officeDocument/2006/relationships/image" Target="media/image93.png"/><Relationship Id="rId90" Type="http://schemas.openxmlformats.org/officeDocument/2006/relationships/image" Target="media/image60.emf"/><Relationship Id="rId27" Type="http://schemas.openxmlformats.org/officeDocument/2006/relationships/image" Target="media/image15.png"/><Relationship Id="rId48" Type="http://schemas.openxmlformats.org/officeDocument/2006/relationships/image" Target="media/image31.png"/><Relationship Id="rId69" Type="http://schemas.openxmlformats.org/officeDocument/2006/relationships/oleObject" Target="embeddings/oleObject9.bin"/><Relationship Id="rId113" Type="http://schemas.openxmlformats.org/officeDocument/2006/relationships/image" Target="media/image72.emf"/><Relationship Id="rId134" Type="http://schemas.openxmlformats.org/officeDocument/2006/relationships/image" Target="media/image8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2Auw1ZmkMMF8cMfWqb3dJBGwhg==">CgMxLjAaJQoBMBIgCh4IB0IaCg9UaW1lcyBOZXcgUm9tYW4SB0d1bmdzdWgaIwoBMRIeChwIB0IYCg9UaW1lcyBOZXcgUm9tYW4SBUNhcmRvGiUKATISIAoeCAdCGgoPVGltZXMgTmV3IFJvbWFuEgdHdW5nc3VoGiMKATMSHgocCAdCGAoPVGltZXMgTmV3IFJvbWFuEgVDYXJkbxokCgE0Eh8KHQgHQhkKD1RpbWVzIE5ldyBSb21hbhIGQ2F1ZGV4GiMKATUSHgocCAdCGAoPVGltZXMgTmV3IFJvbWFuEgVDYXJkbxofCgE2EhoKGAgJUhQKEnRhYmxlLmN0MHBxeXRscjZxcDgAciExWTZZcTRwY1daaFE3ckZ5cW0wOHZnMHEtRDBFTVBPYn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0F93A8-AEC5-4C98-BC18-A8637F568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87776</Words>
  <Characters>500327</Characters>
  <Application>Microsoft Office Word</Application>
  <DocSecurity>0</DocSecurity>
  <Lines>4169</Lines>
  <Paragraphs>1173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Жандос</dc:creator>
  <cp:keywords/>
  <dc:description/>
  <cp:lastModifiedBy>Lenovo</cp:lastModifiedBy>
  <cp:revision>9</cp:revision>
  <cp:lastPrinted>2026-01-23T10:07:00Z</cp:lastPrinted>
  <dcterms:created xsi:type="dcterms:W3CDTF">2026-01-23T06:13:00Z</dcterms:created>
  <dcterms:modified xsi:type="dcterms:W3CDTF">2026-01-23T10:09:00Z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http://csl.mendeley.com/styles/27319061/chembull</vt:lpwstr>
  </property>
  <property fmtid="{D5CDD505-2E9C-101B-9397-08002B2CF9AE}" pid="11" name="Mendeley Recent Style Name 4_1">
    <vt:lpwstr>Chem Bull KazNU - Bulat Kenessov</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http://www.zotero.org/styles/molecules</vt:lpwstr>
  </property>
  <property fmtid="{D5CDD505-2E9C-101B-9397-08002B2CF9AE}" pid="19" name="Mendeley Recent Style Name 8_1">
    <vt:lpwstr>Molecules</vt:lpwstr>
  </property>
  <property fmtid="{D5CDD505-2E9C-101B-9397-08002B2CF9AE}" pid="20" name="Mendeley Recent Style Id 9_1">
    <vt:lpwstr>http://www.zotero.org/styles/gost-r-7-0-5-2008-numeric</vt:lpwstr>
  </property>
  <property fmtid="{D5CDD505-2E9C-101B-9397-08002B2CF9AE}" pid="21" name="Mendeley Recent Style Name 9_1">
    <vt:lpwstr>Russian GOST R 7.0.5-2008 (numeric)</vt:lpwstr>
  </property>
  <property fmtid="{D5CDD505-2E9C-101B-9397-08002B2CF9AE}" pid="22" name="Mendeley Document_1">
    <vt:lpwstr>True</vt:lpwstr>
  </property>
  <property fmtid="{D5CDD505-2E9C-101B-9397-08002B2CF9AE}" pid="23" name="Mendeley Unique User Id_1">
    <vt:lpwstr>c3760bdb-ca26-3d1b-b847-574e1db3345d</vt:lpwstr>
  </property>
  <property fmtid="{D5CDD505-2E9C-101B-9397-08002B2CF9AE}" pid="24" name="Mendeley Citation Style_1">
    <vt:lpwstr>http://www.zotero.org/styles/gost-r-7-0-5-2008-numeric</vt:lpwstr>
  </property>
</Properties>
</file>