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FAC8D" w14:textId="7DD36664" w:rsidR="00490708" w:rsidRPr="001C6D53" w:rsidRDefault="00490708" w:rsidP="001C6D53">
      <w:pPr>
        <w:ind w:firstLine="360"/>
        <w:jc w:val="center"/>
        <w:rPr>
          <w:sz w:val="28"/>
          <w:szCs w:val="28"/>
          <w:lang w:val="kk-KZ"/>
        </w:rPr>
      </w:pPr>
      <w:r w:rsidRPr="001C6D53">
        <w:rPr>
          <w:sz w:val="28"/>
          <w:szCs w:val="28"/>
          <w:lang w:val="kk-KZ"/>
        </w:rPr>
        <w:t>Әл</w:t>
      </w:r>
      <w:r w:rsidRPr="001C6D53">
        <w:rPr>
          <w:sz w:val="28"/>
          <w:szCs w:val="28"/>
          <w:lang w:val="ru-RU"/>
        </w:rPr>
        <w:t>-</w:t>
      </w:r>
      <w:r w:rsidRPr="001C6D53">
        <w:rPr>
          <w:sz w:val="28"/>
          <w:szCs w:val="28"/>
          <w:lang w:val="kk-KZ"/>
        </w:rPr>
        <w:t>Фараби атындағы Қазақ Ұлттық университеті</w:t>
      </w:r>
    </w:p>
    <w:p w14:paraId="102595F3" w14:textId="0004C31C" w:rsidR="00490708" w:rsidRPr="001C6D53" w:rsidRDefault="00490708" w:rsidP="001C6D53">
      <w:pPr>
        <w:ind w:firstLine="360"/>
        <w:jc w:val="center"/>
        <w:rPr>
          <w:b/>
          <w:bCs/>
          <w:sz w:val="28"/>
          <w:szCs w:val="28"/>
          <w:lang w:val="kk-KZ"/>
        </w:rPr>
      </w:pPr>
    </w:p>
    <w:p w14:paraId="51BDC93C" w14:textId="77777777" w:rsidR="00AF0020" w:rsidRPr="001C6D53" w:rsidRDefault="00AF0020" w:rsidP="001C6D53">
      <w:pPr>
        <w:ind w:firstLine="360"/>
        <w:jc w:val="center"/>
        <w:rPr>
          <w:b/>
          <w:bCs/>
          <w:sz w:val="28"/>
          <w:szCs w:val="28"/>
          <w:lang w:val="kk-KZ"/>
        </w:rPr>
      </w:pPr>
    </w:p>
    <w:p w14:paraId="60DD40BC" w14:textId="1751B2BD" w:rsidR="00490708" w:rsidRPr="001C6D53" w:rsidRDefault="00490708" w:rsidP="001C6D53">
      <w:pPr>
        <w:ind w:firstLine="360"/>
        <w:jc w:val="center"/>
        <w:rPr>
          <w:sz w:val="28"/>
          <w:szCs w:val="28"/>
          <w:lang w:val="kk-KZ"/>
        </w:rPr>
      </w:pPr>
      <w:r w:rsidRPr="001C6D53">
        <w:rPr>
          <w:sz w:val="28"/>
          <w:szCs w:val="28"/>
          <w:lang w:val="kk-KZ"/>
        </w:rPr>
        <w:t xml:space="preserve">ӘОЖ </w:t>
      </w:r>
      <w:r w:rsidR="00ED2815" w:rsidRPr="006647D0">
        <w:rPr>
          <w:sz w:val="28"/>
          <w:szCs w:val="28"/>
          <w:lang w:val="kk-KZ"/>
        </w:rPr>
        <w:t>316</w:t>
      </w:r>
      <w:r w:rsidRPr="001C6D53">
        <w:rPr>
          <w:sz w:val="28"/>
          <w:szCs w:val="28"/>
          <w:lang w:val="kk-KZ"/>
        </w:rPr>
        <w:t>.</w:t>
      </w:r>
      <w:r w:rsidR="00ED2815" w:rsidRPr="006647D0">
        <w:rPr>
          <w:sz w:val="28"/>
          <w:szCs w:val="28"/>
          <w:lang w:val="kk-KZ"/>
        </w:rPr>
        <w:t>662.23</w:t>
      </w:r>
      <w:r w:rsidRPr="001C6D53">
        <w:rPr>
          <w:sz w:val="28"/>
          <w:szCs w:val="28"/>
          <w:lang w:val="kk-KZ"/>
        </w:rPr>
        <w:t xml:space="preserve"> </w:t>
      </w:r>
      <w:r w:rsidRPr="001C6D53">
        <w:rPr>
          <w:sz w:val="28"/>
          <w:szCs w:val="28"/>
          <w:lang w:val="kk-KZ"/>
        </w:rPr>
        <w:tab/>
      </w:r>
      <w:r w:rsidRPr="001C6D53">
        <w:rPr>
          <w:sz w:val="28"/>
          <w:szCs w:val="28"/>
          <w:lang w:val="kk-KZ"/>
        </w:rPr>
        <w:tab/>
      </w:r>
      <w:r w:rsidRPr="001C6D53">
        <w:rPr>
          <w:sz w:val="28"/>
          <w:szCs w:val="28"/>
          <w:lang w:val="kk-KZ"/>
        </w:rPr>
        <w:tab/>
      </w:r>
      <w:r w:rsidRPr="001C6D53">
        <w:rPr>
          <w:sz w:val="28"/>
          <w:szCs w:val="28"/>
          <w:lang w:val="kk-KZ"/>
        </w:rPr>
        <w:tab/>
      </w:r>
      <w:r w:rsidRPr="001C6D53">
        <w:rPr>
          <w:sz w:val="28"/>
          <w:szCs w:val="28"/>
          <w:lang w:val="kk-KZ"/>
        </w:rPr>
        <w:tab/>
      </w:r>
      <w:r w:rsidRPr="001C6D53">
        <w:rPr>
          <w:sz w:val="28"/>
          <w:szCs w:val="28"/>
          <w:lang w:val="kk-KZ"/>
        </w:rPr>
        <w:tab/>
      </w:r>
      <w:r w:rsidRPr="001C6D53">
        <w:rPr>
          <w:sz w:val="28"/>
          <w:szCs w:val="28"/>
          <w:lang w:val="kk-KZ"/>
        </w:rPr>
        <w:tab/>
        <w:t>Қолжазба құқығында</w:t>
      </w:r>
    </w:p>
    <w:p w14:paraId="3ADF2452" w14:textId="07618212" w:rsidR="00490708" w:rsidRPr="001C6D53" w:rsidRDefault="00490708" w:rsidP="001C6D53">
      <w:pPr>
        <w:ind w:firstLine="360"/>
        <w:jc w:val="center"/>
        <w:rPr>
          <w:b/>
          <w:bCs/>
          <w:sz w:val="28"/>
          <w:szCs w:val="28"/>
          <w:lang w:val="kk-KZ"/>
        </w:rPr>
      </w:pPr>
    </w:p>
    <w:p w14:paraId="42C7A4A9" w14:textId="08F9000C" w:rsidR="00AF0020" w:rsidRPr="001C6D53" w:rsidRDefault="00AF0020" w:rsidP="001C6D53">
      <w:pPr>
        <w:ind w:firstLine="360"/>
        <w:jc w:val="center"/>
        <w:rPr>
          <w:b/>
          <w:bCs/>
          <w:sz w:val="28"/>
          <w:szCs w:val="28"/>
          <w:lang w:val="kk-KZ"/>
        </w:rPr>
      </w:pPr>
    </w:p>
    <w:p w14:paraId="7AC2AB1B" w14:textId="192B2385" w:rsidR="00F23792" w:rsidRPr="001C6D53" w:rsidRDefault="00F23792" w:rsidP="001C6D53">
      <w:pPr>
        <w:rPr>
          <w:b/>
          <w:bCs/>
          <w:sz w:val="28"/>
          <w:szCs w:val="28"/>
          <w:lang w:val="kk-KZ"/>
        </w:rPr>
      </w:pPr>
    </w:p>
    <w:p w14:paraId="26FE70C5" w14:textId="77777777" w:rsidR="00F23792" w:rsidRPr="001C6D53" w:rsidRDefault="00F23792" w:rsidP="001C6D53">
      <w:pPr>
        <w:ind w:firstLine="360"/>
        <w:jc w:val="center"/>
        <w:rPr>
          <w:b/>
          <w:bCs/>
          <w:sz w:val="28"/>
          <w:szCs w:val="28"/>
          <w:lang w:val="kk-KZ"/>
        </w:rPr>
      </w:pPr>
    </w:p>
    <w:p w14:paraId="7ADBF45F" w14:textId="77777777" w:rsidR="00AF0020" w:rsidRPr="001C6D53" w:rsidRDefault="00AF0020" w:rsidP="001C6D53">
      <w:pPr>
        <w:ind w:firstLine="360"/>
        <w:jc w:val="center"/>
        <w:rPr>
          <w:b/>
          <w:bCs/>
          <w:sz w:val="28"/>
          <w:szCs w:val="28"/>
          <w:lang w:val="kk-KZ"/>
        </w:rPr>
      </w:pPr>
    </w:p>
    <w:p w14:paraId="7FD89D53" w14:textId="1F3ECA71" w:rsidR="00490708" w:rsidRPr="001C6D53" w:rsidRDefault="00AF0020" w:rsidP="001C6D53">
      <w:pPr>
        <w:ind w:firstLine="360"/>
        <w:jc w:val="center"/>
        <w:rPr>
          <w:b/>
          <w:bCs/>
          <w:sz w:val="28"/>
          <w:szCs w:val="28"/>
          <w:lang w:val="kk-KZ"/>
        </w:rPr>
      </w:pPr>
      <w:r w:rsidRPr="001C6D53">
        <w:rPr>
          <w:b/>
          <w:bCs/>
          <w:sz w:val="28"/>
          <w:szCs w:val="28"/>
          <w:lang w:val="kk-KZ"/>
        </w:rPr>
        <w:t>НУРЫМБЕТОВ ЕДИЛ ШАЯХМЕТОВИЧ</w:t>
      </w:r>
    </w:p>
    <w:p w14:paraId="46E91084" w14:textId="0805F963" w:rsidR="00AF0020" w:rsidRPr="001C6D53" w:rsidRDefault="00AF0020" w:rsidP="001C6D53">
      <w:pPr>
        <w:ind w:firstLine="360"/>
        <w:jc w:val="center"/>
        <w:rPr>
          <w:b/>
          <w:bCs/>
          <w:sz w:val="28"/>
          <w:szCs w:val="28"/>
          <w:lang w:val="kk-KZ"/>
        </w:rPr>
      </w:pPr>
    </w:p>
    <w:p w14:paraId="498F8046" w14:textId="2138D074" w:rsidR="00F23792" w:rsidRPr="001C6D53" w:rsidRDefault="00F23792" w:rsidP="001C6D53">
      <w:pPr>
        <w:rPr>
          <w:b/>
          <w:bCs/>
          <w:sz w:val="28"/>
          <w:szCs w:val="28"/>
          <w:lang w:val="kk-KZ"/>
        </w:rPr>
      </w:pPr>
    </w:p>
    <w:p w14:paraId="1BA1AF82" w14:textId="77777777" w:rsidR="00F23792" w:rsidRPr="001C6D53" w:rsidRDefault="00F23792" w:rsidP="001C6D53">
      <w:pPr>
        <w:ind w:firstLine="360"/>
        <w:jc w:val="center"/>
        <w:rPr>
          <w:b/>
          <w:bCs/>
          <w:sz w:val="28"/>
          <w:szCs w:val="28"/>
          <w:lang w:val="kk-KZ"/>
        </w:rPr>
      </w:pPr>
    </w:p>
    <w:p w14:paraId="227C92EB" w14:textId="77777777" w:rsidR="00F23792" w:rsidRPr="001C6D53" w:rsidRDefault="00AF0020" w:rsidP="001C6D53">
      <w:pPr>
        <w:jc w:val="center"/>
        <w:rPr>
          <w:b/>
          <w:bCs/>
          <w:sz w:val="28"/>
          <w:szCs w:val="28"/>
        </w:rPr>
      </w:pPr>
      <w:r w:rsidRPr="001C6D53">
        <w:rPr>
          <w:b/>
          <w:bCs/>
          <w:sz w:val="28"/>
          <w:szCs w:val="28"/>
        </w:rPr>
        <w:t xml:space="preserve">Мұғалімнің әлеуметтік-кәсіби </w:t>
      </w:r>
      <w:r w:rsidRPr="001C6D53">
        <w:rPr>
          <w:b/>
          <w:bCs/>
          <w:sz w:val="28"/>
          <w:szCs w:val="28"/>
          <w:lang w:val="kk-KZ"/>
        </w:rPr>
        <w:t>идентификациясы</w:t>
      </w:r>
      <w:r w:rsidRPr="001C6D53">
        <w:rPr>
          <w:b/>
          <w:bCs/>
          <w:sz w:val="28"/>
          <w:szCs w:val="28"/>
        </w:rPr>
        <w:t xml:space="preserve">: </w:t>
      </w:r>
    </w:p>
    <w:p w14:paraId="38B2903F" w14:textId="4F985834" w:rsidR="00AF0020" w:rsidRPr="001C6D53" w:rsidRDefault="00AF0020" w:rsidP="001C6D53">
      <w:pPr>
        <w:jc w:val="center"/>
        <w:rPr>
          <w:b/>
          <w:bCs/>
          <w:sz w:val="28"/>
          <w:szCs w:val="28"/>
        </w:rPr>
      </w:pPr>
      <w:r w:rsidRPr="001C6D53">
        <w:rPr>
          <w:b/>
          <w:bCs/>
          <w:sz w:val="28"/>
          <w:szCs w:val="28"/>
          <w:lang w:val="kk-KZ"/>
        </w:rPr>
        <w:t>әлеуметтану</w:t>
      </w:r>
      <w:r w:rsidRPr="001C6D53">
        <w:rPr>
          <w:b/>
          <w:bCs/>
          <w:sz w:val="28"/>
          <w:szCs w:val="28"/>
        </w:rPr>
        <w:t>лық талдау</w:t>
      </w:r>
    </w:p>
    <w:p w14:paraId="664CCCE5" w14:textId="24D6DF00" w:rsidR="00AF0020" w:rsidRPr="001C6D53" w:rsidRDefault="00AF0020" w:rsidP="001C6D53">
      <w:pPr>
        <w:ind w:firstLine="360"/>
        <w:jc w:val="center"/>
        <w:rPr>
          <w:b/>
          <w:bCs/>
          <w:sz w:val="28"/>
          <w:szCs w:val="28"/>
        </w:rPr>
      </w:pPr>
    </w:p>
    <w:p w14:paraId="6235D57F" w14:textId="77777777" w:rsidR="00F23792" w:rsidRPr="001C6D53" w:rsidRDefault="00F23792" w:rsidP="001C6D53">
      <w:pPr>
        <w:ind w:firstLine="360"/>
        <w:jc w:val="center"/>
        <w:rPr>
          <w:b/>
          <w:bCs/>
          <w:sz w:val="28"/>
          <w:szCs w:val="28"/>
        </w:rPr>
      </w:pPr>
    </w:p>
    <w:p w14:paraId="01331422" w14:textId="2F584EC5" w:rsidR="00AF0020" w:rsidRPr="001C6D53" w:rsidRDefault="00AF0020" w:rsidP="001C6D53">
      <w:pPr>
        <w:ind w:firstLine="360"/>
        <w:jc w:val="center"/>
        <w:rPr>
          <w:b/>
          <w:bCs/>
          <w:sz w:val="28"/>
          <w:szCs w:val="28"/>
          <w:lang w:val="kk-KZ"/>
        </w:rPr>
      </w:pPr>
      <w:r w:rsidRPr="001C6D53">
        <w:rPr>
          <w:b/>
          <w:bCs/>
          <w:sz w:val="28"/>
          <w:szCs w:val="28"/>
          <w:lang w:val="kk-KZ"/>
        </w:rPr>
        <w:t>8D03101 Әлеуметтану</w:t>
      </w:r>
    </w:p>
    <w:p w14:paraId="69D2BA46" w14:textId="464C4274" w:rsidR="00AF0020" w:rsidRPr="001C6D53" w:rsidRDefault="00AF0020" w:rsidP="001C6D53">
      <w:pPr>
        <w:ind w:firstLine="360"/>
        <w:jc w:val="center"/>
        <w:rPr>
          <w:b/>
          <w:bCs/>
          <w:sz w:val="28"/>
          <w:szCs w:val="28"/>
          <w:lang w:val="kk-KZ"/>
        </w:rPr>
      </w:pPr>
    </w:p>
    <w:p w14:paraId="769E2365" w14:textId="77777777" w:rsidR="00F23792" w:rsidRPr="001C6D53" w:rsidRDefault="00F23792" w:rsidP="001C6D53">
      <w:pPr>
        <w:ind w:firstLine="360"/>
        <w:jc w:val="center"/>
        <w:rPr>
          <w:b/>
          <w:bCs/>
          <w:sz w:val="28"/>
          <w:szCs w:val="28"/>
          <w:lang w:val="kk-KZ"/>
        </w:rPr>
      </w:pPr>
    </w:p>
    <w:p w14:paraId="346FC530" w14:textId="77777777" w:rsidR="00F23792" w:rsidRPr="001C6D53" w:rsidRDefault="00AF0020" w:rsidP="001C6D53">
      <w:pPr>
        <w:ind w:firstLine="360"/>
        <w:jc w:val="center"/>
        <w:rPr>
          <w:sz w:val="28"/>
          <w:szCs w:val="28"/>
          <w:lang w:val="kk-KZ"/>
        </w:rPr>
      </w:pPr>
      <w:r w:rsidRPr="001C6D53">
        <w:rPr>
          <w:sz w:val="28"/>
          <w:szCs w:val="28"/>
          <w:lang w:val="kk-KZ"/>
        </w:rPr>
        <w:t>Философия докторы (</w:t>
      </w:r>
      <w:proofErr w:type="spellStart"/>
      <w:r w:rsidRPr="001C6D53">
        <w:rPr>
          <w:sz w:val="28"/>
          <w:szCs w:val="28"/>
          <w:lang w:val="kk-KZ"/>
        </w:rPr>
        <w:t>PhD</w:t>
      </w:r>
      <w:proofErr w:type="spellEnd"/>
      <w:r w:rsidRPr="001C6D53">
        <w:rPr>
          <w:sz w:val="28"/>
          <w:szCs w:val="28"/>
          <w:lang w:val="kk-KZ"/>
        </w:rPr>
        <w:t xml:space="preserve">) </w:t>
      </w:r>
    </w:p>
    <w:p w14:paraId="5CABA66C" w14:textId="2CA7979A" w:rsidR="00AF0020" w:rsidRPr="001C6D53" w:rsidRDefault="00AF0020" w:rsidP="001C6D53">
      <w:pPr>
        <w:ind w:firstLine="360"/>
        <w:jc w:val="center"/>
        <w:rPr>
          <w:sz w:val="28"/>
          <w:szCs w:val="28"/>
          <w:lang w:val="kk-KZ"/>
        </w:rPr>
      </w:pPr>
      <w:r w:rsidRPr="001C6D53">
        <w:rPr>
          <w:sz w:val="28"/>
          <w:szCs w:val="28"/>
          <w:lang w:val="kk-KZ"/>
        </w:rPr>
        <w:t xml:space="preserve">дәрежесін алу үшін дайындалған диссертация </w:t>
      </w:r>
    </w:p>
    <w:p w14:paraId="2698F067" w14:textId="3EEC9EE6" w:rsidR="00490708" w:rsidRPr="001C6D53" w:rsidRDefault="00490708" w:rsidP="001C6D53">
      <w:pPr>
        <w:ind w:firstLine="360"/>
        <w:jc w:val="center"/>
        <w:rPr>
          <w:b/>
          <w:bCs/>
          <w:sz w:val="28"/>
          <w:szCs w:val="28"/>
          <w:lang w:val="kk-KZ"/>
        </w:rPr>
      </w:pPr>
    </w:p>
    <w:p w14:paraId="1EF5A937" w14:textId="77777777" w:rsidR="00F23792" w:rsidRPr="001C6D53" w:rsidRDefault="00F23792" w:rsidP="001C6D53">
      <w:pPr>
        <w:jc w:val="right"/>
        <w:rPr>
          <w:sz w:val="28"/>
          <w:szCs w:val="28"/>
          <w:lang w:val="kk-KZ"/>
        </w:rPr>
      </w:pPr>
    </w:p>
    <w:p w14:paraId="54D28DE3" w14:textId="77777777" w:rsidR="00F23792" w:rsidRPr="001C6D53" w:rsidRDefault="00F23792" w:rsidP="001C6D53">
      <w:pPr>
        <w:jc w:val="right"/>
        <w:rPr>
          <w:sz w:val="28"/>
          <w:szCs w:val="28"/>
          <w:lang w:val="kk-KZ"/>
        </w:rPr>
      </w:pPr>
    </w:p>
    <w:p w14:paraId="5202F361" w14:textId="51696EF5" w:rsidR="00F23792" w:rsidRPr="001C6D53" w:rsidRDefault="00F23792" w:rsidP="001C6D53">
      <w:pPr>
        <w:jc w:val="right"/>
        <w:rPr>
          <w:b/>
          <w:bCs/>
          <w:sz w:val="28"/>
          <w:szCs w:val="28"/>
          <w:lang w:val="kk-KZ"/>
        </w:rPr>
      </w:pPr>
      <w:r w:rsidRPr="001C6D53">
        <w:rPr>
          <w:sz w:val="28"/>
          <w:szCs w:val="28"/>
          <w:lang w:val="kk-KZ"/>
        </w:rPr>
        <w:t>Отандық ғылыми кеңесші:</w:t>
      </w:r>
      <w:r w:rsidRPr="001C6D53">
        <w:rPr>
          <w:b/>
          <w:bCs/>
          <w:sz w:val="28"/>
          <w:szCs w:val="28"/>
          <w:lang w:val="kk-KZ"/>
        </w:rPr>
        <w:t xml:space="preserve"> </w:t>
      </w:r>
    </w:p>
    <w:p w14:paraId="627DFDAB" w14:textId="77777777" w:rsidR="00F23792" w:rsidRPr="001C6D53" w:rsidRDefault="00F23792" w:rsidP="001C6D53">
      <w:pPr>
        <w:jc w:val="right"/>
        <w:rPr>
          <w:sz w:val="28"/>
          <w:szCs w:val="28"/>
          <w:lang w:val="kk-KZ"/>
        </w:rPr>
      </w:pPr>
      <w:r w:rsidRPr="001C6D53">
        <w:rPr>
          <w:sz w:val="28"/>
          <w:szCs w:val="28"/>
          <w:lang w:val="kk-KZ"/>
        </w:rPr>
        <w:t xml:space="preserve">социологиядан PhD, әлеуметтану және </w:t>
      </w:r>
    </w:p>
    <w:p w14:paraId="4F092D29" w14:textId="7682DBBF" w:rsidR="00F23792" w:rsidRPr="001C6D53" w:rsidRDefault="00F23792" w:rsidP="001C6D53">
      <w:pPr>
        <w:jc w:val="right"/>
        <w:rPr>
          <w:sz w:val="28"/>
          <w:szCs w:val="28"/>
          <w:lang w:val="kk-KZ"/>
        </w:rPr>
      </w:pPr>
      <w:r w:rsidRPr="001C6D53">
        <w:rPr>
          <w:sz w:val="28"/>
          <w:szCs w:val="28"/>
          <w:lang w:val="kk-KZ"/>
        </w:rPr>
        <w:t xml:space="preserve">әлеуметтік жұмыс кафедрасының </w:t>
      </w:r>
      <w:r w:rsidR="005C0563">
        <w:rPr>
          <w:sz w:val="28"/>
          <w:szCs w:val="28"/>
          <w:lang w:val="kk-KZ"/>
        </w:rPr>
        <w:t>доцент м.а.</w:t>
      </w:r>
      <w:r w:rsidRPr="001C6D53">
        <w:rPr>
          <w:sz w:val="28"/>
          <w:szCs w:val="28"/>
          <w:lang w:val="kk-KZ"/>
        </w:rPr>
        <w:t xml:space="preserve">, </w:t>
      </w:r>
    </w:p>
    <w:p w14:paraId="42193A7F" w14:textId="45CD7CA9" w:rsidR="00F23792" w:rsidRPr="001C6D53" w:rsidRDefault="00F23792" w:rsidP="001C6D53">
      <w:pPr>
        <w:jc w:val="right"/>
        <w:rPr>
          <w:sz w:val="28"/>
          <w:szCs w:val="28"/>
          <w:lang w:val="kk-KZ"/>
        </w:rPr>
      </w:pPr>
      <w:proofErr w:type="spellStart"/>
      <w:r w:rsidRPr="001C6D53">
        <w:rPr>
          <w:sz w:val="28"/>
          <w:szCs w:val="28"/>
          <w:lang w:val="kk-KZ"/>
        </w:rPr>
        <w:t>Шабденова</w:t>
      </w:r>
      <w:proofErr w:type="spellEnd"/>
      <w:r w:rsidRPr="001C6D53">
        <w:rPr>
          <w:sz w:val="28"/>
          <w:szCs w:val="28"/>
          <w:lang w:val="kk-KZ"/>
        </w:rPr>
        <w:t xml:space="preserve"> Айжан </w:t>
      </w:r>
      <w:proofErr w:type="spellStart"/>
      <w:r w:rsidRPr="001C6D53">
        <w:rPr>
          <w:sz w:val="28"/>
          <w:szCs w:val="28"/>
          <w:lang w:val="kk-KZ"/>
        </w:rPr>
        <w:t>Базархан</w:t>
      </w:r>
      <w:r w:rsidR="00897781">
        <w:rPr>
          <w:sz w:val="28"/>
          <w:szCs w:val="28"/>
          <w:lang w:val="kk-KZ"/>
        </w:rPr>
        <w:t>овна</w:t>
      </w:r>
      <w:proofErr w:type="spellEnd"/>
    </w:p>
    <w:p w14:paraId="230A4328" w14:textId="5CE601C3" w:rsidR="00F23792" w:rsidRPr="001C6D53" w:rsidRDefault="00F23792" w:rsidP="001C6D53">
      <w:pPr>
        <w:rPr>
          <w:sz w:val="28"/>
          <w:szCs w:val="28"/>
        </w:rPr>
      </w:pPr>
    </w:p>
    <w:p w14:paraId="185C9BA3" w14:textId="77777777" w:rsidR="00F23792" w:rsidRPr="001C6D53" w:rsidRDefault="00F23792" w:rsidP="001C6D53">
      <w:pPr>
        <w:jc w:val="right"/>
        <w:rPr>
          <w:sz w:val="28"/>
          <w:szCs w:val="28"/>
          <w:lang w:val="kk-KZ"/>
        </w:rPr>
      </w:pPr>
      <w:r w:rsidRPr="001C6D53">
        <w:rPr>
          <w:sz w:val="28"/>
          <w:szCs w:val="28"/>
          <w:lang w:val="kk-KZ"/>
        </w:rPr>
        <w:t xml:space="preserve">Шетелдік ғылыми кеңесші: </w:t>
      </w:r>
    </w:p>
    <w:p w14:paraId="222C0113" w14:textId="15AEF5BB" w:rsidR="00F23792" w:rsidRPr="001C6D53" w:rsidRDefault="00F23792" w:rsidP="001C6D53">
      <w:pPr>
        <w:jc w:val="right"/>
        <w:rPr>
          <w:sz w:val="28"/>
          <w:szCs w:val="28"/>
          <w:lang w:val="kk-KZ"/>
        </w:rPr>
      </w:pPr>
      <w:r w:rsidRPr="001C6D53">
        <w:rPr>
          <w:sz w:val="28"/>
          <w:szCs w:val="28"/>
          <w:lang w:val="kk-KZ"/>
        </w:rPr>
        <w:t xml:space="preserve">Білім беру факультеті, Варшава университеті, </w:t>
      </w:r>
    </w:p>
    <w:p w14:paraId="4FE133C1" w14:textId="77777777" w:rsidR="00F23792" w:rsidRPr="001C6D53" w:rsidRDefault="00F23792" w:rsidP="001C6D53">
      <w:pPr>
        <w:jc w:val="right"/>
        <w:rPr>
          <w:sz w:val="28"/>
          <w:szCs w:val="28"/>
          <w:lang w:val="kk-KZ"/>
        </w:rPr>
      </w:pPr>
      <w:r w:rsidRPr="001C6D53">
        <w:rPr>
          <w:sz w:val="28"/>
          <w:szCs w:val="28"/>
          <w:lang w:val="kk-KZ"/>
        </w:rPr>
        <w:t xml:space="preserve">әлеуметтік ғылымдар профессоры, </w:t>
      </w:r>
    </w:p>
    <w:p w14:paraId="52101F38" w14:textId="0D31F06D" w:rsidR="00F23792" w:rsidRPr="001C6D53" w:rsidRDefault="00F23792" w:rsidP="001C6D53">
      <w:pPr>
        <w:jc w:val="right"/>
        <w:rPr>
          <w:sz w:val="28"/>
          <w:szCs w:val="28"/>
          <w:lang w:val="kk-KZ"/>
        </w:rPr>
      </w:pPr>
      <w:r w:rsidRPr="001C6D53">
        <w:rPr>
          <w:sz w:val="28"/>
          <w:szCs w:val="28"/>
          <w:lang w:val="kk-KZ"/>
        </w:rPr>
        <w:t>Мадалинска-Михалак Джоанна</w:t>
      </w:r>
    </w:p>
    <w:p w14:paraId="3D6B2D88" w14:textId="2C9A11FC" w:rsidR="00F23792" w:rsidRPr="001C6D53" w:rsidRDefault="00F23792" w:rsidP="001C6D53">
      <w:pPr>
        <w:rPr>
          <w:sz w:val="28"/>
          <w:szCs w:val="28"/>
        </w:rPr>
      </w:pPr>
    </w:p>
    <w:p w14:paraId="2DB0C631" w14:textId="71B010E0" w:rsidR="00F23792" w:rsidRPr="001C6D53" w:rsidRDefault="00F23792" w:rsidP="001C6D53">
      <w:pPr>
        <w:rPr>
          <w:sz w:val="28"/>
          <w:szCs w:val="28"/>
        </w:rPr>
      </w:pPr>
    </w:p>
    <w:p w14:paraId="66B88377" w14:textId="77777777" w:rsidR="00F23792" w:rsidRPr="001C6D53" w:rsidRDefault="00F23792" w:rsidP="001C6D53">
      <w:pPr>
        <w:rPr>
          <w:sz w:val="28"/>
          <w:szCs w:val="28"/>
        </w:rPr>
      </w:pPr>
    </w:p>
    <w:p w14:paraId="1698BCF1" w14:textId="65E5BC8B" w:rsidR="00F23792" w:rsidRPr="001C6D53" w:rsidRDefault="00F23792" w:rsidP="001C6D53">
      <w:pPr>
        <w:ind w:firstLine="360"/>
        <w:jc w:val="center"/>
        <w:rPr>
          <w:b/>
          <w:bCs/>
          <w:sz w:val="28"/>
          <w:szCs w:val="28"/>
          <w:lang w:val="kk-KZ"/>
        </w:rPr>
      </w:pPr>
    </w:p>
    <w:p w14:paraId="397F104A" w14:textId="5AA0C105" w:rsidR="00D905BD" w:rsidRPr="001C6D53" w:rsidRDefault="00D905BD" w:rsidP="001C6D53">
      <w:pPr>
        <w:ind w:firstLine="360"/>
        <w:jc w:val="center"/>
        <w:rPr>
          <w:b/>
          <w:bCs/>
          <w:sz w:val="28"/>
          <w:szCs w:val="28"/>
          <w:lang w:val="kk-KZ"/>
        </w:rPr>
      </w:pPr>
    </w:p>
    <w:p w14:paraId="6419CA5C" w14:textId="77777777" w:rsidR="00D905BD" w:rsidRPr="001C6D53" w:rsidRDefault="00D905BD" w:rsidP="001C6D53">
      <w:pPr>
        <w:ind w:firstLine="360"/>
        <w:jc w:val="center"/>
        <w:rPr>
          <w:b/>
          <w:bCs/>
          <w:sz w:val="28"/>
          <w:szCs w:val="28"/>
          <w:lang w:val="kk-KZ"/>
        </w:rPr>
      </w:pPr>
    </w:p>
    <w:p w14:paraId="00D7B816" w14:textId="4534DA23" w:rsidR="00F23792" w:rsidRPr="001C6D53" w:rsidRDefault="00F23792" w:rsidP="001C6D53">
      <w:pPr>
        <w:ind w:firstLine="360"/>
        <w:jc w:val="center"/>
        <w:rPr>
          <w:sz w:val="28"/>
          <w:szCs w:val="28"/>
          <w:lang w:val="kk-KZ"/>
        </w:rPr>
      </w:pPr>
      <w:r w:rsidRPr="001C6D53">
        <w:rPr>
          <w:sz w:val="28"/>
          <w:szCs w:val="28"/>
          <w:lang w:val="kk-KZ"/>
        </w:rPr>
        <w:t>Қазақстан Республикасы,</w:t>
      </w:r>
    </w:p>
    <w:p w14:paraId="17A14B02" w14:textId="295A5198" w:rsidR="00F23792" w:rsidRPr="001C6D53" w:rsidRDefault="00F23792" w:rsidP="001C6D53">
      <w:pPr>
        <w:ind w:firstLine="360"/>
        <w:jc w:val="center"/>
        <w:rPr>
          <w:sz w:val="28"/>
          <w:szCs w:val="28"/>
          <w:lang w:val="kk-KZ"/>
        </w:rPr>
      </w:pPr>
      <w:r w:rsidRPr="001C6D53">
        <w:rPr>
          <w:sz w:val="28"/>
          <w:szCs w:val="28"/>
          <w:lang w:val="kk-KZ"/>
        </w:rPr>
        <w:t>Алматы, 2025</w:t>
      </w:r>
    </w:p>
    <w:p w14:paraId="599F7456" w14:textId="77777777" w:rsidR="003E6394" w:rsidRPr="001C6D53" w:rsidRDefault="003E6394" w:rsidP="003E6394">
      <w:pPr>
        <w:jc w:val="center"/>
        <w:rPr>
          <w:b/>
          <w:bCs/>
          <w:sz w:val="28"/>
          <w:szCs w:val="28"/>
          <w:lang w:val="kk-KZ"/>
        </w:rPr>
      </w:pPr>
      <w:r w:rsidRPr="001C6D53">
        <w:rPr>
          <w:b/>
          <w:bCs/>
          <w:sz w:val="28"/>
          <w:szCs w:val="28"/>
          <w:lang w:val="kk-KZ"/>
        </w:rPr>
        <w:lastRenderedPageBreak/>
        <w:t>МАЗМҰНЫ</w:t>
      </w:r>
    </w:p>
    <w:p w14:paraId="553EFF77" w14:textId="77777777" w:rsidR="003E6394" w:rsidRPr="003E6394" w:rsidRDefault="003E6394" w:rsidP="003E6394">
      <w:pPr>
        <w:rPr>
          <w:b/>
          <w:bCs/>
          <w:sz w:val="28"/>
          <w:szCs w:val="28"/>
          <w:lang w:val="kk-KZ"/>
        </w:rPr>
      </w:pPr>
      <w:r w:rsidRPr="001C6D53">
        <w:rPr>
          <w:b/>
          <w:bCs/>
          <w:sz w:val="28"/>
          <w:szCs w:val="28"/>
          <w:lang w:val="kk-KZ"/>
        </w:rPr>
        <w:t>КІРІСПЕ</w:t>
      </w:r>
      <w:r w:rsidRPr="00946434">
        <w:rPr>
          <w:b/>
          <w:bCs/>
          <w:sz w:val="28"/>
          <w:szCs w:val="28"/>
          <w:lang w:val="kk-KZ"/>
        </w:rPr>
        <w:t xml:space="preserve"> ………………………………………………………………………………..</w:t>
      </w:r>
      <w:r w:rsidRPr="003E6394">
        <w:rPr>
          <w:b/>
          <w:bCs/>
          <w:sz w:val="28"/>
          <w:szCs w:val="28"/>
          <w:lang w:val="kk-KZ"/>
        </w:rPr>
        <w:t>4</w:t>
      </w:r>
    </w:p>
    <w:p w14:paraId="6CDB4FE5" w14:textId="77777777" w:rsidR="003E6394" w:rsidRPr="001C6D53" w:rsidRDefault="003E6394" w:rsidP="003E6394">
      <w:pPr>
        <w:rPr>
          <w:b/>
          <w:bCs/>
          <w:sz w:val="28"/>
          <w:szCs w:val="28"/>
          <w:lang w:val="kk-KZ"/>
        </w:rPr>
      </w:pPr>
      <w:r w:rsidRPr="001C6D53">
        <w:rPr>
          <w:b/>
          <w:bCs/>
          <w:sz w:val="28"/>
          <w:szCs w:val="28"/>
        </w:rPr>
        <w:t xml:space="preserve">1 </w:t>
      </w:r>
      <w:r w:rsidRPr="001C6D53">
        <w:rPr>
          <w:b/>
          <w:bCs/>
          <w:sz w:val="28"/>
          <w:szCs w:val="28"/>
          <w:lang w:val="kk-KZ"/>
        </w:rPr>
        <w:t>БӨЛІМ: МҰҒАЛІМНІҢ ӘЛЕУМЕТТІК ЖӘНЕ КӘСІБИ ИДЕНТИФИКАЦИЯСЫНЫҢ ТЕОРИЯЛЫҚ НЕГІЗДЕРІ</w:t>
      </w:r>
    </w:p>
    <w:p w14:paraId="3494F1F6" w14:textId="53DB6943" w:rsidR="003E6394" w:rsidRDefault="003E6394" w:rsidP="003E6394">
      <w:pPr>
        <w:pStyle w:val="ListParagraph"/>
        <w:numPr>
          <w:ilvl w:val="1"/>
          <w:numId w:val="19"/>
        </w:numPr>
        <w:rPr>
          <w:rFonts w:cstheme="minorHAnsi"/>
          <w:sz w:val="28"/>
          <w:szCs w:val="28"/>
          <w:lang w:val="kk-KZ"/>
        </w:rPr>
      </w:pPr>
      <w:r w:rsidRPr="001C6D53">
        <w:rPr>
          <w:rFonts w:cstheme="minorHAnsi"/>
          <w:sz w:val="28"/>
          <w:szCs w:val="28"/>
          <w:lang w:val="kk-KZ"/>
        </w:rPr>
        <w:t xml:space="preserve"> Мұғалімнің идентификациясы: Негізгі ұғымдар мен анықтамалар </w:t>
      </w:r>
      <w:r>
        <w:rPr>
          <w:rFonts w:cstheme="minorHAnsi"/>
          <w:sz w:val="28"/>
          <w:szCs w:val="28"/>
          <w:lang w:val="kk-KZ"/>
        </w:rPr>
        <w:t>…</w:t>
      </w:r>
      <w:r w:rsidRPr="00946434">
        <w:rPr>
          <w:rFonts w:cstheme="minorHAnsi"/>
          <w:sz w:val="28"/>
          <w:szCs w:val="28"/>
          <w:lang w:val="kk-KZ"/>
        </w:rPr>
        <w:t>………...1</w:t>
      </w:r>
      <w:r w:rsidR="000B0BF7" w:rsidRPr="000B0BF7">
        <w:rPr>
          <w:rFonts w:cstheme="minorHAnsi"/>
          <w:sz w:val="28"/>
          <w:szCs w:val="28"/>
          <w:lang w:val="kk-KZ"/>
        </w:rPr>
        <w:t>9</w:t>
      </w:r>
    </w:p>
    <w:p w14:paraId="51134840" w14:textId="05E6DA47" w:rsidR="003E6394" w:rsidRDefault="003E6394" w:rsidP="003E6394">
      <w:pPr>
        <w:pStyle w:val="ListParagraph"/>
        <w:numPr>
          <w:ilvl w:val="2"/>
          <w:numId w:val="19"/>
        </w:numPr>
        <w:rPr>
          <w:rFonts w:cstheme="minorHAnsi"/>
          <w:sz w:val="28"/>
          <w:szCs w:val="28"/>
        </w:rPr>
      </w:pPr>
      <w:r w:rsidRPr="001C6D53">
        <w:rPr>
          <w:rFonts w:cstheme="minorHAnsi"/>
          <w:sz w:val="28"/>
          <w:szCs w:val="28"/>
          <w:lang w:val="kk-KZ"/>
        </w:rPr>
        <w:t>Мұғалім идентификациясының анықтамасы: тарихи және заманауи перспективалар</w:t>
      </w:r>
      <w:r w:rsidRPr="001C6D53">
        <w:rPr>
          <w:rFonts w:cstheme="minorHAnsi"/>
          <w:sz w:val="28"/>
          <w:szCs w:val="28"/>
        </w:rPr>
        <w:t xml:space="preserve"> </w:t>
      </w:r>
      <w:r>
        <w:rPr>
          <w:rFonts w:cstheme="minorHAnsi"/>
          <w:sz w:val="28"/>
          <w:szCs w:val="28"/>
        </w:rPr>
        <w:t>…</w:t>
      </w:r>
      <w:r w:rsidRPr="00946434">
        <w:rPr>
          <w:rFonts w:cstheme="minorHAnsi"/>
          <w:sz w:val="28"/>
          <w:szCs w:val="28"/>
        </w:rPr>
        <w:t>………………………………………………</w:t>
      </w:r>
      <w:r>
        <w:rPr>
          <w:rFonts w:cstheme="minorHAnsi"/>
          <w:sz w:val="28"/>
          <w:szCs w:val="28"/>
        </w:rPr>
        <w:t>…</w:t>
      </w:r>
      <w:r w:rsidRPr="00946434">
        <w:rPr>
          <w:rFonts w:cstheme="minorHAnsi"/>
          <w:sz w:val="28"/>
          <w:szCs w:val="28"/>
        </w:rPr>
        <w:t>…………</w:t>
      </w:r>
      <w:r>
        <w:rPr>
          <w:rFonts w:cstheme="minorHAnsi"/>
          <w:sz w:val="28"/>
          <w:szCs w:val="28"/>
        </w:rPr>
        <w:t>…</w:t>
      </w:r>
      <w:r w:rsidRPr="00F10C2E">
        <w:rPr>
          <w:rFonts w:cstheme="minorHAnsi"/>
          <w:sz w:val="28"/>
          <w:szCs w:val="28"/>
        </w:rPr>
        <w:t>1</w:t>
      </w:r>
      <w:r w:rsidR="000B0BF7" w:rsidRPr="000B0BF7">
        <w:rPr>
          <w:rFonts w:cstheme="minorHAnsi"/>
          <w:sz w:val="28"/>
          <w:szCs w:val="28"/>
        </w:rPr>
        <w:t>9</w:t>
      </w:r>
    </w:p>
    <w:p w14:paraId="6BC7AFF1" w14:textId="237D8D69" w:rsidR="003E6394" w:rsidRPr="00F10C2E" w:rsidRDefault="003E6394" w:rsidP="003E6394">
      <w:pPr>
        <w:pStyle w:val="ListParagraph"/>
        <w:numPr>
          <w:ilvl w:val="2"/>
          <w:numId w:val="19"/>
        </w:numPr>
        <w:jc w:val="both"/>
        <w:rPr>
          <w:rFonts w:cstheme="minorHAnsi"/>
          <w:sz w:val="28"/>
          <w:szCs w:val="28"/>
          <w:lang w:val="kk-KZ"/>
        </w:rPr>
      </w:pPr>
      <w:r w:rsidRPr="001C6D53">
        <w:rPr>
          <w:rFonts w:cstheme="minorHAnsi"/>
          <w:sz w:val="28"/>
          <w:szCs w:val="28"/>
          <w:lang w:val="kk-KZ"/>
        </w:rPr>
        <w:t xml:space="preserve">Мұғалім идентификациясының теориялық негіздері </w:t>
      </w:r>
      <w:r>
        <w:rPr>
          <w:rFonts w:cstheme="minorHAnsi"/>
          <w:sz w:val="28"/>
          <w:szCs w:val="28"/>
          <w:lang w:val="en-US"/>
        </w:rPr>
        <w:t>………………………..2</w:t>
      </w:r>
      <w:r w:rsidR="000B0BF7">
        <w:rPr>
          <w:rFonts w:cstheme="minorHAnsi"/>
          <w:sz w:val="28"/>
          <w:szCs w:val="28"/>
          <w:lang w:val="en-US"/>
        </w:rPr>
        <w:t>2</w:t>
      </w:r>
    </w:p>
    <w:p w14:paraId="66B59195" w14:textId="6F6324A3" w:rsidR="003E6394" w:rsidRDefault="003E6394" w:rsidP="003E6394">
      <w:pPr>
        <w:pStyle w:val="ListParagraph"/>
        <w:numPr>
          <w:ilvl w:val="1"/>
          <w:numId w:val="19"/>
        </w:numPr>
        <w:jc w:val="both"/>
        <w:rPr>
          <w:rFonts w:cstheme="minorHAnsi"/>
          <w:sz w:val="28"/>
          <w:szCs w:val="28"/>
          <w:lang w:val="kk-KZ"/>
        </w:rPr>
      </w:pPr>
      <w:r w:rsidRPr="005145CF">
        <w:rPr>
          <w:rFonts w:cstheme="minorHAnsi"/>
          <w:sz w:val="28"/>
          <w:szCs w:val="28"/>
          <w:lang w:val="kk-KZ"/>
        </w:rPr>
        <w:t xml:space="preserve"> </w:t>
      </w:r>
      <w:r w:rsidRPr="00F10C2E">
        <w:rPr>
          <w:rFonts w:cstheme="minorHAnsi"/>
          <w:sz w:val="28"/>
          <w:szCs w:val="28"/>
          <w:lang w:val="kk-KZ"/>
        </w:rPr>
        <w:t>Мұғалімнің идентификациясына әсер ететін факторлар</w:t>
      </w:r>
      <w:r w:rsidRPr="001C6D53">
        <w:rPr>
          <w:rFonts w:cstheme="minorHAnsi"/>
          <w:sz w:val="28"/>
          <w:szCs w:val="28"/>
          <w:lang w:val="kk-KZ"/>
        </w:rPr>
        <w:t xml:space="preserve"> </w:t>
      </w:r>
      <w:r w:rsidRPr="00F10C2E">
        <w:rPr>
          <w:rFonts w:cstheme="minorHAnsi"/>
          <w:sz w:val="28"/>
          <w:szCs w:val="28"/>
          <w:lang w:val="kk-KZ"/>
        </w:rPr>
        <w:t>……………………….</w:t>
      </w:r>
      <w:r w:rsidRPr="00E444B5">
        <w:rPr>
          <w:rFonts w:cstheme="minorHAnsi"/>
          <w:sz w:val="28"/>
          <w:szCs w:val="28"/>
        </w:rPr>
        <w:t>3</w:t>
      </w:r>
      <w:r w:rsidR="000B0BF7" w:rsidRPr="000B0BF7">
        <w:rPr>
          <w:rFonts w:cstheme="minorHAnsi"/>
          <w:sz w:val="28"/>
          <w:szCs w:val="28"/>
        </w:rPr>
        <w:t>1</w:t>
      </w:r>
    </w:p>
    <w:p w14:paraId="5E9EE3A8" w14:textId="067D0C93" w:rsidR="003E6394" w:rsidRDefault="003E6394" w:rsidP="003E6394">
      <w:pPr>
        <w:pStyle w:val="ListParagraph"/>
        <w:numPr>
          <w:ilvl w:val="2"/>
          <w:numId w:val="19"/>
        </w:numPr>
        <w:jc w:val="both"/>
        <w:rPr>
          <w:rFonts w:cstheme="minorHAnsi"/>
          <w:sz w:val="28"/>
          <w:szCs w:val="28"/>
          <w:lang w:val="kk-KZ"/>
        </w:rPr>
      </w:pPr>
      <w:r w:rsidRPr="00F10C2E">
        <w:rPr>
          <w:rFonts w:cstheme="minorHAnsi"/>
          <w:sz w:val="28"/>
          <w:szCs w:val="28"/>
          <w:lang w:val="kk-KZ"/>
        </w:rPr>
        <w:t>Мектеп контексті мен кәсіби орта ………………………………………</w:t>
      </w:r>
      <w:r>
        <w:rPr>
          <w:rFonts w:cstheme="minorHAnsi"/>
          <w:sz w:val="28"/>
          <w:szCs w:val="28"/>
        </w:rPr>
        <w:t>…</w:t>
      </w:r>
      <w:r w:rsidRPr="00F10C2E">
        <w:rPr>
          <w:rFonts w:cstheme="minorHAnsi"/>
          <w:sz w:val="28"/>
          <w:szCs w:val="28"/>
          <w:lang w:val="kk-KZ"/>
        </w:rPr>
        <w:t>…..3</w:t>
      </w:r>
      <w:r w:rsidR="000B0BF7" w:rsidRPr="000B0BF7">
        <w:rPr>
          <w:rFonts w:cstheme="minorHAnsi"/>
          <w:sz w:val="28"/>
          <w:szCs w:val="28"/>
        </w:rPr>
        <w:t>2</w:t>
      </w:r>
    </w:p>
    <w:p w14:paraId="10909EC4" w14:textId="79FD03BB" w:rsidR="003E6394" w:rsidRPr="00F10C2E" w:rsidRDefault="003E6394" w:rsidP="003E6394">
      <w:pPr>
        <w:pStyle w:val="ListParagraph"/>
        <w:numPr>
          <w:ilvl w:val="2"/>
          <w:numId w:val="19"/>
        </w:numPr>
        <w:jc w:val="both"/>
        <w:rPr>
          <w:rFonts w:cstheme="minorHAnsi"/>
          <w:sz w:val="28"/>
          <w:szCs w:val="28"/>
          <w:lang w:val="kk-KZ"/>
        </w:rPr>
      </w:pPr>
      <w:r w:rsidRPr="001C6D53">
        <w:rPr>
          <w:rFonts w:cstheme="minorHAnsi"/>
          <w:sz w:val="28"/>
          <w:szCs w:val="28"/>
          <w:lang w:val="kk-KZ"/>
        </w:rPr>
        <w:t xml:space="preserve">Құндылықтар мен кәсіби </w:t>
      </w:r>
      <w:proofErr w:type="spellStart"/>
      <w:r w:rsidRPr="001C6D53">
        <w:rPr>
          <w:rFonts w:cstheme="minorHAnsi"/>
          <w:sz w:val="28"/>
          <w:szCs w:val="28"/>
          <w:lang w:val="kk-KZ"/>
        </w:rPr>
        <w:t>мотивация</w:t>
      </w:r>
      <w:proofErr w:type="spellEnd"/>
      <w:r w:rsidRPr="001C6D53">
        <w:rPr>
          <w:rFonts w:cstheme="minorHAnsi"/>
          <w:sz w:val="28"/>
          <w:szCs w:val="28"/>
        </w:rPr>
        <w:t xml:space="preserve"> </w:t>
      </w:r>
      <w:r>
        <w:rPr>
          <w:rFonts w:cstheme="minorHAnsi"/>
          <w:sz w:val="28"/>
          <w:szCs w:val="28"/>
          <w:lang w:val="en-US"/>
        </w:rPr>
        <w:t>………………………………………….3</w:t>
      </w:r>
      <w:r w:rsidR="000B0BF7">
        <w:rPr>
          <w:rFonts w:cstheme="minorHAnsi"/>
          <w:sz w:val="28"/>
          <w:szCs w:val="28"/>
          <w:lang w:val="en-US"/>
        </w:rPr>
        <w:t>3</w:t>
      </w:r>
    </w:p>
    <w:p w14:paraId="17278CEA" w14:textId="5CEFD9BD" w:rsidR="003E6394" w:rsidRPr="00F10C2E" w:rsidRDefault="003E6394" w:rsidP="003E6394">
      <w:pPr>
        <w:pStyle w:val="ListParagraph"/>
        <w:numPr>
          <w:ilvl w:val="2"/>
          <w:numId w:val="19"/>
        </w:numPr>
        <w:jc w:val="both"/>
        <w:rPr>
          <w:rFonts w:cstheme="minorHAnsi"/>
          <w:sz w:val="28"/>
          <w:szCs w:val="28"/>
          <w:lang w:val="kk-KZ"/>
        </w:rPr>
      </w:pPr>
      <w:r w:rsidRPr="001C6D53">
        <w:rPr>
          <w:rFonts w:cstheme="minorHAnsi"/>
          <w:sz w:val="28"/>
          <w:szCs w:val="28"/>
          <w:lang w:val="kk-KZ"/>
        </w:rPr>
        <w:t xml:space="preserve">Психологиялық және әлеуметтік қолдау </w:t>
      </w:r>
      <w:r>
        <w:rPr>
          <w:rFonts w:cstheme="minorHAnsi"/>
          <w:sz w:val="28"/>
          <w:szCs w:val="28"/>
          <w:lang w:val="en-US"/>
        </w:rPr>
        <w:t>……………………………………...3</w:t>
      </w:r>
      <w:r w:rsidR="000B0BF7">
        <w:rPr>
          <w:rFonts w:cstheme="minorHAnsi"/>
          <w:sz w:val="28"/>
          <w:szCs w:val="28"/>
          <w:lang w:val="en-US"/>
        </w:rPr>
        <w:t>7</w:t>
      </w:r>
    </w:p>
    <w:p w14:paraId="635599F7" w14:textId="77777777" w:rsidR="003E6394" w:rsidRPr="00B32C77" w:rsidRDefault="003E6394" w:rsidP="003E6394">
      <w:pPr>
        <w:pStyle w:val="ListParagraph"/>
        <w:numPr>
          <w:ilvl w:val="0"/>
          <w:numId w:val="19"/>
        </w:numPr>
        <w:jc w:val="both"/>
        <w:rPr>
          <w:rFonts w:cstheme="minorHAnsi"/>
          <w:b/>
          <w:bCs/>
          <w:sz w:val="28"/>
          <w:szCs w:val="28"/>
          <w:lang w:val="kk-KZ"/>
        </w:rPr>
      </w:pPr>
      <w:r w:rsidRPr="00B32C77">
        <w:rPr>
          <w:b/>
          <w:bCs/>
          <w:sz w:val="28"/>
          <w:szCs w:val="28"/>
          <w:lang w:val="kk-KZ"/>
        </w:rPr>
        <w:t>БӨЛІМ: ОТАНДЫҚ КОНТЕКСТТЕГІ МҰҒАЛІМНІҢ ӘЛЕУМЕТТІК-КӘСІБИ ИДЕНТИФИКАЦИЯСЫ ЖӘНЕ ОНЫ АЙҚЫНДАЙТЫН ФАКТОРЛАР</w:t>
      </w:r>
    </w:p>
    <w:p w14:paraId="660071F8" w14:textId="08B8D673" w:rsidR="003E6394" w:rsidRPr="00F10C2E" w:rsidRDefault="003E6394" w:rsidP="003E6394">
      <w:pPr>
        <w:pStyle w:val="ListParagraph"/>
        <w:numPr>
          <w:ilvl w:val="1"/>
          <w:numId w:val="19"/>
        </w:numPr>
        <w:jc w:val="both"/>
        <w:rPr>
          <w:rFonts w:cstheme="minorHAnsi"/>
          <w:sz w:val="28"/>
          <w:szCs w:val="28"/>
          <w:lang w:val="kk-KZ"/>
        </w:rPr>
      </w:pPr>
      <w:r w:rsidRPr="00B32C77">
        <w:rPr>
          <w:rFonts w:cstheme="minorHAnsi"/>
          <w:sz w:val="28"/>
          <w:szCs w:val="28"/>
          <w:lang w:val="kk-KZ"/>
        </w:rPr>
        <w:t xml:space="preserve"> Кәсіби топ ретінде орта білім беру саласындағы мұғалімдер: әлеуметтік-кәсіби бейнесі </w:t>
      </w:r>
      <w:r>
        <w:rPr>
          <w:rFonts w:cstheme="minorHAnsi"/>
          <w:sz w:val="28"/>
          <w:szCs w:val="28"/>
          <w:lang w:val="kk-KZ"/>
        </w:rPr>
        <w:t>…</w:t>
      </w:r>
      <w:r w:rsidRPr="00B32C77">
        <w:rPr>
          <w:rFonts w:cstheme="minorHAnsi"/>
          <w:sz w:val="28"/>
          <w:szCs w:val="28"/>
          <w:lang w:val="kk-KZ"/>
        </w:rPr>
        <w:t>……………………………………………</w:t>
      </w:r>
      <w:r w:rsidRPr="007E5246">
        <w:rPr>
          <w:rFonts w:cstheme="minorHAnsi"/>
          <w:sz w:val="28"/>
          <w:szCs w:val="28"/>
          <w:lang w:val="kk-KZ"/>
        </w:rPr>
        <w:t>.</w:t>
      </w:r>
      <w:r w:rsidRPr="00B32C77">
        <w:rPr>
          <w:rFonts w:cstheme="minorHAnsi"/>
          <w:sz w:val="28"/>
          <w:szCs w:val="28"/>
          <w:lang w:val="kk-KZ"/>
        </w:rPr>
        <w:t>…………………</w:t>
      </w:r>
      <w:r w:rsidRPr="00E444B5">
        <w:rPr>
          <w:rFonts w:cstheme="minorHAnsi"/>
          <w:sz w:val="28"/>
          <w:szCs w:val="28"/>
          <w:lang w:val="kk-KZ"/>
        </w:rPr>
        <w:t>……..</w:t>
      </w:r>
      <w:r>
        <w:rPr>
          <w:rFonts w:cstheme="minorHAnsi"/>
          <w:sz w:val="28"/>
          <w:szCs w:val="28"/>
          <w:lang w:val="kk-KZ"/>
        </w:rPr>
        <w:t>…</w:t>
      </w:r>
      <w:r w:rsidRPr="00B32C77">
        <w:rPr>
          <w:rFonts w:cstheme="minorHAnsi"/>
          <w:sz w:val="28"/>
          <w:szCs w:val="28"/>
          <w:lang w:val="kk-KZ"/>
        </w:rPr>
        <w:t>…</w:t>
      </w:r>
      <w:r w:rsidRPr="00F10C2E">
        <w:rPr>
          <w:rFonts w:cstheme="minorHAnsi"/>
          <w:sz w:val="28"/>
          <w:szCs w:val="28"/>
          <w:lang w:val="kk-KZ"/>
        </w:rPr>
        <w:t>4</w:t>
      </w:r>
      <w:r w:rsidR="000B0BF7" w:rsidRPr="000B0BF7">
        <w:rPr>
          <w:rFonts w:cstheme="minorHAnsi"/>
          <w:sz w:val="28"/>
          <w:szCs w:val="28"/>
          <w:lang w:val="kk-KZ"/>
        </w:rPr>
        <w:t>2</w:t>
      </w:r>
    </w:p>
    <w:p w14:paraId="3A211DBF" w14:textId="61E44D62" w:rsidR="003E6394" w:rsidRPr="00F10C2E" w:rsidRDefault="003E6394" w:rsidP="003E6394">
      <w:pPr>
        <w:pStyle w:val="ListParagraph"/>
        <w:numPr>
          <w:ilvl w:val="2"/>
          <w:numId w:val="19"/>
        </w:numPr>
        <w:jc w:val="both"/>
        <w:rPr>
          <w:rFonts w:cstheme="minorHAnsi"/>
          <w:sz w:val="28"/>
          <w:szCs w:val="28"/>
          <w:lang w:val="kk-KZ"/>
        </w:rPr>
      </w:pPr>
      <w:r w:rsidRPr="00F10C2E">
        <w:rPr>
          <w:sz w:val="28"/>
          <w:szCs w:val="28"/>
          <w:lang w:val="kk-KZ"/>
        </w:rPr>
        <w:t>Мұғалімдердің санының динамикасы</w:t>
      </w:r>
      <w:r>
        <w:rPr>
          <w:sz w:val="28"/>
          <w:szCs w:val="28"/>
          <w:lang w:val="en-US"/>
        </w:rPr>
        <w:t>…………………………………………4</w:t>
      </w:r>
      <w:r w:rsidR="000B0BF7">
        <w:rPr>
          <w:sz w:val="28"/>
          <w:szCs w:val="28"/>
          <w:lang w:val="en-US"/>
        </w:rPr>
        <w:t>3</w:t>
      </w:r>
    </w:p>
    <w:p w14:paraId="237EFC62" w14:textId="6A42900B" w:rsidR="003E6394" w:rsidRPr="00E444B5" w:rsidRDefault="003E6394" w:rsidP="003E6394">
      <w:pPr>
        <w:pStyle w:val="ListParagraph"/>
        <w:numPr>
          <w:ilvl w:val="2"/>
          <w:numId w:val="19"/>
        </w:numPr>
        <w:jc w:val="both"/>
        <w:rPr>
          <w:sz w:val="28"/>
          <w:szCs w:val="28"/>
          <w:lang w:val="kk-KZ"/>
        </w:rPr>
      </w:pPr>
      <w:r w:rsidRPr="00E444B5">
        <w:rPr>
          <w:sz w:val="28"/>
          <w:szCs w:val="28"/>
          <w:lang w:val="kk-KZ"/>
        </w:rPr>
        <w:t>Мемлекет тарапынан мұғалімдер блогын қолдау ……………………..……..4</w:t>
      </w:r>
      <w:r w:rsidR="000B0BF7" w:rsidRPr="000B0BF7">
        <w:rPr>
          <w:sz w:val="28"/>
          <w:szCs w:val="28"/>
          <w:lang w:val="kk-KZ"/>
        </w:rPr>
        <w:t>7</w:t>
      </w:r>
    </w:p>
    <w:p w14:paraId="59A506D4" w14:textId="1BF772B9" w:rsidR="003E6394" w:rsidRPr="00E444B5" w:rsidRDefault="003E6394" w:rsidP="003E6394">
      <w:pPr>
        <w:pStyle w:val="ListParagraph"/>
        <w:numPr>
          <w:ilvl w:val="2"/>
          <w:numId w:val="19"/>
        </w:numPr>
        <w:jc w:val="both"/>
        <w:rPr>
          <w:sz w:val="28"/>
          <w:szCs w:val="28"/>
          <w:lang w:val="kk-KZ"/>
        </w:rPr>
      </w:pPr>
      <w:r w:rsidRPr="00E444B5">
        <w:rPr>
          <w:sz w:val="28"/>
          <w:szCs w:val="28"/>
          <w:lang w:val="kk-KZ"/>
        </w:rPr>
        <w:t>Мұғалімдердің кәсіби көрсеткіштеріне байланысты ерекшеліктері………...4</w:t>
      </w:r>
      <w:r w:rsidR="000B0BF7" w:rsidRPr="000B0BF7">
        <w:rPr>
          <w:sz w:val="28"/>
          <w:szCs w:val="28"/>
          <w:lang w:val="kk-KZ"/>
        </w:rPr>
        <w:t>9</w:t>
      </w:r>
    </w:p>
    <w:p w14:paraId="2B03DAF1" w14:textId="2D44F2BF" w:rsidR="003E6394" w:rsidRDefault="003E6394" w:rsidP="003E6394">
      <w:pPr>
        <w:pStyle w:val="ListParagraph"/>
        <w:numPr>
          <w:ilvl w:val="1"/>
          <w:numId w:val="19"/>
        </w:numPr>
        <w:jc w:val="both"/>
        <w:rPr>
          <w:rFonts w:cstheme="minorHAnsi"/>
          <w:sz w:val="28"/>
          <w:szCs w:val="28"/>
          <w:lang w:val="kk-KZ"/>
        </w:rPr>
      </w:pPr>
      <w:r w:rsidRPr="00B32C77">
        <w:rPr>
          <w:sz w:val="28"/>
          <w:szCs w:val="28"/>
          <w:lang w:val="kk-KZ"/>
        </w:rPr>
        <w:t xml:space="preserve"> </w:t>
      </w:r>
      <w:r w:rsidRPr="00B32C77">
        <w:rPr>
          <w:rFonts w:cstheme="minorHAnsi"/>
          <w:sz w:val="28"/>
          <w:szCs w:val="28"/>
          <w:lang w:val="kk-KZ"/>
        </w:rPr>
        <w:t>Мұғалім идентификациясын қалыптастырудағы сыртқы әсерлер мен саяси контекст</w:t>
      </w:r>
      <w:r w:rsidRPr="007E5246">
        <w:rPr>
          <w:rFonts w:cstheme="minorHAnsi"/>
          <w:sz w:val="28"/>
          <w:szCs w:val="28"/>
          <w:lang w:val="kk-KZ"/>
        </w:rPr>
        <w:t xml:space="preserve"> ………………………………………………………………………</w:t>
      </w:r>
      <w:r>
        <w:rPr>
          <w:rFonts w:cstheme="minorHAnsi"/>
          <w:sz w:val="28"/>
          <w:szCs w:val="28"/>
          <w:lang w:val="kk-KZ"/>
        </w:rPr>
        <w:t>…</w:t>
      </w:r>
      <w:r w:rsidRPr="007E5246">
        <w:rPr>
          <w:rFonts w:cstheme="minorHAnsi"/>
          <w:sz w:val="28"/>
          <w:szCs w:val="28"/>
          <w:lang w:val="kk-KZ"/>
        </w:rPr>
        <w:t>….5</w:t>
      </w:r>
      <w:r w:rsidR="000B0BF7" w:rsidRPr="000B0BF7">
        <w:rPr>
          <w:rFonts w:cstheme="minorHAnsi"/>
          <w:sz w:val="28"/>
          <w:szCs w:val="28"/>
          <w:lang w:val="kk-KZ"/>
        </w:rPr>
        <w:t>4</w:t>
      </w:r>
    </w:p>
    <w:p w14:paraId="4DF326EB" w14:textId="1CDDA84D" w:rsidR="003E6394" w:rsidRDefault="003E6394" w:rsidP="003E6394">
      <w:pPr>
        <w:pStyle w:val="ListParagraph"/>
        <w:numPr>
          <w:ilvl w:val="2"/>
          <w:numId w:val="19"/>
        </w:numPr>
        <w:jc w:val="both"/>
        <w:rPr>
          <w:rFonts w:cstheme="minorHAnsi"/>
          <w:sz w:val="28"/>
          <w:szCs w:val="28"/>
          <w:lang w:val="en-US"/>
        </w:rPr>
      </w:pPr>
      <w:proofErr w:type="spellStart"/>
      <w:r w:rsidRPr="001C6D53">
        <w:rPr>
          <w:rFonts w:cstheme="minorHAnsi"/>
          <w:sz w:val="28"/>
          <w:szCs w:val="28"/>
        </w:rPr>
        <w:t>Әлеуметтік</w:t>
      </w:r>
      <w:proofErr w:type="spellEnd"/>
      <w:r w:rsidRPr="001C6D53">
        <w:rPr>
          <w:rFonts w:cstheme="minorHAnsi"/>
          <w:sz w:val="28"/>
          <w:szCs w:val="28"/>
        </w:rPr>
        <w:t xml:space="preserve"> </w:t>
      </w:r>
      <w:proofErr w:type="spellStart"/>
      <w:r w:rsidRPr="001C6D53">
        <w:rPr>
          <w:rFonts w:cstheme="minorHAnsi"/>
          <w:sz w:val="28"/>
          <w:szCs w:val="28"/>
        </w:rPr>
        <w:t>және</w:t>
      </w:r>
      <w:proofErr w:type="spellEnd"/>
      <w:r w:rsidRPr="001C6D53">
        <w:rPr>
          <w:rFonts w:cstheme="minorHAnsi"/>
          <w:sz w:val="28"/>
          <w:szCs w:val="28"/>
        </w:rPr>
        <w:t xml:space="preserve"> </w:t>
      </w:r>
      <w:proofErr w:type="spellStart"/>
      <w:r w:rsidRPr="001C6D53">
        <w:rPr>
          <w:rFonts w:cstheme="minorHAnsi"/>
          <w:sz w:val="28"/>
          <w:szCs w:val="28"/>
        </w:rPr>
        <w:t>мәдени</w:t>
      </w:r>
      <w:proofErr w:type="spellEnd"/>
      <w:r w:rsidRPr="001C6D53">
        <w:rPr>
          <w:rFonts w:cstheme="minorHAnsi"/>
          <w:sz w:val="28"/>
          <w:szCs w:val="28"/>
        </w:rPr>
        <w:t xml:space="preserve"> контекст </w:t>
      </w:r>
      <w:r>
        <w:rPr>
          <w:rFonts w:cstheme="minorHAnsi"/>
          <w:sz w:val="28"/>
          <w:szCs w:val="28"/>
          <w:lang w:val="en-US"/>
        </w:rPr>
        <w:t>………………………………………</w:t>
      </w:r>
      <w:proofErr w:type="gramStart"/>
      <w:r>
        <w:rPr>
          <w:rFonts w:cstheme="minorHAnsi"/>
          <w:sz w:val="28"/>
          <w:szCs w:val="28"/>
          <w:lang w:val="en-US"/>
        </w:rPr>
        <w:t>…….</w:t>
      </w:r>
      <w:proofErr w:type="gramEnd"/>
      <w:r>
        <w:rPr>
          <w:rFonts w:cstheme="minorHAnsi"/>
          <w:sz w:val="28"/>
          <w:szCs w:val="28"/>
          <w:lang w:val="en-US"/>
        </w:rPr>
        <w:t>5</w:t>
      </w:r>
      <w:r w:rsidR="000B0BF7">
        <w:rPr>
          <w:rFonts w:cstheme="minorHAnsi"/>
          <w:sz w:val="28"/>
          <w:szCs w:val="28"/>
          <w:lang w:val="en-US"/>
        </w:rPr>
        <w:t>4</w:t>
      </w:r>
    </w:p>
    <w:p w14:paraId="0428D746" w14:textId="36D6B2BD" w:rsidR="003E6394" w:rsidRDefault="003E6394" w:rsidP="003E6394">
      <w:pPr>
        <w:pStyle w:val="ListParagraph"/>
        <w:numPr>
          <w:ilvl w:val="2"/>
          <w:numId w:val="19"/>
        </w:numPr>
        <w:jc w:val="both"/>
        <w:rPr>
          <w:rFonts w:cstheme="minorHAnsi"/>
          <w:sz w:val="28"/>
          <w:szCs w:val="28"/>
          <w:lang w:val="en-US"/>
        </w:rPr>
      </w:pPr>
      <w:proofErr w:type="spellStart"/>
      <w:r w:rsidRPr="001C6D53">
        <w:rPr>
          <w:rFonts w:cstheme="minorHAnsi"/>
          <w:sz w:val="28"/>
          <w:szCs w:val="28"/>
        </w:rPr>
        <w:t>Институционалдық</w:t>
      </w:r>
      <w:proofErr w:type="spellEnd"/>
      <w:r w:rsidRPr="001C6D53">
        <w:rPr>
          <w:rFonts w:cstheme="minorHAnsi"/>
          <w:sz w:val="28"/>
          <w:szCs w:val="28"/>
        </w:rPr>
        <w:t xml:space="preserve"> </w:t>
      </w:r>
      <w:proofErr w:type="spellStart"/>
      <w:r w:rsidRPr="001C6D53">
        <w:rPr>
          <w:rFonts w:cstheme="minorHAnsi"/>
          <w:sz w:val="28"/>
          <w:szCs w:val="28"/>
        </w:rPr>
        <w:t>факторлар</w:t>
      </w:r>
      <w:proofErr w:type="spellEnd"/>
      <w:r w:rsidRPr="001C6D53">
        <w:rPr>
          <w:rFonts w:cstheme="minorHAnsi"/>
          <w:sz w:val="28"/>
          <w:szCs w:val="28"/>
          <w:lang w:val="en-US"/>
        </w:rPr>
        <w:t xml:space="preserve"> </w:t>
      </w:r>
      <w:r>
        <w:rPr>
          <w:rFonts w:cstheme="minorHAnsi"/>
          <w:sz w:val="28"/>
          <w:szCs w:val="28"/>
          <w:lang w:val="en-US"/>
        </w:rPr>
        <w:t>……………………………………...…………5</w:t>
      </w:r>
      <w:r w:rsidR="000B0BF7">
        <w:rPr>
          <w:rFonts w:cstheme="minorHAnsi"/>
          <w:sz w:val="28"/>
          <w:szCs w:val="28"/>
          <w:lang w:val="en-US"/>
        </w:rPr>
        <w:t>7</w:t>
      </w:r>
    </w:p>
    <w:p w14:paraId="2DD73A00" w14:textId="71C15361" w:rsidR="003E6394" w:rsidRDefault="003E6394" w:rsidP="003E6394">
      <w:pPr>
        <w:pStyle w:val="ListParagraph"/>
        <w:numPr>
          <w:ilvl w:val="2"/>
          <w:numId w:val="19"/>
        </w:numPr>
        <w:jc w:val="both"/>
        <w:rPr>
          <w:rFonts w:cstheme="minorHAnsi"/>
          <w:sz w:val="28"/>
          <w:szCs w:val="28"/>
        </w:rPr>
      </w:pPr>
      <w:proofErr w:type="spellStart"/>
      <w:r w:rsidRPr="001C6D53">
        <w:rPr>
          <w:rFonts w:cstheme="minorHAnsi"/>
          <w:sz w:val="28"/>
          <w:szCs w:val="28"/>
        </w:rPr>
        <w:t>Білім</w:t>
      </w:r>
      <w:proofErr w:type="spellEnd"/>
      <w:r w:rsidRPr="001C6D53">
        <w:rPr>
          <w:rFonts w:cstheme="minorHAnsi"/>
          <w:sz w:val="28"/>
          <w:szCs w:val="28"/>
        </w:rPr>
        <w:t xml:space="preserve"> беру </w:t>
      </w:r>
      <w:proofErr w:type="spellStart"/>
      <w:r w:rsidRPr="001C6D53">
        <w:rPr>
          <w:rFonts w:cstheme="minorHAnsi"/>
          <w:sz w:val="28"/>
          <w:szCs w:val="28"/>
        </w:rPr>
        <w:t>саясаты</w:t>
      </w:r>
      <w:proofErr w:type="spellEnd"/>
      <w:r w:rsidRPr="001C6D53">
        <w:rPr>
          <w:rFonts w:cstheme="minorHAnsi"/>
          <w:sz w:val="28"/>
          <w:szCs w:val="28"/>
        </w:rPr>
        <w:t xml:space="preserve"> </w:t>
      </w:r>
      <w:proofErr w:type="spellStart"/>
      <w:r w:rsidRPr="001C6D53">
        <w:rPr>
          <w:rFonts w:cstheme="minorHAnsi"/>
          <w:sz w:val="28"/>
          <w:szCs w:val="28"/>
        </w:rPr>
        <w:t>және</w:t>
      </w:r>
      <w:proofErr w:type="spellEnd"/>
      <w:r w:rsidRPr="001C6D53">
        <w:rPr>
          <w:rFonts w:cstheme="minorHAnsi"/>
          <w:sz w:val="28"/>
          <w:szCs w:val="28"/>
        </w:rPr>
        <w:t xml:space="preserve"> </w:t>
      </w:r>
      <w:proofErr w:type="spellStart"/>
      <w:r w:rsidRPr="001C6D53">
        <w:rPr>
          <w:rFonts w:cstheme="minorHAnsi"/>
          <w:sz w:val="28"/>
          <w:szCs w:val="28"/>
        </w:rPr>
        <w:t>мектеп</w:t>
      </w:r>
      <w:proofErr w:type="spellEnd"/>
      <w:r w:rsidRPr="001C6D53">
        <w:rPr>
          <w:rFonts w:cstheme="minorHAnsi"/>
          <w:sz w:val="28"/>
          <w:szCs w:val="28"/>
        </w:rPr>
        <w:t xml:space="preserve"> </w:t>
      </w:r>
      <w:proofErr w:type="spellStart"/>
      <w:r w:rsidRPr="001C6D53">
        <w:rPr>
          <w:rFonts w:cstheme="minorHAnsi"/>
          <w:sz w:val="28"/>
          <w:szCs w:val="28"/>
        </w:rPr>
        <w:t>реформалары</w:t>
      </w:r>
      <w:proofErr w:type="spellEnd"/>
      <w:r w:rsidRPr="001C6D53">
        <w:rPr>
          <w:rFonts w:cstheme="minorHAnsi"/>
          <w:sz w:val="28"/>
          <w:szCs w:val="28"/>
        </w:rPr>
        <w:t xml:space="preserve"> </w:t>
      </w:r>
      <w:r>
        <w:rPr>
          <w:rFonts w:cstheme="minorHAnsi"/>
          <w:sz w:val="28"/>
          <w:szCs w:val="28"/>
        </w:rPr>
        <w:t>…</w:t>
      </w:r>
      <w:r w:rsidRPr="00877231">
        <w:rPr>
          <w:rFonts w:cstheme="minorHAnsi"/>
          <w:sz w:val="28"/>
          <w:szCs w:val="28"/>
        </w:rPr>
        <w:t>……</w:t>
      </w:r>
      <w:r w:rsidRPr="00E444B5">
        <w:rPr>
          <w:rFonts w:cstheme="minorHAnsi"/>
          <w:sz w:val="28"/>
          <w:szCs w:val="28"/>
        </w:rPr>
        <w:t>………………</w:t>
      </w:r>
      <w:proofErr w:type="gramStart"/>
      <w:r w:rsidRPr="00E444B5">
        <w:rPr>
          <w:rFonts w:cstheme="minorHAnsi"/>
          <w:sz w:val="28"/>
          <w:szCs w:val="28"/>
        </w:rPr>
        <w:t>…</w:t>
      </w:r>
      <w:r>
        <w:rPr>
          <w:rFonts w:cstheme="minorHAnsi"/>
          <w:sz w:val="28"/>
          <w:szCs w:val="28"/>
        </w:rPr>
        <w:t>…</w:t>
      </w:r>
      <w:r w:rsidRPr="00E444B5">
        <w:rPr>
          <w:rFonts w:cstheme="minorHAnsi"/>
          <w:sz w:val="28"/>
          <w:szCs w:val="28"/>
        </w:rPr>
        <w:t>.</w:t>
      </w:r>
      <w:proofErr w:type="gramEnd"/>
      <w:r w:rsidRPr="00877231">
        <w:rPr>
          <w:rFonts w:cstheme="minorHAnsi"/>
          <w:sz w:val="28"/>
          <w:szCs w:val="28"/>
        </w:rPr>
        <w:t>…</w:t>
      </w:r>
      <w:r w:rsidRPr="00E444B5">
        <w:rPr>
          <w:rFonts w:cstheme="minorHAnsi"/>
          <w:sz w:val="28"/>
          <w:szCs w:val="28"/>
        </w:rPr>
        <w:t>6</w:t>
      </w:r>
      <w:r w:rsidR="000B0BF7" w:rsidRPr="000B0BF7">
        <w:rPr>
          <w:rFonts w:cstheme="minorHAnsi"/>
          <w:sz w:val="28"/>
          <w:szCs w:val="28"/>
        </w:rPr>
        <w:t>1</w:t>
      </w:r>
    </w:p>
    <w:p w14:paraId="34D8D3DD" w14:textId="00410AED" w:rsidR="003E6394" w:rsidRPr="00F10C2E" w:rsidRDefault="003E6394" w:rsidP="003E6394">
      <w:pPr>
        <w:pStyle w:val="ListParagraph"/>
        <w:numPr>
          <w:ilvl w:val="2"/>
          <w:numId w:val="19"/>
        </w:numPr>
        <w:jc w:val="both"/>
        <w:rPr>
          <w:rFonts w:cstheme="minorHAnsi"/>
          <w:sz w:val="28"/>
          <w:szCs w:val="28"/>
        </w:rPr>
      </w:pPr>
      <w:r w:rsidRPr="001C6D53">
        <w:rPr>
          <w:rFonts w:cstheme="minorHAnsi"/>
          <w:sz w:val="28"/>
          <w:szCs w:val="28"/>
          <w:lang w:val="kk-KZ"/>
        </w:rPr>
        <w:t xml:space="preserve">Қоғамдық пікір және мұғалімдерге деген көзқарас </w:t>
      </w:r>
      <w:r>
        <w:rPr>
          <w:rFonts w:cstheme="minorHAnsi"/>
          <w:sz w:val="28"/>
          <w:szCs w:val="28"/>
          <w:lang w:val="kk-KZ"/>
        </w:rPr>
        <w:t>…</w:t>
      </w:r>
      <w:r w:rsidRPr="00877231">
        <w:rPr>
          <w:rFonts w:cstheme="minorHAnsi"/>
          <w:sz w:val="28"/>
          <w:szCs w:val="28"/>
          <w:lang w:val="kk-KZ"/>
        </w:rPr>
        <w:t>…</w:t>
      </w:r>
      <w:r w:rsidRPr="00E444B5">
        <w:rPr>
          <w:rFonts w:cstheme="minorHAnsi"/>
          <w:sz w:val="28"/>
          <w:szCs w:val="28"/>
        </w:rPr>
        <w:t>………….</w:t>
      </w:r>
      <w:r w:rsidRPr="00877231">
        <w:rPr>
          <w:rFonts w:cstheme="minorHAnsi"/>
          <w:sz w:val="28"/>
          <w:szCs w:val="28"/>
          <w:lang w:val="kk-KZ"/>
        </w:rPr>
        <w:t>…</w:t>
      </w:r>
      <w:r>
        <w:rPr>
          <w:rFonts w:cstheme="minorHAnsi"/>
          <w:sz w:val="28"/>
          <w:szCs w:val="28"/>
          <w:lang w:val="kk-KZ"/>
        </w:rPr>
        <w:t>………</w:t>
      </w:r>
      <w:r w:rsidRPr="00F10C2E">
        <w:rPr>
          <w:rFonts w:cstheme="minorHAnsi"/>
          <w:sz w:val="28"/>
          <w:szCs w:val="28"/>
        </w:rPr>
        <w:t>6</w:t>
      </w:r>
      <w:r w:rsidR="000B0BF7" w:rsidRPr="000B0BF7">
        <w:rPr>
          <w:rFonts w:cstheme="minorHAnsi"/>
          <w:sz w:val="28"/>
          <w:szCs w:val="28"/>
        </w:rPr>
        <w:t>8</w:t>
      </w:r>
    </w:p>
    <w:p w14:paraId="7D449228" w14:textId="77777777" w:rsidR="003E6394" w:rsidRPr="00B32C77" w:rsidRDefault="003E6394" w:rsidP="003E6394">
      <w:pPr>
        <w:pStyle w:val="ListParagraph"/>
        <w:numPr>
          <w:ilvl w:val="0"/>
          <w:numId w:val="19"/>
        </w:numPr>
        <w:jc w:val="both"/>
        <w:rPr>
          <w:b/>
          <w:bCs/>
          <w:sz w:val="28"/>
          <w:szCs w:val="28"/>
          <w:lang w:val="kk-KZ"/>
        </w:rPr>
      </w:pPr>
      <w:r w:rsidRPr="00B32C77">
        <w:rPr>
          <w:rFonts w:cstheme="minorHAnsi"/>
          <w:b/>
          <w:bCs/>
          <w:sz w:val="28"/>
          <w:szCs w:val="28"/>
          <w:lang w:val="kk-KZ"/>
        </w:rPr>
        <w:t xml:space="preserve">БӨЛІМ: </w:t>
      </w:r>
      <w:r w:rsidRPr="00B32C77">
        <w:rPr>
          <w:b/>
          <w:bCs/>
          <w:sz w:val="28"/>
          <w:szCs w:val="28"/>
          <w:lang w:val="kk-KZ"/>
        </w:rPr>
        <w:t>МҰҒАЛІМНІҢ ӘЛЕУМЕТТІК ЖӘНЕ КӘСІБИ ИДЕНТИФИКАЦИЯСЫ: ЗЕРТТЕУ НӘТИЖЕЛЕРІ</w:t>
      </w:r>
    </w:p>
    <w:p w14:paraId="4AA816AB" w14:textId="508316BD" w:rsidR="003E6394" w:rsidRDefault="003E6394" w:rsidP="003E6394">
      <w:pPr>
        <w:pStyle w:val="ListParagraph"/>
        <w:numPr>
          <w:ilvl w:val="1"/>
          <w:numId w:val="19"/>
        </w:numPr>
        <w:jc w:val="both"/>
        <w:rPr>
          <w:rFonts w:cstheme="minorHAnsi"/>
          <w:sz w:val="28"/>
          <w:szCs w:val="28"/>
          <w:lang w:val="kk-KZ"/>
        </w:rPr>
      </w:pPr>
      <w:r w:rsidRPr="00B32C77">
        <w:rPr>
          <w:rFonts w:cstheme="minorHAnsi"/>
          <w:sz w:val="28"/>
          <w:szCs w:val="28"/>
          <w:lang w:val="kk-KZ"/>
        </w:rPr>
        <w:t xml:space="preserve"> Қазақстан контекстіндегі мұғалімнің әлеуметтік және кәсіби идентификациясын зерттеу методологиясы</w:t>
      </w:r>
      <w:r w:rsidRPr="007E5246">
        <w:rPr>
          <w:rFonts w:cstheme="minorHAnsi"/>
          <w:sz w:val="28"/>
          <w:szCs w:val="28"/>
          <w:lang w:val="kk-KZ"/>
        </w:rPr>
        <w:t xml:space="preserve"> </w:t>
      </w:r>
      <w:r>
        <w:rPr>
          <w:rFonts w:cstheme="minorHAnsi"/>
          <w:sz w:val="28"/>
          <w:szCs w:val="28"/>
          <w:lang w:val="kk-KZ"/>
        </w:rPr>
        <w:t>…</w:t>
      </w:r>
      <w:r w:rsidRPr="007E5246">
        <w:rPr>
          <w:rFonts w:cstheme="minorHAnsi"/>
          <w:sz w:val="28"/>
          <w:szCs w:val="28"/>
          <w:lang w:val="kk-KZ"/>
        </w:rPr>
        <w:t>…………………………</w:t>
      </w:r>
      <w:r>
        <w:rPr>
          <w:rFonts w:cstheme="minorHAnsi"/>
          <w:sz w:val="28"/>
          <w:szCs w:val="28"/>
          <w:lang w:val="kk-KZ"/>
        </w:rPr>
        <w:t>…</w:t>
      </w:r>
      <w:r w:rsidRPr="007E5246">
        <w:rPr>
          <w:rFonts w:cstheme="minorHAnsi"/>
          <w:sz w:val="28"/>
          <w:szCs w:val="28"/>
          <w:lang w:val="kk-KZ"/>
        </w:rPr>
        <w:t>…</w:t>
      </w:r>
      <w:r>
        <w:rPr>
          <w:rFonts w:cstheme="minorHAnsi"/>
          <w:sz w:val="28"/>
          <w:szCs w:val="28"/>
          <w:lang w:val="kk-KZ"/>
        </w:rPr>
        <w:t>…</w:t>
      </w:r>
      <w:r w:rsidRPr="007E5246">
        <w:rPr>
          <w:rFonts w:cstheme="minorHAnsi"/>
          <w:sz w:val="28"/>
          <w:szCs w:val="28"/>
          <w:lang w:val="kk-KZ"/>
        </w:rPr>
        <w:t>..</w:t>
      </w:r>
      <w:r w:rsidRPr="00E444B5">
        <w:rPr>
          <w:rFonts w:cstheme="minorHAnsi"/>
          <w:sz w:val="28"/>
          <w:szCs w:val="28"/>
          <w:lang w:val="kk-KZ"/>
        </w:rPr>
        <w:t>.</w:t>
      </w:r>
      <w:r w:rsidRPr="007E5246">
        <w:rPr>
          <w:rFonts w:cstheme="minorHAnsi"/>
          <w:sz w:val="28"/>
          <w:szCs w:val="28"/>
          <w:lang w:val="kk-KZ"/>
        </w:rPr>
        <w:t>7</w:t>
      </w:r>
      <w:r w:rsidR="000B0BF7" w:rsidRPr="000B0BF7">
        <w:rPr>
          <w:rFonts w:cstheme="minorHAnsi"/>
          <w:sz w:val="28"/>
          <w:szCs w:val="28"/>
          <w:lang w:val="kk-KZ"/>
        </w:rPr>
        <w:t>2</w:t>
      </w:r>
    </w:p>
    <w:p w14:paraId="2D7A8DFE" w14:textId="01003D0F" w:rsidR="003E6394" w:rsidRPr="00E444B5" w:rsidRDefault="003E6394" w:rsidP="003E6394">
      <w:pPr>
        <w:pStyle w:val="ListParagraph"/>
        <w:numPr>
          <w:ilvl w:val="2"/>
          <w:numId w:val="19"/>
        </w:numPr>
        <w:jc w:val="both"/>
        <w:rPr>
          <w:sz w:val="28"/>
          <w:szCs w:val="28"/>
          <w:lang w:val="kk-KZ"/>
        </w:rPr>
      </w:pPr>
      <w:r w:rsidRPr="00E444B5">
        <w:rPr>
          <w:sz w:val="28"/>
          <w:szCs w:val="28"/>
          <w:lang w:val="kk-KZ"/>
        </w:rPr>
        <w:t>Мұғалімнің кәсіби идентификациясын анықтаудағы теориялық негіздер….7</w:t>
      </w:r>
      <w:r w:rsidR="000B0BF7" w:rsidRPr="000B0BF7">
        <w:rPr>
          <w:sz w:val="28"/>
          <w:szCs w:val="28"/>
          <w:lang w:val="kk-KZ"/>
        </w:rPr>
        <w:t>2</w:t>
      </w:r>
    </w:p>
    <w:p w14:paraId="51A60404" w14:textId="21ABFA4C" w:rsidR="003E6394" w:rsidRPr="00F10C2E" w:rsidRDefault="003E6394" w:rsidP="003E6394">
      <w:pPr>
        <w:pStyle w:val="ListParagraph"/>
        <w:numPr>
          <w:ilvl w:val="2"/>
          <w:numId w:val="19"/>
        </w:numPr>
        <w:jc w:val="both"/>
        <w:rPr>
          <w:rFonts w:cstheme="minorHAnsi"/>
          <w:sz w:val="28"/>
          <w:szCs w:val="28"/>
          <w:lang w:val="kk-KZ"/>
        </w:rPr>
      </w:pPr>
      <w:proofErr w:type="spellStart"/>
      <w:r w:rsidRPr="001C6D53">
        <w:rPr>
          <w:sz w:val="28"/>
          <w:szCs w:val="28"/>
        </w:rPr>
        <w:t>Сандық</w:t>
      </w:r>
      <w:proofErr w:type="spellEnd"/>
      <w:r w:rsidRPr="001C6D53">
        <w:rPr>
          <w:sz w:val="28"/>
          <w:szCs w:val="28"/>
        </w:rPr>
        <w:t xml:space="preserve"> </w:t>
      </w:r>
      <w:proofErr w:type="spellStart"/>
      <w:r w:rsidRPr="001C6D53">
        <w:rPr>
          <w:sz w:val="28"/>
          <w:szCs w:val="28"/>
        </w:rPr>
        <w:t>зерттеу</w:t>
      </w:r>
      <w:proofErr w:type="spellEnd"/>
      <w:r>
        <w:rPr>
          <w:sz w:val="28"/>
          <w:szCs w:val="28"/>
          <w:lang w:val="en-US"/>
        </w:rPr>
        <w:t xml:space="preserve"> </w:t>
      </w:r>
      <w:r>
        <w:rPr>
          <w:sz w:val="28"/>
          <w:szCs w:val="28"/>
          <w:lang w:val="kk-KZ"/>
        </w:rPr>
        <w:t xml:space="preserve">методологиясы </w:t>
      </w:r>
      <w:r>
        <w:rPr>
          <w:sz w:val="28"/>
          <w:szCs w:val="28"/>
          <w:lang w:val="en-US"/>
        </w:rPr>
        <w:t>……………………………………</w:t>
      </w:r>
      <w:proofErr w:type="gramStart"/>
      <w:r>
        <w:rPr>
          <w:sz w:val="28"/>
          <w:szCs w:val="28"/>
          <w:lang w:val="en-US"/>
        </w:rPr>
        <w:t>…….</w:t>
      </w:r>
      <w:proofErr w:type="gramEnd"/>
      <w:r>
        <w:rPr>
          <w:sz w:val="28"/>
          <w:szCs w:val="28"/>
          <w:lang w:val="en-US"/>
        </w:rPr>
        <w:t>.…...7</w:t>
      </w:r>
      <w:r w:rsidR="000B0BF7">
        <w:rPr>
          <w:sz w:val="28"/>
          <w:szCs w:val="28"/>
          <w:lang w:val="en-US"/>
        </w:rPr>
        <w:t>4</w:t>
      </w:r>
    </w:p>
    <w:p w14:paraId="68F4F6E0" w14:textId="773374CC" w:rsidR="003E6394" w:rsidRDefault="003E6394" w:rsidP="003E6394">
      <w:pPr>
        <w:pStyle w:val="ListParagraph"/>
        <w:numPr>
          <w:ilvl w:val="2"/>
          <w:numId w:val="19"/>
        </w:numPr>
        <w:jc w:val="both"/>
        <w:rPr>
          <w:rFonts w:cstheme="minorHAnsi"/>
          <w:sz w:val="28"/>
          <w:szCs w:val="28"/>
          <w:lang w:val="kk-KZ"/>
        </w:rPr>
      </w:pPr>
      <w:proofErr w:type="spellStart"/>
      <w:r w:rsidRPr="001C6D53">
        <w:rPr>
          <w:sz w:val="28"/>
          <w:szCs w:val="28"/>
        </w:rPr>
        <w:t>Сапалық</w:t>
      </w:r>
      <w:proofErr w:type="spellEnd"/>
      <w:r w:rsidRPr="001C6D53">
        <w:rPr>
          <w:sz w:val="28"/>
          <w:szCs w:val="28"/>
        </w:rPr>
        <w:t xml:space="preserve"> </w:t>
      </w:r>
      <w:proofErr w:type="spellStart"/>
      <w:r w:rsidRPr="001C6D53">
        <w:rPr>
          <w:sz w:val="28"/>
          <w:szCs w:val="28"/>
        </w:rPr>
        <w:t>зерттеу</w:t>
      </w:r>
      <w:proofErr w:type="spellEnd"/>
      <w:r>
        <w:rPr>
          <w:sz w:val="28"/>
          <w:szCs w:val="28"/>
          <w:lang w:val="en-US"/>
        </w:rPr>
        <w:t xml:space="preserve"> </w:t>
      </w:r>
      <w:r>
        <w:rPr>
          <w:sz w:val="28"/>
          <w:szCs w:val="28"/>
          <w:lang w:val="kk-KZ"/>
        </w:rPr>
        <w:t xml:space="preserve">методологиясы </w:t>
      </w:r>
      <w:r>
        <w:rPr>
          <w:sz w:val="28"/>
          <w:szCs w:val="28"/>
          <w:lang w:val="en-US"/>
        </w:rPr>
        <w:t>………………</w:t>
      </w:r>
      <w:proofErr w:type="gramStart"/>
      <w:r>
        <w:rPr>
          <w:sz w:val="28"/>
          <w:szCs w:val="28"/>
          <w:lang w:val="en-US"/>
        </w:rPr>
        <w:t>……</w:t>
      </w:r>
      <w:r>
        <w:rPr>
          <w:sz w:val="28"/>
          <w:szCs w:val="28"/>
          <w:lang w:val="kk-KZ"/>
        </w:rPr>
        <w:t>.</w:t>
      </w:r>
      <w:proofErr w:type="gramEnd"/>
      <w:r>
        <w:rPr>
          <w:sz w:val="28"/>
          <w:szCs w:val="28"/>
          <w:lang w:val="kk-KZ"/>
        </w:rPr>
        <w:t>.</w:t>
      </w:r>
      <w:r>
        <w:rPr>
          <w:sz w:val="28"/>
          <w:szCs w:val="28"/>
          <w:lang w:val="en-US"/>
        </w:rPr>
        <w:t>………………..………7</w:t>
      </w:r>
      <w:r w:rsidR="000B0BF7">
        <w:rPr>
          <w:sz w:val="28"/>
          <w:szCs w:val="28"/>
          <w:lang w:val="en-US"/>
        </w:rPr>
        <w:t>6</w:t>
      </w:r>
    </w:p>
    <w:p w14:paraId="18AFDF05" w14:textId="0E6FB1BF" w:rsidR="003E6394" w:rsidRDefault="003E6394" w:rsidP="003E6394">
      <w:pPr>
        <w:pStyle w:val="ListParagraph"/>
        <w:numPr>
          <w:ilvl w:val="1"/>
          <w:numId w:val="19"/>
        </w:numPr>
        <w:jc w:val="both"/>
        <w:rPr>
          <w:rFonts w:cstheme="minorHAnsi"/>
          <w:sz w:val="28"/>
          <w:szCs w:val="28"/>
          <w:lang w:val="kk-KZ"/>
        </w:rPr>
      </w:pPr>
      <w:r w:rsidRPr="00B32C77">
        <w:rPr>
          <w:sz w:val="28"/>
          <w:szCs w:val="28"/>
          <w:lang w:val="kk-KZ"/>
        </w:rPr>
        <w:t xml:space="preserve"> Сандық зерттеу нәтижелері: мұғалімнің кәсіби </w:t>
      </w:r>
      <w:r>
        <w:rPr>
          <w:sz w:val="28"/>
          <w:szCs w:val="28"/>
          <w:lang w:val="kk-KZ"/>
        </w:rPr>
        <w:t>идентификация</w:t>
      </w:r>
      <w:r w:rsidRPr="00B32C77">
        <w:rPr>
          <w:sz w:val="28"/>
          <w:szCs w:val="28"/>
          <w:lang w:val="kk-KZ"/>
        </w:rPr>
        <w:t xml:space="preserve"> көрсеткіштері</w:t>
      </w:r>
      <w:r w:rsidRPr="007E5246">
        <w:rPr>
          <w:sz w:val="28"/>
          <w:szCs w:val="28"/>
          <w:lang w:val="kk-KZ"/>
        </w:rPr>
        <w:t xml:space="preserve"> ……</w:t>
      </w:r>
      <w:r w:rsidRPr="00E444B5">
        <w:rPr>
          <w:sz w:val="28"/>
          <w:szCs w:val="28"/>
          <w:lang w:val="kk-KZ"/>
        </w:rPr>
        <w:t>………………………………………………………………………………</w:t>
      </w:r>
      <w:r>
        <w:rPr>
          <w:sz w:val="28"/>
          <w:szCs w:val="28"/>
          <w:lang w:val="kk-KZ"/>
        </w:rPr>
        <w:t>…</w:t>
      </w:r>
      <w:r w:rsidRPr="007E5246">
        <w:rPr>
          <w:sz w:val="28"/>
          <w:szCs w:val="28"/>
          <w:lang w:val="kk-KZ"/>
        </w:rPr>
        <w:t>.7</w:t>
      </w:r>
      <w:r w:rsidR="000B0BF7" w:rsidRPr="000B0BF7">
        <w:rPr>
          <w:sz w:val="28"/>
          <w:szCs w:val="28"/>
          <w:lang w:val="kk-KZ"/>
        </w:rPr>
        <w:t>9</w:t>
      </w:r>
    </w:p>
    <w:p w14:paraId="2E0B8F05" w14:textId="70378F6A" w:rsidR="003E6394" w:rsidRPr="00F10C2E" w:rsidRDefault="003E6394" w:rsidP="003E6394">
      <w:pPr>
        <w:pStyle w:val="ListParagraph"/>
        <w:numPr>
          <w:ilvl w:val="2"/>
          <w:numId w:val="19"/>
        </w:numPr>
        <w:jc w:val="both"/>
        <w:rPr>
          <w:rFonts w:cstheme="minorHAnsi"/>
          <w:sz w:val="28"/>
          <w:szCs w:val="28"/>
          <w:lang w:val="kk-KZ"/>
        </w:rPr>
      </w:pPr>
      <w:r w:rsidRPr="00F10C2E">
        <w:rPr>
          <w:sz w:val="28"/>
          <w:szCs w:val="28"/>
          <w:lang w:val="kk-KZ"/>
        </w:rPr>
        <w:t>Сандық зерттеу нәтижелері: 287 мұғалімнің кәсіби сәйкестік көрсеткіштері…</w:t>
      </w:r>
      <w:r>
        <w:rPr>
          <w:sz w:val="28"/>
          <w:szCs w:val="28"/>
          <w:lang w:val="kk-KZ"/>
        </w:rPr>
        <w:t>…</w:t>
      </w:r>
      <w:r w:rsidRPr="00F10C2E">
        <w:rPr>
          <w:sz w:val="28"/>
          <w:szCs w:val="28"/>
          <w:lang w:val="kk-KZ"/>
        </w:rPr>
        <w:t>……………</w:t>
      </w:r>
      <w:r>
        <w:rPr>
          <w:sz w:val="28"/>
          <w:szCs w:val="28"/>
          <w:lang w:val="kk-KZ"/>
        </w:rPr>
        <w:t>…</w:t>
      </w:r>
      <w:r w:rsidRPr="00E444B5">
        <w:rPr>
          <w:sz w:val="28"/>
          <w:szCs w:val="28"/>
          <w:lang w:val="kk-KZ"/>
        </w:rPr>
        <w:t>…</w:t>
      </w:r>
      <w:r>
        <w:rPr>
          <w:sz w:val="28"/>
          <w:szCs w:val="28"/>
          <w:lang w:val="kk-KZ"/>
        </w:rPr>
        <w:t>…</w:t>
      </w:r>
      <w:r w:rsidRPr="00E444B5">
        <w:rPr>
          <w:sz w:val="28"/>
          <w:szCs w:val="28"/>
          <w:lang w:val="kk-KZ"/>
        </w:rPr>
        <w:t>…………………………………………</w:t>
      </w:r>
      <w:r w:rsidR="000B0BF7" w:rsidRPr="000B0BF7">
        <w:rPr>
          <w:sz w:val="28"/>
          <w:szCs w:val="28"/>
          <w:lang w:val="kk-KZ"/>
        </w:rPr>
        <w:t>80</w:t>
      </w:r>
    </w:p>
    <w:p w14:paraId="0C7A823E" w14:textId="0B2E894A" w:rsidR="003E6394" w:rsidRPr="00F10C2E" w:rsidRDefault="003E6394" w:rsidP="003E6394">
      <w:pPr>
        <w:pStyle w:val="ListParagraph"/>
        <w:numPr>
          <w:ilvl w:val="2"/>
          <w:numId w:val="19"/>
        </w:numPr>
        <w:jc w:val="both"/>
        <w:rPr>
          <w:rFonts w:cstheme="minorHAnsi"/>
          <w:sz w:val="28"/>
          <w:szCs w:val="28"/>
          <w:lang w:val="kk-KZ"/>
        </w:rPr>
      </w:pPr>
      <w:r w:rsidRPr="00877231">
        <w:rPr>
          <w:sz w:val="28"/>
          <w:szCs w:val="28"/>
          <w:lang w:val="kk-KZ"/>
        </w:rPr>
        <w:t xml:space="preserve">Факторлық және </w:t>
      </w:r>
      <w:proofErr w:type="spellStart"/>
      <w:r w:rsidRPr="00877231">
        <w:rPr>
          <w:sz w:val="28"/>
          <w:szCs w:val="28"/>
          <w:lang w:val="kk-KZ"/>
        </w:rPr>
        <w:t>регресиялық</w:t>
      </w:r>
      <w:proofErr w:type="spellEnd"/>
      <w:r w:rsidRPr="00877231">
        <w:rPr>
          <w:sz w:val="28"/>
          <w:szCs w:val="28"/>
          <w:lang w:val="kk-KZ"/>
        </w:rPr>
        <w:t xml:space="preserve"> талдау нәтижелері ……………………</w:t>
      </w:r>
      <w:r>
        <w:rPr>
          <w:sz w:val="28"/>
          <w:szCs w:val="28"/>
          <w:lang w:val="kk-KZ"/>
        </w:rPr>
        <w:t>……</w:t>
      </w:r>
      <w:r w:rsidRPr="00E444B5">
        <w:rPr>
          <w:sz w:val="28"/>
          <w:szCs w:val="28"/>
          <w:lang w:val="kk-KZ"/>
        </w:rPr>
        <w:t>…</w:t>
      </w:r>
      <w:r w:rsidRPr="00F10C2E">
        <w:rPr>
          <w:sz w:val="28"/>
          <w:szCs w:val="28"/>
          <w:lang w:val="kk-KZ"/>
        </w:rPr>
        <w:t>8</w:t>
      </w:r>
      <w:r w:rsidR="000B0BF7" w:rsidRPr="000B0BF7">
        <w:rPr>
          <w:sz w:val="28"/>
          <w:szCs w:val="28"/>
          <w:lang w:val="kk-KZ"/>
        </w:rPr>
        <w:t>3</w:t>
      </w:r>
    </w:p>
    <w:p w14:paraId="52E34CAE" w14:textId="55F91C1E" w:rsidR="003E6394" w:rsidRPr="00F10C2E" w:rsidRDefault="003E6394" w:rsidP="003E6394">
      <w:pPr>
        <w:pStyle w:val="ListParagraph"/>
        <w:numPr>
          <w:ilvl w:val="1"/>
          <w:numId w:val="19"/>
        </w:numPr>
        <w:jc w:val="both"/>
        <w:rPr>
          <w:rFonts w:cstheme="minorHAnsi"/>
          <w:sz w:val="28"/>
          <w:szCs w:val="28"/>
          <w:lang w:val="kk-KZ"/>
        </w:rPr>
      </w:pPr>
      <w:r w:rsidRPr="00B32C77">
        <w:rPr>
          <w:sz w:val="28"/>
          <w:szCs w:val="28"/>
          <w:lang w:val="kk-KZ"/>
        </w:rPr>
        <w:t xml:space="preserve"> Сапалық зерттеу нәтижелері: Алматы мұғалімдерінің </w:t>
      </w:r>
      <w:proofErr w:type="spellStart"/>
      <w:r w:rsidRPr="00B32C77">
        <w:rPr>
          <w:sz w:val="28"/>
          <w:szCs w:val="28"/>
          <w:lang w:val="kk-KZ"/>
        </w:rPr>
        <w:t>нарративтері</w:t>
      </w:r>
      <w:proofErr w:type="spellEnd"/>
      <w:r w:rsidRPr="007E5246">
        <w:rPr>
          <w:sz w:val="28"/>
          <w:szCs w:val="28"/>
          <w:lang w:val="kk-KZ"/>
        </w:rPr>
        <w:t xml:space="preserve"> ………</w:t>
      </w:r>
      <w:r w:rsidRPr="00E444B5">
        <w:rPr>
          <w:sz w:val="28"/>
          <w:szCs w:val="28"/>
          <w:lang w:val="kk-KZ"/>
        </w:rPr>
        <w:t>.</w:t>
      </w:r>
      <w:r w:rsidRPr="007E5246">
        <w:rPr>
          <w:sz w:val="28"/>
          <w:szCs w:val="28"/>
          <w:lang w:val="kk-KZ"/>
        </w:rPr>
        <w:t>…9</w:t>
      </w:r>
      <w:r w:rsidR="000B0BF7" w:rsidRPr="000B0BF7">
        <w:rPr>
          <w:sz w:val="28"/>
          <w:szCs w:val="28"/>
          <w:lang w:val="kk-KZ"/>
        </w:rPr>
        <w:t>2</w:t>
      </w:r>
    </w:p>
    <w:p w14:paraId="750185FA" w14:textId="521C7495" w:rsidR="003E6394" w:rsidRPr="00F10C2E" w:rsidRDefault="003E6394" w:rsidP="003E6394">
      <w:pPr>
        <w:pStyle w:val="ListParagraph"/>
        <w:numPr>
          <w:ilvl w:val="2"/>
          <w:numId w:val="19"/>
        </w:numPr>
        <w:jc w:val="both"/>
        <w:rPr>
          <w:sz w:val="28"/>
          <w:szCs w:val="28"/>
          <w:lang w:val="kk-KZ"/>
        </w:rPr>
      </w:pPr>
      <w:r w:rsidRPr="001C6D53">
        <w:rPr>
          <w:sz w:val="28"/>
          <w:szCs w:val="28"/>
          <w:lang w:val="kk-KZ"/>
        </w:rPr>
        <w:t>Сәйкестендіру факторлары ретінде материалдық және материалдық емес мотивтер</w:t>
      </w:r>
      <w:r w:rsidRPr="00F10C2E">
        <w:rPr>
          <w:sz w:val="28"/>
          <w:szCs w:val="28"/>
        </w:rPr>
        <w:t>…</w:t>
      </w:r>
      <w:r>
        <w:rPr>
          <w:sz w:val="28"/>
          <w:szCs w:val="28"/>
        </w:rPr>
        <w:t>…</w:t>
      </w:r>
      <w:r w:rsidRPr="00F10C2E">
        <w:rPr>
          <w:sz w:val="28"/>
          <w:szCs w:val="28"/>
        </w:rPr>
        <w:t>……………</w:t>
      </w:r>
      <w:r w:rsidRPr="00E444B5">
        <w:rPr>
          <w:sz w:val="28"/>
          <w:szCs w:val="28"/>
        </w:rPr>
        <w:t>…</w:t>
      </w:r>
      <w:r>
        <w:rPr>
          <w:sz w:val="28"/>
          <w:szCs w:val="28"/>
        </w:rPr>
        <w:t>…</w:t>
      </w:r>
      <w:r w:rsidRPr="00E444B5">
        <w:rPr>
          <w:sz w:val="28"/>
          <w:szCs w:val="28"/>
        </w:rPr>
        <w:t>………………………………………</w:t>
      </w:r>
      <w:r>
        <w:rPr>
          <w:sz w:val="28"/>
          <w:szCs w:val="28"/>
        </w:rPr>
        <w:t>…</w:t>
      </w:r>
      <w:r w:rsidRPr="00E444B5">
        <w:rPr>
          <w:sz w:val="28"/>
          <w:szCs w:val="28"/>
        </w:rPr>
        <w:t>…</w:t>
      </w:r>
      <w:r>
        <w:rPr>
          <w:sz w:val="28"/>
          <w:szCs w:val="28"/>
        </w:rPr>
        <w:t>…</w:t>
      </w:r>
      <w:r w:rsidRPr="00F10C2E">
        <w:rPr>
          <w:sz w:val="28"/>
          <w:szCs w:val="28"/>
        </w:rPr>
        <w:t>…9</w:t>
      </w:r>
      <w:r w:rsidR="000B0BF7" w:rsidRPr="000B0BF7">
        <w:rPr>
          <w:sz w:val="28"/>
          <w:szCs w:val="28"/>
        </w:rPr>
        <w:t>3</w:t>
      </w:r>
    </w:p>
    <w:p w14:paraId="567DAEB2" w14:textId="34E7912C" w:rsidR="003E6394" w:rsidRPr="00F10C2E" w:rsidRDefault="003E6394" w:rsidP="003E6394">
      <w:pPr>
        <w:pStyle w:val="ListParagraph"/>
        <w:numPr>
          <w:ilvl w:val="2"/>
          <w:numId w:val="19"/>
        </w:numPr>
        <w:jc w:val="both"/>
        <w:rPr>
          <w:sz w:val="28"/>
          <w:szCs w:val="28"/>
          <w:lang w:val="kk-KZ"/>
        </w:rPr>
      </w:pPr>
      <w:r w:rsidRPr="00F10C2E">
        <w:rPr>
          <w:sz w:val="27"/>
          <w:szCs w:val="27"/>
          <w:lang w:val="kk-KZ"/>
        </w:rPr>
        <w:t>Кәсіби сәйкестікті қалыптастырудағы оқыту тәжірибесінің рөлі……</w:t>
      </w:r>
      <w:r>
        <w:rPr>
          <w:sz w:val="27"/>
          <w:szCs w:val="27"/>
          <w:lang w:val="kk-KZ"/>
        </w:rPr>
        <w:t>…</w:t>
      </w:r>
      <w:r w:rsidRPr="00E444B5">
        <w:rPr>
          <w:sz w:val="27"/>
          <w:szCs w:val="27"/>
          <w:lang w:val="kk-KZ"/>
        </w:rPr>
        <w:t>……</w:t>
      </w:r>
      <w:r>
        <w:rPr>
          <w:sz w:val="27"/>
          <w:szCs w:val="27"/>
          <w:lang w:val="kk-KZ"/>
        </w:rPr>
        <w:t>…</w:t>
      </w:r>
      <w:r w:rsidRPr="00F10C2E">
        <w:rPr>
          <w:sz w:val="27"/>
          <w:szCs w:val="27"/>
          <w:lang w:val="kk-KZ"/>
        </w:rPr>
        <w:t>.9</w:t>
      </w:r>
      <w:r w:rsidR="000B0BF7" w:rsidRPr="000B0BF7">
        <w:rPr>
          <w:sz w:val="27"/>
          <w:szCs w:val="27"/>
          <w:lang w:val="kk-KZ"/>
        </w:rPr>
        <w:t>9</w:t>
      </w:r>
    </w:p>
    <w:p w14:paraId="2EA3CBA4" w14:textId="66BBDE1D" w:rsidR="003E6394" w:rsidRPr="00F10C2E" w:rsidRDefault="003E6394" w:rsidP="003E6394">
      <w:pPr>
        <w:pStyle w:val="ListParagraph"/>
        <w:numPr>
          <w:ilvl w:val="2"/>
          <w:numId w:val="19"/>
        </w:numPr>
        <w:jc w:val="both"/>
        <w:rPr>
          <w:sz w:val="28"/>
          <w:szCs w:val="28"/>
          <w:lang w:val="kk-KZ"/>
        </w:rPr>
      </w:pPr>
      <w:r w:rsidRPr="00F10C2E">
        <w:rPr>
          <w:sz w:val="28"/>
          <w:szCs w:val="28"/>
          <w:lang w:val="kk-KZ"/>
        </w:rPr>
        <w:lastRenderedPageBreak/>
        <w:t>Жас мұғалімдердің әлеуметтік және кәсіби адаптациялық проблемалары</w:t>
      </w:r>
      <w:r w:rsidR="000B0BF7" w:rsidRPr="000B0BF7">
        <w:rPr>
          <w:sz w:val="28"/>
          <w:szCs w:val="28"/>
          <w:lang w:val="kk-KZ"/>
        </w:rPr>
        <w:t>..100</w:t>
      </w:r>
    </w:p>
    <w:p w14:paraId="5CC81869" w14:textId="01E1EADA" w:rsidR="003E6394" w:rsidRPr="000B0BF7" w:rsidRDefault="003E6394" w:rsidP="003E6394">
      <w:pPr>
        <w:jc w:val="both"/>
        <w:rPr>
          <w:rFonts w:cstheme="minorHAnsi"/>
          <w:b/>
          <w:bCs/>
          <w:sz w:val="28"/>
          <w:szCs w:val="28"/>
          <w:lang w:val="kk-KZ"/>
        </w:rPr>
      </w:pPr>
      <w:r w:rsidRPr="001C6D53">
        <w:rPr>
          <w:rFonts w:cstheme="minorHAnsi"/>
          <w:b/>
          <w:bCs/>
          <w:sz w:val="28"/>
          <w:szCs w:val="28"/>
          <w:lang w:val="kk-KZ"/>
        </w:rPr>
        <w:t>ҚОРЫТЫНДЫ</w:t>
      </w:r>
      <w:r w:rsidRPr="00877231">
        <w:rPr>
          <w:rFonts w:cstheme="minorHAnsi"/>
          <w:b/>
          <w:bCs/>
          <w:sz w:val="28"/>
          <w:szCs w:val="28"/>
          <w:lang w:val="kk-KZ"/>
        </w:rPr>
        <w:t xml:space="preserve"> ……………………………………………………………………</w:t>
      </w:r>
      <w:r w:rsidRPr="007E5246">
        <w:rPr>
          <w:rFonts w:cstheme="minorHAnsi"/>
          <w:b/>
          <w:bCs/>
          <w:sz w:val="28"/>
          <w:szCs w:val="28"/>
          <w:lang w:val="kk-KZ"/>
        </w:rPr>
        <w:t>..10</w:t>
      </w:r>
      <w:r w:rsidR="000B0BF7" w:rsidRPr="000B0BF7">
        <w:rPr>
          <w:rFonts w:cstheme="minorHAnsi"/>
          <w:b/>
          <w:bCs/>
          <w:sz w:val="28"/>
          <w:szCs w:val="28"/>
          <w:lang w:val="kk-KZ"/>
        </w:rPr>
        <w:t>4</w:t>
      </w:r>
    </w:p>
    <w:p w14:paraId="035D5914" w14:textId="5B9E02A6" w:rsidR="003E6394" w:rsidRPr="000B0BF7" w:rsidRDefault="003E6394" w:rsidP="003E6394">
      <w:pPr>
        <w:jc w:val="both"/>
        <w:rPr>
          <w:rFonts w:cstheme="minorHAnsi"/>
          <w:b/>
          <w:bCs/>
          <w:sz w:val="28"/>
          <w:szCs w:val="28"/>
          <w:lang w:val="kk-KZ"/>
        </w:rPr>
      </w:pPr>
      <w:r w:rsidRPr="001C6D53">
        <w:rPr>
          <w:rFonts w:cstheme="minorHAnsi"/>
          <w:b/>
          <w:bCs/>
          <w:sz w:val="28"/>
          <w:szCs w:val="28"/>
          <w:lang w:val="kk-KZ"/>
        </w:rPr>
        <w:t>ПАЙДАЛАНЫЛҒАН ӘДЕБИЕТТЕР ТІЗІМІ</w:t>
      </w:r>
      <w:r w:rsidRPr="00877231">
        <w:rPr>
          <w:rFonts w:cstheme="minorHAnsi"/>
          <w:b/>
          <w:bCs/>
          <w:sz w:val="28"/>
          <w:szCs w:val="28"/>
          <w:lang w:val="kk-KZ"/>
        </w:rPr>
        <w:t xml:space="preserve"> ………………………………….1</w:t>
      </w:r>
      <w:r w:rsidR="000B0BF7" w:rsidRPr="000B0BF7">
        <w:rPr>
          <w:rFonts w:cstheme="minorHAnsi"/>
          <w:b/>
          <w:bCs/>
          <w:sz w:val="28"/>
          <w:szCs w:val="28"/>
          <w:lang w:val="kk-KZ"/>
        </w:rPr>
        <w:t>10</w:t>
      </w:r>
    </w:p>
    <w:p w14:paraId="2F2EFB14" w14:textId="25FAE078" w:rsidR="003E6394" w:rsidRPr="000B0BF7" w:rsidRDefault="003E6394" w:rsidP="003E6394">
      <w:pPr>
        <w:jc w:val="both"/>
        <w:rPr>
          <w:rFonts w:cstheme="minorHAnsi"/>
          <w:b/>
          <w:bCs/>
          <w:sz w:val="28"/>
          <w:szCs w:val="28"/>
          <w:lang w:val="kk-KZ"/>
        </w:rPr>
      </w:pPr>
      <w:r w:rsidRPr="001C6D53">
        <w:rPr>
          <w:rFonts w:cstheme="minorHAnsi"/>
          <w:b/>
          <w:bCs/>
          <w:sz w:val="28"/>
          <w:szCs w:val="28"/>
          <w:lang w:val="kk-KZ"/>
        </w:rPr>
        <w:t>ҚОСЫМШАЛАР</w:t>
      </w:r>
      <w:r w:rsidRPr="00877231">
        <w:rPr>
          <w:rFonts w:cstheme="minorHAnsi"/>
          <w:b/>
          <w:bCs/>
          <w:sz w:val="28"/>
          <w:szCs w:val="28"/>
          <w:lang w:val="kk-KZ"/>
        </w:rPr>
        <w:t xml:space="preserve"> </w:t>
      </w:r>
      <w:r>
        <w:rPr>
          <w:rFonts w:cstheme="minorHAnsi"/>
          <w:b/>
          <w:bCs/>
          <w:sz w:val="28"/>
          <w:szCs w:val="28"/>
          <w:lang w:val="kk-KZ"/>
        </w:rPr>
        <w:t>…</w:t>
      </w:r>
      <w:r w:rsidRPr="00877231">
        <w:rPr>
          <w:rFonts w:cstheme="minorHAnsi"/>
          <w:b/>
          <w:bCs/>
          <w:sz w:val="28"/>
          <w:szCs w:val="28"/>
          <w:lang w:val="kk-KZ"/>
        </w:rPr>
        <w:t>………………………………………………………………..</w:t>
      </w:r>
      <w:r w:rsidRPr="007E5246">
        <w:rPr>
          <w:rFonts w:cstheme="minorHAnsi"/>
          <w:b/>
          <w:bCs/>
          <w:sz w:val="28"/>
          <w:szCs w:val="28"/>
          <w:lang w:val="kk-KZ"/>
        </w:rPr>
        <w:t>.</w:t>
      </w:r>
      <w:r w:rsidRPr="00877231">
        <w:rPr>
          <w:rFonts w:cstheme="minorHAnsi"/>
          <w:b/>
          <w:bCs/>
          <w:sz w:val="28"/>
          <w:szCs w:val="28"/>
          <w:lang w:val="kk-KZ"/>
        </w:rPr>
        <w:t>1</w:t>
      </w:r>
      <w:r w:rsidRPr="007E5246">
        <w:rPr>
          <w:rFonts w:cstheme="minorHAnsi"/>
          <w:b/>
          <w:bCs/>
          <w:sz w:val="28"/>
          <w:szCs w:val="28"/>
          <w:lang w:val="kk-KZ"/>
        </w:rPr>
        <w:t>2</w:t>
      </w:r>
      <w:r w:rsidR="000B0BF7" w:rsidRPr="000B0BF7">
        <w:rPr>
          <w:rFonts w:cstheme="minorHAnsi"/>
          <w:b/>
          <w:bCs/>
          <w:sz w:val="28"/>
          <w:szCs w:val="28"/>
          <w:lang w:val="kk-KZ"/>
        </w:rPr>
        <w:t>7</w:t>
      </w:r>
    </w:p>
    <w:p w14:paraId="38630B8D" w14:textId="2F20F957" w:rsidR="003E6394" w:rsidRPr="000B0BF7" w:rsidRDefault="003E6394" w:rsidP="003E6394">
      <w:pPr>
        <w:jc w:val="both"/>
        <w:rPr>
          <w:sz w:val="28"/>
          <w:szCs w:val="28"/>
          <w:lang w:val="ru-RU"/>
        </w:rPr>
      </w:pPr>
      <w:r w:rsidRPr="00FE5058">
        <w:rPr>
          <w:sz w:val="28"/>
          <w:szCs w:val="28"/>
          <w:lang w:val="kk-KZ"/>
        </w:rPr>
        <w:t>ҚОСЫМША А. САНДЫҚ ЗЕРТТЕУ (САУАЛНАМА) ЖОСПАРЫ</w:t>
      </w:r>
      <w:r w:rsidRPr="00877231">
        <w:rPr>
          <w:sz w:val="28"/>
          <w:szCs w:val="28"/>
          <w:lang w:val="kk-KZ"/>
        </w:rPr>
        <w:t xml:space="preserve"> ……</w:t>
      </w:r>
      <w:r>
        <w:rPr>
          <w:sz w:val="28"/>
          <w:szCs w:val="28"/>
          <w:lang w:val="kk-KZ"/>
        </w:rPr>
        <w:t>…</w:t>
      </w:r>
      <w:r w:rsidRPr="007E5246">
        <w:rPr>
          <w:sz w:val="28"/>
          <w:szCs w:val="28"/>
          <w:lang w:val="kk-KZ"/>
        </w:rPr>
        <w:t>…</w:t>
      </w:r>
      <w:r w:rsidRPr="00E444B5">
        <w:rPr>
          <w:sz w:val="28"/>
          <w:szCs w:val="28"/>
          <w:lang w:val="ru-RU"/>
        </w:rPr>
        <w:t>.</w:t>
      </w:r>
      <w:r w:rsidRPr="007E5246">
        <w:rPr>
          <w:sz w:val="28"/>
          <w:szCs w:val="28"/>
          <w:lang w:val="kk-KZ"/>
        </w:rPr>
        <w:t>…12</w:t>
      </w:r>
      <w:r w:rsidR="000B0BF7" w:rsidRPr="000B0BF7">
        <w:rPr>
          <w:sz w:val="28"/>
          <w:szCs w:val="28"/>
          <w:lang w:val="ru-RU"/>
        </w:rPr>
        <w:t>7</w:t>
      </w:r>
    </w:p>
    <w:p w14:paraId="4ABEFF88" w14:textId="2167011F" w:rsidR="003E6394" w:rsidRPr="000B0BF7" w:rsidRDefault="003E6394" w:rsidP="003E6394">
      <w:pPr>
        <w:rPr>
          <w:sz w:val="28"/>
          <w:szCs w:val="28"/>
          <w:lang w:val="ru-RU"/>
        </w:rPr>
      </w:pPr>
      <w:r w:rsidRPr="00FE5058">
        <w:rPr>
          <w:sz w:val="28"/>
          <w:szCs w:val="28"/>
          <w:lang w:val="kk-KZ"/>
        </w:rPr>
        <w:t>ҚОСЫМША Ә</w:t>
      </w:r>
      <w:r w:rsidRPr="00FE5058">
        <w:rPr>
          <w:sz w:val="28"/>
          <w:szCs w:val="28"/>
        </w:rPr>
        <w:t xml:space="preserve">. </w:t>
      </w:r>
      <w:r w:rsidRPr="00FE5058">
        <w:rPr>
          <w:sz w:val="28"/>
          <w:szCs w:val="28"/>
          <w:lang w:val="kk-KZ"/>
        </w:rPr>
        <w:t xml:space="preserve">САПАЛЫҚ ЗЕРТТЕУ </w:t>
      </w:r>
      <w:r w:rsidRPr="00FE5058">
        <w:rPr>
          <w:sz w:val="28"/>
          <w:szCs w:val="28"/>
        </w:rPr>
        <w:t>(</w:t>
      </w:r>
      <w:r w:rsidRPr="00FE5058">
        <w:rPr>
          <w:sz w:val="28"/>
          <w:szCs w:val="28"/>
          <w:lang w:val="kk-KZ"/>
        </w:rPr>
        <w:t>ТЕРЕҢДЕТІЛГЕН СҰХБАТ</w:t>
      </w:r>
      <w:r w:rsidRPr="00FE5058">
        <w:rPr>
          <w:sz w:val="28"/>
          <w:szCs w:val="28"/>
        </w:rPr>
        <w:t>)</w:t>
      </w:r>
      <w:r w:rsidRPr="00FE5058">
        <w:rPr>
          <w:sz w:val="28"/>
          <w:szCs w:val="28"/>
          <w:lang w:val="kk-KZ"/>
        </w:rPr>
        <w:t xml:space="preserve"> ЖОСПАРЫ</w:t>
      </w:r>
      <w:r w:rsidRPr="00F10C2E">
        <w:rPr>
          <w:sz w:val="28"/>
          <w:szCs w:val="28"/>
          <w:lang w:val="kk-KZ"/>
        </w:rPr>
        <w:t xml:space="preserve"> …………………………………………………………………………………………13</w:t>
      </w:r>
      <w:r w:rsidR="000B0BF7" w:rsidRPr="000B0BF7">
        <w:rPr>
          <w:sz w:val="28"/>
          <w:szCs w:val="28"/>
          <w:lang w:val="ru-RU"/>
        </w:rPr>
        <w:t>4</w:t>
      </w:r>
      <w:r w:rsidRPr="00FE5058">
        <w:rPr>
          <w:sz w:val="28"/>
          <w:szCs w:val="28"/>
          <w:lang w:val="kk-KZ"/>
        </w:rPr>
        <w:t xml:space="preserve"> ҚОСЫМША Б. ЖЕРГІЛІКТІ ЭТИКАЛЫҚ КОМИТЕТТІҢ РҰҚСАТНАМАСЫ</w:t>
      </w:r>
      <w:r w:rsidRPr="00F10C2E">
        <w:rPr>
          <w:sz w:val="28"/>
          <w:szCs w:val="28"/>
          <w:lang w:val="kk-KZ"/>
        </w:rPr>
        <w:t xml:space="preserve"> …………………………………………………………………………………………13</w:t>
      </w:r>
      <w:r w:rsidR="000B0BF7" w:rsidRPr="000B0BF7">
        <w:rPr>
          <w:sz w:val="28"/>
          <w:szCs w:val="28"/>
          <w:lang w:val="ru-RU"/>
        </w:rPr>
        <w:t>8</w:t>
      </w:r>
    </w:p>
    <w:p w14:paraId="1C5DE00C" w14:textId="0B2DE24A" w:rsidR="003E6394" w:rsidRPr="000B0BF7" w:rsidRDefault="003E6394" w:rsidP="003E6394">
      <w:pPr>
        <w:jc w:val="both"/>
        <w:rPr>
          <w:sz w:val="28"/>
          <w:szCs w:val="28"/>
          <w:lang w:val="ru-RU"/>
        </w:rPr>
      </w:pPr>
      <w:r w:rsidRPr="00FE5058">
        <w:rPr>
          <w:sz w:val="28"/>
          <w:szCs w:val="28"/>
          <w:lang w:val="kk-KZ"/>
        </w:rPr>
        <w:t>ҚОСЫМША Б</w:t>
      </w:r>
      <w:r w:rsidRPr="00FE5058">
        <w:rPr>
          <w:sz w:val="28"/>
          <w:szCs w:val="28"/>
        </w:rPr>
        <w:t xml:space="preserve">. </w:t>
      </w:r>
      <w:r w:rsidRPr="00FE5058">
        <w:rPr>
          <w:sz w:val="28"/>
          <w:szCs w:val="28"/>
          <w:lang w:val="kk-KZ"/>
        </w:rPr>
        <w:t xml:space="preserve">ТЕРЕҢДЕТІЛГЕН СҰХБАТ ЖАУАПТАРЫ </w:t>
      </w:r>
      <w:r w:rsidRPr="00FE5058">
        <w:rPr>
          <w:sz w:val="28"/>
          <w:szCs w:val="28"/>
        </w:rPr>
        <w:t>(</w:t>
      </w:r>
      <w:r w:rsidRPr="00FE5058">
        <w:rPr>
          <w:sz w:val="28"/>
          <w:szCs w:val="28"/>
          <w:lang w:val="kk-KZ"/>
        </w:rPr>
        <w:t>жүйеленген</w:t>
      </w:r>
      <w:r w:rsidRPr="00FE5058">
        <w:rPr>
          <w:sz w:val="28"/>
          <w:szCs w:val="28"/>
        </w:rPr>
        <w:t>)</w:t>
      </w:r>
      <w:r w:rsidRPr="00F10C2E">
        <w:rPr>
          <w:sz w:val="28"/>
          <w:szCs w:val="28"/>
          <w:lang w:val="kk-KZ"/>
        </w:rPr>
        <w:t xml:space="preserve"> ……13</w:t>
      </w:r>
      <w:r w:rsidR="000B0BF7" w:rsidRPr="000B0BF7">
        <w:rPr>
          <w:sz w:val="28"/>
          <w:szCs w:val="28"/>
          <w:lang w:val="ru-RU"/>
        </w:rPr>
        <w:t>9</w:t>
      </w:r>
    </w:p>
    <w:p w14:paraId="34E68EB5" w14:textId="0BFD74D9" w:rsidR="006C1AA1" w:rsidRPr="000B0BF7" w:rsidRDefault="006C1AA1" w:rsidP="001C6D53">
      <w:pPr>
        <w:ind w:firstLine="360"/>
        <w:jc w:val="center"/>
        <w:rPr>
          <w:b/>
          <w:bCs/>
          <w:sz w:val="28"/>
          <w:szCs w:val="28"/>
          <w:lang w:val="ru-RU"/>
        </w:rPr>
      </w:pPr>
    </w:p>
    <w:p w14:paraId="15785A10" w14:textId="4523D840" w:rsidR="006C1AA1" w:rsidRPr="001C6D53" w:rsidRDefault="006C1AA1" w:rsidP="001C6D53">
      <w:pPr>
        <w:ind w:firstLine="360"/>
        <w:jc w:val="center"/>
        <w:rPr>
          <w:b/>
          <w:bCs/>
          <w:sz w:val="28"/>
          <w:szCs w:val="28"/>
          <w:lang w:val="kk-KZ"/>
        </w:rPr>
      </w:pPr>
    </w:p>
    <w:p w14:paraId="0C30B755" w14:textId="5265B501" w:rsidR="006C1AA1" w:rsidRPr="001C6D53" w:rsidRDefault="006C1AA1" w:rsidP="001C6D53">
      <w:pPr>
        <w:ind w:firstLine="360"/>
        <w:jc w:val="center"/>
        <w:rPr>
          <w:b/>
          <w:bCs/>
          <w:sz w:val="28"/>
          <w:szCs w:val="28"/>
          <w:lang w:val="kk-KZ"/>
        </w:rPr>
      </w:pPr>
    </w:p>
    <w:p w14:paraId="22DDBB6F" w14:textId="08395318" w:rsidR="00B5064A" w:rsidRDefault="00B5064A" w:rsidP="001C6D53">
      <w:pPr>
        <w:ind w:firstLine="360"/>
        <w:jc w:val="center"/>
        <w:rPr>
          <w:b/>
          <w:bCs/>
          <w:sz w:val="28"/>
          <w:szCs w:val="28"/>
          <w:lang w:val="kk-KZ"/>
        </w:rPr>
      </w:pPr>
    </w:p>
    <w:p w14:paraId="1A3566FC" w14:textId="0DBC8BEB" w:rsidR="00674E85" w:rsidRDefault="00674E85" w:rsidP="001C6D53">
      <w:pPr>
        <w:ind w:firstLine="360"/>
        <w:jc w:val="center"/>
        <w:rPr>
          <w:b/>
          <w:bCs/>
          <w:sz w:val="28"/>
          <w:szCs w:val="28"/>
          <w:lang w:val="kk-KZ"/>
        </w:rPr>
      </w:pPr>
    </w:p>
    <w:p w14:paraId="15507CF5" w14:textId="4BD67A86" w:rsidR="00674E85" w:rsidRDefault="00674E85" w:rsidP="001C6D53">
      <w:pPr>
        <w:ind w:firstLine="360"/>
        <w:jc w:val="center"/>
        <w:rPr>
          <w:b/>
          <w:bCs/>
          <w:sz w:val="28"/>
          <w:szCs w:val="28"/>
          <w:lang w:val="kk-KZ"/>
        </w:rPr>
      </w:pPr>
    </w:p>
    <w:p w14:paraId="7E27575E" w14:textId="464FB88B" w:rsidR="00674E85" w:rsidRDefault="00674E85" w:rsidP="001C6D53">
      <w:pPr>
        <w:ind w:firstLine="360"/>
        <w:jc w:val="center"/>
        <w:rPr>
          <w:b/>
          <w:bCs/>
          <w:sz w:val="28"/>
          <w:szCs w:val="28"/>
          <w:lang w:val="kk-KZ"/>
        </w:rPr>
      </w:pPr>
    </w:p>
    <w:p w14:paraId="7B678F06" w14:textId="4EE6D3E9" w:rsidR="00674E85" w:rsidRDefault="00674E85" w:rsidP="001C6D53">
      <w:pPr>
        <w:ind w:firstLine="360"/>
        <w:jc w:val="center"/>
        <w:rPr>
          <w:b/>
          <w:bCs/>
          <w:sz w:val="28"/>
          <w:szCs w:val="28"/>
          <w:lang w:val="kk-KZ"/>
        </w:rPr>
      </w:pPr>
    </w:p>
    <w:p w14:paraId="085C7FDE" w14:textId="5FA2228A" w:rsidR="00674E85" w:rsidRDefault="00674E85" w:rsidP="001C6D53">
      <w:pPr>
        <w:ind w:firstLine="360"/>
        <w:jc w:val="center"/>
        <w:rPr>
          <w:b/>
          <w:bCs/>
          <w:sz w:val="28"/>
          <w:szCs w:val="28"/>
          <w:lang w:val="kk-KZ"/>
        </w:rPr>
      </w:pPr>
    </w:p>
    <w:p w14:paraId="6A13FF7E" w14:textId="1C3D6C2D" w:rsidR="00674E85" w:rsidRDefault="00674E85" w:rsidP="001C6D53">
      <w:pPr>
        <w:ind w:firstLine="360"/>
        <w:jc w:val="center"/>
        <w:rPr>
          <w:b/>
          <w:bCs/>
          <w:sz w:val="28"/>
          <w:szCs w:val="28"/>
          <w:lang w:val="kk-KZ"/>
        </w:rPr>
      </w:pPr>
    </w:p>
    <w:p w14:paraId="7B6BC74C" w14:textId="70C99D5A" w:rsidR="00674E85" w:rsidRDefault="00674E85" w:rsidP="001C6D53">
      <w:pPr>
        <w:ind w:firstLine="360"/>
        <w:jc w:val="center"/>
        <w:rPr>
          <w:b/>
          <w:bCs/>
          <w:sz w:val="28"/>
          <w:szCs w:val="28"/>
          <w:lang w:val="kk-KZ"/>
        </w:rPr>
      </w:pPr>
    </w:p>
    <w:p w14:paraId="01A67185" w14:textId="695DBD7A" w:rsidR="00674E85" w:rsidRDefault="00674E85" w:rsidP="001C6D53">
      <w:pPr>
        <w:ind w:firstLine="360"/>
        <w:jc w:val="center"/>
        <w:rPr>
          <w:b/>
          <w:bCs/>
          <w:sz w:val="28"/>
          <w:szCs w:val="28"/>
          <w:lang w:val="kk-KZ"/>
        </w:rPr>
      </w:pPr>
    </w:p>
    <w:p w14:paraId="4C3ADA12" w14:textId="6DA4EE59" w:rsidR="00674E85" w:rsidRDefault="00674E85" w:rsidP="001C6D53">
      <w:pPr>
        <w:ind w:firstLine="360"/>
        <w:jc w:val="center"/>
        <w:rPr>
          <w:b/>
          <w:bCs/>
          <w:sz w:val="28"/>
          <w:szCs w:val="28"/>
          <w:lang w:val="kk-KZ"/>
        </w:rPr>
      </w:pPr>
    </w:p>
    <w:p w14:paraId="6B58BAD9" w14:textId="4605140A" w:rsidR="003E6394" w:rsidRDefault="003E6394" w:rsidP="001C6D53">
      <w:pPr>
        <w:ind w:firstLine="360"/>
        <w:jc w:val="center"/>
        <w:rPr>
          <w:b/>
          <w:bCs/>
          <w:sz w:val="28"/>
          <w:szCs w:val="28"/>
          <w:lang w:val="kk-KZ"/>
        </w:rPr>
      </w:pPr>
    </w:p>
    <w:p w14:paraId="4BDE8B30" w14:textId="338E9C2F" w:rsidR="003E6394" w:rsidRDefault="003E6394" w:rsidP="001C6D53">
      <w:pPr>
        <w:ind w:firstLine="360"/>
        <w:jc w:val="center"/>
        <w:rPr>
          <w:b/>
          <w:bCs/>
          <w:sz w:val="28"/>
          <w:szCs w:val="28"/>
          <w:lang w:val="kk-KZ"/>
        </w:rPr>
      </w:pPr>
    </w:p>
    <w:p w14:paraId="010A988F" w14:textId="0E8B657E" w:rsidR="003E6394" w:rsidRDefault="003E6394" w:rsidP="001C6D53">
      <w:pPr>
        <w:ind w:firstLine="360"/>
        <w:jc w:val="center"/>
        <w:rPr>
          <w:b/>
          <w:bCs/>
          <w:sz w:val="28"/>
          <w:szCs w:val="28"/>
          <w:lang w:val="kk-KZ"/>
        </w:rPr>
      </w:pPr>
    </w:p>
    <w:p w14:paraId="14C14774" w14:textId="55DEE05A" w:rsidR="003E6394" w:rsidRDefault="003E6394" w:rsidP="001C6D53">
      <w:pPr>
        <w:ind w:firstLine="360"/>
        <w:jc w:val="center"/>
        <w:rPr>
          <w:b/>
          <w:bCs/>
          <w:sz w:val="28"/>
          <w:szCs w:val="28"/>
          <w:lang w:val="kk-KZ"/>
        </w:rPr>
      </w:pPr>
    </w:p>
    <w:p w14:paraId="6251CF85" w14:textId="77931C58" w:rsidR="003E6394" w:rsidRDefault="003E6394" w:rsidP="001C6D53">
      <w:pPr>
        <w:ind w:firstLine="360"/>
        <w:jc w:val="center"/>
        <w:rPr>
          <w:b/>
          <w:bCs/>
          <w:sz w:val="28"/>
          <w:szCs w:val="28"/>
          <w:lang w:val="kk-KZ"/>
        </w:rPr>
      </w:pPr>
    </w:p>
    <w:p w14:paraId="61B365E9" w14:textId="3A5984EB" w:rsidR="003E6394" w:rsidRDefault="003E6394" w:rsidP="001C6D53">
      <w:pPr>
        <w:ind w:firstLine="360"/>
        <w:jc w:val="center"/>
        <w:rPr>
          <w:b/>
          <w:bCs/>
          <w:sz w:val="28"/>
          <w:szCs w:val="28"/>
          <w:lang w:val="kk-KZ"/>
        </w:rPr>
      </w:pPr>
    </w:p>
    <w:p w14:paraId="174D0D15" w14:textId="01FB8CB7" w:rsidR="003E6394" w:rsidRDefault="003E6394" w:rsidP="001C6D53">
      <w:pPr>
        <w:ind w:firstLine="360"/>
        <w:jc w:val="center"/>
        <w:rPr>
          <w:b/>
          <w:bCs/>
          <w:sz w:val="28"/>
          <w:szCs w:val="28"/>
          <w:lang w:val="kk-KZ"/>
        </w:rPr>
      </w:pPr>
    </w:p>
    <w:p w14:paraId="2A51F0CB" w14:textId="248F6AF3" w:rsidR="003E6394" w:rsidRDefault="003E6394" w:rsidP="001C6D53">
      <w:pPr>
        <w:ind w:firstLine="360"/>
        <w:jc w:val="center"/>
        <w:rPr>
          <w:b/>
          <w:bCs/>
          <w:sz w:val="28"/>
          <w:szCs w:val="28"/>
          <w:lang w:val="kk-KZ"/>
        </w:rPr>
      </w:pPr>
    </w:p>
    <w:p w14:paraId="2D06B688" w14:textId="75955978" w:rsidR="003E6394" w:rsidRDefault="003E6394" w:rsidP="001C6D53">
      <w:pPr>
        <w:ind w:firstLine="360"/>
        <w:jc w:val="center"/>
        <w:rPr>
          <w:b/>
          <w:bCs/>
          <w:sz w:val="28"/>
          <w:szCs w:val="28"/>
          <w:lang w:val="kk-KZ"/>
        </w:rPr>
      </w:pPr>
    </w:p>
    <w:p w14:paraId="7D96372B" w14:textId="06CF6017" w:rsidR="003E6394" w:rsidRDefault="003E6394" w:rsidP="001C6D53">
      <w:pPr>
        <w:ind w:firstLine="360"/>
        <w:jc w:val="center"/>
        <w:rPr>
          <w:b/>
          <w:bCs/>
          <w:sz w:val="28"/>
          <w:szCs w:val="28"/>
          <w:lang w:val="kk-KZ"/>
        </w:rPr>
      </w:pPr>
    </w:p>
    <w:p w14:paraId="5CA60262" w14:textId="67B653FF" w:rsidR="003E6394" w:rsidRDefault="003E6394" w:rsidP="001C6D53">
      <w:pPr>
        <w:ind w:firstLine="360"/>
        <w:jc w:val="center"/>
        <w:rPr>
          <w:b/>
          <w:bCs/>
          <w:sz w:val="28"/>
          <w:szCs w:val="28"/>
          <w:lang w:val="kk-KZ"/>
        </w:rPr>
      </w:pPr>
    </w:p>
    <w:p w14:paraId="58C15B24" w14:textId="0CD25770" w:rsidR="003E6394" w:rsidRDefault="003E6394" w:rsidP="001C6D53">
      <w:pPr>
        <w:ind w:firstLine="360"/>
        <w:jc w:val="center"/>
        <w:rPr>
          <w:b/>
          <w:bCs/>
          <w:sz w:val="28"/>
          <w:szCs w:val="28"/>
          <w:lang w:val="kk-KZ"/>
        </w:rPr>
      </w:pPr>
    </w:p>
    <w:p w14:paraId="7C71119D" w14:textId="18BDC181" w:rsidR="003E6394" w:rsidRDefault="003E6394" w:rsidP="001C6D53">
      <w:pPr>
        <w:ind w:firstLine="360"/>
        <w:jc w:val="center"/>
        <w:rPr>
          <w:b/>
          <w:bCs/>
          <w:sz w:val="28"/>
          <w:szCs w:val="28"/>
          <w:lang w:val="kk-KZ"/>
        </w:rPr>
      </w:pPr>
    </w:p>
    <w:p w14:paraId="42B522F1" w14:textId="3A0A506B" w:rsidR="003E6394" w:rsidRDefault="003E6394" w:rsidP="001C6D53">
      <w:pPr>
        <w:ind w:firstLine="360"/>
        <w:jc w:val="center"/>
        <w:rPr>
          <w:b/>
          <w:bCs/>
          <w:sz w:val="28"/>
          <w:szCs w:val="28"/>
          <w:lang w:val="kk-KZ"/>
        </w:rPr>
      </w:pPr>
    </w:p>
    <w:p w14:paraId="38BBDCAF" w14:textId="1A0DE7D0" w:rsidR="003E6394" w:rsidRDefault="003E6394" w:rsidP="001C6D53">
      <w:pPr>
        <w:ind w:firstLine="360"/>
        <w:jc w:val="center"/>
        <w:rPr>
          <w:b/>
          <w:bCs/>
          <w:sz w:val="28"/>
          <w:szCs w:val="28"/>
          <w:lang w:val="kk-KZ"/>
        </w:rPr>
      </w:pPr>
    </w:p>
    <w:p w14:paraId="2282DFEB" w14:textId="11D50D8B" w:rsidR="003E6394" w:rsidRDefault="003E6394" w:rsidP="001C6D53">
      <w:pPr>
        <w:ind w:firstLine="360"/>
        <w:jc w:val="center"/>
        <w:rPr>
          <w:b/>
          <w:bCs/>
          <w:sz w:val="28"/>
          <w:szCs w:val="28"/>
          <w:lang w:val="kk-KZ"/>
        </w:rPr>
      </w:pPr>
    </w:p>
    <w:p w14:paraId="357558CD" w14:textId="71DC7900" w:rsidR="003E6394" w:rsidRDefault="003E6394" w:rsidP="001C6D53">
      <w:pPr>
        <w:ind w:firstLine="360"/>
        <w:jc w:val="center"/>
        <w:rPr>
          <w:b/>
          <w:bCs/>
          <w:sz w:val="28"/>
          <w:szCs w:val="28"/>
          <w:lang w:val="kk-KZ"/>
        </w:rPr>
      </w:pPr>
    </w:p>
    <w:p w14:paraId="321AEE9C" w14:textId="77777777" w:rsidR="003E6394" w:rsidRDefault="003E6394" w:rsidP="001C6D53">
      <w:pPr>
        <w:ind w:firstLine="360"/>
        <w:jc w:val="center"/>
        <w:rPr>
          <w:b/>
          <w:bCs/>
          <w:sz w:val="28"/>
          <w:szCs w:val="28"/>
          <w:lang w:val="kk-KZ"/>
        </w:rPr>
      </w:pPr>
    </w:p>
    <w:p w14:paraId="0E57C747" w14:textId="77777777" w:rsidR="00D905BD" w:rsidRPr="001C6D53" w:rsidRDefault="00D905BD" w:rsidP="007E5246">
      <w:pPr>
        <w:rPr>
          <w:b/>
          <w:bCs/>
          <w:sz w:val="28"/>
          <w:szCs w:val="28"/>
          <w:lang w:val="kk-KZ"/>
        </w:rPr>
      </w:pPr>
    </w:p>
    <w:p w14:paraId="1DD58DDF" w14:textId="310E47D8" w:rsidR="00497EDF" w:rsidRPr="005145CF" w:rsidRDefault="00462F3E" w:rsidP="005145CF">
      <w:pPr>
        <w:ind w:firstLine="360"/>
        <w:jc w:val="center"/>
        <w:rPr>
          <w:b/>
          <w:bCs/>
          <w:sz w:val="28"/>
          <w:szCs w:val="28"/>
          <w:lang w:val="kk-KZ"/>
        </w:rPr>
      </w:pPr>
      <w:r w:rsidRPr="001C6D53">
        <w:rPr>
          <w:b/>
          <w:bCs/>
          <w:sz w:val="28"/>
          <w:szCs w:val="28"/>
          <w:lang w:val="kk-KZ"/>
        </w:rPr>
        <w:lastRenderedPageBreak/>
        <w:t>КІРІСПЕ</w:t>
      </w:r>
    </w:p>
    <w:p w14:paraId="3A00D9BE" w14:textId="5967C05D" w:rsidR="00462F3E" w:rsidRPr="001C6D53" w:rsidRDefault="00462F3E" w:rsidP="001C6D53">
      <w:pPr>
        <w:jc w:val="both"/>
        <w:rPr>
          <w:b/>
          <w:bCs/>
          <w:sz w:val="28"/>
          <w:szCs w:val="28"/>
          <w:lang w:val="kk-KZ"/>
        </w:rPr>
      </w:pPr>
      <w:r w:rsidRPr="001C6D53">
        <w:rPr>
          <w:b/>
          <w:bCs/>
          <w:sz w:val="28"/>
          <w:szCs w:val="28"/>
          <w:lang w:val="kk-KZ"/>
        </w:rPr>
        <w:t xml:space="preserve">Зерттеудің өзектілігі </w:t>
      </w:r>
    </w:p>
    <w:p w14:paraId="76893356" w14:textId="4F8CB239" w:rsidR="005414AF" w:rsidRPr="001C6D53" w:rsidRDefault="005414AF" w:rsidP="001C6D53">
      <w:pPr>
        <w:jc w:val="both"/>
        <w:rPr>
          <w:sz w:val="28"/>
          <w:szCs w:val="28"/>
          <w:lang w:val="kk-KZ"/>
        </w:rPr>
      </w:pPr>
      <w:r w:rsidRPr="001C6D53">
        <w:rPr>
          <w:sz w:val="28"/>
          <w:szCs w:val="28"/>
          <w:lang w:val="kk-KZ"/>
        </w:rPr>
        <w:t>Қазіргі қазақстандық қоғамның білім беру кеңістігінде көптеген процестер жүзеге асуда. Отандық білім саласының бәсекеге қабілеттілігін арттыру және сол арқылы жалпы қоғамның әлеуметтік-</w:t>
      </w:r>
      <w:r w:rsidR="00BA100B" w:rsidRPr="001C6D53">
        <w:rPr>
          <w:sz w:val="28"/>
          <w:szCs w:val="28"/>
          <w:lang w:val="kk-KZ"/>
        </w:rPr>
        <w:t>экономика</w:t>
      </w:r>
      <w:r w:rsidRPr="001C6D53">
        <w:rPr>
          <w:sz w:val="28"/>
          <w:szCs w:val="28"/>
          <w:lang w:val="kk-KZ"/>
        </w:rPr>
        <w:t xml:space="preserve">лық әлеуетін көтеру сол процестердің мақсаты болып табылады. Енгізілген жаңашылдықтардың тиімділігі көбінесе олардың негізгі бағыттаушысы болып табылатын мұғалімдерге тікелей байланысты. </w:t>
      </w:r>
      <w:r w:rsidR="002907B6" w:rsidRPr="001C6D53">
        <w:rPr>
          <w:sz w:val="28"/>
          <w:szCs w:val="28"/>
          <w:lang w:val="kk-KZ"/>
        </w:rPr>
        <w:t xml:space="preserve">Мұғалім қоғамның әлеуметтік және экономикалық негіздерін дамытудағы негізгі тұлға, қоғамдық өзгерістердің маңызды </w:t>
      </w:r>
      <w:proofErr w:type="spellStart"/>
      <w:r w:rsidR="002907B6" w:rsidRPr="001C6D53">
        <w:rPr>
          <w:sz w:val="28"/>
          <w:szCs w:val="28"/>
          <w:lang w:val="kk-KZ"/>
        </w:rPr>
        <w:t>субъектісіне</w:t>
      </w:r>
      <w:proofErr w:type="spellEnd"/>
      <w:r w:rsidR="002907B6" w:rsidRPr="001C6D53">
        <w:rPr>
          <w:sz w:val="28"/>
          <w:szCs w:val="28"/>
          <w:lang w:val="kk-KZ"/>
        </w:rPr>
        <w:t xml:space="preserve"> айналады. </w:t>
      </w:r>
    </w:p>
    <w:p w14:paraId="34A18576" w14:textId="4CBAC07F" w:rsidR="002907B6" w:rsidRPr="001C6D53" w:rsidRDefault="005414AF" w:rsidP="005145CF">
      <w:pPr>
        <w:jc w:val="both"/>
        <w:rPr>
          <w:sz w:val="28"/>
          <w:szCs w:val="28"/>
          <w:lang w:val="kk-KZ"/>
        </w:rPr>
      </w:pPr>
      <w:r w:rsidRPr="001C6D53">
        <w:rPr>
          <w:sz w:val="28"/>
          <w:szCs w:val="28"/>
          <w:lang w:val="kk-KZ"/>
        </w:rPr>
        <w:t xml:space="preserve">Тәуелсіздіктің үш онжылдығында қоғамдағы негізгі қозғаушы күш ретінде білім беру саласы өзінің өзектілігін көрсетті. </w:t>
      </w:r>
      <w:r w:rsidR="002907B6" w:rsidRPr="001C6D53">
        <w:rPr>
          <w:sz w:val="28"/>
          <w:szCs w:val="28"/>
          <w:lang w:val="kk-KZ"/>
        </w:rPr>
        <w:t xml:space="preserve">Ал мұғалімдер кәсіби топ ретінде елдің әлеуетін дамыту процесіне тікелей қатысады. Мұғалімнің әлеуметтік және кәсіби сипаттамаларының сапасы тәуелсіздік жылдарында біраз трансформацияға енді. </w:t>
      </w:r>
    </w:p>
    <w:p w14:paraId="4C38694B" w14:textId="6C0695BD" w:rsidR="0024119F" w:rsidRPr="005145CF" w:rsidRDefault="0014699C" w:rsidP="005145CF">
      <w:pPr>
        <w:ind w:firstLine="720"/>
        <w:jc w:val="both"/>
        <w:rPr>
          <w:i/>
          <w:iCs/>
          <w:sz w:val="28"/>
          <w:szCs w:val="28"/>
          <w:lang w:val="kk-KZ"/>
        </w:rPr>
      </w:pPr>
      <w:r w:rsidRPr="001C6D53">
        <w:rPr>
          <w:sz w:val="28"/>
          <w:szCs w:val="28"/>
          <w:lang w:val="kk-KZ"/>
        </w:rPr>
        <w:t xml:space="preserve">Жаһандық </w:t>
      </w:r>
      <w:r w:rsidR="00462F3E" w:rsidRPr="001C6D53">
        <w:rPr>
          <w:sz w:val="28"/>
          <w:szCs w:val="28"/>
          <w:lang w:val="kk-KZ"/>
        </w:rPr>
        <w:t>әлеуметтік-</w:t>
      </w:r>
      <w:r w:rsidRPr="001C6D53">
        <w:rPr>
          <w:sz w:val="28"/>
          <w:szCs w:val="28"/>
          <w:lang w:val="kk-KZ"/>
        </w:rPr>
        <w:t>кәсіби</w:t>
      </w:r>
      <w:r w:rsidR="00462F3E" w:rsidRPr="001C6D53">
        <w:rPr>
          <w:sz w:val="28"/>
          <w:szCs w:val="28"/>
          <w:lang w:val="kk-KZ"/>
        </w:rPr>
        <w:t xml:space="preserve"> орта мұғалімге жаңа талаптар қояды. Сондықтан мұғалімнің әлеуметтік </w:t>
      </w:r>
      <w:r w:rsidRPr="001C6D53">
        <w:rPr>
          <w:sz w:val="28"/>
          <w:szCs w:val="28"/>
          <w:lang w:val="kk-KZ"/>
        </w:rPr>
        <w:t>кеңістікті</w:t>
      </w:r>
      <w:r w:rsidR="00462F3E" w:rsidRPr="001C6D53">
        <w:rPr>
          <w:sz w:val="28"/>
          <w:szCs w:val="28"/>
          <w:lang w:val="kk-KZ"/>
        </w:rPr>
        <w:t xml:space="preserve"> өзгерту жағдайында сәтті бейімделіп қана қоймай, сонымен бірге өзін-өзі жүзеге асыруына, өзінің кәсіби дамуының сапалық тұрғыдан өзгеше моделін құруға мүмкіндік беретін тетіктерді анықтау және талдау қажеттілігі өзекті болып отыр.</w:t>
      </w:r>
      <w:r w:rsidR="00BA100B" w:rsidRPr="001C6D53">
        <w:rPr>
          <w:sz w:val="28"/>
          <w:szCs w:val="28"/>
          <w:lang w:val="kk-KZ"/>
        </w:rPr>
        <w:t xml:space="preserve"> Ә</w:t>
      </w:r>
      <w:r w:rsidR="00BA100B" w:rsidRPr="001C6D53">
        <w:rPr>
          <w:i/>
          <w:iCs/>
          <w:sz w:val="28"/>
          <w:szCs w:val="28"/>
          <w:lang w:val="kk-KZ"/>
        </w:rPr>
        <w:t xml:space="preserve">леуметтік және кәсіби сәйкестендіру </w:t>
      </w:r>
      <w:r w:rsidR="00BA100B" w:rsidRPr="001C6D53">
        <w:rPr>
          <w:sz w:val="28"/>
          <w:szCs w:val="28"/>
          <w:lang w:val="kk-KZ"/>
        </w:rPr>
        <w:t xml:space="preserve">адамның өзгермелі әлеуметтік және кәсіптік ортаға енуінің қажетті және маңызды тәсілі ретінде </w:t>
      </w:r>
      <w:r w:rsidR="00462F3E" w:rsidRPr="001C6D53">
        <w:rPr>
          <w:sz w:val="28"/>
          <w:szCs w:val="28"/>
          <w:lang w:val="kk-KZ"/>
        </w:rPr>
        <w:t>маңызды тетіктердің бірі</w:t>
      </w:r>
      <w:r w:rsidR="00BA100B" w:rsidRPr="001C6D53">
        <w:rPr>
          <w:sz w:val="28"/>
          <w:szCs w:val="28"/>
          <w:lang w:val="kk-KZ"/>
        </w:rPr>
        <w:t xml:space="preserve"> болып </w:t>
      </w:r>
      <w:proofErr w:type="spellStart"/>
      <w:r w:rsidR="00BA100B" w:rsidRPr="001C6D53">
        <w:rPr>
          <w:sz w:val="28"/>
          <w:szCs w:val="28"/>
          <w:lang w:val="kk-KZ"/>
        </w:rPr>
        <w:t>табылады</w:t>
      </w:r>
      <w:r w:rsidR="00462F3E" w:rsidRPr="001C6D53">
        <w:rPr>
          <w:i/>
          <w:iCs/>
          <w:sz w:val="28"/>
          <w:szCs w:val="28"/>
          <w:lang w:val="kk-KZ"/>
        </w:rPr>
        <w:t>.</w:t>
      </w:r>
      <w:r w:rsidR="0024119F" w:rsidRPr="001C6D53">
        <w:rPr>
          <w:sz w:val="28"/>
          <w:szCs w:val="28"/>
          <w:lang w:val="kk-KZ"/>
        </w:rPr>
        <w:t>Мұғалімнің</w:t>
      </w:r>
      <w:proofErr w:type="spellEnd"/>
      <w:r w:rsidR="0024119F" w:rsidRPr="001C6D53">
        <w:rPr>
          <w:sz w:val="28"/>
          <w:szCs w:val="28"/>
          <w:lang w:val="kk-KZ"/>
        </w:rPr>
        <w:t xml:space="preserve"> әлеуметтік және кәсі</w:t>
      </w:r>
      <w:r w:rsidR="00330CC1">
        <w:rPr>
          <w:sz w:val="28"/>
          <w:szCs w:val="28"/>
          <w:lang w:val="kk-KZ"/>
        </w:rPr>
        <w:t>би</w:t>
      </w:r>
      <w:r w:rsidR="0024119F" w:rsidRPr="001C6D53">
        <w:rPr>
          <w:sz w:val="28"/>
          <w:szCs w:val="28"/>
          <w:lang w:val="kk-KZ"/>
        </w:rPr>
        <w:t xml:space="preserve"> сәйкестендіруін социологиялық зерттеудің өзектілігі бүгінгі таңда </w:t>
      </w:r>
      <w:r w:rsidR="0024119F" w:rsidRPr="007C05E3">
        <w:rPr>
          <w:i/>
          <w:iCs/>
          <w:sz w:val="28"/>
          <w:szCs w:val="28"/>
          <w:lang w:val="kk-KZ"/>
        </w:rPr>
        <w:t>«Мұғалім мәртебесі»</w:t>
      </w:r>
      <w:r w:rsidR="0024119F" w:rsidRPr="001C6D53">
        <w:rPr>
          <w:sz w:val="28"/>
          <w:szCs w:val="28"/>
          <w:lang w:val="kk-KZ"/>
        </w:rPr>
        <w:t xml:space="preserve"> ұлттық жобасын жүзеге асырудың басталуымен де байланысты. Жобаның мақсаты - білім беру процесінің сапасын, мұғалімнің әлеуметтік және кәсіби мәртебесін арттыру. Мұғалімнің әлеуметтік және кәсіби сәйкестендіруінің социологиялық өлшемі жұмыстың тиімділігін бағалауға мүмкіндік береді.</w:t>
      </w:r>
    </w:p>
    <w:p w14:paraId="51FFADA0" w14:textId="2422F465" w:rsidR="0024119F" w:rsidRPr="001C6D53" w:rsidRDefault="0024119F" w:rsidP="005145CF">
      <w:pPr>
        <w:ind w:firstLine="720"/>
        <w:jc w:val="both"/>
        <w:rPr>
          <w:sz w:val="28"/>
          <w:szCs w:val="28"/>
          <w:lang w:val="kk-KZ"/>
        </w:rPr>
      </w:pPr>
      <w:r w:rsidRPr="001C6D53">
        <w:rPr>
          <w:sz w:val="28"/>
          <w:szCs w:val="28"/>
          <w:lang w:val="kk-KZ"/>
        </w:rPr>
        <w:t xml:space="preserve">Қазақстанның білім беру жүйесі маңызды реформаларды бастан өткеруде, әсіресе мұғалімдердің кәсіби алаңындағы жаңашылдықтар, оның ішінде оқу бағдарламаларының өзгеруі, оқытудың жаңа әдістемелерін енгізу және заманауи технологиялармен сабақтастық соңғы жылдардың ерекшеліктеріне жатады. Мұғалімдердің әлеуметтік-кәсіби </w:t>
      </w:r>
      <w:r w:rsidR="00BA100B" w:rsidRPr="001C6D53">
        <w:rPr>
          <w:sz w:val="28"/>
          <w:szCs w:val="28"/>
          <w:lang w:val="kk-KZ"/>
        </w:rPr>
        <w:t>бірегейлігін</w:t>
      </w:r>
      <w:r w:rsidRPr="001C6D53">
        <w:rPr>
          <w:sz w:val="28"/>
          <w:szCs w:val="28"/>
          <w:lang w:val="kk-KZ"/>
        </w:rPr>
        <w:t xml:space="preserve"> зерттеу арқылы ұстаздарымыздың осы өзгерістерге қалай бейімделетінін және дамып келе жатқан білім беру </w:t>
      </w:r>
      <w:r w:rsidR="00BA100B" w:rsidRPr="001C6D53">
        <w:rPr>
          <w:sz w:val="28"/>
          <w:szCs w:val="28"/>
          <w:lang w:val="kk-KZ"/>
        </w:rPr>
        <w:t>платформас</w:t>
      </w:r>
      <w:r w:rsidRPr="001C6D53">
        <w:rPr>
          <w:sz w:val="28"/>
          <w:szCs w:val="28"/>
          <w:lang w:val="kk-KZ"/>
        </w:rPr>
        <w:t xml:space="preserve">ындағы өз рөлдерін қалай қабылдайтынын бағалауға мүмкіншілік береді. Мұғалімдердің кәсіби сәйкестігі олардың кәсіби дамуға деген көзқарасын қалыптастыруда шешуші рөл атқарады. Мұғалімдердің </w:t>
      </w:r>
      <w:r w:rsidR="00243A7E" w:rsidRPr="001C6D53">
        <w:rPr>
          <w:sz w:val="28"/>
          <w:szCs w:val="28"/>
          <w:lang w:val="kk-KZ"/>
        </w:rPr>
        <w:t>кәсіби даму бағдарламаларына қажеттіліктерін анықтау және пәндеріне</w:t>
      </w:r>
      <w:r w:rsidRPr="001C6D53">
        <w:rPr>
          <w:sz w:val="28"/>
          <w:szCs w:val="28"/>
          <w:lang w:val="kk-KZ"/>
        </w:rPr>
        <w:t xml:space="preserve"> сәйкес келетінін зерттеу арқылы оларға көбірек қолдау </w:t>
      </w:r>
      <w:r w:rsidR="00243A7E" w:rsidRPr="001C6D53">
        <w:rPr>
          <w:sz w:val="28"/>
          <w:szCs w:val="28"/>
          <w:lang w:val="kk-KZ"/>
        </w:rPr>
        <w:t xml:space="preserve">көрсетуге мүмкіншілік береді. Кәсіби бірегейлігін сезінетін мұғалімдер өз рөлдеріне сенімдірек және өз жұмысына көбірек берілген болады. Сапалы мұғалімнің </w:t>
      </w:r>
      <w:r w:rsidR="00BA100B" w:rsidRPr="001C6D53">
        <w:rPr>
          <w:sz w:val="28"/>
          <w:szCs w:val="28"/>
          <w:lang w:val="kk-KZ"/>
        </w:rPr>
        <w:t>идентификациясын</w:t>
      </w:r>
      <w:r w:rsidR="00243A7E" w:rsidRPr="001C6D53">
        <w:rPr>
          <w:sz w:val="28"/>
          <w:szCs w:val="28"/>
          <w:lang w:val="kk-KZ"/>
        </w:rPr>
        <w:t xml:space="preserve"> қалыптастыруға ықпал ететін факторларды түсіну мұғалімдердің өзін-өзі бағалауын жақсарту, жұмысқа қанағаттануын арттыру және </w:t>
      </w:r>
      <w:r w:rsidR="00BA100B" w:rsidRPr="001C6D53">
        <w:rPr>
          <w:sz w:val="28"/>
          <w:szCs w:val="28"/>
          <w:lang w:val="kk-KZ"/>
        </w:rPr>
        <w:t>білім</w:t>
      </w:r>
      <w:r w:rsidR="00243A7E" w:rsidRPr="001C6D53">
        <w:rPr>
          <w:sz w:val="28"/>
          <w:szCs w:val="28"/>
          <w:lang w:val="kk-KZ"/>
        </w:rPr>
        <w:t xml:space="preserve"> деңгейін жоғарылату стратегияларын анықтайды. </w:t>
      </w:r>
      <w:r w:rsidRPr="001C6D53">
        <w:rPr>
          <w:sz w:val="28"/>
          <w:szCs w:val="28"/>
          <w:lang w:val="kk-KZ"/>
        </w:rPr>
        <w:t xml:space="preserve">Бұл </w:t>
      </w:r>
      <w:r w:rsidR="00243A7E" w:rsidRPr="001C6D53">
        <w:rPr>
          <w:sz w:val="28"/>
          <w:szCs w:val="28"/>
          <w:lang w:val="kk-KZ"/>
        </w:rPr>
        <w:t xml:space="preserve">шешім қабылдаушы </w:t>
      </w:r>
      <w:r w:rsidRPr="001C6D53">
        <w:rPr>
          <w:sz w:val="28"/>
          <w:szCs w:val="28"/>
          <w:lang w:val="kk-KZ"/>
        </w:rPr>
        <w:t xml:space="preserve">саясаткерлер мен білім беру мекемелеріне </w:t>
      </w:r>
      <w:r w:rsidRPr="001C6D53">
        <w:rPr>
          <w:sz w:val="28"/>
          <w:szCs w:val="28"/>
          <w:lang w:val="kk-KZ"/>
        </w:rPr>
        <w:lastRenderedPageBreak/>
        <w:t>мұғалімдердің қажеттіліктеріне сәйкес келетін тиімдірек кәсіби даму бағдарламаларын әзірлеуге көмектеседі.</w:t>
      </w:r>
    </w:p>
    <w:p w14:paraId="2822F412" w14:textId="14B271D5" w:rsidR="00243A7E" w:rsidRPr="001C6D53" w:rsidRDefault="000C5BE0" w:rsidP="00695564">
      <w:pPr>
        <w:ind w:firstLine="720"/>
        <w:jc w:val="both"/>
        <w:rPr>
          <w:sz w:val="28"/>
          <w:szCs w:val="28"/>
          <w:lang w:val="kk-KZ"/>
        </w:rPr>
      </w:pPr>
      <w:r w:rsidRPr="001C6D53">
        <w:rPr>
          <w:sz w:val="28"/>
          <w:szCs w:val="28"/>
          <w:lang w:val="kk-KZ"/>
        </w:rPr>
        <w:t>Отандық ұстаздар</w:t>
      </w:r>
      <w:r w:rsidR="00243A7E" w:rsidRPr="001C6D53">
        <w:rPr>
          <w:sz w:val="28"/>
          <w:szCs w:val="28"/>
          <w:lang w:val="kk-KZ"/>
        </w:rPr>
        <w:t xml:space="preserve"> тек </w:t>
      </w:r>
      <w:r w:rsidRPr="001C6D53">
        <w:rPr>
          <w:sz w:val="28"/>
          <w:szCs w:val="28"/>
          <w:lang w:val="kk-KZ"/>
        </w:rPr>
        <w:t xml:space="preserve">білім беруші ретінде </w:t>
      </w:r>
      <w:r w:rsidR="00243A7E" w:rsidRPr="001C6D53">
        <w:rPr>
          <w:sz w:val="28"/>
          <w:szCs w:val="28"/>
          <w:lang w:val="kk-KZ"/>
        </w:rPr>
        <w:t xml:space="preserve">ғана емес, сонымен қатар қоғамдық құндылықтар мен нормаларды қалыптастыруда маңызды рөл атқарады. Мұғалімдерді осы кеңірек әлеуметтік контекстте түсіну олардың оқушылармен, ата-аналармен және </w:t>
      </w:r>
      <w:r w:rsidRPr="001C6D53">
        <w:rPr>
          <w:sz w:val="28"/>
          <w:szCs w:val="28"/>
          <w:lang w:val="kk-KZ"/>
        </w:rPr>
        <w:t>жалпы</w:t>
      </w:r>
      <w:r w:rsidR="00243A7E" w:rsidRPr="001C6D53">
        <w:rPr>
          <w:sz w:val="28"/>
          <w:szCs w:val="28"/>
          <w:lang w:val="kk-KZ"/>
        </w:rPr>
        <w:t xml:space="preserve"> қоғам</w:t>
      </w:r>
      <w:r w:rsidRPr="001C6D53">
        <w:rPr>
          <w:sz w:val="28"/>
          <w:szCs w:val="28"/>
          <w:lang w:val="kk-KZ"/>
        </w:rPr>
        <w:t>м</w:t>
      </w:r>
      <w:r w:rsidR="00243A7E" w:rsidRPr="001C6D53">
        <w:rPr>
          <w:sz w:val="28"/>
          <w:szCs w:val="28"/>
          <w:lang w:val="kk-KZ"/>
        </w:rPr>
        <w:t>ен қарым-қатынасы туралы түсінік бере</w:t>
      </w:r>
      <w:r w:rsidRPr="001C6D53">
        <w:rPr>
          <w:sz w:val="28"/>
          <w:szCs w:val="28"/>
          <w:lang w:val="kk-KZ"/>
        </w:rPr>
        <w:t>ді</w:t>
      </w:r>
      <w:r w:rsidR="00243A7E" w:rsidRPr="001C6D53">
        <w:rPr>
          <w:sz w:val="28"/>
          <w:szCs w:val="28"/>
          <w:lang w:val="kk-KZ"/>
        </w:rPr>
        <w:t xml:space="preserve">. </w:t>
      </w:r>
      <w:proofErr w:type="spellStart"/>
      <w:r w:rsidRPr="001C6D53">
        <w:rPr>
          <w:sz w:val="28"/>
          <w:szCs w:val="28"/>
          <w:lang w:val="kk-KZ"/>
        </w:rPr>
        <w:t>C</w:t>
      </w:r>
      <w:r w:rsidR="00243A7E" w:rsidRPr="001C6D53">
        <w:rPr>
          <w:sz w:val="28"/>
          <w:szCs w:val="28"/>
          <w:lang w:val="kk-KZ"/>
        </w:rPr>
        <w:t>ондай</w:t>
      </w:r>
      <w:proofErr w:type="spellEnd"/>
      <w:r w:rsidR="00243A7E" w:rsidRPr="001C6D53">
        <w:rPr>
          <w:sz w:val="28"/>
          <w:szCs w:val="28"/>
          <w:lang w:val="kk-KZ"/>
        </w:rPr>
        <w:t>-ақ</w:t>
      </w:r>
      <w:r w:rsidR="00BA100B" w:rsidRPr="001C6D53">
        <w:rPr>
          <w:sz w:val="28"/>
          <w:szCs w:val="28"/>
          <w:lang w:val="kk-KZ"/>
        </w:rPr>
        <w:t>,</w:t>
      </w:r>
      <w:r w:rsidR="00243A7E" w:rsidRPr="001C6D53">
        <w:rPr>
          <w:sz w:val="28"/>
          <w:szCs w:val="28"/>
          <w:lang w:val="kk-KZ"/>
        </w:rPr>
        <w:t xml:space="preserve"> </w:t>
      </w:r>
      <w:r w:rsidRPr="001C6D53">
        <w:rPr>
          <w:sz w:val="28"/>
          <w:szCs w:val="28"/>
          <w:lang w:val="kk-KZ"/>
        </w:rPr>
        <w:t xml:space="preserve">мұғалімдердің өзін-өзі түсінуі және олардың кәсіби мінез-құлқының қалыптасуы мен </w:t>
      </w:r>
      <w:r w:rsidR="00243A7E" w:rsidRPr="001C6D53">
        <w:rPr>
          <w:sz w:val="28"/>
          <w:szCs w:val="28"/>
          <w:lang w:val="kk-KZ"/>
        </w:rPr>
        <w:t xml:space="preserve">қоғамның </w:t>
      </w:r>
      <w:r w:rsidRPr="001C6D53">
        <w:rPr>
          <w:sz w:val="28"/>
          <w:szCs w:val="28"/>
          <w:lang w:val="kk-KZ"/>
        </w:rPr>
        <w:t xml:space="preserve">олардан күткен қадамдарын </w:t>
      </w:r>
      <w:r w:rsidR="00243A7E" w:rsidRPr="001C6D53">
        <w:rPr>
          <w:sz w:val="28"/>
          <w:szCs w:val="28"/>
          <w:lang w:val="kk-KZ"/>
        </w:rPr>
        <w:t xml:space="preserve">бағалауға </w:t>
      </w:r>
      <w:r w:rsidRPr="001C6D53">
        <w:rPr>
          <w:sz w:val="28"/>
          <w:szCs w:val="28"/>
          <w:lang w:val="kk-KZ"/>
        </w:rPr>
        <w:t>әсер етеді</w:t>
      </w:r>
      <w:r w:rsidR="00243A7E" w:rsidRPr="001C6D53">
        <w:rPr>
          <w:sz w:val="28"/>
          <w:szCs w:val="28"/>
          <w:lang w:val="kk-KZ"/>
        </w:rPr>
        <w:t xml:space="preserve">. </w:t>
      </w:r>
      <w:r w:rsidRPr="001C6D53">
        <w:rPr>
          <w:sz w:val="28"/>
          <w:szCs w:val="28"/>
          <w:lang w:val="kk-KZ"/>
        </w:rPr>
        <w:t xml:space="preserve">Сонымен қатар, </w:t>
      </w:r>
      <w:r w:rsidR="00243A7E" w:rsidRPr="001C6D53">
        <w:rPr>
          <w:sz w:val="28"/>
          <w:szCs w:val="28"/>
          <w:lang w:val="kk-KZ"/>
        </w:rPr>
        <w:t xml:space="preserve">Қазақстанның </w:t>
      </w:r>
      <w:proofErr w:type="spellStart"/>
      <w:r w:rsidR="00243A7E" w:rsidRPr="001C6D53">
        <w:rPr>
          <w:sz w:val="28"/>
          <w:szCs w:val="28"/>
          <w:lang w:val="kk-KZ"/>
        </w:rPr>
        <w:t>көпэтносты</w:t>
      </w:r>
      <w:proofErr w:type="spellEnd"/>
      <w:r w:rsidR="00243A7E" w:rsidRPr="001C6D53">
        <w:rPr>
          <w:sz w:val="28"/>
          <w:szCs w:val="28"/>
          <w:lang w:val="kk-KZ"/>
        </w:rPr>
        <w:t xml:space="preserve"> және </w:t>
      </w:r>
      <w:proofErr w:type="spellStart"/>
      <w:r w:rsidRPr="001C6D53">
        <w:rPr>
          <w:sz w:val="28"/>
          <w:szCs w:val="28"/>
          <w:lang w:val="kk-KZ"/>
        </w:rPr>
        <w:t>мульти</w:t>
      </w:r>
      <w:r w:rsidR="00243A7E" w:rsidRPr="001C6D53">
        <w:rPr>
          <w:sz w:val="28"/>
          <w:szCs w:val="28"/>
          <w:lang w:val="kk-KZ"/>
        </w:rPr>
        <w:t>мәдениетті</w:t>
      </w:r>
      <w:proofErr w:type="spellEnd"/>
      <w:r w:rsidR="00243A7E" w:rsidRPr="001C6D53">
        <w:rPr>
          <w:sz w:val="28"/>
          <w:szCs w:val="28"/>
          <w:lang w:val="kk-KZ"/>
        </w:rPr>
        <w:t xml:space="preserve"> қоғамы мұғалімдерден әртүрлі мәдени нормалар мен құндылықтарды меңгеруді талап етеді. Мұғалімнің </w:t>
      </w:r>
      <w:r w:rsidR="00BA100B" w:rsidRPr="001C6D53">
        <w:rPr>
          <w:sz w:val="28"/>
          <w:szCs w:val="28"/>
          <w:lang w:val="kk-KZ"/>
        </w:rPr>
        <w:t>идентификациясын</w:t>
      </w:r>
      <w:r w:rsidR="00243A7E" w:rsidRPr="001C6D53">
        <w:rPr>
          <w:sz w:val="28"/>
          <w:szCs w:val="28"/>
          <w:lang w:val="kk-KZ"/>
        </w:rPr>
        <w:t xml:space="preserve"> зерттеу мұғалімдердің кәсіби сәйкестігі олардың мәдени ортасы мен олар жұмыс істейтін әлеуметтік-мәдени орта арқылы қалай қалыптасатынын түсіндіре алады.</w:t>
      </w:r>
    </w:p>
    <w:p w14:paraId="4C559DE3" w14:textId="71696F8C" w:rsidR="009D2F4E" w:rsidRDefault="000C5BE0" w:rsidP="005145CF">
      <w:pPr>
        <w:ind w:firstLine="720"/>
        <w:jc w:val="both"/>
        <w:rPr>
          <w:sz w:val="28"/>
          <w:szCs w:val="28"/>
          <w:lang w:val="kk-KZ"/>
        </w:rPr>
      </w:pPr>
      <w:r w:rsidRPr="001C6D53">
        <w:rPr>
          <w:sz w:val="28"/>
          <w:szCs w:val="28"/>
          <w:lang w:val="kk-KZ"/>
        </w:rPr>
        <w:t>Айқын және оң әлеуметтік-кәсіби тұлғасы қалыптасқан мұғалімдер жұмысқа қанағаттанушылықты сезіну ықтималдығы жоғары, бұл өз кезегінде жұмыстан күю (</w:t>
      </w:r>
      <w:proofErr w:type="spellStart"/>
      <w:r w:rsidRPr="001C6D53">
        <w:rPr>
          <w:sz w:val="28"/>
          <w:szCs w:val="28"/>
          <w:lang w:val="kk-KZ"/>
        </w:rPr>
        <w:t>teacher</w:t>
      </w:r>
      <w:proofErr w:type="spellEnd"/>
      <w:r w:rsidRPr="001C6D53">
        <w:rPr>
          <w:sz w:val="28"/>
          <w:szCs w:val="28"/>
          <w:lang w:val="kk-KZ"/>
        </w:rPr>
        <w:t xml:space="preserve"> </w:t>
      </w:r>
      <w:proofErr w:type="spellStart"/>
      <w:r w:rsidRPr="001C6D53">
        <w:rPr>
          <w:sz w:val="28"/>
          <w:szCs w:val="28"/>
          <w:lang w:val="kk-KZ"/>
        </w:rPr>
        <w:t>burnout</w:t>
      </w:r>
      <w:proofErr w:type="spellEnd"/>
      <w:r w:rsidRPr="001C6D53">
        <w:rPr>
          <w:sz w:val="28"/>
          <w:szCs w:val="28"/>
          <w:lang w:val="kk-KZ"/>
        </w:rPr>
        <w:t>) мен кету деңгейін төмендет</w:t>
      </w:r>
      <w:r w:rsidR="0007203E" w:rsidRPr="001C6D53">
        <w:rPr>
          <w:sz w:val="28"/>
          <w:szCs w:val="28"/>
          <w:lang w:val="kk-KZ"/>
        </w:rPr>
        <w:t>еді</w:t>
      </w:r>
      <w:r w:rsidRPr="001C6D53">
        <w:rPr>
          <w:sz w:val="28"/>
          <w:szCs w:val="28"/>
          <w:lang w:val="kk-KZ"/>
        </w:rPr>
        <w:t xml:space="preserve">. Мұғалімдердің кәсіби сәйкестігіне ықпал ететін немесе кедергі келтіретін факторларды зерттеу арқылы олардың білім жүйесіне қанағаттануын және </w:t>
      </w:r>
      <w:r w:rsidR="0007203E" w:rsidRPr="001C6D53">
        <w:rPr>
          <w:sz w:val="28"/>
          <w:szCs w:val="28"/>
          <w:lang w:val="kk-KZ"/>
        </w:rPr>
        <w:t>ұстаздық жолын жалғастыру</w:t>
      </w:r>
      <w:r w:rsidRPr="001C6D53">
        <w:rPr>
          <w:sz w:val="28"/>
          <w:szCs w:val="28"/>
          <w:lang w:val="kk-KZ"/>
        </w:rPr>
        <w:t xml:space="preserve"> стратегияларын анықтауға болады. Әлеуметтік-кәсіби сәйкестікті зерттеу сонымен қатар мұғалімдер арасындағы стресс </w:t>
      </w:r>
      <w:r w:rsidR="005B5588" w:rsidRPr="001C6D53">
        <w:rPr>
          <w:sz w:val="28"/>
          <w:szCs w:val="28"/>
          <w:lang w:val="kk-KZ"/>
        </w:rPr>
        <w:t xml:space="preserve">және басқа да </w:t>
      </w:r>
      <w:r w:rsidRPr="001C6D53">
        <w:rPr>
          <w:sz w:val="28"/>
          <w:szCs w:val="28"/>
          <w:lang w:val="kk-KZ"/>
        </w:rPr>
        <w:t xml:space="preserve"> </w:t>
      </w:r>
      <w:r w:rsidR="005B5588" w:rsidRPr="001C6D53">
        <w:rPr>
          <w:sz w:val="28"/>
          <w:szCs w:val="28"/>
          <w:lang w:val="kk-KZ"/>
        </w:rPr>
        <w:t>қиыншылықтарды</w:t>
      </w:r>
      <w:r w:rsidRPr="001C6D53">
        <w:rPr>
          <w:sz w:val="28"/>
          <w:szCs w:val="28"/>
          <w:lang w:val="kk-KZ"/>
        </w:rPr>
        <w:t xml:space="preserve">, мысалы, жұмыс жүктемесі, кәсіби </w:t>
      </w:r>
      <w:r w:rsidR="005B5588" w:rsidRPr="001C6D53">
        <w:rPr>
          <w:sz w:val="28"/>
          <w:szCs w:val="28"/>
          <w:lang w:val="kk-KZ"/>
        </w:rPr>
        <w:t>бағалан</w:t>
      </w:r>
      <w:r w:rsidRPr="001C6D53">
        <w:rPr>
          <w:sz w:val="28"/>
          <w:szCs w:val="28"/>
          <w:lang w:val="kk-KZ"/>
        </w:rPr>
        <w:t xml:space="preserve">удың жоқтығы немесе білім беру жүйесі тарапынан жеткіліксіз қолдау </w:t>
      </w:r>
      <w:r w:rsidR="005B5588" w:rsidRPr="001C6D53">
        <w:rPr>
          <w:sz w:val="28"/>
          <w:szCs w:val="28"/>
          <w:lang w:val="kk-KZ"/>
        </w:rPr>
        <w:t>сияқты</w:t>
      </w:r>
      <w:r w:rsidRPr="001C6D53">
        <w:rPr>
          <w:sz w:val="28"/>
          <w:szCs w:val="28"/>
          <w:lang w:val="kk-KZ"/>
        </w:rPr>
        <w:t xml:space="preserve"> факторларды шешу мұғалімдер үшін салауатты жұмыс ортасын құруға көмектеседі.</w:t>
      </w:r>
      <w:r w:rsidR="005145CF">
        <w:rPr>
          <w:sz w:val="28"/>
          <w:szCs w:val="28"/>
          <w:lang w:val="kk-KZ"/>
        </w:rPr>
        <w:t xml:space="preserve"> </w:t>
      </w:r>
      <w:r w:rsidR="005B5588" w:rsidRPr="001C6D53">
        <w:rPr>
          <w:sz w:val="28"/>
          <w:szCs w:val="28"/>
          <w:lang w:val="kk-KZ"/>
        </w:rPr>
        <w:t xml:space="preserve">Аталған тақырыптағы зерттеулер білім беру саясатын ақпараттандыруға керекті деректерді береді. Саясаткерлер қорытындыларды мұғалімдердің қажеттіліктерін жеткілікті дәрежеде қанағаттандыратын, олардың кәсіби мақсаттарына сәйкес келетін және жылдам өзгеретін білім беру ортасында оқыту мүмкіншіліктерін беруге көмектесетін тиімді саясатты әзірлеу үшін пайдалана алады. Мұғалімдердің әлеуметтік-кәсіби сәйкестігін түсіну білім берудегі ұзақ мерзімді жоспарлау, соның ішінде жұмыс күшін дамыту, мұғалімдерді жұмысқа қабылдау және ұстап қалу стратегиялары үшін өте маңызды. Ол сондай-ақ </w:t>
      </w:r>
      <w:proofErr w:type="spellStart"/>
      <w:r w:rsidR="005B5588" w:rsidRPr="001C6D53">
        <w:rPr>
          <w:sz w:val="28"/>
          <w:szCs w:val="28"/>
          <w:lang w:val="kk-KZ"/>
        </w:rPr>
        <w:t>стейкхолдерлерге</w:t>
      </w:r>
      <w:proofErr w:type="spellEnd"/>
      <w:r w:rsidR="005B5588" w:rsidRPr="001C6D53">
        <w:rPr>
          <w:sz w:val="28"/>
          <w:szCs w:val="28"/>
          <w:lang w:val="kk-KZ"/>
        </w:rPr>
        <w:t xml:space="preserve"> білім беру жүйесінің мұғалімдер мен </w:t>
      </w:r>
      <w:r w:rsidR="00BA100B" w:rsidRPr="001C6D53">
        <w:rPr>
          <w:sz w:val="28"/>
          <w:szCs w:val="28"/>
          <w:lang w:val="kk-KZ"/>
        </w:rPr>
        <w:t>оқушыларды</w:t>
      </w:r>
      <w:r w:rsidR="005B5588" w:rsidRPr="001C6D53">
        <w:rPr>
          <w:sz w:val="28"/>
          <w:szCs w:val="28"/>
          <w:lang w:val="kk-KZ"/>
        </w:rPr>
        <w:t>ң дамып келе жатқан қажеттіліктеріне жауап беруін қамтамасыз етуге көмектеседі.</w:t>
      </w:r>
    </w:p>
    <w:p w14:paraId="2178ECFB" w14:textId="2425302B" w:rsidR="00E6789B" w:rsidRPr="00E6789B" w:rsidRDefault="00E6789B" w:rsidP="00E6789B">
      <w:pPr>
        <w:ind w:firstLine="720"/>
        <w:jc w:val="both"/>
        <w:rPr>
          <w:sz w:val="28"/>
          <w:szCs w:val="28"/>
          <w:lang w:val="kk-KZ"/>
        </w:rPr>
      </w:pPr>
      <w:r w:rsidRPr="00E6789B">
        <w:rPr>
          <w:sz w:val="28"/>
          <w:szCs w:val="28"/>
          <w:lang w:val="kk-KZ"/>
        </w:rPr>
        <w:t>Қазақстанда 2025-</w:t>
      </w:r>
      <w:r>
        <w:rPr>
          <w:sz w:val="28"/>
          <w:szCs w:val="28"/>
          <w:lang w:val="kk-KZ"/>
        </w:rPr>
        <w:t xml:space="preserve">жылы Тамыз конференциясында президенттің қолдауымен ресми </w:t>
      </w:r>
      <w:r w:rsidRPr="00E6789B">
        <w:rPr>
          <w:sz w:val="28"/>
          <w:szCs w:val="28"/>
          <w:lang w:val="kk-KZ"/>
        </w:rPr>
        <w:t xml:space="preserve">енгізілген </w:t>
      </w:r>
      <w:r w:rsidRPr="007C05E3">
        <w:rPr>
          <w:i/>
          <w:iCs/>
          <w:sz w:val="28"/>
          <w:szCs w:val="28"/>
          <w:lang w:val="kk-KZ"/>
        </w:rPr>
        <w:t>«Адал азамат» біртұтас тәрбие</w:t>
      </w:r>
      <w:r w:rsidRPr="00E6789B">
        <w:rPr>
          <w:sz w:val="28"/>
          <w:szCs w:val="28"/>
          <w:lang w:val="kk-KZ"/>
        </w:rPr>
        <w:t xml:space="preserve"> бағдарламасы мұғалімдердің қоғамдағы рөлін жаңа деңгейге көтеріп отыр. </w:t>
      </w:r>
      <w:r>
        <w:rPr>
          <w:sz w:val="28"/>
          <w:szCs w:val="28"/>
          <w:lang w:val="kk-KZ"/>
        </w:rPr>
        <w:t xml:space="preserve">Сонымен қатар, ұлттық даму жоспарының бөлігі ретінде мұғалімдерге жүктелетін міндеттеме берілді. </w:t>
      </w:r>
      <w:r w:rsidRPr="00E6789B">
        <w:rPr>
          <w:sz w:val="28"/>
          <w:szCs w:val="28"/>
          <w:lang w:val="kk-KZ"/>
        </w:rPr>
        <w:t xml:space="preserve">Бағдарлама құндылыққа негізделген білім мен тәрбиені ұштастыра отырып, жас ұрпақты адалдыққа, әділеттілікке, еңбексүйгіштікке баулуды көздейді. Бұл жағдайда мұғалім тек білім жеткізуші ғана емес, құндылықтарды сіңіретін тұлға, оқушылардың азаматтық болмысын қалыптастыратын негізгі әлеуметтік </w:t>
      </w:r>
      <w:r>
        <w:rPr>
          <w:sz w:val="28"/>
          <w:szCs w:val="28"/>
          <w:lang w:val="kk-KZ"/>
        </w:rPr>
        <w:t xml:space="preserve">топ </w:t>
      </w:r>
      <w:r w:rsidRPr="00E6789B">
        <w:rPr>
          <w:sz w:val="28"/>
          <w:szCs w:val="28"/>
          <w:lang w:val="kk-KZ"/>
        </w:rPr>
        <w:t xml:space="preserve">ретінде </w:t>
      </w:r>
      <w:r>
        <w:rPr>
          <w:sz w:val="28"/>
          <w:szCs w:val="28"/>
          <w:lang w:val="kk-KZ"/>
        </w:rPr>
        <w:t>қарастыры</w:t>
      </w:r>
      <w:r w:rsidRPr="00E6789B">
        <w:rPr>
          <w:sz w:val="28"/>
          <w:szCs w:val="28"/>
          <w:lang w:val="kk-KZ"/>
        </w:rPr>
        <w:t xml:space="preserve">лады. Мұндай миссия мұғалімнің әлеуметтік-кәсіби идентификациясына қосымша талаптар қояды: ол өзінің кәсіби қызметін тек пәндік </w:t>
      </w:r>
      <w:r w:rsidRPr="00E6789B">
        <w:rPr>
          <w:sz w:val="28"/>
          <w:szCs w:val="28"/>
          <w:lang w:val="kk-KZ"/>
        </w:rPr>
        <w:lastRenderedPageBreak/>
        <w:t>деңгейде ғана емес, ұлттық құндылықтар мен азаматтық жауапкершілік тұрғысынан да ұғынуы қажет.</w:t>
      </w:r>
    </w:p>
    <w:p w14:paraId="56C4BA4A" w14:textId="3367C487" w:rsidR="008B6EEE" w:rsidRPr="001C6D53" w:rsidRDefault="00E6789B" w:rsidP="005145CF">
      <w:pPr>
        <w:ind w:firstLine="720"/>
        <w:jc w:val="both"/>
        <w:rPr>
          <w:sz w:val="28"/>
          <w:szCs w:val="28"/>
          <w:lang w:val="kk-KZ"/>
        </w:rPr>
      </w:pPr>
      <w:r w:rsidRPr="00E6789B">
        <w:rPr>
          <w:sz w:val="28"/>
          <w:szCs w:val="28"/>
          <w:lang w:val="kk-KZ"/>
        </w:rPr>
        <w:t xml:space="preserve">Осы тұрғыдан алғанда, мұғалімдердің әлеуметтік-кәсіби идентификациясын зерттеу </w:t>
      </w:r>
      <w:r>
        <w:rPr>
          <w:sz w:val="28"/>
          <w:szCs w:val="28"/>
          <w:lang w:val="kk-KZ"/>
        </w:rPr>
        <w:t>өзекті болып табылады</w:t>
      </w:r>
      <w:r w:rsidRPr="00E6789B">
        <w:rPr>
          <w:sz w:val="28"/>
          <w:szCs w:val="28"/>
          <w:lang w:val="kk-KZ"/>
        </w:rPr>
        <w:t xml:space="preserve">. </w:t>
      </w:r>
      <w:r>
        <w:rPr>
          <w:sz w:val="28"/>
          <w:szCs w:val="28"/>
          <w:lang w:val="kk-KZ"/>
        </w:rPr>
        <w:t>Әуелі</w:t>
      </w:r>
      <w:r w:rsidRPr="00E6789B">
        <w:rPr>
          <w:sz w:val="28"/>
          <w:szCs w:val="28"/>
          <w:lang w:val="kk-KZ"/>
        </w:rPr>
        <w:t xml:space="preserve">, «Адал азамат» бағдарламасы тәрбие мен білімді тұтас процеске айналдырып, мұғалімнен жаңа кәсіби бейімделу мен өзін-өзі қайта анықтау қабілетін талап етеді. Екіншіден, бағдарлама мектепті қоғамның тәрбие экожүйесі ретінде қарастырады, ал бұл өз кезегінде мұғалімнің өзін қоғамдағы идеологиялық және құндылықтық рөлін түсінуімен тікелей байланысты. Демек, мұғалімдердің кәсіби бірегейлігін зерттеу – олардың бұл жаңа құндылықтық бағдарларға қалай </w:t>
      </w:r>
      <w:r>
        <w:rPr>
          <w:sz w:val="28"/>
          <w:szCs w:val="28"/>
          <w:lang w:val="kk-KZ"/>
        </w:rPr>
        <w:t>бейімделетінін</w:t>
      </w:r>
      <w:r w:rsidRPr="00E6789B">
        <w:rPr>
          <w:sz w:val="28"/>
          <w:szCs w:val="28"/>
          <w:lang w:val="kk-KZ"/>
        </w:rPr>
        <w:t>, кәсіби және азаматтық миссиясын қалай қалыптастыратынын түсінудің маңызды құралы болып табылады.</w:t>
      </w:r>
      <w:r w:rsidR="005145CF">
        <w:rPr>
          <w:sz w:val="28"/>
          <w:szCs w:val="28"/>
          <w:lang w:val="kk-KZ"/>
        </w:rPr>
        <w:t xml:space="preserve"> </w:t>
      </w:r>
      <w:r w:rsidR="008B6EEE" w:rsidRPr="001C6D53">
        <w:rPr>
          <w:sz w:val="28"/>
          <w:szCs w:val="28"/>
          <w:lang w:val="kk-KZ"/>
        </w:rPr>
        <w:t>Қазақстанда жыл сайын мектеп табалдырығын аттаған балалар санының артуы білім беру жүйесі үшін жақсы мүмкіндік</w:t>
      </w:r>
      <w:r w:rsidR="00BA100B" w:rsidRPr="001C6D53">
        <w:rPr>
          <w:sz w:val="28"/>
          <w:szCs w:val="28"/>
          <w:lang w:val="kk-KZ"/>
        </w:rPr>
        <w:t xml:space="preserve"> </w:t>
      </w:r>
      <w:r w:rsidR="008B6EEE" w:rsidRPr="001C6D53">
        <w:rPr>
          <w:sz w:val="28"/>
          <w:szCs w:val="28"/>
          <w:lang w:val="kk-KZ"/>
        </w:rPr>
        <w:t>болғаны сияқты қиындық та тудырады. Халық санының өсуі өз кезегінде білікті мұғалімдерге деген сұранысты арттырады, бұл дегеніміз теңгерімді және тұрақты білім беру жүйесін сақтау үшін қазіргі педагогтарды мамандықта қалдыру және жаңаларын тарту қажеттілігін тудырады. Мұғалімдердің тапшылығы қазірдің өзінде Қазақстанда маңызды мәселе болып табылады және бұл мәселенің шешімі табылмаса, жақын болашақта педагогикалық кадрлардың тапшылығымен кездесуіміз мүмкін. Бұл жағдай әсіресе ауылдық жерлерде және қажеттілігі жоғары аймақтарда мұғалімдерді жұмысқа қабылдайтын және мамандықта ұстап қалатын стратегияларға назар аударудың маңыздылығын көрсетеді.</w:t>
      </w:r>
    </w:p>
    <w:p w14:paraId="777C61DD" w14:textId="48E95E44" w:rsidR="008B6EEE" w:rsidRPr="001C6D53" w:rsidRDefault="008B6EEE" w:rsidP="00695564">
      <w:pPr>
        <w:ind w:firstLine="720"/>
        <w:jc w:val="both"/>
        <w:rPr>
          <w:sz w:val="28"/>
          <w:szCs w:val="28"/>
          <w:lang w:val="kk-KZ"/>
        </w:rPr>
      </w:pPr>
      <w:r w:rsidRPr="001C6D53">
        <w:rPr>
          <w:sz w:val="28"/>
          <w:szCs w:val="28"/>
          <w:lang w:val="kk-KZ"/>
        </w:rPr>
        <w:t>Қазақстандағы мұғалімдерді жұмысқа қабылдау тек қана санын көбейту емес, сонымен қатар мұғалімдердің сапасы мен біліктілігін арттыру болып табылады. Мұғалімдерге өсіп келе жатқан сұранысты шешу үшін мамандықтың мәртебесін көтеру және мұғалімнің тартымды және тұрақты мансап таңдауына айналуын қамтамасыз ету үшін маңызды ынталандыру жобаларын жасау өте маңызды. Мұғалімнің сапасы оқушылардың нәтижелерінің негізгі айқындаушы факторы болғандықтан, мұғалімдердің кәсіби өсуіне бағытталған ынталандыруды және қолдау көрсетуді қамтамасыз ету маңызды. Сонымен қатар, Қазақстанда жүргізіліп жатқан білім беру реформаларына байланысты тек білікті ғана емес, сонымен бірге өзгеретін оқыту әдістері мен күтілетін нәтижелерге бейімделетін және икемді мұғалімдерге деген өзекті қажеттілік туындайды.</w:t>
      </w:r>
    </w:p>
    <w:p w14:paraId="5B05BD78" w14:textId="17BC845F" w:rsidR="009D2F4E" w:rsidRPr="001C6D53" w:rsidRDefault="00042156" w:rsidP="00695564">
      <w:pPr>
        <w:ind w:firstLine="720"/>
        <w:jc w:val="both"/>
        <w:rPr>
          <w:sz w:val="28"/>
          <w:szCs w:val="28"/>
          <w:lang w:val="kk-KZ"/>
        </w:rPr>
      </w:pPr>
      <w:r w:rsidRPr="001C6D53">
        <w:rPr>
          <w:sz w:val="28"/>
          <w:szCs w:val="28"/>
          <w:lang w:val="kk-KZ"/>
        </w:rPr>
        <w:t xml:space="preserve">Жаһандық білім беру </w:t>
      </w:r>
      <w:r w:rsidR="00AD09C3" w:rsidRPr="001C6D53">
        <w:rPr>
          <w:sz w:val="28"/>
          <w:szCs w:val="28"/>
          <w:lang w:val="kk-KZ"/>
        </w:rPr>
        <w:t>экожүйесі</w:t>
      </w:r>
      <w:r w:rsidRPr="001C6D53">
        <w:rPr>
          <w:sz w:val="28"/>
          <w:szCs w:val="28"/>
          <w:lang w:val="kk-KZ"/>
        </w:rPr>
        <w:t xml:space="preserve"> үнемі дамуда, мұғалімдер халықаралық озық тәжірибелер мен әлемдік стандарттарға бейімделуі керек. Отандық ұстаздардың әлеуметтік-кәсіби сәйкестігін зерттеу қазақстандық мұғалімдердің білім берудегі жаһандық трендтерге қаншалықты сәйкес келетінін бағалауға және жақсарту бағыттарын анықтауға көмектеседі.</w:t>
      </w:r>
      <w:r w:rsidR="009D2F4E" w:rsidRPr="001C6D53">
        <w:rPr>
          <w:sz w:val="28"/>
          <w:szCs w:val="28"/>
          <w:lang w:val="kk-KZ"/>
        </w:rPr>
        <w:t xml:space="preserve"> Дамыған шет</w:t>
      </w:r>
      <w:r w:rsidRPr="001C6D53">
        <w:rPr>
          <w:sz w:val="28"/>
          <w:szCs w:val="28"/>
          <w:lang w:val="kk-KZ"/>
        </w:rPr>
        <w:t xml:space="preserve"> елдердегі мұғалімдердің </w:t>
      </w:r>
      <w:r w:rsidR="009D2F4E" w:rsidRPr="001C6D53">
        <w:rPr>
          <w:sz w:val="28"/>
          <w:szCs w:val="28"/>
          <w:lang w:val="kk-KZ"/>
        </w:rPr>
        <w:t>идентификациясын</w:t>
      </w:r>
      <w:r w:rsidRPr="001C6D53">
        <w:rPr>
          <w:sz w:val="28"/>
          <w:szCs w:val="28"/>
          <w:lang w:val="kk-KZ"/>
        </w:rPr>
        <w:t xml:space="preserve"> салыстырмалы түрде зерттеу Қазақстанның білім беру жүйесін жаһандық контекст</w:t>
      </w:r>
      <w:r w:rsidR="009D2F4E" w:rsidRPr="001C6D53">
        <w:rPr>
          <w:sz w:val="28"/>
          <w:szCs w:val="28"/>
          <w:lang w:val="kk-KZ"/>
        </w:rPr>
        <w:t>т</w:t>
      </w:r>
      <w:r w:rsidRPr="001C6D53">
        <w:rPr>
          <w:sz w:val="28"/>
          <w:szCs w:val="28"/>
          <w:lang w:val="kk-KZ"/>
        </w:rPr>
        <w:t>е орналастыруға, мұғалімнің кәсіби сәйкестігін дамытуда тиім</w:t>
      </w:r>
      <w:r w:rsidR="009D2F4E" w:rsidRPr="001C6D53">
        <w:rPr>
          <w:sz w:val="28"/>
          <w:szCs w:val="28"/>
          <w:lang w:val="kk-KZ"/>
        </w:rPr>
        <w:t>ді жолдарды анықтап оларды іске асыруға септігін тигізеді.</w:t>
      </w:r>
    </w:p>
    <w:p w14:paraId="0744811F" w14:textId="71E9CA99" w:rsidR="00172008" w:rsidRPr="001C6D53" w:rsidRDefault="009D2F4E" w:rsidP="005145CF">
      <w:pPr>
        <w:ind w:firstLine="720"/>
        <w:jc w:val="both"/>
        <w:rPr>
          <w:sz w:val="28"/>
          <w:szCs w:val="28"/>
          <w:lang w:val="kk-KZ"/>
        </w:rPr>
      </w:pPr>
      <w:r w:rsidRPr="001C6D53">
        <w:rPr>
          <w:sz w:val="28"/>
          <w:szCs w:val="28"/>
          <w:lang w:val="kk-KZ"/>
        </w:rPr>
        <w:lastRenderedPageBreak/>
        <w:t>Қазақстандағы мұғалімдердің әлеуметтік-кәсіби сәйкестігін зерттеу мұғалімдердің ұлттық және халықаралық білім берудегі өзгерістер контекстінде өздерін қалай қабылдайтынын түсіну үшін өте маңызды. Ол мұғалімдерге қалай тиімді қолдау көрсетуге болатыны туралы түсінік берумен қатар, оқытудың жалпы сапасын жақсартады және анағұрлым тиімді, қанағаттанарлық және ынталы педагогикалық жұмыс күшін дамытуға ықпал етеді. Сонымен қатар, бұл Қазақстанның білім беру және әлеуметтік өзгерістеріндегі мұғалімдердің рөлін арттыратын саясатты әзірлеу үшін өте маңызды.</w:t>
      </w:r>
    </w:p>
    <w:p w14:paraId="71802BF3" w14:textId="77777777" w:rsidR="00172008" w:rsidRPr="001C6D53" w:rsidRDefault="00172008" w:rsidP="001C6D53">
      <w:pPr>
        <w:jc w:val="both"/>
        <w:rPr>
          <w:bCs/>
          <w:sz w:val="28"/>
          <w:szCs w:val="28"/>
          <w:lang w:val="kk-KZ"/>
        </w:rPr>
      </w:pPr>
      <w:r w:rsidRPr="001C6D53">
        <w:rPr>
          <w:b/>
          <w:bCs/>
          <w:sz w:val="28"/>
          <w:szCs w:val="28"/>
          <w:lang w:val="kk-KZ"/>
        </w:rPr>
        <w:t>Зерттеу тақырыбының ғылыми зерттелу деңгейі</w:t>
      </w:r>
    </w:p>
    <w:p w14:paraId="5D230283" w14:textId="420EC30F" w:rsidR="00172008" w:rsidRPr="001C6D53" w:rsidRDefault="00172008" w:rsidP="001C6D53">
      <w:pPr>
        <w:jc w:val="both"/>
        <w:rPr>
          <w:sz w:val="28"/>
          <w:szCs w:val="28"/>
          <w:lang w:val="kk-KZ"/>
        </w:rPr>
      </w:pPr>
      <w:r w:rsidRPr="001C6D53">
        <w:rPr>
          <w:sz w:val="28"/>
          <w:szCs w:val="28"/>
          <w:lang w:val="kk-KZ"/>
        </w:rPr>
        <w:t xml:space="preserve">Идентификация тұжырымдамасы психология, әлеуметтану және антропология секілді әлеуметтік ғылымдардың әртүрлі салаларында негізгі тақырыптардың бірі болып саналады. Сәйкестендіру әлеуметтік контекстте жеке тұлғаны анықтайтын бірегей сипаттамалар мен бірлестіктерді білдіреді. Идентификация теориясының негізін қалаушылардың бірі болып саналатын Эрик </w:t>
      </w:r>
      <w:proofErr w:type="spellStart"/>
      <w:r w:rsidRPr="001C6D53">
        <w:rPr>
          <w:sz w:val="28"/>
          <w:szCs w:val="28"/>
          <w:lang w:val="kk-KZ"/>
        </w:rPr>
        <w:t>Эриксон</w:t>
      </w:r>
      <w:proofErr w:type="spellEnd"/>
      <w:r w:rsidRPr="001C6D53">
        <w:rPr>
          <w:sz w:val="28"/>
          <w:szCs w:val="28"/>
          <w:lang w:val="kk-KZ"/>
        </w:rPr>
        <w:t xml:space="preserve"> «</w:t>
      </w:r>
      <w:proofErr w:type="spellStart"/>
      <w:r w:rsidRPr="001C6D53">
        <w:rPr>
          <w:sz w:val="28"/>
          <w:szCs w:val="28"/>
          <w:lang w:val="kk-KZ"/>
        </w:rPr>
        <w:t>Психоәлеуметтік</w:t>
      </w:r>
      <w:proofErr w:type="spellEnd"/>
      <w:r w:rsidRPr="001C6D53">
        <w:rPr>
          <w:sz w:val="28"/>
          <w:szCs w:val="28"/>
          <w:lang w:val="kk-KZ"/>
        </w:rPr>
        <w:t xml:space="preserve"> сәйкестік» (</w:t>
      </w:r>
      <w:proofErr w:type="spellStart"/>
      <w:r w:rsidRPr="001C6D53">
        <w:rPr>
          <w:sz w:val="28"/>
          <w:szCs w:val="28"/>
          <w:lang w:val="kk-KZ"/>
        </w:rPr>
        <w:t>psychosocial</w:t>
      </w:r>
      <w:proofErr w:type="spellEnd"/>
      <w:r w:rsidRPr="001C6D53">
        <w:rPr>
          <w:sz w:val="28"/>
          <w:szCs w:val="28"/>
          <w:lang w:val="kk-KZ"/>
        </w:rPr>
        <w:t xml:space="preserve"> </w:t>
      </w:r>
      <w:proofErr w:type="spellStart"/>
      <w:r w:rsidRPr="001C6D53">
        <w:rPr>
          <w:sz w:val="28"/>
          <w:szCs w:val="28"/>
          <w:lang w:val="kk-KZ"/>
        </w:rPr>
        <w:t>identity</w:t>
      </w:r>
      <w:proofErr w:type="spellEnd"/>
      <w:r w:rsidRPr="001C6D53">
        <w:rPr>
          <w:sz w:val="28"/>
          <w:szCs w:val="28"/>
          <w:lang w:val="kk-KZ"/>
        </w:rPr>
        <w:t>) ұғымын өзінің 1968-жылғы «Тұлға: жастар және дағдарыс» (</w:t>
      </w:r>
      <w:proofErr w:type="spellStart"/>
      <w:r w:rsidRPr="001C6D53">
        <w:rPr>
          <w:sz w:val="28"/>
          <w:szCs w:val="28"/>
          <w:lang w:val="kk-KZ"/>
        </w:rPr>
        <w:t>Identity</w:t>
      </w:r>
      <w:proofErr w:type="spellEnd"/>
      <w:r w:rsidRPr="001C6D53">
        <w:rPr>
          <w:sz w:val="28"/>
          <w:szCs w:val="28"/>
          <w:lang w:val="kk-KZ"/>
        </w:rPr>
        <w:t xml:space="preserve">: </w:t>
      </w:r>
      <w:proofErr w:type="spellStart"/>
      <w:r w:rsidRPr="001C6D53">
        <w:rPr>
          <w:sz w:val="28"/>
          <w:szCs w:val="28"/>
          <w:lang w:val="kk-KZ"/>
        </w:rPr>
        <w:t>Youth</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Crisis</w:t>
      </w:r>
      <w:proofErr w:type="spellEnd"/>
      <w:r w:rsidRPr="001C6D53">
        <w:rPr>
          <w:sz w:val="28"/>
          <w:szCs w:val="28"/>
          <w:lang w:val="kk-KZ"/>
        </w:rPr>
        <w:t xml:space="preserve">) атты негізгі еңбегіне енгізді </w:t>
      </w:r>
      <w:r w:rsidR="006647D0" w:rsidRPr="006647D0">
        <w:rPr>
          <w:sz w:val="28"/>
          <w:szCs w:val="28"/>
          <w:lang w:val="kk-KZ"/>
        </w:rPr>
        <w:t>[1]</w:t>
      </w:r>
      <w:r w:rsidRPr="001C6D53">
        <w:rPr>
          <w:sz w:val="28"/>
          <w:szCs w:val="28"/>
          <w:lang w:val="kk-KZ"/>
        </w:rPr>
        <w:t xml:space="preserve">. Ол жасөспірімдік кезеңді өзін-өзі түсінудің үйлесімді сезімін зерттеу және орнату үшін жеке тұлғаның қалыптасуының кезеңдерінен маңызды кезең екенін жазды </w:t>
      </w:r>
      <w:r w:rsidR="006647D0" w:rsidRPr="006647D0">
        <w:rPr>
          <w:sz w:val="28"/>
          <w:szCs w:val="28"/>
          <w:lang w:val="kk-KZ"/>
        </w:rPr>
        <w:t>[2, 3]</w:t>
      </w:r>
      <w:r w:rsidRPr="001C6D53">
        <w:rPr>
          <w:sz w:val="28"/>
          <w:szCs w:val="28"/>
          <w:lang w:val="kk-KZ"/>
        </w:rPr>
        <w:t xml:space="preserve">. </w:t>
      </w:r>
      <w:proofErr w:type="spellStart"/>
      <w:r w:rsidRPr="001C6D53">
        <w:rPr>
          <w:sz w:val="28"/>
          <w:szCs w:val="28"/>
          <w:lang w:val="kk-KZ"/>
        </w:rPr>
        <w:t>Эриксон</w:t>
      </w:r>
      <w:proofErr w:type="spellEnd"/>
      <w:r w:rsidRPr="001C6D53">
        <w:rPr>
          <w:sz w:val="28"/>
          <w:szCs w:val="28"/>
          <w:lang w:val="kk-KZ"/>
        </w:rPr>
        <w:t xml:space="preserve"> теориясы сәйкестікті жеке және әлеуметтік факторлар әсер ететін динамикалық процесс ретінде түсінудің іргелі негізі болып қала береді. Оның жұмыстары кейінгі уақыттарда кәсіби және әлеуметтік сәйкестіктер бойынша зерттеулерге негіз болды </w:t>
      </w:r>
      <w:r w:rsidR="006647D0" w:rsidRPr="006647D0">
        <w:rPr>
          <w:sz w:val="28"/>
          <w:szCs w:val="28"/>
          <w:lang w:val="kk-KZ"/>
        </w:rPr>
        <w:t>[4</w:t>
      </w:r>
      <w:r w:rsidR="006647D0" w:rsidRPr="0078332D">
        <w:rPr>
          <w:sz w:val="28"/>
          <w:szCs w:val="28"/>
          <w:lang w:val="kk-KZ"/>
        </w:rPr>
        <w:t>-6]</w:t>
      </w:r>
      <w:r w:rsidRPr="001C6D53">
        <w:rPr>
          <w:sz w:val="28"/>
          <w:szCs w:val="28"/>
          <w:lang w:val="kk-KZ"/>
        </w:rPr>
        <w:t xml:space="preserve">. </w:t>
      </w:r>
    </w:p>
    <w:p w14:paraId="23243189" w14:textId="0446E64C" w:rsidR="00172008" w:rsidRPr="001C6D53" w:rsidRDefault="00172008" w:rsidP="00125FDE">
      <w:pPr>
        <w:ind w:firstLine="720"/>
        <w:jc w:val="both"/>
        <w:rPr>
          <w:sz w:val="28"/>
          <w:szCs w:val="28"/>
          <w:lang w:val="kk-KZ"/>
        </w:rPr>
      </w:pPr>
      <w:proofErr w:type="spellStart"/>
      <w:r w:rsidRPr="001C6D53">
        <w:rPr>
          <w:sz w:val="28"/>
          <w:szCs w:val="28"/>
          <w:lang w:val="kk-KZ"/>
        </w:rPr>
        <w:t>Анри</w:t>
      </w:r>
      <w:proofErr w:type="spellEnd"/>
      <w:r w:rsidRPr="001C6D53">
        <w:rPr>
          <w:sz w:val="28"/>
          <w:szCs w:val="28"/>
          <w:lang w:val="kk-KZ"/>
        </w:rPr>
        <w:t xml:space="preserve"> </w:t>
      </w:r>
      <w:proofErr w:type="spellStart"/>
      <w:r w:rsidRPr="001C6D53">
        <w:rPr>
          <w:sz w:val="28"/>
          <w:szCs w:val="28"/>
          <w:lang w:val="kk-KZ"/>
        </w:rPr>
        <w:t>Тайфельдің</w:t>
      </w:r>
      <w:proofErr w:type="spellEnd"/>
      <w:r w:rsidRPr="001C6D53">
        <w:rPr>
          <w:sz w:val="28"/>
          <w:szCs w:val="28"/>
          <w:lang w:val="kk-KZ"/>
        </w:rPr>
        <w:t xml:space="preserve"> «Әлеуметтік сәйкестік теориясы» (</w:t>
      </w:r>
      <w:proofErr w:type="spellStart"/>
      <w:r w:rsidRPr="001C6D53">
        <w:rPr>
          <w:sz w:val="28"/>
          <w:szCs w:val="28"/>
          <w:lang w:val="kk-KZ"/>
        </w:rPr>
        <w:t>Social</w:t>
      </w:r>
      <w:proofErr w:type="spellEnd"/>
      <w:r w:rsidRPr="001C6D53">
        <w:rPr>
          <w:sz w:val="28"/>
          <w:szCs w:val="28"/>
          <w:lang w:val="kk-KZ"/>
        </w:rPr>
        <w:t xml:space="preserve"> </w:t>
      </w:r>
      <w:proofErr w:type="spellStart"/>
      <w:r w:rsidRPr="001C6D53">
        <w:rPr>
          <w:sz w:val="28"/>
          <w:szCs w:val="28"/>
          <w:lang w:val="kk-KZ"/>
        </w:rPr>
        <w:t>Identity</w:t>
      </w:r>
      <w:proofErr w:type="spellEnd"/>
      <w:r w:rsidRPr="001C6D53">
        <w:rPr>
          <w:sz w:val="28"/>
          <w:szCs w:val="28"/>
          <w:lang w:val="kk-KZ"/>
        </w:rPr>
        <w:t xml:space="preserve"> </w:t>
      </w:r>
      <w:proofErr w:type="spellStart"/>
      <w:r w:rsidRPr="001C6D53">
        <w:rPr>
          <w:sz w:val="28"/>
          <w:szCs w:val="28"/>
          <w:lang w:val="kk-KZ"/>
        </w:rPr>
        <w:t>Theory</w:t>
      </w:r>
      <w:proofErr w:type="spellEnd"/>
      <w:r w:rsidRPr="001C6D53">
        <w:rPr>
          <w:sz w:val="28"/>
          <w:szCs w:val="28"/>
          <w:lang w:val="kk-KZ"/>
        </w:rPr>
        <w:t xml:space="preserve">) тағы бір ықпалды перспективаны ұсынады. </w:t>
      </w:r>
      <w:proofErr w:type="spellStart"/>
      <w:r w:rsidRPr="001C6D53">
        <w:rPr>
          <w:sz w:val="28"/>
          <w:szCs w:val="28"/>
          <w:lang w:val="kk-KZ"/>
        </w:rPr>
        <w:t>Тайфельдің</w:t>
      </w:r>
      <w:proofErr w:type="spellEnd"/>
      <w:r w:rsidRPr="001C6D53">
        <w:rPr>
          <w:sz w:val="28"/>
          <w:szCs w:val="28"/>
          <w:lang w:val="kk-KZ"/>
        </w:rPr>
        <w:t xml:space="preserve"> 1982-жылғы бұл еңбегінің негізі </w:t>
      </w:r>
      <w:proofErr w:type="spellStart"/>
      <w:r w:rsidRPr="001C6D53">
        <w:rPr>
          <w:sz w:val="28"/>
          <w:szCs w:val="28"/>
          <w:lang w:val="kk-KZ"/>
        </w:rPr>
        <w:t>Эриксонның</w:t>
      </w:r>
      <w:proofErr w:type="spellEnd"/>
      <w:r w:rsidRPr="001C6D53">
        <w:rPr>
          <w:sz w:val="28"/>
          <w:szCs w:val="28"/>
          <w:lang w:val="kk-KZ"/>
        </w:rPr>
        <w:t xml:space="preserve"> </w:t>
      </w:r>
      <w:proofErr w:type="spellStart"/>
      <w:r w:rsidRPr="001C6D53">
        <w:rPr>
          <w:sz w:val="28"/>
          <w:szCs w:val="28"/>
          <w:lang w:val="kk-KZ"/>
        </w:rPr>
        <w:t>психоәлеуметтік</w:t>
      </w:r>
      <w:proofErr w:type="spellEnd"/>
      <w:r w:rsidRPr="001C6D53">
        <w:rPr>
          <w:sz w:val="28"/>
          <w:szCs w:val="28"/>
          <w:lang w:val="kk-KZ"/>
        </w:rPr>
        <w:t xml:space="preserve"> моделіне сүйенеді</w:t>
      </w:r>
      <w:r w:rsidR="0078332D">
        <w:rPr>
          <w:sz w:val="28"/>
          <w:szCs w:val="28"/>
          <w:lang w:val="kk-KZ"/>
        </w:rPr>
        <w:t xml:space="preserve"> </w:t>
      </w:r>
      <w:r w:rsidR="0078332D" w:rsidRPr="0078332D">
        <w:rPr>
          <w:sz w:val="28"/>
          <w:szCs w:val="28"/>
          <w:lang w:val="kk-KZ"/>
        </w:rPr>
        <w:t>[7]</w:t>
      </w:r>
      <w:r w:rsidRPr="001C6D53">
        <w:rPr>
          <w:sz w:val="28"/>
          <w:szCs w:val="28"/>
          <w:lang w:val="kk-KZ"/>
        </w:rPr>
        <w:t xml:space="preserve">. </w:t>
      </w:r>
      <w:proofErr w:type="spellStart"/>
      <w:r w:rsidRPr="001C6D53">
        <w:rPr>
          <w:sz w:val="28"/>
          <w:szCs w:val="28"/>
          <w:lang w:val="kk-KZ"/>
        </w:rPr>
        <w:t>Тайфель</w:t>
      </w:r>
      <w:proofErr w:type="spellEnd"/>
      <w:r w:rsidRPr="001C6D53">
        <w:rPr>
          <w:sz w:val="28"/>
          <w:szCs w:val="28"/>
          <w:lang w:val="kk-KZ"/>
        </w:rPr>
        <w:t xml:space="preserve"> әлеуметтік сәйкестік адамның өзін-өзі түсінуі мен мінез-құлқына ықпал ететін кәсіби қауымдастықтар немесе әлеуметтік сыныптар сияқты әлеуметтік топтарға мүшелігінен туындайды деп жорамалдайды </w:t>
      </w:r>
      <w:r w:rsidR="0078332D" w:rsidRPr="0078332D">
        <w:rPr>
          <w:sz w:val="28"/>
          <w:szCs w:val="28"/>
          <w:lang w:val="kk-KZ"/>
        </w:rPr>
        <w:t>[8, 9]</w:t>
      </w:r>
      <w:r w:rsidRPr="001C6D53">
        <w:rPr>
          <w:sz w:val="28"/>
          <w:szCs w:val="28"/>
          <w:lang w:val="kk-KZ"/>
        </w:rPr>
        <w:t xml:space="preserve">. </w:t>
      </w:r>
      <w:proofErr w:type="spellStart"/>
      <w:r w:rsidRPr="001C6D53">
        <w:rPr>
          <w:sz w:val="28"/>
          <w:szCs w:val="28"/>
          <w:lang w:val="kk-KZ"/>
        </w:rPr>
        <w:t>Тайфель</w:t>
      </w:r>
      <w:proofErr w:type="spellEnd"/>
      <w:r w:rsidRPr="001C6D53">
        <w:rPr>
          <w:sz w:val="28"/>
          <w:szCs w:val="28"/>
          <w:lang w:val="kk-KZ"/>
        </w:rPr>
        <w:t xml:space="preserve"> индивидтердің өздерін және </w:t>
      </w:r>
      <w:proofErr w:type="spellStart"/>
      <w:r w:rsidRPr="001C6D53">
        <w:rPr>
          <w:sz w:val="28"/>
          <w:szCs w:val="28"/>
          <w:lang w:val="kk-KZ"/>
        </w:rPr>
        <w:t>басқаларды</w:t>
      </w:r>
      <w:proofErr w:type="spellEnd"/>
      <w:r w:rsidRPr="001C6D53">
        <w:rPr>
          <w:sz w:val="28"/>
          <w:szCs w:val="28"/>
          <w:lang w:val="kk-KZ"/>
        </w:rPr>
        <w:t xml:space="preserve"> топтарға қалай жіктейтінін түсіндіруді «өзін-өзі санаттау» (</w:t>
      </w:r>
      <w:proofErr w:type="spellStart"/>
      <w:r w:rsidRPr="001C6D53">
        <w:rPr>
          <w:sz w:val="28"/>
          <w:szCs w:val="28"/>
          <w:lang w:val="kk-KZ"/>
        </w:rPr>
        <w:t>Self-categorization</w:t>
      </w:r>
      <w:proofErr w:type="spellEnd"/>
      <w:r w:rsidRPr="001C6D53">
        <w:rPr>
          <w:sz w:val="28"/>
          <w:szCs w:val="28"/>
          <w:lang w:val="kk-KZ"/>
        </w:rPr>
        <w:t xml:space="preserve">) концепциясында көрсетті, сөйтіп ол әлеуметтік және кәсіби өзара әрекеттесуді қалыптастыратынын айтты.  Бұл теория мұғалімдердің білім беру мекемелерімен және кәсіби бірлестіктер желілерімен байланысы арқылы өздерінің кәсіби тұлғасын қалай құрайтынын түсіну үшін маңызды </w:t>
      </w:r>
      <w:r w:rsidR="0078332D" w:rsidRPr="0078332D">
        <w:rPr>
          <w:sz w:val="28"/>
          <w:szCs w:val="28"/>
          <w:lang w:val="kk-KZ"/>
        </w:rPr>
        <w:t>[10-12]</w:t>
      </w:r>
      <w:r w:rsidRPr="001C6D53">
        <w:rPr>
          <w:sz w:val="28"/>
          <w:szCs w:val="28"/>
          <w:lang w:val="kk-KZ"/>
        </w:rPr>
        <w:t>.</w:t>
      </w:r>
    </w:p>
    <w:p w14:paraId="3E8D155C" w14:textId="4CD2815C" w:rsidR="00172008" w:rsidRPr="001C6D53" w:rsidRDefault="00172008" w:rsidP="00125FDE">
      <w:pPr>
        <w:ind w:firstLine="708"/>
        <w:jc w:val="both"/>
        <w:rPr>
          <w:sz w:val="28"/>
          <w:szCs w:val="28"/>
          <w:lang w:val="kk-KZ"/>
        </w:rPr>
      </w:pPr>
      <w:r w:rsidRPr="001C6D53">
        <w:rPr>
          <w:sz w:val="28"/>
          <w:szCs w:val="28"/>
          <w:lang w:val="kk-KZ"/>
        </w:rPr>
        <w:t xml:space="preserve">Джордж Герберт </w:t>
      </w:r>
      <w:proofErr w:type="spellStart"/>
      <w:r w:rsidRPr="001C6D53">
        <w:rPr>
          <w:sz w:val="28"/>
          <w:szCs w:val="28"/>
          <w:lang w:val="kk-KZ"/>
        </w:rPr>
        <w:t>Мид</w:t>
      </w:r>
      <w:proofErr w:type="spellEnd"/>
      <w:r w:rsidRPr="001C6D53">
        <w:rPr>
          <w:sz w:val="28"/>
          <w:szCs w:val="28"/>
          <w:lang w:val="kk-KZ"/>
        </w:rPr>
        <w:t xml:space="preserve"> сияқты ғалымдар енгізген және кейінірек Герберт </w:t>
      </w:r>
      <w:proofErr w:type="spellStart"/>
      <w:r w:rsidRPr="001C6D53">
        <w:rPr>
          <w:sz w:val="28"/>
          <w:szCs w:val="28"/>
          <w:lang w:val="kk-KZ"/>
        </w:rPr>
        <w:t>Блюмер</w:t>
      </w:r>
      <w:proofErr w:type="spellEnd"/>
      <w:r w:rsidRPr="001C6D53">
        <w:rPr>
          <w:sz w:val="28"/>
          <w:szCs w:val="28"/>
          <w:lang w:val="kk-KZ"/>
        </w:rPr>
        <w:t xml:space="preserve"> кеңейткен символдық интеракционизм сәйкестікті талдаудың тағы бір маңызды негізін ұсынады </w:t>
      </w:r>
      <w:r w:rsidR="0078332D" w:rsidRPr="0078332D">
        <w:rPr>
          <w:sz w:val="28"/>
          <w:szCs w:val="28"/>
          <w:lang w:val="kk-KZ"/>
        </w:rPr>
        <w:t>[13, 14]</w:t>
      </w:r>
      <w:r w:rsidRPr="001C6D53">
        <w:rPr>
          <w:sz w:val="28"/>
          <w:szCs w:val="28"/>
          <w:lang w:val="kk-KZ"/>
        </w:rPr>
        <w:t xml:space="preserve">. </w:t>
      </w:r>
      <w:proofErr w:type="spellStart"/>
      <w:r w:rsidRPr="001C6D53">
        <w:rPr>
          <w:sz w:val="28"/>
          <w:szCs w:val="28"/>
          <w:lang w:val="kk-KZ"/>
        </w:rPr>
        <w:t>Мидтің</w:t>
      </w:r>
      <w:proofErr w:type="spellEnd"/>
      <w:r w:rsidRPr="001C6D53">
        <w:rPr>
          <w:sz w:val="28"/>
          <w:szCs w:val="28"/>
          <w:lang w:val="kk-KZ"/>
        </w:rPr>
        <w:t xml:space="preserve"> </w:t>
      </w:r>
      <w:r w:rsidR="0078332D" w:rsidRPr="0078332D">
        <w:rPr>
          <w:sz w:val="28"/>
          <w:szCs w:val="28"/>
          <w:lang w:val="kk-KZ"/>
        </w:rPr>
        <w:t>[15]</w:t>
      </w:r>
      <w:r w:rsidRPr="001C6D53">
        <w:rPr>
          <w:sz w:val="28"/>
          <w:szCs w:val="28"/>
          <w:lang w:val="kk-KZ"/>
        </w:rPr>
        <w:t xml:space="preserve"> «Ақыл, тұлға және қоғам» (</w:t>
      </w:r>
      <w:proofErr w:type="spellStart"/>
      <w:r w:rsidRPr="001C6D53">
        <w:rPr>
          <w:sz w:val="28"/>
          <w:szCs w:val="28"/>
          <w:lang w:val="kk-KZ"/>
        </w:rPr>
        <w:t>Mind</w:t>
      </w:r>
      <w:proofErr w:type="spellEnd"/>
      <w:r w:rsidRPr="001C6D53">
        <w:rPr>
          <w:sz w:val="28"/>
          <w:szCs w:val="28"/>
          <w:lang w:val="kk-KZ"/>
        </w:rPr>
        <w:t xml:space="preserve">, </w:t>
      </w:r>
      <w:proofErr w:type="spellStart"/>
      <w:r w:rsidRPr="001C6D53">
        <w:rPr>
          <w:sz w:val="28"/>
          <w:szCs w:val="28"/>
          <w:lang w:val="kk-KZ"/>
        </w:rPr>
        <w:t>Self</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Society</w:t>
      </w:r>
      <w:proofErr w:type="spellEnd"/>
      <w:r w:rsidRPr="001C6D53">
        <w:rPr>
          <w:sz w:val="28"/>
          <w:szCs w:val="28"/>
          <w:lang w:val="kk-KZ"/>
        </w:rPr>
        <w:t xml:space="preserve">) атты жұмысы әлеуметтік өзара әрекеттесу және қарым-қатынас арқылы өзіндік сәйкестендірудің қалай пайда болатынын зерттейді </w:t>
      </w:r>
      <w:r w:rsidR="0078332D" w:rsidRPr="0078332D">
        <w:rPr>
          <w:sz w:val="28"/>
          <w:szCs w:val="28"/>
          <w:lang w:val="kk-KZ"/>
        </w:rPr>
        <w:t>[16, 17]</w:t>
      </w:r>
      <w:r w:rsidRPr="001C6D53">
        <w:rPr>
          <w:sz w:val="28"/>
          <w:szCs w:val="28"/>
          <w:lang w:val="kk-KZ"/>
        </w:rPr>
        <w:t xml:space="preserve">. </w:t>
      </w:r>
      <w:proofErr w:type="spellStart"/>
      <w:r w:rsidRPr="001C6D53">
        <w:rPr>
          <w:sz w:val="28"/>
          <w:szCs w:val="28"/>
          <w:lang w:val="kk-KZ"/>
        </w:rPr>
        <w:t>Мидтің</w:t>
      </w:r>
      <w:proofErr w:type="spellEnd"/>
      <w:r w:rsidRPr="001C6D53">
        <w:rPr>
          <w:sz w:val="28"/>
          <w:szCs w:val="28"/>
          <w:lang w:val="kk-KZ"/>
        </w:rPr>
        <w:t xml:space="preserve"> «жалпыланған басқа» (</w:t>
      </w:r>
      <w:proofErr w:type="spellStart"/>
      <w:r w:rsidRPr="001C6D53">
        <w:rPr>
          <w:sz w:val="28"/>
          <w:szCs w:val="28"/>
          <w:lang w:val="kk-KZ"/>
        </w:rPr>
        <w:t>generalized</w:t>
      </w:r>
      <w:proofErr w:type="spellEnd"/>
      <w:r w:rsidRPr="001C6D53">
        <w:rPr>
          <w:sz w:val="28"/>
          <w:szCs w:val="28"/>
          <w:lang w:val="kk-KZ"/>
        </w:rPr>
        <w:t xml:space="preserve"> </w:t>
      </w:r>
      <w:proofErr w:type="spellStart"/>
      <w:r w:rsidRPr="001C6D53">
        <w:rPr>
          <w:sz w:val="28"/>
          <w:szCs w:val="28"/>
          <w:lang w:val="kk-KZ"/>
        </w:rPr>
        <w:t>other</w:t>
      </w:r>
      <w:proofErr w:type="spellEnd"/>
      <w:r w:rsidRPr="001C6D53">
        <w:rPr>
          <w:sz w:val="28"/>
          <w:szCs w:val="28"/>
          <w:lang w:val="kk-KZ"/>
        </w:rPr>
        <w:t xml:space="preserve">) концепциясы индивидтердің кәсіби сәйкестіктің дамуына айтарлықтай әсер ететін әлеуметтік нормалардың қалыптасатынын көрсетеді </w:t>
      </w:r>
      <w:r w:rsidR="0078332D" w:rsidRPr="0078332D">
        <w:rPr>
          <w:sz w:val="28"/>
          <w:szCs w:val="28"/>
          <w:lang w:val="kk-KZ"/>
        </w:rPr>
        <w:t>[18]</w:t>
      </w:r>
      <w:r w:rsidRPr="001C6D53">
        <w:rPr>
          <w:sz w:val="28"/>
          <w:szCs w:val="28"/>
          <w:lang w:val="kk-KZ"/>
        </w:rPr>
        <w:t xml:space="preserve">. Сонымен қатар, Ирвинг </w:t>
      </w:r>
      <w:proofErr w:type="spellStart"/>
      <w:r w:rsidRPr="001C6D53">
        <w:rPr>
          <w:sz w:val="28"/>
          <w:szCs w:val="28"/>
          <w:lang w:val="kk-KZ"/>
        </w:rPr>
        <w:t>Гоффманның</w:t>
      </w:r>
      <w:proofErr w:type="spellEnd"/>
      <w:r w:rsidRPr="001C6D53">
        <w:rPr>
          <w:sz w:val="28"/>
          <w:szCs w:val="28"/>
          <w:lang w:val="kk-KZ"/>
        </w:rPr>
        <w:t xml:space="preserve"> </w:t>
      </w:r>
      <w:r w:rsidR="0078332D" w:rsidRPr="0078332D">
        <w:rPr>
          <w:sz w:val="28"/>
          <w:szCs w:val="28"/>
          <w:lang w:val="kk-KZ"/>
        </w:rPr>
        <w:t>[19]</w:t>
      </w:r>
      <w:r w:rsidRPr="001C6D53">
        <w:rPr>
          <w:sz w:val="28"/>
          <w:szCs w:val="28"/>
          <w:lang w:val="kk-KZ"/>
        </w:rPr>
        <w:t xml:space="preserve"> «Күнделікті өмірде өзін-өзі көрсету» (</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Presentation</w:t>
      </w:r>
      <w:proofErr w:type="spellEnd"/>
      <w:r w:rsidRPr="001C6D53">
        <w:rPr>
          <w:sz w:val="28"/>
          <w:szCs w:val="28"/>
          <w:lang w:val="kk-KZ"/>
        </w:rPr>
        <w:t xml:space="preserve"> </w:t>
      </w:r>
      <w:proofErr w:type="spellStart"/>
      <w:r w:rsidRPr="001C6D53">
        <w:rPr>
          <w:sz w:val="28"/>
          <w:szCs w:val="28"/>
          <w:lang w:val="kk-KZ"/>
        </w:rPr>
        <w:t>of</w:t>
      </w:r>
      <w:proofErr w:type="spellEnd"/>
      <w:r w:rsidRPr="001C6D53">
        <w:rPr>
          <w:sz w:val="28"/>
          <w:szCs w:val="28"/>
          <w:lang w:val="kk-KZ"/>
        </w:rPr>
        <w:t xml:space="preserve"> </w:t>
      </w:r>
      <w:proofErr w:type="spellStart"/>
      <w:r w:rsidRPr="001C6D53">
        <w:rPr>
          <w:sz w:val="28"/>
          <w:szCs w:val="28"/>
          <w:lang w:val="kk-KZ"/>
        </w:rPr>
        <w:t>Self</w:t>
      </w:r>
      <w:proofErr w:type="spellEnd"/>
      <w:r w:rsidRPr="001C6D53">
        <w:rPr>
          <w:sz w:val="28"/>
          <w:szCs w:val="28"/>
          <w:lang w:val="kk-KZ"/>
        </w:rPr>
        <w:t xml:space="preserve"> </w:t>
      </w:r>
      <w:proofErr w:type="spellStart"/>
      <w:r w:rsidRPr="001C6D53">
        <w:rPr>
          <w:sz w:val="28"/>
          <w:szCs w:val="28"/>
          <w:lang w:val="kk-KZ"/>
        </w:rPr>
        <w:t>in</w:t>
      </w:r>
      <w:proofErr w:type="spellEnd"/>
      <w:r w:rsidRPr="001C6D53">
        <w:rPr>
          <w:sz w:val="28"/>
          <w:szCs w:val="28"/>
          <w:lang w:val="kk-KZ"/>
        </w:rPr>
        <w:t xml:space="preserve"> </w:t>
      </w:r>
      <w:proofErr w:type="spellStart"/>
      <w:r w:rsidRPr="001C6D53">
        <w:rPr>
          <w:sz w:val="28"/>
          <w:szCs w:val="28"/>
          <w:lang w:val="kk-KZ"/>
        </w:rPr>
        <w:t>Everyday</w:t>
      </w:r>
      <w:proofErr w:type="spellEnd"/>
      <w:r w:rsidRPr="001C6D53">
        <w:rPr>
          <w:sz w:val="28"/>
          <w:szCs w:val="28"/>
          <w:lang w:val="kk-KZ"/>
        </w:rPr>
        <w:t xml:space="preserve"> </w:t>
      </w:r>
      <w:proofErr w:type="spellStart"/>
      <w:r w:rsidRPr="001C6D53">
        <w:rPr>
          <w:sz w:val="28"/>
          <w:szCs w:val="28"/>
          <w:lang w:val="kk-KZ"/>
        </w:rPr>
        <w:t>Life</w:t>
      </w:r>
      <w:proofErr w:type="spellEnd"/>
      <w:r w:rsidRPr="001C6D53">
        <w:rPr>
          <w:sz w:val="28"/>
          <w:szCs w:val="28"/>
          <w:lang w:val="kk-KZ"/>
        </w:rPr>
        <w:t xml:space="preserve">) атты </w:t>
      </w:r>
      <w:r w:rsidRPr="001C6D53">
        <w:rPr>
          <w:sz w:val="28"/>
          <w:szCs w:val="28"/>
          <w:lang w:val="kk-KZ"/>
        </w:rPr>
        <w:lastRenderedPageBreak/>
        <w:t xml:space="preserve">жұмысында жеке басын әлеуметтік рөлдер мен контексттер арқылы қалыптасатын спектакль ретінде қарастырады </w:t>
      </w:r>
      <w:r w:rsidR="0078332D" w:rsidRPr="0078332D">
        <w:rPr>
          <w:sz w:val="28"/>
          <w:szCs w:val="28"/>
          <w:lang w:val="kk-KZ"/>
        </w:rPr>
        <w:t>[20, 21]</w:t>
      </w:r>
      <w:r w:rsidRPr="001C6D53">
        <w:rPr>
          <w:sz w:val="28"/>
          <w:szCs w:val="28"/>
          <w:lang w:val="kk-KZ"/>
        </w:rPr>
        <w:t xml:space="preserve">. </w:t>
      </w:r>
      <w:proofErr w:type="spellStart"/>
      <w:r w:rsidRPr="001C6D53">
        <w:rPr>
          <w:sz w:val="28"/>
          <w:szCs w:val="28"/>
          <w:lang w:val="kk-KZ"/>
        </w:rPr>
        <w:t>Гоффманның</w:t>
      </w:r>
      <w:proofErr w:type="spellEnd"/>
      <w:r w:rsidRPr="001C6D53">
        <w:rPr>
          <w:sz w:val="28"/>
          <w:szCs w:val="28"/>
          <w:lang w:val="kk-KZ"/>
        </w:rPr>
        <w:t xml:space="preserve"> драматургиялық тәсілі мұғалімдердің сыныпта және одан тыс жерлерде өздерінің әлеуметтік-кәсіби сәйкестіктерін қалай бағдарлайтынын және көрсететінін зерттеу үшін пайдалы болады </w:t>
      </w:r>
      <w:r w:rsidR="0078332D" w:rsidRPr="0078332D">
        <w:rPr>
          <w:sz w:val="28"/>
          <w:szCs w:val="28"/>
          <w:lang w:val="kk-KZ"/>
        </w:rPr>
        <w:t>[22-24]</w:t>
      </w:r>
      <w:r w:rsidRPr="001C6D53">
        <w:rPr>
          <w:sz w:val="28"/>
          <w:szCs w:val="28"/>
          <w:lang w:val="kk-KZ"/>
        </w:rPr>
        <w:t>.</w:t>
      </w:r>
    </w:p>
    <w:p w14:paraId="0F66B652" w14:textId="77777777" w:rsidR="005145CF" w:rsidRDefault="00172008" w:rsidP="005145CF">
      <w:pPr>
        <w:ind w:firstLine="708"/>
        <w:jc w:val="both"/>
        <w:rPr>
          <w:sz w:val="28"/>
          <w:szCs w:val="28"/>
          <w:lang w:val="kk-KZ"/>
        </w:rPr>
      </w:pPr>
      <w:r w:rsidRPr="001C6D53">
        <w:rPr>
          <w:sz w:val="28"/>
          <w:szCs w:val="28"/>
          <w:lang w:val="kk-KZ"/>
        </w:rPr>
        <w:t xml:space="preserve">Қазіргі таңда «кәсіби идентификация» ұғымы әртүрлі ғылым салалары тарапынан кеңінен зерттеліп жатыр. Философия, психология, менеджмент, әлеуметтік психология және социология ғалымдары өз көзқарастары бойынша кәсіби идентификацияға өзіндік түсініктеме беріп, зерттеу объектісі ретінде қолға алды </w:t>
      </w:r>
      <w:r w:rsidR="0078332D" w:rsidRPr="0078332D">
        <w:rPr>
          <w:sz w:val="28"/>
          <w:szCs w:val="28"/>
          <w:lang w:val="kk-KZ"/>
        </w:rPr>
        <w:t>[25, 26]</w:t>
      </w:r>
      <w:r w:rsidRPr="001C6D53">
        <w:rPr>
          <w:sz w:val="28"/>
          <w:szCs w:val="28"/>
          <w:lang w:val="kk-KZ"/>
        </w:rPr>
        <w:t xml:space="preserve">. Тек 2013-2017 жылдар аралығында </w:t>
      </w:r>
      <w:proofErr w:type="spellStart"/>
      <w:r w:rsidRPr="001C6D53">
        <w:rPr>
          <w:sz w:val="28"/>
          <w:szCs w:val="28"/>
          <w:lang w:val="kk-KZ"/>
        </w:rPr>
        <w:t>Web</w:t>
      </w:r>
      <w:proofErr w:type="spellEnd"/>
      <w:r w:rsidRPr="001C6D53">
        <w:rPr>
          <w:sz w:val="28"/>
          <w:szCs w:val="28"/>
          <w:lang w:val="kk-KZ"/>
        </w:rPr>
        <w:t xml:space="preserve"> </w:t>
      </w:r>
      <w:proofErr w:type="spellStart"/>
      <w:r w:rsidRPr="001C6D53">
        <w:rPr>
          <w:sz w:val="28"/>
          <w:szCs w:val="28"/>
          <w:lang w:val="kk-KZ"/>
        </w:rPr>
        <w:t>of</w:t>
      </w:r>
      <w:proofErr w:type="spellEnd"/>
      <w:r w:rsidRPr="001C6D53">
        <w:rPr>
          <w:sz w:val="28"/>
          <w:szCs w:val="28"/>
          <w:lang w:val="kk-KZ"/>
        </w:rPr>
        <w:t xml:space="preserve"> </w:t>
      </w:r>
      <w:proofErr w:type="spellStart"/>
      <w:r w:rsidRPr="001C6D53">
        <w:rPr>
          <w:sz w:val="28"/>
          <w:szCs w:val="28"/>
          <w:lang w:val="kk-KZ"/>
        </w:rPr>
        <w:t>Science</w:t>
      </w:r>
      <w:proofErr w:type="spellEnd"/>
      <w:r w:rsidRPr="001C6D53">
        <w:rPr>
          <w:sz w:val="28"/>
          <w:szCs w:val="28"/>
          <w:lang w:val="kk-KZ"/>
        </w:rPr>
        <w:t xml:space="preserve"> </w:t>
      </w:r>
      <w:proofErr w:type="spellStart"/>
      <w:r w:rsidRPr="001C6D53">
        <w:rPr>
          <w:sz w:val="28"/>
          <w:szCs w:val="28"/>
          <w:lang w:val="kk-KZ"/>
        </w:rPr>
        <w:t>Core</w:t>
      </w:r>
      <w:proofErr w:type="spellEnd"/>
      <w:r w:rsidRPr="001C6D53">
        <w:rPr>
          <w:sz w:val="28"/>
          <w:szCs w:val="28"/>
          <w:lang w:val="kk-KZ"/>
        </w:rPr>
        <w:t xml:space="preserve"> </w:t>
      </w:r>
      <w:proofErr w:type="spellStart"/>
      <w:r w:rsidRPr="001C6D53">
        <w:rPr>
          <w:sz w:val="28"/>
          <w:szCs w:val="28"/>
          <w:lang w:val="kk-KZ"/>
        </w:rPr>
        <w:t>Correlation</w:t>
      </w:r>
      <w:proofErr w:type="spellEnd"/>
      <w:r w:rsidRPr="001C6D53">
        <w:rPr>
          <w:sz w:val="28"/>
          <w:szCs w:val="28"/>
          <w:lang w:val="kk-KZ"/>
        </w:rPr>
        <w:t xml:space="preserve">, </w:t>
      </w:r>
      <w:proofErr w:type="spellStart"/>
      <w:r w:rsidRPr="001C6D53">
        <w:rPr>
          <w:sz w:val="28"/>
          <w:szCs w:val="28"/>
          <w:lang w:val="kk-KZ"/>
        </w:rPr>
        <w:t>Scopus</w:t>
      </w:r>
      <w:proofErr w:type="spellEnd"/>
      <w:r w:rsidRPr="001C6D53">
        <w:rPr>
          <w:sz w:val="28"/>
          <w:szCs w:val="28"/>
          <w:lang w:val="kk-KZ"/>
        </w:rPr>
        <w:t xml:space="preserve"> және </w:t>
      </w:r>
      <w:proofErr w:type="spellStart"/>
      <w:r w:rsidRPr="001C6D53">
        <w:rPr>
          <w:sz w:val="28"/>
          <w:szCs w:val="28"/>
          <w:lang w:val="kk-KZ"/>
        </w:rPr>
        <w:t>EBSCOhost</w:t>
      </w:r>
      <w:proofErr w:type="spellEnd"/>
      <w:r w:rsidRPr="001C6D53">
        <w:rPr>
          <w:sz w:val="28"/>
          <w:szCs w:val="28"/>
          <w:lang w:val="kk-KZ"/>
        </w:rPr>
        <w:t xml:space="preserve"> базаларында осы тақырыпта 7377 мақала жарияланған </w:t>
      </w:r>
      <w:r w:rsidR="0078332D" w:rsidRPr="0078332D">
        <w:rPr>
          <w:sz w:val="28"/>
          <w:szCs w:val="28"/>
          <w:lang w:val="kk-KZ"/>
        </w:rPr>
        <w:t>[27]</w:t>
      </w:r>
      <w:r w:rsidRPr="001C6D53">
        <w:rPr>
          <w:sz w:val="28"/>
          <w:szCs w:val="28"/>
          <w:lang w:val="kk-KZ"/>
        </w:rPr>
        <w:t>.</w:t>
      </w:r>
      <w:r w:rsidR="005145CF">
        <w:rPr>
          <w:sz w:val="28"/>
          <w:szCs w:val="28"/>
          <w:lang w:val="kk-KZ"/>
        </w:rPr>
        <w:t xml:space="preserve"> </w:t>
      </w:r>
      <w:r w:rsidRPr="001C6D53">
        <w:rPr>
          <w:sz w:val="28"/>
          <w:szCs w:val="28"/>
          <w:lang w:val="kk-KZ"/>
        </w:rPr>
        <w:t xml:space="preserve">Ғалымдар сәйкестендіруді үш дәстүрлі тәсілмен зерттеген: </w:t>
      </w:r>
      <w:proofErr w:type="spellStart"/>
      <w:r w:rsidRPr="001C6D53">
        <w:rPr>
          <w:sz w:val="28"/>
          <w:szCs w:val="28"/>
          <w:lang w:val="kk-KZ"/>
        </w:rPr>
        <w:t>Э.Эриксон</w:t>
      </w:r>
      <w:proofErr w:type="spellEnd"/>
      <w:r w:rsidRPr="001C6D53">
        <w:rPr>
          <w:sz w:val="28"/>
          <w:szCs w:val="28"/>
          <w:lang w:val="kk-KZ"/>
        </w:rPr>
        <w:t xml:space="preserve">, </w:t>
      </w:r>
      <w:proofErr w:type="spellStart"/>
      <w:r w:rsidRPr="001C6D53">
        <w:rPr>
          <w:sz w:val="28"/>
          <w:szCs w:val="28"/>
          <w:lang w:val="kk-KZ"/>
        </w:rPr>
        <w:t>Дж.Марсия</w:t>
      </w:r>
      <w:proofErr w:type="spellEnd"/>
      <w:r w:rsidRPr="001C6D53">
        <w:rPr>
          <w:sz w:val="28"/>
          <w:szCs w:val="28"/>
          <w:lang w:val="kk-KZ"/>
        </w:rPr>
        <w:t xml:space="preserve">, </w:t>
      </w:r>
      <w:proofErr w:type="spellStart"/>
      <w:r w:rsidRPr="001C6D53">
        <w:rPr>
          <w:sz w:val="28"/>
          <w:szCs w:val="28"/>
          <w:lang w:val="kk-KZ"/>
        </w:rPr>
        <w:t>А.Уотерман</w:t>
      </w:r>
      <w:proofErr w:type="spellEnd"/>
      <w:r w:rsidRPr="001C6D53">
        <w:rPr>
          <w:sz w:val="28"/>
          <w:szCs w:val="28"/>
          <w:lang w:val="kk-KZ"/>
        </w:rPr>
        <w:t xml:space="preserve"> ұсынған </w:t>
      </w:r>
      <w:proofErr w:type="spellStart"/>
      <w:r w:rsidRPr="001C6D53">
        <w:rPr>
          <w:sz w:val="28"/>
          <w:szCs w:val="28"/>
          <w:lang w:val="kk-KZ"/>
        </w:rPr>
        <w:t>психоаналитикалық</w:t>
      </w:r>
      <w:proofErr w:type="spellEnd"/>
      <w:r w:rsidRPr="001C6D53">
        <w:rPr>
          <w:sz w:val="28"/>
          <w:szCs w:val="28"/>
          <w:lang w:val="kk-KZ"/>
        </w:rPr>
        <w:t xml:space="preserve"> бағыт</w:t>
      </w:r>
      <w:r w:rsidR="0078332D" w:rsidRPr="0078332D">
        <w:rPr>
          <w:sz w:val="28"/>
          <w:szCs w:val="28"/>
          <w:lang w:val="kk-KZ"/>
        </w:rPr>
        <w:t xml:space="preserve"> [6, 28]</w:t>
      </w:r>
      <w:r w:rsidRPr="001C6D53">
        <w:rPr>
          <w:sz w:val="28"/>
          <w:szCs w:val="28"/>
          <w:lang w:val="kk-KZ"/>
        </w:rPr>
        <w:t xml:space="preserve">, </w:t>
      </w:r>
      <w:proofErr w:type="spellStart"/>
      <w:r w:rsidRPr="001C6D53">
        <w:rPr>
          <w:sz w:val="28"/>
          <w:szCs w:val="28"/>
          <w:lang w:val="kk-KZ"/>
        </w:rPr>
        <w:t>К.Кули</w:t>
      </w:r>
      <w:proofErr w:type="spellEnd"/>
      <w:r w:rsidRPr="001C6D53">
        <w:rPr>
          <w:sz w:val="28"/>
          <w:szCs w:val="28"/>
          <w:lang w:val="kk-KZ"/>
        </w:rPr>
        <w:t xml:space="preserve">, </w:t>
      </w:r>
      <w:proofErr w:type="spellStart"/>
      <w:r w:rsidRPr="001C6D53">
        <w:rPr>
          <w:sz w:val="28"/>
          <w:szCs w:val="28"/>
          <w:lang w:val="kk-KZ"/>
        </w:rPr>
        <w:t>Дж.Мид</w:t>
      </w:r>
      <w:proofErr w:type="spellEnd"/>
      <w:r w:rsidRPr="001C6D53">
        <w:rPr>
          <w:sz w:val="28"/>
          <w:szCs w:val="28"/>
          <w:lang w:val="kk-KZ"/>
        </w:rPr>
        <w:t xml:space="preserve">, </w:t>
      </w:r>
      <w:proofErr w:type="spellStart"/>
      <w:r w:rsidRPr="001C6D53">
        <w:rPr>
          <w:sz w:val="28"/>
          <w:szCs w:val="28"/>
          <w:lang w:val="kk-KZ"/>
        </w:rPr>
        <w:t>И.Гофман</w:t>
      </w:r>
      <w:proofErr w:type="spellEnd"/>
      <w:r w:rsidRPr="001C6D53">
        <w:rPr>
          <w:sz w:val="28"/>
          <w:szCs w:val="28"/>
          <w:lang w:val="kk-KZ"/>
        </w:rPr>
        <w:t xml:space="preserve">, </w:t>
      </w:r>
      <w:proofErr w:type="spellStart"/>
      <w:r w:rsidRPr="001C6D53">
        <w:rPr>
          <w:sz w:val="28"/>
          <w:szCs w:val="28"/>
          <w:lang w:val="kk-KZ"/>
        </w:rPr>
        <w:t>Р.Фогельсон</w:t>
      </w:r>
      <w:proofErr w:type="spellEnd"/>
      <w:r w:rsidRPr="001C6D53">
        <w:rPr>
          <w:sz w:val="28"/>
          <w:szCs w:val="28"/>
          <w:lang w:val="kk-KZ"/>
        </w:rPr>
        <w:t xml:space="preserve">, </w:t>
      </w:r>
      <w:proofErr w:type="spellStart"/>
      <w:r w:rsidRPr="001C6D53">
        <w:rPr>
          <w:sz w:val="28"/>
          <w:szCs w:val="28"/>
          <w:lang w:val="kk-KZ"/>
        </w:rPr>
        <w:t>Л.Краппман</w:t>
      </w:r>
      <w:proofErr w:type="spellEnd"/>
      <w:r w:rsidRPr="001C6D53">
        <w:rPr>
          <w:sz w:val="28"/>
          <w:szCs w:val="28"/>
          <w:lang w:val="kk-KZ"/>
        </w:rPr>
        <w:t xml:space="preserve"> ұстанған символдық интеракционизм </w:t>
      </w:r>
      <w:r w:rsidR="0078332D" w:rsidRPr="0078332D">
        <w:rPr>
          <w:sz w:val="28"/>
          <w:szCs w:val="28"/>
          <w:lang w:val="kk-KZ"/>
        </w:rPr>
        <w:t>[29, 30]</w:t>
      </w:r>
      <w:r w:rsidRPr="001C6D53">
        <w:rPr>
          <w:sz w:val="28"/>
          <w:szCs w:val="28"/>
          <w:lang w:val="kk-KZ"/>
        </w:rPr>
        <w:t xml:space="preserve">, Ю </w:t>
      </w:r>
      <w:proofErr w:type="spellStart"/>
      <w:r w:rsidRPr="001C6D53">
        <w:rPr>
          <w:sz w:val="28"/>
          <w:szCs w:val="28"/>
          <w:lang w:val="kk-KZ"/>
        </w:rPr>
        <w:t>Хабермас</w:t>
      </w:r>
      <w:proofErr w:type="spellEnd"/>
      <w:r w:rsidRPr="001C6D53">
        <w:rPr>
          <w:sz w:val="28"/>
          <w:szCs w:val="28"/>
          <w:lang w:val="kk-KZ"/>
        </w:rPr>
        <w:t xml:space="preserve">, </w:t>
      </w:r>
      <w:proofErr w:type="spellStart"/>
      <w:r w:rsidRPr="001C6D53">
        <w:rPr>
          <w:sz w:val="28"/>
          <w:szCs w:val="28"/>
          <w:lang w:val="kk-KZ"/>
        </w:rPr>
        <w:t>Х.Таджфел</w:t>
      </w:r>
      <w:proofErr w:type="spellEnd"/>
      <w:r w:rsidRPr="001C6D53">
        <w:rPr>
          <w:sz w:val="28"/>
          <w:szCs w:val="28"/>
          <w:lang w:val="kk-KZ"/>
        </w:rPr>
        <w:t xml:space="preserve">, </w:t>
      </w:r>
      <w:proofErr w:type="spellStart"/>
      <w:r w:rsidRPr="001C6D53">
        <w:rPr>
          <w:sz w:val="28"/>
          <w:szCs w:val="28"/>
          <w:lang w:val="kk-KZ"/>
        </w:rPr>
        <w:t>Г.Брейквелл</w:t>
      </w:r>
      <w:proofErr w:type="spellEnd"/>
      <w:r w:rsidRPr="001C6D53">
        <w:rPr>
          <w:sz w:val="28"/>
          <w:szCs w:val="28"/>
          <w:lang w:val="kk-KZ"/>
        </w:rPr>
        <w:t xml:space="preserve">, </w:t>
      </w:r>
      <w:proofErr w:type="spellStart"/>
      <w:r w:rsidRPr="001C6D53">
        <w:rPr>
          <w:sz w:val="28"/>
          <w:szCs w:val="28"/>
          <w:lang w:val="kk-KZ"/>
        </w:rPr>
        <w:t>Дж.Тернердің</w:t>
      </w:r>
      <w:proofErr w:type="spellEnd"/>
      <w:r w:rsidRPr="001C6D53">
        <w:rPr>
          <w:sz w:val="28"/>
          <w:szCs w:val="28"/>
          <w:lang w:val="kk-KZ"/>
        </w:rPr>
        <w:t xml:space="preserve"> </w:t>
      </w:r>
      <w:proofErr w:type="spellStart"/>
      <w:r w:rsidRPr="001C6D53">
        <w:rPr>
          <w:sz w:val="28"/>
          <w:szCs w:val="28"/>
          <w:lang w:val="kk-KZ"/>
        </w:rPr>
        <w:t>когнитивті</w:t>
      </w:r>
      <w:proofErr w:type="spellEnd"/>
      <w:r w:rsidRPr="001C6D53">
        <w:rPr>
          <w:sz w:val="28"/>
          <w:szCs w:val="28"/>
          <w:lang w:val="kk-KZ"/>
        </w:rPr>
        <w:t xml:space="preserve"> психологиясы </w:t>
      </w:r>
      <w:r w:rsidR="0078332D" w:rsidRPr="0078332D">
        <w:rPr>
          <w:sz w:val="28"/>
          <w:szCs w:val="28"/>
          <w:lang w:val="kk-KZ"/>
        </w:rPr>
        <w:t>[31-33]</w:t>
      </w:r>
      <w:r w:rsidRPr="001C6D53">
        <w:rPr>
          <w:sz w:val="28"/>
          <w:szCs w:val="28"/>
          <w:lang w:val="kk-KZ"/>
        </w:rPr>
        <w:t xml:space="preserve">. Сәйкестендірудің құрылымына кіретін құндылықтар, мақсат және сенімдері Э. </w:t>
      </w:r>
      <w:proofErr w:type="spellStart"/>
      <w:r w:rsidRPr="001C6D53">
        <w:rPr>
          <w:sz w:val="28"/>
          <w:szCs w:val="28"/>
          <w:lang w:val="kk-KZ"/>
        </w:rPr>
        <w:t>Эриксон</w:t>
      </w:r>
      <w:proofErr w:type="spellEnd"/>
      <w:r w:rsidRPr="001C6D53">
        <w:rPr>
          <w:sz w:val="28"/>
          <w:szCs w:val="28"/>
          <w:lang w:val="kk-KZ"/>
        </w:rPr>
        <w:t xml:space="preserve">, А. </w:t>
      </w:r>
      <w:proofErr w:type="spellStart"/>
      <w:r w:rsidRPr="001C6D53">
        <w:rPr>
          <w:sz w:val="28"/>
          <w:szCs w:val="28"/>
          <w:lang w:val="kk-KZ"/>
        </w:rPr>
        <w:t>Ватерман</w:t>
      </w:r>
      <w:proofErr w:type="spellEnd"/>
      <w:r w:rsidRPr="001C6D53">
        <w:rPr>
          <w:sz w:val="28"/>
          <w:szCs w:val="28"/>
          <w:lang w:val="kk-KZ"/>
        </w:rPr>
        <w:t xml:space="preserve">, </w:t>
      </w:r>
      <w:proofErr w:type="spellStart"/>
      <w:r w:rsidRPr="001C6D53">
        <w:rPr>
          <w:sz w:val="28"/>
          <w:szCs w:val="28"/>
          <w:lang w:val="kk-KZ"/>
        </w:rPr>
        <w:t>Дж</w:t>
      </w:r>
      <w:proofErr w:type="spellEnd"/>
      <w:r w:rsidRPr="001C6D53">
        <w:rPr>
          <w:sz w:val="28"/>
          <w:szCs w:val="28"/>
          <w:lang w:val="kk-KZ"/>
        </w:rPr>
        <w:t xml:space="preserve">. </w:t>
      </w:r>
      <w:proofErr w:type="spellStart"/>
      <w:r w:rsidRPr="001C6D53">
        <w:rPr>
          <w:sz w:val="28"/>
          <w:szCs w:val="28"/>
          <w:lang w:val="kk-KZ"/>
        </w:rPr>
        <w:t>Мид</w:t>
      </w:r>
      <w:proofErr w:type="spellEnd"/>
      <w:r w:rsidRPr="001C6D53">
        <w:rPr>
          <w:sz w:val="28"/>
          <w:szCs w:val="28"/>
          <w:lang w:val="kk-KZ"/>
        </w:rPr>
        <w:t xml:space="preserve">, </w:t>
      </w:r>
      <w:proofErr w:type="spellStart"/>
      <w:r w:rsidRPr="001C6D53">
        <w:rPr>
          <w:sz w:val="28"/>
          <w:szCs w:val="28"/>
          <w:lang w:val="kk-KZ"/>
        </w:rPr>
        <w:t>Дж</w:t>
      </w:r>
      <w:proofErr w:type="spellEnd"/>
      <w:r w:rsidRPr="001C6D53">
        <w:rPr>
          <w:sz w:val="28"/>
          <w:szCs w:val="28"/>
          <w:lang w:val="kk-KZ"/>
        </w:rPr>
        <w:t xml:space="preserve">. </w:t>
      </w:r>
      <w:proofErr w:type="spellStart"/>
      <w:r w:rsidRPr="001C6D53">
        <w:rPr>
          <w:sz w:val="28"/>
          <w:szCs w:val="28"/>
          <w:lang w:val="kk-KZ"/>
        </w:rPr>
        <w:t>Марсианың</w:t>
      </w:r>
      <w:proofErr w:type="spellEnd"/>
      <w:r w:rsidRPr="001C6D53">
        <w:rPr>
          <w:sz w:val="28"/>
          <w:szCs w:val="28"/>
          <w:lang w:val="kk-KZ"/>
        </w:rPr>
        <w:t xml:space="preserve"> шығармашылық жұмыстарында орын алды </w:t>
      </w:r>
      <w:r w:rsidR="00F42F21" w:rsidRPr="00F42F21">
        <w:rPr>
          <w:sz w:val="28"/>
          <w:szCs w:val="28"/>
          <w:lang w:val="kk-KZ"/>
        </w:rPr>
        <w:t>[34]</w:t>
      </w:r>
      <w:r w:rsidRPr="001C6D53">
        <w:rPr>
          <w:sz w:val="28"/>
          <w:szCs w:val="28"/>
          <w:lang w:val="kk-KZ"/>
        </w:rPr>
        <w:t xml:space="preserve">. Этникалық және ұлттық бірегейліктің психологиялық қырынан психология ғалымдарынан Д. </w:t>
      </w:r>
      <w:proofErr w:type="spellStart"/>
      <w:r w:rsidRPr="001C6D53">
        <w:rPr>
          <w:sz w:val="28"/>
          <w:szCs w:val="28"/>
          <w:lang w:val="kk-KZ"/>
        </w:rPr>
        <w:t>Форсайт</w:t>
      </w:r>
      <w:proofErr w:type="spellEnd"/>
      <w:r w:rsidRPr="001C6D53">
        <w:rPr>
          <w:sz w:val="28"/>
          <w:szCs w:val="28"/>
          <w:lang w:val="kk-KZ"/>
        </w:rPr>
        <w:t xml:space="preserve">, В. </w:t>
      </w:r>
      <w:proofErr w:type="spellStart"/>
      <w:r w:rsidRPr="001C6D53">
        <w:rPr>
          <w:sz w:val="28"/>
          <w:szCs w:val="28"/>
          <w:lang w:val="kk-KZ"/>
        </w:rPr>
        <w:t>Бромлей</w:t>
      </w:r>
      <w:proofErr w:type="spellEnd"/>
      <w:r w:rsidRPr="001C6D53">
        <w:rPr>
          <w:sz w:val="28"/>
          <w:szCs w:val="28"/>
          <w:lang w:val="kk-KZ"/>
        </w:rPr>
        <w:t xml:space="preserve">, Ю. В. </w:t>
      </w:r>
      <w:proofErr w:type="spellStart"/>
      <w:r w:rsidRPr="001C6D53">
        <w:rPr>
          <w:sz w:val="28"/>
          <w:szCs w:val="28"/>
          <w:lang w:val="kk-KZ"/>
        </w:rPr>
        <w:t>Вайденфельд</w:t>
      </w:r>
      <w:proofErr w:type="spellEnd"/>
      <w:r w:rsidRPr="001C6D53">
        <w:rPr>
          <w:sz w:val="28"/>
          <w:szCs w:val="28"/>
          <w:lang w:val="kk-KZ"/>
        </w:rPr>
        <w:t xml:space="preserve">, Г. Мейер, Р. </w:t>
      </w:r>
      <w:proofErr w:type="spellStart"/>
      <w:r w:rsidRPr="001C6D53">
        <w:rPr>
          <w:sz w:val="28"/>
          <w:szCs w:val="28"/>
          <w:lang w:val="kk-KZ"/>
        </w:rPr>
        <w:t>Шпель</w:t>
      </w:r>
      <w:proofErr w:type="spellEnd"/>
      <w:r w:rsidRPr="001C6D53">
        <w:rPr>
          <w:sz w:val="28"/>
          <w:szCs w:val="28"/>
          <w:lang w:val="kk-KZ"/>
        </w:rPr>
        <w:t xml:space="preserve">, Г. </w:t>
      </w:r>
      <w:proofErr w:type="spellStart"/>
      <w:r w:rsidRPr="001C6D53">
        <w:rPr>
          <w:sz w:val="28"/>
          <w:szCs w:val="28"/>
          <w:lang w:val="kk-KZ"/>
        </w:rPr>
        <w:t>Хансен</w:t>
      </w:r>
      <w:proofErr w:type="spellEnd"/>
      <w:r w:rsidRPr="001C6D53">
        <w:rPr>
          <w:sz w:val="28"/>
          <w:szCs w:val="28"/>
          <w:lang w:val="kk-KZ"/>
        </w:rPr>
        <w:t xml:space="preserve">, Х. Шульц, Х. </w:t>
      </w:r>
      <w:proofErr w:type="spellStart"/>
      <w:r w:rsidRPr="001C6D53">
        <w:rPr>
          <w:sz w:val="28"/>
          <w:szCs w:val="28"/>
          <w:lang w:val="kk-KZ"/>
        </w:rPr>
        <w:t>Лутц</w:t>
      </w:r>
      <w:proofErr w:type="spellEnd"/>
      <w:r w:rsidRPr="001C6D53">
        <w:rPr>
          <w:sz w:val="28"/>
          <w:szCs w:val="28"/>
          <w:lang w:val="kk-KZ"/>
        </w:rPr>
        <w:t xml:space="preserve">, Й. Д. </w:t>
      </w:r>
      <w:proofErr w:type="spellStart"/>
      <w:r w:rsidRPr="001C6D53">
        <w:rPr>
          <w:sz w:val="28"/>
          <w:szCs w:val="28"/>
          <w:lang w:val="kk-KZ"/>
        </w:rPr>
        <w:t>Гаугер</w:t>
      </w:r>
      <w:proofErr w:type="spellEnd"/>
      <w:r w:rsidRPr="001C6D53">
        <w:rPr>
          <w:sz w:val="28"/>
          <w:szCs w:val="28"/>
          <w:lang w:val="kk-KZ"/>
        </w:rPr>
        <w:t xml:space="preserve"> және </w:t>
      </w:r>
      <w:proofErr w:type="spellStart"/>
      <w:r w:rsidRPr="001C6D53">
        <w:rPr>
          <w:sz w:val="28"/>
          <w:szCs w:val="28"/>
          <w:lang w:val="kk-KZ"/>
        </w:rPr>
        <w:t>басқалар</w:t>
      </w:r>
      <w:proofErr w:type="spellEnd"/>
      <w:r w:rsidRPr="001C6D53">
        <w:rPr>
          <w:sz w:val="28"/>
          <w:szCs w:val="28"/>
          <w:lang w:val="kk-KZ"/>
        </w:rPr>
        <w:t xml:space="preserve"> зерттеген </w:t>
      </w:r>
      <w:r w:rsidR="00F42F21" w:rsidRPr="00F42F21">
        <w:rPr>
          <w:sz w:val="28"/>
          <w:szCs w:val="28"/>
          <w:lang w:val="kk-KZ"/>
        </w:rPr>
        <w:t>[35-37]</w:t>
      </w:r>
      <w:r w:rsidRPr="001C6D53">
        <w:rPr>
          <w:sz w:val="28"/>
          <w:szCs w:val="28"/>
          <w:lang w:val="kk-KZ"/>
        </w:rPr>
        <w:t xml:space="preserve">. Кәсіби шеберлік пен кәсіби өзін-өзі анықтау мәселелері Ресейлік </w:t>
      </w:r>
      <w:proofErr w:type="spellStart"/>
      <w:r w:rsidRPr="001C6D53">
        <w:rPr>
          <w:sz w:val="28"/>
          <w:szCs w:val="28"/>
          <w:lang w:val="kk-KZ"/>
        </w:rPr>
        <w:t>Е.А.Климов</w:t>
      </w:r>
      <w:proofErr w:type="spellEnd"/>
      <w:r w:rsidRPr="001C6D53">
        <w:rPr>
          <w:sz w:val="28"/>
          <w:szCs w:val="28"/>
          <w:lang w:val="kk-KZ"/>
        </w:rPr>
        <w:t xml:space="preserve">, </w:t>
      </w:r>
      <w:proofErr w:type="spellStart"/>
      <w:r w:rsidRPr="001C6D53">
        <w:rPr>
          <w:sz w:val="28"/>
          <w:szCs w:val="28"/>
          <w:lang w:val="kk-KZ"/>
        </w:rPr>
        <w:t>Н.С.Пряжников</w:t>
      </w:r>
      <w:proofErr w:type="spellEnd"/>
      <w:r w:rsidRPr="001C6D53">
        <w:rPr>
          <w:sz w:val="28"/>
          <w:szCs w:val="28"/>
          <w:lang w:val="kk-KZ"/>
        </w:rPr>
        <w:t xml:space="preserve">, </w:t>
      </w:r>
      <w:proofErr w:type="spellStart"/>
      <w:r w:rsidRPr="001C6D53">
        <w:rPr>
          <w:sz w:val="28"/>
          <w:szCs w:val="28"/>
          <w:lang w:val="kk-KZ"/>
        </w:rPr>
        <w:t>А.К.Маркова</w:t>
      </w:r>
      <w:proofErr w:type="spellEnd"/>
      <w:r w:rsidRPr="001C6D53">
        <w:rPr>
          <w:sz w:val="28"/>
          <w:szCs w:val="28"/>
          <w:lang w:val="kk-KZ"/>
        </w:rPr>
        <w:t xml:space="preserve">, </w:t>
      </w:r>
      <w:proofErr w:type="spellStart"/>
      <w:r w:rsidRPr="001C6D53">
        <w:rPr>
          <w:sz w:val="28"/>
          <w:szCs w:val="28"/>
          <w:lang w:val="kk-KZ"/>
        </w:rPr>
        <w:t>А.Ф.Бондаренко</w:t>
      </w:r>
      <w:proofErr w:type="spellEnd"/>
      <w:r w:rsidRPr="001C6D53">
        <w:rPr>
          <w:sz w:val="28"/>
          <w:szCs w:val="28"/>
          <w:lang w:val="kk-KZ"/>
        </w:rPr>
        <w:t xml:space="preserve">, </w:t>
      </w:r>
      <w:proofErr w:type="spellStart"/>
      <w:r w:rsidRPr="001C6D53">
        <w:rPr>
          <w:sz w:val="28"/>
          <w:szCs w:val="28"/>
          <w:lang w:val="kk-KZ"/>
        </w:rPr>
        <w:t>В.В.Овсянникова</w:t>
      </w:r>
      <w:proofErr w:type="spellEnd"/>
      <w:r w:rsidRPr="001C6D53">
        <w:rPr>
          <w:sz w:val="28"/>
          <w:szCs w:val="28"/>
          <w:lang w:val="kk-KZ"/>
        </w:rPr>
        <w:t xml:space="preserve">, </w:t>
      </w:r>
      <w:proofErr w:type="spellStart"/>
      <w:r w:rsidRPr="001C6D53">
        <w:rPr>
          <w:sz w:val="28"/>
          <w:szCs w:val="28"/>
          <w:lang w:val="kk-KZ"/>
        </w:rPr>
        <w:t>С.И.Макшанова</w:t>
      </w:r>
      <w:proofErr w:type="spellEnd"/>
      <w:r w:rsidRPr="001C6D53">
        <w:rPr>
          <w:sz w:val="28"/>
          <w:szCs w:val="28"/>
          <w:lang w:val="kk-KZ"/>
        </w:rPr>
        <w:t xml:space="preserve">, Н. </w:t>
      </w:r>
      <w:proofErr w:type="spellStart"/>
      <w:r w:rsidRPr="001C6D53">
        <w:rPr>
          <w:sz w:val="28"/>
          <w:szCs w:val="28"/>
          <w:lang w:val="kk-KZ"/>
        </w:rPr>
        <w:t>Ю.Хрищева</w:t>
      </w:r>
      <w:proofErr w:type="spellEnd"/>
      <w:r w:rsidRPr="001C6D53">
        <w:rPr>
          <w:sz w:val="28"/>
          <w:szCs w:val="28"/>
          <w:lang w:val="kk-KZ"/>
        </w:rPr>
        <w:t xml:space="preserve">, </w:t>
      </w:r>
      <w:proofErr w:type="spellStart"/>
      <w:r w:rsidRPr="001C6D53">
        <w:rPr>
          <w:sz w:val="28"/>
          <w:szCs w:val="28"/>
          <w:lang w:val="kk-KZ"/>
        </w:rPr>
        <w:t>Е.В.Сидоренко</w:t>
      </w:r>
      <w:proofErr w:type="spellEnd"/>
      <w:r w:rsidRPr="001C6D53">
        <w:rPr>
          <w:sz w:val="28"/>
          <w:szCs w:val="28"/>
          <w:lang w:val="kk-KZ"/>
        </w:rPr>
        <w:t xml:space="preserve">, </w:t>
      </w:r>
      <w:proofErr w:type="spellStart"/>
      <w:r w:rsidRPr="001C6D53">
        <w:rPr>
          <w:sz w:val="28"/>
          <w:szCs w:val="28"/>
          <w:lang w:val="kk-KZ"/>
        </w:rPr>
        <w:t>Т.В.Кудрявцева</w:t>
      </w:r>
      <w:proofErr w:type="spellEnd"/>
      <w:r w:rsidRPr="001C6D53">
        <w:rPr>
          <w:sz w:val="28"/>
          <w:szCs w:val="28"/>
          <w:lang w:val="kk-KZ"/>
        </w:rPr>
        <w:t xml:space="preserve">, </w:t>
      </w:r>
      <w:proofErr w:type="spellStart"/>
      <w:r w:rsidRPr="001C6D53">
        <w:rPr>
          <w:sz w:val="28"/>
          <w:szCs w:val="28"/>
          <w:lang w:val="kk-KZ"/>
        </w:rPr>
        <w:t>С.А.Боровикова</w:t>
      </w:r>
      <w:proofErr w:type="spellEnd"/>
      <w:r w:rsidRPr="001C6D53">
        <w:rPr>
          <w:sz w:val="28"/>
          <w:szCs w:val="28"/>
          <w:lang w:val="kk-KZ"/>
        </w:rPr>
        <w:t xml:space="preserve">, </w:t>
      </w:r>
      <w:proofErr w:type="spellStart"/>
      <w:r w:rsidRPr="001C6D53">
        <w:rPr>
          <w:sz w:val="28"/>
          <w:szCs w:val="28"/>
          <w:lang w:val="kk-KZ"/>
        </w:rPr>
        <w:t>Е.М.Борисова</w:t>
      </w:r>
      <w:proofErr w:type="spellEnd"/>
      <w:r w:rsidRPr="001C6D53">
        <w:rPr>
          <w:sz w:val="28"/>
          <w:szCs w:val="28"/>
          <w:lang w:val="kk-KZ"/>
        </w:rPr>
        <w:t xml:space="preserve">, </w:t>
      </w:r>
      <w:proofErr w:type="spellStart"/>
      <w:r w:rsidRPr="001C6D53">
        <w:rPr>
          <w:sz w:val="28"/>
          <w:szCs w:val="28"/>
          <w:lang w:val="kk-KZ"/>
        </w:rPr>
        <w:t>В.А.Бодрованың</w:t>
      </w:r>
      <w:proofErr w:type="spellEnd"/>
      <w:r w:rsidRPr="001C6D53">
        <w:rPr>
          <w:sz w:val="28"/>
          <w:szCs w:val="28"/>
          <w:lang w:val="kk-KZ"/>
        </w:rPr>
        <w:t xml:space="preserve"> </w:t>
      </w:r>
      <w:r w:rsidRPr="001629BA">
        <w:rPr>
          <w:sz w:val="28"/>
          <w:szCs w:val="28"/>
          <w:lang w:val="kk-KZ"/>
        </w:rPr>
        <w:t xml:space="preserve">еңбектерінде зерттелген. </w:t>
      </w:r>
    </w:p>
    <w:p w14:paraId="1DF128B7" w14:textId="1ADF9BBF" w:rsidR="005E75AA" w:rsidRDefault="00172008" w:rsidP="005145CF">
      <w:pPr>
        <w:ind w:firstLine="708"/>
        <w:jc w:val="both"/>
        <w:rPr>
          <w:sz w:val="28"/>
          <w:szCs w:val="28"/>
          <w:lang w:val="kk-KZ"/>
        </w:rPr>
      </w:pPr>
      <w:r w:rsidRPr="001629BA">
        <w:rPr>
          <w:sz w:val="28"/>
          <w:szCs w:val="28"/>
          <w:lang w:val="kk-KZ"/>
        </w:rPr>
        <w:t xml:space="preserve">Отандық </w:t>
      </w:r>
      <w:r w:rsidR="001629BA" w:rsidRPr="001629BA">
        <w:rPr>
          <w:sz w:val="28"/>
          <w:szCs w:val="28"/>
          <w:lang w:val="kk-KZ"/>
        </w:rPr>
        <w:t>Нысанбаев А. Н</w:t>
      </w:r>
      <w:r w:rsidR="001629BA" w:rsidRPr="001629BA">
        <w:rPr>
          <w:sz w:val="28"/>
          <w:szCs w:val="28"/>
        </w:rPr>
        <w:t xml:space="preserve">, </w:t>
      </w:r>
      <w:proofErr w:type="spellStart"/>
      <w:r w:rsidRPr="001629BA">
        <w:rPr>
          <w:sz w:val="28"/>
          <w:szCs w:val="28"/>
          <w:lang w:val="kk-KZ"/>
        </w:rPr>
        <w:t>Шайкемелев</w:t>
      </w:r>
      <w:proofErr w:type="spellEnd"/>
      <w:r w:rsidRPr="001629BA">
        <w:rPr>
          <w:sz w:val="28"/>
          <w:szCs w:val="28"/>
          <w:lang w:val="kk-KZ"/>
        </w:rPr>
        <w:t xml:space="preserve"> М.С, Рахымбеков</w:t>
      </w:r>
      <w:r w:rsidRPr="001C6D53">
        <w:rPr>
          <w:sz w:val="28"/>
          <w:szCs w:val="28"/>
          <w:lang w:val="kk-KZ"/>
        </w:rPr>
        <w:t xml:space="preserve"> А.Ж, </w:t>
      </w:r>
      <w:proofErr w:type="spellStart"/>
      <w:r w:rsidRPr="001C6D53">
        <w:rPr>
          <w:sz w:val="28"/>
          <w:szCs w:val="28"/>
          <w:lang w:val="kk-KZ"/>
        </w:rPr>
        <w:t>Есенгабылова</w:t>
      </w:r>
      <w:proofErr w:type="spellEnd"/>
      <w:r w:rsidRPr="001C6D53">
        <w:rPr>
          <w:sz w:val="28"/>
          <w:szCs w:val="28"/>
          <w:lang w:val="kk-KZ"/>
        </w:rPr>
        <w:t xml:space="preserve"> Н.Ж, </w:t>
      </w:r>
      <w:proofErr w:type="spellStart"/>
      <w:r w:rsidRPr="001C6D53">
        <w:rPr>
          <w:sz w:val="28"/>
          <w:szCs w:val="28"/>
          <w:lang w:val="kk-KZ"/>
        </w:rPr>
        <w:t>Тогжанова</w:t>
      </w:r>
      <w:proofErr w:type="spellEnd"/>
      <w:r w:rsidRPr="001C6D53">
        <w:rPr>
          <w:sz w:val="28"/>
          <w:szCs w:val="28"/>
          <w:lang w:val="kk-KZ"/>
        </w:rPr>
        <w:t xml:space="preserve"> Ж.К, Исмаилова Г.К, </w:t>
      </w:r>
      <w:r w:rsidR="001629BA" w:rsidRPr="00292D88">
        <w:rPr>
          <w:sz w:val="28"/>
          <w:szCs w:val="28"/>
          <w:lang w:val="kk-KZ"/>
        </w:rPr>
        <w:t>Тургумбаева К. М</w:t>
      </w:r>
      <w:r w:rsidRPr="001C6D53">
        <w:rPr>
          <w:sz w:val="28"/>
          <w:szCs w:val="28"/>
          <w:lang w:val="kk-KZ"/>
        </w:rPr>
        <w:t xml:space="preserve">, </w:t>
      </w:r>
      <w:r w:rsidR="00E22652" w:rsidRPr="00E22652">
        <w:rPr>
          <w:sz w:val="28"/>
          <w:szCs w:val="28"/>
          <w:lang w:val="kk-KZ"/>
        </w:rPr>
        <w:t xml:space="preserve">Рыжичкин Н. Н. </w:t>
      </w:r>
      <w:r w:rsidRPr="001C6D53">
        <w:rPr>
          <w:sz w:val="28"/>
          <w:szCs w:val="28"/>
          <w:lang w:val="kk-KZ"/>
        </w:rPr>
        <w:t>еңбектерінде ұлттық және этникалық бірегейліктің проблемалары қарастырылған, дегенмен, отандық ғылыми еңбектерде кәсіби және әлеуметтік идентификация проблемасы ауқымды зерттелмеген.</w:t>
      </w:r>
      <w:r w:rsidR="00E22652">
        <w:rPr>
          <w:sz w:val="28"/>
          <w:szCs w:val="28"/>
          <w:lang w:val="kk-KZ"/>
        </w:rPr>
        <w:t xml:space="preserve"> </w:t>
      </w:r>
      <w:r w:rsidR="005E75AA" w:rsidRPr="005E75AA">
        <w:rPr>
          <w:sz w:val="28"/>
          <w:szCs w:val="28"/>
          <w:lang w:val="kk-KZ"/>
        </w:rPr>
        <w:t xml:space="preserve">Соңғы жылдары бұл мәселе білім беру реформасы, мұғалім мәртебесі, кәсіби даму және кәсіби сәйкестік контекстінде бірқатар авторлардың назарында бола бастады. Мәселен, </w:t>
      </w:r>
      <w:proofErr w:type="spellStart"/>
      <w:r w:rsidR="005E75AA">
        <w:rPr>
          <w:sz w:val="28"/>
          <w:szCs w:val="28"/>
          <w:lang w:val="kk-KZ"/>
        </w:rPr>
        <w:t>Ибраева</w:t>
      </w:r>
      <w:proofErr w:type="spellEnd"/>
      <w:r w:rsidR="005E75AA" w:rsidRPr="005E75AA">
        <w:rPr>
          <w:sz w:val="28"/>
          <w:szCs w:val="28"/>
          <w:lang w:val="kk-KZ"/>
        </w:rPr>
        <w:t xml:space="preserve"> Қазақстандағы мектеп реформаларын халықаралық контекстте қарастырса</w:t>
      </w:r>
      <w:r w:rsidR="0075315A" w:rsidRPr="0075315A">
        <w:rPr>
          <w:sz w:val="28"/>
          <w:szCs w:val="28"/>
          <w:lang w:val="kk-KZ"/>
        </w:rPr>
        <w:t xml:space="preserve"> [37.1]</w:t>
      </w:r>
      <w:r w:rsidR="005E75AA" w:rsidRPr="005E75AA">
        <w:rPr>
          <w:sz w:val="28"/>
          <w:szCs w:val="28"/>
          <w:lang w:val="kk-KZ"/>
        </w:rPr>
        <w:t xml:space="preserve">, </w:t>
      </w:r>
      <w:proofErr w:type="spellStart"/>
      <w:r w:rsidR="005E75AA">
        <w:rPr>
          <w:sz w:val="28"/>
          <w:szCs w:val="28"/>
          <w:lang w:val="kk-KZ"/>
        </w:rPr>
        <w:t>Өнерқан</w:t>
      </w:r>
      <w:proofErr w:type="spellEnd"/>
      <w:r w:rsidR="005E75AA">
        <w:rPr>
          <w:sz w:val="28"/>
          <w:szCs w:val="28"/>
          <w:lang w:val="kk-KZ"/>
        </w:rPr>
        <w:t xml:space="preserve"> және Қайдарова</w:t>
      </w:r>
      <w:r w:rsidR="005E75AA" w:rsidRPr="005E75AA">
        <w:rPr>
          <w:sz w:val="28"/>
          <w:szCs w:val="28"/>
          <w:lang w:val="kk-KZ"/>
        </w:rPr>
        <w:t xml:space="preserve"> мұғалім мәртебесі саясатын талдау үшін </w:t>
      </w:r>
      <w:proofErr w:type="spellStart"/>
      <w:r w:rsidR="005E75AA">
        <w:rPr>
          <w:sz w:val="28"/>
          <w:szCs w:val="28"/>
          <w:lang w:val="kk-KZ"/>
        </w:rPr>
        <w:t>Белл</w:t>
      </w:r>
      <w:proofErr w:type="spellEnd"/>
      <w:r w:rsidR="005E75AA" w:rsidRPr="005E75AA">
        <w:rPr>
          <w:sz w:val="28"/>
          <w:szCs w:val="28"/>
          <w:lang w:val="kk-KZ"/>
        </w:rPr>
        <w:t xml:space="preserve"> және </w:t>
      </w:r>
      <w:proofErr w:type="spellStart"/>
      <w:r w:rsidR="005E75AA">
        <w:rPr>
          <w:sz w:val="28"/>
          <w:szCs w:val="28"/>
          <w:lang w:val="kk-KZ"/>
        </w:rPr>
        <w:t>Стивенсон</w:t>
      </w:r>
      <w:proofErr w:type="spellEnd"/>
      <w:r w:rsidR="005E75AA" w:rsidRPr="005E75AA">
        <w:rPr>
          <w:sz w:val="28"/>
          <w:szCs w:val="28"/>
          <w:lang w:val="kk-KZ"/>
        </w:rPr>
        <w:t xml:space="preserve"> моделін қолданады</w:t>
      </w:r>
      <w:r w:rsidR="0075315A" w:rsidRPr="0075315A">
        <w:rPr>
          <w:sz w:val="28"/>
          <w:szCs w:val="28"/>
          <w:lang w:val="kk-KZ"/>
        </w:rPr>
        <w:t xml:space="preserve"> [37.2]</w:t>
      </w:r>
      <w:r w:rsidR="005E75AA" w:rsidRPr="005E75AA">
        <w:rPr>
          <w:sz w:val="28"/>
          <w:szCs w:val="28"/>
          <w:lang w:val="kk-KZ"/>
        </w:rPr>
        <w:t xml:space="preserve">. </w:t>
      </w:r>
      <w:proofErr w:type="spellStart"/>
      <w:r w:rsidR="005E75AA" w:rsidRPr="005E75AA">
        <w:rPr>
          <w:sz w:val="28"/>
          <w:szCs w:val="28"/>
          <w:lang w:val="kk-KZ"/>
        </w:rPr>
        <w:t>Байгабылов</w:t>
      </w:r>
      <w:proofErr w:type="spellEnd"/>
      <w:r w:rsidR="005E75AA" w:rsidRPr="005E75AA">
        <w:rPr>
          <w:sz w:val="28"/>
          <w:szCs w:val="28"/>
          <w:lang w:val="kk-KZ"/>
        </w:rPr>
        <w:t xml:space="preserve"> және </w:t>
      </w:r>
      <w:proofErr w:type="spellStart"/>
      <w:r w:rsidR="005E75AA" w:rsidRPr="005E75AA">
        <w:rPr>
          <w:sz w:val="28"/>
          <w:szCs w:val="28"/>
          <w:lang w:val="kk-KZ"/>
        </w:rPr>
        <w:t>Фрумин</w:t>
      </w:r>
      <w:proofErr w:type="spellEnd"/>
      <w:r w:rsidR="005E75AA" w:rsidRPr="005E75AA">
        <w:rPr>
          <w:sz w:val="28"/>
          <w:szCs w:val="28"/>
          <w:lang w:val="kk-KZ"/>
        </w:rPr>
        <w:t xml:space="preserve"> еңбе</w:t>
      </w:r>
      <w:r w:rsidR="009B3540">
        <w:rPr>
          <w:sz w:val="28"/>
          <w:szCs w:val="28"/>
          <w:lang w:val="kk-KZ"/>
        </w:rPr>
        <w:t>г</w:t>
      </w:r>
      <w:r w:rsidR="005E75AA" w:rsidRPr="005E75AA">
        <w:rPr>
          <w:sz w:val="28"/>
          <w:szCs w:val="28"/>
          <w:lang w:val="kk-KZ"/>
        </w:rPr>
        <w:t>інде мұғалімдердің жалақы жүйесіндегі өзгерістердің әсері сараланған</w:t>
      </w:r>
      <w:r w:rsidR="0075315A" w:rsidRPr="0075315A">
        <w:rPr>
          <w:sz w:val="28"/>
          <w:szCs w:val="28"/>
          <w:lang w:val="kk-KZ"/>
        </w:rPr>
        <w:t xml:space="preserve"> [37.3]</w:t>
      </w:r>
      <w:r w:rsidR="005E75AA" w:rsidRPr="005E75AA">
        <w:rPr>
          <w:sz w:val="28"/>
          <w:szCs w:val="28"/>
          <w:lang w:val="kk-KZ"/>
        </w:rPr>
        <w:t xml:space="preserve">. </w:t>
      </w:r>
      <w:proofErr w:type="spellStart"/>
      <w:r w:rsidR="009B3540">
        <w:rPr>
          <w:sz w:val="28"/>
          <w:szCs w:val="28"/>
          <w:lang w:val="kk-KZ"/>
        </w:rPr>
        <w:t>Хуанган</w:t>
      </w:r>
      <w:proofErr w:type="spellEnd"/>
      <w:r w:rsidR="005E75AA" w:rsidRPr="005E75AA">
        <w:rPr>
          <w:sz w:val="28"/>
          <w:szCs w:val="28"/>
          <w:lang w:val="kk-KZ"/>
        </w:rPr>
        <w:t xml:space="preserve"> және </w:t>
      </w:r>
      <w:proofErr w:type="spellStart"/>
      <w:r w:rsidR="009B3540">
        <w:rPr>
          <w:sz w:val="28"/>
          <w:szCs w:val="28"/>
          <w:lang w:val="kk-KZ"/>
        </w:rPr>
        <w:t>Унгарбаева</w:t>
      </w:r>
      <w:proofErr w:type="spellEnd"/>
      <w:r w:rsidR="005E75AA" w:rsidRPr="005E75AA">
        <w:rPr>
          <w:sz w:val="28"/>
          <w:szCs w:val="28"/>
          <w:lang w:val="kk-KZ"/>
        </w:rPr>
        <w:t xml:space="preserve">  мұғалімдерді басқарушылық қабілетке дайындау мәселесін көтерсе</w:t>
      </w:r>
      <w:r w:rsidR="0075315A" w:rsidRPr="0075315A">
        <w:rPr>
          <w:sz w:val="28"/>
          <w:szCs w:val="28"/>
          <w:lang w:val="kk-KZ"/>
        </w:rPr>
        <w:t xml:space="preserve"> [37.4]</w:t>
      </w:r>
      <w:r w:rsidR="005E75AA" w:rsidRPr="005E75AA">
        <w:rPr>
          <w:sz w:val="28"/>
          <w:szCs w:val="28"/>
          <w:lang w:val="kk-KZ"/>
        </w:rPr>
        <w:t xml:space="preserve">, </w:t>
      </w:r>
      <w:proofErr w:type="spellStart"/>
      <w:r w:rsidR="009B3540">
        <w:rPr>
          <w:sz w:val="28"/>
          <w:szCs w:val="28"/>
          <w:lang w:val="kk-KZ"/>
        </w:rPr>
        <w:t>Киричок</w:t>
      </w:r>
      <w:proofErr w:type="spellEnd"/>
      <w:r w:rsidR="005E75AA" w:rsidRPr="005E75AA">
        <w:rPr>
          <w:sz w:val="28"/>
          <w:szCs w:val="28"/>
          <w:lang w:val="kk-KZ"/>
        </w:rPr>
        <w:t xml:space="preserve"> мұғалім мамандығының мәртебесі айналасындағы саяси риториканың қайшылықтарын көрсетеді</w:t>
      </w:r>
      <w:r w:rsidR="0075315A" w:rsidRPr="0075315A">
        <w:rPr>
          <w:sz w:val="28"/>
          <w:szCs w:val="28"/>
          <w:lang w:val="kk-KZ"/>
        </w:rPr>
        <w:t xml:space="preserve"> [37.5]</w:t>
      </w:r>
      <w:r w:rsidR="005E75AA" w:rsidRPr="005E75AA">
        <w:rPr>
          <w:sz w:val="28"/>
          <w:szCs w:val="28"/>
          <w:lang w:val="kk-KZ"/>
        </w:rPr>
        <w:t xml:space="preserve">. </w:t>
      </w:r>
      <w:proofErr w:type="spellStart"/>
      <w:r w:rsidR="009B3540">
        <w:rPr>
          <w:sz w:val="28"/>
          <w:szCs w:val="28"/>
          <w:lang w:val="kk-KZ"/>
        </w:rPr>
        <w:t>Половникова</w:t>
      </w:r>
      <w:proofErr w:type="spellEnd"/>
      <w:r w:rsidR="009B3540">
        <w:rPr>
          <w:sz w:val="28"/>
          <w:szCs w:val="28"/>
          <w:lang w:val="kk-KZ"/>
        </w:rPr>
        <w:t xml:space="preserve"> мен Қанай</w:t>
      </w:r>
      <w:r w:rsidR="005E75AA" w:rsidRPr="005E75AA">
        <w:rPr>
          <w:sz w:val="28"/>
          <w:szCs w:val="28"/>
          <w:lang w:val="kk-KZ"/>
        </w:rPr>
        <w:t xml:space="preserve"> Қазақстандағы болашақ мұғалімдердің кәсіби идентификациясын зерттеген</w:t>
      </w:r>
      <w:r w:rsidR="0075315A" w:rsidRPr="0075315A">
        <w:rPr>
          <w:sz w:val="28"/>
          <w:szCs w:val="28"/>
          <w:lang w:val="kk-KZ"/>
        </w:rPr>
        <w:t xml:space="preserve"> [37.6]</w:t>
      </w:r>
      <w:r w:rsidR="005E75AA" w:rsidRPr="005E75AA">
        <w:rPr>
          <w:sz w:val="28"/>
          <w:szCs w:val="28"/>
          <w:lang w:val="kk-KZ"/>
        </w:rPr>
        <w:t xml:space="preserve">. Сондай-ақ, </w:t>
      </w:r>
      <w:r w:rsidR="009B3540">
        <w:rPr>
          <w:sz w:val="28"/>
          <w:szCs w:val="28"/>
          <w:lang w:val="kk-KZ"/>
        </w:rPr>
        <w:t>Жарылқасын</w:t>
      </w:r>
      <w:r w:rsidR="005E75AA" w:rsidRPr="005E75AA">
        <w:rPr>
          <w:sz w:val="28"/>
          <w:szCs w:val="28"/>
          <w:lang w:val="kk-KZ"/>
        </w:rPr>
        <w:t xml:space="preserve"> үздіксіз кәсіби дамуды білім реформасымен байланыстырады</w:t>
      </w:r>
      <w:r w:rsidR="0075315A" w:rsidRPr="0075315A">
        <w:rPr>
          <w:sz w:val="28"/>
          <w:szCs w:val="28"/>
          <w:lang w:val="kk-KZ"/>
        </w:rPr>
        <w:t xml:space="preserve"> [37.7]</w:t>
      </w:r>
      <w:r w:rsidR="005E75AA" w:rsidRPr="005E75AA">
        <w:rPr>
          <w:sz w:val="28"/>
          <w:szCs w:val="28"/>
          <w:lang w:val="kk-KZ"/>
        </w:rPr>
        <w:t xml:space="preserve">, ал </w:t>
      </w:r>
      <w:proofErr w:type="spellStart"/>
      <w:r w:rsidR="009B3540">
        <w:rPr>
          <w:sz w:val="28"/>
          <w:szCs w:val="28"/>
          <w:lang w:val="kk-KZ"/>
        </w:rPr>
        <w:t>Абдакимова</w:t>
      </w:r>
      <w:proofErr w:type="spellEnd"/>
      <w:r w:rsidR="009B3540">
        <w:rPr>
          <w:sz w:val="28"/>
          <w:szCs w:val="28"/>
          <w:lang w:val="kk-KZ"/>
        </w:rPr>
        <w:t xml:space="preserve"> </w:t>
      </w:r>
      <w:r w:rsidR="005E75AA" w:rsidRPr="005E75AA">
        <w:rPr>
          <w:sz w:val="28"/>
          <w:szCs w:val="28"/>
          <w:lang w:val="kk-KZ"/>
        </w:rPr>
        <w:t>мұғалім мәртебесінің халықаралық-құқықтық негіздерін қарастырады</w:t>
      </w:r>
      <w:r w:rsidR="0075315A" w:rsidRPr="0075315A">
        <w:rPr>
          <w:sz w:val="28"/>
          <w:szCs w:val="28"/>
          <w:lang w:val="kk-KZ"/>
        </w:rPr>
        <w:t xml:space="preserve"> [37.8]</w:t>
      </w:r>
      <w:r w:rsidR="005E75AA" w:rsidRPr="005E75AA">
        <w:rPr>
          <w:sz w:val="28"/>
          <w:szCs w:val="28"/>
          <w:lang w:val="kk-KZ"/>
        </w:rPr>
        <w:t xml:space="preserve">. </w:t>
      </w:r>
    </w:p>
    <w:p w14:paraId="3E777051" w14:textId="5FF33A12" w:rsidR="00172008" w:rsidRPr="001C6D53" w:rsidRDefault="00172008" w:rsidP="005E75AA">
      <w:pPr>
        <w:ind w:firstLine="708"/>
        <w:jc w:val="both"/>
        <w:rPr>
          <w:sz w:val="28"/>
          <w:szCs w:val="28"/>
          <w:lang w:val="kk-KZ"/>
        </w:rPr>
      </w:pPr>
      <w:r w:rsidRPr="001C6D53">
        <w:rPr>
          <w:sz w:val="28"/>
          <w:szCs w:val="28"/>
          <w:lang w:val="kk-KZ"/>
        </w:rPr>
        <w:lastRenderedPageBreak/>
        <w:t xml:space="preserve">Кәсіби идентификацияның концептуалды талдауын жасаған Фицджеральд А. бұл терминнің ғылыми әдебиеттерде нақты анықтамасы жоқ екенімен қоса, </w:t>
      </w:r>
      <w:proofErr w:type="spellStart"/>
      <w:r w:rsidRPr="001C6D53">
        <w:rPr>
          <w:sz w:val="28"/>
          <w:szCs w:val="28"/>
          <w:lang w:val="kk-KZ"/>
        </w:rPr>
        <w:t>кеи</w:t>
      </w:r>
      <w:proofErr w:type="spellEnd"/>
      <w:r w:rsidRPr="001C6D53">
        <w:rPr>
          <w:sz w:val="28"/>
          <w:szCs w:val="28"/>
          <w:lang w:val="kk-KZ"/>
        </w:rPr>
        <w:t xml:space="preserve">̆ </w:t>
      </w:r>
      <w:proofErr w:type="spellStart"/>
      <w:r w:rsidRPr="001C6D53">
        <w:rPr>
          <w:sz w:val="28"/>
          <w:szCs w:val="28"/>
          <w:lang w:val="kk-KZ"/>
        </w:rPr>
        <w:t>жағдайларда</w:t>
      </w:r>
      <w:proofErr w:type="spellEnd"/>
      <w:r w:rsidRPr="001C6D53">
        <w:rPr>
          <w:sz w:val="28"/>
          <w:szCs w:val="28"/>
          <w:lang w:val="kk-KZ"/>
        </w:rPr>
        <w:t xml:space="preserve"> қарама-қарсы мағыналарда да қолданылатынын </w:t>
      </w:r>
      <w:proofErr w:type="spellStart"/>
      <w:r w:rsidRPr="001C6D53">
        <w:rPr>
          <w:sz w:val="28"/>
          <w:szCs w:val="28"/>
          <w:lang w:val="kk-KZ"/>
        </w:rPr>
        <w:t>айтқан</w:t>
      </w:r>
      <w:proofErr w:type="spellEnd"/>
      <w:r w:rsidRPr="001C6D53">
        <w:rPr>
          <w:sz w:val="28"/>
          <w:szCs w:val="28"/>
          <w:lang w:val="kk-KZ"/>
        </w:rPr>
        <w:t xml:space="preserve">. Сол себепті бұл саладағы жаңа зерттеу жұмыстары алдыңғы еңбектермен салыстырғанда басқа бағыттарда өрбуі және мамандарды шатастыруы мүмкін </w:t>
      </w:r>
      <w:r w:rsidR="00F42F21" w:rsidRPr="00F42F21">
        <w:rPr>
          <w:sz w:val="28"/>
          <w:szCs w:val="28"/>
          <w:lang w:val="kk-KZ"/>
        </w:rPr>
        <w:t>[</w:t>
      </w:r>
      <w:r w:rsidR="0048669C" w:rsidRPr="0048669C">
        <w:rPr>
          <w:sz w:val="28"/>
          <w:szCs w:val="28"/>
          <w:lang w:val="kk-KZ"/>
        </w:rPr>
        <w:t>46</w:t>
      </w:r>
      <w:r w:rsidR="00F42F21" w:rsidRPr="00F42F21">
        <w:rPr>
          <w:sz w:val="28"/>
          <w:szCs w:val="28"/>
          <w:lang w:val="kk-KZ"/>
        </w:rPr>
        <w:t xml:space="preserve">, </w:t>
      </w:r>
      <w:r w:rsidR="0048669C" w:rsidRPr="0048669C">
        <w:rPr>
          <w:sz w:val="28"/>
          <w:szCs w:val="28"/>
          <w:lang w:val="kk-KZ"/>
        </w:rPr>
        <w:t>47</w:t>
      </w:r>
      <w:r w:rsidR="00F42F21" w:rsidRPr="00F42F21">
        <w:rPr>
          <w:sz w:val="28"/>
          <w:szCs w:val="28"/>
          <w:lang w:val="kk-KZ"/>
        </w:rPr>
        <w:t>]</w:t>
      </w:r>
      <w:r w:rsidRPr="001C6D53">
        <w:rPr>
          <w:sz w:val="28"/>
          <w:szCs w:val="28"/>
          <w:lang w:val="kk-KZ"/>
        </w:rPr>
        <w:t xml:space="preserve">. Мамандардың «өздерінің кәсіби идентификациясы» туралы нақты түсініктемелері жоқ екенін С. </w:t>
      </w:r>
      <w:proofErr w:type="spellStart"/>
      <w:r w:rsidRPr="001C6D53">
        <w:rPr>
          <w:sz w:val="28"/>
          <w:szCs w:val="28"/>
          <w:lang w:val="kk-KZ"/>
        </w:rPr>
        <w:t>Ниридің</w:t>
      </w:r>
      <w:proofErr w:type="spellEnd"/>
      <w:r w:rsidRPr="001C6D53">
        <w:rPr>
          <w:sz w:val="28"/>
          <w:szCs w:val="28"/>
          <w:lang w:val="kk-KZ"/>
        </w:rPr>
        <w:t xml:space="preserve"> жүргізген зерттеуінде берілген жауаптардан да көруге болады. Жауаптардың әртүрлілігі жалпыға ортақ кәсіби </w:t>
      </w:r>
      <w:proofErr w:type="spellStart"/>
      <w:r w:rsidRPr="001C6D53">
        <w:rPr>
          <w:sz w:val="28"/>
          <w:szCs w:val="28"/>
          <w:lang w:val="kk-KZ"/>
        </w:rPr>
        <w:t>сәйкестікті</w:t>
      </w:r>
      <w:proofErr w:type="spellEnd"/>
      <w:r w:rsidRPr="001C6D53">
        <w:rPr>
          <w:sz w:val="28"/>
          <w:szCs w:val="28"/>
          <w:lang w:val="kk-KZ"/>
        </w:rPr>
        <w:t xml:space="preserve"> анықтауға мүмкіндік </w:t>
      </w:r>
      <w:proofErr w:type="spellStart"/>
      <w:r w:rsidRPr="001C6D53">
        <w:rPr>
          <w:sz w:val="28"/>
          <w:szCs w:val="28"/>
          <w:lang w:val="kk-KZ"/>
        </w:rPr>
        <w:t>бермейтінін</w:t>
      </w:r>
      <w:proofErr w:type="spellEnd"/>
      <w:r w:rsidRPr="001C6D53">
        <w:rPr>
          <w:sz w:val="28"/>
          <w:szCs w:val="28"/>
          <w:lang w:val="kk-KZ"/>
        </w:rPr>
        <w:t xml:space="preserve"> </w:t>
      </w:r>
      <w:proofErr w:type="spellStart"/>
      <w:r w:rsidRPr="001C6D53">
        <w:rPr>
          <w:sz w:val="28"/>
          <w:szCs w:val="28"/>
          <w:lang w:val="kk-KZ"/>
        </w:rPr>
        <w:t>дәлелдейді</w:t>
      </w:r>
      <w:proofErr w:type="spellEnd"/>
      <w:r w:rsidRPr="001C6D53">
        <w:rPr>
          <w:sz w:val="28"/>
          <w:szCs w:val="28"/>
          <w:lang w:val="kk-KZ"/>
        </w:rPr>
        <w:t xml:space="preserve"> </w:t>
      </w:r>
      <w:r w:rsidR="00F42F21" w:rsidRPr="00F42F21">
        <w:rPr>
          <w:sz w:val="28"/>
          <w:szCs w:val="28"/>
          <w:lang w:val="kk-KZ"/>
        </w:rPr>
        <w:t>[4</w:t>
      </w:r>
      <w:r w:rsidR="0048669C" w:rsidRPr="0048669C">
        <w:rPr>
          <w:sz w:val="28"/>
          <w:szCs w:val="28"/>
          <w:lang w:val="kk-KZ"/>
        </w:rPr>
        <w:t>8</w:t>
      </w:r>
      <w:r w:rsidR="00F42F21" w:rsidRPr="00F42F21">
        <w:rPr>
          <w:sz w:val="28"/>
          <w:szCs w:val="28"/>
          <w:lang w:val="kk-KZ"/>
        </w:rPr>
        <w:t>, 4</w:t>
      </w:r>
      <w:r w:rsidR="0048669C" w:rsidRPr="0048669C">
        <w:rPr>
          <w:sz w:val="28"/>
          <w:szCs w:val="28"/>
          <w:lang w:val="kk-KZ"/>
        </w:rPr>
        <w:t>9</w:t>
      </w:r>
      <w:r w:rsidR="00F42F21" w:rsidRPr="00F42F21">
        <w:rPr>
          <w:sz w:val="28"/>
          <w:szCs w:val="28"/>
          <w:lang w:val="kk-KZ"/>
        </w:rPr>
        <w:t>]</w:t>
      </w:r>
      <w:r w:rsidRPr="001C6D53">
        <w:rPr>
          <w:sz w:val="28"/>
          <w:szCs w:val="28"/>
          <w:lang w:val="kk-KZ"/>
        </w:rPr>
        <w:t xml:space="preserve">. Идентификация – </w:t>
      </w:r>
      <w:proofErr w:type="spellStart"/>
      <w:r w:rsidRPr="001C6D53">
        <w:rPr>
          <w:sz w:val="28"/>
          <w:szCs w:val="28"/>
          <w:lang w:val="kk-KZ"/>
        </w:rPr>
        <w:t>айнымалы</w:t>
      </w:r>
      <w:proofErr w:type="spellEnd"/>
      <w:r w:rsidRPr="001C6D53">
        <w:rPr>
          <w:sz w:val="28"/>
          <w:szCs w:val="28"/>
          <w:lang w:val="kk-KZ"/>
        </w:rPr>
        <w:t xml:space="preserve"> процесс, демек, бұл тұрақты емес, динамикалық және бұл үнемі өзгеріп отыратын құбылыс. Оған тұлға да, контекст те кіреді. Контекст шеңберінде адамдар кәсіби ерекшеліктерді әсер етуші компоненттер ретінде </w:t>
      </w:r>
      <w:proofErr w:type="spellStart"/>
      <w:r w:rsidRPr="001C6D53">
        <w:rPr>
          <w:sz w:val="28"/>
          <w:szCs w:val="28"/>
          <w:lang w:val="kk-KZ"/>
        </w:rPr>
        <w:t>қабылдайды</w:t>
      </w:r>
      <w:proofErr w:type="spellEnd"/>
      <w:r w:rsidR="0048669C" w:rsidRPr="0048669C">
        <w:rPr>
          <w:sz w:val="28"/>
          <w:szCs w:val="28"/>
          <w:lang w:val="kk-KZ"/>
        </w:rPr>
        <w:t xml:space="preserve"> [50-52]</w:t>
      </w:r>
      <w:r w:rsidRPr="001C6D53">
        <w:rPr>
          <w:sz w:val="28"/>
          <w:szCs w:val="28"/>
          <w:lang w:val="kk-KZ"/>
        </w:rPr>
        <w:t xml:space="preserve">. </w:t>
      </w:r>
    </w:p>
    <w:p w14:paraId="24D4355C" w14:textId="726D29A6" w:rsidR="00042156" w:rsidRPr="001C6D53" w:rsidRDefault="00172008" w:rsidP="005145CF">
      <w:pPr>
        <w:ind w:firstLine="709"/>
        <w:jc w:val="both"/>
        <w:rPr>
          <w:sz w:val="28"/>
          <w:szCs w:val="28"/>
          <w:lang w:val="kk-KZ"/>
        </w:rPr>
      </w:pPr>
      <w:r w:rsidRPr="001C6D53">
        <w:rPr>
          <w:sz w:val="28"/>
          <w:szCs w:val="28"/>
          <w:lang w:val="kk-KZ"/>
        </w:rPr>
        <w:t xml:space="preserve">Кәсіби идентификация қоғамдық институттардың әр </w:t>
      </w:r>
      <w:proofErr w:type="spellStart"/>
      <w:r w:rsidRPr="001C6D53">
        <w:rPr>
          <w:sz w:val="28"/>
          <w:szCs w:val="28"/>
          <w:lang w:val="kk-KZ"/>
        </w:rPr>
        <w:t>қайсысына</w:t>
      </w:r>
      <w:proofErr w:type="spellEnd"/>
      <w:r w:rsidRPr="001C6D53">
        <w:rPr>
          <w:sz w:val="28"/>
          <w:szCs w:val="28"/>
          <w:lang w:val="kk-KZ"/>
        </w:rPr>
        <w:t xml:space="preserve"> өзіндік бөлек болып қарастырылуы жан-жақты зерттеулердің бір мәмілеге келе алмағандығынан туындап отыр. Кәсіби </w:t>
      </w:r>
      <w:proofErr w:type="spellStart"/>
      <w:r w:rsidRPr="001C6D53">
        <w:rPr>
          <w:sz w:val="28"/>
          <w:szCs w:val="28"/>
          <w:lang w:val="kk-KZ"/>
        </w:rPr>
        <w:t>сәйкестендіру</w:t>
      </w:r>
      <w:proofErr w:type="spellEnd"/>
      <w:r w:rsidRPr="001C6D53">
        <w:rPr>
          <w:sz w:val="28"/>
          <w:szCs w:val="28"/>
          <w:lang w:val="kk-KZ"/>
        </w:rPr>
        <w:t xml:space="preserve"> процесінің құрылымдық компоненттерін гносеологиялық, </w:t>
      </w:r>
      <w:proofErr w:type="spellStart"/>
      <w:r w:rsidRPr="001C6D53">
        <w:rPr>
          <w:sz w:val="28"/>
          <w:szCs w:val="28"/>
          <w:lang w:val="kk-KZ"/>
        </w:rPr>
        <w:t>когнитивті</w:t>
      </w:r>
      <w:proofErr w:type="spellEnd"/>
      <w:r w:rsidRPr="001C6D53">
        <w:rPr>
          <w:sz w:val="28"/>
          <w:szCs w:val="28"/>
          <w:lang w:val="kk-KZ"/>
        </w:rPr>
        <w:t xml:space="preserve">, субъективті, </w:t>
      </w:r>
      <w:proofErr w:type="spellStart"/>
      <w:r w:rsidRPr="001C6D53">
        <w:rPr>
          <w:sz w:val="28"/>
          <w:szCs w:val="28"/>
          <w:lang w:val="kk-KZ"/>
        </w:rPr>
        <w:t>аксиологиялық</w:t>
      </w:r>
      <w:proofErr w:type="spellEnd"/>
      <w:r w:rsidRPr="001C6D53">
        <w:rPr>
          <w:sz w:val="28"/>
          <w:szCs w:val="28"/>
          <w:lang w:val="kk-KZ"/>
        </w:rPr>
        <w:t xml:space="preserve">, </w:t>
      </w:r>
      <w:proofErr w:type="spellStart"/>
      <w:r w:rsidRPr="001C6D53">
        <w:rPr>
          <w:sz w:val="28"/>
          <w:szCs w:val="28"/>
          <w:lang w:val="kk-KZ"/>
        </w:rPr>
        <w:t>праксиологиялық</w:t>
      </w:r>
      <w:proofErr w:type="spellEnd"/>
      <w:r w:rsidRPr="001C6D53">
        <w:rPr>
          <w:sz w:val="28"/>
          <w:szCs w:val="28"/>
          <w:lang w:val="kk-KZ"/>
        </w:rPr>
        <w:t xml:space="preserve"> деп ажыратуға болады. (a) Гносеологиялық ‒ кәсіби </w:t>
      </w:r>
      <w:proofErr w:type="spellStart"/>
      <w:r w:rsidRPr="001C6D53">
        <w:rPr>
          <w:sz w:val="28"/>
          <w:szCs w:val="28"/>
          <w:lang w:val="kk-KZ"/>
        </w:rPr>
        <w:t>сәйкестендіруге</w:t>
      </w:r>
      <w:proofErr w:type="spellEnd"/>
      <w:r w:rsidRPr="001C6D53">
        <w:rPr>
          <w:sz w:val="28"/>
          <w:szCs w:val="28"/>
          <w:lang w:val="kk-KZ"/>
        </w:rPr>
        <w:t xml:space="preserve"> қажетті әлеуметтік және кәсіби білім; (b) </w:t>
      </w:r>
      <w:proofErr w:type="spellStart"/>
      <w:r w:rsidRPr="001C6D53">
        <w:rPr>
          <w:sz w:val="28"/>
          <w:szCs w:val="28"/>
          <w:lang w:val="kk-KZ"/>
        </w:rPr>
        <w:t>когнитивті</w:t>
      </w:r>
      <w:proofErr w:type="spellEnd"/>
      <w:r w:rsidRPr="001C6D53">
        <w:rPr>
          <w:sz w:val="28"/>
          <w:szCs w:val="28"/>
          <w:lang w:val="kk-KZ"/>
        </w:rPr>
        <w:t xml:space="preserve"> ‒ қалыптасқан </w:t>
      </w:r>
      <w:proofErr w:type="spellStart"/>
      <w:r w:rsidRPr="001C6D53">
        <w:rPr>
          <w:sz w:val="28"/>
          <w:szCs w:val="28"/>
          <w:lang w:val="kk-KZ"/>
        </w:rPr>
        <w:t>когнитивті</w:t>
      </w:r>
      <w:proofErr w:type="spellEnd"/>
      <w:r w:rsidRPr="001C6D53">
        <w:rPr>
          <w:sz w:val="28"/>
          <w:szCs w:val="28"/>
          <w:lang w:val="kk-KZ"/>
        </w:rPr>
        <w:t xml:space="preserve"> модельдер мен кәсіби идентификация механизмдері; (c) субъективті ‒ психологиялық және рухани-психикалық жоспары; (d) </w:t>
      </w:r>
      <w:proofErr w:type="spellStart"/>
      <w:r w:rsidRPr="001C6D53">
        <w:rPr>
          <w:sz w:val="28"/>
          <w:szCs w:val="28"/>
          <w:lang w:val="kk-KZ"/>
        </w:rPr>
        <w:t>аксиологиялық</w:t>
      </w:r>
      <w:proofErr w:type="spellEnd"/>
      <w:r w:rsidRPr="001C6D53">
        <w:rPr>
          <w:sz w:val="28"/>
          <w:szCs w:val="28"/>
          <w:lang w:val="kk-KZ"/>
        </w:rPr>
        <w:t xml:space="preserve"> ‒ кәсіби өмірдегі жеке өмірлік құндылықтар иерархиясы; (e ) </w:t>
      </w:r>
      <w:proofErr w:type="spellStart"/>
      <w:r w:rsidRPr="001C6D53">
        <w:rPr>
          <w:sz w:val="28"/>
          <w:szCs w:val="28"/>
          <w:lang w:val="kk-KZ"/>
        </w:rPr>
        <w:t>праксиологиялық</w:t>
      </w:r>
      <w:proofErr w:type="spellEnd"/>
      <w:r w:rsidRPr="001C6D53">
        <w:rPr>
          <w:sz w:val="28"/>
          <w:szCs w:val="28"/>
          <w:lang w:val="kk-KZ"/>
        </w:rPr>
        <w:t xml:space="preserve"> ‒ психологиялық-педагогикалық қолдау технологиясын қолдану арқылы анықталатын жеке тұлғаның кәсіби </w:t>
      </w:r>
      <w:proofErr w:type="spellStart"/>
      <w:r w:rsidRPr="001C6D53">
        <w:rPr>
          <w:sz w:val="28"/>
          <w:szCs w:val="28"/>
          <w:lang w:val="kk-KZ"/>
        </w:rPr>
        <w:t>сәйкестендіру</w:t>
      </w:r>
      <w:proofErr w:type="spellEnd"/>
      <w:r w:rsidRPr="001C6D53">
        <w:rPr>
          <w:sz w:val="28"/>
          <w:szCs w:val="28"/>
          <w:lang w:val="kk-KZ"/>
        </w:rPr>
        <w:t xml:space="preserve"> қызметінің тиімділігі </w:t>
      </w:r>
      <w:r w:rsidR="00F42F21" w:rsidRPr="00F42F21">
        <w:rPr>
          <w:sz w:val="28"/>
          <w:szCs w:val="28"/>
          <w:lang w:val="kk-KZ"/>
        </w:rPr>
        <w:t>[</w:t>
      </w:r>
      <w:r w:rsidR="0048669C" w:rsidRPr="0048669C">
        <w:rPr>
          <w:sz w:val="28"/>
          <w:szCs w:val="28"/>
          <w:lang w:val="kk-KZ"/>
        </w:rPr>
        <w:t>53</w:t>
      </w:r>
      <w:r w:rsidR="00F42F21" w:rsidRPr="00F42F21">
        <w:rPr>
          <w:sz w:val="28"/>
          <w:szCs w:val="28"/>
          <w:lang w:val="kk-KZ"/>
        </w:rPr>
        <w:t>]</w:t>
      </w:r>
      <w:r w:rsidRPr="001C6D53">
        <w:rPr>
          <w:sz w:val="28"/>
          <w:szCs w:val="28"/>
          <w:lang w:val="kk-KZ"/>
        </w:rPr>
        <w:t>.</w:t>
      </w:r>
    </w:p>
    <w:p w14:paraId="73C2211E" w14:textId="60E3B88B" w:rsidR="00197C2D" w:rsidRPr="001C6D53" w:rsidRDefault="00042156" w:rsidP="005145CF">
      <w:pPr>
        <w:ind w:firstLine="360"/>
        <w:jc w:val="both"/>
        <w:rPr>
          <w:sz w:val="28"/>
          <w:szCs w:val="28"/>
          <w:lang w:val="kk-KZ"/>
        </w:rPr>
      </w:pPr>
      <w:r w:rsidRPr="001C6D53">
        <w:rPr>
          <w:b/>
          <w:bCs/>
          <w:sz w:val="28"/>
          <w:szCs w:val="28"/>
          <w:lang w:val="kk-KZ"/>
        </w:rPr>
        <w:t>Зерттеу объектісі</w:t>
      </w:r>
      <w:r w:rsidRPr="001C6D53">
        <w:rPr>
          <w:sz w:val="28"/>
          <w:szCs w:val="28"/>
          <w:lang w:val="kk-KZ"/>
        </w:rPr>
        <w:t xml:space="preserve"> әлеуметтік және кәсіби топ ретінде мұғалімдер</w:t>
      </w:r>
      <w:r w:rsidR="009D2F4E" w:rsidRPr="001C6D53">
        <w:rPr>
          <w:sz w:val="28"/>
          <w:szCs w:val="28"/>
          <w:lang w:val="kk-KZ"/>
        </w:rPr>
        <w:t xml:space="preserve"> </w:t>
      </w:r>
      <w:r w:rsidR="00E6789B">
        <w:rPr>
          <w:sz w:val="28"/>
          <w:szCs w:val="28"/>
          <w:lang w:val="kk-KZ"/>
        </w:rPr>
        <w:t>болып табылады</w:t>
      </w:r>
      <w:r w:rsidRPr="001C6D53">
        <w:rPr>
          <w:sz w:val="28"/>
          <w:szCs w:val="28"/>
          <w:lang w:val="kk-KZ"/>
        </w:rPr>
        <w:t>.</w:t>
      </w:r>
    </w:p>
    <w:p w14:paraId="39EEFF7A" w14:textId="1B2B946D" w:rsidR="00AA153F" w:rsidRPr="001C6D53" w:rsidRDefault="009D2F4E" w:rsidP="005145CF">
      <w:pPr>
        <w:ind w:firstLine="360"/>
        <w:jc w:val="both"/>
        <w:rPr>
          <w:sz w:val="28"/>
          <w:szCs w:val="28"/>
          <w:lang w:val="kk-KZ"/>
        </w:rPr>
      </w:pPr>
      <w:r w:rsidRPr="001C6D53">
        <w:rPr>
          <w:b/>
          <w:bCs/>
          <w:sz w:val="28"/>
          <w:szCs w:val="28"/>
          <w:lang w:val="kk-KZ"/>
        </w:rPr>
        <w:t>Зерттеу пәні</w:t>
      </w:r>
      <w:r w:rsidR="00E6789B">
        <w:rPr>
          <w:b/>
          <w:bCs/>
          <w:sz w:val="28"/>
          <w:szCs w:val="28"/>
          <w:lang w:val="kk-KZ"/>
        </w:rPr>
        <w:t>:</w:t>
      </w:r>
      <w:r w:rsidRPr="001C6D53">
        <w:rPr>
          <w:sz w:val="28"/>
          <w:szCs w:val="28"/>
          <w:lang w:val="kk-KZ"/>
        </w:rPr>
        <w:t xml:space="preserve"> қазіргі Қазақстан қоғамында мұғалімдердің әлеуметтік-кәсіби идентификациясы.</w:t>
      </w:r>
    </w:p>
    <w:p w14:paraId="27C8B9D6" w14:textId="435B4126" w:rsidR="005B5588" w:rsidRPr="001C6D53" w:rsidRDefault="00AA153F" w:rsidP="001C6D53">
      <w:pPr>
        <w:ind w:firstLine="360"/>
        <w:jc w:val="both"/>
        <w:rPr>
          <w:sz w:val="28"/>
          <w:szCs w:val="28"/>
          <w:lang w:val="kk-KZ"/>
        </w:rPr>
      </w:pPr>
      <w:r w:rsidRPr="001C6D53">
        <w:rPr>
          <w:b/>
          <w:bCs/>
          <w:sz w:val="28"/>
          <w:szCs w:val="28"/>
          <w:lang w:val="kk-KZ"/>
        </w:rPr>
        <w:t>Зерттеу мақсаты</w:t>
      </w:r>
      <w:r w:rsidRPr="001C6D53">
        <w:rPr>
          <w:sz w:val="28"/>
          <w:szCs w:val="28"/>
          <w:lang w:val="kk-KZ"/>
        </w:rPr>
        <w:t xml:space="preserve"> – Қазақстандағы мұғалімдердің әлеуметтік-кәсіби сәйкестігін зерттеу және талдау, оны қалыптастыратын факторларды анықтау және білім беру тәжірибесі мен саясатына </w:t>
      </w:r>
      <w:r w:rsidR="00197C2D" w:rsidRPr="001C6D53">
        <w:rPr>
          <w:sz w:val="28"/>
          <w:szCs w:val="28"/>
          <w:lang w:val="kk-KZ"/>
        </w:rPr>
        <w:t>оң ықпал</w:t>
      </w:r>
      <w:r w:rsidRPr="001C6D53">
        <w:rPr>
          <w:sz w:val="28"/>
          <w:szCs w:val="28"/>
          <w:lang w:val="kk-KZ"/>
        </w:rPr>
        <w:t xml:space="preserve"> ету.</w:t>
      </w:r>
    </w:p>
    <w:p w14:paraId="6D4B851F" w14:textId="49A57373" w:rsidR="00197C2D" w:rsidRPr="001C6D53" w:rsidRDefault="00197C2D" w:rsidP="001C6D53">
      <w:pPr>
        <w:ind w:firstLine="708"/>
        <w:jc w:val="both"/>
        <w:rPr>
          <w:sz w:val="28"/>
          <w:szCs w:val="28"/>
          <w:lang w:val="kk-KZ"/>
        </w:rPr>
      </w:pPr>
      <w:r w:rsidRPr="001C6D53">
        <w:rPr>
          <w:sz w:val="28"/>
          <w:szCs w:val="28"/>
          <w:lang w:val="kk-KZ"/>
        </w:rPr>
        <w:t>Осы мақсатты жүзеге асыру келесі міндеттерді шешуді көздейді:</w:t>
      </w:r>
    </w:p>
    <w:p w14:paraId="3115958C" w14:textId="77777777" w:rsidR="00694631" w:rsidRPr="001C6D53" w:rsidRDefault="00694631" w:rsidP="005145CF">
      <w:pPr>
        <w:pStyle w:val="ListParagraph"/>
        <w:numPr>
          <w:ilvl w:val="0"/>
          <w:numId w:val="34"/>
        </w:numPr>
        <w:jc w:val="both"/>
        <w:rPr>
          <w:sz w:val="28"/>
          <w:szCs w:val="28"/>
          <w:lang w:val="kk-KZ"/>
        </w:rPr>
      </w:pPr>
      <w:r w:rsidRPr="001C6D53">
        <w:rPr>
          <w:sz w:val="28"/>
          <w:szCs w:val="28"/>
          <w:lang w:val="kk-KZ"/>
        </w:rPr>
        <w:t xml:space="preserve">тұлғаны әлеуметтік сәйкестендіруін анықтаудың теориялық және </w:t>
      </w:r>
      <w:proofErr w:type="spellStart"/>
      <w:r w:rsidRPr="001C6D53">
        <w:rPr>
          <w:sz w:val="28"/>
          <w:szCs w:val="28"/>
          <w:lang w:val="kk-KZ"/>
        </w:rPr>
        <w:t>әдіснамалық</w:t>
      </w:r>
      <w:proofErr w:type="spellEnd"/>
      <w:r w:rsidRPr="001C6D53">
        <w:rPr>
          <w:sz w:val="28"/>
          <w:szCs w:val="28"/>
          <w:lang w:val="kk-KZ"/>
        </w:rPr>
        <w:t xml:space="preserve"> тәсілдерін негіздеу;</w:t>
      </w:r>
    </w:p>
    <w:p w14:paraId="2416E9DD" w14:textId="77777777" w:rsidR="00694631" w:rsidRPr="001C6D53" w:rsidRDefault="00694631" w:rsidP="005145CF">
      <w:pPr>
        <w:pStyle w:val="ListParagraph"/>
        <w:numPr>
          <w:ilvl w:val="0"/>
          <w:numId w:val="34"/>
        </w:numPr>
        <w:jc w:val="both"/>
        <w:rPr>
          <w:sz w:val="28"/>
          <w:szCs w:val="28"/>
          <w:lang w:val="kk-KZ"/>
        </w:rPr>
      </w:pPr>
      <w:r w:rsidRPr="001C6D53">
        <w:rPr>
          <w:sz w:val="28"/>
          <w:szCs w:val="28"/>
          <w:lang w:val="kk-KZ"/>
        </w:rPr>
        <w:t>әлеуметтік және кәсіби сәйкестендіру критерийлерін тағайындау және олардың негізінде оның түрлерін анықтау және сипаттау;</w:t>
      </w:r>
    </w:p>
    <w:p w14:paraId="4EDD4CA0" w14:textId="77777777" w:rsidR="00694631" w:rsidRPr="001C6D53" w:rsidRDefault="00694631" w:rsidP="005145CF">
      <w:pPr>
        <w:pStyle w:val="ListParagraph"/>
        <w:numPr>
          <w:ilvl w:val="0"/>
          <w:numId w:val="34"/>
        </w:numPr>
        <w:jc w:val="both"/>
        <w:rPr>
          <w:sz w:val="28"/>
          <w:szCs w:val="28"/>
          <w:lang w:val="kk-KZ"/>
        </w:rPr>
      </w:pPr>
      <w:r w:rsidRPr="001C6D53">
        <w:rPr>
          <w:sz w:val="28"/>
          <w:szCs w:val="28"/>
          <w:lang w:val="kk-KZ"/>
        </w:rPr>
        <w:t>әлеуметтік құбылыс ретінде «әлеуметтік және кәсіби сәйкестендіру» ұғымын ашып, оның мазмұндық сипаттамаларын анықтау;</w:t>
      </w:r>
    </w:p>
    <w:p w14:paraId="2660A25E" w14:textId="311E290A" w:rsidR="00042156" w:rsidRPr="001C6D53" w:rsidRDefault="00197C2D" w:rsidP="005145CF">
      <w:pPr>
        <w:pStyle w:val="ListParagraph"/>
        <w:numPr>
          <w:ilvl w:val="0"/>
          <w:numId w:val="34"/>
        </w:numPr>
        <w:jc w:val="both"/>
        <w:rPr>
          <w:sz w:val="28"/>
          <w:szCs w:val="28"/>
          <w:lang w:val="kk-KZ"/>
        </w:rPr>
      </w:pPr>
      <w:r w:rsidRPr="001C6D53">
        <w:rPr>
          <w:sz w:val="28"/>
          <w:szCs w:val="28"/>
          <w:lang w:val="kk-KZ"/>
        </w:rPr>
        <w:t>Қазақстандық мұғалімдер өздерінің кәсіби рөлдерін</w:t>
      </w:r>
      <w:r w:rsidR="00694631" w:rsidRPr="001C6D53">
        <w:rPr>
          <w:sz w:val="28"/>
          <w:szCs w:val="28"/>
          <w:lang w:val="kk-KZ"/>
        </w:rPr>
        <w:t xml:space="preserve"> қалай</w:t>
      </w:r>
      <w:r w:rsidRPr="001C6D53">
        <w:rPr>
          <w:sz w:val="28"/>
          <w:szCs w:val="28"/>
          <w:lang w:val="kk-KZ"/>
        </w:rPr>
        <w:t xml:space="preserve"> қабылдайтынын зерттеу</w:t>
      </w:r>
      <w:r w:rsidR="00694631" w:rsidRPr="001C6D53">
        <w:rPr>
          <w:sz w:val="28"/>
          <w:szCs w:val="28"/>
          <w:lang w:val="kk-KZ"/>
        </w:rPr>
        <w:t>;</w:t>
      </w:r>
    </w:p>
    <w:p w14:paraId="6D19327B" w14:textId="4A889B56" w:rsidR="00694631" w:rsidRPr="001C6D53" w:rsidRDefault="00694631" w:rsidP="005145CF">
      <w:pPr>
        <w:pStyle w:val="ListParagraph"/>
        <w:numPr>
          <w:ilvl w:val="0"/>
          <w:numId w:val="34"/>
        </w:numPr>
        <w:jc w:val="both"/>
        <w:rPr>
          <w:sz w:val="28"/>
          <w:szCs w:val="28"/>
          <w:lang w:val="kk-KZ"/>
        </w:rPr>
      </w:pPr>
      <w:r w:rsidRPr="001C6D53">
        <w:rPr>
          <w:sz w:val="28"/>
          <w:szCs w:val="28"/>
          <w:lang w:val="kk-KZ"/>
        </w:rPr>
        <w:t>жаңа әлеуметтік жағдайларда мұғалімнің әлеуметтік-кәсіби сәйкестендіруінің стратегиясы мен сипатын анықтау;</w:t>
      </w:r>
    </w:p>
    <w:p w14:paraId="75BC1718" w14:textId="5A39CA11" w:rsidR="00694631" w:rsidRPr="001C6D53" w:rsidRDefault="00694631" w:rsidP="005145CF">
      <w:pPr>
        <w:pStyle w:val="ListParagraph"/>
        <w:numPr>
          <w:ilvl w:val="0"/>
          <w:numId w:val="34"/>
        </w:numPr>
        <w:jc w:val="both"/>
        <w:rPr>
          <w:sz w:val="28"/>
          <w:szCs w:val="28"/>
          <w:lang w:val="kk-KZ"/>
        </w:rPr>
      </w:pPr>
      <w:r w:rsidRPr="001C6D53">
        <w:rPr>
          <w:sz w:val="28"/>
          <w:szCs w:val="28"/>
          <w:lang w:val="kk-KZ"/>
        </w:rPr>
        <w:lastRenderedPageBreak/>
        <w:t>мұғалімдердің кәсіби тұлғасының қалыптасуы мен өзгеруіне әсер ететін негізгі әлеуметтік, мәдени және кәсіби факторларды анықтау және талдау;</w:t>
      </w:r>
    </w:p>
    <w:p w14:paraId="7609C9BC" w14:textId="29FA3272" w:rsidR="00694631" w:rsidRPr="001C6D53" w:rsidRDefault="00694631" w:rsidP="005145CF">
      <w:pPr>
        <w:pStyle w:val="ListParagraph"/>
        <w:numPr>
          <w:ilvl w:val="0"/>
          <w:numId w:val="34"/>
        </w:numPr>
        <w:jc w:val="both"/>
        <w:rPr>
          <w:sz w:val="28"/>
          <w:szCs w:val="28"/>
          <w:lang w:val="kk-KZ"/>
        </w:rPr>
      </w:pPr>
      <w:r w:rsidRPr="001C6D53">
        <w:rPr>
          <w:sz w:val="28"/>
          <w:szCs w:val="28"/>
          <w:lang w:val="kk-KZ"/>
        </w:rPr>
        <w:t xml:space="preserve">мұғалімдердің кәсіби </w:t>
      </w:r>
      <w:r w:rsidR="006E6853" w:rsidRPr="001C6D53">
        <w:rPr>
          <w:sz w:val="28"/>
          <w:szCs w:val="28"/>
          <w:lang w:val="kk-KZ"/>
        </w:rPr>
        <w:t>сәйкестігі</w:t>
      </w:r>
      <w:r w:rsidRPr="001C6D53">
        <w:rPr>
          <w:sz w:val="28"/>
          <w:szCs w:val="28"/>
          <w:lang w:val="kk-KZ"/>
        </w:rPr>
        <w:t xml:space="preserve"> мен олардың жұмысқа қанағаттануы арасындағы байланысты зерттеу;</w:t>
      </w:r>
    </w:p>
    <w:p w14:paraId="6ACD6EB8" w14:textId="02C0853F" w:rsidR="00694631" w:rsidRPr="001C6D53" w:rsidRDefault="00694631" w:rsidP="005145CF">
      <w:pPr>
        <w:pStyle w:val="ListParagraph"/>
        <w:numPr>
          <w:ilvl w:val="0"/>
          <w:numId w:val="34"/>
        </w:numPr>
        <w:jc w:val="both"/>
        <w:rPr>
          <w:sz w:val="28"/>
          <w:szCs w:val="28"/>
          <w:lang w:val="kk-KZ"/>
        </w:rPr>
      </w:pPr>
      <w:r w:rsidRPr="001C6D53">
        <w:rPr>
          <w:sz w:val="28"/>
          <w:szCs w:val="28"/>
          <w:lang w:val="kk-KZ"/>
        </w:rPr>
        <w:t>мұғалім</w:t>
      </w:r>
      <w:r w:rsidR="006E6853" w:rsidRPr="001C6D53">
        <w:rPr>
          <w:sz w:val="28"/>
          <w:szCs w:val="28"/>
          <w:lang w:val="kk-KZ"/>
        </w:rPr>
        <w:t>нің бірегейлігінің</w:t>
      </w:r>
      <w:r w:rsidRPr="001C6D53">
        <w:rPr>
          <w:sz w:val="28"/>
          <w:szCs w:val="28"/>
          <w:lang w:val="kk-KZ"/>
        </w:rPr>
        <w:t xml:space="preserve"> педагогикалық тәжірибеге, жұмысқа қанағаттанушылығына және мұғалім мен оқушының қарым-қатынасына әсерін талдау;</w:t>
      </w:r>
    </w:p>
    <w:p w14:paraId="2E2E38C3" w14:textId="3515EB19" w:rsidR="00694631" w:rsidRPr="001C6D53" w:rsidRDefault="00694631" w:rsidP="005145CF">
      <w:pPr>
        <w:pStyle w:val="ListParagraph"/>
        <w:numPr>
          <w:ilvl w:val="0"/>
          <w:numId w:val="34"/>
        </w:numPr>
        <w:jc w:val="both"/>
        <w:rPr>
          <w:sz w:val="28"/>
          <w:szCs w:val="28"/>
          <w:lang w:val="kk-KZ"/>
        </w:rPr>
      </w:pPr>
      <w:r w:rsidRPr="001C6D53">
        <w:rPr>
          <w:sz w:val="28"/>
          <w:szCs w:val="28"/>
          <w:lang w:val="kk-KZ"/>
        </w:rPr>
        <w:t xml:space="preserve">Қазақстандағы соңғы білім беру реформалары, саясаттағы өзгерістер және қоғамның күтулері мұғалімдердің кәсіби </w:t>
      </w:r>
      <w:r w:rsidR="006E6853" w:rsidRPr="001C6D53">
        <w:rPr>
          <w:sz w:val="28"/>
          <w:szCs w:val="28"/>
          <w:lang w:val="kk-KZ"/>
        </w:rPr>
        <w:t>сәйкестігіне</w:t>
      </w:r>
      <w:r w:rsidRPr="001C6D53">
        <w:rPr>
          <w:sz w:val="28"/>
          <w:szCs w:val="28"/>
          <w:lang w:val="kk-KZ"/>
        </w:rPr>
        <w:t xml:space="preserve"> қалай әсер еткенін зерттеу;</w:t>
      </w:r>
    </w:p>
    <w:p w14:paraId="092DD6F6" w14:textId="0847D56A" w:rsidR="00197C2D" w:rsidRPr="005145CF" w:rsidRDefault="00076290" w:rsidP="005145CF">
      <w:pPr>
        <w:pStyle w:val="ListParagraph"/>
        <w:numPr>
          <w:ilvl w:val="0"/>
          <w:numId w:val="34"/>
        </w:numPr>
        <w:jc w:val="both"/>
        <w:rPr>
          <w:sz w:val="28"/>
          <w:szCs w:val="28"/>
          <w:lang w:val="kk-KZ"/>
        </w:rPr>
      </w:pPr>
      <w:r w:rsidRPr="001C6D53">
        <w:rPr>
          <w:sz w:val="28"/>
          <w:szCs w:val="28"/>
          <w:lang w:val="kk-KZ"/>
        </w:rPr>
        <w:t>нәтижелер негізінде кәсіби даму бағдарламалары, білім беру саясаты және қолдау жүйелері арқылы мұғалімнің кәсіби сәйкестігін арттыру бойынша мақсаттар ұсыну;</w:t>
      </w:r>
    </w:p>
    <w:p w14:paraId="2E79B1BE" w14:textId="6003E973" w:rsidR="00847CA4" w:rsidRPr="001C6D53" w:rsidRDefault="00847CA4" w:rsidP="001C6D53">
      <w:pPr>
        <w:jc w:val="both"/>
        <w:rPr>
          <w:sz w:val="28"/>
          <w:szCs w:val="28"/>
          <w:lang w:val="kk-KZ"/>
        </w:rPr>
      </w:pPr>
      <w:r w:rsidRPr="001C6D53">
        <w:rPr>
          <w:b/>
          <w:bCs/>
          <w:sz w:val="28"/>
          <w:szCs w:val="28"/>
          <w:lang w:val="kk-KZ"/>
        </w:rPr>
        <w:t>Диссертацияның гипотезасы</w:t>
      </w:r>
      <w:r w:rsidRPr="001C6D53">
        <w:rPr>
          <w:sz w:val="28"/>
          <w:szCs w:val="28"/>
          <w:lang w:val="kk-KZ"/>
        </w:rPr>
        <w:t xml:space="preserve"> Қазақстандағы мұғалімдердің әлеуметтік-кәсіби идентификациясы білім беру реформалары, мәдени күтулер, материалдық жағдайлар және кәсіби даму мүмкіндіктерін қоса алғанда, тұлғалық, институционалдық және жүйелік факторлардың күрделі өзара әрекеттесуімен қалыптасады. Сондай-ақ, мұғалімдердің өздерінің кәсіби рөлін қабылдауы және олардың жұмысқа қанағаттануына институттық қолдау, дербестік және әлеуметтік мойындау деңгейі айтарлықтай әсер етеді деген болжам айтуға болады. </w:t>
      </w:r>
    </w:p>
    <w:p w14:paraId="587E73AD" w14:textId="405BFA52" w:rsidR="00847CA4" w:rsidRPr="001C6D53" w:rsidRDefault="005145CF" w:rsidP="001C6D53">
      <w:pPr>
        <w:jc w:val="both"/>
        <w:rPr>
          <w:sz w:val="28"/>
          <w:szCs w:val="28"/>
          <w:lang w:val="kk-KZ"/>
        </w:rPr>
      </w:pPr>
      <w:r w:rsidRPr="005145CF">
        <w:rPr>
          <w:b/>
          <w:bCs/>
          <w:sz w:val="28"/>
          <w:szCs w:val="28"/>
          <w:lang w:val="kk-KZ"/>
        </w:rPr>
        <w:t xml:space="preserve">1. </w:t>
      </w:r>
      <w:r w:rsidR="00847CA4" w:rsidRPr="001C6D53">
        <w:rPr>
          <w:sz w:val="28"/>
          <w:szCs w:val="28"/>
          <w:lang w:val="kk-KZ"/>
        </w:rPr>
        <w:t xml:space="preserve">Қазақстандағы мұғалімнің сәйкестігі әлеуметтік (контекстік, институционалдық) және жеке (моральдық, психологиялық) өлшемдерді қамтиды және оны әлеуметтік сәйкестік теориясы, рөлдік теория, әлеуметтік-мәдени және </w:t>
      </w:r>
      <w:proofErr w:type="spellStart"/>
      <w:r w:rsidR="00194955">
        <w:rPr>
          <w:sz w:val="28"/>
          <w:szCs w:val="28"/>
          <w:lang w:val="kk-KZ"/>
        </w:rPr>
        <w:t>нарративтік</w:t>
      </w:r>
      <w:proofErr w:type="spellEnd"/>
      <w:r w:rsidR="00847CA4" w:rsidRPr="001C6D53">
        <w:rPr>
          <w:sz w:val="28"/>
          <w:szCs w:val="28"/>
          <w:lang w:val="kk-KZ"/>
        </w:rPr>
        <w:t xml:space="preserve"> перспективаларының үйлесімі арқылы түсінуге болады.</w:t>
      </w:r>
    </w:p>
    <w:p w14:paraId="6497BBE5" w14:textId="002CAD41" w:rsidR="00847CA4" w:rsidRPr="001C6D53" w:rsidRDefault="00847CA4" w:rsidP="001C6D53">
      <w:pPr>
        <w:jc w:val="both"/>
        <w:rPr>
          <w:sz w:val="28"/>
          <w:szCs w:val="28"/>
          <w:lang w:val="kk-KZ"/>
        </w:rPr>
      </w:pPr>
      <w:r w:rsidRPr="001C6D53">
        <w:rPr>
          <w:b/>
          <w:bCs/>
          <w:sz w:val="28"/>
          <w:szCs w:val="28"/>
          <w:lang w:val="kk-KZ"/>
        </w:rPr>
        <w:t>2</w:t>
      </w:r>
      <w:r w:rsidR="005145CF" w:rsidRPr="005145CF">
        <w:rPr>
          <w:b/>
          <w:bCs/>
          <w:sz w:val="28"/>
          <w:szCs w:val="28"/>
          <w:lang w:val="kk-KZ"/>
        </w:rPr>
        <w:t xml:space="preserve">. </w:t>
      </w:r>
      <w:r w:rsidRPr="001C6D53">
        <w:rPr>
          <w:sz w:val="28"/>
          <w:szCs w:val="28"/>
          <w:lang w:val="kk-KZ"/>
        </w:rPr>
        <w:t>Мұғалімдердің идентификациясын өзін-өзі қабылдау, рөлге берілгендік, қабылданған әлеуметтік мойындау, құндылықтарды сәйкестендіру және мамандықта қалуға дайындығы сияқты көрсеткіштер арқылы бағалауға болады.</w:t>
      </w:r>
    </w:p>
    <w:p w14:paraId="332EDB49" w14:textId="3D92F18A" w:rsidR="00847CA4" w:rsidRPr="001C6D53" w:rsidRDefault="005145CF" w:rsidP="001C6D53">
      <w:pPr>
        <w:jc w:val="both"/>
        <w:rPr>
          <w:sz w:val="28"/>
          <w:szCs w:val="28"/>
          <w:lang w:val="kk-KZ"/>
        </w:rPr>
      </w:pPr>
      <w:r w:rsidRPr="005145CF">
        <w:rPr>
          <w:b/>
          <w:bCs/>
          <w:sz w:val="28"/>
          <w:szCs w:val="28"/>
          <w:lang w:val="kk-KZ"/>
        </w:rPr>
        <w:t xml:space="preserve">3. </w:t>
      </w:r>
      <w:r w:rsidR="00847CA4" w:rsidRPr="001C6D53">
        <w:rPr>
          <w:sz w:val="28"/>
          <w:szCs w:val="28"/>
          <w:lang w:val="kk-KZ"/>
        </w:rPr>
        <w:t>Қазақстандағы мұғалімдер өздерінің сәйкестігін ең алдымен оқушылардың өміріне әсер ету, әкімшілік пен қоғам тарапынан мойындау және жеке құндылықтарды кәсіби жауапкершіліктермен үйлестіру қабілеті арқылы қабылдайды.</w:t>
      </w:r>
    </w:p>
    <w:p w14:paraId="72928B95" w14:textId="7F4066AC" w:rsidR="00DC590C" w:rsidRPr="001C6D53" w:rsidRDefault="005145CF" w:rsidP="001C6D53">
      <w:pPr>
        <w:jc w:val="both"/>
        <w:rPr>
          <w:sz w:val="28"/>
          <w:szCs w:val="28"/>
          <w:lang w:val="kk-KZ"/>
        </w:rPr>
      </w:pPr>
      <w:r w:rsidRPr="005145CF">
        <w:rPr>
          <w:b/>
          <w:bCs/>
          <w:sz w:val="28"/>
          <w:szCs w:val="28"/>
          <w:lang w:val="kk-KZ"/>
        </w:rPr>
        <w:t>4.</w:t>
      </w:r>
      <w:r w:rsidRPr="005145CF">
        <w:rPr>
          <w:sz w:val="28"/>
          <w:szCs w:val="28"/>
          <w:lang w:val="kk-KZ"/>
        </w:rPr>
        <w:t xml:space="preserve"> </w:t>
      </w:r>
      <w:r w:rsidR="00DC590C" w:rsidRPr="001C6D53">
        <w:rPr>
          <w:sz w:val="28"/>
          <w:szCs w:val="28"/>
          <w:lang w:val="kk-KZ"/>
        </w:rPr>
        <w:t>Мектеп әкімшілігі, мектепішілік мәдениет, кәсіби дербестік және кәсіби даму сияқты институ</w:t>
      </w:r>
      <w:r w:rsidR="00194955">
        <w:rPr>
          <w:sz w:val="28"/>
          <w:szCs w:val="28"/>
          <w:lang w:val="kk-KZ"/>
        </w:rPr>
        <w:t>ционалд</w:t>
      </w:r>
      <w:r w:rsidR="00DC590C" w:rsidRPr="001C6D53">
        <w:rPr>
          <w:sz w:val="28"/>
          <w:szCs w:val="28"/>
          <w:lang w:val="kk-KZ"/>
        </w:rPr>
        <w:t xml:space="preserve">ық және кәсіби факторлар мұғалімнің сәйкестігін қалыптастыруда шешуші рөл атқарады, </w:t>
      </w:r>
      <w:r w:rsidR="00194955">
        <w:rPr>
          <w:sz w:val="28"/>
          <w:szCs w:val="28"/>
          <w:lang w:val="kk-KZ"/>
        </w:rPr>
        <w:t>сонымен қатар</w:t>
      </w:r>
      <w:r w:rsidR="00DC590C" w:rsidRPr="001C6D53">
        <w:rPr>
          <w:sz w:val="28"/>
          <w:szCs w:val="28"/>
          <w:lang w:val="kk-KZ"/>
        </w:rPr>
        <w:t xml:space="preserve"> әлеуметтік-демографиялық сипаттамалар (жас, жыныс, тәжірибе сияқты) </w:t>
      </w:r>
      <w:r w:rsidR="00194955">
        <w:rPr>
          <w:sz w:val="28"/>
          <w:szCs w:val="28"/>
          <w:lang w:val="kk-KZ"/>
        </w:rPr>
        <w:t>да</w:t>
      </w:r>
      <w:r w:rsidR="00DC590C" w:rsidRPr="001C6D53">
        <w:rPr>
          <w:sz w:val="28"/>
          <w:szCs w:val="28"/>
          <w:lang w:val="kk-KZ"/>
        </w:rPr>
        <w:t xml:space="preserve"> әсер етеді.</w:t>
      </w:r>
    </w:p>
    <w:p w14:paraId="08C57B28" w14:textId="79510FB8" w:rsidR="00847CA4" w:rsidRPr="001C6D53" w:rsidRDefault="005145CF" w:rsidP="001C6D53">
      <w:pPr>
        <w:jc w:val="both"/>
        <w:rPr>
          <w:sz w:val="28"/>
          <w:szCs w:val="28"/>
          <w:lang w:val="kk-KZ"/>
        </w:rPr>
      </w:pPr>
      <w:r w:rsidRPr="005145CF">
        <w:rPr>
          <w:b/>
          <w:bCs/>
          <w:sz w:val="28"/>
          <w:szCs w:val="28"/>
          <w:lang w:val="kk-KZ"/>
        </w:rPr>
        <w:t xml:space="preserve">5. </w:t>
      </w:r>
      <w:r w:rsidR="00DC590C" w:rsidRPr="001C6D53">
        <w:rPr>
          <w:sz w:val="28"/>
          <w:szCs w:val="28"/>
          <w:lang w:val="kk-KZ"/>
        </w:rPr>
        <w:t>Материалдық жағдайлар (мысалы, жалақы, жұмыс жүктемесі, мансап мүмкіндіктері) мұғалімнің қанағаттануына әсер етеді, бірақ олардың кәсіби сәйкестігі тек қана материалдық мүмкіншіліктерден құрылмайды.</w:t>
      </w:r>
    </w:p>
    <w:p w14:paraId="42FA5173" w14:textId="7EA30E3E" w:rsidR="00DC590C" w:rsidRPr="00194955" w:rsidRDefault="005145CF" w:rsidP="001C6D53">
      <w:pPr>
        <w:jc w:val="both"/>
        <w:rPr>
          <w:sz w:val="28"/>
          <w:szCs w:val="28"/>
          <w:lang w:val="kk-KZ"/>
        </w:rPr>
      </w:pPr>
      <w:r w:rsidRPr="005145CF">
        <w:rPr>
          <w:b/>
          <w:bCs/>
          <w:sz w:val="28"/>
          <w:szCs w:val="28"/>
          <w:lang w:val="kk-KZ"/>
        </w:rPr>
        <w:t xml:space="preserve">6. </w:t>
      </w:r>
      <w:r w:rsidR="00194955" w:rsidRPr="00194955">
        <w:rPr>
          <w:sz w:val="28"/>
          <w:szCs w:val="28"/>
          <w:lang w:val="kk-KZ"/>
        </w:rPr>
        <w:t>Қазақстандық мұғалімдердің әлеуметтік-кәсіби идентификациясы олардың демографиялық және әлеуметтік сипаттамаларымен айқындалады</w:t>
      </w:r>
      <w:r w:rsidR="00194955">
        <w:rPr>
          <w:sz w:val="28"/>
          <w:szCs w:val="28"/>
          <w:lang w:val="kk-KZ"/>
        </w:rPr>
        <w:t>.</w:t>
      </w:r>
      <w:r w:rsidR="00194955" w:rsidRPr="00194955">
        <w:rPr>
          <w:sz w:val="28"/>
          <w:szCs w:val="28"/>
          <w:lang w:val="kk-KZ"/>
        </w:rPr>
        <w:t xml:space="preserve"> </w:t>
      </w:r>
      <w:r w:rsidR="00194955">
        <w:rPr>
          <w:sz w:val="28"/>
          <w:szCs w:val="28"/>
          <w:lang w:val="kk-KZ"/>
        </w:rPr>
        <w:t xml:space="preserve">Мұғалімдер кәсіби тобында </w:t>
      </w:r>
      <w:r w:rsidR="00194955" w:rsidRPr="00194955">
        <w:rPr>
          <w:sz w:val="28"/>
          <w:szCs w:val="28"/>
          <w:lang w:val="kk-KZ"/>
        </w:rPr>
        <w:t>әйелдердің басым үлесі</w:t>
      </w:r>
      <w:r w:rsidR="00194955">
        <w:rPr>
          <w:sz w:val="28"/>
          <w:szCs w:val="28"/>
          <w:lang w:val="kk-KZ"/>
        </w:rPr>
        <w:t>,</w:t>
      </w:r>
      <w:r w:rsidR="00194955" w:rsidRPr="00194955">
        <w:rPr>
          <w:sz w:val="28"/>
          <w:szCs w:val="28"/>
          <w:lang w:val="kk-KZ"/>
        </w:rPr>
        <w:t xml:space="preserve"> еңбек өтілі бойынша тәжірибелі </w:t>
      </w:r>
      <w:r w:rsidR="00194955" w:rsidRPr="00194955">
        <w:rPr>
          <w:sz w:val="28"/>
          <w:szCs w:val="28"/>
          <w:lang w:val="kk-KZ"/>
        </w:rPr>
        <w:lastRenderedPageBreak/>
        <w:t xml:space="preserve">мұғалімдердің </w:t>
      </w:r>
      <w:r w:rsidR="00194955">
        <w:rPr>
          <w:sz w:val="28"/>
          <w:szCs w:val="28"/>
          <w:lang w:val="kk-KZ"/>
        </w:rPr>
        <w:t>көбірек</w:t>
      </w:r>
      <w:r w:rsidR="00194955" w:rsidRPr="00194955">
        <w:rPr>
          <w:sz w:val="28"/>
          <w:szCs w:val="28"/>
          <w:lang w:val="kk-KZ"/>
        </w:rPr>
        <w:t xml:space="preserve"> болуы, ауылдық және қалалық мектептер арасындағы теңсіздік, сондай-ақ жоғары білімнің басымдығы кәсіби топ ретінде олардың бірегейлігін қалыптастырады</w:t>
      </w:r>
      <w:r w:rsidR="00194955">
        <w:rPr>
          <w:sz w:val="28"/>
          <w:szCs w:val="28"/>
          <w:lang w:val="kk-KZ"/>
        </w:rPr>
        <w:t>.</w:t>
      </w:r>
      <w:r w:rsidR="00194955" w:rsidRPr="00194955">
        <w:rPr>
          <w:sz w:val="28"/>
          <w:szCs w:val="28"/>
          <w:lang w:val="kk-KZ"/>
        </w:rPr>
        <w:t> </w:t>
      </w:r>
    </w:p>
    <w:p w14:paraId="240E06CB" w14:textId="7AA28CA3" w:rsidR="00847CA4" w:rsidRPr="001C6D53" w:rsidRDefault="005145CF" w:rsidP="001C6D53">
      <w:pPr>
        <w:jc w:val="both"/>
        <w:rPr>
          <w:sz w:val="28"/>
          <w:szCs w:val="28"/>
          <w:lang w:val="kk-KZ"/>
        </w:rPr>
      </w:pPr>
      <w:r w:rsidRPr="005145CF">
        <w:rPr>
          <w:b/>
          <w:bCs/>
          <w:sz w:val="28"/>
          <w:szCs w:val="28"/>
          <w:lang w:val="kk-KZ"/>
        </w:rPr>
        <w:t xml:space="preserve">7. </w:t>
      </w:r>
      <w:r w:rsidR="00DC590C" w:rsidRPr="001C6D53">
        <w:rPr>
          <w:sz w:val="28"/>
          <w:szCs w:val="28"/>
          <w:lang w:val="kk-KZ"/>
        </w:rPr>
        <w:t>Мұғалімнің идентификациясын бірлескен мектеп мәдениеті, тану жүйелері, реформалардағы мұғалімдер агенттігі және контекстке байланысты кәсіби даму бағдарламалары арқылы нығайтуға болады.</w:t>
      </w:r>
    </w:p>
    <w:p w14:paraId="6467E0E4" w14:textId="77777777" w:rsidR="00497EDF" w:rsidRPr="001C6D53" w:rsidRDefault="00497EDF" w:rsidP="001C6D53">
      <w:pPr>
        <w:jc w:val="both"/>
        <w:rPr>
          <w:sz w:val="28"/>
          <w:szCs w:val="28"/>
          <w:lang w:val="kk-KZ"/>
        </w:rPr>
      </w:pPr>
      <w:r w:rsidRPr="001C6D53">
        <w:rPr>
          <w:b/>
          <w:bCs/>
          <w:sz w:val="28"/>
          <w:szCs w:val="28"/>
          <w:lang w:val="kk-KZ"/>
        </w:rPr>
        <w:t>Диссертацияның теориялық негізі</w:t>
      </w:r>
      <w:r w:rsidRPr="001C6D53">
        <w:rPr>
          <w:sz w:val="28"/>
          <w:szCs w:val="28"/>
          <w:lang w:val="kk-KZ"/>
        </w:rPr>
        <w:t xml:space="preserve"> </w:t>
      </w:r>
    </w:p>
    <w:p w14:paraId="6971B317" w14:textId="3582602A" w:rsidR="00695564" w:rsidRDefault="00EE30CB" w:rsidP="00695564">
      <w:pPr>
        <w:pStyle w:val="p1"/>
        <w:spacing w:before="0" w:beforeAutospacing="0" w:after="0" w:afterAutospacing="0"/>
        <w:jc w:val="both"/>
        <w:rPr>
          <w:sz w:val="28"/>
          <w:szCs w:val="28"/>
          <w:lang w:val="kk-KZ"/>
        </w:rPr>
      </w:pPr>
      <w:r w:rsidRPr="001C6D53">
        <w:rPr>
          <w:sz w:val="28"/>
          <w:szCs w:val="28"/>
          <w:lang w:val="kk-KZ"/>
        </w:rPr>
        <w:t>Жеке тұлғаның әлеуметтік және кәсіби идентификациясын зерттеу пәнаралық сипатқа ие және әртүрлі теориялық бағыттарды қамтиды</w:t>
      </w:r>
      <w:r w:rsidR="00B217FE" w:rsidRPr="001C6D53">
        <w:rPr>
          <w:sz w:val="28"/>
          <w:szCs w:val="28"/>
          <w:lang w:val="kk-KZ"/>
        </w:rPr>
        <w:t xml:space="preserve"> </w:t>
      </w:r>
      <w:r w:rsidR="002D57C9" w:rsidRPr="002D57C9">
        <w:rPr>
          <w:sz w:val="28"/>
          <w:szCs w:val="28"/>
          <w:lang w:val="kk-KZ"/>
        </w:rPr>
        <w:t>[54-56]</w:t>
      </w:r>
      <w:r w:rsidRPr="001C6D53">
        <w:rPr>
          <w:sz w:val="28"/>
          <w:szCs w:val="28"/>
          <w:lang w:val="kk-KZ"/>
        </w:rPr>
        <w:t xml:space="preserve">. </w:t>
      </w:r>
      <w:proofErr w:type="spellStart"/>
      <w:r w:rsidRPr="001C6D53">
        <w:rPr>
          <w:sz w:val="28"/>
          <w:szCs w:val="28"/>
          <w:lang w:val="kk-KZ"/>
        </w:rPr>
        <w:t>Психоаналитикалық</w:t>
      </w:r>
      <w:proofErr w:type="spellEnd"/>
      <w:r w:rsidRPr="001C6D53">
        <w:rPr>
          <w:sz w:val="28"/>
          <w:szCs w:val="28"/>
          <w:lang w:val="kk-KZ"/>
        </w:rPr>
        <w:t xml:space="preserve"> тәсілдің өкілдері, мысалы, К. </w:t>
      </w:r>
      <w:proofErr w:type="spellStart"/>
      <w:r w:rsidRPr="001C6D53">
        <w:rPr>
          <w:sz w:val="28"/>
          <w:szCs w:val="28"/>
          <w:lang w:val="kk-KZ"/>
        </w:rPr>
        <w:t>Хорнидің</w:t>
      </w:r>
      <w:proofErr w:type="spellEnd"/>
      <w:r w:rsidRPr="001C6D53">
        <w:rPr>
          <w:sz w:val="28"/>
          <w:szCs w:val="28"/>
          <w:lang w:val="kk-KZ"/>
        </w:rPr>
        <w:t xml:space="preserve"> "</w:t>
      </w:r>
      <w:proofErr w:type="spellStart"/>
      <w:r w:rsidRPr="001C6D53">
        <w:rPr>
          <w:sz w:val="28"/>
          <w:szCs w:val="28"/>
          <w:lang w:val="kk-KZ"/>
        </w:rPr>
        <w:t>Neurosis</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Human</w:t>
      </w:r>
      <w:proofErr w:type="spellEnd"/>
      <w:r w:rsidRPr="001C6D53">
        <w:rPr>
          <w:sz w:val="28"/>
          <w:szCs w:val="28"/>
          <w:lang w:val="kk-KZ"/>
        </w:rPr>
        <w:t xml:space="preserve"> </w:t>
      </w:r>
      <w:proofErr w:type="spellStart"/>
      <w:r w:rsidRPr="001C6D53">
        <w:rPr>
          <w:sz w:val="28"/>
          <w:szCs w:val="28"/>
          <w:lang w:val="kk-KZ"/>
        </w:rPr>
        <w:t>Growth</w:t>
      </w:r>
      <w:proofErr w:type="spellEnd"/>
      <w:r w:rsidRPr="001C6D53">
        <w:rPr>
          <w:sz w:val="28"/>
          <w:szCs w:val="28"/>
          <w:lang w:val="kk-KZ"/>
        </w:rPr>
        <w:t>"</w:t>
      </w:r>
      <w:r w:rsidR="00773CA4" w:rsidRPr="001C6D53">
        <w:rPr>
          <w:sz w:val="28"/>
          <w:szCs w:val="28"/>
          <w:lang w:val="kk-KZ"/>
        </w:rPr>
        <w:t xml:space="preserve"> (Невроз және адамның дамуы)</w:t>
      </w:r>
      <w:r w:rsidRPr="001C6D53">
        <w:rPr>
          <w:sz w:val="28"/>
          <w:szCs w:val="28"/>
          <w:lang w:val="kk-KZ"/>
        </w:rPr>
        <w:t xml:space="preserve"> еңбегі және Зигмунд Фрейдтің "</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Interpretation</w:t>
      </w:r>
      <w:proofErr w:type="spellEnd"/>
      <w:r w:rsidRPr="001C6D53">
        <w:rPr>
          <w:sz w:val="28"/>
          <w:szCs w:val="28"/>
          <w:lang w:val="kk-KZ"/>
        </w:rPr>
        <w:t xml:space="preserve"> </w:t>
      </w:r>
      <w:proofErr w:type="spellStart"/>
      <w:r w:rsidRPr="001C6D53">
        <w:rPr>
          <w:sz w:val="28"/>
          <w:szCs w:val="28"/>
          <w:lang w:val="kk-KZ"/>
        </w:rPr>
        <w:t>of</w:t>
      </w:r>
      <w:proofErr w:type="spellEnd"/>
      <w:r w:rsidRPr="001C6D53">
        <w:rPr>
          <w:sz w:val="28"/>
          <w:szCs w:val="28"/>
          <w:lang w:val="kk-KZ"/>
        </w:rPr>
        <w:t xml:space="preserve"> </w:t>
      </w:r>
      <w:proofErr w:type="spellStart"/>
      <w:r w:rsidRPr="001C6D53">
        <w:rPr>
          <w:sz w:val="28"/>
          <w:szCs w:val="28"/>
          <w:lang w:val="kk-KZ"/>
        </w:rPr>
        <w:t>Dreams</w:t>
      </w:r>
      <w:proofErr w:type="spellEnd"/>
      <w:r w:rsidRPr="001C6D53">
        <w:rPr>
          <w:sz w:val="28"/>
          <w:szCs w:val="28"/>
          <w:lang w:val="kk-KZ"/>
        </w:rPr>
        <w:t>"</w:t>
      </w:r>
      <w:r w:rsidR="00773CA4" w:rsidRPr="001C6D53">
        <w:rPr>
          <w:sz w:val="28"/>
          <w:szCs w:val="28"/>
          <w:lang w:val="kk-KZ"/>
        </w:rPr>
        <w:t xml:space="preserve"> (түс жору)</w:t>
      </w:r>
      <w:r w:rsidRPr="001C6D53">
        <w:rPr>
          <w:sz w:val="28"/>
          <w:szCs w:val="28"/>
          <w:lang w:val="kk-KZ"/>
        </w:rPr>
        <w:t xml:space="preserve"> және К. </w:t>
      </w:r>
      <w:proofErr w:type="spellStart"/>
      <w:r w:rsidRPr="001C6D53">
        <w:rPr>
          <w:sz w:val="28"/>
          <w:szCs w:val="28"/>
          <w:lang w:val="kk-KZ"/>
        </w:rPr>
        <w:t>Юнг</w:t>
      </w:r>
      <w:r w:rsidR="00773CA4" w:rsidRPr="001C6D53">
        <w:rPr>
          <w:sz w:val="28"/>
          <w:szCs w:val="28"/>
          <w:lang w:val="kk-KZ"/>
        </w:rPr>
        <w:t>тың</w:t>
      </w:r>
      <w:proofErr w:type="spellEnd"/>
      <w:r w:rsidR="00773CA4" w:rsidRPr="001C6D53">
        <w:rPr>
          <w:sz w:val="28"/>
          <w:szCs w:val="28"/>
          <w:lang w:val="kk-KZ"/>
        </w:rPr>
        <w:t xml:space="preserve"> </w:t>
      </w:r>
      <w:r w:rsidRPr="001C6D53">
        <w:rPr>
          <w:sz w:val="28"/>
          <w:szCs w:val="28"/>
          <w:lang w:val="kk-KZ"/>
        </w:rPr>
        <w:t>"</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Archetypes</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Collective</w:t>
      </w:r>
      <w:proofErr w:type="spellEnd"/>
      <w:r w:rsidRPr="001C6D53">
        <w:rPr>
          <w:sz w:val="28"/>
          <w:szCs w:val="28"/>
          <w:lang w:val="kk-KZ"/>
        </w:rPr>
        <w:t xml:space="preserve"> </w:t>
      </w:r>
      <w:proofErr w:type="spellStart"/>
      <w:r w:rsidRPr="001C6D53">
        <w:rPr>
          <w:sz w:val="28"/>
          <w:szCs w:val="28"/>
          <w:lang w:val="kk-KZ"/>
        </w:rPr>
        <w:t>Unconscious</w:t>
      </w:r>
      <w:proofErr w:type="spellEnd"/>
      <w:r w:rsidRPr="001C6D53">
        <w:rPr>
          <w:sz w:val="28"/>
          <w:szCs w:val="28"/>
          <w:lang w:val="kk-KZ"/>
        </w:rPr>
        <w:t xml:space="preserve">" </w:t>
      </w:r>
      <w:r w:rsidR="00773CA4" w:rsidRPr="001C6D53">
        <w:rPr>
          <w:sz w:val="28"/>
          <w:szCs w:val="28"/>
          <w:lang w:val="kk-KZ"/>
        </w:rPr>
        <w:t>(</w:t>
      </w:r>
      <w:proofErr w:type="spellStart"/>
      <w:r w:rsidR="00773CA4" w:rsidRPr="001C6D53">
        <w:rPr>
          <w:sz w:val="28"/>
          <w:szCs w:val="28"/>
          <w:lang w:val="kk-KZ"/>
        </w:rPr>
        <w:t>Архетиптер</w:t>
      </w:r>
      <w:proofErr w:type="spellEnd"/>
      <w:r w:rsidR="00773CA4" w:rsidRPr="001C6D53">
        <w:rPr>
          <w:sz w:val="28"/>
          <w:szCs w:val="28"/>
          <w:lang w:val="kk-KZ"/>
        </w:rPr>
        <w:t xml:space="preserve"> және ұжымдық </w:t>
      </w:r>
      <w:proofErr w:type="spellStart"/>
      <w:r w:rsidR="00773CA4" w:rsidRPr="001C6D53">
        <w:rPr>
          <w:sz w:val="28"/>
          <w:szCs w:val="28"/>
          <w:lang w:val="kk-KZ"/>
        </w:rPr>
        <w:t>бейсаналық</w:t>
      </w:r>
      <w:proofErr w:type="spellEnd"/>
      <w:r w:rsidR="00773CA4" w:rsidRPr="001C6D53">
        <w:rPr>
          <w:sz w:val="28"/>
          <w:szCs w:val="28"/>
          <w:lang w:val="kk-KZ"/>
        </w:rPr>
        <w:t xml:space="preserve">) еңбегі </w:t>
      </w:r>
      <w:proofErr w:type="spellStart"/>
      <w:r w:rsidRPr="001C6D53">
        <w:rPr>
          <w:sz w:val="28"/>
          <w:szCs w:val="28"/>
          <w:lang w:val="kk-KZ"/>
        </w:rPr>
        <w:t>тұлғааралық</w:t>
      </w:r>
      <w:proofErr w:type="spellEnd"/>
      <w:r w:rsidRPr="001C6D53">
        <w:rPr>
          <w:sz w:val="28"/>
          <w:szCs w:val="28"/>
          <w:lang w:val="kk-KZ"/>
        </w:rPr>
        <w:t xml:space="preserve"> қарым-қатынастардағы </w:t>
      </w:r>
      <w:proofErr w:type="spellStart"/>
      <w:r w:rsidRPr="001C6D53">
        <w:rPr>
          <w:sz w:val="28"/>
          <w:szCs w:val="28"/>
          <w:lang w:val="kk-KZ"/>
        </w:rPr>
        <w:t>бейсаналық</w:t>
      </w:r>
      <w:proofErr w:type="spellEnd"/>
      <w:r w:rsidRPr="001C6D53">
        <w:rPr>
          <w:sz w:val="28"/>
          <w:szCs w:val="28"/>
          <w:lang w:val="kk-KZ"/>
        </w:rPr>
        <w:t xml:space="preserve"> үрдістерді қарастырды</w:t>
      </w:r>
      <w:r w:rsidR="001265C7" w:rsidRPr="001C6D53">
        <w:rPr>
          <w:sz w:val="28"/>
          <w:szCs w:val="28"/>
          <w:lang w:val="kk-KZ"/>
        </w:rPr>
        <w:t xml:space="preserve"> </w:t>
      </w:r>
      <w:r w:rsidR="002D57C9" w:rsidRPr="002D57C9">
        <w:rPr>
          <w:sz w:val="28"/>
          <w:szCs w:val="28"/>
          <w:lang w:val="kk-KZ"/>
        </w:rPr>
        <w:t>[57-62]</w:t>
      </w:r>
      <w:r w:rsidRPr="001C6D53">
        <w:rPr>
          <w:sz w:val="28"/>
          <w:szCs w:val="28"/>
          <w:lang w:val="kk-KZ"/>
        </w:rPr>
        <w:t xml:space="preserve">. Когнитивтік бағытты дамытуға Г. </w:t>
      </w:r>
      <w:proofErr w:type="spellStart"/>
      <w:r w:rsidRPr="001C6D53">
        <w:rPr>
          <w:sz w:val="28"/>
          <w:szCs w:val="28"/>
          <w:lang w:val="kk-KZ"/>
        </w:rPr>
        <w:t>Тэджфел</w:t>
      </w:r>
      <w:r w:rsidR="00773CA4" w:rsidRPr="001C6D53">
        <w:rPr>
          <w:sz w:val="28"/>
          <w:szCs w:val="28"/>
          <w:lang w:val="kk-KZ"/>
        </w:rPr>
        <w:t>дің</w:t>
      </w:r>
      <w:proofErr w:type="spellEnd"/>
      <w:r w:rsidR="00773CA4" w:rsidRPr="001C6D53">
        <w:rPr>
          <w:sz w:val="28"/>
          <w:szCs w:val="28"/>
          <w:lang w:val="kk-KZ"/>
        </w:rPr>
        <w:t xml:space="preserve"> </w:t>
      </w:r>
      <w:r w:rsidRPr="001C6D53">
        <w:rPr>
          <w:sz w:val="28"/>
          <w:szCs w:val="28"/>
          <w:lang w:val="kk-KZ"/>
        </w:rPr>
        <w:t>"</w:t>
      </w:r>
      <w:proofErr w:type="spellStart"/>
      <w:r w:rsidRPr="001C6D53">
        <w:rPr>
          <w:sz w:val="28"/>
          <w:szCs w:val="28"/>
          <w:lang w:val="kk-KZ"/>
        </w:rPr>
        <w:t>Social</w:t>
      </w:r>
      <w:proofErr w:type="spellEnd"/>
      <w:r w:rsidRPr="001C6D53">
        <w:rPr>
          <w:sz w:val="28"/>
          <w:szCs w:val="28"/>
          <w:lang w:val="kk-KZ"/>
        </w:rPr>
        <w:t xml:space="preserve"> </w:t>
      </w:r>
      <w:proofErr w:type="spellStart"/>
      <w:r w:rsidRPr="001C6D53">
        <w:rPr>
          <w:sz w:val="28"/>
          <w:szCs w:val="28"/>
          <w:lang w:val="kk-KZ"/>
        </w:rPr>
        <w:t>Identity</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Intergroup</w:t>
      </w:r>
      <w:proofErr w:type="spellEnd"/>
      <w:r w:rsidRPr="001C6D53">
        <w:rPr>
          <w:sz w:val="28"/>
          <w:szCs w:val="28"/>
          <w:lang w:val="kk-KZ"/>
        </w:rPr>
        <w:t xml:space="preserve"> </w:t>
      </w:r>
      <w:proofErr w:type="spellStart"/>
      <w:r w:rsidRPr="001C6D53">
        <w:rPr>
          <w:sz w:val="28"/>
          <w:szCs w:val="28"/>
          <w:lang w:val="kk-KZ"/>
        </w:rPr>
        <w:t>Relations</w:t>
      </w:r>
      <w:proofErr w:type="spellEnd"/>
      <w:r w:rsidRPr="001C6D53">
        <w:rPr>
          <w:sz w:val="28"/>
          <w:szCs w:val="28"/>
          <w:lang w:val="kk-KZ"/>
        </w:rPr>
        <w:t>"</w:t>
      </w:r>
      <w:r w:rsidR="00773CA4" w:rsidRPr="001C6D53">
        <w:rPr>
          <w:sz w:val="28"/>
          <w:szCs w:val="28"/>
          <w:lang w:val="kk-KZ"/>
        </w:rPr>
        <w:t xml:space="preserve"> (Әлеуметтік идентификация және топаралық қарым-қатынастар) және</w:t>
      </w:r>
      <w:r w:rsidRPr="001C6D53">
        <w:rPr>
          <w:sz w:val="28"/>
          <w:szCs w:val="28"/>
          <w:lang w:val="kk-KZ"/>
        </w:rPr>
        <w:t xml:space="preserve"> </w:t>
      </w:r>
      <w:proofErr w:type="spellStart"/>
      <w:r w:rsidRPr="001C6D53">
        <w:rPr>
          <w:sz w:val="28"/>
          <w:szCs w:val="28"/>
          <w:lang w:val="kk-KZ"/>
        </w:rPr>
        <w:t>Дж</w:t>
      </w:r>
      <w:proofErr w:type="spellEnd"/>
      <w:r w:rsidRPr="001C6D53">
        <w:rPr>
          <w:sz w:val="28"/>
          <w:szCs w:val="28"/>
          <w:lang w:val="kk-KZ"/>
        </w:rPr>
        <w:t xml:space="preserve">. </w:t>
      </w:r>
      <w:proofErr w:type="spellStart"/>
      <w:r w:rsidRPr="001C6D53">
        <w:rPr>
          <w:sz w:val="28"/>
          <w:szCs w:val="28"/>
          <w:lang w:val="kk-KZ"/>
        </w:rPr>
        <w:t>Тернер</w:t>
      </w:r>
      <w:r w:rsidR="00773CA4" w:rsidRPr="001C6D53">
        <w:rPr>
          <w:sz w:val="28"/>
          <w:szCs w:val="28"/>
          <w:lang w:val="kk-KZ"/>
        </w:rPr>
        <w:t>дің</w:t>
      </w:r>
      <w:proofErr w:type="spellEnd"/>
      <w:r w:rsidR="00773CA4" w:rsidRPr="001C6D53">
        <w:rPr>
          <w:sz w:val="28"/>
          <w:szCs w:val="28"/>
          <w:lang w:val="kk-KZ"/>
        </w:rPr>
        <w:t xml:space="preserve"> </w:t>
      </w:r>
      <w:r w:rsidRPr="001C6D53">
        <w:rPr>
          <w:sz w:val="28"/>
          <w:szCs w:val="28"/>
          <w:lang w:val="kk-KZ"/>
        </w:rPr>
        <w:t>"</w:t>
      </w:r>
      <w:proofErr w:type="spellStart"/>
      <w:r w:rsidRPr="001C6D53">
        <w:rPr>
          <w:sz w:val="28"/>
          <w:szCs w:val="28"/>
          <w:lang w:val="kk-KZ"/>
        </w:rPr>
        <w:t>Rediscovering</w:t>
      </w:r>
      <w:proofErr w:type="spellEnd"/>
      <w:r w:rsidRPr="001C6D53">
        <w:rPr>
          <w:sz w:val="28"/>
          <w:szCs w:val="28"/>
          <w:lang w:val="kk-KZ"/>
        </w:rPr>
        <w:t xml:space="preserve"> </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Social</w:t>
      </w:r>
      <w:proofErr w:type="spellEnd"/>
      <w:r w:rsidRPr="001C6D53">
        <w:rPr>
          <w:sz w:val="28"/>
          <w:szCs w:val="28"/>
          <w:lang w:val="kk-KZ"/>
        </w:rPr>
        <w:t xml:space="preserve"> </w:t>
      </w:r>
      <w:proofErr w:type="spellStart"/>
      <w:r w:rsidRPr="001C6D53">
        <w:rPr>
          <w:sz w:val="28"/>
          <w:szCs w:val="28"/>
          <w:lang w:val="kk-KZ"/>
        </w:rPr>
        <w:t>Group</w:t>
      </w:r>
      <w:proofErr w:type="spellEnd"/>
      <w:r w:rsidRPr="001C6D53">
        <w:rPr>
          <w:sz w:val="28"/>
          <w:szCs w:val="28"/>
          <w:lang w:val="kk-KZ"/>
        </w:rPr>
        <w:t>"</w:t>
      </w:r>
      <w:r w:rsidR="00773CA4" w:rsidRPr="001C6D53">
        <w:rPr>
          <w:sz w:val="28"/>
          <w:szCs w:val="28"/>
          <w:lang w:val="kk-KZ"/>
        </w:rPr>
        <w:t xml:space="preserve"> (Әлеуметтік топты қайта ашу: Өзін-өзі категориялау теориясы) еңбектері ерен</w:t>
      </w:r>
      <w:r w:rsidRPr="001C6D53">
        <w:rPr>
          <w:sz w:val="28"/>
          <w:szCs w:val="28"/>
          <w:lang w:val="kk-KZ"/>
        </w:rPr>
        <w:t xml:space="preserve"> үлес қосып, топтық идентификация мен өз-өзіне категориялық көзқарас мәселелерін зерттеді</w:t>
      </w:r>
      <w:r w:rsidR="00EA7016" w:rsidRPr="001C6D53">
        <w:rPr>
          <w:sz w:val="28"/>
          <w:szCs w:val="28"/>
          <w:lang w:val="kk-KZ"/>
        </w:rPr>
        <w:t xml:space="preserve"> </w:t>
      </w:r>
      <w:r w:rsidR="002D57C9" w:rsidRPr="002D57C9">
        <w:rPr>
          <w:sz w:val="28"/>
          <w:szCs w:val="28"/>
          <w:lang w:val="kk-KZ"/>
        </w:rPr>
        <w:t>[63-69]</w:t>
      </w:r>
      <w:r w:rsidRPr="001C6D53">
        <w:rPr>
          <w:sz w:val="28"/>
          <w:szCs w:val="28"/>
          <w:lang w:val="kk-KZ"/>
        </w:rPr>
        <w:t xml:space="preserve">. Э. </w:t>
      </w:r>
      <w:proofErr w:type="spellStart"/>
      <w:r w:rsidRPr="001C6D53">
        <w:rPr>
          <w:sz w:val="28"/>
          <w:szCs w:val="28"/>
          <w:lang w:val="kk-KZ"/>
        </w:rPr>
        <w:t>Эриксонның</w:t>
      </w:r>
      <w:proofErr w:type="spellEnd"/>
      <w:r w:rsidRPr="001C6D53">
        <w:rPr>
          <w:sz w:val="28"/>
          <w:szCs w:val="28"/>
          <w:lang w:val="kk-KZ"/>
        </w:rPr>
        <w:t xml:space="preserve"> </w:t>
      </w:r>
      <w:r w:rsidR="00773CA4" w:rsidRPr="001C6D53">
        <w:rPr>
          <w:sz w:val="28"/>
          <w:szCs w:val="28"/>
          <w:lang w:val="kk-KZ"/>
        </w:rPr>
        <w:t xml:space="preserve">1968-жылы жарық көрген </w:t>
      </w:r>
      <w:r w:rsidRPr="001C6D53">
        <w:rPr>
          <w:sz w:val="28"/>
          <w:szCs w:val="28"/>
          <w:lang w:val="kk-KZ"/>
        </w:rPr>
        <w:t>"</w:t>
      </w:r>
      <w:proofErr w:type="spellStart"/>
      <w:r w:rsidRPr="001C6D53">
        <w:rPr>
          <w:sz w:val="28"/>
          <w:szCs w:val="28"/>
          <w:lang w:val="kk-KZ"/>
        </w:rPr>
        <w:t>Identity</w:t>
      </w:r>
      <w:proofErr w:type="spellEnd"/>
      <w:r w:rsidRPr="001C6D53">
        <w:rPr>
          <w:sz w:val="28"/>
          <w:szCs w:val="28"/>
          <w:lang w:val="kk-KZ"/>
        </w:rPr>
        <w:t xml:space="preserve">: </w:t>
      </w:r>
      <w:proofErr w:type="spellStart"/>
      <w:r w:rsidRPr="001C6D53">
        <w:rPr>
          <w:sz w:val="28"/>
          <w:szCs w:val="28"/>
          <w:lang w:val="kk-KZ"/>
        </w:rPr>
        <w:t>Youth</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Crisis</w:t>
      </w:r>
      <w:proofErr w:type="spellEnd"/>
      <w:r w:rsidRPr="001C6D53">
        <w:rPr>
          <w:sz w:val="28"/>
          <w:szCs w:val="28"/>
          <w:lang w:val="kk-KZ"/>
        </w:rPr>
        <w:t xml:space="preserve">" </w:t>
      </w:r>
      <w:r w:rsidR="00773CA4" w:rsidRPr="001C6D53">
        <w:rPr>
          <w:sz w:val="28"/>
          <w:szCs w:val="28"/>
          <w:lang w:val="kk-KZ"/>
        </w:rPr>
        <w:t xml:space="preserve">(Идентификация: Жастық шақ және дағдарыс) </w:t>
      </w:r>
      <w:proofErr w:type="spellStart"/>
      <w:r w:rsidRPr="001C6D53">
        <w:rPr>
          <w:sz w:val="28"/>
          <w:szCs w:val="28"/>
          <w:lang w:val="kk-KZ"/>
        </w:rPr>
        <w:t>психосоциалдық</w:t>
      </w:r>
      <w:proofErr w:type="spellEnd"/>
      <w:r w:rsidRPr="001C6D53">
        <w:rPr>
          <w:sz w:val="28"/>
          <w:szCs w:val="28"/>
          <w:lang w:val="kk-KZ"/>
        </w:rPr>
        <w:t xml:space="preserve"> даму сатылары да когнитивтік зерттеулерде маңызды орын алады</w:t>
      </w:r>
      <w:r w:rsidR="002D57C9" w:rsidRPr="002D57C9">
        <w:rPr>
          <w:sz w:val="28"/>
          <w:szCs w:val="28"/>
          <w:lang w:val="kk-KZ"/>
        </w:rPr>
        <w:t xml:space="preserve"> [70, 71]</w:t>
      </w:r>
      <w:r w:rsidRPr="001C6D53">
        <w:rPr>
          <w:sz w:val="28"/>
          <w:szCs w:val="28"/>
          <w:lang w:val="kk-KZ"/>
        </w:rPr>
        <w:t xml:space="preserve">. </w:t>
      </w:r>
    </w:p>
    <w:p w14:paraId="659116CD" w14:textId="38AE860B" w:rsidR="00695564" w:rsidRDefault="00EE30CB" w:rsidP="00695564">
      <w:pPr>
        <w:pStyle w:val="p1"/>
        <w:spacing w:before="0" w:beforeAutospacing="0" w:after="0" w:afterAutospacing="0"/>
        <w:ind w:firstLine="720"/>
        <w:jc w:val="both"/>
        <w:rPr>
          <w:sz w:val="28"/>
          <w:szCs w:val="28"/>
          <w:lang w:val="kk-KZ"/>
        </w:rPr>
      </w:pPr>
      <w:r w:rsidRPr="001C6D53">
        <w:rPr>
          <w:sz w:val="28"/>
          <w:szCs w:val="28"/>
          <w:lang w:val="kk-KZ"/>
        </w:rPr>
        <w:t xml:space="preserve">Символдық интеракционизмнің негізін қалаушылардың бірі Г. </w:t>
      </w:r>
      <w:proofErr w:type="spellStart"/>
      <w:r w:rsidRPr="001C6D53">
        <w:rPr>
          <w:sz w:val="28"/>
          <w:szCs w:val="28"/>
          <w:lang w:val="kk-KZ"/>
        </w:rPr>
        <w:t>Блумер</w:t>
      </w:r>
      <w:proofErr w:type="spellEnd"/>
      <w:r w:rsidRPr="001C6D53">
        <w:rPr>
          <w:sz w:val="28"/>
          <w:szCs w:val="28"/>
          <w:lang w:val="kk-KZ"/>
        </w:rPr>
        <w:t xml:space="preserve"> </w:t>
      </w:r>
      <w:r w:rsidR="00773CA4" w:rsidRPr="001C6D53">
        <w:rPr>
          <w:sz w:val="28"/>
          <w:szCs w:val="28"/>
          <w:lang w:val="kk-KZ"/>
        </w:rPr>
        <w:t xml:space="preserve">өзінің </w:t>
      </w:r>
      <w:r w:rsidRPr="001C6D53">
        <w:rPr>
          <w:sz w:val="28"/>
          <w:szCs w:val="28"/>
          <w:lang w:val="kk-KZ"/>
        </w:rPr>
        <w:t>"</w:t>
      </w:r>
      <w:proofErr w:type="spellStart"/>
      <w:r w:rsidRPr="001C6D53">
        <w:rPr>
          <w:sz w:val="28"/>
          <w:szCs w:val="28"/>
          <w:lang w:val="kk-KZ"/>
        </w:rPr>
        <w:t>Symbolic</w:t>
      </w:r>
      <w:proofErr w:type="spellEnd"/>
      <w:r w:rsidRPr="001C6D53">
        <w:rPr>
          <w:sz w:val="28"/>
          <w:szCs w:val="28"/>
          <w:lang w:val="kk-KZ"/>
        </w:rPr>
        <w:t xml:space="preserve"> </w:t>
      </w:r>
      <w:proofErr w:type="spellStart"/>
      <w:r w:rsidRPr="001C6D53">
        <w:rPr>
          <w:sz w:val="28"/>
          <w:szCs w:val="28"/>
          <w:lang w:val="kk-KZ"/>
        </w:rPr>
        <w:t>Interactionism</w:t>
      </w:r>
      <w:proofErr w:type="spellEnd"/>
      <w:r w:rsidRPr="001C6D53">
        <w:rPr>
          <w:sz w:val="28"/>
          <w:szCs w:val="28"/>
          <w:lang w:val="kk-KZ"/>
        </w:rPr>
        <w:t xml:space="preserve">: </w:t>
      </w:r>
      <w:proofErr w:type="spellStart"/>
      <w:r w:rsidRPr="001C6D53">
        <w:rPr>
          <w:sz w:val="28"/>
          <w:szCs w:val="28"/>
          <w:lang w:val="kk-KZ"/>
        </w:rPr>
        <w:t>Perspective</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Method</w:t>
      </w:r>
      <w:proofErr w:type="spellEnd"/>
      <w:r w:rsidRPr="001C6D53">
        <w:rPr>
          <w:sz w:val="28"/>
          <w:szCs w:val="28"/>
          <w:lang w:val="kk-KZ"/>
        </w:rPr>
        <w:t xml:space="preserve">" </w:t>
      </w:r>
      <w:r w:rsidR="00773CA4" w:rsidRPr="001C6D53">
        <w:rPr>
          <w:sz w:val="28"/>
          <w:szCs w:val="28"/>
          <w:lang w:val="kk-KZ"/>
        </w:rPr>
        <w:t>(Символдық интеракционизм: Көзқарас және әдіс) кітабында және</w:t>
      </w:r>
      <w:r w:rsidRPr="001C6D53">
        <w:rPr>
          <w:sz w:val="28"/>
          <w:szCs w:val="28"/>
          <w:lang w:val="kk-KZ"/>
        </w:rPr>
        <w:t xml:space="preserve"> И. </w:t>
      </w:r>
      <w:proofErr w:type="spellStart"/>
      <w:r w:rsidRPr="001C6D53">
        <w:rPr>
          <w:sz w:val="28"/>
          <w:szCs w:val="28"/>
          <w:lang w:val="kk-KZ"/>
        </w:rPr>
        <w:t>Гоффман</w:t>
      </w:r>
      <w:proofErr w:type="spellEnd"/>
      <w:r w:rsidRPr="001C6D53">
        <w:rPr>
          <w:sz w:val="28"/>
          <w:szCs w:val="28"/>
          <w:lang w:val="kk-KZ"/>
        </w:rPr>
        <w:t xml:space="preserve"> "</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Presentation</w:t>
      </w:r>
      <w:proofErr w:type="spellEnd"/>
      <w:r w:rsidRPr="001C6D53">
        <w:rPr>
          <w:sz w:val="28"/>
          <w:szCs w:val="28"/>
          <w:lang w:val="kk-KZ"/>
        </w:rPr>
        <w:t xml:space="preserve"> </w:t>
      </w:r>
      <w:proofErr w:type="spellStart"/>
      <w:r w:rsidRPr="001C6D53">
        <w:rPr>
          <w:sz w:val="28"/>
          <w:szCs w:val="28"/>
          <w:lang w:val="kk-KZ"/>
        </w:rPr>
        <w:t>of</w:t>
      </w:r>
      <w:proofErr w:type="spellEnd"/>
      <w:r w:rsidRPr="001C6D53">
        <w:rPr>
          <w:sz w:val="28"/>
          <w:szCs w:val="28"/>
          <w:lang w:val="kk-KZ"/>
        </w:rPr>
        <w:t xml:space="preserve"> </w:t>
      </w:r>
      <w:proofErr w:type="spellStart"/>
      <w:r w:rsidRPr="001C6D53">
        <w:rPr>
          <w:sz w:val="28"/>
          <w:szCs w:val="28"/>
          <w:lang w:val="kk-KZ"/>
        </w:rPr>
        <w:t>Self</w:t>
      </w:r>
      <w:proofErr w:type="spellEnd"/>
      <w:r w:rsidRPr="001C6D53">
        <w:rPr>
          <w:sz w:val="28"/>
          <w:szCs w:val="28"/>
          <w:lang w:val="kk-KZ"/>
        </w:rPr>
        <w:t xml:space="preserve"> </w:t>
      </w:r>
      <w:proofErr w:type="spellStart"/>
      <w:r w:rsidRPr="001C6D53">
        <w:rPr>
          <w:sz w:val="28"/>
          <w:szCs w:val="28"/>
          <w:lang w:val="kk-KZ"/>
        </w:rPr>
        <w:t>in</w:t>
      </w:r>
      <w:proofErr w:type="spellEnd"/>
      <w:r w:rsidRPr="001C6D53">
        <w:rPr>
          <w:sz w:val="28"/>
          <w:szCs w:val="28"/>
          <w:lang w:val="kk-KZ"/>
        </w:rPr>
        <w:t xml:space="preserve"> </w:t>
      </w:r>
      <w:proofErr w:type="spellStart"/>
      <w:r w:rsidRPr="001C6D53">
        <w:rPr>
          <w:sz w:val="28"/>
          <w:szCs w:val="28"/>
          <w:lang w:val="kk-KZ"/>
        </w:rPr>
        <w:t>Everyday</w:t>
      </w:r>
      <w:proofErr w:type="spellEnd"/>
      <w:r w:rsidRPr="001C6D53">
        <w:rPr>
          <w:sz w:val="28"/>
          <w:szCs w:val="28"/>
          <w:lang w:val="kk-KZ"/>
        </w:rPr>
        <w:t xml:space="preserve"> </w:t>
      </w:r>
      <w:proofErr w:type="spellStart"/>
      <w:r w:rsidRPr="001C6D53">
        <w:rPr>
          <w:sz w:val="28"/>
          <w:szCs w:val="28"/>
          <w:lang w:val="kk-KZ"/>
        </w:rPr>
        <w:t>Life</w:t>
      </w:r>
      <w:proofErr w:type="spellEnd"/>
      <w:r w:rsidRPr="001C6D53">
        <w:rPr>
          <w:sz w:val="28"/>
          <w:szCs w:val="28"/>
          <w:lang w:val="kk-KZ"/>
        </w:rPr>
        <w:t>"</w:t>
      </w:r>
      <w:r w:rsidR="00773CA4" w:rsidRPr="001C6D53">
        <w:rPr>
          <w:sz w:val="28"/>
          <w:szCs w:val="28"/>
          <w:lang w:val="kk-KZ"/>
        </w:rPr>
        <w:t xml:space="preserve"> (Өзін күнделікті өмірде көрсету) кітабында</w:t>
      </w:r>
      <w:r w:rsidRPr="001C6D53">
        <w:rPr>
          <w:sz w:val="28"/>
          <w:szCs w:val="28"/>
          <w:lang w:val="kk-KZ"/>
        </w:rPr>
        <w:t xml:space="preserve"> әлеуметтік рөлдер мен өз бейнесін көрсету мәселелерін қарастырды</w:t>
      </w:r>
      <w:r w:rsidR="00CF390A" w:rsidRPr="001C6D53">
        <w:rPr>
          <w:sz w:val="28"/>
          <w:szCs w:val="28"/>
          <w:lang w:val="kk-KZ"/>
        </w:rPr>
        <w:t xml:space="preserve"> </w:t>
      </w:r>
      <w:r w:rsidR="002D57C9" w:rsidRPr="002D57C9">
        <w:rPr>
          <w:sz w:val="28"/>
          <w:szCs w:val="28"/>
          <w:lang w:val="kk-KZ"/>
        </w:rPr>
        <w:t>[72-78]</w:t>
      </w:r>
      <w:r w:rsidRPr="001C6D53">
        <w:rPr>
          <w:sz w:val="28"/>
          <w:szCs w:val="28"/>
          <w:lang w:val="kk-KZ"/>
        </w:rPr>
        <w:t>.</w:t>
      </w:r>
      <w:r w:rsidR="00BB4920" w:rsidRPr="001C6D53">
        <w:rPr>
          <w:sz w:val="28"/>
          <w:szCs w:val="28"/>
          <w:lang w:val="kk-KZ"/>
        </w:rPr>
        <w:t xml:space="preserve"> </w:t>
      </w:r>
      <w:r w:rsidR="00773CA4" w:rsidRPr="001C6D53">
        <w:rPr>
          <w:sz w:val="28"/>
          <w:szCs w:val="28"/>
          <w:lang w:val="kk-KZ"/>
        </w:rPr>
        <w:t xml:space="preserve">Ч. </w:t>
      </w:r>
      <w:proofErr w:type="spellStart"/>
      <w:r w:rsidR="00773CA4" w:rsidRPr="001C6D53">
        <w:rPr>
          <w:sz w:val="28"/>
          <w:szCs w:val="28"/>
          <w:lang w:val="kk-KZ"/>
        </w:rPr>
        <w:t>Кули</w:t>
      </w:r>
      <w:proofErr w:type="spellEnd"/>
      <w:r w:rsidR="00773CA4" w:rsidRPr="001C6D53">
        <w:rPr>
          <w:sz w:val="28"/>
          <w:szCs w:val="28"/>
          <w:lang w:val="kk-KZ"/>
        </w:rPr>
        <w:t xml:space="preserve"> </w:t>
      </w:r>
      <w:r w:rsidR="00BB4920" w:rsidRPr="001C6D53">
        <w:rPr>
          <w:sz w:val="28"/>
          <w:szCs w:val="28"/>
          <w:lang w:val="kk-KZ"/>
        </w:rPr>
        <w:t>«Адам табиғаты және әлеуметтік тәртіп» (</w:t>
      </w:r>
      <w:proofErr w:type="spellStart"/>
      <w:r w:rsidR="00773CA4" w:rsidRPr="001C6D53">
        <w:rPr>
          <w:sz w:val="28"/>
          <w:szCs w:val="28"/>
          <w:lang w:val="kk-KZ"/>
        </w:rPr>
        <w:t>Human</w:t>
      </w:r>
      <w:proofErr w:type="spellEnd"/>
      <w:r w:rsidR="00773CA4" w:rsidRPr="001C6D53">
        <w:rPr>
          <w:sz w:val="28"/>
          <w:szCs w:val="28"/>
          <w:lang w:val="kk-KZ"/>
        </w:rPr>
        <w:t xml:space="preserve"> </w:t>
      </w:r>
      <w:proofErr w:type="spellStart"/>
      <w:r w:rsidR="00773CA4" w:rsidRPr="001C6D53">
        <w:rPr>
          <w:sz w:val="28"/>
          <w:szCs w:val="28"/>
          <w:lang w:val="kk-KZ"/>
        </w:rPr>
        <w:t>Nature</w:t>
      </w:r>
      <w:proofErr w:type="spellEnd"/>
      <w:r w:rsidR="00773CA4" w:rsidRPr="001C6D53">
        <w:rPr>
          <w:sz w:val="28"/>
          <w:szCs w:val="28"/>
          <w:lang w:val="kk-KZ"/>
        </w:rPr>
        <w:t xml:space="preserve"> </w:t>
      </w:r>
      <w:proofErr w:type="spellStart"/>
      <w:r w:rsidR="00773CA4" w:rsidRPr="001C6D53">
        <w:rPr>
          <w:sz w:val="28"/>
          <w:szCs w:val="28"/>
          <w:lang w:val="kk-KZ"/>
        </w:rPr>
        <w:t>and</w:t>
      </w:r>
      <w:proofErr w:type="spellEnd"/>
      <w:r w:rsidR="00773CA4" w:rsidRPr="001C6D53">
        <w:rPr>
          <w:sz w:val="28"/>
          <w:szCs w:val="28"/>
          <w:lang w:val="kk-KZ"/>
        </w:rPr>
        <w:t xml:space="preserve"> </w:t>
      </w:r>
      <w:proofErr w:type="spellStart"/>
      <w:r w:rsidR="00773CA4" w:rsidRPr="001C6D53">
        <w:rPr>
          <w:sz w:val="28"/>
          <w:szCs w:val="28"/>
          <w:lang w:val="kk-KZ"/>
        </w:rPr>
        <w:t>the</w:t>
      </w:r>
      <w:proofErr w:type="spellEnd"/>
      <w:r w:rsidR="00773CA4" w:rsidRPr="001C6D53">
        <w:rPr>
          <w:sz w:val="28"/>
          <w:szCs w:val="28"/>
          <w:lang w:val="kk-KZ"/>
        </w:rPr>
        <w:t xml:space="preserve"> </w:t>
      </w:r>
      <w:proofErr w:type="spellStart"/>
      <w:r w:rsidR="00773CA4" w:rsidRPr="001C6D53">
        <w:rPr>
          <w:sz w:val="28"/>
          <w:szCs w:val="28"/>
          <w:lang w:val="kk-KZ"/>
        </w:rPr>
        <w:t>Social</w:t>
      </w:r>
      <w:proofErr w:type="spellEnd"/>
      <w:r w:rsidR="00773CA4" w:rsidRPr="001C6D53">
        <w:rPr>
          <w:sz w:val="28"/>
          <w:szCs w:val="28"/>
          <w:lang w:val="kk-KZ"/>
        </w:rPr>
        <w:t xml:space="preserve"> </w:t>
      </w:r>
      <w:proofErr w:type="spellStart"/>
      <w:r w:rsidR="00773CA4" w:rsidRPr="001C6D53">
        <w:rPr>
          <w:sz w:val="28"/>
          <w:szCs w:val="28"/>
          <w:lang w:val="kk-KZ"/>
        </w:rPr>
        <w:t>Order</w:t>
      </w:r>
      <w:proofErr w:type="spellEnd"/>
      <w:r w:rsidR="00773CA4" w:rsidRPr="001C6D53">
        <w:rPr>
          <w:sz w:val="28"/>
          <w:szCs w:val="28"/>
          <w:lang w:val="kk-KZ"/>
        </w:rPr>
        <w:t xml:space="preserve">) </w:t>
      </w:r>
      <w:r w:rsidR="00BB4920" w:rsidRPr="001C6D53">
        <w:rPr>
          <w:sz w:val="28"/>
          <w:szCs w:val="28"/>
          <w:lang w:val="kk-KZ"/>
        </w:rPr>
        <w:t xml:space="preserve">жұмысында </w:t>
      </w:r>
      <w:r w:rsidR="00773CA4" w:rsidRPr="001C6D53">
        <w:rPr>
          <w:sz w:val="28"/>
          <w:szCs w:val="28"/>
          <w:lang w:val="kk-KZ"/>
        </w:rPr>
        <w:t>тұлғаның «айна-мен» концепциясын ұсынып, өзіндік бейне басқа адамдардың реакциялары негізінде қалыптасатынын атап өтті</w:t>
      </w:r>
      <w:r w:rsidR="00C757BB" w:rsidRPr="001C6D53">
        <w:rPr>
          <w:sz w:val="28"/>
          <w:szCs w:val="28"/>
          <w:lang w:val="kk-KZ"/>
        </w:rPr>
        <w:t xml:space="preserve"> </w:t>
      </w:r>
      <w:r w:rsidR="002D57C9" w:rsidRPr="002D57C9">
        <w:rPr>
          <w:sz w:val="28"/>
          <w:szCs w:val="28"/>
          <w:lang w:val="kk-KZ"/>
        </w:rPr>
        <w:t>[79-81]</w:t>
      </w:r>
      <w:r w:rsidR="00773CA4" w:rsidRPr="001C6D53">
        <w:rPr>
          <w:sz w:val="28"/>
          <w:szCs w:val="28"/>
          <w:lang w:val="kk-KZ"/>
        </w:rPr>
        <w:t xml:space="preserve">. </w:t>
      </w:r>
      <w:proofErr w:type="spellStart"/>
      <w:r w:rsidR="00773CA4" w:rsidRPr="001C6D53">
        <w:rPr>
          <w:sz w:val="28"/>
          <w:szCs w:val="28"/>
          <w:lang w:val="kk-KZ"/>
        </w:rPr>
        <w:t>Дж.Г</w:t>
      </w:r>
      <w:proofErr w:type="spellEnd"/>
      <w:r w:rsidR="00773CA4" w:rsidRPr="001C6D53">
        <w:rPr>
          <w:sz w:val="28"/>
          <w:szCs w:val="28"/>
          <w:lang w:val="kk-KZ"/>
        </w:rPr>
        <w:t xml:space="preserve">. </w:t>
      </w:r>
      <w:proofErr w:type="spellStart"/>
      <w:r w:rsidR="00773CA4" w:rsidRPr="001C6D53">
        <w:rPr>
          <w:sz w:val="28"/>
          <w:szCs w:val="28"/>
          <w:lang w:val="kk-KZ"/>
        </w:rPr>
        <w:t>Мид</w:t>
      </w:r>
      <w:proofErr w:type="spellEnd"/>
      <w:r w:rsidR="00773CA4" w:rsidRPr="001C6D53">
        <w:rPr>
          <w:sz w:val="28"/>
          <w:szCs w:val="28"/>
          <w:lang w:val="kk-KZ"/>
        </w:rPr>
        <w:t xml:space="preserve"> "</w:t>
      </w:r>
      <w:proofErr w:type="spellStart"/>
      <w:r w:rsidR="00773CA4" w:rsidRPr="001C6D53">
        <w:rPr>
          <w:sz w:val="28"/>
          <w:szCs w:val="28"/>
          <w:lang w:val="kk-KZ"/>
        </w:rPr>
        <w:t>Mind</w:t>
      </w:r>
      <w:proofErr w:type="spellEnd"/>
      <w:r w:rsidR="00773CA4" w:rsidRPr="001C6D53">
        <w:rPr>
          <w:sz w:val="28"/>
          <w:szCs w:val="28"/>
          <w:lang w:val="kk-KZ"/>
        </w:rPr>
        <w:t xml:space="preserve">, </w:t>
      </w:r>
      <w:proofErr w:type="spellStart"/>
      <w:r w:rsidR="00773CA4" w:rsidRPr="001C6D53">
        <w:rPr>
          <w:sz w:val="28"/>
          <w:szCs w:val="28"/>
          <w:lang w:val="kk-KZ"/>
        </w:rPr>
        <w:t>Self</w:t>
      </w:r>
      <w:proofErr w:type="spellEnd"/>
      <w:r w:rsidR="00773CA4" w:rsidRPr="001C6D53">
        <w:rPr>
          <w:sz w:val="28"/>
          <w:szCs w:val="28"/>
          <w:lang w:val="kk-KZ"/>
        </w:rPr>
        <w:t xml:space="preserve">, </w:t>
      </w:r>
      <w:proofErr w:type="spellStart"/>
      <w:r w:rsidR="00773CA4" w:rsidRPr="001C6D53">
        <w:rPr>
          <w:sz w:val="28"/>
          <w:szCs w:val="28"/>
          <w:lang w:val="kk-KZ"/>
        </w:rPr>
        <w:t>and</w:t>
      </w:r>
      <w:proofErr w:type="spellEnd"/>
      <w:r w:rsidR="00773CA4" w:rsidRPr="001C6D53">
        <w:rPr>
          <w:sz w:val="28"/>
          <w:szCs w:val="28"/>
          <w:lang w:val="kk-KZ"/>
        </w:rPr>
        <w:t xml:space="preserve"> </w:t>
      </w:r>
      <w:proofErr w:type="spellStart"/>
      <w:r w:rsidR="00773CA4" w:rsidRPr="001C6D53">
        <w:rPr>
          <w:sz w:val="28"/>
          <w:szCs w:val="28"/>
          <w:lang w:val="kk-KZ"/>
        </w:rPr>
        <w:t>Society</w:t>
      </w:r>
      <w:proofErr w:type="spellEnd"/>
      <w:r w:rsidR="00773CA4" w:rsidRPr="001C6D53">
        <w:rPr>
          <w:sz w:val="28"/>
          <w:szCs w:val="28"/>
          <w:lang w:val="kk-KZ"/>
        </w:rPr>
        <w:t>"</w:t>
      </w:r>
      <w:r w:rsidR="00BB4920" w:rsidRPr="001C6D53">
        <w:rPr>
          <w:sz w:val="28"/>
          <w:szCs w:val="28"/>
          <w:lang w:val="kk-KZ"/>
        </w:rPr>
        <w:t xml:space="preserve"> (Сана, өзіндік және қоғам) атты еңбегінде</w:t>
      </w:r>
      <w:r w:rsidR="00773CA4" w:rsidRPr="001C6D53">
        <w:rPr>
          <w:sz w:val="28"/>
          <w:szCs w:val="28"/>
          <w:lang w:val="kk-KZ"/>
        </w:rPr>
        <w:t xml:space="preserve"> әлеуметтік өзара әрекеттестіктер арқылы жеке тұлғаның өзіндік санасы мен рөлдерді қабылдау механизмдерін зерттеді</w:t>
      </w:r>
      <w:r w:rsidR="004B19ED" w:rsidRPr="001C6D53">
        <w:rPr>
          <w:sz w:val="28"/>
          <w:szCs w:val="28"/>
          <w:lang w:val="kk-KZ"/>
        </w:rPr>
        <w:t xml:space="preserve"> </w:t>
      </w:r>
      <w:r w:rsidR="002D57C9" w:rsidRPr="002D57C9">
        <w:rPr>
          <w:sz w:val="28"/>
          <w:szCs w:val="28"/>
          <w:lang w:val="kk-KZ"/>
        </w:rPr>
        <w:t>[82-84]</w:t>
      </w:r>
      <w:r w:rsidR="00773CA4" w:rsidRPr="001C6D53">
        <w:rPr>
          <w:sz w:val="28"/>
          <w:szCs w:val="28"/>
          <w:lang w:val="kk-KZ"/>
        </w:rPr>
        <w:t xml:space="preserve">. </w:t>
      </w:r>
    </w:p>
    <w:p w14:paraId="564ACECB" w14:textId="56F26855" w:rsidR="00695564" w:rsidRDefault="005F544D" w:rsidP="005145CF">
      <w:pPr>
        <w:pStyle w:val="p1"/>
        <w:spacing w:before="0" w:beforeAutospacing="0" w:after="0" w:afterAutospacing="0"/>
        <w:ind w:firstLine="720"/>
        <w:jc w:val="both"/>
        <w:rPr>
          <w:sz w:val="28"/>
          <w:szCs w:val="28"/>
          <w:lang w:val="kk-KZ"/>
        </w:rPr>
      </w:pPr>
      <w:r w:rsidRPr="001C6D53">
        <w:rPr>
          <w:sz w:val="28"/>
          <w:szCs w:val="28"/>
          <w:lang w:val="kk-KZ"/>
        </w:rPr>
        <w:t xml:space="preserve">Рөлдік теория шеңберінде Б. </w:t>
      </w:r>
      <w:proofErr w:type="spellStart"/>
      <w:r w:rsidRPr="001C6D53">
        <w:rPr>
          <w:sz w:val="28"/>
          <w:szCs w:val="28"/>
          <w:lang w:val="kk-KZ"/>
        </w:rPr>
        <w:t>Биддл</w:t>
      </w:r>
      <w:proofErr w:type="spellEnd"/>
      <w:r w:rsidR="002D57C9" w:rsidRPr="002D57C9">
        <w:rPr>
          <w:sz w:val="28"/>
          <w:szCs w:val="28"/>
          <w:lang w:val="kk-KZ"/>
        </w:rPr>
        <w:t xml:space="preserve"> [85] </w:t>
      </w:r>
      <w:r w:rsidRPr="001C6D53">
        <w:rPr>
          <w:sz w:val="28"/>
          <w:szCs w:val="28"/>
          <w:lang w:val="kk-KZ"/>
        </w:rPr>
        <w:t xml:space="preserve">рөлді күту, әлеуметтік сәйкестік және мінез-құлық арасындағы байланысты зерттеп, әлеуметтік жүйелердегі тұлғалардың рөлдерді қабылдауы мен орындауын түсіндіруге бағытталған тұжырымдаманы ұсынды. Ол әлеуметтік құрылымдағы рөлдердің орнын және олардың жеке іс-әрекеттерге әсерін жүйелі түрде көрсетті </w:t>
      </w:r>
      <w:r w:rsidR="002D57C9" w:rsidRPr="002D57C9">
        <w:rPr>
          <w:sz w:val="28"/>
          <w:szCs w:val="28"/>
          <w:lang w:val="kk-KZ"/>
        </w:rPr>
        <w:t>[86-88]</w:t>
      </w:r>
      <w:r w:rsidRPr="001C6D53">
        <w:rPr>
          <w:sz w:val="28"/>
          <w:szCs w:val="28"/>
          <w:lang w:val="kk-KZ"/>
        </w:rPr>
        <w:t>.</w:t>
      </w:r>
      <w:r w:rsidR="00467840" w:rsidRPr="001C6D53">
        <w:rPr>
          <w:sz w:val="28"/>
          <w:szCs w:val="28"/>
          <w:lang w:val="kk-KZ"/>
        </w:rPr>
        <w:t xml:space="preserve"> Әлеуметтік-мәдени теорияның өкілдері </w:t>
      </w:r>
      <w:proofErr w:type="spellStart"/>
      <w:r w:rsidR="00467840" w:rsidRPr="001C6D53">
        <w:rPr>
          <w:sz w:val="28"/>
          <w:szCs w:val="28"/>
          <w:lang w:val="kk-KZ"/>
        </w:rPr>
        <w:t>Выготский</w:t>
      </w:r>
      <w:proofErr w:type="spellEnd"/>
      <w:r w:rsidR="00467840" w:rsidRPr="001C6D53">
        <w:rPr>
          <w:sz w:val="28"/>
          <w:szCs w:val="28"/>
          <w:lang w:val="kk-KZ"/>
        </w:rPr>
        <w:t xml:space="preserve"> мен Венгер адамның когнитивтік дамуы мен тұлғаның әлеуметтік өзара әрекеттесу арқылы қалыптасуын анықтайды. </w:t>
      </w:r>
      <w:proofErr w:type="spellStart"/>
      <w:r w:rsidR="00467840" w:rsidRPr="001C6D53">
        <w:rPr>
          <w:sz w:val="28"/>
          <w:szCs w:val="28"/>
          <w:lang w:val="kk-KZ"/>
        </w:rPr>
        <w:t>Выготский</w:t>
      </w:r>
      <w:proofErr w:type="spellEnd"/>
      <w:r w:rsidR="00467840" w:rsidRPr="001C6D53">
        <w:rPr>
          <w:sz w:val="28"/>
          <w:szCs w:val="28"/>
          <w:lang w:val="kk-KZ"/>
        </w:rPr>
        <w:t xml:space="preserve"> </w:t>
      </w:r>
      <w:r w:rsidR="006E21B5" w:rsidRPr="006E21B5">
        <w:rPr>
          <w:sz w:val="28"/>
          <w:szCs w:val="28"/>
          <w:lang w:val="kk-KZ"/>
        </w:rPr>
        <w:t>[8</w:t>
      </w:r>
      <w:r w:rsidR="002D57C9" w:rsidRPr="002D57C9">
        <w:rPr>
          <w:sz w:val="28"/>
          <w:szCs w:val="28"/>
          <w:lang w:val="kk-KZ"/>
        </w:rPr>
        <w:t>9</w:t>
      </w:r>
      <w:r w:rsidR="006E21B5" w:rsidRPr="006E21B5">
        <w:rPr>
          <w:sz w:val="28"/>
          <w:szCs w:val="28"/>
          <w:lang w:val="kk-KZ"/>
        </w:rPr>
        <w:t>]</w:t>
      </w:r>
      <w:r w:rsidR="00467840" w:rsidRPr="001C6D53">
        <w:rPr>
          <w:sz w:val="28"/>
          <w:szCs w:val="28"/>
          <w:lang w:val="kk-KZ"/>
        </w:rPr>
        <w:t xml:space="preserve"> жоғары психологиялық процестердің мәдени-тарихи контексте қалыптасатынын атап көрсетсе, Венгер </w:t>
      </w:r>
      <w:r w:rsidR="006E21B5" w:rsidRPr="006E21B5">
        <w:rPr>
          <w:sz w:val="28"/>
          <w:szCs w:val="28"/>
          <w:lang w:val="kk-KZ"/>
        </w:rPr>
        <w:t>[</w:t>
      </w:r>
      <w:r w:rsidR="002D57C9" w:rsidRPr="002D57C9">
        <w:rPr>
          <w:sz w:val="28"/>
          <w:szCs w:val="28"/>
          <w:lang w:val="kk-KZ"/>
        </w:rPr>
        <w:t>90</w:t>
      </w:r>
      <w:r w:rsidR="006E21B5" w:rsidRPr="006E21B5">
        <w:rPr>
          <w:sz w:val="28"/>
          <w:szCs w:val="28"/>
          <w:lang w:val="kk-KZ"/>
        </w:rPr>
        <w:t>]</w:t>
      </w:r>
      <w:r w:rsidR="00467840" w:rsidRPr="001C6D53">
        <w:rPr>
          <w:sz w:val="28"/>
          <w:szCs w:val="28"/>
          <w:lang w:val="kk-KZ"/>
        </w:rPr>
        <w:t xml:space="preserve"> «тәжірибе қауымдастығы» түсінігін енгізіп, білім мен сәйкестіктің іс-әрекет арқылы қалай дамитынын сипаттады </w:t>
      </w:r>
      <w:r w:rsidR="002D57C9" w:rsidRPr="002D57C9">
        <w:rPr>
          <w:sz w:val="28"/>
          <w:szCs w:val="28"/>
          <w:lang w:val="kk-KZ"/>
        </w:rPr>
        <w:t>[91-94]</w:t>
      </w:r>
      <w:r w:rsidR="00467840" w:rsidRPr="001C6D53">
        <w:rPr>
          <w:sz w:val="28"/>
          <w:szCs w:val="28"/>
          <w:lang w:val="kk-KZ"/>
        </w:rPr>
        <w:t xml:space="preserve">. </w:t>
      </w:r>
      <w:proofErr w:type="spellStart"/>
      <w:r w:rsidR="00D61DC5" w:rsidRPr="001C6D53">
        <w:rPr>
          <w:sz w:val="28"/>
          <w:szCs w:val="28"/>
          <w:lang w:val="kk-KZ"/>
        </w:rPr>
        <w:t>Нарративтік</w:t>
      </w:r>
      <w:proofErr w:type="spellEnd"/>
      <w:r w:rsidR="00467840" w:rsidRPr="001C6D53">
        <w:rPr>
          <w:sz w:val="28"/>
          <w:szCs w:val="28"/>
          <w:lang w:val="kk-KZ"/>
        </w:rPr>
        <w:t xml:space="preserve"> </w:t>
      </w:r>
      <w:r w:rsidR="00467840" w:rsidRPr="001C6D53">
        <w:rPr>
          <w:sz w:val="28"/>
          <w:szCs w:val="28"/>
          <w:lang w:val="kk-KZ"/>
        </w:rPr>
        <w:lastRenderedPageBreak/>
        <w:t>сәйкесті</w:t>
      </w:r>
      <w:r w:rsidR="00D61DC5" w:rsidRPr="001C6D53">
        <w:rPr>
          <w:sz w:val="28"/>
          <w:szCs w:val="28"/>
          <w:lang w:val="kk-KZ"/>
        </w:rPr>
        <w:t>к</w:t>
      </w:r>
      <w:r w:rsidR="00467840" w:rsidRPr="001C6D53">
        <w:rPr>
          <w:sz w:val="28"/>
          <w:szCs w:val="28"/>
          <w:lang w:val="kk-KZ"/>
        </w:rPr>
        <w:t xml:space="preserve"> теориясы тұрғысынан </w:t>
      </w:r>
      <w:proofErr w:type="spellStart"/>
      <w:r w:rsidR="00467840" w:rsidRPr="001C6D53">
        <w:rPr>
          <w:sz w:val="28"/>
          <w:szCs w:val="28"/>
          <w:lang w:val="kk-KZ"/>
        </w:rPr>
        <w:t>Ф.Коннелли</w:t>
      </w:r>
      <w:proofErr w:type="spellEnd"/>
      <w:r w:rsidR="00467840" w:rsidRPr="001C6D53">
        <w:rPr>
          <w:sz w:val="28"/>
          <w:szCs w:val="28"/>
          <w:lang w:val="kk-KZ"/>
        </w:rPr>
        <w:t xml:space="preserve"> мен </w:t>
      </w:r>
      <w:proofErr w:type="spellStart"/>
      <w:r w:rsidR="00467840" w:rsidRPr="001C6D53">
        <w:rPr>
          <w:sz w:val="28"/>
          <w:szCs w:val="28"/>
          <w:lang w:val="kk-KZ"/>
        </w:rPr>
        <w:t>Дж.Кландинин</w:t>
      </w:r>
      <w:proofErr w:type="spellEnd"/>
      <w:r w:rsidR="00467840" w:rsidRPr="001C6D53">
        <w:rPr>
          <w:sz w:val="28"/>
          <w:szCs w:val="28"/>
          <w:lang w:val="kk-KZ"/>
        </w:rPr>
        <w:t xml:space="preserve"> </w:t>
      </w:r>
      <w:r w:rsidR="002D57C9" w:rsidRPr="002D57C9">
        <w:rPr>
          <w:sz w:val="28"/>
          <w:szCs w:val="28"/>
          <w:lang w:val="kk-KZ"/>
        </w:rPr>
        <w:t xml:space="preserve">[95] </w:t>
      </w:r>
      <w:r w:rsidR="00467840" w:rsidRPr="001C6D53">
        <w:rPr>
          <w:sz w:val="28"/>
          <w:szCs w:val="28"/>
          <w:lang w:val="kk-KZ"/>
        </w:rPr>
        <w:t>кәсіби сәйкестікті өмір тәжірибесі мен баяндау арқылы қалыптасатын процесс ретінде сипаттайды</w:t>
      </w:r>
      <w:r w:rsidR="00D61DC5" w:rsidRPr="001C6D53">
        <w:rPr>
          <w:sz w:val="28"/>
          <w:szCs w:val="28"/>
          <w:lang w:val="kk-KZ"/>
        </w:rPr>
        <w:t xml:space="preserve"> </w:t>
      </w:r>
      <w:r w:rsidR="002D57C9" w:rsidRPr="002D57C9">
        <w:rPr>
          <w:sz w:val="28"/>
          <w:szCs w:val="28"/>
          <w:lang w:val="kk-KZ"/>
        </w:rPr>
        <w:t>[96, 97]</w:t>
      </w:r>
      <w:r w:rsidR="00467840" w:rsidRPr="001C6D53">
        <w:rPr>
          <w:sz w:val="28"/>
          <w:szCs w:val="28"/>
          <w:lang w:val="kk-KZ"/>
        </w:rPr>
        <w:t xml:space="preserve">. Олар педагогикалық тәжірибені сипаттайтын жеке әңгімелер арқылы мұғалімдердің кәсіби өзіндік бейнесін құрылымдауды зерттеді </w:t>
      </w:r>
      <w:r w:rsidR="002D57C9" w:rsidRPr="002D57C9">
        <w:rPr>
          <w:sz w:val="28"/>
          <w:szCs w:val="28"/>
          <w:lang w:val="kk-KZ"/>
        </w:rPr>
        <w:t>[95, 98]</w:t>
      </w:r>
      <w:r w:rsidR="00467840" w:rsidRPr="001C6D53">
        <w:rPr>
          <w:sz w:val="28"/>
          <w:szCs w:val="28"/>
          <w:lang w:val="kk-KZ"/>
        </w:rPr>
        <w:t>.</w:t>
      </w:r>
      <w:r w:rsidR="005145CF" w:rsidRPr="005145CF">
        <w:rPr>
          <w:sz w:val="28"/>
          <w:szCs w:val="28"/>
          <w:lang w:val="kk-KZ"/>
        </w:rPr>
        <w:t xml:space="preserve"> </w:t>
      </w:r>
      <w:proofErr w:type="spellStart"/>
      <w:r w:rsidR="00773CA4" w:rsidRPr="001C6D53">
        <w:rPr>
          <w:sz w:val="28"/>
          <w:szCs w:val="28"/>
          <w:lang w:val="kk-KZ"/>
        </w:rPr>
        <w:t>Феноменологиялық</w:t>
      </w:r>
      <w:proofErr w:type="spellEnd"/>
      <w:r w:rsidR="00773CA4" w:rsidRPr="001C6D53">
        <w:rPr>
          <w:sz w:val="28"/>
          <w:szCs w:val="28"/>
          <w:lang w:val="kk-KZ"/>
        </w:rPr>
        <w:t xml:space="preserve"> социология аясында П. Бергер мен Т. </w:t>
      </w:r>
      <w:proofErr w:type="spellStart"/>
      <w:r w:rsidR="00773CA4" w:rsidRPr="001C6D53">
        <w:rPr>
          <w:sz w:val="28"/>
          <w:szCs w:val="28"/>
          <w:lang w:val="kk-KZ"/>
        </w:rPr>
        <w:t>Лукманның</w:t>
      </w:r>
      <w:proofErr w:type="spellEnd"/>
      <w:r w:rsidR="00773CA4" w:rsidRPr="001C6D53">
        <w:rPr>
          <w:sz w:val="28"/>
          <w:szCs w:val="28"/>
          <w:lang w:val="kk-KZ"/>
        </w:rPr>
        <w:t xml:space="preserve"> </w:t>
      </w:r>
      <w:r w:rsidR="00BB4920" w:rsidRPr="001C6D53">
        <w:rPr>
          <w:sz w:val="28"/>
          <w:szCs w:val="28"/>
          <w:lang w:val="kk-KZ"/>
        </w:rPr>
        <w:t xml:space="preserve">1966-жылы шыққан </w:t>
      </w:r>
      <w:r w:rsidR="00773CA4" w:rsidRPr="001C6D53">
        <w:rPr>
          <w:sz w:val="28"/>
          <w:szCs w:val="28"/>
          <w:lang w:val="kk-KZ"/>
        </w:rPr>
        <w:t>"</w:t>
      </w:r>
      <w:proofErr w:type="spellStart"/>
      <w:r w:rsidR="00773CA4" w:rsidRPr="001C6D53">
        <w:rPr>
          <w:sz w:val="28"/>
          <w:szCs w:val="28"/>
          <w:lang w:val="kk-KZ"/>
        </w:rPr>
        <w:t>The</w:t>
      </w:r>
      <w:proofErr w:type="spellEnd"/>
      <w:r w:rsidR="00773CA4" w:rsidRPr="001C6D53">
        <w:rPr>
          <w:sz w:val="28"/>
          <w:szCs w:val="28"/>
          <w:lang w:val="kk-KZ"/>
        </w:rPr>
        <w:t xml:space="preserve"> </w:t>
      </w:r>
      <w:proofErr w:type="spellStart"/>
      <w:r w:rsidR="00773CA4" w:rsidRPr="001C6D53">
        <w:rPr>
          <w:sz w:val="28"/>
          <w:szCs w:val="28"/>
          <w:lang w:val="kk-KZ"/>
        </w:rPr>
        <w:t>Social</w:t>
      </w:r>
      <w:proofErr w:type="spellEnd"/>
      <w:r w:rsidR="00773CA4" w:rsidRPr="001C6D53">
        <w:rPr>
          <w:sz w:val="28"/>
          <w:szCs w:val="28"/>
          <w:lang w:val="kk-KZ"/>
        </w:rPr>
        <w:t xml:space="preserve"> </w:t>
      </w:r>
      <w:proofErr w:type="spellStart"/>
      <w:r w:rsidR="00773CA4" w:rsidRPr="001C6D53">
        <w:rPr>
          <w:sz w:val="28"/>
          <w:szCs w:val="28"/>
          <w:lang w:val="kk-KZ"/>
        </w:rPr>
        <w:t>Construction</w:t>
      </w:r>
      <w:proofErr w:type="spellEnd"/>
      <w:r w:rsidR="00773CA4" w:rsidRPr="001C6D53">
        <w:rPr>
          <w:sz w:val="28"/>
          <w:szCs w:val="28"/>
          <w:lang w:val="kk-KZ"/>
        </w:rPr>
        <w:t xml:space="preserve"> </w:t>
      </w:r>
      <w:proofErr w:type="spellStart"/>
      <w:r w:rsidR="00773CA4" w:rsidRPr="001C6D53">
        <w:rPr>
          <w:sz w:val="28"/>
          <w:szCs w:val="28"/>
          <w:lang w:val="kk-KZ"/>
        </w:rPr>
        <w:t>of</w:t>
      </w:r>
      <w:proofErr w:type="spellEnd"/>
      <w:r w:rsidR="00773CA4" w:rsidRPr="001C6D53">
        <w:rPr>
          <w:sz w:val="28"/>
          <w:szCs w:val="28"/>
          <w:lang w:val="kk-KZ"/>
        </w:rPr>
        <w:t xml:space="preserve"> </w:t>
      </w:r>
      <w:proofErr w:type="spellStart"/>
      <w:r w:rsidR="00773CA4" w:rsidRPr="001C6D53">
        <w:rPr>
          <w:sz w:val="28"/>
          <w:szCs w:val="28"/>
          <w:lang w:val="kk-KZ"/>
        </w:rPr>
        <w:t>Reality</w:t>
      </w:r>
      <w:proofErr w:type="spellEnd"/>
      <w:r w:rsidR="00773CA4" w:rsidRPr="001C6D53">
        <w:rPr>
          <w:sz w:val="28"/>
          <w:szCs w:val="28"/>
          <w:lang w:val="kk-KZ"/>
        </w:rPr>
        <w:t>"</w:t>
      </w:r>
      <w:r w:rsidR="00BB4920" w:rsidRPr="001C6D53">
        <w:rPr>
          <w:sz w:val="28"/>
          <w:szCs w:val="28"/>
          <w:lang w:val="kk-KZ"/>
        </w:rPr>
        <w:t xml:space="preserve"> (Шынайылықтың әлеуметтік құрылымы) атты</w:t>
      </w:r>
      <w:r w:rsidR="00773CA4" w:rsidRPr="001C6D53">
        <w:rPr>
          <w:sz w:val="28"/>
          <w:szCs w:val="28"/>
          <w:lang w:val="kk-KZ"/>
        </w:rPr>
        <w:t xml:space="preserve"> еңбегі әлеуметтік шындықтың күнделікті өзара әрекет арқылы құрылатынын көрсетсе</w:t>
      </w:r>
      <w:r w:rsidR="00CA1891" w:rsidRPr="001C6D53">
        <w:rPr>
          <w:sz w:val="28"/>
          <w:szCs w:val="28"/>
          <w:lang w:val="kk-KZ"/>
        </w:rPr>
        <w:t xml:space="preserve"> </w:t>
      </w:r>
      <w:r w:rsidR="002D57C9" w:rsidRPr="002D57C9">
        <w:rPr>
          <w:sz w:val="28"/>
          <w:szCs w:val="28"/>
          <w:lang w:val="kk-KZ"/>
        </w:rPr>
        <w:t>[99-101]</w:t>
      </w:r>
      <w:r w:rsidR="00773CA4" w:rsidRPr="001C6D53">
        <w:rPr>
          <w:sz w:val="28"/>
          <w:szCs w:val="28"/>
          <w:lang w:val="kk-KZ"/>
        </w:rPr>
        <w:t xml:space="preserve">, А. </w:t>
      </w:r>
      <w:proofErr w:type="spellStart"/>
      <w:r w:rsidR="00773CA4" w:rsidRPr="001C6D53">
        <w:rPr>
          <w:sz w:val="28"/>
          <w:szCs w:val="28"/>
          <w:lang w:val="kk-KZ"/>
        </w:rPr>
        <w:t>Щюц</w:t>
      </w:r>
      <w:proofErr w:type="spellEnd"/>
      <w:r w:rsidR="00773CA4" w:rsidRPr="001C6D53">
        <w:rPr>
          <w:sz w:val="28"/>
          <w:szCs w:val="28"/>
          <w:lang w:val="kk-KZ"/>
        </w:rPr>
        <w:t xml:space="preserve"> "</w:t>
      </w:r>
      <w:proofErr w:type="spellStart"/>
      <w:r w:rsidR="00773CA4" w:rsidRPr="001C6D53">
        <w:rPr>
          <w:sz w:val="28"/>
          <w:szCs w:val="28"/>
          <w:lang w:val="kk-KZ"/>
        </w:rPr>
        <w:t>The</w:t>
      </w:r>
      <w:proofErr w:type="spellEnd"/>
      <w:r w:rsidR="00773CA4" w:rsidRPr="001C6D53">
        <w:rPr>
          <w:sz w:val="28"/>
          <w:szCs w:val="28"/>
          <w:lang w:val="kk-KZ"/>
        </w:rPr>
        <w:t xml:space="preserve"> </w:t>
      </w:r>
      <w:proofErr w:type="spellStart"/>
      <w:r w:rsidR="00773CA4" w:rsidRPr="001C6D53">
        <w:rPr>
          <w:sz w:val="28"/>
          <w:szCs w:val="28"/>
          <w:lang w:val="kk-KZ"/>
        </w:rPr>
        <w:t>Phenomenology</w:t>
      </w:r>
      <w:proofErr w:type="spellEnd"/>
      <w:r w:rsidR="00773CA4" w:rsidRPr="001C6D53">
        <w:rPr>
          <w:sz w:val="28"/>
          <w:szCs w:val="28"/>
          <w:lang w:val="kk-KZ"/>
        </w:rPr>
        <w:t xml:space="preserve"> </w:t>
      </w:r>
      <w:proofErr w:type="spellStart"/>
      <w:r w:rsidR="00773CA4" w:rsidRPr="001C6D53">
        <w:rPr>
          <w:sz w:val="28"/>
          <w:szCs w:val="28"/>
          <w:lang w:val="kk-KZ"/>
        </w:rPr>
        <w:t>of</w:t>
      </w:r>
      <w:proofErr w:type="spellEnd"/>
      <w:r w:rsidR="00773CA4" w:rsidRPr="001C6D53">
        <w:rPr>
          <w:sz w:val="28"/>
          <w:szCs w:val="28"/>
          <w:lang w:val="kk-KZ"/>
        </w:rPr>
        <w:t xml:space="preserve"> </w:t>
      </w:r>
      <w:proofErr w:type="spellStart"/>
      <w:r w:rsidR="00773CA4" w:rsidRPr="001C6D53">
        <w:rPr>
          <w:sz w:val="28"/>
          <w:szCs w:val="28"/>
          <w:lang w:val="kk-KZ"/>
        </w:rPr>
        <w:t>the</w:t>
      </w:r>
      <w:proofErr w:type="spellEnd"/>
      <w:r w:rsidR="00773CA4" w:rsidRPr="001C6D53">
        <w:rPr>
          <w:sz w:val="28"/>
          <w:szCs w:val="28"/>
          <w:lang w:val="kk-KZ"/>
        </w:rPr>
        <w:t xml:space="preserve"> </w:t>
      </w:r>
      <w:proofErr w:type="spellStart"/>
      <w:r w:rsidR="00773CA4" w:rsidRPr="001C6D53">
        <w:rPr>
          <w:sz w:val="28"/>
          <w:szCs w:val="28"/>
          <w:lang w:val="kk-KZ"/>
        </w:rPr>
        <w:t>Social</w:t>
      </w:r>
      <w:proofErr w:type="spellEnd"/>
      <w:r w:rsidR="00773CA4" w:rsidRPr="001C6D53">
        <w:rPr>
          <w:sz w:val="28"/>
          <w:szCs w:val="28"/>
          <w:lang w:val="kk-KZ"/>
        </w:rPr>
        <w:t xml:space="preserve"> </w:t>
      </w:r>
      <w:proofErr w:type="spellStart"/>
      <w:r w:rsidR="00773CA4" w:rsidRPr="001C6D53">
        <w:rPr>
          <w:sz w:val="28"/>
          <w:szCs w:val="28"/>
          <w:lang w:val="kk-KZ"/>
        </w:rPr>
        <w:t>World</w:t>
      </w:r>
      <w:proofErr w:type="spellEnd"/>
      <w:r w:rsidR="00773CA4" w:rsidRPr="001C6D53">
        <w:rPr>
          <w:sz w:val="28"/>
          <w:szCs w:val="28"/>
          <w:lang w:val="kk-KZ"/>
        </w:rPr>
        <w:t>"</w:t>
      </w:r>
      <w:r w:rsidR="00BB4920" w:rsidRPr="001C6D53">
        <w:rPr>
          <w:sz w:val="28"/>
          <w:szCs w:val="28"/>
          <w:lang w:val="kk-KZ"/>
        </w:rPr>
        <w:t xml:space="preserve"> (Әлеуметтік әлем </w:t>
      </w:r>
      <w:proofErr w:type="spellStart"/>
      <w:r w:rsidR="00BB4920" w:rsidRPr="001C6D53">
        <w:rPr>
          <w:sz w:val="28"/>
          <w:szCs w:val="28"/>
          <w:lang w:val="kk-KZ"/>
        </w:rPr>
        <w:t>феноменологиясы</w:t>
      </w:r>
      <w:proofErr w:type="spellEnd"/>
      <w:r w:rsidR="00BB4920" w:rsidRPr="001C6D53">
        <w:rPr>
          <w:sz w:val="28"/>
          <w:szCs w:val="28"/>
          <w:lang w:val="kk-KZ"/>
        </w:rPr>
        <w:t>)</w:t>
      </w:r>
      <w:r w:rsidR="00773CA4" w:rsidRPr="001C6D53">
        <w:rPr>
          <w:sz w:val="28"/>
          <w:szCs w:val="28"/>
          <w:lang w:val="kk-KZ"/>
        </w:rPr>
        <w:t xml:space="preserve"> </w:t>
      </w:r>
      <w:proofErr w:type="spellStart"/>
      <w:r w:rsidR="00BB4920" w:rsidRPr="001C6D53">
        <w:rPr>
          <w:sz w:val="28"/>
          <w:szCs w:val="28"/>
          <w:lang w:val="kk-KZ"/>
        </w:rPr>
        <w:t>концептінде</w:t>
      </w:r>
      <w:proofErr w:type="spellEnd"/>
      <w:r w:rsidR="00BB4920" w:rsidRPr="001C6D53">
        <w:rPr>
          <w:sz w:val="28"/>
          <w:szCs w:val="28"/>
          <w:lang w:val="kk-KZ"/>
        </w:rPr>
        <w:t xml:space="preserve"> </w:t>
      </w:r>
      <w:r w:rsidR="00773CA4" w:rsidRPr="001C6D53">
        <w:rPr>
          <w:sz w:val="28"/>
          <w:szCs w:val="28"/>
          <w:lang w:val="kk-KZ"/>
        </w:rPr>
        <w:t>субъективті мағыналар мен әлеуметтік тәжірибе мәселелеріне назар аударды</w:t>
      </w:r>
      <w:r w:rsidR="00CA1891" w:rsidRPr="001C6D53">
        <w:rPr>
          <w:sz w:val="28"/>
          <w:szCs w:val="28"/>
          <w:lang w:val="kk-KZ"/>
        </w:rPr>
        <w:t xml:space="preserve"> </w:t>
      </w:r>
      <w:r w:rsidR="002D57C9" w:rsidRPr="002D57C9">
        <w:rPr>
          <w:sz w:val="28"/>
          <w:szCs w:val="28"/>
          <w:lang w:val="kk-KZ"/>
        </w:rPr>
        <w:t>[102-105]</w:t>
      </w:r>
      <w:r w:rsidR="00773CA4" w:rsidRPr="001C6D53">
        <w:rPr>
          <w:sz w:val="28"/>
          <w:szCs w:val="28"/>
          <w:lang w:val="kk-KZ"/>
        </w:rPr>
        <w:t xml:space="preserve">. </w:t>
      </w:r>
    </w:p>
    <w:p w14:paraId="17CFD441" w14:textId="609F7E78" w:rsidR="00695564" w:rsidRPr="00FD2B7F" w:rsidRDefault="00773CA4" w:rsidP="00695564">
      <w:pPr>
        <w:pStyle w:val="p1"/>
        <w:spacing w:before="0" w:beforeAutospacing="0" w:after="0" w:afterAutospacing="0"/>
        <w:ind w:firstLine="720"/>
        <w:jc w:val="both"/>
        <w:rPr>
          <w:sz w:val="28"/>
          <w:szCs w:val="28"/>
          <w:lang w:val="kk-KZ"/>
        </w:rPr>
      </w:pPr>
      <w:r w:rsidRPr="001C6D53">
        <w:rPr>
          <w:sz w:val="28"/>
          <w:szCs w:val="28"/>
          <w:lang w:val="kk-KZ"/>
        </w:rPr>
        <w:t xml:space="preserve">Құрылымдық функционализмді зерттеген ғалымдардың қатарында Э. </w:t>
      </w:r>
      <w:proofErr w:type="spellStart"/>
      <w:r w:rsidRPr="001C6D53">
        <w:rPr>
          <w:sz w:val="28"/>
          <w:szCs w:val="28"/>
          <w:lang w:val="kk-KZ"/>
        </w:rPr>
        <w:t>Дюркгейм</w:t>
      </w:r>
      <w:proofErr w:type="spellEnd"/>
      <w:r w:rsidRPr="001C6D53">
        <w:rPr>
          <w:sz w:val="28"/>
          <w:szCs w:val="28"/>
          <w:lang w:val="kk-KZ"/>
        </w:rPr>
        <w:t xml:space="preserve"> (</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Division</w:t>
      </w:r>
      <w:proofErr w:type="spellEnd"/>
      <w:r w:rsidRPr="001C6D53">
        <w:rPr>
          <w:sz w:val="28"/>
          <w:szCs w:val="28"/>
          <w:lang w:val="kk-KZ"/>
        </w:rPr>
        <w:t xml:space="preserve"> </w:t>
      </w:r>
      <w:proofErr w:type="spellStart"/>
      <w:r w:rsidRPr="001C6D53">
        <w:rPr>
          <w:sz w:val="28"/>
          <w:szCs w:val="28"/>
          <w:lang w:val="kk-KZ"/>
        </w:rPr>
        <w:t>of</w:t>
      </w:r>
      <w:proofErr w:type="spellEnd"/>
      <w:r w:rsidRPr="001C6D53">
        <w:rPr>
          <w:sz w:val="28"/>
          <w:szCs w:val="28"/>
          <w:lang w:val="kk-KZ"/>
        </w:rPr>
        <w:t xml:space="preserve"> </w:t>
      </w:r>
      <w:proofErr w:type="spellStart"/>
      <w:r w:rsidRPr="001C6D53">
        <w:rPr>
          <w:sz w:val="28"/>
          <w:szCs w:val="28"/>
          <w:lang w:val="kk-KZ"/>
        </w:rPr>
        <w:t>Labor</w:t>
      </w:r>
      <w:proofErr w:type="spellEnd"/>
      <w:r w:rsidRPr="001C6D53">
        <w:rPr>
          <w:sz w:val="28"/>
          <w:szCs w:val="28"/>
          <w:lang w:val="kk-KZ"/>
        </w:rPr>
        <w:t xml:space="preserve"> </w:t>
      </w:r>
      <w:proofErr w:type="spellStart"/>
      <w:r w:rsidRPr="001C6D53">
        <w:rPr>
          <w:sz w:val="28"/>
          <w:szCs w:val="28"/>
          <w:lang w:val="kk-KZ"/>
        </w:rPr>
        <w:t>in</w:t>
      </w:r>
      <w:proofErr w:type="spellEnd"/>
      <w:r w:rsidRPr="001C6D53">
        <w:rPr>
          <w:sz w:val="28"/>
          <w:szCs w:val="28"/>
          <w:lang w:val="kk-KZ"/>
        </w:rPr>
        <w:t xml:space="preserve"> </w:t>
      </w:r>
      <w:proofErr w:type="spellStart"/>
      <w:r w:rsidRPr="001C6D53">
        <w:rPr>
          <w:sz w:val="28"/>
          <w:szCs w:val="28"/>
          <w:lang w:val="kk-KZ"/>
        </w:rPr>
        <w:t>Society</w:t>
      </w:r>
      <w:proofErr w:type="spellEnd"/>
      <w:r w:rsidRPr="001C6D53">
        <w:rPr>
          <w:sz w:val="28"/>
          <w:szCs w:val="28"/>
          <w:lang w:val="kk-KZ"/>
        </w:rPr>
        <w:t>) қоғамдағы еңбек бөлінісінің әлеуметтік интеграцияға әсерін зерттеп, әлеуметтік фактілердің объективтілігі туралы тұжырымдады</w:t>
      </w:r>
      <w:r w:rsidR="00050AC4" w:rsidRPr="001C6D53">
        <w:rPr>
          <w:sz w:val="28"/>
          <w:szCs w:val="28"/>
          <w:lang w:val="kk-KZ"/>
        </w:rPr>
        <w:t xml:space="preserve"> </w:t>
      </w:r>
      <w:r w:rsidR="002D57C9" w:rsidRPr="002D57C9">
        <w:rPr>
          <w:sz w:val="28"/>
          <w:szCs w:val="28"/>
          <w:lang w:val="kk-KZ"/>
        </w:rPr>
        <w:t>[106-108]</w:t>
      </w:r>
      <w:r w:rsidRPr="001C6D53">
        <w:rPr>
          <w:sz w:val="28"/>
          <w:szCs w:val="28"/>
          <w:lang w:val="kk-KZ"/>
        </w:rPr>
        <w:t xml:space="preserve">. Н. </w:t>
      </w:r>
      <w:proofErr w:type="spellStart"/>
      <w:r w:rsidRPr="001C6D53">
        <w:rPr>
          <w:sz w:val="28"/>
          <w:szCs w:val="28"/>
          <w:lang w:val="kk-KZ"/>
        </w:rPr>
        <w:t>Луман</w:t>
      </w:r>
      <w:proofErr w:type="spellEnd"/>
      <w:r w:rsidRPr="001C6D53">
        <w:rPr>
          <w:sz w:val="28"/>
          <w:szCs w:val="28"/>
          <w:lang w:val="kk-KZ"/>
        </w:rPr>
        <w:t xml:space="preserve"> </w:t>
      </w:r>
      <w:r w:rsidR="00BB4920" w:rsidRPr="001C6D53">
        <w:rPr>
          <w:sz w:val="28"/>
          <w:szCs w:val="28"/>
          <w:lang w:val="kk-KZ"/>
        </w:rPr>
        <w:t>«Әлеуметтік жүйелер» атты жұмысында</w:t>
      </w:r>
      <w:r w:rsidRPr="001C6D53">
        <w:rPr>
          <w:sz w:val="28"/>
          <w:szCs w:val="28"/>
          <w:lang w:val="kk-KZ"/>
        </w:rPr>
        <w:t xml:space="preserve"> қоғамды күрделі жүйелер тұрғысынан қарастырып, коммуникацияның негізгі рөлін атап өтті</w:t>
      </w:r>
      <w:r w:rsidR="00050AC4" w:rsidRPr="001C6D53">
        <w:rPr>
          <w:sz w:val="28"/>
          <w:szCs w:val="28"/>
          <w:lang w:val="kk-KZ"/>
        </w:rPr>
        <w:t xml:space="preserve"> </w:t>
      </w:r>
      <w:r w:rsidR="002D57C9" w:rsidRPr="002D57C9">
        <w:rPr>
          <w:sz w:val="28"/>
          <w:szCs w:val="28"/>
          <w:lang w:val="kk-KZ"/>
        </w:rPr>
        <w:t>[109, 110]</w:t>
      </w:r>
      <w:r w:rsidRPr="001C6D53">
        <w:rPr>
          <w:sz w:val="28"/>
          <w:szCs w:val="28"/>
          <w:lang w:val="kk-KZ"/>
        </w:rPr>
        <w:t xml:space="preserve">. Р. </w:t>
      </w:r>
      <w:proofErr w:type="spellStart"/>
      <w:r w:rsidRPr="001C6D53">
        <w:rPr>
          <w:sz w:val="28"/>
          <w:szCs w:val="28"/>
          <w:lang w:val="kk-KZ"/>
        </w:rPr>
        <w:t>Мертон</w:t>
      </w:r>
      <w:proofErr w:type="spellEnd"/>
      <w:r w:rsidRPr="001C6D53">
        <w:rPr>
          <w:sz w:val="28"/>
          <w:szCs w:val="28"/>
          <w:lang w:val="kk-KZ"/>
        </w:rPr>
        <w:t xml:space="preserve"> </w:t>
      </w:r>
      <w:proofErr w:type="spellStart"/>
      <w:r w:rsidRPr="001C6D53">
        <w:rPr>
          <w:sz w:val="28"/>
          <w:szCs w:val="28"/>
          <w:lang w:val="kk-KZ"/>
        </w:rPr>
        <w:t>латентті</w:t>
      </w:r>
      <w:proofErr w:type="spellEnd"/>
      <w:r w:rsidRPr="001C6D53">
        <w:rPr>
          <w:sz w:val="28"/>
          <w:szCs w:val="28"/>
          <w:lang w:val="kk-KZ"/>
        </w:rPr>
        <w:t xml:space="preserve"> және манифесттік функциялар тұжырымдамасын енгізді</w:t>
      </w:r>
      <w:r w:rsidR="00BB4920" w:rsidRPr="001C6D53">
        <w:rPr>
          <w:sz w:val="28"/>
          <w:szCs w:val="28"/>
          <w:lang w:val="kk-KZ"/>
        </w:rPr>
        <w:t xml:space="preserve"> (</w:t>
      </w:r>
      <w:proofErr w:type="spellStart"/>
      <w:r w:rsidR="00BB4920" w:rsidRPr="001C6D53">
        <w:rPr>
          <w:sz w:val="28"/>
          <w:szCs w:val="28"/>
          <w:lang w:val="kk-KZ"/>
        </w:rPr>
        <w:t>Social</w:t>
      </w:r>
      <w:proofErr w:type="spellEnd"/>
      <w:r w:rsidR="00BB4920" w:rsidRPr="001C6D53">
        <w:rPr>
          <w:sz w:val="28"/>
          <w:szCs w:val="28"/>
          <w:lang w:val="kk-KZ"/>
        </w:rPr>
        <w:t xml:space="preserve"> </w:t>
      </w:r>
      <w:proofErr w:type="spellStart"/>
      <w:r w:rsidR="00BB4920" w:rsidRPr="001C6D53">
        <w:rPr>
          <w:sz w:val="28"/>
          <w:szCs w:val="28"/>
          <w:lang w:val="kk-KZ"/>
        </w:rPr>
        <w:t>Theory</w:t>
      </w:r>
      <w:proofErr w:type="spellEnd"/>
      <w:r w:rsidR="00BB4920" w:rsidRPr="001C6D53">
        <w:rPr>
          <w:sz w:val="28"/>
          <w:szCs w:val="28"/>
          <w:lang w:val="kk-KZ"/>
        </w:rPr>
        <w:t xml:space="preserve"> </w:t>
      </w:r>
      <w:proofErr w:type="spellStart"/>
      <w:r w:rsidR="00BB4920" w:rsidRPr="001C6D53">
        <w:rPr>
          <w:sz w:val="28"/>
          <w:szCs w:val="28"/>
          <w:lang w:val="kk-KZ"/>
        </w:rPr>
        <w:t>and</w:t>
      </w:r>
      <w:proofErr w:type="spellEnd"/>
      <w:r w:rsidR="00BB4920" w:rsidRPr="001C6D53">
        <w:rPr>
          <w:sz w:val="28"/>
          <w:szCs w:val="28"/>
          <w:lang w:val="kk-KZ"/>
        </w:rPr>
        <w:t xml:space="preserve"> </w:t>
      </w:r>
      <w:proofErr w:type="spellStart"/>
      <w:r w:rsidR="00BB4920" w:rsidRPr="001C6D53">
        <w:rPr>
          <w:sz w:val="28"/>
          <w:szCs w:val="28"/>
          <w:lang w:val="kk-KZ"/>
        </w:rPr>
        <w:t>Social</w:t>
      </w:r>
      <w:proofErr w:type="spellEnd"/>
      <w:r w:rsidR="00BB4920" w:rsidRPr="001C6D53">
        <w:rPr>
          <w:sz w:val="28"/>
          <w:szCs w:val="28"/>
          <w:lang w:val="kk-KZ"/>
        </w:rPr>
        <w:t xml:space="preserve"> </w:t>
      </w:r>
      <w:proofErr w:type="spellStart"/>
      <w:r w:rsidR="00BB4920" w:rsidRPr="001C6D53">
        <w:rPr>
          <w:sz w:val="28"/>
          <w:szCs w:val="28"/>
          <w:lang w:val="kk-KZ"/>
        </w:rPr>
        <w:t>Structure</w:t>
      </w:r>
      <w:proofErr w:type="spellEnd"/>
      <w:r w:rsidR="00BB4920" w:rsidRPr="001C6D53">
        <w:rPr>
          <w:sz w:val="28"/>
          <w:szCs w:val="28"/>
          <w:lang w:val="kk-KZ"/>
        </w:rPr>
        <w:t>)</w:t>
      </w:r>
      <w:r w:rsidR="00050AC4" w:rsidRPr="001C6D53">
        <w:rPr>
          <w:sz w:val="28"/>
          <w:szCs w:val="28"/>
          <w:lang w:val="kk-KZ"/>
        </w:rPr>
        <w:t xml:space="preserve"> </w:t>
      </w:r>
      <w:r w:rsidR="002D57C9" w:rsidRPr="002D57C9">
        <w:rPr>
          <w:sz w:val="28"/>
          <w:szCs w:val="28"/>
          <w:lang w:val="kk-KZ"/>
        </w:rPr>
        <w:t>[111, 112]</w:t>
      </w:r>
      <w:r w:rsidRPr="001C6D53">
        <w:rPr>
          <w:sz w:val="28"/>
          <w:szCs w:val="28"/>
          <w:lang w:val="kk-KZ"/>
        </w:rPr>
        <w:t xml:space="preserve">. Т. Парсонс </w:t>
      </w:r>
      <w:r w:rsidR="00BB4920" w:rsidRPr="001C6D53">
        <w:rPr>
          <w:sz w:val="28"/>
          <w:szCs w:val="28"/>
          <w:lang w:val="kk-KZ"/>
        </w:rPr>
        <w:t xml:space="preserve">Әлеуметтік әрекеттің құрылымы </w:t>
      </w:r>
      <w:r w:rsidRPr="001C6D53">
        <w:rPr>
          <w:sz w:val="28"/>
          <w:szCs w:val="28"/>
          <w:lang w:val="kk-KZ"/>
        </w:rPr>
        <w:t>(</w:t>
      </w:r>
      <w:proofErr w:type="spellStart"/>
      <w:r w:rsidRPr="001C6D53">
        <w:rPr>
          <w:sz w:val="28"/>
          <w:szCs w:val="28"/>
          <w:lang w:val="kk-KZ"/>
        </w:rPr>
        <w:t>The</w:t>
      </w:r>
      <w:proofErr w:type="spellEnd"/>
      <w:r w:rsidRPr="001C6D53">
        <w:rPr>
          <w:sz w:val="28"/>
          <w:szCs w:val="28"/>
          <w:lang w:val="kk-KZ"/>
        </w:rPr>
        <w:t xml:space="preserve"> </w:t>
      </w:r>
      <w:proofErr w:type="spellStart"/>
      <w:r w:rsidRPr="001C6D53">
        <w:rPr>
          <w:sz w:val="28"/>
          <w:szCs w:val="28"/>
          <w:lang w:val="kk-KZ"/>
        </w:rPr>
        <w:t>Structure</w:t>
      </w:r>
      <w:proofErr w:type="spellEnd"/>
      <w:r w:rsidRPr="001C6D53">
        <w:rPr>
          <w:sz w:val="28"/>
          <w:szCs w:val="28"/>
          <w:lang w:val="kk-KZ"/>
        </w:rPr>
        <w:t xml:space="preserve"> </w:t>
      </w:r>
      <w:proofErr w:type="spellStart"/>
      <w:r w:rsidRPr="001C6D53">
        <w:rPr>
          <w:sz w:val="28"/>
          <w:szCs w:val="28"/>
          <w:lang w:val="kk-KZ"/>
        </w:rPr>
        <w:t>of</w:t>
      </w:r>
      <w:proofErr w:type="spellEnd"/>
      <w:r w:rsidRPr="001C6D53">
        <w:rPr>
          <w:sz w:val="28"/>
          <w:szCs w:val="28"/>
          <w:lang w:val="kk-KZ"/>
        </w:rPr>
        <w:t xml:space="preserve"> </w:t>
      </w:r>
      <w:proofErr w:type="spellStart"/>
      <w:r w:rsidRPr="001C6D53">
        <w:rPr>
          <w:sz w:val="28"/>
          <w:szCs w:val="28"/>
          <w:lang w:val="kk-KZ"/>
        </w:rPr>
        <w:t>Social</w:t>
      </w:r>
      <w:proofErr w:type="spellEnd"/>
      <w:r w:rsidRPr="001C6D53">
        <w:rPr>
          <w:sz w:val="28"/>
          <w:szCs w:val="28"/>
          <w:lang w:val="kk-KZ"/>
        </w:rPr>
        <w:t xml:space="preserve"> </w:t>
      </w:r>
      <w:proofErr w:type="spellStart"/>
      <w:r w:rsidRPr="001C6D53">
        <w:rPr>
          <w:sz w:val="28"/>
          <w:szCs w:val="28"/>
          <w:lang w:val="kk-KZ"/>
        </w:rPr>
        <w:t>Action</w:t>
      </w:r>
      <w:proofErr w:type="spellEnd"/>
      <w:r w:rsidRPr="001C6D53">
        <w:rPr>
          <w:sz w:val="28"/>
          <w:szCs w:val="28"/>
          <w:lang w:val="kk-KZ"/>
        </w:rPr>
        <w:t xml:space="preserve">) </w:t>
      </w:r>
      <w:r w:rsidR="00BB4920" w:rsidRPr="001C6D53">
        <w:rPr>
          <w:sz w:val="28"/>
          <w:szCs w:val="28"/>
          <w:lang w:val="kk-KZ"/>
        </w:rPr>
        <w:t xml:space="preserve">деген кітабында </w:t>
      </w:r>
      <w:r w:rsidRPr="001C6D53">
        <w:rPr>
          <w:sz w:val="28"/>
          <w:szCs w:val="28"/>
          <w:lang w:val="kk-KZ"/>
        </w:rPr>
        <w:t>әлеуметтік әрекет теориясын дамытты, оны әлеуметтік жүйенің негізі ретінде қарастырды</w:t>
      </w:r>
      <w:r w:rsidR="00050AC4" w:rsidRPr="001C6D53">
        <w:rPr>
          <w:sz w:val="28"/>
          <w:szCs w:val="28"/>
          <w:lang w:val="kk-KZ"/>
        </w:rPr>
        <w:t xml:space="preserve"> </w:t>
      </w:r>
      <w:r w:rsidR="002D57C9" w:rsidRPr="002D57C9">
        <w:rPr>
          <w:sz w:val="28"/>
          <w:szCs w:val="28"/>
          <w:lang w:val="kk-KZ"/>
        </w:rPr>
        <w:t>[113-115]</w:t>
      </w:r>
      <w:r w:rsidR="00FD2B7F" w:rsidRPr="00FD2B7F">
        <w:rPr>
          <w:sz w:val="28"/>
          <w:szCs w:val="28"/>
          <w:lang w:val="kk-KZ"/>
        </w:rPr>
        <w:t>.</w:t>
      </w:r>
    </w:p>
    <w:p w14:paraId="6A9D1002" w14:textId="2C996B15" w:rsidR="00497EDF" w:rsidRPr="001C6D53" w:rsidRDefault="008B1095" w:rsidP="005145CF">
      <w:pPr>
        <w:pStyle w:val="p1"/>
        <w:spacing w:before="0" w:beforeAutospacing="0" w:after="0" w:afterAutospacing="0"/>
        <w:ind w:firstLine="720"/>
        <w:jc w:val="both"/>
        <w:rPr>
          <w:sz w:val="28"/>
          <w:szCs w:val="28"/>
          <w:lang w:val="kk-KZ"/>
        </w:rPr>
      </w:pPr>
      <w:proofErr w:type="spellStart"/>
      <w:r w:rsidRPr="001C6D53">
        <w:rPr>
          <w:sz w:val="28"/>
          <w:szCs w:val="28"/>
          <w:lang w:val="kk-KZ"/>
        </w:rPr>
        <w:t>Постмодернистік</w:t>
      </w:r>
      <w:proofErr w:type="spellEnd"/>
      <w:r w:rsidRPr="001C6D53">
        <w:rPr>
          <w:sz w:val="28"/>
          <w:szCs w:val="28"/>
          <w:lang w:val="kk-KZ"/>
        </w:rPr>
        <w:t xml:space="preserve"> теория өкілдері З. </w:t>
      </w:r>
      <w:proofErr w:type="spellStart"/>
      <w:r w:rsidRPr="001C6D53">
        <w:rPr>
          <w:sz w:val="28"/>
          <w:szCs w:val="28"/>
          <w:lang w:val="kk-KZ"/>
        </w:rPr>
        <w:t>Бауман</w:t>
      </w:r>
      <w:proofErr w:type="spellEnd"/>
      <w:r w:rsidRPr="001C6D53">
        <w:rPr>
          <w:sz w:val="28"/>
          <w:szCs w:val="28"/>
          <w:lang w:val="kk-KZ"/>
        </w:rPr>
        <w:t xml:space="preserve"> "</w:t>
      </w:r>
      <w:proofErr w:type="spellStart"/>
      <w:r w:rsidRPr="001C6D53">
        <w:rPr>
          <w:sz w:val="28"/>
          <w:szCs w:val="28"/>
          <w:lang w:val="kk-KZ"/>
        </w:rPr>
        <w:t>Liquid</w:t>
      </w:r>
      <w:proofErr w:type="spellEnd"/>
      <w:r w:rsidRPr="001C6D53">
        <w:rPr>
          <w:sz w:val="28"/>
          <w:szCs w:val="28"/>
          <w:lang w:val="kk-KZ"/>
        </w:rPr>
        <w:t xml:space="preserve"> </w:t>
      </w:r>
      <w:proofErr w:type="spellStart"/>
      <w:r w:rsidRPr="001C6D53">
        <w:rPr>
          <w:sz w:val="28"/>
          <w:szCs w:val="28"/>
          <w:lang w:val="kk-KZ"/>
        </w:rPr>
        <w:t>Modernity</w:t>
      </w:r>
      <w:proofErr w:type="spellEnd"/>
      <w:r w:rsidRPr="001C6D53">
        <w:rPr>
          <w:sz w:val="28"/>
          <w:szCs w:val="28"/>
          <w:lang w:val="kk-KZ"/>
        </w:rPr>
        <w:t>" (Сұйық модерн)</w:t>
      </w:r>
      <w:r w:rsidR="00FD2B7F" w:rsidRPr="00FD2B7F">
        <w:rPr>
          <w:sz w:val="28"/>
          <w:szCs w:val="28"/>
          <w:lang w:val="kk-KZ"/>
        </w:rPr>
        <w:t xml:space="preserve"> [108]</w:t>
      </w:r>
      <w:r w:rsidRPr="001C6D53">
        <w:rPr>
          <w:sz w:val="28"/>
          <w:szCs w:val="28"/>
          <w:lang w:val="kk-KZ"/>
        </w:rPr>
        <w:t xml:space="preserve"> атты еңбегінде модерндік қоғамдағы тұрақсыздық пен өзгерістерді сұйықтық метафорасы арқылы сипаттады</w:t>
      </w:r>
      <w:r w:rsidR="00F6660C" w:rsidRPr="001C6D53">
        <w:rPr>
          <w:sz w:val="28"/>
          <w:szCs w:val="28"/>
          <w:lang w:val="kk-KZ"/>
        </w:rPr>
        <w:t xml:space="preserve"> </w:t>
      </w:r>
      <w:r w:rsidR="002D57C9" w:rsidRPr="002D57C9">
        <w:rPr>
          <w:sz w:val="28"/>
          <w:szCs w:val="28"/>
          <w:lang w:val="kk-KZ"/>
        </w:rPr>
        <w:t>[117-119]</w:t>
      </w:r>
      <w:r w:rsidRPr="001C6D53">
        <w:rPr>
          <w:sz w:val="28"/>
          <w:szCs w:val="28"/>
          <w:lang w:val="kk-KZ"/>
        </w:rPr>
        <w:t xml:space="preserve">, ал Ж. </w:t>
      </w:r>
      <w:proofErr w:type="spellStart"/>
      <w:r w:rsidRPr="001C6D53">
        <w:rPr>
          <w:sz w:val="28"/>
          <w:szCs w:val="28"/>
          <w:lang w:val="kk-KZ"/>
        </w:rPr>
        <w:t>Бодрийар</w:t>
      </w:r>
      <w:proofErr w:type="spellEnd"/>
      <w:r w:rsidRPr="001C6D53">
        <w:rPr>
          <w:sz w:val="28"/>
          <w:szCs w:val="28"/>
          <w:lang w:val="kk-KZ"/>
        </w:rPr>
        <w:t xml:space="preserve"> </w:t>
      </w:r>
      <w:proofErr w:type="spellStart"/>
      <w:r w:rsidRPr="001C6D53">
        <w:rPr>
          <w:sz w:val="28"/>
          <w:szCs w:val="28"/>
          <w:lang w:val="kk-KZ"/>
        </w:rPr>
        <w:t>Симулякрлар</w:t>
      </w:r>
      <w:proofErr w:type="spellEnd"/>
      <w:r w:rsidRPr="001C6D53">
        <w:rPr>
          <w:sz w:val="28"/>
          <w:szCs w:val="28"/>
          <w:lang w:val="kk-KZ"/>
        </w:rPr>
        <w:t xml:space="preserve"> және симуляция (</w:t>
      </w:r>
      <w:proofErr w:type="spellStart"/>
      <w:r w:rsidRPr="001C6D53">
        <w:rPr>
          <w:sz w:val="28"/>
          <w:szCs w:val="28"/>
          <w:lang w:val="kk-KZ"/>
        </w:rPr>
        <w:t>Simulacra</w:t>
      </w:r>
      <w:proofErr w:type="spellEnd"/>
      <w:r w:rsidRPr="001C6D53">
        <w:rPr>
          <w:sz w:val="28"/>
          <w:szCs w:val="28"/>
          <w:lang w:val="kk-KZ"/>
        </w:rPr>
        <w:t xml:space="preserve"> </w:t>
      </w:r>
      <w:proofErr w:type="spellStart"/>
      <w:r w:rsidRPr="001C6D53">
        <w:rPr>
          <w:sz w:val="28"/>
          <w:szCs w:val="28"/>
          <w:lang w:val="kk-KZ"/>
        </w:rPr>
        <w:t>and</w:t>
      </w:r>
      <w:proofErr w:type="spellEnd"/>
      <w:r w:rsidRPr="001C6D53">
        <w:rPr>
          <w:sz w:val="28"/>
          <w:szCs w:val="28"/>
          <w:lang w:val="kk-KZ"/>
        </w:rPr>
        <w:t xml:space="preserve"> </w:t>
      </w:r>
      <w:proofErr w:type="spellStart"/>
      <w:r w:rsidRPr="001C6D53">
        <w:rPr>
          <w:sz w:val="28"/>
          <w:szCs w:val="28"/>
          <w:lang w:val="kk-KZ"/>
        </w:rPr>
        <w:t>Simulation</w:t>
      </w:r>
      <w:proofErr w:type="spellEnd"/>
      <w:r w:rsidRPr="001C6D53">
        <w:rPr>
          <w:sz w:val="28"/>
          <w:szCs w:val="28"/>
          <w:lang w:val="kk-KZ"/>
        </w:rPr>
        <w:t>)</w:t>
      </w:r>
      <w:r w:rsidR="00FD2B7F" w:rsidRPr="00FD2B7F">
        <w:rPr>
          <w:sz w:val="28"/>
          <w:szCs w:val="28"/>
          <w:lang w:val="kk-KZ"/>
        </w:rPr>
        <w:t xml:space="preserve"> </w:t>
      </w:r>
      <w:r w:rsidR="002D57C9" w:rsidRPr="002D57C9">
        <w:rPr>
          <w:sz w:val="28"/>
          <w:szCs w:val="28"/>
          <w:lang w:val="kk-KZ"/>
        </w:rPr>
        <w:t>[120]</w:t>
      </w:r>
      <w:r w:rsidRPr="001C6D53">
        <w:rPr>
          <w:sz w:val="28"/>
          <w:szCs w:val="28"/>
          <w:lang w:val="kk-KZ"/>
        </w:rPr>
        <w:t xml:space="preserve"> </w:t>
      </w:r>
      <w:proofErr w:type="spellStart"/>
      <w:r w:rsidRPr="001C6D53">
        <w:rPr>
          <w:sz w:val="28"/>
          <w:szCs w:val="28"/>
          <w:lang w:val="kk-KZ"/>
        </w:rPr>
        <w:t>симулякрлар</w:t>
      </w:r>
      <w:proofErr w:type="spellEnd"/>
      <w:r w:rsidRPr="001C6D53">
        <w:rPr>
          <w:sz w:val="28"/>
          <w:szCs w:val="28"/>
          <w:lang w:val="kk-KZ"/>
        </w:rPr>
        <w:t xml:space="preserve"> мен симуляция ұғымдарын енгізіп, шындық пен оның бейнесінің ара-жігін зерттеді</w:t>
      </w:r>
      <w:r w:rsidR="00F6660C" w:rsidRPr="001C6D53">
        <w:rPr>
          <w:sz w:val="28"/>
          <w:szCs w:val="28"/>
          <w:lang w:val="kk-KZ"/>
        </w:rPr>
        <w:t xml:space="preserve"> </w:t>
      </w:r>
      <w:r w:rsidR="002D57C9" w:rsidRPr="002D57C9">
        <w:rPr>
          <w:sz w:val="28"/>
          <w:szCs w:val="28"/>
          <w:lang w:val="kk-KZ"/>
        </w:rPr>
        <w:t>[121-124]</w:t>
      </w:r>
      <w:r w:rsidRPr="001C6D53">
        <w:rPr>
          <w:sz w:val="28"/>
          <w:szCs w:val="28"/>
          <w:lang w:val="kk-KZ"/>
        </w:rPr>
        <w:t>.</w:t>
      </w:r>
      <w:r w:rsidR="005145CF" w:rsidRPr="005145CF">
        <w:rPr>
          <w:sz w:val="28"/>
          <w:szCs w:val="28"/>
          <w:lang w:val="kk-KZ"/>
        </w:rPr>
        <w:t xml:space="preserve"> </w:t>
      </w:r>
      <w:r w:rsidRPr="001C6D53">
        <w:rPr>
          <w:sz w:val="28"/>
          <w:szCs w:val="28"/>
          <w:lang w:val="kk-KZ"/>
        </w:rPr>
        <w:t xml:space="preserve">Жоғарыда көрсетілген авторлар және теориялық тәсілдер әлеуметтік және кәсіби идентификация мәселелерін әр қырынан қарастырады. Олар тұлғаның өзін-өзі ұғыну және қоғаммен өзара әрекеттестік үдерістерін түсіну үшін маңызды </w:t>
      </w:r>
      <w:proofErr w:type="spellStart"/>
      <w:r w:rsidRPr="001C6D53">
        <w:rPr>
          <w:sz w:val="28"/>
          <w:szCs w:val="28"/>
          <w:lang w:val="kk-KZ"/>
        </w:rPr>
        <w:t>әдіснамалық</w:t>
      </w:r>
      <w:proofErr w:type="spellEnd"/>
      <w:r w:rsidRPr="001C6D53">
        <w:rPr>
          <w:sz w:val="28"/>
          <w:szCs w:val="28"/>
          <w:lang w:val="kk-KZ"/>
        </w:rPr>
        <w:t xml:space="preserve"> және теориялық негіз болып табылады. Осы тәсілдердің әрқайсысы қазіргі қазақстандық қоғамда болып жатқан трансформациялар жағдайында тұлғаның әлеуметтік </w:t>
      </w:r>
      <w:r w:rsidR="00751622" w:rsidRPr="001C6D53">
        <w:rPr>
          <w:sz w:val="28"/>
          <w:szCs w:val="28"/>
          <w:lang w:val="kk-KZ"/>
        </w:rPr>
        <w:t xml:space="preserve">және кәсіби </w:t>
      </w:r>
      <w:r w:rsidRPr="001C6D53">
        <w:rPr>
          <w:sz w:val="28"/>
          <w:szCs w:val="28"/>
          <w:lang w:val="kk-KZ"/>
        </w:rPr>
        <w:t>идентификациясын зерттеуде құнды үлес қосады.</w:t>
      </w:r>
    </w:p>
    <w:p w14:paraId="577262CD" w14:textId="77777777" w:rsidR="00695564" w:rsidRDefault="00462F3E" w:rsidP="00695564">
      <w:pPr>
        <w:jc w:val="both"/>
        <w:rPr>
          <w:sz w:val="28"/>
          <w:szCs w:val="28"/>
          <w:lang w:val="kk-KZ"/>
        </w:rPr>
      </w:pPr>
      <w:r w:rsidRPr="001C6D53">
        <w:rPr>
          <w:b/>
          <w:bCs/>
          <w:sz w:val="28"/>
          <w:szCs w:val="28"/>
          <w:lang w:val="kk-KZ"/>
        </w:rPr>
        <w:t>Зерттеудің практикалық маңыздылығы</w:t>
      </w:r>
      <w:r w:rsidR="00BE2E1C" w:rsidRPr="001C6D53">
        <w:rPr>
          <w:b/>
          <w:bCs/>
          <w:sz w:val="28"/>
          <w:szCs w:val="28"/>
          <w:lang w:val="kk-KZ"/>
        </w:rPr>
        <w:t>.</w:t>
      </w:r>
      <w:r w:rsidRPr="001C6D53">
        <w:rPr>
          <w:sz w:val="28"/>
          <w:szCs w:val="28"/>
          <w:lang w:val="kk-KZ"/>
        </w:rPr>
        <w:t xml:space="preserve"> </w:t>
      </w:r>
      <w:r w:rsidR="00BE2E1C" w:rsidRPr="001C6D53">
        <w:rPr>
          <w:sz w:val="28"/>
          <w:szCs w:val="28"/>
          <w:lang w:val="kk-KZ"/>
        </w:rPr>
        <w:t xml:space="preserve">Зерттеу жұмысының </w:t>
      </w:r>
      <w:r w:rsidR="00497EDF" w:rsidRPr="001C6D53">
        <w:rPr>
          <w:sz w:val="28"/>
          <w:szCs w:val="28"/>
          <w:lang w:val="kk-KZ"/>
        </w:rPr>
        <w:t xml:space="preserve">нәтижесінде </w:t>
      </w:r>
      <w:r w:rsidR="000E6BF4" w:rsidRPr="001C6D53">
        <w:rPr>
          <w:sz w:val="28"/>
          <w:szCs w:val="28"/>
          <w:lang w:val="kk-KZ"/>
        </w:rPr>
        <w:t>жас</w:t>
      </w:r>
      <w:r w:rsidRPr="001C6D53">
        <w:rPr>
          <w:sz w:val="28"/>
          <w:szCs w:val="28"/>
          <w:lang w:val="kk-KZ"/>
        </w:rPr>
        <w:t>алған тұжырымдар мен ұсыныстарды мұғалімдердің әлеуметтік және кәсіби даму бағдарламасын құру мен жүзеге асыруда пайдалануға бола</w:t>
      </w:r>
      <w:r w:rsidR="00497EDF" w:rsidRPr="001C6D53">
        <w:rPr>
          <w:sz w:val="28"/>
          <w:szCs w:val="28"/>
          <w:lang w:val="kk-KZ"/>
        </w:rPr>
        <w:t>ды.</w:t>
      </w:r>
      <w:r w:rsidR="008B6EEE" w:rsidRPr="001C6D53">
        <w:rPr>
          <w:sz w:val="28"/>
          <w:szCs w:val="28"/>
          <w:lang w:val="kk-KZ"/>
        </w:rPr>
        <w:t xml:space="preserve"> Отандық мұғалімдердің кәсіби топ ретіндегі бірегейлігін анықтауға және сол бағыттағы ұстаздық мәртебесін артыруға арналған саяси және жетілдіруге бағытталған шешімдер қабыл</w:t>
      </w:r>
      <w:r w:rsidR="00BE2E1C" w:rsidRPr="001C6D53">
        <w:rPr>
          <w:sz w:val="28"/>
          <w:szCs w:val="28"/>
          <w:lang w:val="kk-KZ"/>
        </w:rPr>
        <w:t>д</w:t>
      </w:r>
      <w:r w:rsidR="008B6EEE" w:rsidRPr="001C6D53">
        <w:rPr>
          <w:sz w:val="28"/>
          <w:szCs w:val="28"/>
          <w:lang w:val="kk-KZ"/>
        </w:rPr>
        <w:t>ауға көмектеседі.</w:t>
      </w:r>
      <w:r w:rsidR="00497EDF" w:rsidRPr="001C6D53">
        <w:rPr>
          <w:sz w:val="28"/>
          <w:szCs w:val="28"/>
          <w:lang w:val="kk-KZ"/>
        </w:rPr>
        <w:t xml:space="preserve"> </w:t>
      </w:r>
      <w:r w:rsidRPr="001C6D53">
        <w:rPr>
          <w:sz w:val="28"/>
          <w:szCs w:val="28"/>
          <w:lang w:val="kk-KZ"/>
        </w:rPr>
        <w:t xml:space="preserve">Диссертациялық зерттеудің теориялық және </w:t>
      </w:r>
      <w:proofErr w:type="spellStart"/>
      <w:r w:rsidRPr="001C6D53">
        <w:rPr>
          <w:sz w:val="28"/>
          <w:szCs w:val="28"/>
          <w:lang w:val="kk-KZ"/>
        </w:rPr>
        <w:t>эмпирикалық</w:t>
      </w:r>
      <w:proofErr w:type="spellEnd"/>
      <w:r w:rsidRPr="001C6D53">
        <w:rPr>
          <w:sz w:val="28"/>
          <w:szCs w:val="28"/>
          <w:lang w:val="kk-KZ"/>
        </w:rPr>
        <w:t xml:space="preserve"> нәтижелерін жалпы әлеуметтану, білім әлеуметтануы, тұлға әлеуметтануы бойынша дәрістер мен арнайы курстарды әзірлеу мен оқуда қолдануға болады. Диссертациялық материал оқытушылық құрамды даярлау және біліктілігін арттыру бағдарламасына енгізілуі мүмкін.</w:t>
      </w:r>
      <w:r w:rsidR="00975A32" w:rsidRPr="001C6D53">
        <w:rPr>
          <w:sz w:val="28"/>
          <w:szCs w:val="28"/>
          <w:lang w:val="kk-KZ"/>
        </w:rPr>
        <w:t xml:space="preserve"> </w:t>
      </w:r>
    </w:p>
    <w:p w14:paraId="2E458242" w14:textId="14ADD52E" w:rsidR="00695564" w:rsidRPr="00724A6E" w:rsidRDefault="00724A6E" w:rsidP="005145CF">
      <w:pPr>
        <w:ind w:firstLine="720"/>
        <w:jc w:val="both"/>
        <w:rPr>
          <w:sz w:val="28"/>
          <w:szCs w:val="28"/>
          <w:lang w:val="kk-KZ"/>
        </w:rPr>
      </w:pPr>
      <w:r w:rsidRPr="00724A6E">
        <w:rPr>
          <w:sz w:val="28"/>
          <w:szCs w:val="28"/>
          <w:lang w:val="kk-KZ"/>
        </w:rPr>
        <w:lastRenderedPageBreak/>
        <w:t>Мұнымен қатар, диссертация қорытындысында ұсынылған нақты ұсыныстар зерттеудің практикалық маңыздылығын күшейтеді. Сандық және сапалық деректерге негізделген бұл ұсыныстар білім беру саясаты мен мектеп әкімшілігінен бастап, мұғалімдерді даярлау және қолдау жүйелеріне дейін әртүрлі деңгейдегі мүдделі тараптарға бағытталған. Олар мұғалімдердің кәсіби сәйкестігін нығайтуға, кәсіби ортаны жақсартуға және мұғалім мәртебесін арттыруға арналған нақты қадамдарды ұсына отырып, білім беру жүйесінде құрылымдық өзгерістерді жүзеге асыруға мүмкіндік береді.</w:t>
      </w:r>
    </w:p>
    <w:p w14:paraId="610FA04F" w14:textId="6BD8034D" w:rsidR="00DC590C" w:rsidRPr="001C6D53" w:rsidRDefault="00C60718" w:rsidP="001C6D53">
      <w:pPr>
        <w:jc w:val="both"/>
        <w:rPr>
          <w:sz w:val="28"/>
          <w:szCs w:val="28"/>
          <w:lang w:val="kk-KZ"/>
        </w:rPr>
      </w:pPr>
      <w:r w:rsidRPr="001C6D53">
        <w:rPr>
          <w:b/>
          <w:bCs/>
          <w:sz w:val="28"/>
          <w:szCs w:val="28"/>
          <w:lang w:val="kk-KZ"/>
        </w:rPr>
        <w:t xml:space="preserve">Диссертациялық </w:t>
      </w:r>
      <w:proofErr w:type="spellStart"/>
      <w:r w:rsidRPr="001C6D53">
        <w:rPr>
          <w:b/>
          <w:bCs/>
          <w:sz w:val="28"/>
          <w:szCs w:val="28"/>
          <w:lang w:val="kk-KZ"/>
        </w:rPr>
        <w:t>зеттеудің</w:t>
      </w:r>
      <w:proofErr w:type="spellEnd"/>
      <w:r w:rsidRPr="001C6D53">
        <w:rPr>
          <w:b/>
          <w:bCs/>
          <w:sz w:val="28"/>
          <w:szCs w:val="28"/>
          <w:lang w:val="kk-KZ"/>
        </w:rPr>
        <w:t xml:space="preserve"> </w:t>
      </w:r>
      <w:proofErr w:type="spellStart"/>
      <w:r w:rsidRPr="001C6D53">
        <w:rPr>
          <w:b/>
          <w:bCs/>
          <w:sz w:val="28"/>
          <w:szCs w:val="28"/>
          <w:lang w:val="kk-KZ"/>
        </w:rPr>
        <w:t>эмпирикалық</w:t>
      </w:r>
      <w:proofErr w:type="spellEnd"/>
      <w:r w:rsidRPr="001C6D53">
        <w:rPr>
          <w:b/>
          <w:bCs/>
          <w:sz w:val="28"/>
          <w:szCs w:val="28"/>
          <w:lang w:val="kk-KZ"/>
        </w:rPr>
        <w:t xml:space="preserve"> негізін</w:t>
      </w:r>
      <w:r w:rsidRPr="001C6D53">
        <w:rPr>
          <w:sz w:val="28"/>
          <w:szCs w:val="28"/>
          <w:lang w:val="kk-KZ"/>
        </w:rPr>
        <w:t xml:space="preserve"> 2022-2024 жылдары аралығында жүргізілген сандық және сапалық зерттеулердің нәтижелері құрайды. Сапалық зерттеудің мәліметтері 2022-жылдың қаңтар-наурыз аралығында Алматы </w:t>
      </w:r>
      <w:proofErr w:type="spellStart"/>
      <w:r w:rsidRPr="001C6D53">
        <w:rPr>
          <w:sz w:val="28"/>
          <w:szCs w:val="28"/>
          <w:lang w:val="kk-KZ"/>
        </w:rPr>
        <w:t>қалаcындағы</w:t>
      </w:r>
      <w:proofErr w:type="spellEnd"/>
      <w:r w:rsidRPr="001C6D53">
        <w:rPr>
          <w:sz w:val="28"/>
          <w:szCs w:val="28"/>
          <w:lang w:val="kk-KZ"/>
        </w:rPr>
        <w:t xml:space="preserve"> орта мектептің 20 мұғалімімен жүргізілген жартылай жүйеленген сұхбаттар нәтижесінде жинақталды. </w:t>
      </w:r>
      <w:r w:rsidR="00E33AA0" w:rsidRPr="001C6D53">
        <w:rPr>
          <w:sz w:val="28"/>
          <w:szCs w:val="28"/>
          <w:lang w:val="kk-KZ"/>
        </w:rPr>
        <w:t xml:space="preserve">Зерттеу </w:t>
      </w:r>
      <w:r w:rsidRPr="001C6D53">
        <w:rPr>
          <w:sz w:val="28"/>
          <w:szCs w:val="28"/>
          <w:lang w:val="kk-KZ"/>
        </w:rPr>
        <w:t>ҚазҰУ қарамағындағы жергілікті этикалық комитеттің рұқсаты бойынша жасалды. 2023-жылы Астана қаласындағы 7 мұғаліммен</w:t>
      </w:r>
      <w:r w:rsidR="00E33AA0" w:rsidRPr="001C6D53">
        <w:rPr>
          <w:sz w:val="28"/>
          <w:szCs w:val="28"/>
          <w:lang w:val="kk-KZ"/>
        </w:rPr>
        <w:t xml:space="preserve"> жартылай жүйеленген сұхбаттар</w:t>
      </w:r>
      <w:r w:rsidRPr="001C6D53">
        <w:rPr>
          <w:sz w:val="28"/>
          <w:szCs w:val="28"/>
          <w:lang w:val="kk-KZ"/>
        </w:rPr>
        <w:t xml:space="preserve"> жүргізіл</w:t>
      </w:r>
      <w:r w:rsidR="00E33AA0" w:rsidRPr="001C6D53">
        <w:rPr>
          <w:sz w:val="28"/>
          <w:szCs w:val="28"/>
          <w:lang w:val="kk-KZ"/>
        </w:rPr>
        <w:t xml:space="preserve">ді. Сандық мәліметтер ретінде 2025-жылдың қаңтар-ақпан айларында 287 отандық мұғалімдердің (62% әйелдер, 38% ерлер) сауалнама нәтижелері қолданылды. Сонымен қатар, «Бақытты бала» республикалық қоғамдық бірлестігінің тапсырысы бойынша Қоғамдық пікірді зерттеу орталығы 2017 жылы жүргізген социологиялық зерттеудің нәтижелерінен алынып талданды. </w:t>
      </w:r>
    </w:p>
    <w:p w14:paraId="246F63D6" w14:textId="77777777" w:rsidR="00DC590C" w:rsidRPr="001C6D53" w:rsidRDefault="00DC590C" w:rsidP="001C6D53">
      <w:pPr>
        <w:jc w:val="both"/>
        <w:rPr>
          <w:b/>
          <w:bCs/>
          <w:sz w:val="28"/>
          <w:szCs w:val="28"/>
          <w:lang w:val="kk-KZ"/>
        </w:rPr>
      </w:pPr>
      <w:r w:rsidRPr="001C6D53">
        <w:rPr>
          <w:b/>
          <w:bCs/>
          <w:sz w:val="28"/>
          <w:szCs w:val="28"/>
          <w:lang w:val="kk-KZ"/>
        </w:rPr>
        <w:t>Қорғауға ұсынылатын негізгі тұжырымдар</w:t>
      </w:r>
    </w:p>
    <w:p w14:paraId="6055E08E" w14:textId="62C93A33" w:rsidR="00DC590C" w:rsidRPr="00D63632" w:rsidRDefault="00DC590C" w:rsidP="005145CF">
      <w:pPr>
        <w:pStyle w:val="ListParagraph"/>
        <w:numPr>
          <w:ilvl w:val="0"/>
          <w:numId w:val="35"/>
        </w:numPr>
        <w:jc w:val="both"/>
        <w:rPr>
          <w:sz w:val="28"/>
          <w:szCs w:val="28"/>
          <w:lang w:val="kk-KZ"/>
        </w:rPr>
      </w:pPr>
      <w:r w:rsidRPr="001C6D53">
        <w:rPr>
          <w:sz w:val="28"/>
          <w:szCs w:val="28"/>
          <w:lang w:val="kk-KZ"/>
        </w:rPr>
        <w:t xml:space="preserve">Бұл диссертациялық жұмыста қазақстандық мұғалімдердің кәсіби </w:t>
      </w:r>
      <w:r w:rsidR="000776DC">
        <w:rPr>
          <w:sz w:val="28"/>
          <w:szCs w:val="28"/>
          <w:lang w:val="kk-KZ"/>
        </w:rPr>
        <w:t>идентификациясының</w:t>
      </w:r>
      <w:r w:rsidRPr="001C6D53">
        <w:rPr>
          <w:sz w:val="28"/>
          <w:szCs w:val="28"/>
          <w:lang w:val="kk-KZ"/>
        </w:rPr>
        <w:t xml:space="preserve"> авторлық моделі ұсынылады. Ол аралас әдісті </w:t>
      </w:r>
      <w:r w:rsidR="008B19F3" w:rsidRPr="008B19F3">
        <w:rPr>
          <w:sz w:val="28"/>
          <w:szCs w:val="28"/>
          <w:lang w:val="kk-KZ"/>
        </w:rPr>
        <w:t>(</w:t>
      </w:r>
      <w:r w:rsidR="008B19F3" w:rsidRPr="00D63632">
        <w:rPr>
          <w:sz w:val="28"/>
          <w:szCs w:val="28"/>
          <w:lang w:val="kk-KZ"/>
        </w:rPr>
        <w:t xml:space="preserve">287 мұғалімге жүргізілген сауалнама және 20 тереңдетілген сұхбат) </w:t>
      </w:r>
      <w:r w:rsidRPr="00D63632">
        <w:rPr>
          <w:sz w:val="28"/>
          <w:szCs w:val="28"/>
          <w:lang w:val="kk-KZ"/>
        </w:rPr>
        <w:t xml:space="preserve">қолдану арқылы жасалған және жергілікті </w:t>
      </w:r>
      <w:proofErr w:type="spellStart"/>
      <w:r w:rsidRPr="00D63632">
        <w:rPr>
          <w:sz w:val="28"/>
          <w:szCs w:val="28"/>
          <w:lang w:val="kk-KZ"/>
        </w:rPr>
        <w:t>эмпирикалық</w:t>
      </w:r>
      <w:proofErr w:type="spellEnd"/>
      <w:r w:rsidRPr="00D63632">
        <w:rPr>
          <w:sz w:val="28"/>
          <w:szCs w:val="28"/>
          <w:lang w:val="kk-KZ"/>
        </w:rPr>
        <w:t xml:space="preserve"> деректерге негізделген</w:t>
      </w:r>
      <w:r w:rsidR="00D63632">
        <w:rPr>
          <w:sz w:val="28"/>
          <w:szCs w:val="28"/>
          <w:lang w:val="kk-KZ"/>
        </w:rPr>
        <w:t>імен шетелдік авторлардың да жұмыстарымен салыстырылып жүргізілген</w:t>
      </w:r>
      <w:r w:rsidRPr="00D63632">
        <w:rPr>
          <w:sz w:val="28"/>
          <w:szCs w:val="28"/>
          <w:lang w:val="kk-KZ"/>
        </w:rPr>
        <w:t>.</w:t>
      </w:r>
      <w:r w:rsidR="00D63632">
        <w:rPr>
          <w:sz w:val="28"/>
          <w:szCs w:val="28"/>
          <w:lang w:val="kk-KZ"/>
        </w:rPr>
        <w:t xml:space="preserve"> Жасалған факторлық, регрессиялық және тақырыптық талдау нәтижелерінде сүйеніп құрылды.</w:t>
      </w:r>
    </w:p>
    <w:p w14:paraId="5994A34B" w14:textId="0F1C32D0" w:rsidR="00DC590C" w:rsidRPr="001C6D53" w:rsidRDefault="00DC590C" w:rsidP="005145CF">
      <w:pPr>
        <w:pStyle w:val="ListParagraph"/>
        <w:numPr>
          <w:ilvl w:val="0"/>
          <w:numId w:val="35"/>
        </w:numPr>
        <w:jc w:val="both"/>
        <w:rPr>
          <w:sz w:val="28"/>
          <w:szCs w:val="28"/>
          <w:lang w:val="kk-KZ"/>
        </w:rPr>
      </w:pPr>
      <w:r w:rsidRPr="001C6D53">
        <w:rPr>
          <w:sz w:val="28"/>
          <w:szCs w:val="28"/>
          <w:lang w:val="kk-KZ"/>
        </w:rPr>
        <w:t xml:space="preserve">Зерттеу барысында мұғалімдердің кәсіби сәйкестігі контекстке тәуелді, динамикалық құбылыс екені анықталды. Бұл сәйкестік </w:t>
      </w:r>
      <w:r w:rsidR="00D63632">
        <w:rPr>
          <w:sz w:val="28"/>
          <w:szCs w:val="28"/>
          <w:lang w:val="kk-KZ"/>
        </w:rPr>
        <w:t xml:space="preserve">«мұғалім мәртебесі» сияқты ұлттық жобалар және басқа да </w:t>
      </w:r>
      <w:r w:rsidRPr="001C6D53">
        <w:rPr>
          <w:sz w:val="28"/>
          <w:szCs w:val="28"/>
          <w:lang w:val="kk-KZ"/>
        </w:rPr>
        <w:t>білім беру реформаларымен байланысты дамиды, алайда реформалар мұғалімдердің құндылықтарымен үйлескен жағдайда ғана оның нығаюына ықпал етеді. Керісінше, реформалар жоғарыдан төменге бағытталған қысым ретінде болғанда сәйкестікке кері әсер етуі мүмкін.</w:t>
      </w:r>
    </w:p>
    <w:p w14:paraId="6C69F63A" w14:textId="5A89E370" w:rsidR="00D63632" w:rsidRPr="001C6D53" w:rsidRDefault="00D63632" w:rsidP="005145CF">
      <w:pPr>
        <w:pStyle w:val="ListParagraph"/>
        <w:numPr>
          <w:ilvl w:val="0"/>
          <w:numId w:val="35"/>
        </w:numPr>
        <w:jc w:val="both"/>
        <w:rPr>
          <w:sz w:val="28"/>
          <w:szCs w:val="28"/>
          <w:lang w:val="kk-KZ"/>
        </w:rPr>
      </w:pPr>
      <w:r w:rsidRPr="00D63632">
        <w:rPr>
          <w:sz w:val="28"/>
          <w:szCs w:val="28"/>
          <w:lang w:val="kk-KZ"/>
        </w:rPr>
        <w:t>Зерттеу барысында қазақстандық контексте әлеуметтік сәйкестік теориясы (</w:t>
      </w:r>
      <w:proofErr w:type="spellStart"/>
      <w:r w:rsidRPr="00D63632">
        <w:rPr>
          <w:sz w:val="28"/>
          <w:szCs w:val="28"/>
          <w:lang w:val="kk-KZ"/>
        </w:rPr>
        <w:t>Та</w:t>
      </w:r>
      <w:r>
        <w:rPr>
          <w:sz w:val="28"/>
          <w:szCs w:val="28"/>
          <w:lang w:val="kk-KZ"/>
        </w:rPr>
        <w:t>й</w:t>
      </w:r>
      <w:r w:rsidRPr="00D63632">
        <w:rPr>
          <w:sz w:val="28"/>
          <w:szCs w:val="28"/>
          <w:lang w:val="kk-KZ"/>
        </w:rPr>
        <w:t>фель</w:t>
      </w:r>
      <w:proofErr w:type="spellEnd"/>
      <w:r w:rsidRPr="00D63632">
        <w:rPr>
          <w:sz w:val="28"/>
          <w:szCs w:val="28"/>
          <w:lang w:val="kk-KZ"/>
        </w:rPr>
        <w:t xml:space="preserve"> және Тернер), рөлдік теория (</w:t>
      </w:r>
      <w:proofErr w:type="spellStart"/>
      <w:r w:rsidR="00CC583A">
        <w:rPr>
          <w:sz w:val="28"/>
          <w:szCs w:val="28"/>
          <w:lang w:val="kk-KZ"/>
        </w:rPr>
        <w:t>Биддл</w:t>
      </w:r>
      <w:proofErr w:type="spellEnd"/>
      <w:r w:rsidRPr="00D63632">
        <w:rPr>
          <w:sz w:val="28"/>
          <w:szCs w:val="28"/>
          <w:lang w:val="kk-KZ"/>
        </w:rPr>
        <w:t>), әлеуметтік-мәдени көзқарас (</w:t>
      </w:r>
      <w:proofErr w:type="spellStart"/>
      <w:r w:rsidRPr="00D63632">
        <w:rPr>
          <w:sz w:val="28"/>
          <w:szCs w:val="28"/>
          <w:lang w:val="kk-KZ"/>
        </w:rPr>
        <w:t>Выготский</w:t>
      </w:r>
      <w:proofErr w:type="spellEnd"/>
      <w:r w:rsidRPr="00D63632">
        <w:rPr>
          <w:sz w:val="28"/>
          <w:szCs w:val="28"/>
          <w:lang w:val="kk-KZ"/>
        </w:rPr>
        <w:t xml:space="preserve">, Венгер) және </w:t>
      </w:r>
      <w:proofErr w:type="spellStart"/>
      <w:r>
        <w:rPr>
          <w:sz w:val="28"/>
          <w:szCs w:val="28"/>
          <w:lang w:val="kk-KZ"/>
        </w:rPr>
        <w:t>нарративтік</w:t>
      </w:r>
      <w:proofErr w:type="spellEnd"/>
      <w:r w:rsidRPr="00D63632">
        <w:rPr>
          <w:sz w:val="28"/>
          <w:szCs w:val="28"/>
          <w:lang w:val="kk-KZ"/>
        </w:rPr>
        <w:t xml:space="preserve"> сәйкестік теориясы (</w:t>
      </w:r>
      <w:proofErr w:type="spellStart"/>
      <w:r w:rsidR="00CC583A">
        <w:rPr>
          <w:sz w:val="28"/>
          <w:szCs w:val="28"/>
          <w:lang w:val="kk-KZ"/>
        </w:rPr>
        <w:t>Коннелли</w:t>
      </w:r>
      <w:proofErr w:type="spellEnd"/>
      <w:r w:rsidR="00CC583A">
        <w:rPr>
          <w:sz w:val="28"/>
          <w:szCs w:val="28"/>
          <w:lang w:val="kk-KZ"/>
        </w:rPr>
        <w:t xml:space="preserve"> және </w:t>
      </w:r>
      <w:proofErr w:type="spellStart"/>
      <w:r w:rsidR="00CC583A">
        <w:rPr>
          <w:sz w:val="28"/>
          <w:szCs w:val="28"/>
          <w:lang w:val="kk-KZ"/>
        </w:rPr>
        <w:t>Кландинин</w:t>
      </w:r>
      <w:proofErr w:type="spellEnd"/>
      <w:r w:rsidRPr="00D63632">
        <w:rPr>
          <w:sz w:val="28"/>
          <w:szCs w:val="28"/>
          <w:lang w:val="kk-KZ"/>
        </w:rPr>
        <w:t>) кешенді түрде қолданылды. Әрбір теория мұғалімдердің кәсіби тұлғасының әртүрлі аспектілерін түсіндіруге мүмкіндік бер</w:t>
      </w:r>
      <w:r w:rsidR="00CC583A">
        <w:rPr>
          <w:sz w:val="28"/>
          <w:szCs w:val="28"/>
          <w:lang w:val="kk-KZ"/>
        </w:rPr>
        <w:t>еді.</w:t>
      </w:r>
      <w:r w:rsidRPr="00D63632">
        <w:rPr>
          <w:sz w:val="28"/>
          <w:szCs w:val="28"/>
          <w:lang w:val="kk-KZ"/>
        </w:rPr>
        <w:t xml:space="preserve"> </w:t>
      </w:r>
      <w:r w:rsidR="00CC583A">
        <w:rPr>
          <w:sz w:val="28"/>
          <w:szCs w:val="28"/>
          <w:lang w:val="kk-KZ"/>
        </w:rPr>
        <w:t>Ә</w:t>
      </w:r>
      <w:r w:rsidRPr="00D63632">
        <w:rPr>
          <w:sz w:val="28"/>
          <w:szCs w:val="28"/>
          <w:lang w:val="kk-KZ"/>
        </w:rPr>
        <w:t xml:space="preserve">леуметтік сәйкестік теориясы мұғалімдердің кәсіби топпен қарым-қатынасы мен </w:t>
      </w:r>
      <w:r w:rsidRPr="00D63632">
        <w:rPr>
          <w:sz w:val="28"/>
          <w:szCs w:val="28"/>
          <w:lang w:val="kk-KZ"/>
        </w:rPr>
        <w:lastRenderedPageBreak/>
        <w:t>мәртебесі</w:t>
      </w:r>
      <w:r w:rsidR="00CC583A">
        <w:rPr>
          <w:sz w:val="28"/>
          <w:szCs w:val="28"/>
          <w:lang w:val="kk-KZ"/>
        </w:rPr>
        <w:t>н ашса,</w:t>
      </w:r>
      <w:r w:rsidRPr="00D63632">
        <w:rPr>
          <w:sz w:val="28"/>
          <w:szCs w:val="28"/>
          <w:lang w:val="kk-KZ"/>
        </w:rPr>
        <w:t xml:space="preserve"> рөлдік теория олардың кәсіби міндеттерін қабылдауы</w:t>
      </w:r>
      <w:r w:rsidR="00CC583A">
        <w:rPr>
          <w:sz w:val="28"/>
          <w:szCs w:val="28"/>
          <w:lang w:val="kk-KZ"/>
        </w:rPr>
        <w:t>н,</w:t>
      </w:r>
      <w:r w:rsidRPr="00D63632">
        <w:rPr>
          <w:sz w:val="28"/>
          <w:szCs w:val="28"/>
          <w:lang w:val="kk-KZ"/>
        </w:rPr>
        <w:t xml:space="preserve"> </w:t>
      </w:r>
      <w:r w:rsidR="00CC583A">
        <w:rPr>
          <w:sz w:val="28"/>
          <w:szCs w:val="28"/>
          <w:lang w:val="kk-KZ"/>
        </w:rPr>
        <w:t xml:space="preserve">ал </w:t>
      </w:r>
      <w:r w:rsidRPr="00D63632">
        <w:rPr>
          <w:sz w:val="28"/>
          <w:szCs w:val="28"/>
          <w:lang w:val="kk-KZ"/>
        </w:rPr>
        <w:t>әлеуметтік-мәдени көзқарас</w:t>
      </w:r>
      <w:r w:rsidR="00CC583A">
        <w:rPr>
          <w:sz w:val="28"/>
          <w:szCs w:val="28"/>
          <w:lang w:val="kk-KZ"/>
        </w:rPr>
        <w:t xml:space="preserve"> олардың</w:t>
      </w:r>
      <w:r w:rsidRPr="00D63632">
        <w:rPr>
          <w:sz w:val="28"/>
          <w:szCs w:val="28"/>
          <w:lang w:val="kk-KZ"/>
        </w:rPr>
        <w:t xml:space="preserve"> педагогикалық қауымдастықтағы тәжірибе арқылы үйрену</w:t>
      </w:r>
      <w:r w:rsidR="00CC583A">
        <w:rPr>
          <w:sz w:val="28"/>
          <w:szCs w:val="28"/>
          <w:lang w:val="kk-KZ"/>
        </w:rPr>
        <w:t>ін және</w:t>
      </w:r>
      <w:r w:rsidRPr="00D63632">
        <w:rPr>
          <w:sz w:val="28"/>
          <w:szCs w:val="28"/>
          <w:lang w:val="kk-KZ"/>
        </w:rPr>
        <w:t xml:space="preserve"> </w:t>
      </w:r>
      <w:proofErr w:type="spellStart"/>
      <w:r w:rsidR="00CC583A">
        <w:rPr>
          <w:sz w:val="28"/>
          <w:szCs w:val="28"/>
          <w:lang w:val="kk-KZ"/>
        </w:rPr>
        <w:t>нарративтік</w:t>
      </w:r>
      <w:proofErr w:type="spellEnd"/>
      <w:r w:rsidR="00CC583A">
        <w:rPr>
          <w:sz w:val="28"/>
          <w:szCs w:val="28"/>
          <w:lang w:val="kk-KZ"/>
        </w:rPr>
        <w:t xml:space="preserve"> сәйкестік</w:t>
      </w:r>
      <w:r w:rsidRPr="00D63632">
        <w:rPr>
          <w:sz w:val="28"/>
          <w:szCs w:val="28"/>
          <w:lang w:val="kk-KZ"/>
        </w:rPr>
        <w:t xml:space="preserve"> тәсілі мұғалімдердің өз өмір тарихы арқылы кәсіби </w:t>
      </w:r>
      <w:proofErr w:type="spellStart"/>
      <w:r w:rsidRPr="00D63632">
        <w:rPr>
          <w:sz w:val="28"/>
          <w:szCs w:val="28"/>
          <w:lang w:val="kk-KZ"/>
        </w:rPr>
        <w:t>образ</w:t>
      </w:r>
      <w:proofErr w:type="spellEnd"/>
      <w:r w:rsidRPr="00D63632">
        <w:rPr>
          <w:sz w:val="28"/>
          <w:szCs w:val="28"/>
          <w:lang w:val="kk-KZ"/>
        </w:rPr>
        <w:t xml:space="preserve"> жасауы</w:t>
      </w:r>
      <w:r w:rsidR="00CC583A">
        <w:rPr>
          <w:sz w:val="28"/>
          <w:szCs w:val="28"/>
          <w:lang w:val="kk-KZ"/>
        </w:rPr>
        <w:t>н түсіндіреді</w:t>
      </w:r>
      <w:r w:rsidRPr="00D63632">
        <w:rPr>
          <w:sz w:val="28"/>
          <w:szCs w:val="28"/>
          <w:lang w:val="kk-KZ"/>
        </w:rPr>
        <w:t xml:space="preserve">. Осы төрт тәсілді біріктіру нәтижесінде қазақстандық мұғалімдердің әлеуметтік-кәсіби тұлғасын талдаудың жаңа теориялық негізі ұсынылды. Бұл ғылыми жұмыстың негізгі үлесі </w:t>
      </w:r>
      <w:r w:rsidR="00CC583A">
        <w:rPr>
          <w:sz w:val="28"/>
          <w:szCs w:val="28"/>
          <w:lang w:val="kk-KZ"/>
        </w:rPr>
        <w:t>ретінде</w:t>
      </w:r>
      <w:r w:rsidRPr="00D63632">
        <w:rPr>
          <w:sz w:val="28"/>
          <w:szCs w:val="28"/>
          <w:lang w:val="kk-KZ"/>
        </w:rPr>
        <w:t xml:space="preserve"> халықаралық теорияларды жергілікті </w:t>
      </w:r>
      <w:proofErr w:type="spellStart"/>
      <w:r w:rsidRPr="00D63632">
        <w:rPr>
          <w:sz w:val="28"/>
          <w:szCs w:val="28"/>
          <w:lang w:val="kk-KZ"/>
        </w:rPr>
        <w:t>эмпирикалық</w:t>
      </w:r>
      <w:proofErr w:type="spellEnd"/>
      <w:r w:rsidRPr="00D63632">
        <w:rPr>
          <w:sz w:val="28"/>
          <w:szCs w:val="28"/>
          <w:lang w:val="kk-KZ"/>
        </w:rPr>
        <w:t xml:space="preserve"> деректермен үйлестіру және қазақстандық білім кеңістігіне бейімделген авторлық интерпретацияны ұсыну арқылы мұғалімдер туралы әлеуметтік зерттеулердің теориялық өрісін кеңейту.</w:t>
      </w:r>
    </w:p>
    <w:p w14:paraId="36C58661" w14:textId="04C61F0F" w:rsidR="00DC590C" w:rsidRDefault="00052480" w:rsidP="005145CF">
      <w:pPr>
        <w:pStyle w:val="ListParagraph"/>
        <w:numPr>
          <w:ilvl w:val="0"/>
          <w:numId w:val="35"/>
        </w:numPr>
        <w:jc w:val="both"/>
        <w:rPr>
          <w:sz w:val="28"/>
          <w:szCs w:val="28"/>
          <w:lang w:val="kk-KZ"/>
        </w:rPr>
      </w:pPr>
      <w:r w:rsidRPr="00052480">
        <w:rPr>
          <w:sz w:val="28"/>
          <w:szCs w:val="28"/>
          <w:lang w:val="kk-KZ"/>
        </w:rPr>
        <w:t xml:space="preserve">Факторлық талдау нәтижесінде қазақстандық мұғалімдердің кәсіби </w:t>
      </w:r>
      <w:r>
        <w:rPr>
          <w:sz w:val="28"/>
          <w:szCs w:val="28"/>
          <w:lang w:val="kk-KZ"/>
        </w:rPr>
        <w:t>идентификация</w:t>
      </w:r>
      <w:r w:rsidRPr="00052480">
        <w:rPr>
          <w:sz w:val="28"/>
          <w:szCs w:val="28"/>
          <w:lang w:val="kk-KZ"/>
        </w:rPr>
        <w:t xml:space="preserve">сына ықпал ететін кәсіби сәйкестік, тұлғалық құндылықтар және материалдық-мансаптық жағдайлар </w:t>
      </w:r>
      <w:r>
        <w:rPr>
          <w:sz w:val="28"/>
          <w:szCs w:val="28"/>
          <w:lang w:val="kk-KZ"/>
        </w:rPr>
        <w:t xml:space="preserve">деген </w:t>
      </w:r>
      <w:r w:rsidRPr="00052480">
        <w:rPr>
          <w:sz w:val="28"/>
          <w:szCs w:val="28"/>
          <w:lang w:val="kk-KZ"/>
        </w:rPr>
        <w:t>үш жасырын фактор анықталды. Бұл жерде жалақы, жұмыс жүктемесі және мансаптық өсу мүмкіндіктері мұғалімдердің жұмыс</w:t>
      </w:r>
      <w:r>
        <w:rPr>
          <w:sz w:val="28"/>
          <w:szCs w:val="28"/>
          <w:lang w:val="kk-KZ"/>
        </w:rPr>
        <w:t>қа</w:t>
      </w:r>
      <w:r w:rsidRPr="00052480">
        <w:rPr>
          <w:sz w:val="28"/>
          <w:szCs w:val="28"/>
          <w:lang w:val="kk-KZ"/>
        </w:rPr>
        <w:t xml:space="preserve"> қанағаттану деңгейіне әсер ететіні </w:t>
      </w:r>
      <w:proofErr w:type="spellStart"/>
      <w:r w:rsidRPr="00052480">
        <w:rPr>
          <w:sz w:val="28"/>
          <w:szCs w:val="28"/>
          <w:lang w:val="kk-KZ"/>
        </w:rPr>
        <w:t>эмпирикалық</w:t>
      </w:r>
      <w:proofErr w:type="spellEnd"/>
      <w:r w:rsidRPr="00052480">
        <w:rPr>
          <w:sz w:val="28"/>
          <w:szCs w:val="28"/>
          <w:lang w:val="kk-KZ"/>
        </w:rPr>
        <w:t xml:space="preserve"> түрде дәлелденді. Алайда нәтижелер көрсеткендей, кәсіби сәйкестік пен мұғалімдердің өз мамандығына адалдығы көбінесе ішкі </w:t>
      </w:r>
      <w:proofErr w:type="spellStart"/>
      <w:r w:rsidRPr="00052480">
        <w:rPr>
          <w:sz w:val="28"/>
          <w:szCs w:val="28"/>
          <w:lang w:val="kk-KZ"/>
        </w:rPr>
        <w:t>мотивация</w:t>
      </w:r>
      <w:proofErr w:type="spellEnd"/>
      <w:r w:rsidRPr="00052480">
        <w:rPr>
          <w:sz w:val="28"/>
          <w:szCs w:val="28"/>
          <w:lang w:val="kk-KZ"/>
        </w:rPr>
        <w:t xml:space="preserve">, құндылық бағдарлары және оқыту ісінің маңыздылығына сенім арқылы қалыптасады. Бұл тұжырым қазақстандық мұғалімдердің кәсіби өзіндік санасы тек сыртқы материалдық факторлармен шектелмейтінін, керісінше, құндылықтық және тұлғалық өлшемдермен үйлесімде орнығатынын көрсетеді. Авторлық интерпретация тұрғысынан, мұғалімнің кәсіби идентификациясын нығайту үшін тек әлеуметтік-экономикалық ынталандыру жеткіліксіз, оны ішкі кәсіби </w:t>
      </w:r>
      <w:proofErr w:type="spellStart"/>
      <w:r w:rsidRPr="00052480">
        <w:rPr>
          <w:sz w:val="28"/>
          <w:szCs w:val="28"/>
          <w:lang w:val="kk-KZ"/>
        </w:rPr>
        <w:t>мотивациямен</w:t>
      </w:r>
      <w:proofErr w:type="spellEnd"/>
      <w:r w:rsidRPr="00052480">
        <w:rPr>
          <w:sz w:val="28"/>
          <w:szCs w:val="28"/>
          <w:lang w:val="kk-KZ"/>
        </w:rPr>
        <w:t xml:space="preserve">, құндылықтарды ұлықтаумен және кәсіби қауымдастықтағы </w:t>
      </w:r>
      <w:r>
        <w:rPr>
          <w:sz w:val="28"/>
          <w:szCs w:val="28"/>
          <w:lang w:val="kk-KZ"/>
        </w:rPr>
        <w:t>бағалануымен</w:t>
      </w:r>
      <w:r w:rsidRPr="00052480">
        <w:rPr>
          <w:sz w:val="28"/>
          <w:szCs w:val="28"/>
          <w:lang w:val="kk-KZ"/>
        </w:rPr>
        <w:t xml:space="preserve"> ұштастыру қажет екені </w:t>
      </w:r>
      <w:proofErr w:type="spellStart"/>
      <w:r w:rsidRPr="00052480">
        <w:rPr>
          <w:sz w:val="28"/>
          <w:szCs w:val="28"/>
          <w:lang w:val="kk-KZ"/>
        </w:rPr>
        <w:t>дәлелденді.</w:t>
      </w:r>
      <w:r w:rsidR="00DC590C" w:rsidRPr="001C6D53">
        <w:rPr>
          <w:sz w:val="28"/>
          <w:szCs w:val="28"/>
          <w:lang w:val="kk-KZ"/>
        </w:rPr>
        <w:t>Мектептегі</w:t>
      </w:r>
      <w:proofErr w:type="spellEnd"/>
      <w:r w:rsidR="00DC590C" w:rsidRPr="001C6D53">
        <w:rPr>
          <w:sz w:val="28"/>
          <w:szCs w:val="28"/>
          <w:lang w:val="kk-KZ"/>
        </w:rPr>
        <w:t xml:space="preserve"> кәсіби ахуал, әкімшілік қолдау, әріптестік қатынастар және кәсіби еркіндік мұғалімдердің оң кәсіби сәйкестігінің дамуына ықпал ететіні айқындалды. Қолдаушы мектеп ортасы мен әділ бағалау мұғалімнің өзін беделді әрі құнды маман ретінде қабылдауына мүмкіндік береді.</w:t>
      </w:r>
    </w:p>
    <w:p w14:paraId="3FA23447" w14:textId="3B75ADA9" w:rsidR="00337000" w:rsidRDefault="00337000" w:rsidP="005145CF">
      <w:pPr>
        <w:pStyle w:val="ListParagraph"/>
        <w:numPr>
          <w:ilvl w:val="0"/>
          <w:numId w:val="35"/>
        </w:numPr>
        <w:jc w:val="both"/>
        <w:rPr>
          <w:sz w:val="28"/>
          <w:szCs w:val="28"/>
          <w:lang w:val="kk-KZ"/>
        </w:rPr>
      </w:pPr>
      <w:r w:rsidRPr="00337000">
        <w:rPr>
          <w:sz w:val="28"/>
          <w:szCs w:val="28"/>
          <w:lang w:val="kk-KZ"/>
        </w:rPr>
        <w:t xml:space="preserve">Материалдық қиындықтарға қарамастан, қазақстандық мұғалімдердің кәсіби </w:t>
      </w:r>
      <w:r>
        <w:rPr>
          <w:sz w:val="28"/>
          <w:szCs w:val="28"/>
          <w:lang w:val="kk-KZ"/>
        </w:rPr>
        <w:t>идентификациясын</w:t>
      </w:r>
      <w:r w:rsidRPr="00337000">
        <w:rPr>
          <w:sz w:val="28"/>
          <w:szCs w:val="28"/>
          <w:lang w:val="kk-KZ"/>
        </w:rPr>
        <w:t>да моральдық жауапкершілік пен кәсіби адалдық ерекше орын алады. Сауалнама мен сұхбат нәтижелері көрсеткендей, көптеген мұғалімдер өздерінің кәсіби рөлін жалақы мен мансап мүмкіндіктерімен ғана емес, ең алдымен қоғамд</w:t>
      </w:r>
      <w:r>
        <w:rPr>
          <w:sz w:val="28"/>
          <w:szCs w:val="28"/>
          <w:lang w:val="kk-KZ"/>
        </w:rPr>
        <w:t xml:space="preserve">ық мақсаттарымен </w:t>
      </w:r>
      <w:r w:rsidRPr="00337000">
        <w:rPr>
          <w:sz w:val="28"/>
          <w:szCs w:val="28"/>
          <w:lang w:val="kk-KZ"/>
        </w:rPr>
        <w:t xml:space="preserve">және </w:t>
      </w:r>
      <w:r>
        <w:rPr>
          <w:sz w:val="28"/>
          <w:szCs w:val="28"/>
          <w:lang w:val="kk-KZ"/>
        </w:rPr>
        <w:t>оқушыларға</w:t>
      </w:r>
      <w:r w:rsidRPr="00337000">
        <w:rPr>
          <w:sz w:val="28"/>
          <w:szCs w:val="28"/>
          <w:lang w:val="kk-KZ"/>
        </w:rPr>
        <w:t xml:space="preserve"> деген адалдығымен байланыстырады. Бұл </w:t>
      </w:r>
      <w:r>
        <w:rPr>
          <w:sz w:val="28"/>
          <w:szCs w:val="28"/>
          <w:lang w:val="kk-KZ"/>
        </w:rPr>
        <w:t>идентификация</w:t>
      </w:r>
      <w:r w:rsidRPr="00337000">
        <w:rPr>
          <w:sz w:val="28"/>
          <w:szCs w:val="28"/>
          <w:lang w:val="kk-KZ"/>
        </w:rPr>
        <w:t>ның негізгі ішкі ресурсы</w:t>
      </w:r>
      <w:r>
        <w:rPr>
          <w:sz w:val="28"/>
          <w:szCs w:val="28"/>
          <w:lang w:val="kk-KZ"/>
        </w:rPr>
        <w:t xml:space="preserve"> ретінде</w:t>
      </w:r>
      <w:r w:rsidRPr="00337000">
        <w:rPr>
          <w:sz w:val="28"/>
          <w:szCs w:val="28"/>
          <w:lang w:val="kk-KZ"/>
        </w:rPr>
        <w:t xml:space="preserve"> мұғалімдер өз мамандығын таңдаудағы құндылықтарына сәйкестікті және қоғамға үлес қосу сезімін жоғары бағалайды. Сонымен қатар, мұғалімдердің айтарлықтай бөлігі кәсіби қиындықтарға қарамастан, олардың кәсіби тұлғасының маңызды өлшемдері ретінде мамандығына адалдықты сақтау, </w:t>
      </w:r>
      <w:proofErr w:type="spellStart"/>
      <w:r>
        <w:rPr>
          <w:sz w:val="28"/>
          <w:szCs w:val="28"/>
          <w:lang w:val="kk-KZ"/>
        </w:rPr>
        <w:t>шәкрірттерін</w:t>
      </w:r>
      <w:r w:rsidRPr="00337000">
        <w:rPr>
          <w:sz w:val="28"/>
          <w:szCs w:val="28"/>
          <w:lang w:val="kk-KZ"/>
        </w:rPr>
        <w:t>ің</w:t>
      </w:r>
      <w:proofErr w:type="spellEnd"/>
      <w:r w:rsidRPr="00337000">
        <w:rPr>
          <w:sz w:val="28"/>
          <w:szCs w:val="28"/>
          <w:lang w:val="kk-KZ"/>
        </w:rPr>
        <w:t xml:space="preserve"> болашағына жауапкершілікпен қарау және мұғалім мәртебесін қорғау сияқты факторларды көрсетті. Бұл адалдық кәсіби </w:t>
      </w:r>
      <w:r w:rsidRPr="00337000">
        <w:rPr>
          <w:sz w:val="28"/>
          <w:szCs w:val="28"/>
          <w:lang w:val="kk-KZ"/>
        </w:rPr>
        <w:lastRenderedPageBreak/>
        <w:t>бірегейлікті нығайтып қана қоймайды, сонымен бірге реформалар мен өзгерістерге бейімделуге көмектесетін құндылық тұрақтылығының тетігі қызметін атқарады. Яғни, қазақстандық педагогтар үшін кәсіби сәйкестік материалдық жағдайдан шығатын, қоғамдық миссия мен құндылықтарға адалдыққа негізделген тұрақты әлеуметтік-психологиялық ресурс.</w:t>
      </w:r>
    </w:p>
    <w:p w14:paraId="62D9E687" w14:textId="52E38A27" w:rsidR="00DC590C" w:rsidRPr="005145CF" w:rsidRDefault="00337000" w:rsidP="005145CF">
      <w:pPr>
        <w:pStyle w:val="ListParagraph"/>
        <w:numPr>
          <w:ilvl w:val="0"/>
          <w:numId w:val="35"/>
        </w:numPr>
        <w:jc w:val="both"/>
        <w:rPr>
          <w:sz w:val="28"/>
          <w:szCs w:val="28"/>
          <w:lang w:val="kk-KZ"/>
        </w:rPr>
      </w:pPr>
      <w:r w:rsidRPr="00337000">
        <w:rPr>
          <w:sz w:val="28"/>
          <w:szCs w:val="28"/>
          <w:lang w:val="kk-KZ"/>
        </w:rPr>
        <w:t xml:space="preserve">Зерттеу Қазақстандағы мұғалімдердің </w:t>
      </w:r>
      <w:r>
        <w:rPr>
          <w:sz w:val="28"/>
          <w:szCs w:val="28"/>
          <w:lang w:val="kk-KZ"/>
        </w:rPr>
        <w:t>идентификация</w:t>
      </w:r>
      <w:r w:rsidRPr="00337000">
        <w:rPr>
          <w:sz w:val="28"/>
          <w:szCs w:val="28"/>
          <w:lang w:val="kk-KZ"/>
        </w:rPr>
        <w:t xml:space="preserve">сы жеке және институционалдық факторлармен ғана емес, сонымен қатар олардың технологиялық өзгерістерге жауап беруімен де қалыптасатынын көрсетті. </w:t>
      </w:r>
      <w:r>
        <w:rPr>
          <w:sz w:val="28"/>
          <w:szCs w:val="28"/>
          <w:lang w:val="kk-KZ"/>
        </w:rPr>
        <w:t>Диссертациялық жұмыста жүргізілген м</w:t>
      </w:r>
      <w:r w:rsidRPr="00337000">
        <w:rPr>
          <w:sz w:val="28"/>
          <w:szCs w:val="28"/>
          <w:lang w:val="kk-KZ"/>
        </w:rPr>
        <w:t xml:space="preserve">азмұндық және тақырыптық талдау мұғалімдер жаңа технологияларды көмекші құрал ретінде қабылдайтынымен, кәсіби құндылықтар, этика және </w:t>
      </w:r>
      <w:r>
        <w:rPr>
          <w:sz w:val="28"/>
          <w:szCs w:val="28"/>
          <w:lang w:val="kk-KZ"/>
        </w:rPr>
        <w:t>оқушыларға</w:t>
      </w:r>
      <w:r w:rsidRPr="00337000">
        <w:rPr>
          <w:sz w:val="28"/>
          <w:szCs w:val="28"/>
          <w:lang w:val="kk-KZ"/>
        </w:rPr>
        <w:t xml:space="preserve"> қатысты </w:t>
      </w:r>
      <w:r>
        <w:rPr>
          <w:sz w:val="28"/>
          <w:szCs w:val="28"/>
          <w:lang w:val="kk-KZ"/>
        </w:rPr>
        <w:t>мақсат</w:t>
      </w:r>
      <w:r w:rsidRPr="00337000">
        <w:rPr>
          <w:sz w:val="28"/>
          <w:szCs w:val="28"/>
          <w:lang w:val="kk-KZ"/>
        </w:rPr>
        <w:t xml:space="preserve">ы сияқты өз тұлғасының негізгі аспектілерін табиғи адами өлшемдер ретінде анықтайтынын көрсетті. Бұл қорытынды Қазақстандағы мұғалімдердің кәсіби сәйкестігінің тұрақтылығы олардың </w:t>
      </w:r>
      <w:proofErr w:type="spellStart"/>
      <w:r w:rsidRPr="00337000">
        <w:rPr>
          <w:sz w:val="28"/>
          <w:szCs w:val="28"/>
          <w:lang w:val="kk-KZ"/>
        </w:rPr>
        <w:t>цифрландыру</w:t>
      </w:r>
      <w:proofErr w:type="spellEnd"/>
      <w:r w:rsidRPr="00337000">
        <w:rPr>
          <w:sz w:val="28"/>
          <w:szCs w:val="28"/>
          <w:lang w:val="kk-KZ"/>
        </w:rPr>
        <w:t xml:space="preserve"> мен </w:t>
      </w:r>
      <w:r>
        <w:rPr>
          <w:sz w:val="28"/>
          <w:szCs w:val="28"/>
          <w:lang w:val="kk-KZ"/>
        </w:rPr>
        <w:t>ЖИ</w:t>
      </w:r>
      <w:r w:rsidRPr="00337000">
        <w:rPr>
          <w:sz w:val="28"/>
          <w:szCs w:val="28"/>
          <w:lang w:val="kk-KZ"/>
        </w:rPr>
        <w:t>-</w:t>
      </w:r>
      <w:proofErr w:type="spellStart"/>
      <w:r w:rsidRPr="00337000">
        <w:rPr>
          <w:sz w:val="28"/>
          <w:szCs w:val="28"/>
          <w:lang w:val="kk-KZ"/>
        </w:rPr>
        <w:t>н</w:t>
      </w:r>
      <w:r>
        <w:rPr>
          <w:sz w:val="28"/>
          <w:szCs w:val="28"/>
          <w:lang w:val="kk-KZ"/>
        </w:rPr>
        <w:t>і</w:t>
      </w:r>
      <w:proofErr w:type="spellEnd"/>
      <w:r w:rsidRPr="00337000">
        <w:rPr>
          <w:sz w:val="28"/>
          <w:szCs w:val="28"/>
          <w:lang w:val="kk-KZ"/>
        </w:rPr>
        <w:t xml:space="preserve"> ресурстар ретінде біріктіру қабілетіне байланысты екенін көрсетеді, сонымен бірге олардың кәсіби мәнін сақтайды. Осылайша, технологиялық трансформация жағдайында қазақстандық мұғалімдерді бейімделгіш және құндылықтарға негізделген, инновацияны күшті моральдық және кәсіби негізбен теңестіретін әлеуметтік топ ретінде сипаттауға болады.</w:t>
      </w:r>
    </w:p>
    <w:p w14:paraId="495D7423" w14:textId="7E37E1DE" w:rsidR="00CA7AA5" w:rsidRPr="001C6D53" w:rsidRDefault="00CA7AA5" w:rsidP="001C6D53">
      <w:pPr>
        <w:jc w:val="both"/>
        <w:rPr>
          <w:sz w:val="28"/>
          <w:szCs w:val="28"/>
          <w:lang w:val="kk-KZ"/>
        </w:rPr>
      </w:pPr>
      <w:r w:rsidRPr="001C6D53">
        <w:rPr>
          <w:b/>
          <w:bCs/>
          <w:sz w:val="28"/>
          <w:szCs w:val="28"/>
          <w:lang w:val="kk-KZ"/>
        </w:rPr>
        <w:t>Зерттеу нәтижелерінің сенімділігі мен дұрыстығы</w:t>
      </w:r>
      <w:r w:rsidRPr="001C6D53">
        <w:rPr>
          <w:sz w:val="28"/>
          <w:szCs w:val="28"/>
          <w:lang w:val="kk-KZ"/>
        </w:rPr>
        <w:t xml:space="preserve"> мыналармен қамтамасыз етілді: зерттеудің мақсаттары мен міндеттерін жүзеге асыруға біртұтас көзқарас; диссертациялық зерттеу ережелерінің теориялық және әдістемелік негізділігі; субъектілердің </w:t>
      </w:r>
      <w:proofErr w:type="spellStart"/>
      <w:r w:rsidRPr="001C6D53">
        <w:rPr>
          <w:sz w:val="28"/>
          <w:szCs w:val="28"/>
          <w:lang w:val="kk-KZ"/>
        </w:rPr>
        <w:t>репрезентативті</w:t>
      </w:r>
      <w:proofErr w:type="spellEnd"/>
      <w:r w:rsidRPr="001C6D53">
        <w:rPr>
          <w:sz w:val="28"/>
          <w:szCs w:val="28"/>
          <w:lang w:val="kk-KZ"/>
        </w:rPr>
        <w:t xml:space="preserve"> үлгісін пайдалана отырып </w:t>
      </w:r>
      <w:proofErr w:type="spellStart"/>
      <w:r w:rsidRPr="001C6D53">
        <w:rPr>
          <w:sz w:val="28"/>
          <w:szCs w:val="28"/>
          <w:lang w:val="kk-KZ"/>
        </w:rPr>
        <w:t>эмпирикалық</w:t>
      </w:r>
      <w:proofErr w:type="spellEnd"/>
      <w:r w:rsidRPr="001C6D53">
        <w:rPr>
          <w:sz w:val="28"/>
          <w:szCs w:val="28"/>
          <w:lang w:val="kk-KZ"/>
        </w:rPr>
        <w:t xml:space="preserve"> зерттеулерді ғылыми ұйымдастыру; сенімді әлеуметтанулық зерттеу әдістерін таңдау, сондай-ақ деректердің сандық және сапалық талдауы.</w:t>
      </w:r>
    </w:p>
    <w:p w14:paraId="41A38C46" w14:textId="12852322" w:rsidR="002063A2" w:rsidRPr="001C6D53" w:rsidRDefault="002063A2" w:rsidP="001C6D53">
      <w:pPr>
        <w:jc w:val="both"/>
        <w:rPr>
          <w:sz w:val="28"/>
          <w:szCs w:val="28"/>
          <w:lang w:val="kk-KZ"/>
        </w:rPr>
      </w:pPr>
      <w:r w:rsidRPr="001C6D53">
        <w:rPr>
          <w:b/>
          <w:bCs/>
          <w:sz w:val="28"/>
          <w:szCs w:val="28"/>
          <w:lang w:val="kk-KZ"/>
        </w:rPr>
        <w:t>Диссертацияның ғылыми жаңалығы</w:t>
      </w:r>
      <w:r w:rsidRPr="001C6D53">
        <w:rPr>
          <w:sz w:val="28"/>
          <w:szCs w:val="28"/>
          <w:lang w:val="kk-KZ"/>
        </w:rPr>
        <w:t xml:space="preserve"> мұғалімнің әлеуметтік-кәсіби идентификациясын жан-жақты талдап, қазіргі Қазақстан қоғамы жағдайында оның даму ерекшеліктеріне әсер ететін факторларды анықтауында.</w:t>
      </w:r>
    </w:p>
    <w:p w14:paraId="21EEA8C4" w14:textId="6CC8FD4D" w:rsidR="000B0BF7" w:rsidRPr="001C6D53" w:rsidRDefault="002063A2" w:rsidP="001C6D53">
      <w:pPr>
        <w:jc w:val="both"/>
        <w:rPr>
          <w:sz w:val="28"/>
          <w:szCs w:val="28"/>
          <w:lang w:val="kk-KZ"/>
        </w:rPr>
      </w:pPr>
      <w:r w:rsidRPr="001C6D53">
        <w:rPr>
          <w:sz w:val="28"/>
          <w:szCs w:val="28"/>
          <w:lang w:val="kk-KZ"/>
        </w:rPr>
        <w:t>1</w:t>
      </w:r>
      <w:r w:rsidR="000B0BF7">
        <w:rPr>
          <w:sz w:val="28"/>
          <w:szCs w:val="28"/>
          <w:lang w:val="kk-KZ"/>
        </w:rPr>
        <w:t xml:space="preserve">. </w:t>
      </w:r>
      <w:r w:rsidR="000B0BF7" w:rsidRPr="000B0BF7">
        <w:rPr>
          <w:sz w:val="28"/>
          <w:szCs w:val="28"/>
          <w:lang w:val="kk-KZ"/>
        </w:rPr>
        <w:t xml:space="preserve">Зерттеу мұғалімнің әлеуметтік-кәсіби </w:t>
      </w:r>
      <w:r w:rsidR="000B0BF7">
        <w:rPr>
          <w:sz w:val="28"/>
          <w:szCs w:val="28"/>
          <w:lang w:val="kk-KZ"/>
        </w:rPr>
        <w:t>идентификация</w:t>
      </w:r>
      <w:r w:rsidR="000B0BF7" w:rsidRPr="000B0BF7">
        <w:rPr>
          <w:sz w:val="28"/>
          <w:szCs w:val="28"/>
          <w:lang w:val="kk-KZ"/>
        </w:rPr>
        <w:t xml:space="preserve"> концепциясын әлеуметтік-мәдени көзқарас тұрғысынан жаңаша түсіндіруді ұсынады. Бұл тәсіл </w:t>
      </w:r>
      <w:r w:rsidR="000B0BF7">
        <w:rPr>
          <w:sz w:val="28"/>
          <w:szCs w:val="28"/>
          <w:lang w:val="kk-KZ"/>
        </w:rPr>
        <w:t>идентификацияны анықтауды</w:t>
      </w:r>
      <w:r w:rsidR="000B0BF7" w:rsidRPr="000B0BF7">
        <w:rPr>
          <w:sz w:val="28"/>
          <w:szCs w:val="28"/>
          <w:lang w:val="kk-KZ"/>
        </w:rPr>
        <w:t xml:space="preserve"> оның қоғамдағы әлеуметтік рөлдері мен мәдени құндылықтар жүйесі арқылы түсіндіруге мүмкіндік береді. Қазақстан жағдайында бұл үдеріс әлеуметтік </w:t>
      </w:r>
      <w:proofErr w:type="spellStart"/>
      <w:r w:rsidR="000B0BF7" w:rsidRPr="000B0BF7">
        <w:rPr>
          <w:sz w:val="28"/>
          <w:szCs w:val="28"/>
          <w:lang w:val="kk-KZ"/>
        </w:rPr>
        <w:t>жа</w:t>
      </w:r>
      <w:r w:rsidR="000B0BF7">
        <w:rPr>
          <w:sz w:val="28"/>
          <w:szCs w:val="28"/>
          <w:lang w:val="kk-KZ"/>
        </w:rPr>
        <w:t>ғар</w:t>
      </w:r>
      <w:r w:rsidR="000B0BF7" w:rsidRPr="000B0BF7">
        <w:rPr>
          <w:sz w:val="28"/>
          <w:szCs w:val="28"/>
          <w:lang w:val="kk-KZ"/>
        </w:rPr>
        <w:t>умен</w:t>
      </w:r>
      <w:proofErr w:type="spellEnd"/>
      <w:r w:rsidR="000B0BF7" w:rsidRPr="000B0BF7">
        <w:rPr>
          <w:sz w:val="28"/>
          <w:szCs w:val="28"/>
          <w:lang w:val="kk-KZ"/>
        </w:rPr>
        <w:t>, «</w:t>
      </w:r>
      <w:r w:rsidR="000B0BF7">
        <w:rPr>
          <w:sz w:val="28"/>
          <w:szCs w:val="28"/>
          <w:lang w:val="kk-KZ"/>
        </w:rPr>
        <w:t>Мұғалім</w:t>
      </w:r>
      <w:r w:rsidR="000B0BF7" w:rsidRPr="000B0BF7">
        <w:rPr>
          <w:sz w:val="28"/>
          <w:szCs w:val="28"/>
          <w:lang w:val="kk-KZ"/>
        </w:rPr>
        <w:t xml:space="preserve"> мәртебесі</w:t>
      </w:r>
      <w:r w:rsidR="000B0BF7">
        <w:rPr>
          <w:sz w:val="28"/>
          <w:szCs w:val="28"/>
          <w:lang w:val="kk-KZ"/>
        </w:rPr>
        <w:t>»</w:t>
      </w:r>
      <w:r w:rsidR="000B0BF7" w:rsidRPr="000B0BF7">
        <w:rPr>
          <w:sz w:val="28"/>
          <w:szCs w:val="28"/>
          <w:lang w:val="kk-KZ"/>
        </w:rPr>
        <w:t xml:space="preserve"> туралы </w:t>
      </w:r>
      <w:r w:rsidR="000B0BF7">
        <w:rPr>
          <w:sz w:val="28"/>
          <w:szCs w:val="28"/>
          <w:lang w:val="kk-KZ"/>
        </w:rPr>
        <w:t>з</w:t>
      </w:r>
      <w:r w:rsidR="000B0BF7" w:rsidRPr="000B0BF7">
        <w:rPr>
          <w:sz w:val="28"/>
          <w:szCs w:val="28"/>
          <w:lang w:val="kk-KZ"/>
        </w:rPr>
        <w:t>аңмен, «Адал азамат» ұлттық бағдарламасымен тығыз байланысты.</w:t>
      </w:r>
      <w:r w:rsidR="000B0BF7">
        <w:rPr>
          <w:sz w:val="28"/>
          <w:szCs w:val="28"/>
          <w:lang w:val="kk-KZ"/>
        </w:rPr>
        <w:t xml:space="preserve"> С</w:t>
      </w:r>
      <w:r w:rsidR="000B0BF7" w:rsidRPr="000B0BF7">
        <w:rPr>
          <w:sz w:val="28"/>
          <w:szCs w:val="28"/>
          <w:lang w:val="kk-KZ"/>
        </w:rPr>
        <w:t xml:space="preserve">онымен қатар мұғалімнің қоғамдағы рөлі мен беделі кеңірек әлеуметтік құрылыммен және мәдени контекстпен өзара </w:t>
      </w:r>
      <w:proofErr w:type="spellStart"/>
      <w:r w:rsidR="000B0BF7" w:rsidRPr="000B0BF7">
        <w:rPr>
          <w:sz w:val="28"/>
          <w:szCs w:val="28"/>
          <w:lang w:val="kk-KZ"/>
        </w:rPr>
        <w:t>әрекеттесетінін</w:t>
      </w:r>
      <w:proofErr w:type="spellEnd"/>
      <w:r w:rsidR="000B0BF7" w:rsidRPr="000B0BF7">
        <w:rPr>
          <w:sz w:val="28"/>
          <w:szCs w:val="28"/>
          <w:lang w:val="kk-KZ"/>
        </w:rPr>
        <w:t xml:space="preserve"> көрсетті. </w:t>
      </w:r>
      <w:proofErr w:type="spellStart"/>
      <w:r w:rsidR="000B0BF7" w:rsidRPr="000B0BF7">
        <w:rPr>
          <w:sz w:val="28"/>
          <w:szCs w:val="28"/>
          <w:lang w:val="kk-KZ"/>
        </w:rPr>
        <w:t>Эмпирикалық</w:t>
      </w:r>
      <w:proofErr w:type="spellEnd"/>
      <w:r w:rsidR="000B0BF7" w:rsidRPr="000B0BF7">
        <w:rPr>
          <w:sz w:val="28"/>
          <w:szCs w:val="28"/>
          <w:lang w:val="kk-KZ"/>
        </w:rPr>
        <w:t xml:space="preserve"> дәлелдер мұғалімдердің </w:t>
      </w:r>
      <w:r w:rsidR="000B0BF7">
        <w:rPr>
          <w:sz w:val="28"/>
          <w:szCs w:val="28"/>
          <w:lang w:val="kk-KZ"/>
        </w:rPr>
        <w:t>сәйкестігіне</w:t>
      </w:r>
      <w:r w:rsidR="000B0BF7" w:rsidRPr="000B0BF7">
        <w:rPr>
          <w:sz w:val="28"/>
          <w:szCs w:val="28"/>
          <w:lang w:val="kk-KZ"/>
        </w:rPr>
        <w:t xml:space="preserve"> олардың қоғамдағы беделі, жалақысы мен кәсіби мәртебесі, оқушылар мен ата-аналардың пікірлері әсер ететінін көрсетеді. Бұл факторлар мұғалімнің кәсіби өзіндік тұжырымдамасына, яғни «Мен мұғаліммін» дегеннің әлеуметтік мәніне әсер етеді.</w:t>
      </w:r>
      <w:r w:rsidR="000B0BF7">
        <w:rPr>
          <w:sz w:val="28"/>
          <w:szCs w:val="28"/>
          <w:lang w:val="kk-KZ"/>
        </w:rPr>
        <w:t xml:space="preserve"> </w:t>
      </w:r>
    </w:p>
    <w:p w14:paraId="27AAB3EF" w14:textId="24EA36A2" w:rsidR="002063A2" w:rsidRPr="000B0BF7" w:rsidRDefault="002063A2" w:rsidP="000B0BF7">
      <w:pPr>
        <w:jc w:val="both"/>
        <w:rPr>
          <w:sz w:val="28"/>
          <w:szCs w:val="28"/>
          <w:lang w:val="kk-KZ"/>
        </w:rPr>
      </w:pPr>
      <w:r w:rsidRPr="001C6D53">
        <w:rPr>
          <w:sz w:val="28"/>
          <w:szCs w:val="28"/>
          <w:lang w:val="kk-KZ"/>
        </w:rPr>
        <w:t xml:space="preserve">2. </w:t>
      </w:r>
      <w:r w:rsidR="000B0BF7" w:rsidRPr="000B0BF7">
        <w:rPr>
          <w:sz w:val="28"/>
          <w:szCs w:val="28"/>
          <w:lang w:val="kk-KZ"/>
        </w:rPr>
        <w:t xml:space="preserve">Зерттеу барысында мұғалім тұлғасының қалыптасуына әсер ететін макро және </w:t>
      </w:r>
      <w:proofErr w:type="spellStart"/>
      <w:r w:rsidR="000B0BF7" w:rsidRPr="000B0BF7">
        <w:rPr>
          <w:sz w:val="28"/>
          <w:szCs w:val="28"/>
          <w:lang w:val="kk-KZ"/>
        </w:rPr>
        <w:t>микродеңгейдегі</w:t>
      </w:r>
      <w:proofErr w:type="spellEnd"/>
      <w:r w:rsidR="000B0BF7" w:rsidRPr="000B0BF7">
        <w:rPr>
          <w:sz w:val="28"/>
          <w:szCs w:val="28"/>
          <w:lang w:val="kk-KZ"/>
        </w:rPr>
        <w:t xml:space="preserve"> факторлар жүйелі түрде талданды. </w:t>
      </w:r>
      <w:proofErr w:type="spellStart"/>
      <w:r w:rsidR="000B0BF7" w:rsidRPr="000B0BF7">
        <w:rPr>
          <w:sz w:val="28"/>
          <w:szCs w:val="28"/>
          <w:lang w:val="kk-KZ"/>
        </w:rPr>
        <w:t>Макродеңгейде</w:t>
      </w:r>
      <w:proofErr w:type="spellEnd"/>
      <w:r w:rsidR="000B0BF7" w:rsidRPr="000B0BF7">
        <w:rPr>
          <w:sz w:val="28"/>
          <w:szCs w:val="28"/>
          <w:lang w:val="kk-KZ"/>
        </w:rPr>
        <w:t xml:space="preserve"> «Педагог </w:t>
      </w:r>
      <w:r w:rsidR="000B0BF7" w:rsidRPr="000B0BF7">
        <w:rPr>
          <w:sz w:val="28"/>
          <w:szCs w:val="28"/>
          <w:lang w:val="kk-KZ"/>
        </w:rPr>
        <w:lastRenderedPageBreak/>
        <w:t>мәртебесі</w:t>
      </w:r>
      <w:r w:rsidR="000B0BF7">
        <w:rPr>
          <w:sz w:val="28"/>
          <w:szCs w:val="28"/>
          <w:lang w:val="kk-KZ"/>
        </w:rPr>
        <w:t>»</w:t>
      </w:r>
      <w:r w:rsidR="000B0BF7" w:rsidRPr="000B0BF7">
        <w:rPr>
          <w:sz w:val="28"/>
          <w:szCs w:val="28"/>
          <w:lang w:val="kk-KZ"/>
        </w:rPr>
        <w:t xml:space="preserve"> туралы </w:t>
      </w:r>
      <w:r w:rsidR="000B0BF7">
        <w:rPr>
          <w:sz w:val="28"/>
          <w:szCs w:val="28"/>
          <w:lang w:val="kk-KZ"/>
        </w:rPr>
        <w:t>з</w:t>
      </w:r>
      <w:r w:rsidR="000B0BF7" w:rsidRPr="000B0BF7">
        <w:rPr>
          <w:sz w:val="28"/>
          <w:szCs w:val="28"/>
          <w:lang w:val="kk-KZ"/>
        </w:rPr>
        <w:t>аң, біліктілік жүйесі, білім беру реформалары және қоғамдық пікірталастар сияқты институционалдық ықпалдар маңызды рөл атқарады. Олар негізінен құрылымдық және объективті сипатта болады</w:t>
      </w:r>
      <w:r w:rsidR="000B0BF7">
        <w:rPr>
          <w:sz w:val="28"/>
          <w:szCs w:val="28"/>
          <w:lang w:val="kk-KZ"/>
        </w:rPr>
        <w:t xml:space="preserve">, ал </w:t>
      </w:r>
      <w:proofErr w:type="spellStart"/>
      <w:r w:rsidR="000B0BF7">
        <w:rPr>
          <w:sz w:val="28"/>
          <w:szCs w:val="28"/>
          <w:lang w:val="kk-KZ"/>
        </w:rPr>
        <w:t>м</w:t>
      </w:r>
      <w:r w:rsidR="000B0BF7" w:rsidRPr="000B0BF7">
        <w:rPr>
          <w:sz w:val="28"/>
          <w:szCs w:val="28"/>
          <w:lang w:val="kk-KZ"/>
        </w:rPr>
        <w:t>икродеңгейде</w:t>
      </w:r>
      <w:proofErr w:type="spellEnd"/>
      <w:r w:rsidR="000B0BF7" w:rsidRPr="000B0BF7">
        <w:rPr>
          <w:sz w:val="28"/>
          <w:szCs w:val="28"/>
          <w:lang w:val="kk-KZ"/>
        </w:rPr>
        <w:t xml:space="preserve"> мұғалімнің ішкі </w:t>
      </w:r>
      <w:proofErr w:type="spellStart"/>
      <w:r w:rsidR="000B0BF7" w:rsidRPr="000B0BF7">
        <w:rPr>
          <w:sz w:val="28"/>
          <w:szCs w:val="28"/>
          <w:lang w:val="kk-KZ"/>
        </w:rPr>
        <w:t>мотивациясы</w:t>
      </w:r>
      <w:proofErr w:type="spellEnd"/>
      <w:r w:rsidR="000B0BF7" w:rsidRPr="000B0BF7">
        <w:rPr>
          <w:sz w:val="28"/>
          <w:szCs w:val="28"/>
          <w:lang w:val="kk-KZ"/>
        </w:rPr>
        <w:t xml:space="preserve">, кәсіби рефлексиясы, студенттермен қарым-қатынасы және жеке құндылықтары сияқты субъективті факторлар басым болады. Сұхбат </w:t>
      </w:r>
      <w:r w:rsidR="000B0BF7">
        <w:rPr>
          <w:sz w:val="28"/>
          <w:szCs w:val="28"/>
          <w:lang w:val="kk-KZ"/>
        </w:rPr>
        <w:t xml:space="preserve">нәтижелері </w:t>
      </w:r>
      <w:r w:rsidR="000B0BF7" w:rsidRPr="000B0BF7">
        <w:rPr>
          <w:sz w:val="28"/>
          <w:szCs w:val="28"/>
          <w:lang w:val="kk-KZ"/>
        </w:rPr>
        <w:t xml:space="preserve">көрсеткендей, мұғалімдер үшін кәсіби сәйкестендіру </w:t>
      </w:r>
      <w:r w:rsidR="000B0BF7">
        <w:rPr>
          <w:sz w:val="28"/>
          <w:szCs w:val="28"/>
          <w:lang w:val="kk-KZ"/>
        </w:rPr>
        <w:t>оқушыларға</w:t>
      </w:r>
      <w:r w:rsidR="000B0BF7" w:rsidRPr="000B0BF7">
        <w:rPr>
          <w:sz w:val="28"/>
          <w:szCs w:val="28"/>
          <w:lang w:val="kk-KZ"/>
        </w:rPr>
        <w:t xml:space="preserve"> </w:t>
      </w:r>
      <w:proofErr w:type="spellStart"/>
      <w:r w:rsidR="000B0BF7" w:rsidRPr="000B0BF7">
        <w:rPr>
          <w:sz w:val="28"/>
          <w:szCs w:val="28"/>
          <w:lang w:val="kk-KZ"/>
        </w:rPr>
        <w:t>эмоционалды</w:t>
      </w:r>
      <w:proofErr w:type="spellEnd"/>
      <w:r w:rsidR="000B0BF7" w:rsidRPr="000B0BF7">
        <w:rPr>
          <w:sz w:val="28"/>
          <w:szCs w:val="28"/>
          <w:lang w:val="kk-KZ"/>
        </w:rPr>
        <w:t xml:space="preserve"> және әлеуметтік пайдалы болу миссиясымен тығыз байланысты. Макро және микро әсерлер өзара әрекеттесіп, кейде бірін-бірі күшейтсе, кейбір жағдайларда олар кәсіби автономияны шектей отырып, ішкі кәсіби күйзелістерге әкелуі мүмкін. Бұл сәйкестендіру үдерісінің күрделі және динамикалық сипатын көрсетеді. </w:t>
      </w:r>
    </w:p>
    <w:p w14:paraId="5AC5AD8A" w14:textId="5E913902" w:rsidR="002063A2" w:rsidRPr="000B0BF7" w:rsidRDefault="002063A2" w:rsidP="001C6D53">
      <w:pPr>
        <w:jc w:val="both"/>
        <w:rPr>
          <w:sz w:val="28"/>
          <w:szCs w:val="28"/>
          <w:lang w:val="kk-KZ"/>
        </w:rPr>
      </w:pPr>
      <w:r w:rsidRPr="001C6D53">
        <w:rPr>
          <w:sz w:val="28"/>
          <w:szCs w:val="28"/>
          <w:lang w:val="kk-KZ"/>
        </w:rPr>
        <w:t xml:space="preserve">3. </w:t>
      </w:r>
      <w:r w:rsidR="000B0BF7">
        <w:rPr>
          <w:sz w:val="28"/>
          <w:szCs w:val="28"/>
          <w:lang w:val="kk-KZ"/>
        </w:rPr>
        <w:t>Отандық</w:t>
      </w:r>
      <w:r w:rsidR="000B0BF7" w:rsidRPr="000B0BF7">
        <w:rPr>
          <w:sz w:val="28"/>
          <w:szCs w:val="28"/>
          <w:lang w:val="kk-KZ"/>
        </w:rPr>
        <w:t xml:space="preserve"> мұғалімдер</w:t>
      </w:r>
      <w:r w:rsidR="000B0BF7">
        <w:rPr>
          <w:sz w:val="28"/>
          <w:szCs w:val="28"/>
          <w:lang w:val="kk-KZ"/>
        </w:rPr>
        <w:t>д</w:t>
      </w:r>
      <w:r w:rsidR="000B0BF7" w:rsidRPr="000B0BF7">
        <w:rPr>
          <w:sz w:val="28"/>
          <w:szCs w:val="28"/>
          <w:lang w:val="kk-KZ"/>
        </w:rPr>
        <w:t>ің әлеуметтік-кәсіби идентификациясын социологиялық тұрғыда кешенді талдау</w:t>
      </w:r>
      <w:r w:rsidR="000B0BF7">
        <w:rPr>
          <w:sz w:val="28"/>
          <w:szCs w:val="28"/>
          <w:lang w:val="kk-KZ"/>
        </w:rPr>
        <w:t xml:space="preserve"> нәтижесінде </w:t>
      </w:r>
      <w:r w:rsidR="000B0BF7" w:rsidRPr="000B0BF7">
        <w:rPr>
          <w:sz w:val="28"/>
          <w:szCs w:val="28"/>
          <w:lang w:val="kk-KZ"/>
        </w:rPr>
        <w:t xml:space="preserve">олардың кәсіби бейнесін демографиялық, аймақтық және институционалдық контексте сипаттау </w:t>
      </w:r>
      <w:r w:rsidR="000B0BF7">
        <w:rPr>
          <w:sz w:val="28"/>
          <w:szCs w:val="28"/>
          <w:lang w:val="kk-KZ"/>
        </w:rPr>
        <w:t>орын алды</w:t>
      </w:r>
      <w:r w:rsidR="000B0BF7" w:rsidRPr="000B0BF7">
        <w:rPr>
          <w:sz w:val="28"/>
          <w:szCs w:val="28"/>
          <w:lang w:val="kk-KZ"/>
        </w:rPr>
        <w:t>. Мұғалімдер әлеуметтік страта ретінде макро және микро деңгейде қарастырылып, еңбек өтілі, гендерлік құрылым, аймақтық теңсіздік және біліктілік деңгейі сияқты көрсеткіштер олардың қазіргі әлеуметтік бейнесін айқындауға негіз болды. Нәтижесінде қазақстандық мұғалімнің локализацияланған әлеуметтік-</w:t>
      </w:r>
      <w:r w:rsidR="000B0BF7">
        <w:rPr>
          <w:sz w:val="28"/>
          <w:szCs w:val="28"/>
          <w:lang w:val="kk-KZ"/>
        </w:rPr>
        <w:t>кәсіби</w:t>
      </w:r>
      <w:r w:rsidR="000B0BF7" w:rsidRPr="000B0BF7">
        <w:rPr>
          <w:sz w:val="28"/>
          <w:szCs w:val="28"/>
          <w:lang w:val="kk-KZ"/>
        </w:rPr>
        <w:t xml:space="preserve"> моделі ұсынылды</w:t>
      </w:r>
      <w:r w:rsidR="000B0BF7">
        <w:rPr>
          <w:sz w:val="28"/>
          <w:szCs w:val="28"/>
          <w:lang w:val="kk-KZ"/>
        </w:rPr>
        <w:t>. Яғни,</w:t>
      </w:r>
      <w:r w:rsidR="000B0BF7" w:rsidRPr="000B0BF7">
        <w:rPr>
          <w:sz w:val="28"/>
          <w:szCs w:val="28"/>
          <w:lang w:val="kk-KZ"/>
        </w:rPr>
        <w:t xml:space="preserve"> негізінен әйел, қалалық мектепте еңбек ететін, жоғары білімді, кәсіби тәжірибесі мол педагог бейнесі қалыптасты. Сонымен қатар мұғалімдер санының өсуі сапалық көрсеткіштермен әрдайым үйлесе бермейтіні анықталып, кадр тұрақтылығы мен жас мамандарды тарту проблемалары айқындалды. Сәйкестендіруге әсер ететін әлеуметтік, экономикалық және мәдени факторлардың өзара байланысы сараланып, кәсіби идентификацияның күрделі және көпқырлы сипаты ғылыми тұрғыда негізделді.</w:t>
      </w:r>
    </w:p>
    <w:p w14:paraId="6C9F7F8A" w14:textId="77777777" w:rsidR="002063A2" w:rsidRPr="001C6D53" w:rsidRDefault="002063A2" w:rsidP="001C6D53">
      <w:pPr>
        <w:jc w:val="both"/>
        <w:rPr>
          <w:sz w:val="28"/>
          <w:szCs w:val="28"/>
          <w:lang w:val="kk-KZ"/>
        </w:rPr>
      </w:pPr>
      <w:r w:rsidRPr="001C6D53">
        <w:rPr>
          <w:sz w:val="28"/>
          <w:szCs w:val="28"/>
          <w:lang w:val="kk-KZ"/>
        </w:rPr>
        <w:t xml:space="preserve">4. </w:t>
      </w:r>
      <w:proofErr w:type="spellStart"/>
      <w:r w:rsidRPr="001C6D53">
        <w:rPr>
          <w:sz w:val="28"/>
          <w:szCs w:val="28"/>
          <w:lang w:val="kk-KZ"/>
        </w:rPr>
        <w:t>Эмпирикалық</w:t>
      </w:r>
      <w:proofErr w:type="spellEnd"/>
      <w:r w:rsidRPr="001C6D53">
        <w:rPr>
          <w:sz w:val="28"/>
          <w:szCs w:val="28"/>
          <w:lang w:val="kk-KZ"/>
        </w:rPr>
        <w:t xml:space="preserve"> деңгейде әлеуметтік-кәсіби сәйкестендірудің стратегиясы мен сипатын анықтауға мүмкіндік беретін объективті және субъективті критерийлер әзірленді; Оның түрлері </w:t>
      </w:r>
      <w:proofErr w:type="spellStart"/>
      <w:r w:rsidRPr="001C6D53">
        <w:rPr>
          <w:sz w:val="28"/>
          <w:szCs w:val="28"/>
          <w:lang w:val="kk-KZ"/>
        </w:rPr>
        <w:t>критериалды</w:t>
      </w:r>
      <w:proofErr w:type="spellEnd"/>
      <w:r w:rsidRPr="001C6D53">
        <w:rPr>
          <w:sz w:val="28"/>
          <w:szCs w:val="28"/>
          <w:lang w:val="kk-KZ"/>
        </w:rPr>
        <w:t xml:space="preserve"> бағалаудың сапасы тұрғысынан анықталып, сипатталады.</w:t>
      </w:r>
    </w:p>
    <w:p w14:paraId="3DECCD5D" w14:textId="634B8B9D" w:rsidR="002063A2" w:rsidRPr="001C6D53" w:rsidRDefault="002063A2" w:rsidP="001C6D53">
      <w:pPr>
        <w:jc w:val="both"/>
        <w:rPr>
          <w:sz w:val="28"/>
          <w:szCs w:val="28"/>
          <w:lang w:val="kk-KZ"/>
        </w:rPr>
      </w:pPr>
      <w:r w:rsidRPr="001C6D53">
        <w:rPr>
          <w:sz w:val="28"/>
          <w:szCs w:val="28"/>
          <w:lang w:val="kk-KZ"/>
        </w:rPr>
        <w:t xml:space="preserve">5. </w:t>
      </w:r>
      <w:r w:rsidR="000B0BF7" w:rsidRPr="000B0BF7">
        <w:rPr>
          <w:sz w:val="28"/>
          <w:szCs w:val="28"/>
          <w:lang w:val="kk-KZ"/>
        </w:rPr>
        <w:t xml:space="preserve">Зерттеу барысында мұғалімнің сәйкестенуіне ықпал ететін негізгі ресурстар ретінде материалдық, ұйымдастырушылық және кәсіби даму факторлары талданды. Қазақстандағы білім беру жүйесінде бұл ресурстардың сапасы мен </w:t>
      </w:r>
      <w:proofErr w:type="spellStart"/>
      <w:r w:rsidR="000B0BF7" w:rsidRPr="000B0BF7">
        <w:rPr>
          <w:sz w:val="28"/>
          <w:szCs w:val="28"/>
          <w:lang w:val="kk-KZ"/>
        </w:rPr>
        <w:t>қолжетімділігі</w:t>
      </w:r>
      <w:proofErr w:type="spellEnd"/>
      <w:r w:rsidR="000B0BF7" w:rsidRPr="000B0BF7">
        <w:rPr>
          <w:sz w:val="28"/>
          <w:szCs w:val="28"/>
          <w:lang w:val="kk-KZ"/>
        </w:rPr>
        <w:t xml:space="preserve"> аймақтық және институционалдық деңгейде өзгеше сипатқа ие. Материалдық ресурстарға қатысты мұғалімдер жалақының артуын оң бағалағанымен, жұмыс көлемі мен есептілік кәсіби күйзеліске себеп болатынын айтты. Ұйымдастырушылық қолдау мектеп әкімшілігімен қарым-қатынас, шешім қабылдауға қатысу секілді идентификацияға әсер ететін маңызды фактор ретінде анықталды. Кәсіби даму ресурстарының тиімділігіне қатысты пікірлер екіұшты болды. Көпшілік біліктілік курстарының формалды сипатын атап өтті, ал басқа мұғалімдердің ресурстарға берген субъективті бағасы олардың кәсіби тұлға ретінде қабылдануына тікелей әсер ететінін дәлелдеді. Демек сәйкестену үдерісі </w:t>
      </w:r>
      <w:r w:rsidR="000B0BF7" w:rsidRPr="000B0BF7">
        <w:rPr>
          <w:sz w:val="28"/>
          <w:szCs w:val="28"/>
          <w:lang w:val="kk-KZ"/>
        </w:rPr>
        <w:lastRenderedPageBreak/>
        <w:t xml:space="preserve">құрылымдық және </w:t>
      </w:r>
      <w:proofErr w:type="spellStart"/>
      <w:r w:rsidR="000B0BF7" w:rsidRPr="000B0BF7">
        <w:rPr>
          <w:sz w:val="28"/>
          <w:szCs w:val="28"/>
          <w:lang w:val="kk-KZ"/>
        </w:rPr>
        <w:t>психоәлеуметтік</w:t>
      </w:r>
      <w:proofErr w:type="spellEnd"/>
      <w:r w:rsidR="000B0BF7" w:rsidRPr="000B0BF7">
        <w:rPr>
          <w:sz w:val="28"/>
          <w:szCs w:val="28"/>
          <w:lang w:val="kk-KZ"/>
        </w:rPr>
        <w:t xml:space="preserve"> факторларымен тығыз байланысты екенін көрсетеді.</w:t>
      </w:r>
    </w:p>
    <w:p w14:paraId="4EFABB50" w14:textId="40E0EA79" w:rsidR="002063A2" w:rsidRPr="001C6D53" w:rsidRDefault="002063A2" w:rsidP="001C6D53">
      <w:pPr>
        <w:jc w:val="both"/>
        <w:rPr>
          <w:sz w:val="28"/>
          <w:szCs w:val="28"/>
          <w:lang w:val="kk-KZ"/>
        </w:rPr>
      </w:pPr>
      <w:r w:rsidRPr="001C6D53">
        <w:rPr>
          <w:sz w:val="28"/>
          <w:szCs w:val="28"/>
          <w:lang w:val="kk-KZ"/>
        </w:rPr>
        <w:t xml:space="preserve">6. Мұғалімнің әлеуметтік-кәсіби сәйкестендіруінің сапалық сипаттамаларының бұзылуының мәні, одан туындайтын дағдарыс пен </w:t>
      </w:r>
      <w:proofErr w:type="spellStart"/>
      <w:r w:rsidRPr="001C6D53">
        <w:rPr>
          <w:sz w:val="28"/>
          <w:szCs w:val="28"/>
          <w:lang w:val="kk-KZ"/>
        </w:rPr>
        <w:t>амбиваленттілік</w:t>
      </w:r>
      <w:proofErr w:type="spellEnd"/>
      <w:r w:rsidRPr="001C6D53">
        <w:rPr>
          <w:sz w:val="28"/>
          <w:szCs w:val="28"/>
          <w:lang w:val="kk-KZ"/>
        </w:rPr>
        <w:t xml:space="preserve"> және мұғалімнің әлеуметтік-кәсіби сәйкестендіруінің деформациялану себептері ашылды; оларды жеңу жолдары ұсынылады.</w:t>
      </w:r>
    </w:p>
    <w:p w14:paraId="72904DC5" w14:textId="72FC4E59" w:rsidR="00777EB7" w:rsidRPr="001C6D53" w:rsidRDefault="00141A68" w:rsidP="001C6D53">
      <w:pPr>
        <w:jc w:val="both"/>
        <w:rPr>
          <w:sz w:val="28"/>
          <w:szCs w:val="28"/>
          <w:lang w:val="kk-KZ"/>
        </w:rPr>
      </w:pPr>
      <w:r w:rsidRPr="001C6D53">
        <w:rPr>
          <w:b/>
          <w:bCs/>
          <w:sz w:val="28"/>
          <w:szCs w:val="28"/>
          <w:lang w:val="kk-KZ"/>
        </w:rPr>
        <w:t>Зерттеу жұмысының сыннан өтуі және мақұлдануы.</w:t>
      </w:r>
      <w:r w:rsidRPr="001C6D53">
        <w:rPr>
          <w:sz w:val="28"/>
          <w:szCs w:val="28"/>
          <w:lang w:val="kk-KZ"/>
        </w:rPr>
        <w:t xml:space="preserve"> </w:t>
      </w:r>
      <w:r w:rsidR="00777EB7" w:rsidRPr="001C6D53">
        <w:rPr>
          <w:sz w:val="28"/>
          <w:szCs w:val="28"/>
          <w:lang w:val="kk-KZ"/>
        </w:rPr>
        <w:t xml:space="preserve">Негізгі теориялық </w:t>
      </w:r>
      <w:r w:rsidRPr="001C6D53">
        <w:rPr>
          <w:sz w:val="28"/>
          <w:szCs w:val="28"/>
          <w:lang w:val="kk-KZ"/>
        </w:rPr>
        <w:t>тұжырымдамалар</w:t>
      </w:r>
      <w:r w:rsidR="00777EB7" w:rsidRPr="001C6D53">
        <w:rPr>
          <w:sz w:val="28"/>
          <w:szCs w:val="28"/>
          <w:lang w:val="kk-KZ"/>
        </w:rPr>
        <w:t xml:space="preserve"> мен </w:t>
      </w:r>
      <w:proofErr w:type="spellStart"/>
      <w:r w:rsidR="00777EB7" w:rsidRPr="001C6D53">
        <w:rPr>
          <w:sz w:val="28"/>
          <w:szCs w:val="28"/>
          <w:lang w:val="kk-KZ"/>
        </w:rPr>
        <w:t>эмпирикалық</w:t>
      </w:r>
      <w:proofErr w:type="spellEnd"/>
      <w:r w:rsidR="00777EB7" w:rsidRPr="001C6D53">
        <w:rPr>
          <w:sz w:val="28"/>
          <w:szCs w:val="28"/>
          <w:lang w:val="kk-KZ"/>
        </w:rPr>
        <w:t xml:space="preserve"> зерттеу нәтижелері баяндамаларда, халықаралық ғылыми конференциялардағы баяндамалар мен жарияланымдарда, Алматы, Астана, </w:t>
      </w:r>
      <w:r w:rsidR="00C2714D" w:rsidRPr="001C6D53">
        <w:rPr>
          <w:sz w:val="28"/>
          <w:szCs w:val="28"/>
          <w:lang w:val="kk-KZ"/>
        </w:rPr>
        <w:t xml:space="preserve">Қызылорда, </w:t>
      </w:r>
      <w:r w:rsidR="00777EB7" w:rsidRPr="001C6D53">
        <w:rPr>
          <w:sz w:val="28"/>
          <w:szCs w:val="28"/>
          <w:lang w:val="kk-KZ"/>
        </w:rPr>
        <w:t xml:space="preserve">Мәскеу (Ресей), Варшава (Польша), </w:t>
      </w:r>
      <w:proofErr w:type="spellStart"/>
      <w:r w:rsidR="00777EB7" w:rsidRPr="001C6D53">
        <w:rPr>
          <w:sz w:val="28"/>
          <w:szCs w:val="28"/>
          <w:lang w:val="kk-KZ"/>
        </w:rPr>
        <w:t>Умеа</w:t>
      </w:r>
      <w:proofErr w:type="spellEnd"/>
      <w:r w:rsidR="00777EB7" w:rsidRPr="001C6D53">
        <w:rPr>
          <w:sz w:val="28"/>
          <w:szCs w:val="28"/>
          <w:lang w:val="kk-KZ"/>
        </w:rPr>
        <w:t xml:space="preserve"> (Швеция)</w:t>
      </w:r>
      <w:r w:rsidR="00C2714D" w:rsidRPr="001C6D53">
        <w:rPr>
          <w:sz w:val="28"/>
          <w:szCs w:val="28"/>
          <w:lang w:val="kk-KZ"/>
        </w:rPr>
        <w:t xml:space="preserve"> және</w:t>
      </w:r>
      <w:r w:rsidR="00777EB7" w:rsidRPr="001C6D53">
        <w:rPr>
          <w:sz w:val="28"/>
          <w:szCs w:val="28"/>
          <w:lang w:val="kk-KZ"/>
        </w:rPr>
        <w:t xml:space="preserve"> </w:t>
      </w:r>
      <w:proofErr w:type="spellStart"/>
      <w:r w:rsidR="00777EB7" w:rsidRPr="001C6D53">
        <w:rPr>
          <w:sz w:val="28"/>
          <w:szCs w:val="28"/>
          <w:lang w:val="kk-KZ"/>
        </w:rPr>
        <w:t>Сиеттл</w:t>
      </w:r>
      <w:proofErr w:type="spellEnd"/>
      <w:r w:rsidR="00777EB7" w:rsidRPr="001C6D53">
        <w:rPr>
          <w:sz w:val="28"/>
          <w:szCs w:val="28"/>
          <w:lang w:val="kk-KZ"/>
        </w:rPr>
        <w:t xml:space="preserve"> (АҚШ) қалаларында </w:t>
      </w:r>
      <w:r w:rsidR="00C2714D" w:rsidRPr="001C6D53">
        <w:rPr>
          <w:sz w:val="28"/>
          <w:szCs w:val="28"/>
          <w:lang w:val="kk-KZ"/>
        </w:rPr>
        <w:t xml:space="preserve">халықаралық, </w:t>
      </w:r>
      <w:r w:rsidR="00777EB7" w:rsidRPr="001C6D53">
        <w:rPr>
          <w:sz w:val="28"/>
          <w:szCs w:val="28"/>
          <w:lang w:val="kk-KZ"/>
        </w:rPr>
        <w:t xml:space="preserve">республикалық, аймақтық ғылыми және ғылыми-практикалық </w:t>
      </w:r>
      <w:r w:rsidRPr="001C6D53">
        <w:rPr>
          <w:sz w:val="28"/>
          <w:szCs w:val="28"/>
          <w:lang w:val="kk-KZ"/>
        </w:rPr>
        <w:t>конференцияларда</w:t>
      </w:r>
      <w:r w:rsidR="00777EB7" w:rsidRPr="001C6D53">
        <w:rPr>
          <w:sz w:val="28"/>
          <w:szCs w:val="28"/>
          <w:lang w:val="kk-KZ"/>
        </w:rPr>
        <w:t xml:space="preserve"> және ғылыми форумдарда жарияланып, баяндалды</w:t>
      </w:r>
      <w:r w:rsidRPr="001C6D53">
        <w:rPr>
          <w:sz w:val="28"/>
          <w:szCs w:val="28"/>
          <w:lang w:val="kk-KZ"/>
        </w:rPr>
        <w:t>.</w:t>
      </w:r>
      <w:r w:rsidR="00777EB7" w:rsidRPr="001C6D53">
        <w:rPr>
          <w:sz w:val="28"/>
          <w:szCs w:val="28"/>
          <w:lang w:val="kk-KZ"/>
        </w:rPr>
        <w:t xml:space="preserve"> Әл-Фараби атындағы Қазақ Ұлттық университетінің әлеуметтану және әлеуметтік жұмыс кафедрасының отырыстарында талқыланды.</w:t>
      </w:r>
    </w:p>
    <w:p w14:paraId="52467902" w14:textId="5AB45336" w:rsidR="00C2714D" w:rsidRPr="001C6D53" w:rsidRDefault="00C2714D" w:rsidP="001C6D53">
      <w:pPr>
        <w:jc w:val="both"/>
        <w:rPr>
          <w:sz w:val="28"/>
          <w:szCs w:val="28"/>
          <w:lang w:val="kk-KZ"/>
        </w:rPr>
      </w:pPr>
      <w:r w:rsidRPr="001C6D53">
        <w:rPr>
          <w:sz w:val="28"/>
          <w:szCs w:val="28"/>
          <w:lang w:val="kk-KZ"/>
        </w:rPr>
        <w:t xml:space="preserve">Зерттеудің негізгі нәтижелері ҚР БҒМ БҒССҚК ұсынған басылымдарда – </w:t>
      </w:r>
      <w:r w:rsidR="00177EF9" w:rsidRPr="00177EF9">
        <w:rPr>
          <w:sz w:val="28"/>
          <w:szCs w:val="28"/>
          <w:lang w:val="kk-KZ"/>
        </w:rPr>
        <w:t>4</w:t>
      </w:r>
      <w:r w:rsidRPr="001C6D53">
        <w:rPr>
          <w:sz w:val="28"/>
          <w:szCs w:val="28"/>
          <w:lang w:val="kk-KZ"/>
        </w:rPr>
        <w:t xml:space="preserve">, халықаралық және аймақтық конференцияларда – 5, </w:t>
      </w:r>
      <w:proofErr w:type="spellStart"/>
      <w:r w:rsidRPr="001C6D53">
        <w:rPr>
          <w:sz w:val="28"/>
          <w:szCs w:val="28"/>
          <w:lang w:val="kk-KZ"/>
        </w:rPr>
        <w:t>Scopus</w:t>
      </w:r>
      <w:proofErr w:type="spellEnd"/>
      <w:r w:rsidRPr="001C6D53">
        <w:rPr>
          <w:sz w:val="28"/>
          <w:szCs w:val="28"/>
          <w:lang w:val="kk-KZ"/>
        </w:rPr>
        <w:t xml:space="preserve"> ғылыми журналдардың халықаралық базасына енгізілген шетелдік басылымда – 2, басқа да рецензияланатын ғылыми журналда – 1, </w:t>
      </w:r>
      <w:r w:rsidR="00EF4142" w:rsidRPr="001C6D53">
        <w:rPr>
          <w:sz w:val="28"/>
          <w:szCs w:val="28"/>
          <w:lang w:val="kk-KZ"/>
        </w:rPr>
        <w:t>талдау қағазы – 1 жарияланды</w:t>
      </w:r>
      <w:r w:rsidRPr="001C6D53">
        <w:rPr>
          <w:sz w:val="28"/>
          <w:szCs w:val="28"/>
          <w:lang w:val="kk-KZ"/>
        </w:rPr>
        <w:t>. Диссертация тақырыбы бойынша барлығы 1</w:t>
      </w:r>
      <w:r w:rsidR="00177EF9">
        <w:rPr>
          <w:sz w:val="28"/>
          <w:szCs w:val="28"/>
          <w:lang w:val="en-US"/>
        </w:rPr>
        <w:t>3</w:t>
      </w:r>
      <w:r w:rsidRPr="001C6D53">
        <w:rPr>
          <w:sz w:val="28"/>
          <w:szCs w:val="28"/>
          <w:lang w:val="kk-KZ"/>
        </w:rPr>
        <w:t xml:space="preserve"> жұмыс жарияланды:</w:t>
      </w:r>
    </w:p>
    <w:p w14:paraId="504A6534" w14:textId="01B19406"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The role of teachers in the development of the younger generation. "</w:t>
      </w:r>
      <w:r w:rsidRPr="001C6D53">
        <w:rPr>
          <w:color w:val="000000"/>
          <w:sz w:val="28"/>
          <w:szCs w:val="28"/>
          <w:lang w:val="kk-KZ"/>
        </w:rPr>
        <w:t>ҚазҰУ жаршысы</w:t>
      </w:r>
      <w:r w:rsidRPr="001C6D53">
        <w:rPr>
          <w:color w:val="000000"/>
          <w:sz w:val="28"/>
          <w:szCs w:val="28"/>
        </w:rPr>
        <w:t xml:space="preserve">" (психология </w:t>
      </w:r>
      <w:r w:rsidRPr="001C6D53">
        <w:rPr>
          <w:color w:val="000000"/>
          <w:sz w:val="28"/>
          <w:szCs w:val="28"/>
          <w:lang w:val="kk-KZ"/>
        </w:rPr>
        <w:t>және</w:t>
      </w:r>
      <w:r w:rsidRPr="001C6D53">
        <w:rPr>
          <w:color w:val="000000"/>
          <w:sz w:val="28"/>
          <w:szCs w:val="28"/>
        </w:rPr>
        <w:t xml:space="preserve"> социология</w:t>
      </w:r>
      <w:r w:rsidRPr="001C6D53">
        <w:rPr>
          <w:color w:val="000000"/>
          <w:sz w:val="28"/>
          <w:szCs w:val="28"/>
          <w:lang w:val="kk-KZ"/>
        </w:rPr>
        <w:t xml:space="preserve"> </w:t>
      </w:r>
      <w:r w:rsidRPr="001C6D53">
        <w:rPr>
          <w:color w:val="000000"/>
          <w:sz w:val="28"/>
          <w:szCs w:val="28"/>
        </w:rPr>
        <w:t>серия</w:t>
      </w:r>
      <w:proofErr w:type="spellStart"/>
      <w:r w:rsidRPr="001C6D53">
        <w:rPr>
          <w:color w:val="000000"/>
          <w:sz w:val="28"/>
          <w:szCs w:val="28"/>
          <w:lang w:val="kk-KZ"/>
        </w:rPr>
        <w:t>сы</w:t>
      </w:r>
      <w:proofErr w:type="spellEnd"/>
      <w:r w:rsidRPr="001C6D53">
        <w:rPr>
          <w:color w:val="000000"/>
          <w:sz w:val="28"/>
          <w:szCs w:val="28"/>
        </w:rPr>
        <w:t>), #76(1), C. 136-143. Алматы, Казахстан, 2021 г.</w:t>
      </w:r>
    </w:p>
    <w:p w14:paraId="511969D0" w14:textId="77777777"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Профессиональная идентификация: обзор идентификации учителя. Международная научная конференция студентов и молодых ученых "ФАРАБИ ӘЛЕМІ" 6-8 апреля 2021 г.</w:t>
      </w:r>
    </w:p>
    <w:p w14:paraId="56FD2CF3" w14:textId="77777777"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Молодые учителя и особенности их профессиональной и социальной адаптации. 3-я Международная научно-практическая конференция «Научные тенденции и тенденции в контексте глобализации» 21.12.2021. Umeå, Швеция. С. 162-168.</w:t>
      </w:r>
    </w:p>
    <w:p w14:paraId="49B23EB1" w14:textId="77777777"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Мотивация учителей и ее социально-профессиональные особенности. 2-я Международная научно-практическая конференция «Научные цели и задачи в XXI веке» 19.01.2022. Seattle, USA. C. 210-218.</w:t>
      </w:r>
    </w:p>
    <w:p w14:paraId="561BF307" w14:textId="2652FD99"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Выбор профессии учителя в Казахстане: профориентационные паттерны. "</w:t>
      </w:r>
      <w:r w:rsidRPr="001C6D53">
        <w:rPr>
          <w:color w:val="000000"/>
          <w:sz w:val="28"/>
          <w:szCs w:val="28"/>
          <w:lang w:val="kk-KZ"/>
        </w:rPr>
        <w:t>ҚазҰУ жаршысы</w:t>
      </w:r>
      <w:r w:rsidRPr="001C6D53">
        <w:rPr>
          <w:color w:val="000000"/>
          <w:sz w:val="28"/>
          <w:szCs w:val="28"/>
        </w:rPr>
        <w:t xml:space="preserve">" (психология </w:t>
      </w:r>
      <w:r w:rsidRPr="001C6D53">
        <w:rPr>
          <w:color w:val="000000"/>
          <w:sz w:val="28"/>
          <w:szCs w:val="28"/>
          <w:lang w:val="kk-KZ"/>
        </w:rPr>
        <w:t>және</w:t>
      </w:r>
      <w:r w:rsidRPr="001C6D53">
        <w:rPr>
          <w:color w:val="000000"/>
          <w:sz w:val="28"/>
          <w:szCs w:val="28"/>
        </w:rPr>
        <w:t xml:space="preserve"> социология</w:t>
      </w:r>
      <w:r w:rsidRPr="001C6D53">
        <w:rPr>
          <w:color w:val="000000"/>
          <w:sz w:val="28"/>
          <w:szCs w:val="28"/>
          <w:lang w:val="kk-KZ"/>
        </w:rPr>
        <w:t xml:space="preserve"> </w:t>
      </w:r>
      <w:r w:rsidRPr="001C6D53">
        <w:rPr>
          <w:color w:val="000000"/>
          <w:sz w:val="28"/>
          <w:szCs w:val="28"/>
        </w:rPr>
        <w:t>серия</w:t>
      </w:r>
      <w:proofErr w:type="spellStart"/>
      <w:r w:rsidRPr="001C6D53">
        <w:rPr>
          <w:color w:val="000000"/>
          <w:sz w:val="28"/>
          <w:szCs w:val="28"/>
          <w:lang w:val="kk-KZ"/>
        </w:rPr>
        <w:t>сы</w:t>
      </w:r>
      <w:proofErr w:type="spellEnd"/>
      <w:r w:rsidRPr="001C6D53">
        <w:rPr>
          <w:color w:val="000000"/>
          <w:sz w:val="28"/>
          <w:szCs w:val="28"/>
        </w:rPr>
        <w:t>),  #81(2). С. 250-260. Алматы, Казахстан, 2022 г.</w:t>
      </w:r>
    </w:p>
    <w:p w14:paraId="09472E82" w14:textId="77777777"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Кәсіби топ ретінде жалпы білім беретін мектептердегі мұғалімдер: кәсіби-әлеуметтік факторлардың талдауы. VI Международное книжное издание стран СНГ «Лучший молодой ученый - 2022». Том V. С. 44-48. Астана, Казахстан.</w:t>
      </w:r>
    </w:p>
    <w:p w14:paraId="0ACFF856" w14:textId="77777777"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Recruiting the high-achieving graduates to the teaching profession. The case of Kazakhstan. Kwartalnik Pedagogiczny. University of Warsaw. 2022 г., №264, C. 53-73. Warsaw, Poland.</w:t>
      </w:r>
    </w:p>
    <w:p w14:paraId="6776BD2D" w14:textId="19CD169E" w:rsidR="00C2714D" w:rsidRPr="001C6D53" w:rsidRDefault="00C2714D" w:rsidP="001C6D53">
      <w:pPr>
        <w:pStyle w:val="NormalWeb"/>
        <w:numPr>
          <w:ilvl w:val="0"/>
          <w:numId w:val="14"/>
        </w:numPr>
        <w:spacing w:before="0" w:beforeAutospacing="0" w:after="0" w:afterAutospacing="0"/>
        <w:jc w:val="both"/>
        <w:textAlignment w:val="baseline"/>
        <w:rPr>
          <w:rFonts w:ascii="Arial" w:hAnsi="Arial" w:cs="Arial"/>
          <w:color w:val="000000"/>
          <w:sz w:val="28"/>
          <w:szCs w:val="28"/>
        </w:rPr>
      </w:pPr>
      <w:r w:rsidRPr="001C6D53">
        <w:rPr>
          <w:color w:val="000000"/>
          <w:sz w:val="28"/>
          <w:szCs w:val="28"/>
        </w:rPr>
        <w:lastRenderedPageBreak/>
        <w:t>Гендерные аспекты профессиональной ориентации учителей в Казахстане.</w:t>
      </w:r>
      <w:r w:rsidRPr="001C6D53">
        <w:rPr>
          <w:rFonts w:ascii="Arial" w:hAnsi="Arial" w:cs="Arial"/>
          <w:color w:val="000000"/>
          <w:sz w:val="28"/>
          <w:szCs w:val="28"/>
          <w:u w:val="single"/>
          <w:shd w:val="clear" w:color="auto" w:fill="FFFFFF"/>
          <w:lang w:val="kk-KZ"/>
        </w:rPr>
        <w:t xml:space="preserve"> </w:t>
      </w:r>
      <w:r w:rsidRPr="001C6D53">
        <w:rPr>
          <w:color w:val="000000"/>
          <w:sz w:val="28"/>
          <w:szCs w:val="28"/>
        </w:rPr>
        <w:t>"</w:t>
      </w:r>
      <w:r w:rsidRPr="001C6D53">
        <w:rPr>
          <w:color w:val="000000"/>
          <w:sz w:val="28"/>
          <w:szCs w:val="28"/>
          <w:lang w:val="kk-KZ"/>
        </w:rPr>
        <w:t>ҚазҰУ жаршысы</w:t>
      </w:r>
      <w:r w:rsidRPr="001C6D53">
        <w:rPr>
          <w:color w:val="000000"/>
          <w:sz w:val="28"/>
          <w:szCs w:val="28"/>
        </w:rPr>
        <w:t xml:space="preserve">" (психология </w:t>
      </w:r>
      <w:r w:rsidRPr="001C6D53">
        <w:rPr>
          <w:color w:val="000000"/>
          <w:sz w:val="28"/>
          <w:szCs w:val="28"/>
          <w:lang w:val="kk-KZ"/>
        </w:rPr>
        <w:t>және</w:t>
      </w:r>
      <w:r w:rsidRPr="001C6D53">
        <w:rPr>
          <w:color w:val="000000"/>
          <w:sz w:val="28"/>
          <w:szCs w:val="28"/>
        </w:rPr>
        <w:t xml:space="preserve"> социология</w:t>
      </w:r>
      <w:r w:rsidRPr="001C6D53">
        <w:rPr>
          <w:color w:val="000000"/>
          <w:sz w:val="28"/>
          <w:szCs w:val="28"/>
          <w:lang w:val="kk-KZ"/>
        </w:rPr>
        <w:t xml:space="preserve"> </w:t>
      </w:r>
      <w:r w:rsidRPr="001C6D53">
        <w:rPr>
          <w:color w:val="000000"/>
          <w:sz w:val="28"/>
          <w:szCs w:val="28"/>
        </w:rPr>
        <w:t>серия</w:t>
      </w:r>
      <w:proofErr w:type="spellStart"/>
      <w:r w:rsidRPr="001C6D53">
        <w:rPr>
          <w:color w:val="000000"/>
          <w:sz w:val="28"/>
          <w:szCs w:val="28"/>
          <w:lang w:val="kk-KZ"/>
        </w:rPr>
        <w:t>сы</w:t>
      </w:r>
      <w:proofErr w:type="spellEnd"/>
      <w:r w:rsidRPr="001C6D53">
        <w:rPr>
          <w:color w:val="000000"/>
          <w:sz w:val="28"/>
          <w:szCs w:val="28"/>
        </w:rPr>
        <w:t>), #84(1), C. 79-89. Алматы, Казахстан, 2023 г.</w:t>
      </w:r>
    </w:p>
    <w:p w14:paraId="5144618E" w14:textId="77777777" w:rsidR="00C2714D" w:rsidRPr="001C6D53" w:rsidRDefault="00C2714D" w:rsidP="001C6D53">
      <w:pPr>
        <w:pStyle w:val="NormalWeb"/>
        <w:numPr>
          <w:ilvl w:val="0"/>
          <w:numId w:val="14"/>
        </w:numPr>
        <w:spacing w:before="0" w:beforeAutospacing="0" w:after="0" w:afterAutospacing="0"/>
        <w:jc w:val="both"/>
        <w:textAlignment w:val="baseline"/>
        <w:rPr>
          <w:color w:val="000000"/>
          <w:sz w:val="28"/>
          <w:szCs w:val="28"/>
        </w:rPr>
      </w:pPr>
      <w:r w:rsidRPr="001C6D53">
        <w:rPr>
          <w:color w:val="000000"/>
          <w:sz w:val="28"/>
          <w:szCs w:val="28"/>
        </w:rPr>
        <w:t>Exploring the Humanitarian Influence of Teachers on Students in the Transformational Context of Kazakhstani Society: a Qualitative Study. Мұстафа Матайұлының 90 жылдығына арналған халықаралық ғылыми–тәжірибелік конференция. 06.06.2023. С. 162-168. Қызылорда, Қазақстан.</w:t>
      </w:r>
    </w:p>
    <w:p w14:paraId="475F683E" w14:textId="59595BE1" w:rsidR="00C2714D" w:rsidRPr="001C6D53" w:rsidRDefault="00C2714D" w:rsidP="001C6D53">
      <w:pPr>
        <w:pStyle w:val="NormalWeb"/>
        <w:numPr>
          <w:ilvl w:val="0"/>
          <w:numId w:val="14"/>
        </w:numPr>
        <w:spacing w:before="0" w:beforeAutospacing="0" w:after="0" w:afterAutospacing="0"/>
        <w:jc w:val="both"/>
        <w:textAlignment w:val="baseline"/>
        <w:rPr>
          <w:color w:val="222222"/>
          <w:sz w:val="28"/>
          <w:szCs w:val="28"/>
        </w:rPr>
      </w:pPr>
      <w:r w:rsidRPr="001C6D53">
        <w:rPr>
          <w:color w:val="222222"/>
          <w:sz w:val="28"/>
          <w:szCs w:val="28"/>
          <w:shd w:val="clear" w:color="auto" w:fill="FFFFFF"/>
        </w:rPr>
        <w:t xml:space="preserve">Abduldayev, Y., Zhussipbek, T., Nurymbetov, Y., &amp; Nogaibayeva, A. (2024) Teachers’ Perception of the Factors Influencing English Language Use in EMI Science Classroom: A Qualitative Study. </w:t>
      </w:r>
      <w:r w:rsidRPr="001C6D53">
        <w:rPr>
          <w:i/>
          <w:iCs/>
          <w:color w:val="222222"/>
          <w:sz w:val="28"/>
          <w:szCs w:val="28"/>
          <w:shd w:val="clear" w:color="auto" w:fill="FFFFFF"/>
        </w:rPr>
        <w:t>Education and Self Development journal</w:t>
      </w:r>
      <w:r w:rsidRPr="001C6D53">
        <w:rPr>
          <w:color w:val="222222"/>
          <w:sz w:val="28"/>
          <w:szCs w:val="28"/>
          <w:shd w:val="clear" w:color="auto" w:fill="FFFFFF"/>
        </w:rPr>
        <w:t>, 19(2), 10-22. DOI: 10.26907/esd.19.2.02</w:t>
      </w:r>
    </w:p>
    <w:p w14:paraId="5426A8D2" w14:textId="1DDA026C" w:rsidR="00EF4142" w:rsidRPr="001C6D53" w:rsidRDefault="00EF4142" w:rsidP="001C6D53">
      <w:pPr>
        <w:pStyle w:val="NormalWeb"/>
        <w:numPr>
          <w:ilvl w:val="0"/>
          <w:numId w:val="14"/>
        </w:numPr>
        <w:jc w:val="both"/>
        <w:textAlignment w:val="baseline"/>
        <w:rPr>
          <w:color w:val="222222"/>
          <w:sz w:val="28"/>
          <w:szCs w:val="28"/>
          <w:lang w:val="ru-RU"/>
        </w:rPr>
      </w:pPr>
      <w:r w:rsidRPr="001C6D53">
        <w:rPr>
          <w:color w:val="222222"/>
          <w:sz w:val="28"/>
          <w:szCs w:val="28"/>
        </w:rPr>
        <w:t>Бекова М., Аубакирова Ж.,</w:t>
      </w:r>
      <w:r w:rsidRPr="001C6D53">
        <w:rPr>
          <w:color w:val="222222"/>
          <w:sz w:val="28"/>
          <w:szCs w:val="28"/>
          <w:lang w:val="ru-RU"/>
        </w:rPr>
        <w:t xml:space="preserve"> </w:t>
      </w:r>
      <w:r w:rsidRPr="001C6D53">
        <w:rPr>
          <w:color w:val="222222"/>
          <w:sz w:val="28"/>
          <w:szCs w:val="28"/>
        </w:rPr>
        <w:t>СадыковаМ., Нурымбетов Е.,</w:t>
      </w:r>
      <w:r w:rsidRPr="001C6D53">
        <w:rPr>
          <w:color w:val="222222"/>
          <w:sz w:val="28"/>
          <w:szCs w:val="28"/>
          <w:lang w:val="ru-RU"/>
        </w:rPr>
        <w:t xml:space="preserve"> </w:t>
      </w:r>
      <w:r w:rsidRPr="001C6D53">
        <w:rPr>
          <w:color w:val="222222"/>
          <w:sz w:val="28"/>
          <w:szCs w:val="28"/>
        </w:rPr>
        <w:t>Сарсекеева А. В каких сельских</w:t>
      </w:r>
      <w:r w:rsidRPr="001C6D53">
        <w:rPr>
          <w:color w:val="222222"/>
          <w:sz w:val="28"/>
          <w:szCs w:val="28"/>
          <w:lang w:val="ru-RU"/>
        </w:rPr>
        <w:t xml:space="preserve"> </w:t>
      </w:r>
      <w:r w:rsidRPr="001C6D53">
        <w:rPr>
          <w:color w:val="222222"/>
          <w:sz w:val="28"/>
          <w:szCs w:val="28"/>
        </w:rPr>
        <w:t>школах у учеников больше</w:t>
      </w:r>
      <w:r w:rsidRPr="001C6D53">
        <w:rPr>
          <w:color w:val="222222"/>
          <w:sz w:val="28"/>
          <w:szCs w:val="28"/>
          <w:lang w:val="ru-RU"/>
        </w:rPr>
        <w:t xml:space="preserve"> </w:t>
      </w:r>
      <w:r w:rsidRPr="001C6D53">
        <w:rPr>
          <w:color w:val="222222"/>
          <w:sz w:val="28"/>
          <w:szCs w:val="28"/>
        </w:rPr>
        <w:t>шансов показать выдающиеся способности?</w:t>
      </w:r>
      <w:r w:rsidRPr="001C6D53">
        <w:rPr>
          <w:color w:val="222222"/>
          <w:sz w:val="28"/>
          <w:szCs w:val="28"/>
          <w:lang w:val="ru-RU"/>
        </w:rPr>
        <w:t xml:space="preserve"> Аналитическая записка / под ред. К. </w:t>
      </w:r>
      <w:proofErr w:type="spellStart"/>
      <w:r w:rsidRPr="001C6D53">
        <w:rPr>
          <w:color w:val="222222"/>
          <w:sz w:val="28"/>
          <w:szCs w:val="28"/>
          <w:lang w:val="ru-RU"/>
        </w:rPr>
        <w:t>Тенишевой</w:t>
      </w:r>
      <w:proofErr w:type="spellEnd"/>
      <w:r w:rsidRPr="001C6D53">
        <w:rPr>
          <w:color w:val="222222"/>
          <w:sz w:val="28"/>
          <w:szCs w:val="28"/>
          <w:lang w:val="ru-RU"/>
        </w:rPr>
        <w:t xml:space="preserve">, А. </w:t>
      </w:r>
      <w:proofErr w:type="spellStart"/>
      <w:r w:rsidRPr="001C6D53">
        <w:rPr>
          <w:color w:val="222222"/>
          <w:sz w:val="28"/>
          <w:szCs w:val="28"/>
          <w:lang w:val="ru-RU"/>
        </w:rPr>
        <w:t>Колотовкиной</w:t>
      </w:r>
      <w:proofErr w:type="spellEnd"/>
      <w:r w:rsidRPr="001C6D53">
        <w:rPr>
          <w:color w:val="222222"/>
          <w:sz w:val="28"/>
          <w:szCs w:val="28"/>
          <w:lang w:val="ru-RU"/>
        </w:rPr>
        <w:t xml:space="preserve">, Д. Серебренникова; </w:t>
      </w:r>
      <w:r w:rsidRPr="001C6D53">
        <w:rPr>
          <w:color w:val="222222"/>
          <w:sz w:val="28"/>
          <w:szCs w:val="28"/>
          <w:lang w:val="en-US"/>
        </w:rPr>
        <w:t>Kazakhstan</w:t>
      </w:r>
      <w:r w:rsidRPr="001C6D53">
        <w:rPr>
          <w:color w:val="222222"/>
          <w:sz w:val="28"/>
          <w:szCs w:val="28"/>
          <w:lang w:val="ru-RU"/>
        </w:rPr>
        <w:t xml:space="preserve"> </w:t>
      </w:r>
      <w:r w:rsidRPr="001C6D53">
        <w:rPr>
          <w:color w:val="222222"/>
          <w:sz w:val="28"/>
          <w:szCs w:val="28"/>
          <w:lang w:val="en-US"/>
        </w:rPr>
        <w:t>Sociology</w:t>
      </w:r>
      <w:r w:rsidRPr="001C6D53">
        <w:rPr>
          <w:color w:val="222222"/>
          <w:sz w:val="28"/>
          <w:szCs w:val="28"/>
          <w:lang w:val="ru-RU"/>
        </w:rPr>
        <w:t xml:space="preserve"> </w:t>
      </w:r>
      <w:r w:rsidRPr="001C6D53">
        <w:rPr>
          <w:color w:val="222222"/>
          <w:sz w:val="28"/>
          <w:szCs w:val="28"/>
          <w:lang w:val="en-US"/>
        </w:rPr>
        <w:t>Lab</w:t>
      </w:r>
      <w:r w:rsidRPr="001C6D53">
        <w:rPr>
          <w:color w:val="222222"/>
          <w:sz w:val="28"/>
          <w:szCs w:val="28"/>
          <w:lang w:val="ru-RU"/>
        </w:rPr>
        <w:t>. — Астана.: 2024. — 1-36 с.</w:t>
      </w:r>
    </w:p>
    <w:p w14:paraId="322EDC54" w14:textId="051459A1" w:rsidR="00C2714D" w:rsidRDefault="00C2714D" w:rsidP="001C6D53">
      <w:pPr>
        <w:pStyle w:val="NormalWeb"/>
        <w:numPr>
          <w:ilvl w:val="0"/>
          <w:numId w:val="14"/>
        </w:numPr>
        <w:spacing w:before="0" w:beforeAutospacing="0" w:after="0" w:afterAutospacing="0"/>
        <w:jc w:val="both"/>
        <w:textAlignment w:val="baseline"/>
        <w:rPr>
          <w:color w:val="222222"/>
          <w:sz w:val="28"/>
          <w:szCs w:val="28"/>
        </w:rPr>
      </w:pPr>
      <w:r w:rsidRPr="001C6D53">
        <w:rPr>
          <w:color w:val="222222"/>
          <w:sz w:val="28"/>
          <w:szCs w:val="28"/>
          <w:shd w:val="clear" w:color="auto" w:fill="FFFFFF"/>
        </w:rPr>
        <w:t xml:space="preserve">Nurymbetov, Y., Shabdenov, A., Abduldayev, Y., Nogaibayeva, A., Bakic-Miric, N., &amp; Kassymova, G. (2025). Factors affecting student comprehension in EMI classrooms: Teachers’ perceptions. </w:t>
      </w:r>
      <w:r w:rsidRPr="001C6D53">
        <w:rPr>
          <w:i/>
          <w:iCs/>
          <w:color w:val="222222"/>
          <w:sz w:val="28"/>
          <w:szCs w:val="28"/>
          <w:shd w:val="clear" w:color="auto" w:fill="FFFFFF"/>
        </w:rPr>
        <w:t>Jurnal Cakrawala Pendidikan, 44</w:t>
      </w:r>
      <w:r w:rsidRPr="001C6D53">
        <w:rPr>
          <w:color w:val="222222"/>
          <w:sz w:val="28"/>
          <w:szCs w:val="28"/>
          <w:shd w:val="clear" w:color="auto" w:fill="FFFFFF"/>
        </w:rPr>
        <w:t>(1). doi:</w:t>
      </w:r>
      <w:r w:rsidRPr="001C6D53">
        <w:rPr>
          <w:color w:val="222222"/>
          <w:sz w:val="28"/>
          <w:szCs w:val="28"/>
        </w:rPr>
        <w:fldChar w:fldCharType="begin"/>
      </w:r>
      <w:r w:rsidRPr="001C6D53">
        <w:rPr>
          <w:color w:val="222222"/>
          <w:sz w:val="28"/>
          <w:szCs w:val="28"/>
        </w:rPr>
        <w:instrText xml:space="preserve"> HYPERLINK "https://doi.org/10.21831/cp.v44i1.76221" </w:instrText>
      </w:r>
      <w:r w:rsidRPr="001C6D53">
        <w:rPr>
          <w:color w:val="222222"/>
          <w:sz w:val="28"/>
          <w:szCs w:val="28"/>
        </w:rPr>
        <w:fldChar w:fldCharType="separate"/>
      </w:r>
      <w:r w:rsidRPr="001C6D53">
        <w:rPr>
          <w:rStyle w:val="Hyperlink"/>
          <w:color w:val="6F650E"/>
          <w:sz w:val="28"/>
          <w:szCs w:val="28"/>
          <w:shd w:val="clear" w:color="auto" w:fill="FFFFFF"/>
        </w:rPr>
        <w:t>https://doi.org/10.21831/cp.v44i1.76221</w:t>
      </w:r>
      <w:r w:rsidRPr="001C6D53">
        <w:rPr>
          <w:color w:val="222222"/>
          <w:sz w:val="28"/>
          <w:szCs w:val="28"/>
        </w:rPr>
        <w:fldChar w:fldCharType="end"/>
      </w:r>
    </w:p>
    <w:p w14:paraId="6B59155D" w14:textId="48AB6940" w:rsidR="00777EB7" w:rsidRPr="005145CF" w:rsidRDefault="009B3540" w:rsidP="001C6D53">
      <w:pPr>
        <w:pStyle w:val="NormalWeb"/>
        <w:numPr>
          <w:ilvl w:val="0"/>
          <w:numId w:val="14"/>
        </w:numPr>
        <w:spacing w:before="0" w:beforeAutospacing="0" w:after="0" w:afterAutospacing="0"/>
        <w:jc w:val="both"/>
        <w:textAlignment w:val="baseline"/>
        <w:rPr>
          <w:color w:val="222222"/>
          <w:sz w:val="28"/>
          <w:szCs w:val="28"/>
          <w:shd w:val="clear" w:color="auto" w:fill="FFFFFF"/>
        </w:rPr>
      </w:pPr>
      <w:r w:rsidRPr="009B3540">
        <w:rPr>
          <w:color w:val="222222"/>
          <w:sz w:val="28"/>
          <w:szCs w:val="28"/>
          <w:shd w:val="clear" w:color="auto" w:fill="FFFFFF"/>
        </w:rPr>
        <w:t>Шабденова, А. и Нурымбетов, Е. 2025. Профессиональная идентичность учителей: результаты социологического исследования. Вестник КазНПУ имени Абая. Серия: Социологические и политические науки. 90, 2 (июн. 2025), 22–39. DOI:https://doi.org/10.51889/2959-6270.2025.90.2.002.</w:t>
      </w:r>
    </w:p>
    <w:p w14:paraId="7D18E0AF" w14:textId="3EE6573E" w:rsidR="00E57F3F" w:rsidRPr="001C6D53" w:rsidRDefault="000576A6" w:rsidP="001C6D53">
      <w:pPr>
        <w:jc w:val="both"/>
        <w:rPr>
          <w:sz w:val="28"/>
          <w:szCs w:val="28"/>
          <w:lang w:val="kk-KZ"/>
        </w:rPr>
      </w:pPr>
      <w:r w:rsidRPr="001C6D53">
        <w:rPr>
          <w:b/>
          <w:bCs/>
          <w:sz w:val="28"/>
          <w:szCs w:val="28"/>
          <w:lang w:val="kk-KZ"/>
        </w:rPr>
        <w:t xml:space="preserve">Диссертацияның құрылымы. </w:t>
      </w:r>
      <w:r w:rsidR="00141A68" w:rsidRPr="001C6D53">
        <w:rPr>
          <w:sz w:val="28"/>
          <w:szCs w:val="28"/>
          <w:lang w:val="kk-KZ"/>
        </w:rPr>
        <w:t xml:space="preserve">Диссертациялық жұмыстың құрылымы ғылыми зерттеудің қойылған мақсаттары мен міндеттеріне сәйкес қисынды түрде құрылған. </w:t>
      </w:r>
      <w:r w:rsidRPr="001C6D53">
        <w:rPr>
          <w:sz w:val="28"/>
          <w:szCs w:val="28"/>
          <w:lang w:val="kk-KZ"/>
        </w:rPr>
        <w:t xml:space="preserve">Жалпы көлемі </w:t>
      </w:r>
      <w:r w:rsidR="006E25DA" w:rsidRPr="006E25DA">
        <w:rPr>
          <w:sz w:val="28"/>
          <w:szCs w:val="28"/>
          <w:lang w:val="kk-KZ"/>
        </w:rPr>
        <w:t>1</w:t>
      </w:r>
      <w:r w:rsidR="004757A7" w:rsidRPr="000B0BF7">
        <w:rPr>
          <w:sz w:val="28"/>
          <w:szCs w:val="28"/>
          <w:lang w:val="kk-KZ"/>
        </w:rPr>
        <w:t>5</w:t>
      </w:r>
      <w:r w:rsidR="000B0BF7" w:rsidRPr="000B0BF7">
        <w:rPr>
          <w:sz w:val="28"/>
          <w:szCs w:val="28"/>
          <w:lang w:val="kk-KZ"/>
        </w:rPr>
        <w:t>1</w:t>
      </w:r>
      <w:r w:rsidRPr="001C6D53">
        <w:rPr>
          <w:sz w:val="28"/>
          <w:szCs w:val="28"/>
          <w:lang w:val="kk-KZ"/>
        </w:rPr>
        <w:t xml:space="preserve"> бетті құрайтын диссертация кіріспе, </w:t>
      </w:r>
      <w:r w:rsidR="00944D7C" w:rsidRPr="00860CAE">
        <w:rPr>
          <w:sz w:val="28"/>
          <w:szCs w:val="28"/>
          <w:lang w:val="kk-KZ"/>
        </w:rPr>
        <w:t>3</w:t>
      </w:r>
      <w:r w:rsidRPr="001C6D53">
        <w:rPr>
          <w:sz w:val="28"/>
          <w:szCs w:val="28"/>
          <w:lang w:val="kk-KZ"/>
        </w:rPr>
        <w:t xml:space="preserve"> тарау, қорытынды, пайдаланылған әдебиеттер және қосымшалардан тұрады. </w:t>
      </w:r>
    </w:p>
    <w:p w14:paraId="00F636FA" w14:textId="0E8499BC" w:rsidR="00E57F3F" w:rsidRPr="001C6D53" w:rsidRDefault="00E57F3F" w:rsidP="001C6D53">
      <w:pPr>
        <w:jc w:val="both"/>
        <w:rPr>
          <w:b/>
          <w:bCs/>
          <w:sz w:val="28"/>
          <w:szCs w:val="28"/>
          <w:lang w:val="kk-KZ"/>
        </w:rPr>
      </w:pPr>
    </w:p>
    <w:p w14:paraId="100A70A8" w14:textId="7B9088B6" w:rsidR="008B6EEE" w:rsidRPr="001C6D53" w:rsidRDefault="008B6EEE" w:rsidP="001C6D53">
      <w:pPr>
        <w:jc w:val="both"/>
        <w:rPr>
          <w:b/>
          <w:bCs/>
          <w:sz w:val="28"/>
          <w:szCs w:val="28"/>
          <w:lang w:val="kk-KZ"/>
        </w:rPr>
      </w:pPr>
    </w:p>
    <w:p w14:paraId="5A25125D" w14:textId="5884A7F6" w:rsidR="00E57F3F" w:rsidRPr="005145CF" w:rsidRDefault="00E57F3F" w:rsidP="001C6D53">
      <w:pPr>
        <w:jc w:val="both"/>
        <w:rPr>
          <w:b/>
          <w:bCs/>
          <w:sz w:val="28"/>
          <w:szCs w:val="28"/>
          <w:lang w:val="kk-KZ"/>
        </w:rPr>
      </w:pPr>
    </w:p>
    <w:p w14:paraId="742C78E8" w14:textId="692755BD" w:rsidR="00D905BD" w:rsidRPr="001C6D53" w:rsidRDefault="00D905BD" w:rsidP="001C6D53">
      <w:pPr>
        <w:jc w:val="both"/>
        <w:rPr>
          <w:b/>
          <w:bCs/>
          <w:sz w:val="28"/>
          <w:szCs w:val="28"/>
          <w:lang w:val="kk-KZ"/>
        </w:rPr>
      </w:pPr>
    </w:p>
    <w:p w14:paraId="25111E6F" w14:textId="1CC95BF2" w:rsidR="00D905BD" w:rsidRPr="001C6D53" w:rsidRDefault="00D905BD" w:rsidP="001C6D53">
      <w:pPr>
        <w:jc w:val="both"/>
        <w:rPr>
          <w:b/>
          <w:bCs/>
          <w:sz w:val="28"/>
          <w:szCs w:val="28"/>
          <w:lang w:val="kk-KZ"/>
        </w:rPr>
      </w:pPr>
    </w:p>
    <w:p w14:paraId="73D921A9" w14:textId="6BED4CEC" w:rsidR="00D905BD" w:rsidRPr="001C6D53" w:rsidRDefault="00D905BD" w:rsidP="001C6D53">
      <w:pPr>
        <w:jc w:val="both"/>
        <w:rPr>
          <w:b/>
          <w:bCs/>
          <w:sz w:val="28"/>
          <w:szCs w:val="28"/>
          <w:lang w:val="kk-KZ"/>
        </w:rPr>
      </w:pPr>
    </w:p>
    <w:p w14:paraId="09ACF5BF" w14:textId="4B5C452D" w:rsidR="00D905BD" w:rsidRPr="001C6D53" w:rsidRDefault="00D905BD" w:rsidP="001C6D53">
      <w:pPr>
        <w:jc w:val="both"/>
        <w:rPr>
          <w:b/>
          <w:bCs/>
          <w:sz w:val="28"/>
          <w:szCs w:val="28"/>
          <w:lang w:val="kk-KZ"/>
        </w:rPr>
      </w:pPr>
    </w:p>
    <w:p w14:paraId="2DD6B04E" w14:textId="20367BD3" w:rsidR="00D905BD" w:rsidRPr="001C6D53" w:rsidRDefault="00D905BD" w:rsidP="001C6D53">
      <w:pPr>
        <w:jc w:val="both"/>
        <w:rPr>
          <w:b/>
          <w:bCs/>
          <w:sz w:val="28"/>
          <w:szCs w:val="28"/>
          <w:lang w:val="kk-KZ"/>
        </w:rPr>
      </w:pPr>
    </w:p>
    <w:p w14:paraId="65391F2C" w14:textId="5B6DCCCD" w:rsidR="00D905BD" w:rsidRPr="001C6D53" w:rsidRDefault="00D905BD" w:rsidP="001C6D53">
      <w:pPr>
        <w:jc w:val="both"/>
        <w:rPr>
          <w:b/>
          <w:bCs/>
          <w:sz w:val="28"/>
          <w:szCs w:val="28"/>
          <w:lang w:val="kk-KZ"/>
        </w:rPr>
      </w:pPr>
    </w:p>
    <w:p w14:paraId="1E56AAF1" w14:textId="7DE8AA8D" w:rsidR="00D905BD" w:rsidRPr="001C6D53" w:rsidRDefault="00D905BD" w:rsidP="001C6D53">
      <w:pPr>
        <w:jc w:val="both"/>
        <w:rPr>
          <w:b/>
          <w:bCs/>
          <w:sz w:val="28"/>
          <w:szCs w:val="28"/>
          <w:lang w:val="kk-KZ"/>
        </w:rPr>
      </w:pPr>
    </w:p>
    <w:p w14:paraId="61E3DC9B" w14:textId="7D930A09" w:rsidR="00D905BD" w:rsidRPr="001C6D53" w:rsidRDefault="00D905BD" w:rsidP="001C6D53">
      <w:pPr>
        <w:jc w:val="both"/>
        <w:rPr>
          <w:b/>
          <w:bCs/>
          <w:sz w:val="28"/>
          <w:szCs w:val="28"/>
          <w:lang w:val="kk-KZ"/>
        </w:rPr>
      </w:pPr>
    </w:p>
    <w:p w14:paraId="0CF4F269" w14:textId="73FBBEE6" w:rsidR="00D905BD" w:rsidRDefault="00D905BD" w:rsidP="001C6D53">
      <w:pPr>
        <w:jc w:val="both"/>
        <w:rPr>
          <w:b/>
          <w:bCs/>
          <w:sz w:val="28"/>
          <w:szCs w:val="28"/>
          <w:lang w:val="kk-KZ"/>
        </w:rPr>
      </w:pPr>
    </w:p>
    <w:p w14:paraId="171A9988" w14:textId="1B4C3835" w:rsidR="00674E85" w:rsidRDefault="00674E85" w:rsidP="001C6D53">
      <w:pPr>
        <w:jc w:val="both"/>
        <w:rPr>
          <w:b/>
          <w:bCs/>
          <w:sz w:val="28"/>
          <w:szCs w:val="28"/>
          <w:lang w:val="kk-KZ"/>
        </w:rPr>
      </w:pPr>
    </w:p>
    <w:p w14:paraId="56151634" w14:textId="0201B7A4" w:rsidR="007E5246" w:rsidRDefault="007E5246" w:rsidP="001C6D53">
      <w:pPr>
        <w:jc w:val="both"/>
        <w:rPr>
          <w:b/>
          <w:bCs/>
          <w:sz w:val="28"/>
          <w:szCs w:val="28"/>
          <w:lang w:val="kk-KZ"/>
        </w:rPr>
      </w:pPr>
    </w:p>
    <w:p w14:paraId="6BAD46EB" w14:textId="5345D567" w:rsidR="00286513" w:rsidRPr="001C6D53" w:rsidRDefault="00816894" w:rsidP="003E6394">
      <w:pPr>
        <w:jc w:val="both"/>
        <w:rPr>
          <w:b/>
          <w:bCs/>
          <w:sz w:val="28"/>
          <w:szCs w:val="28"/>
          <w:lang w:val="kk-KZ"/>
        </w:rPr>
      </w:pPr>
      <w:r w:rsidRPr="001C6D53">
        <w:rPr>
          <w:b/>
          <w:bCs/>
          <w:sz w:val="28"/>
          <w:szCs w:val="28"/>
          <w:lang w:val="kk-KZ"/>
        </w:rPr>
        <w:lastRenderedPageBreak/>
        <w:t xml:space="preserve">1 </w:t>
      </w:r>
      <w:r w:rsidR="00CF20AF">
        <w:rPr>
          <w:b/>
          <w:bCs/>
          <w:sz w:val="28"/>
          <w:szCs w:val="28"/>
          <w:lang w:val="kk-KZ"/>
        </w:rPr>
        <w:t xml:space="preserve">БӨЛІМ. </w:t>
      </w:r>
      <w:r w:rsidR="00C44A21" w:rsidRPr="001C6D53">
        <w:rPr>
          <w:b/>
          <w:bCs/>
          <w:sz w:val="28"/>
          <w:szCs w:val="28"/>
          <w:lang w:val="kk-KZ"/>
        </w:rPr>
        <w:t>МҰҒАЛІМНІҢ ӘЛЕУМЕТТІК ЖӘНЕ КӘСІБИ ИДЕНТИФИКАЦИЯСЫНЫҢ ТЕОРИЯЛЫҚ НЕГІЗДЕРІ</w:t>
      </w:r>
    </w:p>
    <w:p w14:paraId="413382B7" w14:textId="702A7F6B" w:rsidR="00286513" w:rsidRPr="001C6D53" w:rsidRDefault="00286513" w:rsidP="001C6D53">
      <w:pPr>
        <w:rPr>
          <w:b/>
          <w:bCs/>
          <w:sz w:val="28"/>
          <w:szCs w:val="28"/>
          <w:lang w:val="kk-KZ"/>
        </w:rPr>
      </w:pPr>
    </w:p>
    <w:p w14:paraId="7D1631E0" w14:textId="6A655FB8" w:rsidR="00CC3AB7" w:rsidRPr="003E6394" w:rsidRDefault="003E6394" w:rsidP="003E6394">
      <w:pPr>
        <w:rPr>
          <w:b/>
          <w:bCs/>
          <w:sz w:val="28"/>
          <w:szCs w:val="28"/>
          <w:lang w:val="kk-KZ"/>
        </w:rPr>
      </w:pPr>
      <w:r>
        <w:rPr>
          <w:b/>
          <w:bCs/>
          <w:sz w:val="28"/>
          <w:szCs w:val="28"/>
          <w:lang w:val="kk-KZ"/>
        </w:rPr>
        <w:tab/>
      </w:r>
      <w:r w:rsidRPr="003E6394">
        <w:rPr>
          <w:b/>
          <w:bCs/>
          <w:sz w:val="28"/>
          <w:szCs w:val="28"/>
          <w:lang w:val="kk-KZ"/>
        </w:rPr>
        <w:t>1.1</w:t>
      </w:r>
      <w:r w:rsidR="00816894" w:rsidRPr="003E6394">
        <w:rPr>
          <w:b/>
          <w:bCs/>
          <w:sz w:val="28"/>
          <w:szCs w:val="28"/>
          <w:lang w:val="kk-KZ"/>
        </w:rPr>
        <w:t xml:space="preserve"> </w:t>
      </w:r>
      <w:r w:rsidR="00CC3AB7" w:rsidRPr="003E6394">
        <w:rPr>
          <w:b/>
          <w:bCs/>
          <w:sz w:val="28"/>
          <w:szCs w:val="28"/>
          <w:lang w:val="kk-KZ"/>
        </w:rPr>
        <w:t>Мұғалімнің идентификациясы: Негізгі ұғымдар мен анықтамалар</w:t>
      </w:r>
    </w:p>
    <w:p w14:paraId="13A3AD49" w14:textId="3190F572" w:rsidR="0053176F" w:rsidRDefault="00286513" w:rsidP="0053176F">
      <w:pPr>
        <w:jc w:val="both"/>
        <w:rPr>
          <w:sz w:val="28"/>
          <w:szCs w:val="28"/>
          <w:lang w:val="kk-KZ"/>
        </w:rPr>
      </w:pPr>
      <w:r w:rsidRPr="001C6D53">
        <w:rPr>
          <w:sz w:val="28"/>
          <w:szCs w:val="28"/>
          <w:lang w:val="kk-KZ"/>
        </w:rPr>
        <w:t xml:space="preserve">Мұғалімнің идентификациясы – кейде мұғалімнің сәйкестендіруі немесе мұғалімнің бірегейлендіруі деп аталады – соңғы бірнеше онжылдықта білім беру саласындағы зерттеулерде айтарлықтай назар аударған күрделі және динамикалық құрылым. Негізінде, мұғалімнің идентификациясы мұғалімдердің өздерін кәсіби маман ретінде қалай қабылдайтынына, олардың рөлін қалай түсінетініне және ұстаздық рөлінде өзінің жеке және кәсіби болмысын қалай біріктіретініне қатысты. Мұғалімнің жеке басын түсіну маңызды, өйткені ол мұғалімдердің </w:t>
      </w:r>
      <w:proofErr w:type="spellStart"/>
      <w:r w:rsidRPr="001C6D53">
        <w:rPr>
          <w:sz w:val="28"/>
          <w:szCs w:val="28"/>
          <w:lang w:val="kk-KZ"/>
        </w:rPr>
        <w:t>мотивациясына</w:t>
      </w:r>
      <w:proofErr w:type="spellEnd"/>
      <w:r w:rsidRPr="001C6D53">
        <w:rPr>
          <w:sz w:val="28"/>
          <w:szCs w:val="28"/>
          <w:lang w:val="kk-KZ"/>
        </w:rPr>
        <w:t xml:space="preserve">, оқу тәжірибесіне, кәсіпке адалдығына және тіпті студенттердің нәтижелеріне әсер етеді. Бұл әдебиеттік шолу халықаралық перспективалармен салыстырғанда қазақстандық мұғалімдерге ерекше назар аудара отырып, мұғалімнің жеке басының негізгі ұғымдары мен анықтамаларын, оны хабардар ететін негізгі теориялық негіздерді және оны қалыптастыратын факторларды жан-жақты зерттеуді қамтамасыз етеді. Шолу классикалық теорияларды (әлеуметтік сәйкестік теориясы, рөл теориясы) және соңғы зерттеулерді (соның ішінде соңғы 10-15 жылдағы зерттеулерді қоса) біріктіретін 20 ғасырдың аяғынан бастап заманауи зерттеулерге дейінгі іргелі жұмыстарды қамтиды. Негізгі тақырыптарға мұғалімнің жеке басының тарихи және қазіргі ғылыми зерттеулерде қалай анықталғаны, әлеуметтік және мәдени контексттің әсері, әсіресе Қазақстанның посткеңестік білім беру ландшафтында, сәйкестік пен оқыту тәжірибесі (сапа мен қанағаттануды қоса алғанда) арасындағы қарым-қатынас және білім беруді қайта құру барысында мұғалімдердің тұлға ретінде қалыптасу және өзгерту кезінде кездесетін қиындықтар кіреді. Сонымен қатар, шолу әдебиеттердегі олқылықтарды анықтау және болашақ зерттеу бағыттарын ұсынады, әсіресе олар Қазақстандағы мұғалімдердің жеке басына қатысты. </w:t>
      </w:r>
    </w:p>
    <w:p w14:paraId="0D3B595C" w14:textId="4E15FB4C" w:rsidR="00CC3AB7" w:rsidRPr="0053176F" w:rsidRDefault="003E6394" w:rsidP="0053176F">
      <w:pPr>
        <w:jc w:val="both"/>
        <w:rPr>
          <w:i/>
          <w:iCs/>
          <w:sz w:val="28"/>
          <w:szCs w:val="28"/>
          <w:lang w:val="kk-KZ"/>
        </w:rPr>
      </w:pPr>
      <w:r w:rsidRPr="004757A7">
        <w:rPr>
          <w:i/>
          <w:iCs/>
          <w:sz w:val="28"/>
          <w:szCs w:val="28"/>
          <w:lang w:val="kk-KZ"/>
        </w:rPr>
        <w:tab/>
      </w:r>
      <w:r w:rsidR="0053176F" w:rsidRPr="0053176F">
        <w:rPr>
          <w:i/>
          <w:iCs/>
          <w:sz w:val="28"/>
          <w:szCs w:val="28"/>
          <w:lang w:val="ru-RU"/>
        </w:rPr>
        <w:t xml:space="preserve">1.1.1 </w:t>
      </w:r>
      <w:r w:rsidR="00CC3AB7" w:rsidRPr="0053176F">
        <w:rPr>
          <w:i/>
          <w:iCs/>
          <w:sz w:val="28"/>
          <w:szCs w:val="28"/>
          <w:lang w:val="kk-KZ"/>
        </w:rPr>
        <w:t>Мұғалім идентификациясының анықтамасы: тарихи және заманауи перспективалар</w:t>
      </w:r>
    </w:p>
    <w:p w14:paraId="2D4F73B0" w14:textId="533A315C" w:rsidR="00695564" w:rsidRDefault="00286513" w:rsidP="00695564">
      <w:pPr>
        <w:pStyle w:val="p1"/>
        <w:spacing w:before="0" w:beforeAutospacing="0" w:after="0" w:afterAutospacing="0"/>
        <w:jc w:val="both"/>
        <w:rPr>
          <w:sz w:val="28"/>
          <w:szCs w:val="28"/>
          <w:lang w:val="kk-KZ"/>
        </w:rPr>
      </w:pPr>
      <w:r w:rsidRPr="001C6D53">
        <w:rPr>
          <w:sz w:val="28"/>
          <w:szCs w:val="28"/>
          <w:lang w:val="kk-KZ"/>
        </w:rPr>
        <w:t>Тұжырымдама ретінде мұғалім</w:t>
      </w:r>
      <w:r w:rsidR="00A562D4" w:rsidRPr="001C6D53">
        <w:rPr>
          <w:sz w:val="28"/>
          <w:szCs w:val="28"/>
          <w:lang w:val="kk-KZ"/>
        </w:rPr>
        <w:t xml:space="preserve"> </w:t>
      </w:r>
      <w:r w:rsidR="00A562D4" w:rsidRPr="001C6D53">
        <w:rPr>
          <w:i/>
          <w:iCs/>
          <w:sz w:val="28"/>
          <w:szCs w:val="28"/>
          <w:lang w:val="kk-KZ"/>
        </w:rPr>
        <w:t xml:space="preserve">сәйкестендіруінің </w:t>
      </w:r>
      <w:r w:rsidRPr="001C6D53">
        <w:rPr>
          <w:i/>
          <w:iCs/>
          <w:sz w:val="28"/>
          <w:szCs w:val="28"/>
          <w:lang w:val="kk-KZ"/>
        </w:rPr>
        <w:t>тарихи пайда болуы:</w:t>
      </w:r>
      <w:r w:rsidRPr="001C6D53">
        <w:rPr>
          <w:sz w:val="28"/>
          <w:szCs w:val="28"/>
          <w:lang w:val="kk-KZ"/>
        </w:rPr>
        <w:t xml:space="preserve"> Педагогтың кәсіби сәйкестігі тұжырымдамасы 20 ғасырдың аяғында оқу әдебиетінде ерекше орын ала бастады. 1980 жылдарға дейін мұғалімдердің рөлдерін талқылау </w:t>
      </w:r>
      <w:r w:rsidR="006F0D9E" w:rsidRPr="001C6D53">
        <w:rPr>
          <w:sz w:val="28"/>
          <w:szCs w:val="28"/>
          <w:lang w:val="kk-KZ"/>
        </w:rPr>
        <w:t>сәйкестігіне</w:t>
      </w:r>
      <w:r w:rsidRPr="001C6D53">
        <w:rPr>
          <w:sz w:val="28"/>
          <w:szCs w:val="28"/>
          <w:lang w:val="kk-KZ"/>
        </w:rPr>
        <w:t xml:space="preserve"> емес, </w:t>
      </w:r>
      <w:proofErr w:type="spellStart"/>
      <w:r w:rsidRPr="001C6D53">
        <w:rPr>
          <w:sz w:val="28"/>
          <w:szCs w:val="28"/>
          <w:lang w:val="kk-KZ"/>
        </w:rPr>
        <w:t>құзыреттіліктері</w:t>
      </w:r>
      <w:proofErr w:type="spellEnd"/>
      <w:r w:rsidRPr="001C6D53">
        <w:rPr>
          <w:sz w:val="28"/>
          <w:szCs w:val="28"/>
          <w:lang w:val="kk-KZ"/>
        </w:rPr>
        <w:t xml:space="preserve"> мен мінез-құлқына баса назар аударылды. Тек 1980 жылдардан кейін мұғалімнің </w:t>
      </w:r>
      <w:r w:rsidR="006F0D9E" w:rsidRPr="001C6D53">
        <w:rPr>
          <w:sz w:val="28"/>
          <w:szCs w:val="28"/>
          <w:lang w:val="kk-KZ"/>
        </w:rPr>
        <w:t>бірегейлігі</w:t>
      </w:r>
      <w:r w:rsidRPr="001C6D53">
        <w:rPr>
          <w:sz w:val="28"/>
          <w:szCs w:val="28"/>
          <w:lang w:val="kk-KZ"/>
        </w:rPr>
        <w:t xml:space="preserve"> </w:t>
      </w:r>
      <w:r w:rsidRPr="001C6D53">
        <w:rPr>
          <w:i/>
          <w:iCs/>
          <w:sz w:val="28"/>
          <w:szCs w:val="28"/>
          <w:lang w:val="kk-KZ"/>
        </w:rPr>
        <w:t>«жеке зерттеу тақырыбы ретінде пайда болды»</w:t>
      </w:r>
      <w:r w:rsidRPr="001C6D53">
        <w:rPr>
          <w:sz w:val="28"/>
          <w:szCs w:val="28"/>
          <w:lang w:val="kk-KZ"/>
        </w:rPr>
        <w:t xml:space="preserve"> және зерттеушілер мұғалімдердің өздерін қалай көретінін және кәсіби рөлін қалай дамытатынын зерттей бастады</w:t>
      </w:r>
      <w:r w:rsidR="003B3699" w:rsidRPr="001C6D53">
        <w:rPr>
          <w:sz w:val="28"/>
          <w:szCs w:val="28"/>
          <w:lang w:val="kk-KZ"/>
        </w:rPr>
        <w:t xml:space="preserve"> </w:t>
      </w:r>
      <w:r w:rsidR="00973359" w:rsidRPr="00973359">
        <w:rPr>
          <w:sz w:val="28"/>
          <w:szCs w:val="28"/>
          <w:lang w:val="kk-KZ"/>
        </w:rPr>
        <w:t>[125]</w:t>
      </w:r>
      <w:r w:rsidRPr="001C6D53">
        <w:rPr>
          <w:sz w:val="28"/>
          <w:szCs w:val="28"/>
          <w:lang w:val="kk-KZ"/>
        </w:rPr>
        <w:t xml:space="preserve">. Мұғалімнің жеке басын зерттейтін ерте зерттеулерде бұл терминге нақты анықтама берілмеді, бұл оның әлі де нақты анықтаманы іздеуде пайда болған тұжырымдама екенін көрсетеді. Алайда 1990 жылдарға қарай ғалымдар мұғалімнің жеке басын мұғалімнің дамуы мен кәсібилігінің шешуші аспектісі ретінде тани бастады. Мысалы, </w:t>
      </w:r>
      <w:proofErr w:type="spellStart"/>
      <w:r w:rsidRPr="001C6D53">
        <w:rPr>
          <w:sz w:val="28"/>
          <w:szCs w:val="28"/>
          <w:lang w:val="kk-KZ"/>
        </w:rPr>
        <w:t>Гудсон</w:t>
      </w:r>
      <w:proofErr w:type="spellEnd"/>
      <w:r w:rsidRPr="001C6D53">
        <w:rPr>
          <w:sz w:val="28"/>
          <w:szCs w:val="28"/>
          <w:lang w:val="kk-KZ"/>
        </w:rPr>
        <w:t xml:space="preserve"> мен </w:t>
      </w:r>
      <w:proofErr w:type="spellStart"/>
      <w:r w:rsidRPr="001C6D53">
        <w:rPr>
          <w:sz w:val="28"/>
          <w:szCs w:val="28"/>
          <w:lang w:val="kk-KZ"/>
        </w:rPr>
        <w:t>Коул</w:t>
      </w:r>
      <w:proofErr w:type="spellEnd"/>
      <w:r w:rsidRPr="001C6D53">
        <w:rPr>
          <w:sz w:val="28"/>
          <w:szCs w:val="28"/>
          <w:lang w:val="kk-KZ"/>
        </w:rPr>
        <w:t xml:space="preserve"> </w:t>
      </w:r>
      <w:r w:rsidR="00973359" w:rsidRPr="00973359">
        <w:rPr>
          <w:sz w:val="28"/>
          <w:szCs w:val="28"/>
          <w:lang w:val="kk-KZ"/>
        </w:rPr>
        <w:t>[126]</w:t>
      </w:r>
      <w:r w:rsidRPr="001C6D53">
        <w:rPr>
          <w:sz w:val="28"/>
          <w:szCs w:val="28"/>
          <w:lang w:val="kk-KZ"/>
        </w:rPr>
        <w:t xml:space="preserve"> мұғалімнің өмірі мен жұмысына жеке және кәсіби факторлар әсер ететінін </w:t>
      </w:r>
      <w:r w:rsidRPr="001C6D53">
        <w:rPr>
          <w:sz w:val="28"/>
          <w:szCs w:val="28"/>
          <w:lang w:val="kk-KZ"/>
        </w:rPr>
        <w:lastRenderedPageBreak/>
        <w:t xml:space="preserve">атап көрсетті, сәйкестік мұғалімнің «тұлға» және «кәсіби» ретіндегі өзара әрекеттесуінде жатыр деп болжайды. Олар «мұғалімдердің жеке басының дамуы </w:t>
      </w:r>
      <w:r w:rsidR="003B3699" w:rsidRPr="001C6D53">
        <w:rPr>
          <w:sz w:val="28"/>
          <w:szCs w:val="28"/>
          <w:lang w:val="kk-KZ"/>
        </w:rPr>
        <w:t>(</w:t>
      </w:r>
      <w:r w:rsidRPr="001C6D53">
        <w:rPr>
          <w:sz w:val="28"/>
          <w:szCs w:val="28"/>
          <w:lang w:val="kk-KZ"/>
        </w:rPr>
        <w:t>жеке тұлғада да, кәсіпқойлықта да</w:t>
      </w:r>
      <w:r w:rsidR="003B3699" w:rsidRPr="001C6D53">
        <w:rPr>
          <w:sz w:val="28"/>
          <w:szCs w:val="28"/>
          <w:lang w:val="kk-KZ"/>
        </w:rPr>
        <w:t>)</w:t>
      </w:r>
      <w:r w:rsidRPr="001C6D53">
        <w:rPr>
          <w:sz w:val="28"/>
          <w:szCs w:val="28"/>
          <w:lang w:val="kk-KZ"/>
        </w:rPr>
        <w:t xml:space="preserve"> жатыр» деп жазды, бұл сынып ішіндегі және одан тыс факторлар мұғалімнің кім екенін қалыптастырады</w:t>
      </w:r>
      <w:r w:rsidR="00695564" w:rsidRPr="00695564">
        <w:rPr>
          <w:sz w:val="28"/>
          <w:szCs w:val="28"/>
          <w:lang w:val="kk-KZ"/>
        </w:rPr>
        <w:t>.</w:t>
      </w:r>
    </w:p>
    <w:p w14:paraId="26D52E8A" w14:textId="158519B6" w:rsidR="00695564" w:rsidRDefault="003B3699" w:rsidP="00695564">
      <w:pPr>
        <w:pStyle w:val="p1"/>
        <w:spacing w:before="0" w:beforeAutospacing="0" w:after="0" w:afterAutospacing="0"/>
        <w:ind w:firstLine="720"/>
        <w:jc w:val="both"/>
        <w:rPr>
          <w:sz w:val="28"/>
          <w:szCs w:val="28"/>
          <w:lang w:val="kk-KZ"/>
        </w:rPr>
      </w:pPr>
      <w:r w:rsidRPr="001C6D53">
        <w:rPr>
          <w:i/>
          <w:iCs/>
          <w:sz w:val="28"/>
          <w:szCs w:val="28"/>
        </w:rPr>
        <w:t>Заманауи анықтамалар:</w:t>
      </w:r>
      <w:r w:rsidRPr="001C6D53">
        <w:rPr>
          <w:sz w:val="28"/>
          <w:szCs w:val="28"/>
        </w:rPr>
        <w:t xml:space="preserve"> Соңғы әдебиеттер мұғалімнің </w:t>
      </w:r>
      <w:r w:rsidRPr="001C6D53">
        <w:rPr>
          <w:sz w:val="28"/>
          <w:szCs w:val="28"/>
          <w:lang w:val="kk-KZ"/>
        </w:rPr>
        <w:t>идентификациясы</w:t>
      </w:r>
      <w:r w:rsidRPr="001C6D53">
        <w:rPr>
          <w:sz w:val="28"/>
          <w:szCs w:val="28"/>
        </w:rPr>
        <w:t xml:space="preserve"> тұрақты қасиет немесе ерекше рөл емес, интеграция мен келіссөздердің үздіксіз процесі деген көзқарасқа сәйкес келеді. Бейаард, Мейжер және Верлооп </w:t>
      </w:r>
      <w:r w:rsidR="00650A4E" w:rsidRPr="00650A4E">
        <w:rPr>
          <w:sz w:val="28"/>
          <w:szCs w:val="28"/>
        </w:rPr>
        <w:t>[</w:t>
      </w:r>
      <w:r w:rsidR="00973359" w:rsidRPr="00973359">
        <w:rPr>
          <w:sz w:val="28"/>
          <w:szCs w:val="28"/>
        </w:rPr>
        <w:t>125</w:t>
      </w:r>
      <w:r w:rsidR="00650A4E" w:rsidRPr="00650A4E">
        <w:rPr>
          <w:sz w:val="28"/>
          <w:szCs w:val="28"/>
        </w:rPr>
        <w:t>]</w:t>
      </w:r>
      <w:r w:rsidRPr="001C6D53">
        <w:rPr>
          <w:sz w:val="28"/>
          <w:szCs w:val="28"/>
        </w:rPr>
        <w:t xml:space="preserve"> кеңінен келтірілген әдебиеттерге шолу жасап, </w:t>
      </w:r>
      <w:r w:rsidRPr="001C6D53">
        <w:rPr>
          <w:i/>
          <w:iCs/>
          <w:sz w:val="28"/>
          <w:szCs w:val="28"/>
        </w:rPr>
        <w:t>«зерттеушілердің көпшілігі кәсіби сәйкестікті мұғалім болу мен болудың «жеке» және «кәсіби» жақтарын біріктірудің үздіксіз процесі ретінде қарастырды»</w:t>
      </w:r>
      <w:r w:rsidRPr="001C6D53">
        <w:rPr>
          <w:sz w:val="28"/>
          <w:szCs w:val="28"/>
        </w:rPr>
        <w:t xml:space="preserve"> деген қорытындыға келді. Басқаша айтқанда, мұғалімнің жеке басы уақыт өте келе дамиды, өйткені адамдар өздерінің жеке құндылықтарын, сенімдерін және тәжірибесін мұғалім мамандығының күтулері мен құндылықтарымен біріктіреді. Ең бастысы, мұғалімнің </w:t>
      </w:r>
      <w:r w:rsidRPr="001C6D53">
        <w:rPr>
          <w:sz w:val="28"/>
          <w:szCs w:val="28"/>
          <w:lang w:val="kk-KZ"/>
        </w:rPr>
        <w:t>сәйкестігі</w:t>
      </w:r>
      <w:r w:rsidRPr="001C6D53">
        <w:rPr>
          <w:sz w:val="28"/>
          <w:szCs w:val="28"/>
        </w:rPr>
        <w:t xml:space="preserve"> статикалық емес, динамикалық. Ол енді тұрақты, өзгермейтін мән ретінде емес, контекст пен тәжірибеге байланысты ауыса алатын нәрсе ретінде түсініледі. </w:t>
      </w:r>
      <w:proofErr w:type="spellStart"/>
      <w:r w:rsidRPr="001C6D53">
        <w:rPr>
          <w:sz w:val="28"/>
          <w:szCs w:val="28"/>
          <w:lang w:val="kk-KZ"/>
        </w:rPr>
        <w:t>Колдрон</w:t>
      </w:r>
      <w:proofErr w:type="spellEnd"/>
      <w:r w:rsidRPr="001C6D53">
        <w:rPr>
          <w:sz w:val="28"/>
          <w:szCs w:val="28"/>
        </w:rPr>
        <w:t xml:space="preserve"> және </w:t>
      </w:r>
      <w:r w:rsidRPr="001C6D53">
        <w:rPr>
          <w:sz w:val="28"/>
          <w:szCs w:val="28"/>
          <w:lang w:val="kk-KZ"/>
        </w:rPr>
        <w:t>Смит</w:t>
      </w:r>
      <w:r w:rsidRPr="001C6D53">
        <w:rPr>
          <w:sz w:val="28"/>
          <w:szCs w:val="28"/>
        </w:rPr>
        <w:t xml:space="preserve"> </w:t>
      </w:r>
      <w:r w:rsidR="00650A4E" w:rsidRPr="00650A4E">
        <w:rPr>
          <w:sz w:val="28"/>
          <w:szCs w:val="28"/>
        </w:rPr>
        <w:t>[1</w:t>
      </w:r>
      <w:r w:rsidR="00973359" w:rsidRPr="00973359">
        <w:rPr>
          <w:sz w:val="28"/>
          <w:szCs w:val="28"/>
        </w:rPr>
        <w:t>27</w:t>
      </w:r>
      <w:r w:rsidR="00650A4E" w:rsidRPr="00650A4E">
        <w:rPr>
          <w:sz w:val="28"/>
          <w:szCs w:val="28"/>
        </w:rPr>
        <w:t>]</w:t>
      </w:r>
      <w:r w:rsidRPr="001C6D53">
        <w:rPr>
          <w:sz w:val="28"/>
          <w:szCs w:val="28"/>
        </w:rPr>
        <w:t xml:space="preserve"> дәлелдегендей, кәсіби сәйкестік </w:t>
      </w:r>
      <w:r w:rsidRPr="001C6D53">
        <w:rPr>
          <w:i/>
          <w:iCs/>
          <w:sz w:val="28"/>
          <w:szCs w:val="28"/>
        </w:rPr>
        <w:t>«тұрақты субъект емес, оны тұрақты немесе біртұтас ретінде түсіндіруге болмайды»</w:t>
      </w:r>
      <w:r w:rsidRPr="001C6D53">
        <w:rPr>
          <w:sz w:val="28"/>
          <w:szCs w:val="28"/>
        </w:rPr>
        <w:t xml:space="preserve">. Оның орнына, ол мұғалімнің </w:t>
      </w:r>
      <w:r w:rsidRPr="001C6D53">
        <w:rPr>
          <w:sz w:val="28"/>
          <w:szCs w:val="28"/>
          <w:lang w:val="kk-KZ"/>
        </w:rPr>
        <w:t>бірегейлігі</w:t>
      </w:r>
      <w:r w:rsidRPr="001C6D53">
        <w:rPr>
          <w:sz w:val="28"/>
          <w:szCs w:val="28"/>
        </w:rPr>
        <w:t xml:space="preserve"> мен олар ойнауы күтілетін әртүрлі рөлдер арасындағы </w:t>
      </w:r>
      <w:r w:rsidRPr="001C6D53">
        <w:rPr>
          <w:i/>
          <w:iCs/>
          <w:sz w:val="28"/>
          <w:szCs w:val="28"/>
        </w:rPr>
        <w:t>«күрделі және динамикалық тепе-теңдікті»</w:t>
      </w:r>
      <w:r w:rsidRPr="001C6D53">
        <w:rPr>
          <w:sz w:val="28"/>
          <w:szCs w:val="28"/>
        </w:rPr>
        <w:t xml:space="preserve"> білдіреді. Бұл мұғалімдер жаңа жағдайларға бейімделе алатын өзіндік сезімді сақтай отырып, ішкі факторларды (жақсы оқыту туралы сенімдері сияқты) сыртқы факторлармен (қоғамнан немесе мектептен </w:t>
      </w:r>
      <w:r w:rsidRPr="001C6D53">
        <w:rPr>
          <w:sz w:val="28"/>
          <w:szCs w:val="28"/>
          <w:lang w:val="kk-KZ"/>
        </w:rPr>
        <w:t>күтетін қажеттіліктері</w:t>
      </w:r>
      <w:r w:rsidRPr="001C6D53">
        <w:rPr>
          <w:sz w:val="28"/>
          <w:szCs w:val="28"/>
        </w:rPr>
        <w:t xml:space="preserve"> сияқты) үздіксіз теңгерімдеуді білдіреді.</w:t>
      </w:r>
    </w:p>
    <w:p w14:paraId="1E66961D" w14:textId="25C327F6" w:rsidR="00695564" w:rsidRDefault="00FD189E" w:rsidP="00695564">
      <w:pPr>
        <w:pStyle w:val="p1"/>
        <w:spacing w:before="0" w:beforeAutospacing="0" w:after="0" w:afterAutospacing="0"/>
        <w:ind w:firstLine="720"/>
        <w:jc w:val="both"/>
        <w:rPr>
          <w:sz w:val="28"/>
          <w:szCs w:val="28"/>
          <w:lang w:val="kk-KZ"/>
        </w:rPr>
      </w:pPr>
      <w:r w:rsidRPr="001C6D53">
        <w:rPr>
          <w:sz w:val="28"/>
          <w:szCs w:val="28"/>
          <w:lang w:val="kk-KZ"/>
        </w:rPr>
        <w:t xml:space="preserve">Қазіргі анықтамалардың тағы бір маңызды аспектісі - мұғалімнің сәйкестігінің </w:t>
      </w:r>
      <w:r w:rsidRPr="001C6D53">
        <w:rPr>
          <w:i/>
          <w:iCs/>
          <w:sz w:val="28"/>
          <w:szCs w:val="28"/>
          <w:lang w:val="kk-KZ"/>
        </w:rPr>
        <w:t>көп қырлы</w:t>
      </w:r>
      <w:r w:rsidRPr="001C6D53">
        <w:rPr>
          <w:sz w:val="28"/>
          <w:szCs w:val="28"/>
          <w:lang w:val="kk-KZ"/>
        </w:rPr>
        <w:t xml:space="preserve"> екендігі. Мұғалімдердің жалғыз сәйкестігі болмайды, керісінше олардың жұмысы мен өмірінің әртүрлі аспектілеріне қатысты ішкі сәйкестіктердің жиынтығы болады. Мысалы, мұғалім өзін тақырып бойынша сарапшы, студенттердің тәлімгері, әріптестерімен әріптес және мекеме қызметкері ретінде бір уақытта көре алады. Бұл ішкі сәйкестіктер кейде бір-біріне қайшы келуі де мүмкін. </w:t>
      </w:r>
      <w:proofErr w:type="spellStart"/>
      <w:r w:rsidRPr="001C6D53">
        <w:rPr>
          <w:sz w:val="28"/>
          <w:szCs w:val="28"/>
          <w:lang w:val="kk-KZ"/>
        </w:rPr>
        <w:t>Мишлер</w:t>
      </w:r>
      <w:proofErr w:type="spellEnd"/>
      <w:r w:rsidRPr="001C6D53">
        <w:rPr>
          <w:sz w:val="28"/>
          <w:szCs w:val="28"/>
          <w:lang w:val="kk-KZ"/>
        </w:rPr>
        <w:t xml:space="preserve"> </w:t>
      </w:r>
      <w:r w:rsidR="00650A4E" w:rsidRPr="00650A4E">
        <w:rPr>
          <w:sz w:val="28"/>
          <w:szCs w:val="28"/>
          <w:lang w:val="kk-KZ"/>
        </w:rPr>
        <w:t>[120]</w:t>
      </w:r>
      <w:r w:rsidR="00973359" w:rsidRPr="00973359">
        <w:rPr>
          <w:sz w:val="28"/>
          <w:szCs w:val="28"/>
          <w:lang w:val="kk-KZ"/>
        </w:rPr>
        <w:t>[128]</w:t>
      </w:r>
      <w:r w:rsidRPr="001C6D53">
        <w:rPr>
          <w:sz w:val="28"/>
          <w:szCs w:val="28"/>
          <w:lang w:val="kk-KZ"/>
        </w:rPr>
        <w:t xml:space="preserve"> бұл көптікті сипаттау үшін хор метафорасын пайдаланды: бір жеке дауыстың орнына біздің «мен» бірге ән айтатын «дауыстар хорының» мүшесі болып кетеді. Бұл хордың үйлесімділігі (яғни, тұлғаның үйлесімділігі) әртүрлі ішкі сәйкестіктер арасындағы қатынастарға байланысты. Сәйкестіктің әртүрлі қырлары бір-бірін қолдаса, мұғалім өзінің мұғалім ретіндегі тұтастық пен дәйектілік сезімін сезінеді. Керісінше, егер шиеленіс болса, мысалы, адамның қамқор тәлімгер ретіндегі жеке басы мен қатаң тәртіпті сақтаушы тұлғасы арасындағы қақтығыс ішкі жанжал тудыруы мүмкін.</w:t>
      </w:r>
    </w:p>
    <w:p w14:paraId="2B1EE32D" w14:textId="2B427741" w:rsidR="00695564" w:rsidRDefault="00FD189E" w:rsidP="00695564">
      <w:pPr>
        <w:pStyle w:val="p1"/>
        <w:spacing w:before="0" w:beforeAutospacing="0" w:after="0" w:afterAutospacing="0"/>
        <w:ind w:firstLine="720"/>
        <w:jc w:val="both"/>
        <w:rPr>
          <w:sz w:val="28"/>
          <w:szCs w:val="28"/>
          <w:lang w:val="kk-KZ"/>
        </w:rPr>
      </w:pPr>
      <w:r w:rsidRPr="001C6D53">
        <w:rPr>
          <w:i/>
          <w:iCs/>
          <w:sz w:val="28"/>
          <w:szCs w:val="28"/>
          <w:lang w:val="kk-KZ"/>
        </w:rPr>
        <w:t>Жеке және контекстік элементтер:</w:t>
      </w:r>
      <w:r w:rsidRPr="001C6D53">
        <w:rPr>
          <w:sz w:val="28"/>
          <w:szCs w:val="28"/>
          <w:lang w:val="kk-KZ"/>
        </w:rPr>
        <w:t xml:space="preserve"> Заманауи анықтамалар сонымен қатар мұғалімнің сәйкестігі жеке факторлар мен кең контекст арасындағы өзара әрекеттесу арқылы қалыптасатынын атап көрсетеді. Жеке тұлғаның қалыптасуына мұғалімнің бұрынғы тәжірибесі (мысалы, студент кезіндегі естеліктері немесе мәдени ортасы), сенімдері, эмоциялары және құндылықтары ықпал етеді. </w:t>
      </w:r>
      <w:r w:rsidRPr="001C6D53">
        <w:rPr>
          <w:sz w:val="28"/>
          <w:szCs w:val="28"/>
          <w:lang w:val="kk-KZ"/>
        </w:rPr>
        <w:lastRenderedPageBreak/>
        <w:t xml:space="preserve">Контекстік жағынан институционалдық нормалар, мектеп мәдениеті, саясат және қоғамның күтулері сияқты факторлар маңызды рөл атқарады. </w:t>
      </w:r>
      <w:proofErr w:type="spellStart"/>
      <w:r w:rsidR="0023794F" w:rsidRPr="001C6D53">
        <w:rPr>
          <w:sz w:val="28"/>
          <w:szCs w:val="28"/>
          <w:lang w:val="kk-KZ"/>
        </w:rPr>
        <w:t>Дэй</w:t>
      </w:r>
      <w:proofErr w:type="spellEnd"/>
      <w:r w:rsidRPr="001C6D53">
        <w:rPr>
          <w:sz w:val="28"/>
          <w:szCs w:val="28"/>
          <w:lang w:val="kk-KZ"/>
        </w:rPr>
        <w:t xml:space="preserve"> </w:t>
      </w:r>
      <w:r w:rsidR="00650A4E" w:rsidRPr="00650A4E">
        <w:rPr>
          <w:sz w:val="28"/>
          <w:szCs w:val="28"/>
          <w:lang w:val="kk-KZ"/>
        </w:rPr>
        <w:t>[12</w:t>
      </w:r>
      <w:r w:rsidR="00973359" w:rsidRPr="00973359">
        <w:rPr>
          <w:sz w:val="28"/>
          <w:szCs w:val="28"/>
          <w:lang w:val="kk-KZ"/>
        </w:rPr>
        <w:t>9</w:t>
      </w:r>
      <w:r w:rsidR="00650A4E" w:rsidRPr="00650A4E">
        <w:rPr>
          <w:sz w:val="28"/>
          <w:szCs w:val="28"/>
          <w:lang w:val="kk-KZ"/>
        </w:rPr>
        <w:t>]</w:t>
      </w:r>
      <w:r w:rsidRPr="001C6D53">
        <w:rPr>
          <w:sz w:val="28"/>
          <w:szCs w:val="28"/>
          <w:lang w:val="kk-KZ"/>
        </w:rPr>
        <w:t xml:space="preserve"> атап өткендей, </w:t>
      </w:r>
      <w:r w:rsidRPr="001C6D53">
        <w:rPr>
          <w:i/>
          <w:iCs/>
          <w:sz w:val="28"/>
          <w:szCs w:val="28"/>
          <w:lang w:val="kk-KZ"/>
        </w:rPr>
        <w:t xml:space="preserve">«адамды қоршаған ортасы, </w:t>
      </w:r>
      <w:proofErr w:type="spellStart"/>
      <w:r w:rsidRPr="001C6D53">
        <w:rPr>
          <w:i/>
          <w:iCs/>
          <w:sz w:val="28"/>
          <w:szCs w:val="28"/>
          <w:lang w:val="kk-KZ"/>
        </w:rPr>
        <w:t>басқалар</w:t>
      </w:r>
      <w:proofErr w:type="spellEnd"/>
      <w:r w:rsidRPr="001C6D53">
        <w:rPr>
          <w:i/>
          <w:iCs/>
          <w:sz w:val="28"/>
          <w:szCs w:val="28"/>
          <w:lang w:val="kk-KZ"/>
        </w:rPr>
        <w:t xml:space="preserve"> одан не күтеді және адамның оған әсер етуге мүмкіндік беретіні оның мұғалім ретіндегі тұлғасына қатты әсер етеді». </w:t>
      </w:r>
      <w:r w:rsidRPr="001C6D53">
        <w:rPr>
          <w:sz w:val="28"/>
          <w:szCs w:val="28"/>
          <w:lang w:val="kk-KZ"/>
        </w:rPr>
        <w:t xml:space="preserve">Мектеп ортасы мұғалімдердің өздерін қалай көретінін қалыптастыра алатын және кейде шектейтін күтулер мен нормалардың «пейзажы» болып табылады. Мысалы, жоғары бюрократиялық мектеп мұғалімдерге өздерін ең алдымен оқу жоспарын жүзеге асырушы ретінде қарастыруға қысым жасауы мүмкін, ал прогрессивті мектеп мұғалімдерді </w:t>
      </w:r>
      <w:proofErr w:type="spellStart"/>
      <w:r w:rsidRPr="001C6D53">
        <w:rPr>
          <w:sz w:val="28"/>
          <w:szCs w:val="28"/>
          <w:lang w:val="kk-KZ"/>
        </w:rPr>
        <w:t>инноваторлар</w:t>
      </w:r>
      <w:proofErr w:type="spellEnd"/>
      <w:r w:rsidRPr="001C6D53">
        <w:rPr>
          <w:sz w:val="28"/>
          <w:szCs w:val="28"/>
          <w:lang w:val="kk-KZ"/>
        </w:rPr>
        <w:t xml:space="preserve"> немесе </w:t>
      </w:r>
      <w:r w:rsidR="00245FDD" w:rsidRPr="001C6D53">
        <w:rPr>
          <w:sz w:val="28"/>
          <w:szCs w:val="28"/>
          <w:lang w:val="kk-KZ"/>
        </w:rPr>
        <w:t>жаңашыл мұғалімдер</w:t>
      </w:r>
      <w:r w:rsidRPr="001C6D53">
        <w:rPr>
          <w:sz w:val="28"/>
          <w:szCs w:val="28"/>
          <w:lang w:val="kk-KZ"/>
        </w:rPr>
        <w:t xml:space="preserve"> ретінде анықтауға ынталандыруы мүмкін. </w:t>
      </w:r>
      <w:r w:rsidR="00245FDD" w:rsidRPr="001C6D53">
        <w:rPr>
          <w:sz w:val="28"/>
          <w:szCs w:val="28"/>
          <w:lang w:val="kk-KZ"/>
        </w:rPr>
        <w:t>Б</w:t>
      </w:r>
      <w:r w:rsidRPr="001C6D53">
        <w:rPr>
          <w:sz w:val="28"/>
          <w:szCs w:val="28"/>
          <w:lang w:val="kk-KZ"/>
        </w:rPr>
        <w:t xml:space="preserve">ілім беру реформалары орын алған кезде олар мұғалімдерге </w:t>
      </w:r>
      <w:r w:rsidR="00245FDD" w:rsidRPr="001C6D53">
        <w:rPr>
          <w:sz w:val="28"/>
          <w:szCs w:val="28"/>
          <w:lang w:val="kk-KZ"/>
        </w:rPr>
        <w:t>идентификация</w:t>
      </w:r>
      <w:r w:rsidRPr="001C6D53">
        <w:rPr>
          <w:sz w:val="28"/>
          <w:szCs w:val="28"/>
          <w:lang w:val="kk-KZ"/>
        </w:rPr>
        <w:t>ның жаңа аспектілерін дамытуға қолдау көрсете алады немесе мұғалімдердің бұрынғы өзін-өзі сезінуімен келіспеушілік тудыруы мүмкін.</w:t>
      </w:r>
    </w:p>
    <w:p w14:paraId="3EE131B7" w14:textId="4E66D0A9" w:rsidR="00695564" w:rsidRDefault="00175E29" w:rsidP="00695564">
      <w:pPr>
        <w:pStyle w:val="p1"/>
        <w:spacing w:before="0" w:beforeAutospacing="0" w:after="0" w:afterAutospacing="0"/>
        <w:ind w:firstLine="720"/>
        <w:jc w:val="both"/>
        <w:rPr>
          <w:sz w:val="28"/>
          <w:szCs w:val="28"/>
          <w:lang w:val="kk-KZ"/>
        </w:rPr>
      </w:pPr>
      <w:r w:rsidRPr="001C6D53">
        <w:rPr>
          <w:i/>
          <w:iCs/>
          <w:sz w:val="28"/>
          <w:szCs w:val="28"/>
          <w:lang w:val="kk-KZ"/>
        </w:rPr>
        <w:t>Кәсіп пен тұлғаның ұштасуы</w:t>
      </w:r>
      <w:r w:rsidR="0015500A" w:rsidRPr="001C6D53">
        <w:rPr>
          <w:i/>
          <w:iCs/>
          <w:sz w:val="28"/>
          <w:szCs w:val="28"/>
          <w:lang w:val="kk-KZ"/>
        </w:rPr>
        <w:t>:</w:t>
      </w:r>
      <w:r w:rsidR="0015500A" w:rsidRPr="001C6D53">
        <w:rPr>
          <w:sz w:val="28"/>
          <w:szCs w:val="28"/>
          <w:lang w:val="kk-KZ"/>
        </w:rPr>
        <w:t xml:space="preserve"> Көптеген анықтамалар интеграция идеясын қамтиды</w:t>
      </w:r>
      <w:r w:rsidRPr="001C6D53">
        <w:rPr>
          <w:sz w:val="28"/>
          <w:szCs w:val="28"/>
          <w:lang w:val="kk-KZ"/>
        </w:rPr>
        <w:t>, яғни</w:t>
      </w:r>
      <w:r w:rsidR="0015500A" w:rsidRPr="001C6D53">
        <w:rPr>
          <w:sz w:val="28"/>
          <w:szCs w:val="28"/>
          <w:lang w:val="kk-KZ"/>
        </w:rPr>
        <w:t xml:space="preserve"> мұғалімдер өздерінің жеке ерекшеліктерін (өзінің жеке басын, этникалық тегін, жынысын, сенімдерін және т.б.) кәсіби сәйкестілікпен (кәсіби стандарттар мен қоғамдастықпен анықталған мұғалім болу рөлі) </w:t>
      </w:r>
      <w:r w:rsidRPr="001C6D53">
        <w:rPr>
          <w:sz w:val="28"/>
          <w:szCs w:val="28"/>
          <w:lang w:val="kk-KZ"/>
        </w:rPr>
        <w:t>байланы</w:t>
      </w:r>
      <w:r w:rsidR="0015500A" w:rsidRPr="001C6D53">
        <w:rPr>
          <w:sz w:val="28"/>
          <w:szCs w:val="28"/>
          <w:lang w:val="kk-KZ"/>
        </w:rPr>
        <w:t xml:space="preserve">стырады. </w:t>
      </w:r>
      <w:proofErr w:type="spellStart"/>
      <w:r w:rsidRPr="001C6D53">
        <w:rPr>
          <w:sz w:val="28"/>
          <w:szCs w:val="28"/>
          <w:lang w:val="kk-KZ"/>
        </w:rPr>
        <w:t>Бейа</w:t>
      </w:r>
      <w:r w:rsidR="0023794F" w:rsidRPr="001C6D53">
        <w:rPr>
          <w:sz w:val="28"/>
          <w:szCs w:val="28"/>
          <w:lang w:val="kk-KZ"/>
        </w:rPr>
        <w:t>a</w:t>
      </w:r>
      <w:r w:rsidRPr="001C6D53">
        <w:rPr>
          <w:sz w:val="28"/>
          <w:szCs w:val="28"/>
          <w:lang w:val="kk-KZ"/>
        </w:rPr>
        <w:t>рд</w:t>
      </w:r>
      <w:proofErr w:type="spellEnd"/>
      <w:r w:rsidR="0015500A" w:rsidRPr="001C6D53">
        <w:rPr>
          <w:sz w:val="28"/>
          <w:szCs w:val="28"/>
          <w:lang w:val="kk-KZ"/>
        </w:rPr>
        <w:t xml:space="preserve"> және т.б. </w:t>
      </w:r>
      <w:r w:rsidR="00973359" w:rsidRPr="00973359">
        <w:rPr>
          <w:sz w:val="28"/>
          <w:szCs w:val="28"/>
          <w:lang w:val="kk-KZ"/>
        </w:rPr>
        <w:t>[125]</w:t>
      </w:r>
      <w:r w:rsidR="0015500A" w:rsidRPr="001C6D53">
        <w:rPr>
          <w:sz w:val="28"/>
          <w:szCs w:val="28"/>
          <w:lang w:val="kk-KZ"/>
        </w:rPr>
        <w:t xml:space="preserve"> бұл интеграцияны жеке басын қалыптастыру процесінің орталық бөлігі ретінде атап көрсетеді. Бұл мұғалім болу тек білім мен дағдыларды меңгеру ғана емес, сонымен қатар мұғалім рөлін адамның өзіндік тұжырымдамасына енгізу дегенді білдіреді. Мысалы, </w:t>
      </w:r>
      <w:r w:rsidRPr="001C6D53">
        <w:rPr>
          <w:sz w:val="28"/>
          <w:szCs w:val="28"/>
          <w:lang w:val="kk-KZ"/>
        </w:rPr>
        <w:t>жас маман</w:t>
      </w:r>
      <w:r w:rsidR="0015500A" w:rsidRPr="001C6D53">
        <w:rPr>
          <w:sz w:val="28"/>
          <w:szCs w:val="28"/>
          <w:lang w:val="kk-KZ"/>
        </w:rPr>
        <w:t xml:space="preserve"> оқытуды жай жұмыс ретінде қарастырудан</w:t>
      </w:r>
      <w:r w:rsidRPr="001C6D53">
        <w:rPr>
          <w:sz w:val="28"/>
          <w:szCs w:val="28"/>
          <w:lang w:val="kk-KZ"/>
        </w:rPr>
        <w:t xml:space="preserve"> бастап</w:t>
      </w:r>
      <w:r w:rsidR="0015500A" w:rsidRPr="001C6D53">
        <w:rPr>
          <w:sz w:val="28"/>
          <w:szCs w:val="28"/>
          <w:lang w:val="kk-KZ"/>
        </w:rPr>
        <w:t xml:space="preserve"> оны «мен кіммін</w:t>
      </w:r>
      <w:r w:rsidRPr="001C6D53">
        <w:rPr>
          <w:sz w:val="28"/>
          <w:szCs w:val="28"/>
          <w:lang w:val="kk-KZ"/>
        </w:rPr>
        <w:t>?</w:t>
      </w:r>
      <w:r w:rsidR="0015500A" w:rsidRPr="001C6D53">
        <w:rPr>
          <w:sz w:val="28"/>
          <w:szCs w:val="28"/>
          <w:lang w:val="kk-KZ"/>
        </w:rPr>
        <w:t>» деген</w:t>
      </w:r>
      <w:r w:rsidRPr="001C6D53">
        <w:rPr>
          <w:sz w:val="28"/>
          <w:szCs w:val="28"/>
          <w:lang w:val="kk-KZ"/>
        </w:rPr>
        <w:t xml:space="preserve"> сұраққа</w:t>
      </w:r>
      <w:r w:rsidR="0015500A" w:rsidRPr="001C6D53">
        <w:rPr>
          <w:sz w:val="28"/>
          <w:szCs w:val="28"/>
          <w:lang w:val="kk-KZ"/>
        </w:rPr>
        <w:t xml:space="preserve"> айналдырады. Уақыт өте келе және тәжірибе арқылы мұғалімдер осы біріктірілген сәйкестікті үнемі қайта анықтайды</w:t>
      </w:r>
      <w:r w:rsidRPr="001C6D53">
        <w:rPr>
          <w:sz w:val="28"/>
          <w:szCs w:val="28"/>
          <w:lang w:val="kk-KZ"/>
        </w:rPr>
        <w:t>,</w:t>
      </w:r>
      <w:r w:rsidR="0015500A" w:rsidRPr="001C6D53">
        <w:rPr>
          <w:sz w:val="28"/>
          <w:szCs w:val="28"/>
          <w:lang w:val="kk-KZ"/>
        </w:rPr>
        <w:t xml:space="preserve"> мысалы, ана атанған мұғалім өзінің жаңа жеке тұлғасын мұғалімнің жеке басымен біріктіруі мүмкін, сыныпта </w:t>
      </w:r>
      <w:r w:rsidRPr="001C6D53">
        <w:rPr>
          <w:sz w:val="28"/>
          <w:szCs w:val="28"/>
          <w:lang w:val="kk-KZ"/>
        </w:rPr>
        <w:t xml:space="preserve">жоғары </w:t>
      </w:r>
      <w:proofErr w:type="spellStart"/>
      <w:r w:rsidR="0015500A" w:rsidRPr="001C6D53">
        <w:rPr>
          <w:sz w:val="28"/>
          <w:szCs w:val="28"/>
          <w:lang w:val="kk-KZ"/>
        </w:rPr>
        <w:t>эмпати</w:t>
      </w:r>
      <w:r w:rsidRPr="001C6D53">
        <w:rPr>
          <w:sz w:val="28"/>
          <w:szCs w:val="28"/>
          <w:lang w:val="kk-KZ"/>
        </w:rPr>
        <w:t>я</w:t>
      </w:r>
      <w:proofErr w:type="spellEnd"/>
      <w:r w:rsidRPr="001C6D53">
        <w:rPr>
          <w:sz w:val="28"/>
          <w:szCs w:val="28"/>
          <w:lang w:val="kk-KZ"/>
        </w:rPr>
        <w:t xml:space="preserve"> сезімін сезіне</w:t>
      </w:r>
      <w:r w:rsidR="0015500A" w:rsidRPr="001C6D53">
        <w:rPr>
          <w:sz w:val="28"/>
          <w:szCs w:val="28"/>
          <w:lang w:val="kk-KZ"/>
        </w:rPr>
        <w:t xml:space="preserve"> бастайды. Қазақстанда, басқа </w:t>
      </w:r>
      <w:proofErr w:type="spellStart"/>
      <w:r w:rsidR="0015500A" w:rsidRPr="001C6D53">
        <w:rPr>
          <w:sz w:val="28"/>
          <w:szCs w:val="28"/>
          <w:lang w:val="kk-KZ"/>
        </w:rPr>
        <w:t>контексттердегі</w:t>
      </w:r>
      <w:proofErr w:type="spellEnd"/>
      <w:r w:rsidR="0015500A" w:rsidRPr="001C6D53">
        <w:rPr>
          <w:sz w:val="28"/>
          <w:szCs w:val="28"/>
          <w:lang w:val="kk-KZ"/>
        </w:rPr>
        <w:t xml:space="preserve"> сияқты, бұл интеграцияны мұғалімдер өз жұмысын ұлттық даму, қоғамға қызмет ету немесе тұлғалық өсу сияқты жеке құндылықтармен байланыстырған кезде көруге болады, бұл </w:t>
      </w:r>
      <w:proofErr w:type="spellStart"/>
      <w:r w:rsidRPr="001C6D53">
        <w:rPr>
          <w:sz w:val="28"/>
          <w:szCs w:val="28"/>
          <w:lang w:val="kk-KZ"/>
        </w:rPr>
        <w:t>идентификацифны</w:t>
      </w:r>
      <w:proofErr w:type="spellEnd"/>
      <w:r w:rsidRPr="001C6D53">
        <w:rPr>
          <w:sz w:val="28"/>
          <w:szCs w:val="28"/>
          <w:lang w:val="kk-KZ"/>
        </w:rPr>
        <w:t xml:space="preserve"> </w:t>
      </w:r>
      <w:r w:rsidR="0015500A" w:rsidRPr="001C6D53">
        <w:rPr>
          <w:sz w:val="28"/>
          <w:szCs w:val="28"/>
          <w:lang w:val="kk-KZ"/>
        </w:rPr>
        <w:t>қалыптастыруда тұлғалық және кәсіби аспектілердің қалай біріктірілетінін көрсетеді.</w:t>
      </w:r>
    </w:p>
    <w:p w14:paraId="712955FF" w14:textId="4A4547F2" w:rsidR="00695564" w:rsidRDefault="00624A86" w:rsidP="00695564">
      <w:pPr>
        <w:pStyle w:val="p1"/>
        <w:spacing w:before="0" w:beforeAutospacing="0" w:after="0" w:afterAutospacing="0"/>
        <w:ind w:firstLine="720"/>
        <w:jc w:val="both"/>
        <w:rPr>
          <w:sz w:val="28"/>
          <w:szCs w:val="28"/>
          <w:lang w:val="kk-KZ"/>
        </w:rPr>
      </w:pPr>
      <w:r w:rsidRPr="001C6D53">
        <w:rPr>
          <w:i/>
          <w:iCs/>
          <w:sz w:val="28"/>
          <w:szCs w:val="28"/>
          <w:lang w:val="kk-KZ"/>
        </w:rPr>
        <w:t xml:space="preserve">Сәйкестендіру және </w:t>
      </w:r>
      <w:proofErr w:type="spellStart"/>
      <w:r w:rsidRPr="001C6D53">
        <w:rPr>
          <w:i/>
          <w:iCs/>
          <w:sz w:val="28"/>
          <w:szCs w:val="28"/>
          <w:lang w:val="kk-KZ"/>
        </w:rPr>
        <w:t>нарратив</w:t>
      </w:r>
      <w:proofErr w:type="spellEnd"/>
      <w:r w:rsidRPr="001C6D53">
        <w:rPr>
          <w:i/>
          <w:iCs/>
          <w:sz w:val="28"/>
          <w:szCs w:val="28"/>
          <w:lang w:val="kk-KZ"/>
        </w:rPr>
        <w:t>:</w:t>
      </w:r>
      <w:r w:rsidRPr="001C6D53">
        <w:rPr>
          <w:sz w:val="28"/>
          <w:szCs w:val="28"/>
          <w:lang w:val="kk-KZ"/>
        </w:rPr>
        <w:t xml:space="preserve"> Заманауи көзқарастар көбінесе мұғалімнің жеке басын баяндау тұрғысынан сипаттайды, яғни мұғалімдер өздері туралы айтатын сипаттамалардан құрылады. </w:t>
      </w:r>
      <w:proofErr w:type="spellStart"/>
      <w:r w:rsidRPr="001C6D53">
        <w:rPr>
          <w:sz w:val="28"/>
          <w:szCs w:val="28"/>
          <w:lang w:val="kk-KZ"/>
        </w:rPr>
        <w:t>Коннелли</w:t>
      </w:r>
      <w:proofErr w:type="spellEnd"/>
      <w:r w:rsidRPr="001C6D53">
        <w:rPr>
          <w:sz w:val="28"/>
          <w:szCs w:val="28"/>
          <w:lang w:val="kk-KZ"/>
        </w:rPr>
        <w:t xml:space="preserve"> мен </w:t>
      </w:r>
      <w:proofErr w:type="spellStart"/>
      <w:r w:rsidRPr="001C6D53">
        <w:rPr>
          <w:sz w:val="28"/>
          <w:szCs w:val="28"/>
          <w:lang w:val="kk-KZ"/>
        </w:rPr>
        <w:t>Кландинин</w:t>
      </w:r>
      <w:proofErr w:type="spellEnd"/>
      <w:r w:rsidRPr="001C6D53">
        <w:rPr>
          <w:sz w:val="28"/>
          <w:szCs w:val="28"/>
          <w:lang w:val="kk-KZ"/>
        </w:rPr>
        <w:t xml:space="preserve"> </w:t>
      </w:r>
      <w:r w:rsidR="00973359" w:rsidRPr="00973359">
        <w:rPr>
          <w:sz w:val="28"/>
          <w:szCs w:val="28"/>
          <w:lang w:val="kk-KZ"/>
        </w:rPr>
        <w:t>[95]</w:t>
      </w:r>
      <w:r w:rsidR="00650A4E" w:rsidRPr="00650A4E">
        <w:rPr>
          <w:sz w:val="28"/>
          <w:szCs w:val="28"/>
          <w:lang w:val="kk-KZ"/>
        </w:rPr>
        <w:t xml:space="preserve"> </w:t>
      </w:r>
      <w:r w:rsidRPr="001C6D53">
        <w:rPr>
          <w:sz w:val="28"/>
          <w:szCs w:val="28"/>
          <w:lang w:val="kk-KZ"/>
        </w:rPr>
        <w:t xml:space="preserve">мұғалімнің жеке басының ықпалды түсінігін </w:t>
      </w:r>
      <w:r w:rsidRPr="001C6D53">
        <w:rPr>
          <w:i/>
          <w:iCs/>
          <w:sz w:val="28"/>
          <w:szCs w:val="28"/>
          <w:lang w:val="kk-KZ"/>
        </w:rPr>
        <w:t>«өмір кездесетін оқиғалар»</w:t>
      </w:r>
      <w:r w:rsidRPr="001C6D53">
        <w:rPr>
          <w:sz w:val="28"/>
          <w:szCs w:val="28"/>
          <w:lang w:val="kk-KZ"/>
        </w:rPr>
        <w:t xml:space="preserve"> ретінде енгізді, яғни сәйкестік мұғалімдер өздерін және тәжірибесін түсіну үшін құрастыратын тұрақты баяндау болып табылады. Бұл көзқарасқа сәйкес, әрбір мұғалімнің жеке әңгімесі өзінің білімімен, құндылықтарымен және сезімдерімен қалыптастырылған, және ұжымдық баяндауы, яғни мектеп пен қоғамдастықтың мәдениеті мен дәстүрлері арқылы қалыптасқан болады. Бұл </w:t>
      </w:r>
      <w:proofErr w:type="spellStart"/>
      <w:r w:rsidRPr="001C6D53">
        <w:rPr>
          <w:sz w:val="28"/>
          <w:szCs w:val="28"/>
          <w:lang w:val="kk-KZ"/>
        </w:rPr>
        <w:t>нарративтік</w:t>
      </w:r>
      <w:proofErr w:type="spellEnd"/>
      <w:r w:rsidRPr="001C6D53">
        <w:rPr>
          <w:sz w:val="28"/>
          <w:szCs w:val="28"/>
          <w:lang w:val="kk-KZ"/>
        </w:rPr>
        <w:t xml:space="preserve"> әңгімелер мұғалімдер үшін ең маңызды нәрсені қамтиды, олар нені қызықтырады, оларды не ынталандырады және олар </w:t>
      </w:r>
      <w:r w:rsidR="00984DF4" w:rsidRPr="001C6D53">
        <w:rPr>
          <w:sz w:val="28"/>
          <w:szCs w:val="28"/>
          <w:lang w:val="kk-KZ"/>
        </w:rPr>
        <w:t xml:space="preserve">қандай қиындықтармен </w:t>
      </w:r>
      <w:proofErr w:type="spellStart"/>
      <w:r w:rsidRPr="001C6D53">
        <w:rPr>
          <w:sz w:val="28"/>
          <w:szCs w:val="28"/>
          <w:lang w:val="kk-KZ"/>
        </w:rPr>
        <w:t>кездесетін</w:t>
      </w:r>
      <w:r w:rsidR="00984DF4" w:rsidRPr="001C6D53">
        <w:rPr>
          <w:sz w:val="28"/>
          <w:szCs w:val="28"/>
          <w:lang w:val="kk-KZ"/>
        </w:rPr>
        <w:t>ен</w:t>
      </w:r>
      <w:proofErr w:type="spellEnd"/>
      <w:r w:rsidR="00984DF4" w:rsidRPr="001C6D53">
        <w:rPr>
          <w:sz w:val="28"/>
          <w:szCs w:val="28"/>
          <w:lang w:val="kk-KZ"/>
        </w:rPr>
        <w:t xml:space="preserve"> құралады</w:t>
      </w:r>
      <w:r w:rsidRPr="001C6D53">
        <w:rPr>
          <w:sz w:val="28"/>
          <w:szCs w:val="28"/>
          <w:lang w:val="kk-KZ"/>
        </w:rPr>
        <w:t xml:space="preserve">. Мысалы, мұғалім өзінің жеке басын </w:t>
      </w:r>
      <w:r w:rsidRPr="001C6D53">
        <w:rPr>
          <w:i/>
          <w:iCs/>
          <w:sz w:val="28"/>
          <w:szCs w:val="28"/>
          <w:lang w:val="kk-KZ"/>
        </w:rPr>
        <w:t>«Мен ешбір оқушыдан ешқашан бас тартпайтын мұғаліммін»</w:t>
      </w:r>
      <w:r w:rsidRPr="001C6D53">
        <w:rPr>
          <w:sz w:val="28"/>
          <w:szCs w:val="28"/>
          <w:lang w:val="kk-KZ"/>
        </w:rPr>
        <w:t xml:space="preserve"> немесе </w:t>
      </w:r>
      <w:r w:rsidRPr="001C6D53">
        <w:rPr>
          <w:i/>
          <w:iCs/>
          <w:sz w:val="28"/>
          <w:szCs w:val="28"/>
          <w:lang w:val="kk-KZ"/>
        </w:rPr>
        <w:lastRenderedPageBreak/>
        <w:t>«Мен мұғалім болдым, өйткені мен өз ауылыма өзгеріс енгізгім келеді»</w:t>
      </w:r>
      <w:r w:rsidRPr="001C6D53">
        <w:rPr>
          <w:sz w:val="28"/>
          <w:szCs w:val="28"/>
          <w:lang w:val="kk-KZ"/>
        </w:rPr>
        <w:t xml:space="preserve"> деп айтуы мүмкін. Мұндай әңгімелер жеке құмарлық пен кәсіби мақсатты көрсетеді. Әңгімелеу перспективасы мұғалімнің жеке басының үздіксіз қайта жазылатынын атап көрсетеді: мұғалімдер тәжірибе жинақтаған сайын, жаңа саясаттармен бетпе-бет келген кезде немесе жаңа студенттік қажеттіліктерге тап болған кезде өздерінің жеке басын анықтау тарихына жаңа тараулар қосады. Атап айтқанда, </w:t>
      </w:r>
      <w:r w:rsidR="00984DF4" w:rsidRPr="001C6D53">
        <w:rPr>
          <w:sz w:val="28"/>
          <w:szCs w:val="28"/>
          <w:lang w:val="kk-KZ"/>
        </w:rPr>
        <w:t>кәсібіндегі</w:t>
      </w:r>
      <w:r w:rsidRPr="001C6D53">
        <w:rPr>
          <w:sz w:val="28"/>
          <w:szCs w:val="28"/>
          <w:lang w:val="kk-KZ"/>
        </w:rPr>
        <w:t xml:space="preserve"> негізгі өзгерістер – оқу жоспарын реформалау немесе қашықтан оқытуға көшу – мұғалімдерді өз оқиғаларын және осылайша олардың жеке басын қайта қарауға әкелуі мүмкін. Кейбір жағдайларда, егер жаңа тарау </w:t>
      </w:r>
      <w:r w:rsidR="00984DF4" w:rsidRPr="001C6D53">
        <w:rPr>
          <w:sz w:val="28"/>
          <w:szCs w:val="28"/>
          <w:lang w:val="kk-KZ"/>
        </w:rPr>
        <w:t>сол</w:t>
      </w:r>
      <w:r w:rsidRPr="001C6D53">
        <w:rPr>
          <w:sz w:val="28"/>
          <w:szCs w:val="28"/>
          <w:lang w:val="kk-KZ"/>
        </w:rPr>
        <w:t xml:space="preserve"> оқиғамен қайшы келсе, мұғалімдер өмір сүретін тарихты сақтау үшін тұлғалық қақтығысты сезінуі немесе тіпті өзгерістерге қарсы тұруы мүмкін.</w:t>
      </w:r>
    </w:p>
    <w:p w14:paraId="25D67946" w14:textId="77777777" w:rsidR="0053176F" w:rsidRDefault="00984DF4" w:rsidP="0053176F">
      <w:pPr>
        <w:pStyle w:val="p1"/>
        <w:spacing w:before="0" w:beforeAutospacing="0" w:after="0" w:afterAutospacing="0"/>
        <w:ind w:firstLine="720"/>
        <w:jc w:val="both"/>
        <w:rPr>
          <w:sz w:val="28"/>
          <w:szCs w:val="28"/>
          <w:lang w:val="kk-KZ"/>
        </w:rPr>
      </w:pPr>
      <w:r w:rsidRPr="001C6D53">
        <w:rPr>
          <w:sz w:val="28"/>
          <w:szCs w:val="28"/>
          <w:lang w:val="kk-KZ"/>
        </w:rPr>
        <w:t xml:space="preserve">Қорытындылай келе, тарихи және заманауи әдебиеттер мұғалімнің </w:t>
      </w:r>
      <w:proofErr w:type="spellStart"/>
      <w:r w:rsidRPr="001C6D53">
        <w:rPr>
          <w:sz w:val="28"/>
          <w:szCs w:val="28"/>
          <w:lang w:val="kk-KZ"/>
        </w:rPr>
        <w:t>идентификциясын</w:t>
      </w:r>
      <w:proofErr w:type="spellEnd"/>
      <w:r w:rsidRPr="001C6D53">
        <w:rPr>
          <w:sz w:val="28"/>
          <w:szCs w:val="28"/>
          <w:lang w:val="kk-KZ"/>
        </w:rPr>
        <w:t xml:space="preserve"> мұғалім ретінде өзін-өзі бағалаудың көп өлшемді, дамып келе жатқан және контекстке тәуелді сезімі ретінде анықтайды. Ол адамның жеке өмірінің тарихын өзінің кәсіби рөлімен үздіксіз </w:t>
      </w:r>
      <w:r w:rsidR="004C783B" w:rsidRPr="001C6D53">
        <w:rPr>
          <w:sz w:val="28"/>
          <w:szCs w:val="28"/>
          <w:lang w:val="kk-KZ"/>
        </w:rPr>
        <w:t>ұштас</w:t>
      </w:r>
      <w:r w:rsidRPr="001C6D53">
        <w:rPr>
          <w:sz w:val="28"/>
          <w:szCs w:val="28"/>
          <w:lang w:val="kk-KZ"/>
        </w:rPr>
        <w:t>тыруды қамтиды, әлеуметтік және мәдени контекст арқылы қалыптасады</w:t>
      </w:r>
      <w:r w:rsidR="004C783B" w:rsidRPr="001C6D53">
        <w:rPr>
          <w:sz w:val="28"/>
          <w:szCs w:val="28"/>
          <w:lang w:val="kk-KZ"/>
        </w:rPr>
        <w:t>,</w:t>
      </w:r>
      <w:r w:rsidRPr="001C6D53">
        <w:rPr>
          <w:sz w:val="28"/>
          <w:szCs w:val="28"/>
          <w:lang w:val="kk-KZ"/>
        </w:rPr>
        <w:t xml:space="preserve"> және көбінесе мұғалімдердің өз жұмысы туралы </w:t>
      </w:r>
      <w:proofErr w:type="spellStart"/>
      <w:r w:rsidR="004C783B" w:rsidRPr="001C6D53">
        <w:rPr>
          <w:sz w:val="28"/>
          <w:szCs w:val="28"/>
          <w:lang w:val="kk-KZ"/>
        </w:rPr>
        <w:t>нарративтері</w:t>
      </w:r>
      <w:proofErr w:type="spellEnd"/>
      <w:r w:rsidRPr="001C6D53">
        <w:rPr>
          <w:sz w:val="28"/>
          <w:szCs w:val="28"/>
          <w:lang w:val="kk-KZ"/>
        </w:rPr>
        <w:t xml:space="preserve"> арқылы көрінеді және </w:t>
      </w:r>
      <w:r w:rsidR="004C783B" w:rsidRPr="001C6D53">
        <w:rPr>
          <w:sz w:val="28"/>
          <w:szCs w:val="28"/>
          <w:lang w:val="kk-KZ"/>
        </w:rPr>
        <w:t>қабылданады</w:t>
      </w:r>
      <w:r w:rsidRPr="001C6D53">
        <w:rPr>
          <w:sz w:val="28"/>
          <w:szCs w:val="28"/>
          <w:lang w:val="kk-KZ"/>
        </w:rPr>
        <w:t xml:space="preserve">. </w:t>
      </w:r>
      <w:r w:rsidR="004C783B" w:rsidRPr="001C6D53">
        <w:rPr>
          <w:sz w:val="28"/>
          <w:szCs w:val="28"/>
          <w:lang w:val="kk-KZ"/>
        </w:rPr>
        <w:t xml:space="preserve">«Мен математика мұғалімімін» секілді </w:t>
      </w:r>
      <w:r w:rsidRPr="001C6D53">
        <w:rPr>
          <w:sz w:val="28"/>
          <w:szCs w:val="28"/>
          <w:lang w:val="kk-KZ"/>
        </w:rPr>
        <w:t xml:space="preserve">статикалық </w:t>
      </w:r>
      <w:r w:rsidR="004C783B" w:rsidRPr="001C6D53">
        <w:rPr>
          <w:sz w:val="28"/>
          <w:szCs w:val="28"/>
          <w:lang w:val="kk-KZ"/>
        </w:rPr>
        <w:t>тұжырым</w:t>
      </w:r>
      <w:r w:rsidRPr="001C6D53">
        <w:rPr>
          <w:sz w:val="28"/>
          <w:szCs w:val="28"/>
          <w:lang w:val="kk-KZ"/>
        </w:rPr>
        <w:t xml:space="preserve"> емес, мұғалімнің </w:t>
      </w:r>
      <w:r w:rsidR="004C783B" w:rsidRPr="001C6D53">
        <w:rPr>
          <w:sz w:val="28"/>
          <w:szCs w:val="28"/>
          <w:lang w:val="kk-KZ"/>
        </w:rPr>
        <w:t>сәйкестігі</w:t>
      </w:r>
      <w:r w:rsidRPr="001C6D53">
        <w:rPr>
          <w:sz w:val="28"/>
          <w:szCs w:val="28"/>
          <w:lang w:val="kk-KZ"/>
        </w:rPr>
        <w:t xml:space="preserve"> мұғалімнің құндылықтарын, сенімдерін, эмоцияларын, рөлдерін, қарым-қатынастарын және тәжірибесін қамтитын, барлығы бір-бірімен тоғысқан және уақыт өте өзгеретін</w:t>
      </w:r>
      <w:r w:rsidR="004C783B" w:rsidRPr="001C6D53">
        <w:rPr>
          <w:sz w:val="28"/>
          <w:szCs w:val="28"/>
          <w:lang w:val="kk-KZ"/>
        </w:rPr>
        <w:t xml:space="preserve"> тұжырымға сай келеді</w:t>
      </w:r>
      <w:r w:rsidRPr="001C6D53">
        <w:rPr>
          <w:sz w:val="28"/>
          <w:szCs w:val="28"/>
          <w:lang w:val="kk-KZ"/>
        </w:rPr>
        <w:t>. Бұл түсінік осындай сәйкестіктердің қалай қалыптасып, түрленетінін түсіндіретін теориялық негіздерді зерттеуге негіз береді.</w:t>
      </w:r>
    </w:p>
    <w:p w14:paraId="62C2BADA" w14:textId="3C566A33" w:rsidR="008B222C" w:rsidRPr="004757A7" w:rsidRDefault="003E6394" w:rsidP="0053176F">
      <w:pPr>
        <w:jc w:val="both"/>
        <w:rPr>
          <w:i/>
          <w:iCs/>
          <w:sz w:val="28"/>
          <w:szCs w:val="28"/>
          <w:lang w:val="kk-KZ"/>
        </w:rPr>
      </w:pPr>
      <w:r w:rsidRPr="004757A7">
        <w:rPr>
          <w:i/>
          <w:iCs/>
          <w:sz w:val="28"/>
          <w:szCs w:val="28"/>
          <w:lang w:val="kk-KZ"/>
        </w:rPr>
        <w:tab/>
      </w:r>
      <w:r w:rsidR="0053176F" w:rsidRPr="004757A7">
        <w:rPr>
          <w:i/>
          <w:iCs/>
          <w:sz w:val="28"/>
          <w:szCs w:val="28"/>
          <w:lang w:val="kk-KZ"/>
        </w:rPr>
        <w:t xml:space="preserve">1.1.2 </w:t>
      </w:r>
      <w:r w:rsidR="00CC3AB7" w:rsidRPr="004757A7">
        <w:rPr>
          <w:i/>
          <w:iCs/>
          <w:sz w:val="28"/>
          <w:szCs w:val="28"/>
          <w:lang w:val="kk-KZ"/>
        </w:rPr>
        <w:t>Мұғалім идентификациясының теориялық негіздері</w:t>
      </w:r>
    </w:p>
    <w:p w14:paraId="2F18B451" w14:textId="64B924E9" w:rsidR="008B222C" w:rsidRPr="001C6D53" w:rsidRDefault="008B222C" w:rsidP="001C6D53">
      <w:pPr>
        <w:jc w:val="both"/>
        <w:rPr>
          <w:sz w:val="28"/>
          <w:szCs w:val="28"/>
          <w:lang w:val="kk-KZ"/>
        </w:rPr>
      </w:pPr>
      <w:r w:rsidRPr="001C6D53">
        <w:rPr>
          <w:sz w:val="28"/>
          <w:szCs w:val="28"/>
          <w:lang w:val="kk-KZ"/>
        </w:rPr>
        <w:t>Мұғалімнің сәйкестігін түсіну үшін көптеген теориялық құрылымдар қолданылды. Бұл бөлімде мұғалімнің бірегейлігін зерттеуді қамтамасыз ететін төрт негізгі теория талданады: (а) әлеуметтік сәйкестік теориясы</w:t>
      </w:r>
      <w:r w:rsidR="004264D9" w:rsidRPr="001C6D53">
        <w:rPr>
          <w:sz w:val="28"/>
          <w:szCs w:val="28"/>
          <w:lang w:val="kk-KZ"/>
        </w:rPr>
        <w:t xml:space="preserve"> (</w:t>
      </w:r>
      <w:proofErr w:type="spellStart"/>
      <w:r w:rsidR="004264D9" w:rsidRPr="001C6D53">
        <w:rPr>
          <w:sz w:val="28"/>
          <w:szCs w:val="28"/>
          <w:lang w:val="kk-KZ"/>
        </w:rPr>
        <w:t>Social</w:t>
      </w:r>
      <w:proofErr w:type="spellEnd"/>
      <w:r w:rsidR="004264D9" w:rsidRPr="001C6D53">
        <w:rPr>
          <w:sz w:val="28"/>
          <w:szCs w:val="28"/>
          <w:lang w:val="kk-KZ"/>
        </w:rPr>
        <w:t xml:space="preserve"> </w:t>
      </w:r>
      <w:proofErr w:type="spellStart"/>
      <w:r w:rsidR="004264D9" w:rsidRPr="001C6D53">
        <w:rPr>
          <w:sz w:val="28"/>
          <w:szCs w:val="28"/>
          <w:lang w:val="kk-KZ"/>
        </w:rPr>
        <w:t>Identity</w:t>
      </w:r>
      <w:proofErr w:type="spellEnd"/>
      <w:r w:rsidR="004264D9" w:rsidRPr="001C6D53">
        <w:rPr>
          <w:sz w:val="28"/>
          <w:szCs w:val="28"/>
          <w:lang w:val="kk-KZ"/>
        </w:rPr>
        <w:t xml:space="preserve"> </w:t>
      </w:r>
      <w:proofErr w:type="spellStart"/>
      <w:r w:rsidR="004264D9" w:rsidRPr="001C6D53">
        <w:rPr>
          <w:sz w:val="28"/>
          <w:szCs w:val="28"/>
          <w:lang w:val="kk-KZ"/>
        </w:rPr>
        <w:t>Theory</w:t>
      </w:r>
      <w:proofErr w:type="spellEnd"/>
      <w:r w:rsidR="004264D9" w:rsidRPr="001C6D53">
        <w:rPr>
          <w:sz w:val="28"/>
          <w:szCs w:val="28"/>
          <w:lang w:val="kk-KZ"/>
        </w:rPr>
        <w:t>)</w:t>
      </w:r>
      <w:r w:rsidRPr="001C6D53">
        <w:rPr>
          <w:sz w:val="28"/>
          <w:szCs w:val="28"/>
          <w:lang w:val="kk-KZ"/>
        </w:rPr>
        <w:t>, (ә) рөлдік теория</w:t>
      </w:r>
      <w:r w:rsidR="004264D9" w:rsidRPr="001C6D53">
        <w:rPr>
          <w:sz w:val="28"/>
          <w:szCs w:val="28"/>
          <w:lang w:val="kk-KZ"/>
        </w:rPr>
        <w:t xml:space="preserve"> (</w:t>
      </w:r>
      <w:proofErr w:type="spellStart"/>
      <w:r w:rsidR="004264D9" w:rsidRPr="001C6D53">
        <w:rPr>
          <w:sz w:val="28"/>
          <w:szCs w:val="28"/>
          <w:lang w:val="kk-KZ"/>
        </w:rPr>
        <w:t>Role</w:t>
      </w:r>
      <w:proofErr w:type="spellEnd"/>
      <w:r w:rsidR="004264D9" w:rsidRPr="001C6D53">
        <w:rPr>
          <w:sz w:val="28"/>
          <w:szCs w:val="28"/>
          <w:lang w:val="kk-KZ"/>
        </w:rPr>
        <w:t xml:space="preserve"> </w:t>
      </w:r>
      <w:proofErr w:type="spellStart"/>
      <w:r w:rsidR="004264D9" w:rsidRPr="001C6D53">
        <w:rPr>
          <w:sz w:val="28"/>
          <w:szCs w:val="28"/>
          <w:lang w:val="kk-KZ"/>
        </w:rPr>
        <w:t>Theory</w:t>
      </w:r>
      <w:proofErr w:type="spellEnd"/>
      <w:r w:rsidR="004264D9" w:rsidRPr="001C6D53">
        <w:rPr>
          <w:sz w:val="28"/>
          <w:szCs w:val="28"/>
          <w:lang w:val="kk-KZ"/>
        </w:rPr>
        <w:t>)</w:t>
      </w:r>
      <w:r w:rsidRPr="001C6D53">
        <w:rPr>
          <w:sz w:val="28"/>
          <w:szCs w:val="28"/>
          <w:lang w:val="kk-KZ"/>
        </w:rPr>
        <w:t xml:space="preserve">, (б) әлеуметтік-мәдени теория </w:t>
      </w:r>
      <w:r w:rsidR="004264D9" w:rsidRPr="001C6D53">
        <w:rPr>
          <w:sz w:val="28"/>
          <w:szCs w:val="28"/>
          <w:lang w:val="kk-KZ"/>
        </w:rPr>
        <w:t>(</w:t>
      </w:r>
      <w:proofErr w:type="spellStart"/>
      <w:r w:rsidR="004264D9" w:rsidRPr="001C6D53">
        <w:rPr>
          <w:sz w:val="28"/>
          <w:szCs w:val="28"/>
          <w:lang w:val="kk-KZ"/>
        </w:rPr>
        <w:t>Sociocultural</w:t>
      </w:r>
      <w:proofErr w:type="spellEnd"/>
      <w:r w:rsidR="004264D9" w:rsidRPr="001C6D53">
        <w:rPr>
          <w:sz w:val="28"/>
          <w:szCs w:val="28"/>
          <w:lang w:val="kk-KZ"/>
        </w:rPr>
        <w:t xml:space="preserve"> </w:t>
      </w:r>
      <w:proofErr w:type="spellStart"/>
      <w:r w:rsidR="004264D9" w:rsidRPr="001C6D53">
        <w:rPr>
          <w:sz w:val="28"/>
          <w:szCs w:val="28"/>
          <w:lang w:val="kk-KZ"/>
        </w:rPr>
        <w:t>Theory</w:t>
      </w:r>
      <w:proofErr w:type="spellEnd"/>
      <w:r w:rsidR="004264D9" w:rsidRPr="001C6D53">
        <w:rPr>
          <w:sz w:val="28"/>
          <w:szCs w:val="28"/>
          <w:lang w:val="kk-KZ"/>
        </w:rPr>
        <w:t xml:space="preserve">) </w:t>
      </w:r>
      <w:r w:rsidRPr="001C6D53">
        <w:rPr>
          <w:sz w:val="28"/>
          <w:szCs w:val="28"/>
          <w:lang w:val="kk-KZ"/>
        </w:rPr>
        <w:t xml:space="preserve">және (в) </w:t>
      </w:r>
      <w:proofErr w:type="spellStart"/>
      <w:r w:rsidR="004264D9" w:rsidRPr="001C6D53">
        <w:rPr>
          <w:sz w:val="28"/>
          <w:szCs w:val="28"/>
          <w:lang w:val="kk-KZ"/>
        </w:rPr>
        <w:t>нарративтік</w:t>
      </w:r>
      <w:proofErr w:type="spellEnd"/>
      <w:r w:rsidRPr="001C6D53">
        <w:rPr>
          <w:sz w:val="28"/>
          <w:szCs w:val="28"/>
          <w:lang w:val="kk-KZ"/>
        </w:rPr>
        <w:t xml:space="preserve"> сәйкестік теориясы</w:t>
      </w:r>
      <w:r w:rsidR="004264D9" w:rsidRPr="001C6D53">
        <w:rPr>
          <w:sz w:val="28"/>
          <w:szCs w:val="28"/>
          <w:lang w:val="kk-KZ"/>
        </w:rPr>
        <w:t xml:space="preserve"> (</w:t>
      </w:r>
      <w:proofErr w:type="spellStart"/>
      <w:r w:rsidR="004264D9" w:rsidRPr="001C6D53">
        <w:rPr>
          <w:sz w:val="28"/>
          <w:szCs w:val="28"/>
          <w:lang w:val="kk-KZ"/>
        </w:rPr>
        <w:t>Narrative</w:t>
      </w:r>
      <w:proofErr w:type="spellEnd"/>
      <w:r w:rsidR="004264D9" w:rsidRPr="001C6D53">
        <w:rPr>
          <w:sz w:val="28"/>
          <w:szCs w:val="28"/>
          <w:lang w:val="kk-KZ"/>
        </w:rPr>
        <w:t xml:space="preserve"> </w:t>
      </w:r>
      <w:proofErr w:type="spellStart"/>
      <w:r w:rsidR="004264D9" w:rsidRPr="001C6D53">
        <w:rPr>
          <w:sz w:val="28"/>
          <w:szCs w:val="28"/>
          <w:lang w:val="kk-KZ"/>
        </w:rPr>
        <w:t>Identity</w:t>
      </w:r>
      <w:proofErr w:type="spellEnd"/>
      <w:r w:rsidR="004264D9" w:rsidRPr="001C6D53">
        <w:rPr>
          <w:sz w:val="28"/>
          <w:szCs w:val="28"/>
          <w:lang w:val="kk-KZ"/>
        </w:rPr>
        <w:t xml:space="preserve"> </w:t>
      </w:r>
      <w:proofErr w:type="spellStart"/>
      <w:r w:rsidR="004264D9" w:rsidRPr="001C6D53">
        <w:rPr>
          <w:sz w:val="28"/>
          <w:szCs w:val="28"/>
          <w:lang w:val="kk-KZ"/>
        </w:rPr>
        <w:t>Theory</w:t>
      </w:r>
      <w:proofErr w:type="spellEnd"/>
      <w:r w:rsidR="004264D9" w:rsidRPr="001C6D53">
        <w:rPr>
          <w:sz w:val="28"/>
          <w:szCs w:val="28"/>
          <w:lang w:val="kk-KZ"/>
        </w:rPr>
        <w:t>)</w:t>
      </w:r>
      <w:r w:rsidRPr="001C6D53">
        <w:rPr>
          <w:sz w:val="28"/>
          <w:szCs w:val="28"/>
          <w:lang w:val="kk-KZ"/>
        </w:rPr>
        <w:t xml:space="preserve">. Әрқайсысы мұғалімнің сәйкестігінің қалай қалыптасып жүзеге асатыны туралы нақты объективті ұсынады. </w:t>
      </w:r>
      <w:r w:rsidR="00EE78A1" w:rsidRPr="00EE78A1">
        <w:rPr>
          <w:sz w:val="28"/>
          <w:szCs w:val="28"/>
          <w:lang w:val="kk-KZ"/>
        </w:rPr>
        <w:t>1-</w:t>
      </w:r>
      <w:r w:rsidR="00EE78A1">
        <w:rPr>
          <w:sz w:val="28"/>
          <w:szCs w:val="28"/>
          <w:lang w:val="kk-KZ"/>
        </w:rPr>
        <w:t>к</w:t>
      </w:r>
      <w:r w:rsidRPr="001C6D53">
        <w:rPr>
          <w:sz w:val="28"/>
          <w:szCs w:val="28"/>
          <w:lang w:val="kk-KZ"/>
        </w:rPr>
        <w:t>естеде мұғалімдерге қолданылатын осы перспективалар мен олардың негізгі идеяларына шолу берілген.</w:t>
      </w:r>
    </w:p>
    <w:p w14:paraId="073054D3" w14:textId="77777777" w:rsidR="00AA4D9C" w:rsidRPr="001C6D53" w:rsidRDefault="00AA4D9C" w:rsidP="001C6D53">
      <w:pPr>
        <w:jc w:val="both"/>
        <w:rPr>
          <w:sz w:val="28"/>
          <w:szCs w:val="28"/>
          <w:lang w:val="kk-KZ"/>
        </w:rPr>
      </w:pPr>
    </w:p>
    <w:p w14:paraId="53EDB122" w14:textId="39F20E55" w:rsidR="00D20B6E" w:rsidRPr="001C6D53" w:rsidRDefault="00D20B6E" w:rsidP="001C6D53">
      <w:pPr>
        <w:jc w:val="both"/>
        <w:rPr>
          <w:sz w:val="28"/>
          <w:szCs w:val="28"/>
          <w:lang w:val="kk-KZ"/>
        </w:rPr>
      </w:pPr>
      <w:r w:rsidRPr="001C6D53">
        <w:rPr>
          <w:sz w:val="28"/>
          <w:szCs w:val="28"/>
          <w:lang w:val="kk-KZ"/>
        </w:rPr>
        <w:t>Кесте 1. Мұғалім идентификациясының негізгі теориялық перспективалары</w:t>
      </w:r>
    </w:p>
    <w:tbl>
      <w:tblPr>
        <w:tblStyle w:val="TableGrid"/>
        <w:tblW w:w="0" w:type="auto"/>
        <w:tblLook w:val="04A0" w:firstRow="1" w:lastRow="0" w:firstColumn="1" w:lastColumn="0" w:noHBand="0" w:noVBand="1"/>
      </w:tblPr>
      <w:tblGrid>
        <w:gridCol w:w="1980"/>
        <w:gridCol w:w="7370"/>
      </w:tblGrid>
      <w:tr w:rsidR="004264D9" w:rsidRPr="001C6D53" w14:paraId="5380E54E" w14:textId="77777777" w:rsidTr="004264D9">
        <w:tc>
          <w:tcPr>
            <w:tcW w:w="1980" w:type="dxa"/>
          </w:tcPr>
          <w:p w14:paraId="57D1BA29" w14:textId="0F0665E6" w:rsidR="004264D9" w:rsidRPr="001C6D53" w:rsidRDefault="004264D9" w:rsidP="001C6D53">
            <w:pPr>
              <w:jc w:val="both"/>
              <w:rPr>
                <w:sz w:val="28"/>
                <w:szCs w:val="28"/>
                <w:lang w:val="kk-KZ"/>
              </w:rPr>
            </w:pPr>
            <w:r w:rsidRPr="001C6D53">
              <w:rPr>
                <w:sz w:val="28"/>
                <w:szCs w:val="28"/>
                <w:lang w:val="kk-KZ"/>
              </w:rPr>
              <w:t>Теориялық негіз</w:t>
            </w:r>
          </w:p>
        </w:tc>
        <w:tc>
          <w:tcPr>
            <w:tcW w:w="7370" w:type="dxa"/>
          </w:tcPr>
          <w:p w14:paraId="23DF95C1" w14:textId="2CF22452" w:rsidR="004264D9" w:rsidRPr="001C6D53" w:rsidRDefault="004264D9" w:rsidP="001C6D53">
            <w:pPr>
              <w:jc w:val="both"/>
              <w:rPr>
                <w:sz w:val="28"/>
                <w:szCs w:val="28"/>
                <w:lang w:val="kk-KZ"/>
              </w:rPr>
            </w:pPr>
            <w:r w:rsidRPr="001C6D53">
              <w:rPr>
                <w:sz w:val="28"/>
                <w:szCs w:val="28"/>
                <w:lang w:val="kk-KZ"/>
              </w:rPr>
              <w:t>Негізгі ұғымдар және мұғалім идентификациясымен байланысы</w:t>
            </w:r>
          </w:p>
        </w:tc>
      </w:tr>
      <w:tr w:rsidR="004264D9" w:rsidRPr="001C6D53" w14:paraId="2EAD79E8" w14:textId="77777777" w:rsidTr="004264D9">
        <w:tc>
          <w:tcPr>
            <w:tcW w:w="1980" w:type="dxa"/>
          </w:tcPr>
          <w:p w14:paraId="12E9B329" w14:textId="7CDBD765" w:rsidR="004264D9" w:rsidRPr="00946434" w:rsidRDefault="004264D9" w:rsidP="001C6D53">
            <w:pPr>
              <w:jc w:val="both"/>
              <w:rPr>
                <w:sz w:val="28"/>
                <w:szCs w:val="28"/>
              </w:rPr>
            </w:pPr>
            <w:r w:rsidRPr="00CF20AF">
              <w:rPr>
                <w:i/>
                <w:iCs/>
                <w:sz w:val="28"/>
                <w:szCs w:val="28"/>
                <w:lang w:val="kk-KZ"/>
              </w:rPr>
              <w:t>Әлеуметтік сәйкестік теориясы.</w:t>
            </w:r>
            <w:r w:rsidRPr="001C6D53">
              <w:rPr>
                <w:sz w:val="28"/>
                <w:szCs w:val="28"/>
                <w:lang w:val="kk-KZ"/>
              </w:rPr>
              <w:t xml:space="preserve"> </w:t>
            </w:r>
            <w:proofErr w:type="spellStart"/>
            <w:r w:rsidRPr="001C6D53">
              <w:rPr>
                <w:sz w:val="28"/>
                <w:szCs w:val="28"/>
                <w:lang w:val="kk-KZ"/>
              </w:rPr>
              <w:t>Та</w:t>
            </w:r>
            <w:r w:rsidR="00D20B6E" w:rsidRPr="001C6D53">
              <w:rPr>
                <w:sz w:val="28"/>
                <w:szCs w:val="28"/>
                <w:lang w:val="kk-KZ"/>
              </w:rPr>
              <w:t>й</w:t>
            </w:r>
            <w:r w:rsidRPr="001C6D53">
              <w:rPr>
                <w:sz w:val="28"/>
                <w:szCs w:val="28"/>
                <w:lang w:val="kk-KZ"/>
              </w:rPr>
              <w:t>фел</w:t>
            </w:r>
            <w:r w:rsidR="00D20B6E" w:rsidRPr="001C6D53">
              <w:rPr>
                <w:sz w:val="28"/>
                <w:szCs w:val="28"/>
                <w:lang w:val="kk-KZ"/>
              </w:rPr>
              <w:t>ь</w:t>
            </w:r>
            <w:proofErr w:type="spellEnd"/>
            <w:r w:rsidRPr="001C6D53">
              <w:rPr>
                <w:sz w:val="28"/>
                <w:szCs w:val="28"/>
                <w:lang w:val="kk-KZ"/>
              </w:rPr>
              <w:t xml:space="preserve"> және Тернер </w:t>
            </w:r>
            <w:r w:rsidR="00650A4E" w:rsidRPr="00946434">
              <w:rPr>
                <w:sz w:val="28"/>
                <w:szCs w:val="28"/>
              </w:rPr>
              <w:t>[122]</w:t>
            </w:r>
          </w:p>
        </w:tc>
        <w:tc>
          <w:tcPr>
            <w:tcW w:w="7370" w:type="dxa"/>
          </w:tcPr>
          <w:p w14:paraId="2A8AECDC" w14:textId="5511DF78" w:rsidR="004264D9" w:rsidRPr="001C6D53" w:rsidRDefault="00036D2C" w:rsidP="001C6D53">
            <w:pPr>
              <w:jc w:val="both"/>
              <w:rPr>
                <w:sz w:val="28"/>
                <w:szCs w:val="28"/>
                <w:lang w:val="kk-KZ"/>
              </w:rPr>
            </w:pPr>
            <w:r w:rsidRPr="001C6D53">
              <w:rPr>
                <w:sz w:val="28"/>
                <w:szCs w:val="28"/>
                <w:lang w:val="kk-KZ"/>
              </w:rPr>
              <w:t xml:space="preserve">Тұлғалар қоғам мүшесі ретінде әлеуметтік топтарға мүше болу арқылы өзіндік сана сезімін қалыптастырады. Мұғалімдердің өздерін кәсіби топпен сәйкестендіруі (мұғалімдік мамандық, пәндік бөлім секілді) олардың өзін-өзі түсінуіне ықпал етеді. Мұғалімнің мақтанышы мен өзін-өзі бағалауы құрметті топтардың, мысалы, құрметті </w:t>
            </w:r>
            <w:r w:rsidRPr="001C6D53">
              <w:rPr>
                <w:sz w:val="28"/>
                <w:szCs w:val="28"/>
                <w:lang w:val="kk-KZ"/>
              </w:rPr>
              <w:lastRenderedPageBreak/>
              <w:t>ұстаздар қауымына жататындығынан туындауы мүмкін. Әлеуметтік сәйкестік теориясы топ ішіндегі қалыптасқан нормалардың нәтижесінде мұғалімдердің мінез-құлқы мен өзін-өзі анықтауына қалай әсер ететінін көрсетеді, мысалы «білікті мұғалімдер» категориясына енгізеді.</w:t>
            </w:r>
          </w:p>
        </w:tc>
      </w:tr>
      <w:tr w:rsidR="004264D9" w:rsidRPr="001C6D53" w14:paraId="680B52AC" w14:textId="77777777" w:rsidTr="004264D9">
        <w:tc>
          <w:tcPr>
            <w:tcW w:w="1980" w:type="dxa"/>
          </w:tcPr>
          <w:p w14:paraId="502A85C8" w14:textId="1B135C79" w:rsidR="004264D9" w:rsidRPr="001C6D53" w:rsidRDefault="00CC43E8" w:rsidP="001C6D53">
            <w:pPr>
              <w:jc w:val="both"/>
              <w:rPr>
                <w:sz w:val="28"/>
                <w:szCs w:val="28"/>
                <w:lang w:val="en-US"/>
              </w:rPr>
            </w:pPr>
            <w:r w:rsidRPr="00CF20AF">
              <w:rPr>
                <w:i/>
                <w:iCs/>
                <w:sz w:val="28"/>
                <w:szCs w:val="28"/>
                <w:lang w:val="kk-KZ"/>
              </w:rPr>
              <w:lastRenderedPageBreak/>
              <w:t>Рөлдік теория.</w:t>
            </w:r>
            <w:r w:rsidRPr="001C6D53">
              <w:rPr>
                <w:sz w:val="28"/>
                <w:szCs w:val="28"/>
                <w:lang w:val="kk-KZ"/>
              </w:rPr>
              <w:t xml:space="preserve"> </w:t>
            </w:r>
            <w:proofErr w:type="spellStart"/>
            <w:r w:rsidRPr="001C6D53">
              <w:rPr>
                <w:sz w:val="28"/>
                <w:szCs w:val="28"/>
                <w:lang w:val="kk-KZ"/>
              </w:rPr>
              <w:t>Биддл</w:t>
            </w:r>
            <w:proofErr w:type="spellEnd"/>
            <w:r w:rsidRPr="001C6D53">
              <w:rPr>
                <w:sz w:val="28"/>
                <w:szCs w:val="28"/>
                <w:lang w:val="kk-KZ"/>
              </w:rPr>
              <w:t xml:space="preserve"> </w:t>
            </w:r>
            <w:r w:rsidR="00650A4E">
              <w:rPr>
                <w:sz w:val="28"/>
                <w:szCs w:val="28"/>
                <w:lang w:val="en-US"/>
              </w:rPr>
              <w:t>[123]</w:t>
            </w:r>
          </w:p>
        </w:tc>
        <w:tc>
          <w:tcPr>
            <w:tcW w:w="7370" w:type="dxa"/>
          </w:tcPr>
          <w:p w14:paraId="0A5B34F5" w14:textId="59975C4F" w:rsidR="004264D9" w:rsidRPr="001C6D53" w:rsidRDefault="0023794F" w:rsidP="00CF20AF">
            <w:pPr>
              <w:pStyle w:val="p1"/>
              <w:jc w:val="both"/>
              <w:rPr>
                <w:sz w:val="28"/>
                <w:szCs w:val="28"/>
              </w:rPr>
            </w:pPr>
            <w:r w:rsidRPr="001C6D53">
              <w:rPr>
                <w:sz w:val="28"/>
                <w:szCs w:val="28"/>
                <w:lang w:val="kk-KZ"/>
              </w:rPr>
              <w:t xml:space="preserve">Сәйкестік жеке адамдар алатын әлеуметтік рөлдер мен соған байланысты күтулер арқылы қалыптасады. Ұстаздық әлеуметтік тұрғыдан анықталған рөл болып табылады және мұғалімдер өздерінің кәсіби сәйкестігінің бөлігі ретінде күтулерді (үйретуші, тәлімгер, тәртіп сақтаушы және т.б.) іштей қабылдайды. </w:t>
            </w:r>
            <w:r w:rsidRPr="001C6D53">
              <w:rPr>
                <w:sz w:val="28"/>
                <w:szCs w:val="28"/>
              </w:rPr>
              <w:t>Мұғалімдер көбінесе тәрбиеші, ұстаз, әріптес және қызметкер сияқты бірнеше рөлдерді атқар</w:t>
            </w:r>
            <w:proofErr w:type="spellStart"/>
            <w:r w:rsidRPr="001C6D53">
              <w:rPr>
                <w:sz w:val="28"/>
                <w:szCs w:val="28"/>
                <w:lang w:val="kk-KZ"/>
              </w:rPr>
              <w:t>ады</w:t>
            </w:r>
            <w:proofErr w:type="spellEnd"/>
            <w:r w:rsidRPr="001C6D53">
              <w:rPr>
                <w:sz w:val="28"/>
                <w:szCs w:val="28"/>
              </w:rPr>
              <w:t xml:space="preserve">, </w:t>
            </w:r>
            <w:r w:rsidRPr="001C6D53">
              <w:rPr>
                <w:sz w:val="28"/>
                <w:szCs w:val="28"/>
                <w:lang w:val="kk-KZ"/>
              </w:rPr>
              <w:t xml:space="preserve">сондықтан </w:t>
            </w:r>
            <w:r w:rsidRPr="001C6D53">
              <w:rPr>
                <w:sz w:val="28"/>
                <w:szCs w:val="28"/>
              </w:rPr>
              <w:t>олардың кәсіби сәйкестігі осы рөлдердің жиынтығынан қалыптасады.</w:t>
            </w:r>
            <w:r w:rsidRPr="001C6D53">
              <w:rPr>
                <w:sz w:val="28"/>
                <w:szCs w:val="28"/>
                <w:lang w:val="kk-KZ"/>
              </w:rPr>
              <w:t xml:space="preserve"> </w:t>
            </w:r>
            <w:proofErr w:type="spellStart"/>
            <w:r w:rsidRPr="001C6D53">
              <w:rPr>
                <w:sz w:val="28"/>
                <w:szCs w:val="28"/>
                <w:lang w:val="kk-KZ"/>
              </w:rPr>
              <w:t>Биддлдің</w:t>
            </w:r>
            <w:proofErr w:type="spellEnd"/>
            <w:r w:rsidRPr="001C6D53">
              <w:rPr>
                <w:sz w:val="28"/>
                <w:szCs w:val="28"/>
                <w:lang w:val="kk-KZ"/>
              </w:rPr>
              <w:t xml:space="preserve"> пікірінше, рөлдік теория рөлдік қақтығыс (әртүрлі рөлдердің сәйкес келмейтін талаптары) және рөлдік </w:t>
            </w:r>
            <w:proofErr w:type="spellStart"/>
            <w:r w:rsidRPr="001C6D53">
              <w:rPr>
                <w:sz w:val="28"/>
                <w:szCs w:val="28"/>
                <w:lang w:val="kk-KZ"/>
              </w:rPr>
              <w:t>екіұштылық</w:t>
            </w:r>
            <w:proofErr w:type="spellEnd"/>
            <w:r w:rsidRPr="001C6D53">
              <w:rPr>
                <w:sz w:val="28"/>
                <w:szCs w:val="28"/>
                <w:lang w:val="kk-KZ"/>
              </w:rPr>
              <w:t xml:space="preserve"> (түсініксіз күтулер) мұғалімнің жеке басына шиеленіс тудыруы мүмкін екенін көрсетеді. Мысалы, мұғалім жанашыр қолдаушы мен қатаң бағалаушының рөлі арасында қайшылыққа ұшырауы мүмкін, бұл күйзеліске немесе жеке басының шиеленісіне әкелуі мүмкін. </w:t>
            </w:r>
          </w:p>
        </w:tc>
      </w:tr>
      <w:tr w:rsidR="004264D9" w:rsidRPr="001C6D53" w14:paraId="5FC8675B" w14:textId="77777777" w:rsidTr="004264D9">
        <w:tc>
          <w:tcPr>
            <w:tcW w:w="1980" w:type="dxa"/>
          </w:tcPr>
          <w:p w14:paraId="44C563E3" w14:textId="1ED7621D" w:rsidR="00C2358A" w:rsidRPr="00CF20AF" w:rsidRDefault="00C2358A" w:rsidP="001C6D53">
            <w:pPr>
              <w:jc w:val="both"/>
              <w:rPr>
                <w:i/>
                <w:iCs/>
                <w:sz w:val="28"/>
                <w:szCs w:val="28"/>
                <w:lang w:val="kk-KZ"/>
              </w:rPr>
            </w:pPr>
            <w:r w:rsidRPr="00CF20AF">
              <w:rPr>
                <w:i/>
                <w:iCs/>
                <w:sz w:val="28"/>
                <w:szCs w:val="28"/>
                <w:lang w:val="kk-KZ"/>
              </w:rPr>
              <w:t>Әлеуметтік-мәдени теория.</w:t>
            </w:r>
          </w:p>
          <w:p w14:paraId="156F8F1E" w14:textId="58CC3B6E" w:rsidR="004264D9" w:rsidRPr="00650A4E" w:rsidRDefault="00C2358A" w:rsidP="001C6D53">
            <w:pPr>
              <w:jc w:val="both"/>
              <w:rPr>
                <w:sz w:val="28"/>
                <w:szCs w:val="28"/>
                <w:lang w:val="ru-RU"/>
              </w:rPr>
            </w:pPr>
            <w:proofErr w:type="spellStart"/>
            <w:r w:rsidRPr="001C6D53">
              <w:rPr>
                <w:sz w:val="28"/>
                <w:szCs w:val="28"/>
                <w:lang w:val="kk-KZ"/>
              </w:rPr>
              <w:t>Выготский</w:t>
            </w:r>
            <w:proofErr w:type="spellEnd"/>
            <w:r w:rsidRPr="001C6D53">
              <w:rPr>
                <w:sz w:val="28"/>
                <w:szCs w:val="28"/>
                <w:lang w:val="kk-KZ"/>
              </w:rPr>
              <w:t xml:space="preserve"> </w:t>
            </w:r>
            <w:r w:rsidR="00650A4E">
              <w:rPr>
                <w:sz w:val="28"/>
                <w:szCs w:val="28"/>
                <w:lang w:val="kk-KZ"/>
              </w:rPr>
              <w:t xml:space="preserve">және </w:t>
            </w:r>
            <w:r w:rsidRPr="001C6D53">
              <w:rPr>
                <w:sz w:val="28"/>
                <w:szCs w:val="28"/>
                <w:lang w:val="kk-KZ"/>
              </w:rPr>
              <w:t xml:space="preserve">Венгер </w:t>
            </w:r>
            <w:r w:rsidR="00650A4E" w:rsidRPr="00650A4E">
              <w:rPr>
                <w:sz w:val="28"/>
                <w:szCs w:val="28"/>
                <w:lang w:val="ru-RU"/>
              </w:rPr>
              <w:t>[81, 82]</w:t>
            </w:r>
          </w:p>
        </w:tc>
        <w:tc>
          <w:tcPr>
            <w:tcW w:w="7370" w:type="dxa"/>
          </w:tcPr>
          <w:p w14:paraId="73D22453" w14:textId="2116FE5C" w:rsidR="004264D9" w:rsidRPr="001C6D53" w:rsidRDefault="00C2358A" w:rsidP="001C6D53">
            <w:pPr>
              <w:jc w:val="both"/>
              <w:rPr>
                <w:sz w:val="28"/>
                <w:szCs w:val="28"/>
                <w:lang w:val="kk-KZ"/>
              </w:rPr>
            </w:pPr>
            <w:r w:rsidRPr="001C6D53">
              <w:rPr>
                <w:sz w:val="28"/>
                <w:szCs w:val="28"/>
                <w:lang w:val="kk-KZ"/>
              </w:rPr>
              <w:t xml:space="preserve">Сәйкестендіру мәдени </w:t>
            </w:r>
            <w:proofErr w:type="spellStart"/>
            <w:r w:rsidRPr="001C6D53">
              <w:rPr>
                <w:sz w:val="28"/>
                <w:szCs w:val="28"/>
                <w:lang w:val="kk-KZ"/>
              </w:rPr>
              <w:t>контексттерде</w:t>
            </w:r>
            <w:proofErr w:type="spellEnd"/>
            <w:r w:rsidRPr="001C6D53">
              <w:rPr>
                <w:sz w:val="28"/>
                <w:szCs w:val="28"/>
                <w:lang w:val="kk-KZ"/>
              </w:rPr>
              <w:t xml:space="preserve"> өзара әрекеттесу және қатысу арқылы әлеуметтік тұрғыда құрылады. Осы көзқарас бойынша мұғалім болу бір қоғамдастыққа, яғни біздің жағдайда тәжірибе қоғамдастығына мүше болу ретінде қарастырылады </w:t>
            </w:r>
            <w:r w:rsidR="00650A4E" w:rsidRPr="00650A4E">
              <w:rPr>
                <w:sz w:val="28"/>
                <w:szCs w:val="28"/>
                <w:lang w:val="kk-KZ"/>
              </w:rPr>
              <w:t>[</w:t>
            </w:r>
            <w:r w:rsidR="00973359" w:rsidRPr="00973359">
              <w:rPr>
                <w:sz w:val="28"/>
                <w:szCs w:val="28"/>
                <w:lang w:val="kk-KZ"/>
              </w:rPr>
              <w:t>90</w:t>
            </w:r>
            <w:r w:rsidR="00650A4E" w:rsidRPr="00650A4E">
              <w:rPr>
                <w:sz w:val="28"/>
                <w:szCs w:val="28"/>
                <w:lang w:val="kk-KZ"/>
              </w:rPr>
              <w:t>]</w:t>
            </w:r>
            <w:r w:rsidRPr="001C6D53">
              <w:rPr>
                <w:sz w:val="28"/>
                <w:szCs w:val="28"/>
                <w:lang w:val="kk-KZ"/>
              </w:rPr>
              <w:t>, онда жеке тұлға құрдастарымен, тәлімгерлерімен, оқушылармен және институттық мәдениетпен араласу арқылы дамиды. Мұғалімдердің жеке басы диалог пен ортақ іс-әрекеттер арқылы «</w:t>
            </w:r>
            <w:proofErr w:type="spellStart"/>
            <w:r w:rsidRPr="001C6D53">
              <w:rPr>
                <w:sz w:val="28"/>
                <w:szCs w:val="28"/>
                <w:lang w:val="kk-KZ"/>
              </w:rPr>
              <w:t>субъектаралық</w:t>
            </w:r>
            <w:proofErr w:type="spellEnd"/>
            <w:r w:rsidRPr="001C6D53">
              <w:rPr>
                <w:sz w:val="28"/>
                <w:szCs w:val="28"/>
                <w:lang w:val="kk-KZ"/>
              </w:rPr>
              <w:t xml:space="preserve">» қалыптасады. Әлеуметтік-мәдени теория мұғалімнің жеке басын оқыту жүзеге асырылатын әлеуметтік, тарихи және мәдени ортадан бөлуге болмайтынын көрсетеді. Мысалы, қазақстандық мектеп қауымдастығының нормалары мұғалімнің өз рөлін қалай көретінін қалыптастырады. Уақыт өте келе, тәрбиелеу және рефлексия процестері арқылы мұғалімдер өздерінің жеке басының бір бөлігіне айналатын өз қауымдастықтарының құндылықтары мен тәжірибесін сіңіреді. Қорытындылай келе, идентификация </w:t>
            </w:r>
            <w:proofErr w:type="spellStart"/>
            <w:r w:rsidRPr="001C6D53">
              <w:rPr>
                <w:sz w:val="28"/>
                <w:szCs w:val="28"/>
                <w:lang w:val="kk-KZ"/>
              </w:rPr>
              <w:t>басқалармен</w:t>
            </w:r>
            <w:proofErr w:type="spellEnd"/>
            <w:r w:rsidRPr="001C6D53">
              <w:rPr>
                <w:sz w:val="28"/>
                <w:szCs w:val="28"/>
                <w:lang w:val="kk-KZ"/>
              </w:rPr>
              <w:t xml:space="preserve"> бірге құрастырылған және контекстке енгізілген.</w:t>
            </w:r>
          </w:p>
        </w:tc>
      </w:tr>
      <w:tr w:rsidR="004264D9" w:rsidRPr="001C6D53" w14:paraId="3B22AAE8" w14:textId="77777777" w:rsidTr="004264D9">
        <w:tc>
          <w:tcPr>
            <w:tcW w:w="1980" w:type="dxa"/>
          </w:tcPr>
          <w:p w14:paraId="3D44E06B" w14:textId="1FCA2918" w:rsidR="00C2358A" w:rsidRPr="00CF20AF" w:rsidRDefault="00C2358A" w:rsidP="001C6D53">
            <w:pPr>
              <w:jc w:val="both"/>
              <w:rPr>
                <w:i/>
                <w:iCs/>
                <w:sz w:val="28"/>
                <w:szCs w:val="28"/>
                <w:lang w:val="kk-KZ"/>
              </w:rPr>
            </w:pPr>
            <w:proofErr w:type="spellStart"/>
            <w:r w:rsidRPr="00CF20AF">
              <w:rPr>
                <w:i/>
                <w:iCs/>
                <w:sz w:val="28"/>
                <w:szCs w:val="28"/>
                <w:lang w:val="kk-KZ"/>
              </w:rPr>
              <w:lastRenderedPageBreak/>
              <w:t>Нарративтік</w:t>
            </w:r>
            <w:proofErr w:type="spellEnd"/>
            <w:r w:rsidRPr="00CF20AF">
              <w:rPr>
                <w:i/>
                <w:iCs/>
                <w:sz w:val="28"/>
                <w:szCs w:val="28"/>
                <w:lang w:val="kk-KZ"/>
              </w:rPr>
              <w:t xml:space="preserve"> </w:t>
            </w:r>
            <w:r w:rsidR="00D20B6E" w:rsidRPr="00CF20AF">
              <w:rPr>
                <w:i/>
                <w:iCs/>
                <w:sz w:val="28"/>
                <w:szCs w:val="28"/>
                <w:lang w:val="kk-KZ"/>
              </w:rPr>
              <w:t>сәйкестік</w:t>
            </w:r>
            <w:r w:rsidRPr="00CF20AF">
              <w:rPr>
                <w:i/>
                <w:iCs/>
                <w:sz w:val="28"/>
                <w:szCs w:val="28"/>
                <w:lang w:val="kk-KZ"/>
              </w:rPr>
              <w:t xml:space="preserve"> теориясы.</w:t>
            </w:r>
          </w:p>
          <w:p w14:paraId="2631FAC8" w14:textId="70327ED2" w:rsidR="004264D9" w:rsidRPr="00946434" w:rsidRDefault="00C2358A" w:rsidP="001C6D53">
            <w:pPr>
              <w:jc w:val="both"/>
              <w:rPr>
                <w:sz w:val="28"/>
                <w:szCs w:val="28"/>
              </w:rPr>
            </w:pPr>
            <w:proofErr w:type="spellStart"/>
            <w:r w:rsidRPr="001C6D53">
              <w:rPr>
                <w:sz w:val="28"/>
                <w:szCs w:val="28"/>
                <w:lang w:val="kk-KZ"/>
              </w:rPr>
              <w:t>Коннелли</w:t>
            </w:r>
            <w:proofErr w:type="spellEnd"/>
            <w:r w:rsidRPr="001C6D53">
              <w:rPr>
                <w:sz w:val="28"/>
                <w:szCs w:val="28"/>
                <w:lang w:val="kk-KZ"/>
              </w:rPr>
              <w:t xml:space="preserve"> және </w:t>
            </w:r>
            <w:proofErr w:type="spellStart"/>
            <w:r w:rsidRPr="001C6D53">
              <w:rPr>
                <w:sz w:val="28"/>
                <w:szCs w:val="28"/>
                <w:lang w:val="kk-KZ"/>
              </w:rPr>
              <w:t>Кландинин</w:t>
            </w:r>
            <w:proofErr w:type="spellEnd"/>
            <w:r w:rsidRPr="001C6D53">
              <w:rPr>
                <w:sz w:val="28"/>
                <w:szCs w:val="28"/>
                <w:lang w:val="kk-KZ"/>
              </w:rPr>
              <w:t xml:space="preserve"> </w:t>
            </w:r>
            <w:r w:rsidR="00650A4E" w:rsidRPr="00946434">
              <w:rPr>
                <w:sz w:val="28"/>
                <w:szCs w:val="28"/>
              </w:rPr>
              <w:t>[87]</w:t>
            </w:r>
          </w:p>
        </w:tc>
        <w:tc>
          <w:tcPr>
            <w:tcW w:w="7370" w:type="dxa"/>
          </w:tcPr>
          <w:p w14:paraId="666E93A2" w14:textId="7C6D2050" w:rsidR="004264D9" w:rsidRPr="001C6D53" w:rsidRDefault="00C2358A" w:rsidP="001C6D53">
            <w:pPr>
              <w:jc w:val="both"/>
              <w:rPr>
                <w:sz w:val="28"/>
                <w:szCs w:val="28"/>
                <w:lang w:val="kk-KZ"/>
              </w:rPr>
            </w:pPr>
            <w:r w:rsidRPr="001C6D53">
              <w:rPr>
                <w:sz w:val="28"/>
                <w:szCs w:val="28"/>
                <w:lang w:val="kk-KZ"/>
              </w:rPr>
              <w:t xml:space="preserve">Адамдар өздері туралы әңгімелер құрастыру арқылы өзіндік сәйкестік қалыптастырады. Осылайша, мұғалімнің идентификациясы олардың мұғалім болу туралы </w:t>
            </w:r>
            <w:proofErr w:type="spellStart"/>
            <w:r w:rsidRPr="001C6D53">
              <w:rPr>
                <w:sz w:val="28"/>
                <w:szCs w:val="28"/>
                <w:lang w:val="kk-KZ"/>
              </w:rPr>
              <w:t>нарративтарынан</w:t>
            </w:r>
            <w:proofErr w:type="spellEnd"/>
            <w:r w:rsidRPr="001C6D53">
              <w:rPr>
                <w:sz w:val="28"/>
                <w:szCs w:val="28"/>
                <w:lang w:val="kk-KZ"/>
              </w:rPr>
              <w:t xml:space="preserve"> құралады. Бұл теория мұғалімдердің өз тәжірибесін біртұтас әңгімеге (мысалы, «Неліктен мұғалім болдым?», «Мен қандай мұғаліммін?») топтастыру арқылы түсінгендерін бекітеді. Бұл «әңгімелер» мұғалімдердің жеке басынан өткендермен қатар кәсіби оқиғаларымен біріктіріледі. Мұғалім өз тәжірибесінде қиындықтарды жеңу немесе белгілі бір құндылықтарды атап көрсетуі мүмкін, осылайша олардың бірегейлік элементтері нығайа түседі. </w:t>
            </w:r>
            <w:proofErr w:type="spellStart"/>
            <w:r w:rsidRPr="001C6D53">
              <w:rPr>
                <w:sz w:val="28"/>
                <w:szCs w:val="28"/>
                <w:lang w:val="kk-KZ"/>
              </w:rPr>
              <w:t>Нарративтік</w:t>
            </w:r>
            <w:proofErr w:type="spellEnd"/>
            <w:r w:rsidRPr="001C6D53">
              <w:rPr>
                <w:sz w:val="28"/>
                <w:szCs w:val="28"/>
                <w:lang w:val="kk-KZ"/>
              </w:rPr>
              <w:t xml:space="preserve"> тұлғалық теориясы рефлексия мен мағына құрудың рөліне ерекше мән береді. Сыныптағы тәжірибе туралы рефлексия және әңгімелер айту арқылы мұғалімдер өздерінің идентификациясын қалыптастырады. Бұл перспектива мұғалімнің жұмысы немесе мансабы өзгерген кезде сәйкестендірудің өзгеруіне де ықпал етеді.</w:t>
            </w:r>
          </w:p>
        </w:tc>
      </w:tr>
    </w:tbl>
    <w:p w14:paraId="38209607" w14:textId="7585ED26" w:rsidR="004264D9" w:rsidRPr="001C6D53" w:rsidRDefault="004264D9" w:rsidP="001C6D53">
      <w:pPr>
        <w:jc w:val="both"/>
        <w:rPr>
          <w:sz w:val="28"/>
          <w:szCs w:val="28"/>
          <w:lang w:val="kk-KZ"/>
        </w:rPr>
      </w:pPr>
    </w:p>
    <w:p w14:paraId="63F2D0A1" w14:textId="726BA377" w:rsidR="00D20B6E" w:rsidRPr="00CF20AF" w:rsidRDefault="00CC3AB7" w:rsidP="006A2F2D">
      <w:pPr>
        <w:jc w:val="both"/>
        <w:rPr>
          <w:i/>
          <w:iCs/>
          <w:sz w:val="28"/>
          <w:szCs w:val="28"/>
          <w:lang w:val="kk-KZ"/>
        </w:rPr>
      </w:pPr>
      <w:r w:rsidRPr="00CF20AF">
        <w:rPr>
          <w:i/>
          <w:iCs/>
          <w:sz w:val="28"/>
          <w:szCs w:val="28"/>
          <w:lang w:val="kk-KZ"/>
        </w:rPr>
        <w:t>Әлеуметтік сәйкестік теориясының перспективасы</w:t>
      </w:r>
    </w:p>
    <w:p w14:paraId="4BE64EF0" w14:textId="67D1739F" w:rsidR="00695564" w:rsidRDefault="00D20B6E" w:rsidP="001C6D53">
      <w:pPr>
        <w:jc w:val="both"/>
        <w:rPr>
          <w:sz w:val="28"/>
          <w:szCs w:val="28"/>
          <w:lang w:val="kk-KZ"/>
        </w:rPr>
      </w:pPr>
      <w:proofErr w:type="spellStart"/>
      <w:r w:rsidRPr="001C6D53">
        <w:rPr>
          <w:sz w:val="28"/>
          <w:szCs w:val="28"/>
          <w:lang w:val="kk-KZ"/>
        </w:rPr>
        <w:t>Тайфель</w:t>
      </w:r>
      <w:proofErr w:type="spellEnd"/>
      <w:r w:rsidRPr="001C6D53">
        <w:rPr>
          <w:sz w:val="28"/>
          <w:szCs w:val="28"/>
          <w:lang w:val="kk-KZ"/>
        </w:rPr>
        <w:t xml:space="preserve"> мен Тернер </w:t>
      </w:r>
      <w:r w:rsidR="00650A4E" w:rsidRPr="00650A4E">
        <w:rPr>
          <w:sz w:val="28"/>
          <w:szCs w:val="28"/>
          <w:lang w:val="kk-KZ"/>
        </w:rPr>
        <w:t>[1</w:t>
      </w:r>
      <w:r w:rsidR="00973359" w:rsidRPr="00973359">
        <w:rPr>
          <w:sz w:val="28"/>
          <w:szCs w:val="28"/>
          <w:lang w:val="kk-KZ"/>
        </w:rPr>
        <w:t>30</w:t>
      </w:r>
      <w:r w:rsidR="00650A4E" w:rsidRPr="00650A4E">
        <w:rPr>
          <w:sz w:val="28"/>
          <w:szCs w:val="28"/>
          <w:lang w:val="kk-KZ"/>
        </w:rPr>
        <w:t>]</w:t>
      </w:r>
      <w:r w:rsidRPr="001C6D53">
        <w:rPr>
          <w:sz w:val="28"/>
          <w:szCs w:val="28"/>
          <w:lang w:val="kk-KZ"/>
        </w:rPr>
        <w:t xml:space="preserve"> әзірлеген Әлеуметтік сәйкестік теориясы (SIT) топ мүшелігінің әсерінен мұғалімнің сәйкестігін түсінуге объективті мүмкіншілік береді. SIT-</w:t>
      </w:r>
      <w:proofErr w:type="spellStart"/>
      <w:r w:rsidRPr="001C6D53">
        <w:rPr>
          <w:sz w:val="28"/>
          <w:szCs w:val="28"/>
          <w:lang w:val="kk-KZ"/>
        </w:rPr>
        <w:t>ке</w:t>
      </w:r>
      <w:proofErr w:type="spellEnd"/>
      <w:r w:rsidRPr="001C6D53">
        <w:rPr>
          <w:sz w:val="28"/>
          <w:szCs w:val="28"/>
          <w:lang w:val="kk-KZ"/>
        </w:rPr>
        <w:t xml:space="preserve"> сәйкес, адамдар өздерін және </w:t>
      </w:r>
      <w:proofErr w:type="spellStart"/>
      <w:r w:rsidRPr="001C6D53">
        <w:rPr>
          <w:sz w:val="28"/>
          <w:szCs w:val="28"/>
          <w:lang w:val="kk-KZ"/>
        </w:rPr>
        <w:t>басқаларды</w:t>
      </w:r>
      <w:proofErr w:type="spellEnd"/>
      <w:r w:rsidRPr="001C6D53">
        <w:rPr>
          <w:sz w:val="28"/>
          <w:szCs w:val="28"/>
          <w:lang w:val="kk-KZ"/>
        </w:rPr>
        <w:t xml:space="preserve"> топтарға (мысалы, кәсіп, жыныс, этникалық) бөледі және өздерінің бірегейлігі мен өзін-өзі бағалауының бір бөлігін осы топтық мүшеліктерден алады. Мұғалімдерге қолданылатын SIT мұғалімнің жеке басын белгілі бір топтардың мүшесі ретінде анықтау арқылы ішінара қалыптасады, мысалы, жалпы мұғалім мамандығы, белгілі бір мектеп/кафедра мұғалімдер қауымдастығы сияқты. Мысалы, мұғалімдер «Мен мұғаліммін» деп мақтанышпен айтқанда, олар мұғалімдер қауымдастығына тәуелділігін көрсетеді, көбінесе сол топпен бірге келетін миссия немесе </w:t>
      </w:r>
      <w:proofErr w:type="spellStart"/>
      <w:r w:rsidRPr="001C6D53">
        <w:rPr>
          <w:sz w:val="28"/>
          <w:szCs w:val="28"/>
          <w:lang w:val="kk-KZ"/>
        </w:rPr>
        <w:t>тиесілік</w:t>
      </w:r>
      <w:proofErr w:type="spellEnd"/>
      <w:r w:rsidRPr="001C6D53">
        <w:rPr>
          <w:sz w:val="28"/>
          <w:szCs w:val="28"/>
          <w:lang w:val="kk-KZ"/>
        </w:rPr>
        <w:t xml:space="preserve"> сезімі арқылы орындалады. Бұл мүшелік мақтаныш пен </w:t>
      </w:r>
      <w:proofErr w:type="spellStart"/>
      <w:r w:rsidRPr="001C6D53">
        <w:rPr>
          <w:sz w:val="28"/>
          <w:szCs w:val="28"/>
          <w:lang w:val="kk-KZ"/>
        </w:rPr>
        <w:t>мотивацияның</w:t>
      </w:r>
      <w:proofErr w:type="spellEnd"/>
      <w:r w:rsidRPr="001C6D53">
        <w:rPr>
          <w:sz w:val="28"/>
          <w:szCs w:val="28"/>
          <w:lang w:val="kk-KZ"/>
        </w:rPr>
        <w:t xml:space="preserve"> қайнар көзі болуы мүмкін – бүкіл әлем бойынша мұғалімдер көбінесе білімнің қайнар көзі және олардың өзін-өзі бағалауын арттыра алатын әлеуметтік игіліктердің агенттері ретінде ұжымдық бірегейлікті бөліседі.</w:t>
      </w:r>
    </w:p>
    <w:p w14:paraId="1E7E83E8" w14:textId="77777777" w:rsidR="00695564" w:rsidRDefault="00D20B6E" w:rsidP="00695564">
      <w:pPr>
        <w:ind w:firstLine="720"/>
        <w:jc w:val="both"/>
        <w:rPr>
          <w:sz w:val="28"/>
          <w:szCs w:val="28"/>
          <w:lang w:val="kk-KZ"/>
        </w:rPr>
      </w:pPr>
      <w:r w:rsidRPr="001C6D53">
        <w:rPr>
          <w:sz w:val="28"/>
          <w:szCs w:val="28"/>
          <w:lang w:val="kk-KZ"/>
        </w:rPr>
        <w:t>Сонымен қатар SIT мектепішілік динамикаға әсер етеді. Мектепте мұғалімдер өздерінің бірегейлігіне әсер етуі мүмкін пәндер тобымен (мысалы, «жаратылыстану ғылымдары мұғалімдері») немесе сынып деңгейіндегі топпен қатты сәйкестендіруі мүмкін. Мәртебесі жоғары топпен (мүмкін мектептің беделді мұғалімдері немесе жоғары категория ұстаздардың бір бөлігі) өзін танытатын мұғалім күшті кәсіби идентификация сезінуі мүмкін. Керісінше, егер мұғалімдердің қоғамдағы имиджі теріс болса, топтық мүшелік қиындық тудыруы мүмкін – мысалы, мұғалімдердің қоғамдағы беделі төмен болғандықтан немесе табысы төмен мамандықтар қатарында болғаны үшін кәсіби сәйкестікпен күресуі мүмкін.</w:t>
      </w:r>
    </w:p>
    <w:p w14:paraId="093805E6" w14:textId="30320253" w:rsidR="00695564" w:rsidRDefault="00D20B6E" w:rsidP="00695564">
      <w:pPr>
        <w:ind w:firstLine="720"/>
        <w:jc w:val="both"/>
        <w:rPr>
          <w:sz w:val="28"/>
          <w:szCs w:val="28"/>
          <w:lang w:val="kk-KZ"/>
        </w:rPr>
      </w:pPr>
      <w:r w:rsidRPr="001C6D53">
        <w:rPr>
          <w:sz w:val="28"/>
          <w:szCs w:val="28"/>
          <w:lang w:val="kk-KZ"/>
        </w:rPr>
        <w:lastRenderedPageBreak/>
        <w:t xml:space="preserve">Тағы бір аспект - топаралық қатынастар, мысалы, мұғалімдер мен әкімшілік персонал немесе мұғалімдер мен оқушылар арасындағы бөліну. Әлеуметтік сәйкестік теориясы мұғалімдерге кейде «біз оларға қарсы» көзқарасын </w:t>
      </w:r>
      <w:proofErr w:type="spellStart"/>
      <w:r w:rsidRPr="001C6D53">
        <w:rPr>
          <w:sz w:val="28"/>
          <w:szCs w:val="28"/>
          <w:lang w:val="kk-KZ"/>
        </w:rPr>
        <w:t>қабылдаттыруы</w:t>
      </w:r>
      <w:proofErr w:type="spellEnd"/>
      <w:r w:rsidRPr="001C6D53">
        <w:rPr>
          <w:sz w:val="28"/>
          <w:szCs w:val="28"/>
          <w:lang w:val="kk-KZ"/>
        </w:rPr>
        <w:t xml:space="preserve"> мүмкін.  Мысалы, біз – мұғалімдер, олар – оқушылар, әкімшілік немесе саясаткерлер, бізді түсінбейді деген ойға салуы мүмкін. Мұндай қабылдаулар сәйкестіктің бір бөлігі болуы мүмкін. Бұл мұғалім мен оқушы немесе басқа топтармен арасындағы қарым-қатынасқа да әсер етеді. Мысалы, </w:t>
      </w:r>
      <w:proofErr w:type="spellStart"/>
      <w:r w:rsidRPr="001C6D53">
        <w:rPr>
          <w:sz w:val="28"/>
          <w:szCs w:val="28"/>
          <w:lang w:val="kk-KZ"/>
        </w:rPr>
        <w:t>Уитакер</w:t>
      </w:r>
      <w:proofErr w:type="spellEnd"/>
      <w:r w:rsidRPr="001C6D53">
        <w:rPr>
          <w:sz w:val="28"/>
          <w:szCs w:val="28"/>
          <w:lang w:val="kk-KZ"/>
        </w:rPr>
        <w:t xml:space="preserve"> </w:t>
      </w:r>
      <w:r w:rsidR="00973359" w:rsidRPr="00973359">
        <w:rPr>
          <w:sz w:val="28"/>
          <w:szCs w:val="28"/>
          <w:lang w:val="kk-KZ"/>
        </w:rPr>
        <w:t>[131]</w:t>
      </w:r>
      <w:r w:rsidRPr="001C6D53">
        <w:rPr>
          <w:sz w:val="28"/>
          <w:szCs w:val="28"/>
          <w:lang w:val="kk-KZ"/>
        </w:rPr>
        <w:t xml:space="preserve"> қалалық мектептердегі мұғалім мен оқушы қарым-қатынасына SIT қолданып, мұғалімдер өздерін оқушылардан ерекшелейтін кезде психологиялық қашықтықты тудыруы мүмкін екенін анықтады. Бұл зерттеуде әлеуметтік санаттау сияқты SIT тұжырымдамалары әртүрлі сыныптардағы кейбір ақ мұғалімдер арасында «мұғалім құтқарушы» тұлғасының қалыптасуын түсіндіру үшін пайдаланылды, топтық сәйкестіктер мен стереотиптер мұғалімнің рөлі мен оқушылармен қарым-қатынасын қалай қалыптастыратынын көрсетті.</w:t>
      </w:r>
    </w:p>
    <w:p w14:paraId="535B6AE3" w14:textId="3CBF2B04" w:rsidR="00201B44" w:rsidRPr="001C6D53" w:rsidRDefault="00D20B6E" w:rsidP="005145CF">
      <w:pPr>
        <w:ind w:firstLine="720"/>
        <w:jc w:val="both"/>
        <w:rPr>
          <w:sz w:val="28"/>
          <w:szCs w:val="28"/>
          <w:lang w:val="kk-KZ"/>
        </w:rPr>
      </w:pPr>
      <w:r w:rsidRPr="001C6D53">
        <w:rPr>
          <w:sz w:val="28"/>
          <w:szCs w:val="28"/>
          <w:lang w:val="kk-KZ"/>
        </w:rPr>
        <w:t xml:space="preserve">Қорытындылай келе, Әлеуметтік сәйкестік теориясы топтық байланыстардың маңыздылығын көрсету арқылы мамандық деңгейінен бастап мектеп ішіндегі кіші топтарға дейін мұғалімнің идентификациясын түсінуге мүмкіншілік береді. Бұл мұғалімдердің өздерін бірегей тұлға ретінде ғана емес, сонымен бірге әлеуметтік категориялардың мүшелері ретінде де көретінін анықтайды және бұл мүшелік олардың өзін-өзі түсінуіне, мінез-құлқына және </w:t>
      </w:r>
      <w:proofErr w:type="spellStart"/>
      <w:r w:rsidRPr="001C6D53">
        <w:rPr>
          <w:sz w:val="28"/>
          <w:szCs w:val="28"/>
          <w:lang w:val="kk-KZ"/>
        </w:rPr>
        <w:t>тиесілік</w:t>
      </w:r>
      <w:proofErr w:type="spellEnd"/>
      <w:r w:rsidRPr="001C6D53">
        <w:rPr>
          <w:sz w:val="28"/>
          <w:szCs w:val="28"/>
          <w:lang w:val="kk-KZ"/>
        </w:rPr>
        <w:t xml:space="preserve"> сезіміне әсер етеді. Қазақстан жағдайында, мысалы, қазақстандық мұғалімнің бірегейлігі ұлттық құндылықтарды дәріптейтін немесе кеңестік жүйе ұстаздары немесе заманауи жаңашыл топ мүшелері ретінде қау</w:t>
      </w:r>
      <w:r w:rsidR="00CD1986" w:rsidRPr="001C6D53">
        <w:rPr>
          <w:sz w:val="28"/>
          <w:szCs w:val="28"/>
          <w:lang w:val="kk-KZ"/>
        </w:rPr>
        <w:t>ы</w:t>
      </w:r>
      <w:r w:rsidRPr="001C6D53">
        <w:rPr>
          <w:sz w:val="28"/>
          <w:szCs w:val="28"/>
          <w:lang w:val="kk-KZ"/>
        </w:rPr>
        <w:t>мдастыруға әсер етуі мүмкін. Бұл топтық сәйкестік деңгейлері (ұлттық, институционалдық, топтық) барлығы мұғалімнің сәйкестігін қалыптастыруда өзара әрекеттеседі.</w:t>
      </w:r>
    </w:p>
    <w:p w14:paraId="7909231A" w14:textId="53BDCE84" w:rsidR="00201B44" w:rsidRPr="00CF20AF" w:rsidRDefault="00CC3AB7" w:rsidP="005145CF">
      <w:pPr>
        <w:ind w:firstLine="720"/>
        <w:jc w:val="both"/>
        <w:rPr>
          <w:i/>
          <w:iCs/>
          <w:sz w:val="28"/>
          <w:szCs w:val="28"/>
          <w:lang w:val="kk-KZ"/>
        </w:rPr>
      </w:pPr>
      <w:r w:rsidRPr="00CF20AF">
        <w:rPr>
          <w:i/>
          <w:iCs/>
          <w:sz w:val="28"/>
          <w:szCs w:val="28"/>
          <w:lang w:val="kk-KZ"/>
        </w:rPr>
        <w:t>Рөлдік теория перспективасы</w:t>
      </w:r>
    </w:p>
    <w:p w14:paraId="40F9DCFB" w14:textId="77777777" w:rsidR="00695564" w:rsidRDefault="00201B44" w:rsidP="001C6D53">
      <w:pPr>
        <w:jc w:val="both"/>
        <w:rPr>
          <w:sz w:val="28"/>
          <w:szCs w:val="28"/>
          <w:lang w:val="kk-KZ"/>
        </w:rPr>
      </w:pPr>
      <w:r w:rsidRPr="001C6D53">
        <w:rPr>
          <w:sz w:val="28"/>
          <w:szCs w:val="28"/>
          <w:lang w:val="kk-KZ"/>
        </w:rPr>
        <w:t>Рөлдік теориясы мұғалімдер алатын әртүрлі әлеуметтік рөлдерге және осы рөлдерге байланысты күтулерге назар аудару арқылы мұғалімнің сәйкестігін сипаттайды. Осы тұрғыдан алғанда, «мұғалім» болу әлеуметтік және институционалдық нормалармен анықталған рөлді жүзеге асыру болып табылады. Олай болса, мұғалімнің кәсіби идентификациясын осы рөлді орындаудың нені білдіретінін ішкі түсіну ретінде қарастыруға болады. Бұған білім беру, сыныптағы тәртіпті сақтау, оқушыларға қамқорлық көрсету және әріптестермен бірлесіп жұмыс істеу секілді мұғалімдерден күтілетін міндеттер, мінез-құлық, нормалар мен құндылықтар кіреді.</w:t>
      </w:r>
    </w:p>
    <w:p w14:paraId="109E02B0" w14:textId="02770E86" w:rsidR="00695564" w:rsidRDefault="00201B44" w:rsidP="00695564">
      <w:pPr>
        <w:ind w:firstLine="720"/>
        <w:jc w:val="both"/>
        <w:rPr>
          <w:sz w:val="28"/>
          <w:szCs w:val="28"/>
          <w:lang w:val="kk-KZ"/>
        </w:rPr>
      </w:pPr>
      <w:r w:rsidRPr="001C6D53">
        <w:rPr>
          <w:sz w:val="28"/>
          <w:szCs w:val="28"/>
          <w:lang w:val="kk-KZ"/>
        </w:rPr>
        <w:t xml:space="preserve">Кан және оның әріптестері </w:t>
      </w:r>
      <w:r w:rsidR="00973359" w:rsidRPr="00973359">
        <w:rPr>
          <w:sz w:val="28"/>
          <w:szCs w:val="28"/>
          <w:lang w:val="kk-KZ"/>
        </w:rPr>
        <w:t>[132]</w:t>
      </w:r>
      <w:r w:rsidRPr="001C6D53">
        <w:rPr>
          <w:sz w:val="28"/>
          <w:szCs w:val="28"/>
          <w:lang w:val="kk-KZ"/>
        </w:rPr>
        <w:t xml:space="preserve"> және одан кейінгі рөл теоретиктері жеке адамдар көбінесе бір уақытта бірнеше рөлдерді атқаратынын атап көрсетті, бұл талаптар тым көп болған жағдайда рөлдік шиеленіске әкелуі мүмкін. Білім беруде жалғыз мұғалім шынымен ұстаз, тәлімгер, бағалаушы, оқу жоспарын орындаушы, тәртіп сақшысы, кеңесші, үйренуші, т.б. көптеген рөлдерді атқарады. Әрбір рөл өз міндеттемесіндегі күтумен бірге келеді (көбінесе рөл теориясында «рөлдік күту» немесе «нормативтік күту» деп аталады). Мысалы, ұстаз ретінде мұғалім білімді </w:t>
      </w:r>
      <w:r w:rsidRPr="001C6D53">
        <w:rPr>
          <w:sz w:val="28"/>
          <w:szCs w:val="28"/>
          <w:lang w:val="kk-KZ"/>
        </w:rPr>
        <w:lastRenderedPageBreak/>
        <w:t>және түсінікті болуы керек; тәлімгер ретінде қолдау көрсету және түсіну; қызметкер ретінде ұқыпты болу және мектеп ережелерін сақтау деген сияқты. Мұғалімнің идентификациясы осы күтулерді іштей қабылдағанда және өздерін оларды қанағаттандыра алатын адам ретінде қарастырған кезде дамиды.</w:t>
      </w:r>
    </w:p>
    <w:p w14:paraId="266A9A89" w14:textId="38556576" w:rsidR="00695564" w:rsidRDefault="00201B44" w:rsidP="00695564">
      <w:pPr>
        <w:ind w:firstLine="720"/>
        <w:jc w:val="both"/>
        <w:rPr>
          <w:sz w:val="28"/>
          <w:szCs w:val="28"/>
          <w:lang w:val="kk-KZ"/>
        </w:rPr>
      </w:pPr>
      <w:r w:rsidRPr="001C6D53">
        <w:rPr>
          <w:sz w:val="28"/>
          <w:szCs w:val="28"/>
          <w:lang w:val="kk-KZ"/>
        </w:rPr>
        <w:t xml:space="preserve">Рөлдік қақтығыс осы күтулер соқтығысқанда пайда болады. Классикалық жағдай – тәрбиешінің рөлі қиын оқушыға жанашырлық пен шыдамдылық таныту болғанымен, әділ және бағалаушының рөліне қайшы келеді. Мұғалімдер оқушыларды тәрбиелеу мен академиялық стандарттарды сақтау арасында екіталай сезінуі мүмкін – бұл жанжал стрессті тудыруы және мұғалімдерді олардың </w:t>
      </w:r>
      <w:proofErr w:type="spellStart"/>
      <w:r w:rsidRPr="001C6D53">
        <w:rPr>
          <w:sz w:val="28"/>
          <w:szCs w:val="28"/>
          <w:lang w:val="kk-KZ"/>
        </w:rPr>
        <w:t>сәйкестігіндегі</w:t>
      </w:r>
      <w:proofErr w:type="spellEnd"/>
      <w:r w:rsidRPr="001C6D53">
        <w:rPr>
          <w:sz w:val="28"/>
          <w:szCs w:val="28"/>
          <w:lang w:val="kk-KZ"/>
        </w:rPr>
        <w:t xml:space="preserve"> қандай рөл басым болатыны туралы </w:t>
      </w:r>
      <w:proofErr w:type="spellStart"/>
      <w:r w:rsidRPr="001C6D53">
        <w:rPr>
          <w:sz w:val="28"/>
          <w:szCs w:val="28"/>
          <w:lang w:val="kk-KZ"/>
        </w:rPr>
        <w:t>ойталастар</w:t>
      </w:r>
      <w:proofErr w:type="spellEnd"/>
      <w:r w:rsidRPr="001C6D53">
        <w:rPr>
          <w:sz w:val="28"/>
          <w:szCs w:val="28"/>
          <w:lang w:val="kk-KZ"/>
        </w:rPr>
        <w:t xml:space="preserve"> жүргізуге мәжбүр етуі мүмкін. Рөлдердің шиеленісі олардың анық еместігі, рөлден не күтілетіні түсініксіз болған кезде орын алады. Мысалы, білім берудегі жылдам өзгерістер кезеңдерінде (мысалы, COVID-19 </w:t>
      </w:r>
      <w:proofErr w:type="spellStart"/>
      <w:r w:rsidRPr="001C6D53">
        <w:rPr>
          <w:sz w:val="28"/>
          <w:szCs w:val="28"/>
          <w:lang w:val="kk-KZ"/>
        </w:rPr>
        <w:t>пандемиясы</w:t>
      </w:r>
      <w:proofErr w:type="spellEnd"/>
      <w:r w:rsidRPr="001C6D53">
        <w:rPr>
          <w:sz w:val="28"/>
          <w:szCs w:val="28"/>
          <w:lang w:val="kk-KZ"/>
        </w:rPr>
        <w:t xml:space="preserve"> кезінде онлайн оқытуға кенеттен ауысу) мұғалімдер өз рөлін қалай тиімді орындау керектігін білмеуі мүмкін, бұл олардың кәсіби бірегейлігінде шатасуға әкелуі мүмкін. </w:t>
      </w:r>
      <w:proofErr w:type="spellStart"/>
      <w:r w:rsidRPr="001C6D53">
        <w:rPr>
          <w:sz w:val="28"/>
          <w:szCs w:val="28"/>
          <w:lang w:val="kk-KZ"/>
        </w:rPr>
        <w:t>Мостерт</w:t>
      </w:r>
      <w:proofErr w:type="spellEnd"/>
      <w:r w:rsidRPr="001C6D53">
        <w:rPr>
          <w:sz w:val="28"/>
          <w:szCs w:val="28"/>
          <w:lang w:val="kk-KZ"/>
        </w:rPr>
        <w:t xml:space="preserve"> және </w:t>
      </w:r>
      <w:proofErr w:type="spellStart"/>
      <w:r w:rsidRPr="001C6D53">
        <w:rPr>
          <w:sz w:val="28"/>
          <w:szCs w:val="28"/>
          <w:lang w:val="kk-KZ"/>
        </w:rPr>
        <w:t>басқалар</w:t>
      </w:r>
      <w:proofErr w:type="spellEnd"/>
      <w:r w:rsidRPr="001C6D53">
        <w:rPr>
          <w:sz w:val="28"/>
          <w:szCs w:val="28"/>
          <w:lang w:val="kk-KZ"/>
        </w:rPr>
        <w:t xml:space="preserve"> </w:t>
      </w:r>
      <w:proofErr w:type="spellStart"/>
      <w:r w:rsidRPr="001C6D53">
        <w:rPr>
          <w:sz w:val="28"/>
          <w:szCs w:val="28"/>
          <w:lang w:val="kk-KZ"/>
        </w:rPr>
        <w:t>пандемия</w:t>
      </w:r>
      <w:proofErr w:type="spellEnd"/>
      <w:r w:rsidRPr="001C6D53">
        <w:rPr>
          <w:sz w:val="28"/>
          <w:szCs w:val="28"/>
          <w:lang w:val="kk-KZ"/>
        </w:rPr>
        <w:t xml:space="preserve"> кезінде оңтүстік африкалық мұғалімдерді зерттеу кезінде кенеттен онлайн режимінде оқыту маңызды рөлдік түсініксіздікті тудырғанын атап өтті, яғни мұғалімдер виртуалды ортада өздерінің оқытушылық рөлін қалай орындау керектігін білмеді. Бұл </w:t>
      </w:r>
      <w:proofErr w:type="spellStart"/>
      <w:r w:rsidRPr="001C6D53">
        <w:rPr>
          <w:sz w:val="28"/>
          <w:szCs w:val="28"/>
          <w:lang w:val="kk-KZ"/>
        </w:rPr>
        <w:t>екіұштылық</w:t>
      </w:r>
      <w:proofErr w:type="spellEnd"/>
      <w:r w:rsidRPr="001C6D53">
        <w:rPr>
          <w:sz w:val="28"/>
          <w:szCs w:val="28"/>
          <w:lang w:val="kk-KZ"/>
        </w:rPr>
        <w:t xml:space="preserve"> алаңдаушылық пен тиімділіктің төмендеуіне ықпал етті, бұл рөл теориясының түсініксіз күту адамның осы рөлдегі сәйкестік сезімін </w:t>
      </w:r>
      <w:proofErr w:type="spellStart"/>
      <w:r w:rsidRPr="001C6D53">
        <w:rPr>
          <w:sz w:val="28"/>
          <w:szCs w:val="28"/>
          <w:lang w:val="kk-KZ"/>
        </w:rPr>
        <w:t>әлсірететінін</w:t>
      </w:r>
      <w:proofErr w:type="spellEnd"/>
      <w:r w:rsidRPr="001C6D53">
        <w:rPr>
          <w:sz w:val="28"/>
          <w:szCs w:val="28"/>
          <w:lang w:val="kk-KZ"/>
        </w:rPr>
        <w:t xml:space="preserve"> көрсетеді </w:t>
      </w:r>
      <w:r w:rsidR="00A85610" w:rsidRPr="00A85610">
        <w:rPr>
          <w:sz w:val="28"/>
          <w:szCs w:val="28"/>
          <w:lang w:val="kk-KZ"/>
        </w:rPr>
        <w:t>[1</w:t>
      </w:r>
      <w:r w:rsidR="00973359" w:rsidRPr="00973359">
        <w:rPr>
          <w:sz w:val="28"/>
          <w:szCs w:val="28"/>
          <w:lang w:val="kk-KZ"/>
        </w:rPr>
        <w:t>33</w:t>
      </w:r>
      <w:r w:rsidR="00A85610" w:rsidRPr="00A85610">
        <w:rPr>
          <w:sz w:val="28"/>
          <w:szCs w:val="28"/>
          <w:lang w:val="kk-KZ"/>
        </w:rPr>
        <w:t>]</w:t>
      </w:r>
      <w:r w:rsidRPr="001C6D53">
        <w:rPr>
          <w:sz w:val="28"/>
          <w:szCs w:val="28"/>
          <w:lang w:val="kk-KZ"/>
        </w:rPr>
        <w:t>.</w:t>
      </w:r>
    </w:p>
    <w:p w14:paraId="41495AAA" w14:textId="7964ADC0" w:rsidR="00201B44" w:rsidRPr="00695564" w:rsidRDefault="00201B44" w:rsidP="00695564">
      <w:pPr>
        <w:ind w:firstLine="720"/>
        <w:jc w:val="both"/>
        <w:rPr>
          <w:sz w:val="28"/>
          <w:szCs w:val="28"/>
          <w:lang w:val="kk-KZ"/>
        </w:rPr>
      </w:pPr>
      <w:r w:rsidRPr="001C6D53">
        <w:rPr>
          <w:sz w:val="28"/>
          <w:szCs w:val="28"/>
          <w:lang w:val="kk-KZ"/>
        </w:rPr>
        <w:t>Рөл теориясы сонымен қатар рөлдік бейімделу түсінігін енгізеді.</w:t>
      </w:r>
      <w:r w:rsidRPr="001C6D53">
        <w:rPr>
          <w:sz w:val="28"/>
          <w:szCs w:val="28"/>
        </w:rPr>
        <w:t xml:space="preserve"> Мұғалімдер тәжірибе жинақтаған сайын, олар өздерінің жеке стиліне сәйкес рөлге бейімделеді. Олар көбінесе ресми міндеттемелермен бірге өз қалауларын да ескеріп, рөлдеріне бейімделеді. Жаңадан бастаған мұғалімдер алғашқы кезеңде «рөл</w:t>
      </w:r>
      <w:r w:rsidRPr="001C6D53">
        <w:rPr>
          <w:sz w:val="28"/>
          <w:szCs w:val="28"/>
          <w:lang w:val="kk-KZ"/>
        </w:rPr>
        <w:t>ін толық атқаруға</w:t>
      </w:r>
      <w:r w:rsidRPr="001C6D53">
        <w:rPr>
          <w:sz w:val="28"/>
          <w:szCs w:val="28"/>
        </w:rPr>
        <w:t xml:space="preserve">» тырысады, бірақ уақыт өте келе олар </w:t>
      </w:r>
      <w:r w:rsidRPr="001C6D53">
        <w:rPr>
          <w:sz w:val="28"/>
          <w:szCs w:val="28"/>
          <w:lang w:val="kk-KZ"/>
        </w:rPr>
        <w:t>жалпы ұстаздық рөлден өзінің жеке рөліне қарай ығысады</w:t>
      </w:r>
      <w:r w:rsidRPr="001C6D53">
        <w:rPr>
          <w:sz w:val="28"/>
          <w:szCs w:val="28"/>
        </w:rPr>
        <w:t>. Мысалы, театрлық тұлғасы бар мұғалім оқыту стилінде орындаушыға ұқсас әдіс қолданса, ұстамды мұғалім сабырлы, тыңдаушыға бағытталған стильді дамыта алады. Екеуі де мұғалім рөлінің жарамды бейімделуі болып табылады. Жеке тұлға мұғалім рөлінің үміттерін өзіне ыңғайлы және сәйкес келетін жолмен қанағаттандыруды тапқан кезде қалыптасады.</w:t>
      </w:r>
    </w:p>
    <w:p w14:paraId="2D204BCA" w14:textId="0CF79A4F" w:rsidR="00695564" w:rsidRDefault="00201B44" w:rsidP="00E73F99">
      <w:pPr>
        <w:pStyle w:val="p1"/>
        <w:spacing w:before="0" w:beforeAutospacing="0" w:after="0" w:afterAutospacing="0"/>
        <w:ind w:firstLine="720"/>
        <w:jc w:val="both"/>
        <w:rPr>
          <w:sz w:val="28"/>
          <w:szCs w:val="28"/>
        </w:rPr>
      </w:pPr>
      <w:r w:rsidRPr="001C6D53">
        <w:rPr>
          <w:sz w:val="28"/>
          <w:szCs w:val="28"/>
        </w:rPr>
        <w:t xml:space="preserve">Қазақстан жағдайында </w:t>
      </w:r>
      <w:r w:rsidRPr="001C6D53">
        <w:rPr>
          <w:sz w:val="28"/>
          <w:szCs w:val="28"/>
          <w:lang w:val="kk-KZ"/>
        </w:rPr>
        <w:t>р</w:t>
      </w:r>
      <w:r w:rsidRPr="001C6D53">
        <w:rPr>
          <w:sz w:val="28"/>
          <w:szCs w:val="28"/>
        </w:rPr>
        <w:t xml:space="preserve">өл теориясы кеңестік білім беру жүйесінің мұрасы және жаңа реформалар мұғалімдерге рөлдік талаптарды қалай тудыратынын түсіну үшін пайдалы. Дәстүр бойынша </w:t>
      </w:r>
      <w:r w:rsidRPr="001C6D53">
        <w:rPr>
          <w:sz w:val="28"/>
          <w:szCs w:val="28"/>
          <w:lang w:val="kk-KZ"/>
        </w:rPr>
        <w:t>о</w:t>
      </w:r>
      <w:r w:rsidRPr="001C6D53">
        <w:rPr>
          <w:sz w:val="28"/>
          <w:szCs w:val="28"/>
        </w:rPr>
        <w:t xml:space="preserve">тандық (және кеңестік) мұғалімдер беделді білім берушілер және адамгершілік тәрбиешілері болады деп күтілген. Бүгінгі күні реформалар олардан </w:t>
      </w:r>
      <w:r w:rsidRPr="001C6D53">
        <w:rPr>
          <w:sz w:val="28"/>
          <w:szCs w:val="28"/>
          <w:lang w:val="kk-KZ"/>
        </w:rPr>
        <w:t>оқушыларға</w:t>
      </w:r>
      <w:r w:rsidRPr="001C6D53">
        <w:rPr>
          <w:sz w:val="28"/>
          <w:szCs w:val="28"/>
        </w:rPr>
        <w:t xml:space="preserve"> бағытталған </w:t>
      </w:r>
      <w:r w:rsidRPr="001C6D53">
        <w:rPr>
          <w:sz w:val="28"/>
          <w:szCs w:val="28"/>
          <w:lang w:val="kk-KZ"/>
        </w:rPr>
        <w:t>білім берудің</w:t>
      </w:r>
      <w:r w:rsidRPr="001C6D53">
        <w:rPr>
          <w:sz w:val="28"/>
          <w:szCs w:val="28"/>
        </w:rPr>
        <w:t xml:space="preserve"> фасилитаторы, технологияны пайдаланушылар, тіпті кей жағдайда үш тілді меңгеруші болуын талап етеді. Бұл жаңа күтулер ескі нормалармен рөлдік қайшылық тудыруы мүмкін. Шынында да, мұғалімдер реформа</w:t>
      </w:r>
      <w:proofErr w:type="spellStart"/>
      <w:r w:rsidRPr="001C6D53">
        <w:rPr>
          <w:sz w:val="28"/>
          <w:szCs w:val="28"/>
          <w:lang w:val="kk-KZ"/>
        </w:rPr>
        <w:t>лар</w:t>
      </w:r>
      <w:proofErr w:type="spellEnd"/>
      <w:r w:rsidRPr="001C6D53">
        <w:rPr>
          <w:sz w:val="28"/>
          <w:szCs w:val="28"/>
        </w:rPr>
        <w:t>ға</w:t>
      </w:r>
      <w:r w:rsidRPr="001C6D53">
        <w:rPr>
          <w:sz w:val="28"/>
          <w:szCs w:val="28"/>
          <w:lang w:val="kk-KZ"/>
        </w:rPr>
        <w:t xml:space="preserve"> </w:t>
      </w:r>
      <w:r w:rsidRPr="001C6D53">
        <w:rPr>
          <w:sz w:val="28"/>
          <w:szCs w:val="28"/>
        </w:rPr>
        <w:t>«жаңа стандарттарға сай болу үшін өздерінің жеке және кәсіби көзқарастары мен тәжірибелерін қайта қарауы» қажеттігі</w:t>
      </w:r>
      <w:r w:rsidRPr="001C6D53">
        <w:rPr>
          <w:sz w:val="28"/>
          <w:szCs w:val="28"/>
          <w:lang w:val="kk-KZ"/>
        </w:rPr>
        <w:t xml:space="preserve"> туындайды. Ш</w:t>
      </w:r>
      <w:r w:rsidRPr="001C6D53">
        <w:rPr>
          <w:sz w:val="28"/>
          <w:szCs w:val="28"/>
        </w:rPr>
        <w:t xml:space="preserve">ын мәнінде, олар өздерінің рөлдік сәйкестіктерін </w:t>
      </w:r>
      <w:r w:rsidRPr="001C6D53">
        <w:rPr>
          <w:sz w:val="28"/>
          <w:szCs w:val="28"/>
          <w:lang w:val="kk-KZ"/>
        </w:rPr>
        <w:t>қалыптастыруда</w:t>
      </w:r>
      <w:r w:rsidRPr="001C6D53">
        <w:rPr>
          <w:sz w:val="28"/>
          <w:szCs w:val="28"/>
        </w:rPr>
        <w:t xml:space="preserve">. «Рөлдік сценарий» өзгерген кезде мұғалімдер өздерінің жеке </w:t>
      </w:r>
      <w:r w:rsidRPr="001C6D53">
        <w:rPr>
          <w:sz w:val="28"/>
          <w:szCs w:val="28"/>
        </w:rPr>
        <w:lastRenderedPageBreak/>
        <w:t xml:space="preserve">басын сәйкесінше түзетуі керек, бұл әсіресе ондаған жылдар бойы рөлді басқаша анықтаған ардагер мұғалімдер үшін қиын болуы мүмкін </w:t>
      </w:r>
      <w:r w:rsidR="00973359" w:rsidRPr="00973359">
        <w:rPr>
          <w:sz w:val="28"/>
          <w:szCs w:val="28"/>
        </w:rPr>
        <w:t>[134]</w:t>
      </w:r>
      <w:r w:rsidRPr="001C6D53">
        <w:rPr>
          <w:sz w:val="28"/>
          <w:szCs w:val="28"/>
        </w:rPr>
        <w:t>.</w:t>
      </w:r>
    </w:p>
    <w:p w14:paraId="18F43AD3" w14:textId="0CE208C8" w:rsidR="00695564" w:rsidRPr="001C6D53" w:rsidRDefault="00201B44" w:rsidP="005145CF">
      <w:pPr>
        <w:pStyle w:val="p1"/>
        <w:spacing w:before="0" w:beforeAutospacing="0" w:after="0" w:afterAutospacing="0"/>
        <w:ind w:firstLine="720"/>
        <w:jc w:val="both"/>
        <w:rPr>
          <w:sz w:val="28"/>
          <w:szCs w:val="28"/>
        </w:rPr>
      </w:pPr>
      <w:r w:rsidRPr="001C6D53">
        <w:rPr>
          <w:sz w:val="28"/>
          <w:szCs w:val="28"/>
        </w:rPr>
        <w:t xml:space="preserve">Қорытындылай келе, </w:t>
      </w:r>
      <w:proofErr w:type="spellStart"/>
      <w:r w:rsidRPr="001C6D53">
        <w:rPr>
          <w:sz w:val="28"/>
          <w:szCs w:val="28"/>
          <w:lang w:val="kk-KZ"/>
        </w:rPr>
        <w:t>рө</w:t>
      </w:r>
      <w:proofErr w:type="spellEnd"/>
      <w:r w:rsidRPr="001C6D53">
        <w:rPr>
          <w:sz w:val="28"/>
          <w:szCs w:val="28"/>
        </w:rPr>
        <w:t>л</w:t>
      </w:r>
      <w:proofErr w:type="spellStart"/>
      <w:r w:rsidRPr="001C6D53">
        <w:rPr>
          <w:sz w:val="28"/>
          <w:szCs w:val="28"/>
          <w:lang w:val="kk-KZ"/>
        </w:rPr>
        <w:t>дік</w:t>
      </w:r>
      <w:proofErr w:type="spellEnd"/>
      <w:r w:rsidRPr="001C6D53">
        <w:rPr>
          <w:sz w:val="28"/>
          <w:szCs w:val="28"/>
        </w:rPr>
        <w:t xml:space="preserve"> теория мұғалімнің </w:t>
      </w:r>
      <w:r w:rsidRPr="001C6D53">
        <w:rPr>
          <w:sz w:val="28"/>
          <w:szCs w:val="28"/>
          <w:lang w:val="kk-KZ"/>
        </w:rPr>
        <w:t>сәйкестігін</w:t>
      </w:r>
      <w:r w:rsidRPr="001C6D53">
        <w:rPr>
          <w:sz w:val="28"/>
          <w:szCs w:val="28"/>
        </w:rPr>
        <w:t xml:space="preserve"> әлеуметтік рөлдер мен күтулердің функциясы ретінде көрсетеді. Ол </w:t>
      </w:r>
      <w:r w:rsidRPr="001C6D53">
        <w:rPr>
          <w:sz w:val="28"/>
          <w:szCs w:val="28"/>
          <w:lang w:val="kk-KZ"/>
        </w:rPr>
        <w:t>саналы бірегейлікті</w:t>
      </w:r>
      <w:r w:rsidRPr="001C6D53">
        <w:rPr>
          <w:sz w:val="28"/>
          <w:szCs w:val="28"/>
        </w:rPr>
        <w:t xml:space="preserve"> дамыту үшін анық, дәйекті күтулер мен басқарылатын талаптардың маңыздылығын көрсетеді. Мұғалімдер өздері атқаратын көптеген рөлдерді үйлестіре алса және </w:t>
      </w:r>
      <w:proofErr w:type="spellStart"/>
      <w:r w:rsidRPr="001C6D53">
        <w:rPr>
          <w:sz w:val="28"/>
          <w:szCs w:val="28"/>
          <w:lang w:val="kk-KZ"/>
        </w:rPr>
        <w:t>күтул</w:t>
      </w:r>
      <w:proofErr w:type="spellEnd"/>
      <w:r w:rsidRPr="001C6D53">
        <w:rPr>
          <w:sz w:val="28"/>
          <w:szCs w:val="28"/>
        </w:rPr>
        <w:t>ерді қанағаттандыру үшін өздерін құзырлы сезінсе, оларда оң кәсіби сәйкестік болуы ықтимал. Керісінше, созылмалы рөлдік қақтығыс (айталық, оқытушылық міндеттер мен шамадан тыс әкімшілік тапсырмалар арасындағы) немесе рөлдердің шамадан тыс жүктелуі стресске, шаршауға немесе мұғалімдер</w:t>
      </w:r>
      <w:r w:rsidRPr="001C6D53">
        <w:rPr>
          <w:sz w:val="28"/>
          <w:szCs w:val="28"/>
          <w:lang w:val="kk-KZ"/>
        </w:rPr>
        <w:t xml:space="preserve"> мамандықта жұмысты жалғастырғысы келмейтіндей </w:t>
      </w:r>
      <w:r w:rsidRPr="001C6D53">
        <w:rPr>
          <w:sz w:val="28"/>
          <w:szCs w:val="28"/>
        </w:rPr>
        <w:t xml:space="preserve">сезінетін тұлғалық дағдарысқа әкелуі мүмкін. </w:t>
      </w:r>
      <w:r w:rsidRPr="001C6D53">
        <w:rPr>
          <w:sz w:val="28"/>
          <w:szCs w:val="28"/>
          <w:lang w:val="kk-KZ"/>
        </w:rPr>
        <w:t>К</w:t>
      </w:r>
      <w:r w:rsidRPr="001C6D53">
        <w:rPr>
          <w:sz w:val="28"/>
          <w:szCs w:val="28"/>
        </w:rPr>
        <w:t xml:space="preserve">үтулерді нақтылайтын және рөлдердің шамадан тыс жүктелуін азайтатын қолдаушы көшбасшылық мәселелерді шешу </w:t>
      </w:r>
      <w:r w:rsidRPr="001C6D53">
        <w:rPr>
          <w:sz w:val="28"/>
          <w:szCs w:val="28"/>
          <w:lang w:val="kk-KZ"/>
        </w:rPr>
        <w:t>секілді</w:t>
      </w:r>
      <w:r w:rsidRPr="001C6D53">
        <w:rPr>
          <w:sz w:val="28"/>
          <w:szCs w:val="28"/>
        </w:rPr>
        <w:t xml:space="preserve"> мұғалімнің </w:t>
      </w:r>
      <w:proofErr w:type="spellStart"/>
      <w:r w:rsidRPr="001C6D53">
        <w:rPr>
          <w:sz w:val="28"/>
          <w:szCs w:val="28"/>
          <w:lang w:val="kk-KZ"/>
        </w:rPr>
        <w:t>идентификацисын</w:t>
      </w:r>
      <w:proofErr w:type="spellEnd"/>
      <w:r w:rsidRPr="001C6D53">
        <w:rPr>
          <w:sz w:val="28"/>
          <w:szCs w:val="28"/>
        </w:rPr>
        <w:t xml:space="preserve"> сақтау үшін маңызды </w:t>
      </w:r>
      <w:r w:rsidRPr="001C6D53">
        <w:rPr>
          <w:sz w:val="28"/>
          <w:szCs w:val="28"/>
          <w:lang w:val="kk-KZ"/>
        </w:rPr>
        <w:t>деуге</w:t>
      </w:r>
      <w:r w:rsidRPr="001C6D53">
        <w:rPr>
          <w:sz w:val="28"/>
          <w:szCs w:val="28"/>
        </w:rPr>
        <w:t xml:space="preserve"> болады.</w:t>
      </w:r>
    </w:p>
    <w:p w14:paraId="62308B18" w14:textId="77777777" w:rsidR="00CC3AB7" w:rsidRPr="00CF20AF" w:rsidRDefault="00CC3AB7" w:rsidP="005145CF">
      <w:pPr>
        <w:ind w:firstLine="720"/>
        <w:jc w:val="both"/>
        <w:rPr>
          <w:i/>
          <w:iCs/>
          <w:sz w:val="28"/>
          <w:szCs w:val="28"/>
          <w:lang w:val="kk-KZ"/>
        </w:rPr>
      </w:pPr>
      <w:r w:rsidRPr="00CF20AF">
        <w:rPr>
          <w:i/>
          <w:iCs/>
          <w:sz w:val="28"/>
          <w:szCs w:val="28"/>
        </w:rPr>
        <w:t>Әлеуметтік-мәдени перспектива</w:t>
      </w:r>
    </w:p>
    <w:p w14:paraId="7D3789E7" w14:textId="6E52AAAD" w:rsidR="00201B44" w:rsidRPr="001C6D53" w:rsidRDefault="00CD1986" w:rsidP="00695564">
      <w:pPr>
        <w:pStyle w:val="p1"/>
        <w:spacing w:before="0" w:beforeAutospacing="0" w:after="0" w:afterAutospacing="0"/>
        <w:jc w:val="both"/>
        <w:rPr>
          <w:sz w:val="28"/>
          <w:szCs w:val="28"/>
        </w:rPr>
      </w:pPr>
      <w:r w:rsidRPr="001C6D53">
        <w:rPr>
          <w:sz w:val="28"/>
          <w:szCs w:val="28"/>
        </w:rPr>
        <w:t>Мұғалім</w:t>
      </w:r>
      <w:r w:rsidRPr="001C6D53">
        <w:rPr>
          <w:sz w:val="28"/>
          <w:szCs w:val="28"/>
          <w:lang w:val="kk-KZ"/>
        </w:rPr>
        <w:t xml:space="preserve"> идентификациясының </w:t>
      </w:r>
      <w:r w:rsidRPr="001C6D53">
        <w:rPr>
          <w:sz w:val="28"/>
          <w:szCs w:val="28"/>
        </w:rPr>
        <w:t xml:space="preserve">әлеуметтік-мәдени көзқарасы сәйкестік жеке тұлғаның ішінде оқшауланбайды, әлеуметтік өзара әрекеттесу және мәдени қатысу арқылы қалыптасады деп тұжырымдайды. </w:t>
      </w:r>
      <w:r w:rsidRPr="001C6D53">
        <w:rPr>
          <w:sz w:val="28"/>
          <w:szCs w:val="28"/>
          <w:lang w:val="kk-KZ"/>
        </w:rPr>
        <w:t>О</w:t>
      </w:r>
      <w:r w:rsidRPr="001C6D53">
        <w:rPr>
          <w:sz w:val="28"/>
          <w:szCs w:val="28"/>
        </w:rPr>
        <w:t xml:space="preserve">қытудың әлеуметтік табиғатына ерекше назар аударған Выготский және практикалық теория қауымдастығы </w:t>
      </w:r>
      <w:r w:rsidR="00973359" w:rsidRPr="00973359">
        <w:rPr>
          <w:sz w:val="28"/>
          <w:szCs w:val="28"/>
        </w:rPr>
        <w:t xml:space="preserve">[135, 90] </w:t>
      </w:r>
      <w:r w:rsidRPr="001C6D53">
        <w:rPr>
          <w:sz w:val="28"/>
          <w:szCs w:val="28"/>
        </w:rPr>
        <w:t>теоретиктерге сүйене отырып, бұл көзқарас мұғалім болу</w:t>
      </w:r>
      <w:proofErr w:type="spellStart"/>
      <w:r w:rsidRPr="001C6D53">
        <w:rPr>
          <w:sz w:val="28"/>
          <w:szCs w:val="28"/>
          <w:lang w:val="kk-KZ"/>
        </w:rPr>
        <w:t>дың</w:t>
      </w:r>
      <w:proofErr w:type="spellEnd"/>
      <w:r w:rsidRPr="001C6D53">
        <w:rPr>
          <w:sz w:val="28"/>
          <w:szCs w:val="28"/>
        </w:rPr>
        <w:t xml:space="preserve"> өз нормалары, құндылықтары мен құралдары бар мәдени қауымдастыққа үйренуге ұқсас екенін көрсетеді. Сондықтан мұғалімнің </w:t>
      </w:r>
      <w:r w:rsidRPr="001C6D53">
        <w:rPr>
          <w:sz w:val="28"/>
          <w:szCs w:val="28"/>
          <w:lang w:val="kk-KZ"/>
        </w:rPr>
        <w:t>бірегейлігіне</w:t>
      </w:r>
      <w:r w:rsidRPr="001C6D53">
        <w:rPr>
          <w:sz w:val="28"/>
          <w:szCs w:val="28"/>
        </w:rPr>
        <w:t xml:space="preserve"> олар жұмыс істейтін қоғам, қауымдастық және мекеме </w:t>
      </w:r>
      <w:r w:rsidRPr="001C6D53">
        <w:rPr>
          <w:sz w:val="28"/>
          <w:szCs w:val="28"/>
          <w:lang w:val="kk-KZ"/>
        </w:rPr>
        <w:t xml:space="preserve">сияқты </w:t>
      </w:r>
      <w:r w:rsidRPr="001C6D53">
        <w:rPr>
          <w:sz w:val="28"/>
          <w:szCs w:val="28"/>
        </w:rPr>
        <w:t>әлеуметтік-мәдени контекст қатты әсер етеді.</w:t>
      </w:r>
    </w:p>
    <w:p w14:paraId="00797BA4" w14:textId="77777777" w:rsidR="00695564" w:rsidRDefault="00CD1986" w:rsidP="00695564">
      <w:pPr>
        <w:pStyle w:val="p1"/>
        <w:spacing w:before="0" w:beforeAutospacing="0" w:after="0" w:afterAutospacing="0"/>
        <w:jc w:val="both"/>
        <w:rPr>
          <w:sz w:val="28"/>
          <w:szCs w:val="28"/>
        </w:rPr>
      </w:pPr>
      <w:r w:rsidRPr="001C6D53">
        <w:rPr>
          <w:sz w:val="28"/>
          <w:szCs w:val="28"/>
        </w:rPr>
        <w:tab/>
        <w:t xml:space="preserve">Негізгі идеялардың бірі </w:t>
      </w:r>
      <w:r w:rsidRPr="001C6D53">
        <w:rPr>
          <w:sz w:val="28"/>
          <w:szCs w:val="28"/>
          <w:lang w:val="kk-KZ"/>
        </w:rPr>
        <w:t>ретінде</w:t>
      </w:r>
      <w:r w:rsidRPr="001C6D53">
        <w:rPr>
          <w:sz w:val="28"/>
          <w:szCs w:val="28"/>
        </w:rPr>
        <w:t xml:space="preserve"> сәйкест</w:t>
      </w:r>
      <w:r w:rsidRPr="001C6D53">
        <w:rPr>
          <w:sz w:val="28"/>
          <w:szCs w:val="28"/>
          <w:lang w:val="kk-KZ"/>
        </w:rPr>
        <w:t>ендіруді</w:t>
      </w:r>
      <w:r w:rsidRPr="001C6D53">
        <w:rPr>
          <w:sz w:val="28"/>
          <w:szCs w:val="28"/>
        </w:rPr>
        <w:t xml:space="preserve"> қатынастық және субъектіаралық</w:t>
      </w:r>
      <w:r w:rsidRPr="001C6D53">
        <w:rPr>
          <w:sz w:val="28"/>
          <w:szCs w:val="28"/>
          <w:lang w:val="kk-KZ"/>
        </w:rPr>
        <w:t xml:space="preserve"> деп екіжақты қарастыруға болады</w:t>
      </w:r>
      <w:r w:rsidRPr="001C6D53">
        <w:rPr>
          <w:sz w:val="28"/>
          <w:szCs w:val="28"/>
        </w:rPr>
        <w:t xml:space="preserve">. Мұғалімдер өз </w:t>
      </w:r>
      <w:r w:rsidRPr="001C6D53">
        <w:rPr>
          <w:sz w:val="28"/>
          <w:szCs w:val="28"/>
          <w:lang w:val="kk-KZ"/>
        </w:rPr>
        <w:t>бірегейлігін</w:t>
      </w:r>
      <w:r w:rsidRPr="001C6D53">
        <w:rPr>
          <w:sz w:val="28"/>
          <w:szCs w:val="28"/>
        </w:rPr>
        <w:t xml:space="preserve"> </w:t>
      </w:r>
      <w:r w:rsidRPr="001C6D53">
        <w:rPr>
          <w:sz w:val="28"/>
          <w:szCs w:val="28"/>
          <w:lang w:val="kk-KZ"/>
        </w:rPr>
        <w:t>оқушылар</w:t>
      </w:r>
      <w:r w:rsidRPr="001C6D53">
        <w:rPr>
          <w:sz w:val="28"/>
          <w:szCs w:val="28"/>
        </w:rPr>
        <w:t>мен, әріптестермен, тәлімгерлермен қарым-қатынас жасау</w:t>
      </w:r>
      <w:r w:rsidRPr="001C6D53">
        <w:rPr>
          <w:sz w:val="28"/>
          <w:szCs w:val="28"/>
          <w:lang w:val="kk-KZ"/>
        </w:rPr>
        <w:t xml:space="preserve">, кейде </w:t>
      </w:r>
      <w:r w:rsidRPr="001C6D53">
        <w:rPr>
          <w:sz w:val="28"/>
          <w:szCs w:val="28"/>
        </w:rPr>
        <w:t>тіпті оқу мәтіндері мен оқу бағдарламаларын</w:t>
      </w:r>
      <w:r w:rsidRPr="001C6D53">
        <w:rPr>
          <w:sz w:val="28"/>
          <w:szCs w:val="28"/>
          <w:lang w:val="kk-KZ"/>
        </w:rPr>
        <w:t xml:space="preserve"> іске асыру арқылы</w:t>
      </w:r>
      <w:r w:rsidRPr="001C6D53">
        <w:rPr>
          <w:sz w:val="28"/>
          <w:szCs w:val="28"/>
        </w:rPr>
        <w:t xml:space="preserve"> дамытады. Мысалы, Қазақстандағы жаңа мұғалім бастапқыда тәжірибелі тәлімгер мұғалімнің тәжірибесіне еліктеуі мүмкін</w:t>
      </w:r>
      <w:r w:rsidRPr="001C6D53">
        <w:rPr>
          <w:sz w:val="28"/>
          <w:szCs w:val="28"/>
          <w:lang w:val="kk-KZ"/>
        </w:rPr>
        <w:t>, кейін</w:t>
      </w:r>
      <w:r w:rsidRPr="001C6D53">
        <w:rPr>
          <w:sz w:val="28"/>
          <w:szCs w:val="28"/>
        </w:rPr>
        <w:t xml:space="preserve"> осы өзара әрекеттесу және кері байланыс арқылы жаңа мұғалім бірте-бірте өзінің жеке тұлғасын дамытады. Бірлескен мектеп мәдениетінде мұғалімдер өздерінің сабақтарын, мәселелерін және жетістіктерін жиі талқылай алады және осы әлеуметтік алмасулар арқылы олар «мұнда жақсы мұғалім болу нені білдіретіні» туралы ортақ түсініктерді қалыптастырады. Бұл ортақ түсінік әрбір мұғалімнің </w:t>
      </w:r>
      <w:r w:rsidRPr="001C6D53">
        <w:rPr>
          <w:sz w:val="28"/>
          <w:szCs w:val="28"/>
          <w:lang w:val="kk-KZ"/>
        </w:rPr>
        <w:t>идентификациясының</w:t>
      </w:r>
      <w:r w:rsidRPr="001C6D53">
        <w:rPr>
          <w:sz w:val="28"/>
          <w:szCs w:val="28"/>
        </w:rPr>
        <w:t xml:space="preserve"> бір бөлігіне айналады. Ал керісінше, </w:t>
      </w:r>
      <w:r w:rsidRPr="001C6D53">
        <w:rPr>
          <w:sz w:val="28"/>
          <w:szCs w:val="28"/>
          <w:lang w:val="kk-KZ"/>
        </w:rPr>
        <w:t xml:space="preserve">ұстаздар </w:t>
      </w:r>
      <w:r w:rsidRPr="001C6D53">
        <w:rPr>
          <w:sz w:val="28"/>
          <w:szCs w:val="28"/>
        </w:rPr>
        <w:t>әріптестер</w:t>
      </w:r>
      <w:r w:rsidRPr="001C6D53">
        <w:rPr>
          <w:sz w:val="28"/>
          <w:szCs w:val="28"/>
          <w:lang w:val="kk-KZ"/>
        </w:rPr>
        <w:t>і</w:t>
      </w:r>
      <w:r w:rsidRPr="001C6D53">
        <w:rPr>
          <w:sz w:val="28"/>
          <w:szCs w:val="28"/>
        </w:rPr>
        <w:t>мен күнделікті бірлескен жұмыс</w:t>
      </w:r>
      <w:proofErr w:type="spellStart"/>
      <w:r w:rsidRPr="001C6D53">
        <w:rPr>
          <w:sz w:val="28"/>
          <w:szCs w:val="28"/>
          <w:lang w:val="kk-KZ"/>
        </w:rPr>
        <w:t>ты</w:t>
      </w:r>
      <w:proofErr w:type="spellEnd"/>
      <w:r w:rsidRPr="001C6D53">
        <w:rPr>
          <w:sz w:val="28"/>
          <w:szCs w:val="28"/>
        </w:rPr>
        <w:t xml:space="preserve"> аза</w:t>
      </w:r>
      <w:proofErr w:type="spellStart"/>
      <w:r w:rsidRPr="001C6D53">
        <w:rPr>
          <w:sz w:val="28"/>
          <w:szCs w:val="28"/>
          <w:lang w:val="kk-KZ"/>
        </w:rPr>
        <w:t>йтып</w:t>
      </w:r>
      <w:proofErr w:type="spellEnd"/>
      <w:r w:rsidRPr="001C6D53">
        <w:rPr>
          <w:sz w:val="28"/>
          <w:szCs w:val="28"/>
        </w:rPr>
        <w:t xml:space="preserve"> оқшауланған жағдайда мұғалімдердің сәйкестігін қалыптастыру баяулауы мүмкін.</w:t>
      </w:r>
    </w:p>
    <w:p w14:paraId="3076B374" w14:textId="2B88F51F" w:rsidR="00695564" w:rsidRDefault="00CD1986" w:rsidP="00695564">
      <w:pPr>
        <w:pStyle w:val="p1"/>
        <w:spacing w:before="0" w:beforeAutospacing="0" w:after="0" w:afterAutospacing="0"/>
        <w:ind w:firstLine="720"/>
        <w:jc w:val="both"/>
        <w:rPr>
          <w:sz w:val="28"/>
          <w:szCs w:val="28"/>
        </w:rPr>
      </w:pPr>
      <w:r w:rsidRPr="001C6D53">
        <w:rPr>
          <w:sz w:val="28"/>
          <w:szCs w:val="28"/>
        </w:rPr>
        <w:t>Социомәдени теория мәдени нормалар мен құндылықтардың әсерін де атап көрсетеді. Оқыту мәдени вакуумда болмайды</w:t>
      </w:r>
      <w:r w:rsidRPr="001C6D53">
        <w:rPr>
          <w:sz w:val="28"/>
          <w:szCs w:val="28"/>
          <w:lang w:val="kk-KZ"/>
        </w:rPr>
        <w:t>.</w:t>
      </w:r>
      <w:r w:rsidRPr="001C6D53">
        <w:rPr>
          <w:sz w:val="28"/>
          <w:szCs w:val="28"/>
        </w:rPr>
        <w:t xml:space="preserve"> </w:t>
      </w:r>
      <w:r w:rsidRPr="001C6D53">
        <w:rPr>
          <w:sz w:val="28"/>
          <w:szCs w:val="28"/>
          <w:lang w:val="kk-KZ"/>
        </w:rPr>
        <w:t>Қ</w:t>
      </w:r>
      <w:r w:rsidRPr="001C6D53">
        <w:rPr>
          <w:sz w:val="28"/>
          <w:szCs w:val="28"/>
        </w:rPr>
        <w:t xml:space="preserve">азақстандық мәдениетте </w:t>
      </w:r>
      <w:r w:rsidRPr="001C6D53">
        <w:rPr>
          <w:sz w:val="28"/>
          <w:szCs w:val="28"/>
          <w:lang w:val="kk-KZ"/>
        </w:rPr>
        <w:t xml:space="preserve">және басқа да </w:t>
      </w:r>
      <w:r w:rsidRPr="001C6D53">
        <w:rPr>
          <w:sz w:val="28"/>
          <w:szCs w:val="28"/>
        </w:rPr>
        <w:t>Орталық Азия мәдениеттеріндегі сияқты мұғалімдерге дәстүрлі түрде беделді тұлғалар және мәдени мұраны тасымалдаушылар ретінде құрмет көрсетіл</w:t>
      </w:r>
      <w:r w:rsidRPr="001C6D53">
        <w:rPr>
          <w:sz w:val="28"/>
          <w:szCs w:val="28"/>
          <w:lang w:val="kk-KZ"/>
        </w:rPr>
        <w:t>е</w:t>
      </w:r>
      <w:r w:rsidRPr="001C6D53">
        <w:rPr>
          <w:sz w:val="28"/>
          <w:szCs w:val="28"/>
        </w:rPr>
        <w:t xml:space="preserve">ді. Бұл мәдени сценарий мұғалімдерді беделді тәлімгерлер немесе </w:t>
      </w:r>
      <w:r w:rsidRPr="001C6D53">
        <w:rPr>
          <w:sz w:val="28"/>
          <w:szCs w:val="28"/>
          <w:lang w:val="kk-KZ"/>
        </w:rPr>
        <w:t>оқушылардың</w:t>
      </w:r>
      <w:r w:rsidRPr="001C6D53">
        <w:rPr>
          <w:sz w:val="28"/>
          <w:szCs w:val="28"/>
        </w:rPr>
        <w:t xml:space="preserve"> «екінші ата-анасы» ретінде анықтауға әкелуі мүмкін, бұл олардың кәсіби болмысының бір </w:t>
      </w:r>
      <w:r w:rsidRPr="001C6D53">
        <w:rPr>
          <w:sz w:val="28"/>
          <w:szCs w:val="28"/>
        </w:rPr>
        <w:lastRenderedPageBreak/>
        <w:t xml:space="preserve">бөлігіне айналады. </w:t>
      </w:r>
      <w:r w:rsidRPr="001C6D53">
        <w:rPr>
          <w:sz w:val="28"/>
          <w:szCs w:val="28"/>
          <w:lang w:val="kk-KZ"/>
        </w:rPr>
        <w:t>Ж</w:t>
      </w:r>
      <w:r w:rsidRPr="001C6D53">
        <w:rPr>
          <w:sz w:val="28"/>
          <w:szCs w:val="28"/>
        </w:rPr>
        <w:t xml:space="preserve">аһандану </w:t>
      </w:r>
      <w:r w:rsidRPr="001C6D53">
        <w:rPr>
          <w:sz w:val="28"/>
          <w:szCs w:val="28"/>
          <w:lang w:val="kk-KZ"/>
        </w:rPr>
        <w:t>немесе</w:t>
      </w:r>
      <w:r w:rsidRPr="001C6D53">
        <w:rPr>
          <w:sz w:val="28"/>
          <w:szCs w:val="28"/>
        </w:rPr>
        <w:t xml:space="preserve"> батыстық педагогикалық ықпалдар </w:t>
      </w:r>
      <w:r w:rsidRPr="001C6D53">
        <w:rPr>
          <w:sz w:val="28"/>
          <w:szCs w:val="28"/>
          <w:lang w:val="kk-KZ"/>
        </w:rPr>
        <w:t xml:space="preserve">арқылы </w:t>
      </w:r>
      <w:r w:rsidRPr="001C6D53">
        <w:rPr>
          <w:sz w:val="28"/>
          <w:szCs w:val="28"/>
        </w:rPr>
        <w:t>мұғалім мен оқушының тең құқылы қарым-қатынасын ілгерілете</w:t>
      </w:r>
      <w:proofErr w:type="spellStart"/>
      <w:r w:rsidRPr="001C6D53">
        <w:rPr>
          <w:sz w:val="28"/>
          <w:szCs w:val="28"/>
          <w:lang w:val="kk-KZ"/>
        </w:rPr>
        <w:t>тетін</w:t>
      </w:r>
      <w:proofErr w:type="spellEnd"/>
      <w:r w:rsidRPr="001C6D53">
        <w:rPr>
          <w:sz w:val="28"/>
          <w:szCs w:val="28"/>
        </w:rPr>
        <w:t xml:space="preserve"> </w:t>
      </w:r>
      <w:r w:rsidRPr="001C6D53">
        <w:rPr>
          <w:sz w:val="28"/>
          <w:szCs w:val="28"/>
          <w:lang w:val="kk-KZ"/>
        </w:rPr>
        <w:t>м</w:t>
      </w:r>
      <w:r w:rsidRPr="001C6D53">
        <w:rPr>
          <w:sz w:val="28"/>
          <w:szCs w:val="28"/>
        </w:rPr>
        <w:t xml:space="preserve">әдениет </w:t>
      </w:r>
      <w:r w:rsidRPr="001C6D53">
        <w:rPr>
          <w:sz w:val="28"/>
          <w:szCs w:val="28"/>
          <w:lang w:val="kk-KZ"/>
        </w:rPr>
        <w:t xml:space="preserve">енген </w:t>
      </w:r>
      <w:r w:rsidRPr="001C6D53">
        <w:rPr>
          <w:sz w:val="28"/>
          <w:szCs w:val="28"/>
        </w:rPr>
        <w:t xml:space="preserve"> сайын мұғалімдердің тұлғалық өзгерістері болуы мүмкін</w:t>
      </w:r>
      <w:r w:rsidRPr="001C6D53">
        <w:rPr>
          <w:sz w:val="28"/>
          <w:szCs w:val="28"/>
          <w:lang w:val="kk-KZ"/>
        </w:rPr>
        <w:t>, яғни</w:t>
      </w:r>
      <w:r w:rsidRPr="001C6D53">
        <w:rPr>
          <w:sz w:val="28"/>
          <w:szCs w:val="28"/>
        </w:rPr>
        <w:t xml:space="preserve"> беделді тұлға және анағұрлым қолжетімді нұсқаушы болу арасында </w:t>
      </w:r>
      <w:r w:rsidRPr="001C6D53">
        <w:rPr>
          <w:sz w:val="28"/>
          <w:szCs w:val="28"/>
          <w:lang w:val="kk-KZ"/>
        </w:rPr>
        <w:t>жиі ауысу сияқты</w:t>
      </w:r>
      <w:r w:rsidRPr="001C6D53">
        <w:rPr>
          <w:sz w:val="28"/>
          <w:szCs w:val="28"/>
        </w:rPr>
        <w:t>.</w:t>
      </w:r>
      <w:r w:rsidRPr="001C6D53">
        <w:rPr>
          <w:sz w:val="28"/>
          <w:szCs w:val="28"/>
          <w:lang w:val="kk-KZ"/>
        </w:rPr>
        <w:t xml:space="preserve"> </w:t>
      </w:r>
      <w:r w:rsidRPr="001C6D53">
        <w:rPr>
          <w:sz w:val="28"/>
          <w:szCs w:val="28"/>
        </w:rPr>
        <w:t xml:space="preserve">Тағы бір маңызды ұғым – </w:t>
      </w:r>
      <w:r w:rsidRPr="001C6D53">
        <w:rPr>
          <w:sz w:val="28"/>
          <w:szCs w:val="28"/>
          <w:lang w:val="kk-KZ"/>
        </w:rPr>
        <w:t>практикалық</w:t>
      </w:r>
      <w:r w:rsidRPr="001C6D53">
        <w:rPr>
          <w:sz w:val="28"/>
          <w:szCs w:val="28"/>
        </w:rPr>
        <w:t xml:space="preserve"> сәйкестендіру. Венгер </w:t>
      </w:r>
      <w:r w:rsidR="00A85610" w:rsidRPr="00946434">
        <w:rPr>
          <w:sz w:val="28"/>
          <w:szCs w:val="28"/>
          <w:lang w:val="kk-KZ"/>
        </w:rPr>
        <w:t>[</w:t>
      </w:r>
      <w:r w:rsidR="00973359" w:rsidRPr="005145CF">
        <w:rPr>
          <w:sz w:val="28"/>
          <w:szCs w:val="28"/>
          <w:lang w:val="kk-KZ"/>
        </w:rPr>
        <w:t>90</w:t>
      </w:r>
      <w:r w:rsidR="00A85610" w:rsidRPr="00946434">
        <w:rPr>
          <w:sz w:val="28"/>
          <w:szCs w:val="28"/>
          <w:lang w:val="kk-KZ"/>
        </w:rPr>
        <w:t>]</w:t>
      </w:r>
      <w:r w:rsidRPr="001C6D53">
        <w:rPr>
          <w:sz w:val="28"/>
          <w:szCs w:val="28"/>
        </w:rPr>
        <w:t xml:space="preserve"> сәйкестікті практикамен түбегейлі байланысты деп сипаттайды. </w:t>
      </w:r>
      <w:r w:rsidRPr="001C6D53">
        <w:rPr>
          <w:sz w:val="28"/>
          <w:szCs w:val="28"/>
          <w:lang w:val="kk-KZ"/>
        </w:rPr>
        <w:t>С</w:t>
      </w:r>
      <w:r w:rsidRPr="001C6D53">
        <w:rPr>
          <w:sz w:val="28"/>
          <w:szCs w:val="28"/>
        </w:rPr>
        <w:t>абақтарды жоспарлау, сабақ беру, кәсіби дамуға қатысу</w:t>
      </w:r>
      <w:r w:rsidRPr="001C6D53">
        <w:rPr>
          <w:sz w:val="28"/>
          <w:szCs w:val="28"/>
          <w:lang w:val="kk-KZ"/>
        </w:rPr>
        <w:t xml:space="preserve"> сияқты қ</w:t>
      </w:r>
      <w:r w:rsidRPr="001C6D53">
        <w:rPr>
          <w:sz w:val="28"/>
          <w:szCs w:val="28"/>
        </w:rPr>
        <w:t xml:space="preserve">ауымдастықтың тәжірибесіне қатысу арқылы адамдар сол қауымдастыққа </w:t>
      </w:r>
      <w:r w:rsidRPr="001C6D53">
        <w:rPr>
          <w:sz w:val="28"/>
          <w:szCs w:val="28"/>
          <w:lang w:val="kk-KZ"/>
        </w:rPr>
        <w:t>мүше болады</w:t>
      </w:r>
      <w:r w:rsidRPr="001C6D53">
        <w:rPr>
          <w:sz w:val="28"/>
          <w:szCs w:val="28"/>
        </w:rPr>
        <w:t xml:space="preserve"> және өздерін оның объектісі </w:t>
      </w:r>
      <w:r w:rsidRPr="001C6D53">
        <w:rPr>
          <w:sz w:val="28"/>
          <w:szCs w:val="28"/>
          <w:lang w:val="kk-KZ"/>
        </w:rPr>
        <w:t>ретінде</w:t>
      </w:r>
      <w:r w:rsidRPr="001C6D53">
        <w:rPr>
          <w:sz w:val="28"/>
          <w:szCs w:val="28"/>
        </w:rPr>
        <w:t xml:space="preserve"> көреді. </w:t>
      </w:r>
    </w:p>
    <w:p w14:paraId="5E6CE33D" w14:textId="0B399D3E" w:rsidR="00695564" w:rsidRDefault="00CD1986" w:rsidP="00695564">
      <w:pPr>
        <w:pStyle w:val="p1"/>
        <w:spacing w:before="0" w:beforeAutospacing="0" w:after="0" w:afterAutospacing="0"/>
        <w:ind w:firstLine="720"/>
        <w:jc w:val="both"/>
        <w:rPr>
          <w:sz w:val="28"/>
          <w:szCs w:val="28"/>
        </w:rPr>
      </w:pPr>
      <w:r w:rsidRPr="001C6D53">
        <w:rPr>
          <w:sz w:val="28"/>
          <w:szCs w:val="28"/>
        </w:rPr>
        <w:t xml:space="preserve">Әлеуметтік-мәдени тұрғыдан зерттеу көбінесе нақты контексттердің жеке адамның сәйкестігін қалай қалыптастыратынын зерттейді. Мысалы, Дафф және Учида </w:t>
      </w:r>
      <w:r w:rsidR="00973359" w:rsidRPr="00973359">
        <w:rPr>
          <w:sz w:val="28"/>
          <w:szCs w:val="28"/>
        </w:rPr>
        <w:t>[136]</w:t>
      </w:r>
      <w:r w:rsidRPr="001C6D53">
        <w:rPr>
          <w:sz w:val="28"/>
          <w:szCs w:val="28"/>
        </w:rPr>
        <w:t xml:space="preserve"> Жапониядағы EFL (ағылшын тілі шет тілі) мұғалімдерін зерттеп, мұғалімдердің әлеуметтік-мәдени ерекшеліктері (жынысы, этникалық тегі, шетелдегі тәжірибесі сияқты) олардың сабақ беру тәсіліне және сыныптағы өзін көрсетуіне әсер ететінін анықтады. Олар сыныптағы </w:t>
      </w:r>
      <w:r w:rsidRPr="001C6D53">
        <w:rPr>
          <w:sz w:val="28"/>
          <w:szCs w:val="28"/>
          <w:lang w:val="kk-KZ"/>
        </w:rPr>
        <w:t>мұғалім сәйкестігін</w:t>
      </w:r>
      <w:r w:rsidRPr="001C6D53">
        <w:rPr>
          <w:sz w:val="28"/>
          <w:szCs w:val="28"/>
        </w:rPr>
        <w:t xml:space="preserve"> келіссөздер жүргізу арқылы </w:t>
      </w:r>
      <w:proofErr w:type="spellStart"/>
      <w:r w:rsidRPr="001C6D53">
        <w:rPr>
          <w:sz w:val="28"/>
          <w:szCs w:val="28"/>
          <w:lang w:val="kk-KZ"/>
        </w:rPr>
        <w:t>оқушыла</w:t>
      </w:r>
      <w:proofErr w:type="spellEnd"/>
      <w:r w:rsidRPr="001C6D53">
        <w:rPr>
          <w:sz w:val="28"/>
          <w:szCs w:val="28"/>
        </w:rPr>
        <w:t xml:space="preserve">рмен өзара әрекеттесу және мұғалімдер өздерін қалай ұстауы керектігі туралы мәдени күтуге сәйкес өзін көрсететінін </w:t>
      </w:r>
      <w:r w:rsidRPr="001C6D53">
        <w:rPr>
          <w:sz w:val="28"/>
          <w:szCs w:val="28"/>
          <w:lang w:val="kk-KZ"/>
        </w:rPr>
        <w:t>айтты</w:t>
      </w:r>
      <w:r w:rsidRPr="001C6D53">
        <w:rPr>
          <w:sz w:val="28"/>
          <w:szCs w:val="28"/>
        </w:rPr>
        <w:t xml:space="preserve">. Осыған ұқсас, көптілді сыныпта сабақ беретін қазақстандық мұғалім өзінің </w:t>
      </w:r>
      <w:r w:rsidRPr="001C6D53">
        <w:rPr>
          <w:sz w:val="28"/>
          <w:szCs w:val="28"/>
          <w:lang w:val="kk-KZ"/>
        </w:rPr>
        <w:t>сәйкестігін үйлестіруі</w:t>
      </w:r>
      <w:r w:rsidRPr="001C6D53">
        <w:rPr>
          <w:sz w:val="28"/>
          <w:szCs w:val="28"/>
        </w:rPr>
        <w:t xml:space="preserve"> </w:t>
      </w:r>
      <w:r w:rsidRPr="001C6D53">
        <w:rPr>
          <w:sz w:val="28"/>
          <w:szCs w:val="28"/>
          <w:lang w:val="kk-KZ"/>
        </w:rPr>
        <w:t>арқылы</w:t>
      </w:r>
      <w:r w:rsidRPr="001C6D53">
        <w:rPr>
          <w:sz w:val="28"/>
          <w:szCs w:val="28"/>
        </w:rPr>
        <w:t xml:space="preserve"> өздерін жаһандық білім таратушы және жергілікті мәдениетті сақтаушы ретінде көрсетуі мүмкін.</w:t>
      </w:r>
    </w:p>
    <w:p w14:paraId="7A0160FC" w14:textId="200A69FF" w:rsidR="00695564" w:rsidRDefault="00CD1986" w:rsidP="00695564">
      <w:pPr>
        <w:pStyle w:val="p1"/>
        <w:spacing w:before="0" w:beforeAutospacing="0" w:after="0" w:afterAutospacing="0"/>
        <w:ind w:firstLine="720"/>
        <w:jc w:val="both"/>
        <w:rPr>
          <w:sz w:val="28"/>
          <w:szCs w:val="28"/>
        </w:rPr>
      </w:pPr>
      <w:r w:rsidRPr="001C6D53">
        <w:rPr>
          <w:sz w:val="28"/>
          <w:szCs w:val="28"/>
        </w:rPr>
        <w:t xml:space="preserve">Қазақстанда әлеуметтік-мәдени перспектива реформалар кезінде </w:t>
      </w:r>
      <w:r w:rsidRPr="001C6D53">
        <w:rPr>
          <w:sz w:val="28"/>
          <w:szCs w:val="28"/>
          <w:lang w:val="kk-KZ"/>
        </w:rPr>
        <w:t>идентификацияны</w:t>
      </w:r>
      <w:r w:rsidRPr="001C6D53">
        <w:rPr>
          <w:sz w:val="28"/>
          <w:szCs w:val="28"/>
        </w:rPr>
        <w:t xml:space="preserve"> түсіну үшін әсіресе пайдалы. Қазақстанның білім беру жүйесі соңғы жылдары Назарбаев Зияткерлік мектептерінің бастамасы және халықаралық сарапшылармен ынтымақтастық арқылы шетелден «үздік тәжірибелерді» алуда. Бұл реформалар батыстық білім беру философиясының оқушыға бағытталған оқыту, критериалды бағалау сияқты мәдени құндылықтарын алып жүретін жаңа тәжірибелерд</w:t>
      </w:r>
      <w:r w:rsidRPr="001C6D53">
        <w:rPr>
          <w:sz w:val="28"/>
          <w:szCs w:val="28"/>
          <w:lang w:val="kk-KZ"/>
        </w:rPr>
        <w:t>і</w:t>
      </w:r>
      <w:r w:rsidRPr="001C6D53">
        <w:rPr>
          <w:sz w:val="28"/>
          <w:szCs w:val="28"/>
        </w:rPr>
        <w:t xml:space="preserve"> енгізеді. Мұғалімдер кәсіби даму және тәжірибе арқылы осы жаңа идеялармен айналысады және осылайша өз болмысына жаңа мәдени элементтерді енгізе бастайды. </w:t>
      </w:r>
      <w:r w:rsidRPr="001C6D53">
        <w:rPr>
          <w:sz w:val="28"/>
          <w:szCs w:val="28"/>
          <w:lang w:val="kk-KZ"/>
        </w:rPr>
        <w:t>З</w:t>
      </w:r>
      <w:r w:rsidRPr="001C6D53">
        <w:rPr>
          <w:sz w:val="28"/>
          <w:szCs w:val="28"/>
        </w:rPr>
        <w:t>ерттеу</w:t>
      </w:r>
      <w:r w:rsidRPr="001C6D53">
        <w:rPr>
          <w:sz w:val="28"/>
          <w:szCs w:val="28"/>
          <w:lang w:val="kk-KZ"/>
        </w:rPr>
        <w:t>де</w:t>
      </w:r>
      <w:r w:rsidRPr="001C6D53">
        <w:rPr>
          <w:sz w:val="28"/>
          <w:szCs w:val="28"/>
        </w:rPr>
        <w:t xml:space="preserve"> мұғалімдердің кәсіби ерекшеліктеріне «білім берудегі өзгерістердің әртүрлі аспектілері» әсер ететіні және мұғалімдер өзгеретін контекстке жеке, әлеуметтік, кәсіби және эмоционалдық өлшемдер аясында бейімделуі керек екенін атап өтті</w:t>
      </w:r>
      <w:r w:rsidR="00A85610" w:rsidRPr="00A85610">
        <w:rPr>
          <w:sz w:val="28"/>
          <w:szCs w:val="28"/>
        </w:rPr>
        <w:t xml:space="preserve"> [1</w:t>
      </w:r>
      <w:r w:rsidR="00973359" w:rsidRPr="00973359">
        <w:rPr>
          <w:sz w:val="28"/>
          <w:szCs w:val="28"/>
        </w:rPr>
        <w:t>25</w:t>
      </w:r>
      <w:r w:rsidR="00A85610" w:rsidRPr="00A85610">
        <w:rPr>
          <w:sz w:val="28"/>
          <w:szCs w:val="28"/>
        </w:rPr>
        <w:t>]</w:t>
      </w:r>
      <w:r w:rsidRPr="001C6D53">
        <w:rPr>
          <w:sz w:val="28"/>
          <w:szCs w:val="28"/>
        </w:rPr>
        <w:t>. Бұл жеке басының өзгеруі әлеуметтік контексте – тренинг</w:t>
      </w:r>
      <w:r w:rsidRPr="001C6D53">
        <w:rPr>
          <w:sz w:val="28"/>
          <w:szCs w:val="28"/>
          <w:lang w:val="kk-KZ"/>
        </w:rPr>
        <w:t>тер, біліктілікті арттыру</w:t>
      </w:r>
      <w:r w:rsidRPr="001C6D53">
        <w:rPr>
          <w:sz w:val="28"/>
          <w:szCs w:val="28"/>
        </w:rPr>
        <w:t xml:space="preserve"> сабақтары, </w:t>
      </w:r>
      <w:proofErr w:type="spellStart"/>
      <w:r w:rsidRPr="001C6D53">
        <w:rPr>
          <w:sz w:val="28"/>
          <w:szCs w:val="28"/>
          <w:lang w:val="kk-KZ"/>
        </w:rPr>
        <w:t>ментор</w:t>
      </w:r>
      <w:proofErr w:type="spellEnd"/>
      <w:r w:rsidRPr="001C6D53">
        <w:rPr>
          <w:sz w:val="28"/>
          <w:szCs w:val="28"/>
        </w:rPr>
        <w:t>лармен өзара әрекеттесу, саяси қысымдар және т.б. арқылы мұғалімдер Қазақстандағы мұғалім болу дегенді бірлесе өзгертіп жатқанын көрсетеді.</w:t>
      </w:r>
    </w:p>
    <w:p w14:paraId="42041299" w14:textId="21F29B5C" w:rsidR="00984DF4" w:rsidRDefault="00CD1986" w:rsidP="00695564">
      <w:pPr>
        <w:pStyle w:val="p1"/>
        <w:spacing w:before="0" w:beforeAutospacing="0" w:after="0" w:afterAutospacing="0"/>
        <w:ind w:firstLine="720"/>
        <w:jc w:val="both"/>
        <w:rPr>
          <w:sz w:val="28"/>
          <w:szCs w:val="28"/>
        </w:rPr>
      </w:pPr>
      <w:r w:rsidRPr="001C6D53">
        <w:rPr>
          <w:sz w:val="28"/>
          <w:szCs w:val="28"/>
          <w:lang w:val="kk-KZ"/>
        </w:rPr>
        <w:t>Қысқаша айтқанда</w:t>
      </w:r>
      <w:r w:rsidRPr="001C6D53">
        <w:rPr>
          <w:sz w:val="28"/>
          <w:szCs w:val="28"/>
        </w:rPr>
        <w:t xml:space="preserve">, әлеуметтік-мәдени теория перспективасы мұғалімнің </w:t>
      </w:r>
      <w:r w:rsidRPr="001C6D53">
        <w:rPr>
          <w:sz w:val="28"/>
          <w:szCs w:val="28"/>
          <w:lang w:val="kk-KZ"/>
        </w:rPr>
        <w:t>сәйкестігінің</w:t>
      </w:r>
      <w:r w:rsidRPr="001C6D53">
        <w:rPr>
          <w:sz w:val="28"/>
          <w:szCs w:val="28"/>
        </w:rPr>
        <w:t xml:space="preserve"> әлеуметтік өнім екенін көрсетеді. Бұл мұғалімнің жеке басын шынайы түсіну үшін оқыту туралы мәдени әңгімелерді, мұғалім жұмыс істейтін қоғамдастықты, олар қатысатын әлеуметтік өзара әрекеттесуді және тарихи контекстті ескеру керектігін еске салады. </w:t>
      </w:r>
      <w:r w:rsidRPr="001C6D53">
        <w:rPr>
          <w:sz w:val="28"/>
          <w:szCs w:val="28"/>
          <w:lang w:val="kk-KZ"/>
        </w:rPr>
        <w:t>Сонымен қатар</w:t>
      </w:r>
      <w:r w:rsidRPr="001C6D53">
        <w:rPr>
          <w:sz w:val="28"/>
          <w:szCs w:val="28"/>
        </w:rPr>
        <w:t xml:space="preserve">, мұғалімнің </w:t>
      </w:r>
      <w:r w:rsidRPr="001C6D53">
        <w:rPr>
          <w:sz w:val="28"/>
          <w:szCs w:val="28"/>
          <w:lang w:val="kk-KZ"/>
        </w:rPr>
        <w:t>бірегейлігін</w:t>
      </w:r>
      <w:r w:rsidRPr="001C6D53">
        <w:rPr>
          <w:sz w:val="28"/>
          <w:szCs w:val="28"/>
        </w:rPr>
        <w:t xml:space="preserve"> қоғам мен мәдениет беретін жіптерден тоқылған гобелен ретінде қарастыруға болады – ұлттық саясаттағы мұғалімдердің бейнесінен бастап қызметкерлер бөлмесіндегі күнделікті сөйлесуге дейін. Бұл перспектива мұғалімдердің кім екенін </w:t>
      </w:r>
      <w:r w:rsidRPr="001C6D53">
        <w:rPr>
          <w:sz w:val="28"/>
          <w:szCs w:val="28"/>
        </w:rPr>
        <w:lastRenderedPageBreak/>
        <w:t xml:space="preserve">қалыптастыратын сыртқы, ұжымдық күштерді есепке алуды қамтамасыз ету арқылы </w:t>
      </w:r>
      <w:r w:rsidRPr="001C6D53">
        <w:rPr>
          <w:sz w:val="28"/>
          <w:szCs w:val="28"/>
          <w:lang w:val="kk-KZ"/>
        </w:rPr>
        <w:t>идентификация ұғымын қалыптастыруға</w:t>
      </w:r>
      <w:r w:rsidRPr="001C6D53">
        <w:rPr>
          <w:sz w:val="28"/>
          <w:szCs w:val="28"/>
        </w:rPr>
        <w:t xml:space="preserve"> бағытталған теорияларды толықтырады.</w:t>
      </w:r>
    </w:p>
    <w:p w14:paraId="0A136F74" w14:textId="4BDD8C14" w:rsidR="00CC3AB7" w:rsidRPr="00CF20AF" w:rsidRDefault="00CC3AB7" w:rsidP="005145CF">
      <w:pPr>
        <w:ind w:firstLine="720"/>
        <w:jc w:val="both"/>
        <w:rPr>
          <w:i/>
          <w:iCs/>
          <w:sz w:val="28"/>
          <w:szCs w:val="28"/>
          <w:lang w:val="kk-KZ"/>
        </w:rPr>
      </w:pPr>
      <w:proofErr w:type="spellStart"/>
      <w:r w:rsidRPr="00CF20AF">
        <w:rPr>
          <w:i/>
          <w:iCs/>
          <w:sz w:val="28"/>
          <w:szCs w:val="28"/>
          <w:lang w:val="kk-KZ"/>
        </w:rPr>
        <w:t>Нарр</w:t>
      </w:r>
      <w:r w:rsidR="00013E25" w:rsidRPr="00CF20AF">
        <w:rPr>
          <w:i/>
          <w:iCs/>
          <w:sz w:val="28"/>
          <w:szCs w:val="28"/>
          <w:lang w:val="kk-KZ"/>
        </w:rPr>
        <w:t>а</w:t>
      </w:r>
      <w:r w:rsidRPr="00CF20AF">
        <w:rPr>
          <w:i/>
          <w:iCs/>
          <w:sz w:val="28"/>
          <w:szCs w:val="28"/>
          <w:lang w:val="kk-KZ"/>
        </w:rPr>
        <w:t>тивтік</w:t>
      </w:r>
      <w:proofErr w:type="spellEnd"/>
      <w:r w:rsidRPr="00CF20AF">
        <w:rPr>
          <w:i/>
          <w:iCs/>
          <w:sz w:val="28"/>
          <w:szCs w:val="28"/>
          <w:lang w:val="kk-KZ"/>
        </w:rPr>
        <w:t xml:space="preserve"> сәйкестік перспективасы</w:t>
      </w:r>
    </w:p>
    <w:p w14:paraId="02EAF9E8" w14:textId="2CA2503F" w:rsidR="00A17FC5" w:rsidRPr="001C6D53" w:rsidRDefault="00A17FC5" w:rsidP="001C6D53">
      <w:pPr>
        <w:jc w:val="both"/>
        <w:rPr>
          <w:sz w:val="28"/>
          <w:szCs w:val="28"/>
          <w:lang w:val="kk-KZ"/>
        </w:rPr>
      </w:pPr>
      <w:proofErr w:type="spellStart"/>
      <w:r w:rsidRPr="001C6D53">
        <w:rPr>
          <w:sz w:val="28"/>
          <w:szCs w:val="28"/>
          <w:lang w:val="kk-KZ"/>
        </w:rPr>
        <w:t>Нарративтік</w:t>
      </w:r>
      <w:proofErr w:type="spellEnd"/>
      <w:r w:rsidRPr="001C6D53">
        <w:rPr>
          <w:sz w:val="28"/>
          <w:szCs w:val="28"/>
          <w:lang w:val="kk-KZ"/>
        </w:rPr>
        <w:t xml:space="preserve"> сәйкестік перспективасы адамдар өз өмірлерін әңгімелер арқылы түсіндіреді және бұл әңгімелер олардың идентификациясының негізін құрайтынын айтады. Мұғалімдерге қатысты жағын қарайтын болсақ, мұғалімнің сәйкестігі негізінен олар мұғалім ретінде өздері туралы айтатын оқиға немесе әңгімелер жиынтығы екенін білдіреді. Әңгімелеу (немесе </w:t>
      </w:r>
      <w:proofErr w:type="spellStart"/>
      <w:r w:rsidRPr="001C6D53">
        <w:rPr>
          <w:sz w:val="28"/>
          <w:szCs w:val="28"/>
          <w:lang w:val="kk-KZ"/>
        </w:rPr>
        <w:t>нарратив</w:t>
      </w:r>
      <w:proofErr w:type="spellEnd"/>
      <w:r w:rsidRPr="001C6D53">
        <w:rPr>
          <w:sz w:val="28"/>
          <w:szCs w:val="28"/>
          <w:lang w:val="kk-KZ"/>
        </w:rPr>
        <w:t xml:space="preserve">) психологиясы мен сапалы зерттеу әдістері қатты әсер еткен бұл тәсілді </w:t>
      </w:r>
      <w:proofErr w:type="spellStart"/>
      <w:r w:rsidRPr="001C6D53">
        <w:rPr>
          <w:sz w:val="28"/>
          <w:szCs w:val="28"/>
          <w:lang w:val="kk-KZ"/>
        </w:rPr>
        <w:t>Коннелли</w:t>
      </w:r>
      <w:proofErr w:type="spellEnd"/>
      <w:r w:rsidRPr="001C6D53">
        <w:rPr>
          <w:sz w:val="28"/>
          <w:szCs w:val="28"/>
          <w:lang w:val="kk-KZ"/>
        </w:rPr>
        <w:t xml:space="preserve"> мен </w:t>
      </w:r>
      <w:proofErr w:type="spellStart"/>
      <w:r w:rsidRPr="001C6D53">
        <w:rPr>
          <w:sz w:val="28"/>
          <w:szCs w:val="28"/>
          <w:lang w:val="kk-KZ"/>
        </w:rPr>
        <w:t>Кландинин</w:t>
      </w:r>
      <w:proofErr w:type="spellEnd"/>
      <w:r w:rsidRPr="001C6D53">
        <w:rPr>
          <w:sz w:val="28"/>
          <w:szCs w:val="28"/>
          <w:lang w:val="kk-KZ"/>
        </w:rPr>
        <w:t xml:space="preserve"> сияқты зерттеушілер білім беруде кеңінен таратқан </w:t>
      </w:r>
      <w:r w:rsidR="00A85610" w:rsidRPr="00A85610">
        <w:rPr>
          <w:sz w:val="28"/>
          <w:szCs w:val="28"/>
          <w:lang w:val="kk-KZ"/>
        </w:rPr>
        <w:t>[</w:t>
      </w:r>
      <w:r w:rsidR="00973359" w:rsidRPr="00973359">
        <w:rPr>
          <w:sz w:val="28"/>
          <w:szCs w:val="28"/>
          <w:lang w:val="kk-KZ"/>
        </w:rPr>
        <w:t>95</w:t>
      </w:r>
      <w:r w:rsidR="00A85610" w:rsidRPr="00A85610">
        <w:rPr>
          <w:sz w:val="28"/>
          <w:szCs w:val="28"/>
          <w:lang w:val="kk-KZ"/>
        </w:rPr>
        <w:t>]</w:t>
      </w:r>
      <w:r w:rsidRPr="001C6D53">
        <w:rPr>
          <w:sz w:val="28"/>
          <w:szCs w:val="28"/>
          <w:lang w:val="kk-KZ"/>
        </w:rPr>
        <w:t xml:space="preserve">. Олар мұғалімнің сәйкестігін «өмір сүретін әңгімелер» деп атады, мұнда сәйкестік мұғалімдердің жеке және кәсіби тәжірибесінен тоқыған әңгіме ағындарынан пайда болатынын алға тартады. </w:t>
      </w:r>
    </w:p>
    <w:p w14:paraId="3E2EF362" w14:textId="77777777" w:rsidR="00695564" w:rsidRDefault="00A17FC5" w:rsidP="00695564">
      <w:pPr>
        <w:jc w:val="both"/>
        <w:rPr>
          <w:sz w:val="28"/>
          <w:szCs w:val="28"/>
          <w:lang w:val="kk-KZ"/>
        </w:rPr>
      </w:pPr>
      <w:r w:rsidRPr="001C6D53">
        <w:rPr>
          <w:sz w:val="28"/>
          <w:szCs w:val="28"/>
          <w:lang w:val="kk-KZ"/>
        </w:rPr>
        <w:tab/>
        <w:t xml:space="preserve">Әңгіме ретіндегі құрылған сәйкестік: Мамандықтағы алғашқы күннен бастап мұғалімдер сәтті сабақ, оқушымен қақтығыс, ата-ананың мақтауы, оқу </w:t>
      </w:r>
      <w:proofErr w:type="spellStart"/>
      <w:r w:rsidRPr="001C6D53">
        <w:rPr>
          <w:sz w:val="28"/>
          <w:szCs w:val="28"/>
          <w:lang w:val="kk-KZ"/>
        </w:rPr>
        <w:t>семинарындағы</w:t>
      </w:r>
      <w:proofErr w:type="spellEnd"/>
      <w:r w:rsidRPr="001C6D53">
        <w:rPr>
          <w:sz w:val="28"/>
          <w:szCs w:val="28"/>
          <w:lang w:val="kk-KZ"/>
        </w:rPr>
        <w:t xml:space="preserve"> </w:t>
      </w:r>
      <w:proofErr w:type="spellStart"/>
      <w:r w:rsidRPr="001C6D53">
        <w:rPr>
          <w:sz w:val="28"/>
          <w:szCs w:val="28"/>
          <w:lang w:val="kk-KZ"/>
        </w:rPr>
        <w:t>эпифания</w:t>
      </w:r>
      <w:proofErr w:type="spellEnd"/>
      <w:r w:rsidRPr="001C6D53">
        <w:rPr>
          <w:sz w:val="28"/>
          <w:szCs w:val="28"/>
          <w:lang w:val="kk-KZ"/>
        </w:rPr>
        <w:t xml:space="preserve"> сияқты тәжірибелер жинақтай бастайды. Әңгімелеу теориясы мұғалімдердің осы тәжірибелерге таңдаулы түрде қатысуын және оларды жинақталып келе жатқан оқиғаға біріктіруді ұсынады. Мысалы, балалық шағында шабыттандыратын мұғаліммен қалыптастырушы тәжірибесі болған мұғалімді алайық. Ол өз әңгімесінде: «Мен мұғалім болдым, өйткені Арай ханым менің өмірімді өзгертті, мен де </w:t>
      </w:r>
      <w:proofErr w:type="spellStart"/>
      <w:r w:rsidRPr="001C6D53">
        <w:rPr>
          <w:sz w:val="28"/>
          <w:szCs w:val="28"/>
          <w:lang w:val="kk-KZ"/>
        </w:rPr>
        <w:t>басқалар</w:t>
      </w:r>
      <w:proofErr w:type="spellEnd"/>
      <w:r w:rsidRPr="001C6D53">
        <w:rPr>
          <w:sz w:val="28"/>
          <w:szCs w:val="28"/>
          <w:lang w:val="kk-KZ"/>
        </w:rPr>
        <w:t xml:space="preserve"> үшін де солай істегім келеді» деп айтуы мүмкін. Бұл әңгіме оның жұмысына мән пен мағына береді және оның тұлғасының қамқор және шабыттандырған тәрбиеші ретіндегі бір бөлігіне айналады. Алғашқы жылында көптеген қиындармен кездескен тағы бір мұғалім: «Мен ауыр сынақтан аман қалдым және төзімділікті үйрендім, сондықтан мен бүгінгі мұғаліммін» деп айтуы мүмкін. Бұл қиын мәселелерді жеңу немесе тәжірибе жинақтау оқиғалары ретінде бірегейлігінің қалай өрілгенін көрсетеді.</w:t>
      </w:r>
    </w:p>
    <w:p w14:paraId="4DBB8A7D" w14:textId="77777777" w:rsidR="00695564" w:rsidRDefault="00A17FC5" w:rsidP="00695564">
      <w:pPr>
        <w:ind w:firstLine="720"/>
        <w:jc w:val="both"/>
        <w:rPr>
          <w:sz w:val="28"/>
          <w:szCs w:val="28"/>
        </w:rPr>
      </w:pPr>
      <w:r w:rsidRPr="001C6D53">
        <w:rPr>
          <w:sz w:val="28"/>
          <w:szCs w:val="28"/>
          <w:lang w:val="kk-KZ"/>
        </w:rPr>
        <w:t>Баяндамалар (</w:t>
      </w:r>
      <w:proofErr w:type="spellStart"/>
      <w:r w:rsidRPr="001C6D53">
        <w:rPr>
          <w:sz w:val="28"/>
          <w:szCs w:val="28"/>
          <w:lang w:val="kk-KZ"/>
        </w:rPr>
        <w:t>нарративтер</w:t>
      </w:r>
      <w:proofErr w:type="spellEnd"/>
      <w:r w:rsidRPr="001C6D53">
        <w:rPr>
          <w:sz w:val="28"/>
          <w:szCs w:val="28"/>
          <w:lang w:val="kk-KZ"/>
        </w:rPr>
        <w:t xml:space="preserve">) көбінесе құндылықтар мен нанымдарды көрсетеді, мұғалімдер өз рөлін түсіндіретін объектив ретінде жұмыс істейді. Егер мұғалім үнемі оқушыларының мүмкіндіктерін арттыруға баса назар аударатын әңгімелер айтып отырса, ол оқушылар қауымына сенімге негізделген сәйкестікті көрсетеді. Басқа ұстаздар тиісінше, пәнді меңгеру немесе тәртіп туралы әңгімелер сәйкестіктің құрамдас бөліктері ретінде көрсететін айтуы мүмкін. </w:t>
      </w:r>
      <w:r w:rsidRPr="001C6D53">
        <w:rPr>
          <w:sz w:val="28"/>
          <w:szCs w:val="28"/>
        </w:rPr>
        <w:t>Шынында да, мұғалімдер өздерінің сұхбаттарында, баспасөз беттерінде немесе күнделікті әңгімелерінде кәсіби идентификациясына қатысты терең анықтамалар береді. Олар өз рөлдерін қалай сипаттайды, қандай оқиғалар маңызды болды және қандай ұмтылыстары мен қорқыныштары бар екендігін айтып өтеді.</w:t>
      </w:r>
    </w:p>
    <w:p w14:paraId="7FEA0BD4" w14:textId="77777777" w:rsidR="00695564" w:rsidRDefault="00B81B48" w:rsidP="00695564">
      <w:pPr>
        <w:ind w:firstLine="720"/>
        <w:jc w:val="both"/>
        <w:rPr>
          <w:sz w:val="28"/>
          <w:szCs w:val="28"/>
        </w:rPr>
      </w:pPr>
      <w:r w:rsidRPr="001C6D53">
        <w:rPr>
          <w:sz w:val="28"/>
          <w:szCs w:val="28"/>
        </w:rPr>
        <w:t xml:space="preserve">Әңгімелеу </w:t>
      </w:r>
      <w:r w:rsidRPr="001C6D53">
        <w:rPr>
          <w:sz w:val="28"/>
          <w:szCs w:val="28"/>
          <w:lang w:val="kk-KZ"/>
        </w:rPr>
        <w:t>сәйкестігі</w:t>
      </w:r>
      <w:r w:rsidRPr="001C6D53">
        <w:rPr>
          <w:sz w:val="28"/>
          <w:szCs w:val="28"/>
        </w:rPr>
        <w:t xml:space="preserve"> динамикалық және трансформациялық</w:t>
      </w:r>
      <w:r w:rsidRPr="001C6D53">
        <w:rPr>
          <w:sz w:val="28"/>
          <w:szCs w:val="28"/>
          <w:lang w:val="kk-KZ"/>
        </w:rPr>
        <w:t xml:space="preserve"> болады</w:t>
      </w:r>
      <w:r w:rsidRPr="001C6D53">
        <w:rPr>
          <w:sz w:val="28"/>
          <w:szCs w:val="28"/>
        </w:rPr>
        <w:t xml:space="preserve">, яғни ол </w:t>
      </w:r>
      <w:r w:rsidRPr="001C6D53">
        <w:rPr>
          <w:sz w:val="28"/>
          <w:szCs w:val="28"/>
          <w:lang w:val="kk-KZ"/>
        </w:rPr>
        <w:t xml:space="preserve">нақты </w:t>
      </w:r>
      <w:r w:rsidRPr="001C6D53">
        <w:rPr>
          <w:sz w:val="28"/>
          <w:szCs w:val="28"/>
        </w:rPr>
        <w:t xml:space="preserve">бекітілмеген және </w:t>
      </w:r>
      <w:r w:rsidRPr="001C6D53">
        <w:rPr>
          <w:sz w:val="28"/>
          <w:szCs w:val="28"/>
          <w:lang w:val="kk-KZ"/>
        </w:rPr>
        <w:t>өзгеруі</w:t>
      </w:r>
      <w:r w:rsidRPr="001C6D53">
        <w:rPr>
          <w:sz w:val="28"/>
          <w:szCs w:val="28"/>
        </w:rPr>
        <w:t xml:space="preserve"> мүмкін. Маңызды жаңа тәжірибелер көбінесе </w:t>
      </w:r>
      <w:r w:rsidRPr="001C6D53">
        <w:rPr>
          <w:sz w:val="28"/>
          <w:szCs w:val="28"/>
          <w:lang w:val="kk-KZ"/>
        </w:rPr>
        <w:t>тың идеяларды</w:t>
      </w:r>
      <w:r w:rsidRPr="001C6D53">
        <w:rPr>
          <w:sz w:val="28"/>
          <w:szCs w:val="28"/>
        </w:rPr>
        <w:t xml:space="preserve"> көрсету үшін адамдар өз </w:t>
      </w:r>
      <w:proofErr w:type="spellStart"/>
      <w:r w:rsidRPr="001C6D53">
        <w:rPr>
          <w:sz w:val="28"/>
          <w:szCs w:val="28"/>
          <w:lang w:val="kk-KZ"/>
        </w:rPr>
        <w:t>нарративтерін</w:t>
      </w:r>
      <w:proofErr w:type="spellEnd"/>
      <w:r w:rsidRPr="001C6D53">
        <w:rPr>
          <w:sz w:val="28"/>
          <w:szCs w:val="28"/>
        </w:rPr>
        <w:t xml:space="preserve"> қайта қарастыратын </w:t>
      </w:r>
      <w:r w:rsidRPr="001C6D53">
        <w:rPr>
          <w:sz w:val="28"/>
          <w:szCs w:val="28"/>
          <w:lang w:val="kk-KZ"/>
        </w:rPr>
        <w:t>жағдай</w:t>
      </w:r>
      <w:r w:rsidRPr="001C6D53">
        <w:rPr>
          <w:sz w:val="28"/>
          <w:szCs w:val="28"/>
        </w:rPr>
        <w:t xml:space="preserve">ға әкеледі. Мысалы, Қазақстандағы 10 </w:t>
      </w:r>
      <w:r w:rsidRPr="001C6D53">
        <w:rPr>
          <w:sz w:val="28"/>
          <w:szCs w:val="28"/>
          <w:lang w:val="kk-KZ"/>
        </w:rPr>
        <w:t xml:space="preserve">жылдан көп тәжірибесі бар </w:t>
      </w:r>
      <w:r w:rsidRPr="001C6D53">
        <w:rPr>
          <w:sz w:val="28"/>
          <w:szCs w:val="28"/>
        </w:rPr>
        <w:t>орта буын мұғалімі алғашында «дәстүрлі мұғалім» деп танылған мұғалім</w:t>
      </w:r>
      <w:proofErr w:type="spellStart"/>
      <w:r w:rsidRPr="001C6D53">
        <w:rPr>
          <w:sz w:val="28"/>
          <w:szCs w:val="28"/>
          <w:lang w:val="kk-KZ"/>
        </w:rPr>
        <w:t>нен</w:t>
      </w:r>
      <w:proofErr w:type="spellEnd"/>
      <w:r w:rsidRPr="001C6D53">
        <w:rPr>
          <w:sz w:val="28"/>
          <w:szCs w:val="28"/>
        </w:rPr>
        <w:t xml:space="preserve"> </w:t>
      </w:r>
      <w:r w:rsidRPr="001C6D53">
        <w:rPr>
          <w:sz w:val="28"/>
          <w:szCs w:val="28"/>
          <w:lang w:val="kk-KZ"/>
        </w:rPr>
        <w:t>оқушыға</w:t>
      </w:r>
      <w:r w:rsidRPr="001C6D53">
        <w:rPr>
          <w:sz w:val="28"/>
          <w:szCs w:val="28"/>
        </w:rPr>
        <w:t xml:space="preserve"> бағытталған </w:t>
      </w:r>
      <w:r w:rsidRPr="001C6D53">
        <w:rPr>
          <w:sz w:val="28"/>
          <w:szCs w:val="28"/>
        </w:rPr>
        <w:lastRenderedPageBreak/>
        <w:t>әдістемені сәтті қолдан</w:t>
      </w:r>
      <w:proofErr w:type="spellStart"/>
      <w:r w:rsidRPr="001C6D53">
        <w:rPr>
          <w:sz w:val="28"/>
          <w:szCs w:val="28"/>
          <w:lang w:val="kk-KZ"/>
        </w:rPr>
        <w:t>ады</w:t>
      </w:r>
      <w:proofErr w:type="spellEnd"/>
      <w:r w:rsidRPr="001C6D53">
        <w:rPr>
          <w:sz w:val="28"/>
          <w:szCs w:val="28"/>
          <w:lang w:val="kk-KZ"/>
        </w:rPr>
        <w:t>,</w:t>
      </w:r>
      <w:r w:rsidRPr="001C6D53">
        <w:rPr>
          <w:sz w:val="28"/>
          <w:szCs w:val="28"/>
        </w:rPr>
        <w:t xml:space="preserve"> кейін өзін</w:t>
      </w:r>
      <w:proofErr w:type="spellStart"/>
      <w:r w:rsidRPr="001C6D53">
        <w:rPr>
          <w:sz w:val="28"/>
          <w:szCs w:val="28"/>
          <w:lang w:val="kk-KZ"/>
        </w:rPr>
        <w:t>дік</w:t>
      </w:r>
      <w:proofErr w:type="spellEnd"/>
      <w:r w:rsidRPr="001C6D53">
        <w:rPr>
          <w:sz w:val="28"/>
          <w:szCs w:val="28"/>
          <w:lang w:val="kk-KZ"/>
        </w:rPr>
        <w:t xml:space="preserve"> өзгерістер нәтижесінде</w:t>
      </w:r>
      <w:r w:rsidRPr="001C6D53">
        <w:rPr>
          <w:sz w:val="28"/>
          <w:szCs w:val="28"/>
        </w:rPr>
        <w:t xml:space="preserve"> бәлкім: «Мен бір кездері бұрынғы әдіспен сабақ бердім, бірақ қазір өзімді белсенді оқытудың </w:t>
      </w:r>
      <w:r w:rsidRPr="001C6D53">
        <w:rPr>
          <w:sz w:val="28"/>
          <w:szCs w:val="28"/>
          <w:lang w:val="kk-KZ"/>
        </w:rPr>
        <w:t>маманы</w:t>
      </w:r>
      <w:r w:rsidRPr="001C6D53">
        <w:rPr>
          <w:sz w:val="28"/>
          <w:szCs w:val="28"/>
        </w:rPr>
        <w:t xml:space="preserve"> ретінде көремін» деп </w:t>
      </w:r>
      <w:r w:rsidRPr="001C6D53">
        <w:rPr>
          <w:sz w:val="28"/>
          <w:szCs w:val="28"/>
          <w:lang w:val="kk-KZ"/>
        </w:rPr>
        <w:t>ойла</w:t>
      </w:r>
      <w:r w:rsidRPr="001C6D53">
        <w:rPr>
          <w:sz w:val="28"/>
          <w:szCs w:val="28"/>
        </w:rPr>
        <w:t xml:space="preserve">уы мүмкін. Бұл баяндау перспективасы білім беру ландшафтындағы өзгерістер </w:t>
      </w:r>
      <w:r w:rsidRPr="001C6D53">
        <w:rPr>
          <w:sz w:val="28"/>
          <w:szCs w:val="28"/>
          <w:lang w:val="kk-KZ"/>
        </w:rPr>
        <w:t>идентификация</w:t>
      </w:r>
      <w:r w:rsidRPr="001C6D53">
        <w:rPr>
          <w:sz w:val="28"/>
          <w:szCs w:val="28"/>
        </w:rPr>
        <w:t xml:space="preserve">ның өзгеруіне қалай түрткі болатынын тиімді түрде көрсетеді. Мұғалімнің реформаға қарсылығы көбінесе олар үшін маңызды болып қала беретін, реформа қаупі бар деп есептейтін әңгімені қорғау әрекеті ретінде қарастырылуы мүмкін. Екінші жағынан, мұғалімдер өзгерістерді қабылдаған кезде, олар «Мен </w:t>
      </w:r>
      <w:r w:rsidRPr="001C6D53">
        <w:rPr>
          <w:sz w:val="28"/>
          <w:szCs w:val="28"/>
          <w:lang w:val="kk-KZ"/>
        </w:rPr>
        <w:t>дамыдым</w:t>
      </w:r>
      <w:r w:rsidRPr="001C6D53">
        <w:rPr>
          <w:sz w:val="28"/>
          <w:szCs w:val="28"/>
        </w:rPr>
        <w:t xml:space="preserve"> және оқушыларыма жақсырақ </w:t>
      </w:r>
      <w:r w:rsidRPr="001C6D53">
        <w:rPr>
          <w:sz w:val="28"/>
          <w:szCs w:val="28"/>
          <w:lang w:val="kk-KZ"/>
        </w:rPr>
        <w:t>білім беру</w:t>
      </w:r>
      <w:r w:rsidRPr="001C6D53">
        <w:rPr>
          <w:sz w:val="28"/>
          <w:szCs w:val="28"/>
        </w:rPr>
        <w:t xml:space="preserve"> үшін бейімделдім, бұл мен</w:t>
      </w:r>
      <w:r w:rsidRPr="001C6D53">
        <w:rPr>
          <w:sz w:val="28"/>
          <w:szCs w:val="28"/>
          <w:lang w:val="kk-KZ"/>
        </w:rPr>
        <w:t xml:space="preserve"> үшін</w:t>
      </w:r>
      <w:r w:rsidRPr="001C6D53">
        <w:rPr>
          <w:sz w:val="28"/>
          <w:szCs w:val="28"/>
        </w:rPr>
        <w:t xml:space="preserve"> мұғалім ретінде маңызды»</w:t>
      </w:r>
      <w:r w:rsidRPr="001C6D53">
        <w:rPr>
          <w:sz w:val="28"/>
          <w:szCs w:val="28"/>
          <w:lang w:val="kk-KZ"/>
        </w:rPr>
        <w:t xml:space="preserve"> деу арқылы </w:t>
      </w:r>
      <w:r w:rsidRPr="001C6D53">
        <w:rPr>
          <w:sz w:val="28"/>
          <w:szCs w:val="28"/>
        </w:rPr>
        <w:t>оны өздерінің жеке әңгімелерімен біріктіреді.</w:t>
      </w:r>
    </w:p>
    <w:p w14:paraId="30B196F0" w14:textId="50566B88" w:rsidR="00695564" w:rsidRDefault="00B81B48" w:rsidP="00695564">
      <w:pPr>
        <w:ind w:firstLine="720"/>
        <w:jc w:val="both"/>
        <w:rPr>
          <w:sz w:val="28"/>
          <w:szCs w:val="28"/>
        </w:rPr>
      </w:pPr>
      <w:proofErr w:type="spellStart"/>
      <w:r w:rsidRPr="001C6D53">
        <w:rPr>
          <w:sz w:val="28"/>
          <w:szCs w:val="28"/>
          <w:lang w:val="kk-KZ"/>
        </w:rPr>
        <w:t>Нарративте</w:t>
      </w:r>
      <w:proofErr w:type="spellEnd"/>
      <w:r w:rsidRPr="001C6D53">
        <w:rPr>
          <w:sz w:val="28"/>
          <w:szCs w:val="28"/>
        </w:rPr>
        <w:t>р тек когнитивті ғана емес, сонымен қатар эмоционалды</w:t>
      </w:r>
      <w:r w:rsidRPr="001C6D53">
        <w:rPr>
          <w:sz w:val="28"/>
          <w:szCs w:val="28"/>
          <w:lang w:val="kk-KZ"/>
        </w:rPr>
        <w:t xml:space="preserve"> болады</w:t>
      </w:r>
      <w:r w:rsidRPr="001C6D53">
        <w:rPr>
          <w:sz w:val="28"/>
          <w:szCs w:val="28"/>
        </w:rPr>
        <w:t xml:space="preserve">. Олар мұғалімдердің не нәрсеге көңіл бөлетінін көрсетеді. Мұғалімнің </w:t>
      </w:r>
      <w:r w:rsidRPr="001C6D53">
        <w:rPr>
          <w:sz w:val="28"/>
          <w:szCs w:val="28"/>
          <w:lang w:val="kk-KZ"/>
        </w:rPr>
        <w:t>әңгімелесуі</w:t>
      </w:r>
      <w:r w:rsidRPr="001C6D53">
        <w:rPr>
          <w:sz w:val="28"/>
          <w:szCs w:val="28"/>
        </w:rPr>
        <w:t xml:space="preserve"> олардың кәсіби өміріндегі эмоциялық өрлеу мен құлдырауды – оқушы жетістіктеріне деген мақтаныш сезімін, сәтсіздіктерден туған жүрек сыздауын, баламен қарым-қатынас орнатудан алатын қуанышты немесе бюрократиялық қиындықтардан туындайтын көңіл қалушылықты ашып көрсетеді.</w:t>
      </w:r>
      <w:r w:rsidRPr="001C6D53">
        <w:rPr>
          <w:sz w:val="28"/>
          <w:szCs w:val="28"/>
          <w:lang w:val="kk-KZ"/>
        </w:rPr>
        <w:t xml:space="preserve"> </w:t>
      </w:r>
      <w:r w:rsidRPr="001C6D53">
        <w:rPr>
          <w:sz w:val="28"/>
          <w:szCs w:val="28"/>
        </w:rPr>
        <w:t>Дэй мен әріптестері мұғалімдердің әңгімелері көбінесе эмоциялар мен қарым-қатынастар төңірегінде, сондай-ақ әдістемелерде де айналатынын атап өтті. Осы эмоционалдық контексттерді басқару жеке басын анықтау жұмысының бөлігі болып табылады</w:t>
      </w:r>
      <w:r w:rsidRPr="001C6D53">
        <w:rPr>
          <w:sz w:val="28"/>
          <w:szCs w:val="28"/>
          <w:lang w:val="kk-KZ"/>
        </w:rPr>
        <w:t xml:space="preserve"> </w:t>
      </w:r>
      <w:r w:rsidR="00A85610" w:rsidRPr="00A85610">
        <w:rPr>
          <w:sz w:val="28"/>
          <w:szCs w:val="28"/>
        </w:rPr>
        <w:t>[130</w:t>
      </w:r>
      <w:r w:rsidR="00BE1A31" w:rsidRPr="00BE1A31">
        <w:rPr>
          <w:sz w:val="28"/>
          <w:szCs w:val="28"/>
        </w:rPr>
        <w:t xml:space="preserve">, </w:t>
      </w:r>
      <w:r w:rsidR="00973359" w:rsidRPr="00973359">
        <w:rPr>
          <w:sz w:val="28"/>
          <w:szCs w:val="28"/>
        </w:rPr>
        <w:t>137]</w:t>
      </w:r>
      <w:r w:rsidRPr="001C6D53">
        <w:rPr>
          <w:sz w:val="28"/>
          <w:szCs w:val="28"/>
        </w:rPr>
        <w:t>. Мұғалімдер оқушылар үшін жеке уақытын құрбан ететіні туралы әңгіме құра алады немесе керісінше, шекараларды белгілейтін теңдестірілген кәсіпқойдың әңгімесін құруы мүмкін, әрі бұл әңгімелердің әрқайсысында олардың жеке басын және жұмыс талаптарын қалай орындайтынын қалыптастыратын эмоционалды астарлар бар.</w:t>
      </w:r>
    </w:p>
    <w:p w14:paraId="6BEC2589" w14:textId="77777777" w:rsidR="00695564" w:rsidRDefault="00B81B48" w:rsidP="00695564">
      <w:pPr>
        <w:ind w:firstLine="720"/>
        <w:jc w:val="both"/>
        <w:rPr>
          <w:sz w:val="28"/>
          <w:szCs w:val="28"/>
        </w:rPr>
      </w:pPr>
      <w:r w:rsidRPr="001C6D53">
        <w:rPr>
          <w:sz w:val="28"/>
          <w:szCs w:val="28"/>
        </w:rPr>
        <w:t xml:space="preserve">Зерттеудегі өмір тарихынан сұхбат алу, әңгімелеу, </w:t>
      </w:r>
      <w:r w:rsidRPr="001C6D53">
        <w:rPr>
          <w:sz w:val="28"/>
          <w:szCs w:val="28"/>
          <w:lang w:val="kk-KZ"/>
        </w:rPr>
        <w:t>сыртқы бақылау</w:t>
      </w:r>
      <w:r w:rsidRPr="001C6D53">
        <w:rPr>
          <w:sz w:val="28"/>
          <w:szCs w:val="28"/>
        </w:rPr>
        <w:t xml:space="preserve"> сияқты баяндау әдістері мұғалімнің </w:t>
      </w:r>
      <w:r w:rsidRPr="001C6D53">
        <w:rPr>
          <w:sz w:val="28"/>
          <w:szCs w:val="28"/>
          <w:lang w:val="kk-KZ"/>
        </w:rPr>
        <w:t>сәйкестігін</w:t>
      </w:r>
      <w:r w:rsidRPr="001C6D53">
        <w:rPr>
          <w:sz w:val="28"/>
          <w:szCs w:val="28"/>
        </w:rPr>
        <w:t xml:space="preserve"> қалыптастырудағы заңдылықтарды ашты. Мысалы, мұғалімнің әңгімесі олардың жеке басын айтарлықтай «қайта жазған» оқытудың бірінші жылы немесе белгілі бір жетістік/сәтсіздік сияқты сыни оқиғаларды </w:t>
      </w:r>
      <w:r w:rsidRPr="001C6D53">
        <w:rPr>
          <w:sz w:val="28"/>
          <w:szCs w:val="28"/>
          <w:lang w:val="kk-KZ"/>
        </w:rPr>
        <w:t xml:space="preserve">немесе </w:t>
      </w:r>
      <w:r w:rsidRPr="001C6D53">
        <w:rPr>
          <w:sz w:val="28"/>
          <w:szCs w:val="28"/>
        </w:rPr>
        <w:t xml:space="preserve">бұрылыс нүктелерін ашуы мүмкін. Қазақстанда кеңестік дәуірдегі ардагер ұстаздардың 1990-шы жылдардағы және реформаларға толы 2000-шы жылдардағы </w:t>
      </w:r>
      <w:r w:rsidRPr="001C6D53">
        <w:rPr>
          <w:sz w:val="28"/>
          <w:szCs w:val="28"/>
          <w:lang w:val="kk-KZ"/>
        </w:rPr>
        <w:t xml:space="preserve">буындары </w:t>
      </w:r>
      <w:r w:rsidRPr="001C6D53">
        <w:rPr>
          <w:sz w:val="28"/>
          <w:szCs w:val="28"/>
        </w:rPr>
        <w:t>өз болмысындағы өзгерісті — мәртебе мен тұрақтылықты жоғалту, бейімделу мен жаңа әдістерді үйрену арқылы қалпына келтіру сияқты оқиғалар арқылы қалай баяндайтынын түсіну үшін баяндау тәсілдерін қолдануға болады.</w:t>
      </w:r>
    </w:p>
    <w:p w14:paraId="00233F09" w14:textId="11E9F338" w:rsidR="0005531A" w:rsidRDefault="00B81B48" w:rsidP="00695564">
      <w:pPr>
        <w:ind w:firstLine="720"/>
        <w:jc w:val="both"/>
        <w:rPr>
          <w:sz w:val="28"/>
          <w:szCs w:val="28"/>
        </w:rPr>
      </w:pPr>
      <w:r w:rsidRPr="001C6D53">
        <w:rPr>
          <w:sz w:val="28"/>
          <w:szCs w:val="28"/>
        </w:rPr>
        <w:t xml:space="preserve">Қорытындылай келе, </w:t>
      </w:r>
      <w:r w:rsidRPr="001C6D53">
        <w:rPr>
          <w:sz w:val="28"/>
          <w:szCs w:val="28"/>
          <w:lang w:val="kk-KZ"/>
        </w:rPr>
        <w:t>н</w:t>
      </w:r>
      <w:r w:rsidRPr="001C6D53">
        <w:rPr>
          <w:sz w:val="28"/>
          <w:szCs w:val="28"/>
        </w:rPr>
        <w:t xml:space="preserve">арртивтік сәйкестік перспективасы мұғалімнің </w:t>
      </w:r>
      <w:r w:rsidRPr="001C6D53">
        <w:rPr>
          <w:sz w:val="28"/>
          <w:szCs w:val="28"/>
          <w:lang w:val="kk-KZ"/>
        </w:rPr>
        <w:t>идентификациясының</w:t>
      </w:r>
      <w:r w:rsidRPr="001C6D53">
        <w:rPr>
          <w:sz w:val="28"/>
          <w:szCs w:val="28"/>
        </w:rPr>
        <w:t xml:space="preserve"> терең тұлғалық және мағыналы екенін, негізінен мұғалімдердің «мен кіммін</w:t>
      </w:r>
      <w:r w:rsidRPr="001C6D53">
        <w:rPr>
          <w:sz w:val="28"/>
          <w:szCs w:val="28"/>
          <w:lang w:val="kk-KZ"/>
        </w:rPr>
        <w:t>?</w:t>
      </w:r>
      <w:r w:rsidRPr="001C6D53">
        <w:rPr>
          <w:sz w:val="28"/>
          <w:szCs w:val="28"/>
        </w:rPr>
        <w:t>» және «неге үйретемін</w:t>
      </w:r>
      <w:r w:rsidRPr="001C6D53">
        <w:rPr>
          <w:sz w:val="28"/>
          <w:szCs w:val="28"/>
          <w:lang w:val="kk-KZ"/>
        </w:rPr>
        <w:t>?</w:t>
      </w:r>
      <w:r w:rsidRPr="001C6D53">
        <w:rPr>
          <w:sz w:val="28"/>
          <w:szCs w:val="28"/>
        </w:rPr>
        <w:t>» туралы әңгімелерінен құрылғанын көрсетеді. Бұл біздің түсінігімізге гуманистік өлшем қосып, әрбір сабақ жоспарының немесе білім беру реформасының артында оның өмірлік тарих</w:t>
      </w:r>
      <w:r w:rsidRPr="001C6D53">
        <w:rPr>
          <w:sz w:val="28"/>
          <w:szCs w:val="28"/>
          <w:lang w:val="kk-KZ"/>
        </w:rPr>
        <w:t>и</w:t>
      </w:r>
      <w:r w:rsidRPr="001C6D53">
        <w:rPr>
          <w:sz w:val="28"/>
          <w:szCs w:val="28"/>
        </w:rPr>
        <w:t xml:space="preserve"> контекстінде оны түсінетін мұғалім бар екенін еске салады. Бұл перспективаның күші - ол мұғалімдердің ішкі дауысын - олардың рефлексиясын, мотивациясын және мағынасын - қабылдайды және </w:t>
      </w:r>
      <w:r w:rsidRPr="001C6D53">
        <w:rPr>
          <w:sz w:val="28"/>
          <w:szCs w:val="28"/>
          <w:lang w:val="kk-KZ"/>
        </w:rPr>
        <w:t>бірегейлігінің</w:t>
      </w:r>
      <w:r w:rsidRPr="001C6D53">
        <w:rPr>
          <w:sz w:val="28"/>
          <w:szCs w:val="28"/>
        </w:rPr>
        <w:t xml:space="preserve"> қалай жалғасатын баяндау </w:t>
      </w:r>
      <w:r w:rsidRPr="001C6D53">
        <w:rPr>
          <w:sz w:val="28"/>
          <w:szCs w:val="28"/>
        </w:rPr>
        <w:lastRenderedPageBreak/>
        <w:t xml:space="preserve">жобасы екенін көрсетеді. Осылайша, мұғалімнің </w:t>
      </w:r>
      <w:r w:rsidRPr="001C6D53">
        <w:rPr>
          <w:sz w:val="28"/>
          <w:szCs w:val="28"/>
          <w:lang w:val="kk-KZ"/>
        </w:rPr>
        <w:t>сәйкестігін</w:t>
      </w:r>
      <w:r w:rsidRPr="001C6D53">
        <w:rPr>
          <w:sz w:val="28"/>
          <w:szCs w:val="28"/>
        </w:rPr>
        <w:t xml:space="preserve"> қолдаудың кез келген әрекеті мұғалімдерге тапшылық немесе кәсіпқойсыздандыру туралы әңгімелер емес, олардың жұмысы туралы позитивті, күш беретін әңгімелер құруға қалай көмектесу керектігін қарастыруы керек.</w:t>
      </w:r>
    </w:p>
    <w:p w14:paraId="57246A35" w14:textId="77777777" w:rsidR="00695564" w:rsidRPr="00695564" w:rsidRDefault="00695564" w:rsidP="00695564">
      <w:pPr>
        <w:ind w:firstLine="720"/>
        <w:jc w:val="both"/>
        <w:rPr>
          <w:sz w:val="28"/>
          <w:szCs w:val="28"/>
          <w:lang w:val="kk-KZ"/>
        </w:rPr>
      </w:pPr>
    </w:p>
    <w:p w14:paraId="2A3D87DE" w14:textId="749F07B9" w:rsidR="006F0D9E" w:rsidRPr="00CF20AF" w:rsidRDefault="003E6394" w:rsidP="00695564">
      <w:pPr>
        <w:pStyle w:val="p1"/>
        <w:spacing w:before="0" w:beforeAutospacing="0" w:after="0" w:afterAutospacing="0"/>
        <w:jc w:val="both"/>
        <w:rPr>
          <w:rFonts w:cstheme="minorHAnsi"/>
          <w:b/>
          <w:bCs/>
          <w:sz w:val="28"/>
          <w:szCs w:val="28"/>
        </w:rPr>
      </w:pPr>
      <w:r>
        <w:rPr>
          <w:rFonts w:cstheme="minorHAnsi"/>
          <w:b/>
          <w:bCs/>
          <w:sz w:val="28"/>
          <w:szCs w:val="28"/>
        </w:rPr>
        <w:tab/>
      </w:r>
      <w:r w:rsidR="00816894" w:rsidRPr="00CF20AF">
        <w:rPr>
          <w:rFonts w:cstheme="minorHAnsi"/>
          <w:b/>
          <w:bCs/>
          <w:sz w:val="28"/>
          <w:szCs w:val="28"/>
        </w:rPr>
        <w:t xml:space="preserve">1.2 </w:t>
      </w:r>
      <w:r w:rsidR="006F0D9E" w:rsidRPr="00CF20AF">
        <w:rPr>
          <w:rFonts w:cstheme="minorHAnsi"/>
          <w:b/>
          <w:bCs/>
          <w:sz w:val="28"/>
          <w:szCs w:val="28"/>
        </w:rPr>
        <w:t>Мұғалімнің идентификациясына әсер ететін факторлар</w:t>
      </w:r>
    </w:p>
    <w:p w14:paraId="685CC485" w14:textId="2961ED46" w:rsidR="00695564" w:rsidRDefault="006F0D9E" w:rsidP="00695564">
      <w:pPr>
        <w:pStyle w:val="p1"/>
        <w:spacing w:before="0" w:beforeAutospacing="0" w:after="0" w:afterAutospacing="0"/>
        <w:jc w:val="both"/>
        <w:rPr>
          <w:sz w:val="28"/>
          <w:szCs w:val="28"/>
        </w:rPr>
      </w:pPr>
      <w:r w:rsidRPr="001C6D53">
        <w:rPr>
          <w:sz w:val="28"/>
          <w:szCs w:val="28"/>
        </w:rPr>
        <w:t xml:space="preserve">Мұғалімнің кәсіби </w:t>
      </w:r>
      <w:r w:rsidRPr="001C6D53">
        <w:rPr>
          <w:sz w:val="28"/>
          <w:szCs w:val="28"/>
          <w:lang w:val="kk-KZ"/>
        </w:rPr>
        <w:t>сәйке</w:t>
      </w:r>
      <w:r w:rsidR="00013E25" w:rsidRPr="001C6D53">
        <w:rPr>
          <w:sz w:val="28"/>
          <w:szCs w:val="28"/>
          <w:lang w:val="kk-KZ"/>
        </w:rPr>
        <w:t>с</w:t>
      </w:r>
      <w:r w:rsidRPr="001C6D53">
        <w:rPr>
          <w:sz w:val="28"/>
          <w:szCs w:val="28"/>
          <w:lang w:val="kk-KZ"/>
        </w:rPr>
        <w:t>тігі</w:t>
      </w:r>
      <w:r w:rsidRPr="001C6D53">
        <w:rPr>
          <w:sz w:val="28"/>
          <w:szCs w:val="28"/>
        </w:rPr>
        <w:t xml:space="preserve"> тұрақты атрибут емес</w:t>
      </w:r>
      <w:r w:rsidRPr="001C6D53">
        <w:rPr>
          <w:sz w:val="28"/>
          <w:szCs w:val="28"/>
          <w:lang w:val="kk-KZ"/>
        </w:rPr>
        <w:t>,</w:t>
      </w:r>
      <w:r w:rsidRPr="001C6D53">
        <w:rPr>
          <w:sz w:val="28"/>
          <w:szCs w:val="28"/>
        </w:rPr>
        <w:t xml:space="preserve"> бұл жеке сипаттамалар мен контекстік факторлардың өзара әрекеттесуімен қалыптасатын динамикалық, көп өлшемді құрылым </w:t>
      </w:r>
      <w:r w:rsidR="00973359" w:rsidRPr="00973359">
        <w:rPr>
          <w:sz w:val="28"/>
          <w:szCs w:val="28"/>
        </w:rPr>
        <w:t>[125, 138, 139]</w:t>
      </w:r>
      <w:r w:rsidRPr="001C6D53">
        <w:rPr>
          <w:sz w:val="28"/>
          <w:szCs w:val="28"/>
        </w:rPr>
        <w:t>. Басқаша айтқанда, мұғалімдердің тегі, наным-сенімі және тәжірибесі</w:t>
      </w:r>
      <w:r w:rsidRPr="001C6D53">
        <w:rPr>
          <w:sz w:val="28"/>
          <w:szCs w:val="28"/>
          <w:lang w:val="kk-KZ"/>
        </w:rPr>
        <w:t xml:space="preserve"> секілді жеке тұлғасы</w:t>
      </w:r>
      <w:r w:rsidRPr="001C6D53">
        <w:rPr>
          <w:sz w:val="28"/>
          <w:szCs w:val="28"/>
        </w:rPr>
        <w:t xml:space="preserve"> және қоршаған орта, мәдениет</w:t>
      </w:r>
      <w:r w:rsidRPr="001C6D53">
        <w:rPr>
          <w:sz w:val="28"/>
          <w:szCs w:val="28"/>
          <w:lang w:val="kk-KZ"/>
        </w:rPr>
        <w:t>,</w:t>
      </w:r>
      <w:r w:rsidRPr="001C6D53">
        <w:rPr>
          <w:sz w:val="28"/>
          <w:szCs w:val="28"/>
        </w:rPr>
        <w:t xml:space="preserve"> саясат жұмыс істейтін жері олардың өздерін кәсіпқой ретінде қабылдауына бірлесіп әсер етеді. </w:t>
      </w:r>
      <w:r w:rsidRPr="001C6D53">
        <w:rPr>
          <w:sz w:val="28"/>
          <w:szCs w:val="28"/>
          <w:lang w:val="kk-KZ"/>
        </w:rPr>
        <w:t>Кейін</w:t>
      </w:r>
      <w:r w:rsidRPr="001C6D53">
        <w:rPr>
          <w:sz w:val="28"/>
          <w:szCs w:val="28"/>
        </w:rPr>
        <w:t xml:space="preserve">гі зерттеулер мұғалімнің </w:t>
      </w:r>
      <w:r w:rsidRPr="001C6D53">
        <w:rPr>
          <w:sz w:val="28"/>
          <w:szCs w:val="28"/>
          <w:lang w:val="kk-KZ"/>
        </w:rPr>
        <w:t>бірегейлігі</w:t>
      </w:r>
      <w:r w:rsidRPr="001C6D53">
        <w:rPr>
          <w:sz w:val="28"/>
          <w:szCs w:val="28"/>
        </w:rPr>
        <w:t xml:space="preserve"> жеке агенттік пен әлеуметтік контекст арасындағы өзара әрекеттесу арқылы уақыт өте келе қалыптасып, қайта құрылатынын атап көрсетеді </w:t>
      </w:r>
      <w:r w:rsidR="00973359" w:rsidRPr="00973359">
        <w:rPr>
          <w:sz w:val="28"/>
          <w:szCs w:val="28"/>
        </w:rPr>
        <w:t>[125, 139]</w:t>
      </w:r>
      <w:r w:rsidRPr="001C6D53">
        <w:rPr>
          <w:sz w:val="28"/>
          <w:szCs w:val="28"/>
        </w:rPr>
        <w:t xml:space="preserve">. Мұғалімдер рефлексиялық тәжірибе, тәлімгерлермен және әріптестермен қарым-қатынас, жұмыс орнындағы жағдайлар және кеңірек қоғамның күтулері арқылы мұғалім </w:t>
      </w:r>
      <w:r w:rsidRPr="001C6D53">
        <w:rPr>
          <w:sz w:val="28"/>
          <w:szCs w:val="28"/>
          <w:lang w:val="kk-KZ"/>
        </w:rPr>
        <w:t>сәйкестігі</w:t>
      </w:r>
      <w:r w:rsidRPr="001C6D53">
        <w:rPr>
          <w:sz w:val="28"/>
          <w:szCs w:val="28"/>
        </w:rPr>
        <w:t xml:space="preserve"> сезімін дамытады</w:t>
      </w:r>
      <w:r w:rsidR="002732F2" w:rsidRPr="002732F2">
        <w:rPr>
          <w:sz w:val="28"/>
          <w:szCs w:val="28"/>
        </w:rPr>
        <w:t xml:space="preserve"> </w:t>
      </w:r>
      <w:r w:rsidR="00973359" w:rsidRPr="00973359">
        <w:rPr>
          <w:sz w:val="28"/>
          <w:szCs w:val="28"/>
        </w:rPr>
        <w:t>[139, 140]</w:t>
      </w:r>
      <w:r w:rsidRPr="001C6D53">
        <w:rPr>
          <w:sz w:val="28"/>
          <w:szCs w:val="28"/>
        </w:rPr>
        <w:t>.</w:t>
      </w:r>
    </w:p>
    <w:p w14:paraId="11EF6590" w14:textId="56778957" w:rsidR="00695564" w:rsidRPr="001C6D53" w:rsidRDefault="006F0D9E" w:rsidP="005145CF">
      <w:pPr>
        <w:pStyle w:val="p1"/>
        <w:spacing w:before="0" w:beforeAutospacing="0" w:after="0" w:afterAutospacing="0"/>
        <w:ind w:firstLine="720"/>
        <w:jc w:val="both"/>
        <w:rPr>
          <w:sz w:val="28"/>
          <w:szCs w:val="28"/>
        </w:rPr>
      </w:pPr>
      <w:r w:rsidRPr="001C6D53">
        <w:rPr>
          <w:sz w:val="28"/>
          <w:szCs w:val="28"/>
        </w:rPr>
        <w:t xml:space="preserve">Қазақстан жағдайында бұл жалпы принциптер </w:t>
      </w:r>
      <w:r w:rsidRPr="001C6D53">
        <w:rPr>
          <w:sz w:val="28"/>
          <w:szCs w:val="28"/>
          <w:lang w:val="kk-KZ"/>
        </w:rPr>
        <w:t>жалқы мәселелерді ескере</w:t>
      </w:r>
      <w:r w:rsidRPr="001C6D53">
        <w:rPr>
          <w:sz w:val="28"/>
          <w:szCs w:val="28"/>
        </w:rPr>
        <w:t xml:space="preserve"> отырып</w:t>
      </w:r>
      <w:r w:rsidRPr="001C6D53">
        <w:rPr>
          <w:sz w:val="28"/>
          <w:szCs w:val="28"/>
          <w:lang w:val="kk-KZ"/>
        </w:rPr>
        <w:t xml:space="preserve"> қарастырғанда</w:t>
      </w:r>
      <w:r w:rsidRPr="001C6D53">
        <w:rPr>
          <w:sz w:val="28"/>
          <w:szCs w:val="28"/>
        </w:rPr>
        <w:t xml:space="preserve"> шындыққа сәйкес келеді. Қазақстандық мұғалімнің </w:t>
      </w:r>
      <w:r w:rsidRPr="001C6D53">
        <w:rPr>
          <w:sz w:val="28"/>
          <w:szCs w:val="28"/>
          <w:lang w:val="kk-KZ"/>
        </w:rPr>
        <w:t xml:space="preserve">бірегейлігіне </w:t>
      </w:r>
      <w:r w:rsidRPr="001C6D53">
        <w:rPr>
          <w:sz w:val="28"/>
          <w:szCs w:val="28"/>
        </w:rPr>
        <w:t>жас, жыныс және мәдени орта сияқты әлеуметтік-демографиялық атрибуттардан бастап мектеп ортасы, материалдық еңбек жағдайлары және қолда бар қолдау жүйелері сияқты институционалдық факторларға дейін</w:t>
      </w:r>
      <w:r w:rsidRPr="001C6D53">
        <w:rPr>
          <w:sz w:val="28"/>
          <w:szCs w:val="28"/>
          <w:lang w:val="kk-KZ"/>
        </w:rPr>
        <w:t xml:space="preserve"> барлығы өз </w:t>
      </w:r>
      <w:proofErr w:type="spellStart"/>
      <w:r w:rsidRPr="001C6D53">
        <w:rPr>
          <w:sz w:val="28"/>
          <w:szCs w:val="28"/>
          <w:lang w:val="kk-KZ"/>
        </w:rPr>
        <w:t>үлесінше</w:t>
      </w:r>
      <w:proofErr w:type="spellEnd"/>
      <w:r w:rsidRPr="001C6D53">
        <w:rPr>
          <w:sz w:val="28"/>
          <w:szCs w:val="28"/>
        </w:rPr>
        <w:t xml:space="preserve"> әсер ете</w:t>
      </w:r>
      <w:proofErr w:type="spellStart"/>
      <w:r w:rsidRPr="001C6D53">
        <w:rPr>
          <w:sz w:val="28"/>
          <w:szCs w:val="28"/>
          <w:lang w:val="kk-KZ"/>
        </w:rPr>
        <w:t>ді</w:t>
      </w:r>
      <w:proofErr w:type="spellEnd"/>
      <w:r w:rsidRPr="001C6D53">
        <w:rPr>
          <w:sz w:val="28"/>
          <w:szCs w:val="28"/>
        </w:rPr>
        <w:t>. Оның үстіне макродеңгейдегі ықпалдар – білім беру саясаты, реформалар және мұғалімдерге деген қоғамдық көзқарас – шешуші рөл атқарады. Мысалы, Қазақстанда жүргізіліп жатқан білім беру реформалары және қоғамның мұғалім мамандығына деген көзқарасының өзгеруі мұғалімнің кәсіби өзіндік тұжырымдамасын күшейтуі немесе жеке басын анықтауда қиындықтар туғызуы мүмкін</w:t>
      </w:r>
      <w:r w:rsidR="00973359" w:rsidRPr="00973359">
        <w:rPr>
          <w:sz w:val="28"/>
          <w:szCs w:val="28"/>
        </w:rPr>
        <w:t xml:space="preserve"> [141, 142]</w:t>
      </w:r>
      <w:r w:rsidRPr="001C6D53">
        <w:rPr>
          <w:sz w:val="28"/>
          <w:szCs w:val="28"/>
        </w:rPr>
        <w:t xml:space="preserve">. </w:t>
      </w:r>
      <w:r w:rsidRPr="001C6D53">
        <w:rPr>
          <w:sz w:val="28"/>
          <w:szCs w:val="28"/>
          <w:lang w:val="kk-KZ"/>
        </w:rPr>
        <w:t>Қысқаша айтқанда</w:t>
      </w:r>
      <w:r w:rsidRPr="001C6D53">
        <w:rPr>
          <w:sz w:val="28"/>
          <w:szCs w:val="28"/>
        </w:rPr>
        <w:t xml:space="preserve">, мұғалімнің </w:t>
      </w:r>
      <w:r w:rsidRPr="001C6D53">
        <w:rPr>
          <w:sz w:val="28"/>
          <w:szCs w:val="28"/>
          <w:lang w:val="kk-KZ"/>
        </w:rPr>
        <w:t>сәйкестігі</w:t>
      </w:r>
      <w:r w:rsidRPr="001C6D53">
        <w:rPr>
          <w:sz w:val="28"/>
          <w:szCs w:val="28"/>
        </w:rPr>
        <w:t xml:space="preserve"> жеке және кәсіби арасындағы күрделі келіссөздер нәтижесінде пайда болады</w:t>
      </w:r>
      <w:r w:rsidRPr="001C6D53">
        <w:rPr>
          <w:sz w:val="28"/>
          <w:szCs w:val="28"/>
          <w:lang w:val="kk-KZ"/>
        </w:rPr>
        <w:t xml:space="preserve"> және көп жағдайда</w:t>
      </w:r>
      <w:r w:rsidRPr="001C6D53">
        <w:rPr>
          <w:sz w:val="28"/>
          <w:szCs w:val="28"/>
        </w:rPr>
        <w:t xml:space="preserve"> жеке, ұйымдық және қоғам деңгейіндегі факторлармен қалыптасады.</w:t>
      </w:r>
    </w:p>
    <w:p w14:paraId="5E2114D9" w14:textId="40433E5F" w:rsidR="006F0D9E" w:rsidRPr="006F7A2B" w:rsidRDefault="006F0D9E" w:rsidP="005145CF">
      <w:pPr>
        <w:pStyle w:val="p1"/>
        <w:spacing w:before="0" w:beforeAutospacing="0" w:after="0" w:afterAutospacing="0"/>
        <w:ind w:firstLine="720"/>
        <w:jc w:val="both"/>
        <w:rPr>
          <w:rFonts w:cstheme="minorHAnsi"/>
          <w:i/>
          <w:iCs/>
          <w:sz w:val="28"/>
          <w:szCs w:val="28"/>
          <w:lang w:val="kk-KZ"/>
        </w:rPr>
      </w:pPr>
      <w:r w:rsidRPr="00CD0748">
        <w:rPr>
          <w:rFonts w:cstheme="minorHAnsi"/>
          <w:i/>
          <w:iCs/>
          <w:sz w:val="28"/>
          <w:szCs w:val="28"/>
          <w:lang w:val="kk-KZ"/>
        </w:rPr>
        <w:t>Әлеуметтік-демографиялық факторлар</w:t>
      </w:r>
    </w:p>
    <w:p w14:paraId="3E538527" w14:textId="3B5A6587" w:rsidR="00695564" w:rsidRDefault="006F0D9E" w:rsidP="00695564">
      <w:pPr>
        <w:pStyle w:val="p1"/>
        <w:spacing w:before="0" w:beforeAutospacing="0" w:after="0" w:afterAutospacing="0"/>
        <w:jc w:val="both"/>
        <w:rPr>
          <w:sz w:val="28"/>
          <w:szCs w:val="28"/>
        </w:rPr>
      </w:pPr>
      <w:r w:rsidRPr="001C6D53">
        <w:rPr>
          <w:sz w:val="28"/>
          <w:szCs w:val="28"/>
        </w:rPr>
        <w:t xml:space="preserve">Мұғалімдердің жасы, жынысы, білім деңгейі және мәдени деңгейі сияқты жеке әлеуметтік-демографиялық ерекшеліктері олардың кәсіби тұлғасының қалыптасуына айтарлықтай әсер етеді. Бұл факторлар мұғалімдердің өз рөлдеріне енгізетін жеке тәжірибесі мен әлеуметтік үміттерін анықтайды. Жасы мен </w:t>
      </w:r>
      <w:r w:rsidRPr="001C6D53">
        <w:rPr>
          <w:sz w:val="28"/>
          <w:szCs w:val="28"/>
          <w:lang w:val="kk-KZ"/>
        </w:rPr>
        <w:t>категория</w:t>
      </w:r>
      <w:r w:rsidRPr="001C6D53">
        <w:rPr>
          <w:sz w:val="28"/>
          <w:szCs w:val="28"/>
        </w:rPr>
        <w:t>сы маңызды мәселелер болып табылады. Мамандыққа жаңадан келгендер студенттен мұғалімге ауысқанда, сыныптағы шындыққа қарсы идеалистік күтулермен күресіп, жеке басын қалыптастыру кезеңінен өтеді</w:t>
      </w:r>
      <w:r w:rsidR="002732F2" w:rsidRPr="002732F2">
        <w:rPr>
          <w:sz w:val="28"/>
          <w:szCs w:val="28"/>
        </w:rPr>
        <w:t xml:space="preserve"> [13</w:t>
      </w:r>
      <w:r w:rsidR="002F05E5" w:rsidRPr="002F05E5">
        <w:rPr>
          <w:sz w:val="28"/>
          <w:szCs w:val="28"/>
        </w:rPr>
        <w:t>9</w:t>
      </w:r>
      <w:r w:rsidR="002732F2" w:rsidRPr="002732F2">
        <w:rPr>
          <w:sz w:val="28"/>
          <w:szCs w:val="28"/>
        </w:rPr>
        <w:t>]</w:t>
      </w:r>
      <w:r w:rsidRPr="001C6D53">
        <w:rPr>
          <w:sz w:val="28"/>
          <w:szCs w:val="28"/>
        </w:rPr>
        <w:t xml:space="preserve">. </w:t>
      </w:r>
    </w:p>
    <w:p w14:paraId="3F2A10D0" w14:textId="77777777" w:rsidR="0053176F" w:rsidRDefault="006F0D9E" w:rsidP="0053176F">
      <w:pPr>
        <w:pStyle w:val="p1"/>
        <w:spacing w:before="0" w:beforeAutospacing="0" w:after="0" w:afterAutospacing="0"/>
        <w:ind w:firstLine="720"/>
        <w:jc w:val="both"/>
        <w:rPr>
          <w:sz w:val="28"/>
          <w:szCs w:val="28"/>
        </w:rPr>
      </w:pPr>
      <w:r w:rsidRPr="001C6D53">
        <w:rPr>
          <w:sz w:val="28"/>
          <w:szCs w:val="28"/>
        </w:rPr>
        <w:t xml:space="preserve">Мансапты ерте бастаған мұғалімдер әлі де өздерінің мұғалімнің жеке басына деген сенімділігін дамыта алады және сыртқы әсерлер мен қолдауға көбірек бейім </w:t>
      </w:r>
      <w:r w:rsidR="002732F2" w:rsidRPr="002732F2">
        <w:rPr>
          <w:sz w:val="28"/>
          <w:szCs w:val="28"/>
        </w:rPr>
        <w:t>[13</w:t>
      </w:r>
      <w:r w:rsidR="002F05E5" w:rsidRPr="002F05E5">
        <w:rPr>
          <w:sz w:val="28"/>
          <w:szCs w:val="28"/>
        </w:rPr>
        <w:t>9</w:t>
      </w:r>
      <w:r w:rsidR="002732F2" w:rsidRPr="002732F2">
        <w:rPr>
          <w:sz w:val="28"/>
          <w:szCs w:val="28"/>
        </w:rPr>
        <w:t>]</w:t>
      </w:r>
      <w:r w:rsidRPr="001C6D53">
        <w:rPr>
          <w:sz w:val="28"/>
          <w:szCs w:val="28"/>
        </w:rPr>
        <w:t xml:space="preserve">. Керісінше, ардагер мұғалімдердің жеке басының тұрақтырақ сезімі болуы мүмкін, бірақ олар да контекст немесе саясаттағы өзгерістерге негізделген </w:t>
      </w:r>
      <w:r w:rsidRPr="001C6D53">
        <w:rPr>
          <w:sz w:val="28"/>
          <w:szCs w:val="28"/>
        </w:rPr>
        <w:lastRenderedPageBreak/>
        <w:t xml:space="preserve">мансаптың орта деңгейлері немесе кейінгі мансаптың жаңаруы сияқты ауысуларды бастан кешіре алады </w:t>
      </w:r>
      <w:r w:rsidR="002732F2" w:rsidRPr="002732F2">
        <w:rPr>
          <w:sz w:val="28"/>
          <w:szCs w:val="28"/>
        </w:rPr>
        <w:t>[13</w:t>
      </w:r>
      <w:r w:rsidR="002F05E5" w:rsidRPr="002F05E5">
        <w:rPr>
          <w:sz w:val="28"/>
          <w:szCs w:val="28"/>
        </w:rPr>
        <w:t>9</w:t>
      </w:r>
      <w:r w:rsidR="002732F2" w:rsidRPr="002732F2">
        <w:rPr>
          <w:sz w:val="28"/>
          <w:szCs w:val="28"/>
        </w:rPr>
        <w:t>]</w:t>
      </w:r>
      <w:r w:rsidRPr="001C6D53">
        <w:rPr>
          <w:sz w:val="28"/>
          <w:szCs w:val="28"/>
        </w:rPr>
        <w:t>. Мұғалім мансабы туралы зерттеулер сәйкестендірудің тұрақты баяндау екенін көрсетеді</w:t>
      </w:r>
      <w:r w:rsidRPr="001C6D53">
        <w:rPr>
          <w:sz w:val="28"/>
          <w:szCs w:val="28"/>
          <w:lang w:val="kk-KZ"/>
        </w:rPr>
        <w:t>,</w:t>
      </w:r>
      <w:r w:rsidRPr="001C6D53">
        <w:rPr>
          <w:sz w:val="28"/>
          <w:szCs w:val="28"/>
        </w:rPr>
        <w:t xml:space="preserve"> жылдар бойы жинақталған табыстар, сәтсіздіктер, жеке өмірдегі өзгерістер </w:t>
      </w:r>
      <w:r w:rsidRPr="001C6D53">
        <w:rPr>
          <w:sz w:val="28"/>
          <w:szCs w:val="28"/>
          <w:lang w:val="kk-KZ"/>
        </w:rPr>
        <w:t xml:space="preserve">секілді </w:t>
      </w:r>
      <w:r w:rsidRPr="001C6D53">
        <w:rPr>
          <w:sz w:val="28"/>
          <w:szCs w:val="28"/>
        </w:rPr>
        <w:t xml:space="preserve">тәжірибелер мұғалімдердің өздеріне кәсіби көзқарасын үнемі өзгертіп отырады </w:t>
      </w:r>
      <w:r w:rsidR="002F05E5" w:rsidRPr="002F05E5">
        <w:rPr>
          <w:sz w:val="28"/>
          <w:szCs w:val="28"/>
        </w:rPr>
        <w:t>[143, 144]</w:t>
      </w:r>
      <w:r w:rsidRPr="001C6D53">
        <w:rPr>
          <w:sz w:val="28"/>
          <w:szCs w:val="28"/>
        </w:rPr>
        <w:t xml:space="preserve">. Мысалы, кеңестік дәуірдің соңында сабақ беруді бастаған Қазақстандағы орта кәсіптік мұғалімге қалыптастырушы дайындығы заманауи әдістерге сәйкес келетін жас мұғаліммен салыстырғанда, посткеңестік білім беру құндылықтары мен реформаларына бейімделу үшін өзінің кәсіби тұлғасын айтарлықтай өзгертуге тура келген болуы мүмкін. Қазақстандағы мұғалімдердің әрбір </w:t>
      </w:r>
      <w:r w:rsidRPr="001C6D53">
        <w:rPr>
          <w:sz w:val="28"/>
          <w:szCs w:val="28"/>
          <w:lang w:val="kk-KZ"/>
        </w:rPr>
        <w:t xml:space="preserve">келесі </w:t>
      </w:r>
      <w:r w:rsidRPr="001C6D53">
        <w:rPr>
          <w:sz w:val="28"/>
          <w:szCs w:val="28"/>
        </w:rPr>
        <w:t>ұрпағы өзіндік тарихи тәжірибеге ие – 1990-шы жылдардағы экономикалық дағдарыс кезінде сабақ бергендер, мысалы, әлеуметтік мәртебе мен моральдық деңгейі төмен болған «посткеңестік педагог мамандығының дағдарысын» еске алады, ал жас мұғалімдер белсенді реформалар жағдайында жүйеге енеді.</w:t>
      </w:r>
    </w:p>
    <w:p w14:paraId="13131DFE" w14:textId="64818665" w:rsidR="008357FC" w:rsidRPr="004757A7" w:rsidRDefault="003E6394" w:rsidP="0053176F">
      <w:pPr>
        <w:jc w:val="both"/>
        <w:rPr>
          <w:i/>
          <w:iCs/>
          <w:sz w:val="28"/>
          <w:szCs w:val="28"/>
        </w:rPr>
      </w:pPr>
      <w:r w:rsidRPr="004757A7">
        <w:rPr>
          <w:i/>
          <w:iCs/>
          <w:sz w:val="28"/>
          <w:szCs w:val="28"/>
        </w:rPr>
        <w:tab/>
      </w:r>
      <w:r w:rsidR="0053176F" w:rsidRPr="004757A7">
        <w:rPr>
          <w:i/>
          <w:iCs/>
          <w:sz w:val="28"/>
          <w:szCs w:val="28"/>
        </w:rPr>
        <w:t xml:space="preserve">1.2.1 </w:t>
      </w:r>
      <w:r w:rsidR="008357FC" w:rsidRPr="004757A7">
        <w:rPr>
          <w:i/>
          <w:iCs/>
          <w:sz w:val="28"/>
          <w:szCs w:val="28"/>
        </w:rPr>
        <w:t>Мектеп контекс</w:t>
      </w:r>
      <w:r w:rsidR="001C6D53" w:rsidRPr="004757A7">
        <w:rPr>
          <w:i/>
          <w:iCs/>
          <w:sz w:val="28"/>
          <w:szCs w:val="28"/>
        </w:rPr>
        <w:t>т</w:t>
      </w:r>
      <w:r w:rsidR="008357FC" w:rsidRPr="004757A7">
        <w:rPr>
          <w:i/>
          <w:iCs/>
          <w:sz w:val="28"/>
          <w:szCs w:val="28"/>
        </w:rPr>
        <w:t>і және кәсіби орта</w:t>
      </w:r>
    </w:p>
    <w:p w14:paraId="6AC1D6AC" w14:textId="4B372219" w:rsidR="00E7684D" w:rsidRDefault="008357FC" w:rsidP="00E7684D">
      <w:pPr>
        <w:jc w:val="both"/>
        <w:rPr>
          <w:sz w:val="28"/>
          <w:szCs w:val="28"/>
        </w:rPr>
      </w:pPr>
      <w:r w:rsidRPr="001C6D53">
        <w:rPr>
          <w:sz w:val="28"/>
          <w:szCs w:val="28"/>
        </w:rPr>
        <w:t xml:space="preserve">Мектептегі контекст және кәсіби орта мұғалімнің </w:t>
      </w:r>
      <w:r w:rsidRPr="001C6D53">
        <w:rPr>
          <w:sz w:val="28"/>
          <w:szCs w:val="28"/>
          <w:lang w:val="kk-KZ"/>
        </w:rPr>
        <w:t>сәйкестігін</w:t>
      </w:r>
      <w:r w:rsidRPr="001C6D53">
        <w:rPr>
          <w:sz w:val="28"/>
          <w:szCs w:val="28"/>
        </w:rPr>
        <w:t xml:space="preserve"> қалыптастыруда шешуші рөл атқарады</w:t>
      </w:r>
      <w:r w:rsidRPr="001C6D53">
        <w:rPr>
          <w:sz w:val="28"/>
          <w:szCs w:val="28"/>
          <w:lang w:val="kk-KZ"/>
        </w:rPr>
        <w:t>.</w:t>
      </w:r>
      <w:r w:rsidRPr="001C6D53">
        <w:rPr>
          <w:sz w:val="28"/>
          <w:szCs w:val="28"/>
        </w:rPr>
        <w:t xml:space="preserve"> Мектептер жай ғана жұмыс орны емес</w:t>
      </w:r>
      <w:r w:rsidRPr="001C6D53">
        <w:rPr>
          <w:sz w:val="28"/>
          <w:szCs w:val="28"/>
          <w:lang w:val="kk-KZ"/>
        </w:rPr>
        <w:t>,</w:t>
      </w:r>
      <w:r w:rsidRPr="001C6D53">
        <w:rPr>
          <w:sz w:val="28"/>
          <w:szCs w:val="28"/>
        </w:rPr>
        <w:t xml:space="preserve"> бұл динамикалық әлеуметтік экожүйе, онда басшылық, алқалылық, ресурст</w:t>
      </w:r>
      <w:r w:rsidRPr="001C6D53">
        <w:rPr>
          <w:sz w:val="28"/>
          <w:szCs w:val="28"/>
          <w:lang w:val="kk-KZ"/>
        </w:rPr>
        <w:t>ық</w:t>
      </w:r>
      <w:r w:rsidRPr="001C6D53">
        <w:rPr>
          <w:sz w:val="28"/>
          <w:szCs w:val="28"/>
        </w:rPr>
        <w:t xml:space="preserve">, қауымдастықтың қабылдауы және </w:t>
      </w:r>
      <w:r w:rsidRPr="001C6D53">
        <w:rPr>
          <w:sz w:val="28"/>
          <w:szCs w:val="28"/>
          <w:lang w:val="kk-KZ"/>
        </w:rPr>
        <w:t>оқушыларды</w:t>
      </w:r>
      <w:r w:rsidRPr="001C6D53">
        <w:rPr>
          <w:sz w:val="28"/>
          <w:szCs w:val="28"/>
        </w:rPr>
        <w:t xml:space="preserve">ң өзара әрекеттесуі мұғалімдердің сенімді, құрметті кәсіби сәйкестігін дамытатынына немесе оны бұзатын қиындықтарға тап болатынына ұжымдық түрде әсер етеді </w:t>
      </w:r>
      <w:r w:rsidR="002F05E5" w:rsidRPr="002F05E5">
        <w:rPr>
          <w:sz w:val="28"/>
          <w:szCs w:val="28"/>
        </w:rPr>
        <w:t>[147, 148]</w:t>
      </w:r>
      <w:r w:rsidRPr="001C6D53">
        <w:rPr>
          <w:sz w:val="28"/>
          <w:szCs w:val="28"/>
        </w:rPr>
        <w:t>.</w:t>
      </w:r>
    </w:p>
    <w:p w14:paraId="64197587" w14:textId="5960DD3D" w:rsidR="00E7684D" w:rsidRDefault="008357FC" w:rsidP="00E7684D">
      <w:pPr>
        <w:ind w:firstLine="720"/>
        <w:jc w:val="both"/>
        <w:rPr>
          <w:sz w:val="28"/>
          <w:szCs w:val="28"/>
        </w:rPr>
      </w:pPr>
      <w:r w:rsidRPr="001C6D53">
        <w:rPr>
          <w:sz w:val="28"/>
          <w:szCs w:val="28"/>
        </w:rPr>
        <w:t xml:space="preserve">Бұл </w:t>
      </w:r>
      <w:r w:rsidRPr="001C6D53">
        <w:rPr>
          <w:sz w:val="28"/>
          <w:szCs w:val="28"/>
          <w:lang w:val="kk-KZ"/>
        </w:rPr>
        <w:t>жердегі</w:t>
      </w:r>
      <w:r w:rsidRPr="001C6D53">
        <w:rPr>
          <w:sz w:val="28"/>
          <w:szCs w:val="28"/>
        </w:rPr>
        <w:t xml:space="preserve"> маңызды фактор ұйымдық мәдениет пен басшылық</w:t>
      </w:r>
      <w:r w:rsidRPr="001C6D53">
        <w:rPr>
          <w:sz w:val="28"/>
          <w:szCs w:val="28"/>
          <w:lang w:val="kk-KZ"/>
        </w:rPr>
        <w:t xml:space="preserve"> қағидаттары</w:t>
      </w:r>
      <w:r w:rsidRPr="001C6D53">
        <w:rPr>
          <w:sz w:val="28"/>
          <w:szCs w:val="28"/>
        </w:rPr>
        <w:t xml:space="preserve"> болып табылады. </w:t>
      </w:r>
      <w:r w:rsidRPr="001C6D53">
        <w:rPr>
          <w:sz w:val="28"/>
          <w:szCs w:val="28"/>
          <w:lang w:val="kk-KZ"/>
        </w:rPr>
        <w:t>П</w:t>
      </w:r>
      <w:r w:rsidRPr="001C6D53">
        <w:rPr>
          <w:sz w:val="28"/>
          <w:szCs w:val="28"/>
        </w:rPr>
        <w:t>озитивті кәсіби сәйкестікпен тығыз байланысты элементтер</w:t>
      </w:r>
      <w:r w:rsidRPr="001C6D53">
        <w:rPr>
          <w:sz w:val="28"/>
          <w:szCs w:val="28"/>
          <w:lang w:val="kk-KZ"/>
        </w:rPr>
        <w:t xml:space="preserve"> болып саналатын қ</w:t>
      </w:r>
      <w:r w:rsidRPr="001C6D53">
        <w:rPr>
          <w:sz w:val="28"/>
          <w:szCs w:val="28"/>
        </w:rPr>
        <w:t xml:space="preserve">олдау көрсететін ашық көшбасшылық сенімділікті, автономияны және </w:t>
      </w:r>
      <w:r w:rsidRPr="001C6D53">
        <w:rPr>
          <w:sz w:val="28"/>
          <w:szCs w:val="28"/>
          <w:lang w:val="kk-KZ"/>
        </w:rPr>
        <w:t>қабыл</w:t>
      </w:r>
      <w:r w:rsidRPr="001C6D53">
        <w:rPr>
          <w:sz w:val="28"/>
          <w:szCs w:val="28"/>
        </w:rPr>
        <w:t xml:space="preserve">дауды нығайтады </w:t>
      </w:r>
      <w:r w:rsidR="00B3551D" w:rsidRPr="00B3551D">
        <w:rPr>
          <w:sz w:val="28"/>
          <w:szCs w:val="28"/>
        </w:rPr>
        <w:t>[14</w:t>
      </w:r>
      <w:r w:rsidR="002F05E5" w:rsidRPr="002F05E5">
        <w:rPr>
          <w:sz w:val="28"/>
          <w:szCs w:val="28"/>
        </w:rPr>
        <w:t>9</w:t>
      </w:r>
      <w:r w:rsidR="00B3551D" w:rsidRPr="00B3551D">
        <w:rPr>
          <w:sz w:val="28"/>
          <w:szCs w:val="28"/>
        </w:rPr>
        <w:t>]</w:t>
      </w:r>
      <w:r w:rsidRPr="001C6D53">
        <w:rPr>
          <w:sz w:val="28"/>
          <w:szCs w:val="28"/>
        </w:rPr>
        <w:t xml:space="preserve">. Қазақстанда кеңестік иерархиялық басқару мұрасы көбінесе мұғалімдерді инноваторлар емес, </w:t>
      </w:r>
      <w:r w:rsidRPr="001C6D53">
        <w:rPr>
          <w:sz w:val="28"/>
          <w:szCs w:val="28"/>
          <w:lang w:val="kk-KZ"/>
        </w:rPr>
        <w:t xml:space="preserve">жоғарыдан келген әмірді </w:t>
      </w:r>
      <w:r w:rsidRPr="001C6D53">
        <w:rPr>
          <w:sz w:val="28"/>
          <w:szCs w:val="28"/>
        </w:rPr>
        <w:t>іске асырушылар ретінде орналастырып, мұғалімдерді шектеді</w:t>
      </w:r>
      <w:r w:rsidR="00B3551D" w:rsidRPr="00B3551D">
        <w:rPr>
          <w:sz w:val="28"/>
          <w:szCs w:val="28"/>
        </w:rPr>
        <w:t xml:space="preserve"> [1</w:t>
      </w:r>
      <w:r w:rsidR="002F05E5" w:rsidRPr="002F05E5">
        <w:rPr>
          <w:sz w:val="28"/>
          <w:szCs w:val="28"/>
        </w:rPr>
        <w:t>50</w:t>
      </w:r>
      <w:r w:rsidR="00BE1A31" w:rsidRPr="00BE1A31">
        <w:rPr>
          <w:sz w:val="28"/>
          <w:szCs w:val="28"/>
        </w:rPr>
        <w:t>, 151</w:t>
      </w:r>
      <w:r w:rsidR="00B3551D" w:rsidRPr="00B3551D">
        <w:rPr>
          <w:sz w:val="28"/>
          <w:szCs w:val="28"/>
        </w:rPr>
        <w:t>]</w:t>
      </w:r>
      <w:r w:rsidRPr="001C6D53">
        <w:rPr>
          <w:sz w:val="28"/>
          <w:szCs w:val="28"/>
        </w:rPr>
        <w:t>. Дегенмен, соңғы реформалар</w:t>
      </w:r>
      <w:r w:rsidRPr="001C6D53">
        <w:rPr>
          <w:sz w:val="28"/>
          <w:szCs w:val="28"/>
          <w:lang w:val="kk-KZ"/>
        </w:rPr>
        <w:t>ы</w:t>
      </w:r>
      <w:r w:rsidRPr="001C6D53">
        <w:rPr>
          <w:sz w:val="28"/>
          <w:szCs w:val="28"/>
        </w:rPr>
        <w:t xml:space="preserve"> мектеп басшыларын </w:t>
      </w:r>
      <w:r w:rsidRPr="001C6D53">
        <w:rPr>
          <w:sz w:val="28"/>
          <w:szCs w:val="28"/>
          <w:lang w:val="kk-KZ"/>
        </w:rPr>
        <w:t xml:space="preserve">мұғалімдердің </w:t>
      </w:r>
      <w:r w:rsidRPr="001C6D53">
        <w:rPr>
          <w:sz w:val="28"/>
          <w:szCs w:val="28"/>
        </w:rPr>
        <w:t xml:space="preserve">кәсіби </w:t>
      </w:r>
      <w:r w:rsidRPr="001C6D53">
        <w:rPr>
          <w:sz w:val="28"/>
          <w:szCs w:val="28"/>
          <w:lang w:val="kk-KZ"/>
        </w:rPr>
        <w:t>дамуының</w:t>
      </w:r>
      <w:r w:rsidRPr="001C6D53">
        <w:rPr>
          <w:sz w:val="28"/>
          <w:szCs w:val="28"/>
        </w:rPr>
        <w:t xml:space="preserve"> тәлімгері және көмекшісі ретінде әрекет етуге шақырады </w:t>
      </w:r>
      <w:r w:rsidR="00B3551D" w:rsidRPr="00492798">
        <w:rPr>
          <w:sz w:val="28"/>
          <w:szCs w:val="28"/>
        </w:rPr>
        <w:t>[</w:t>
      </w:r>
      <w:r w:rsidR="00492798" w:rsidRPr="00492798">
        <w:rPr>
          <w:sz w:val="28"/>
          <w:szCs w:val="28"/>
        </w:rPr>
        <w:t>1</w:t>
      </w:r>
      <w:r w:rsidR="002F05E5" w:rsidRPr="002F05E5">
        <w:rPr>
          <w:sz w:val="28"/>
          <w:szCs w:val="28"/>
        </w:rPr>
        <w:t>5</w:t>
      </w:r>
      <w:r w:rsidR="002F05E5" w:rsidRPr="00B00F22">
        <w:rPr>
          <w:sz w:val="28"/>
          <w:szCs w:val="28"/>
        </w:rPr>
        <w:t>2</w:t>
      </w:r>
      <w:r w:rsidR="00B3551D" w:rsidRPr="00492798">
        <w:rPr>
          <w:sz w:val="28"/>
          <w:szCs w:val="28"/>
        </w:rPr>
        <w:t>]</w:t>
      </w:r>
      <w:r w:rsidRPr="001C6D53">
        <w:rPr>
          <w:sz w:val="28"/>
          <w:szCs w:val="28"/>
        </w:rPr>
        <w:t>. Директорлар мұғалімдерге белсенді түрде қолдау көрсетсе, яғни даму мүмкіндіктерін ұсына отырып және мұғалімнің үлесін бағалайтын болса, мұғалімдер кәсіби құндылық сезімін іштей қабылдайды. Керісінше, көшбасшылық саясат пен тәжірибені байланыстыра алмаған орталар</w:t>
      </w:r>
      <w:r w:rsidRPr="001C6D53">
        <w:rPr>
          <w:sz w:val="28"/>
          <w:szCs w:val="28"/>
          <w:lang w:val="kk-KZ"/>
        </w:rPr>
        <w:t>да</w:t>
      </w:r>
      <w:r w:rsidRPr="001C6D53">
        <w:rPr>
          <w:sz w:val="28"/>
          <w:szCs w:val="28"/>
        </w:rPr>
        <w:t xml:space="preserve"> мұғалімдер өздерін жай ғана қызметкер ретінде сезінетін фрагменттік сәйкестікті қалыптастыру қаупін тудырады.</w:t>
      </w:r>
    </w:p>
    <w:p w14:paraId="4430B4A2" w14:textId="5DE87E74" w:rsidR="00E7684D" w:rsidRDefault="008357FC" w:rsidP="00E7684D">
      <w:pPr>
        <w:ind w:firstLine="720"/>
        <w:jc w:val="both"/>
        <w:rPr>
          <w:sz w:val="28"/>
          <w:szCs w:val="28"/>
        </w:rPr>
      </w:pPr>
      <w:r w:rsidRPr="001C6D53">
        <w:rPr>
          <w:sz w:val="28"/>
          <w:szCs w:val="28"/>
          <w:lang w:val="kk-KZ"/>
        </w:rPr>
        <w:t>Ұжымдық</w:t>
      </w:r>
      <w:r w:rsidRPr="001C6D53">
        <w:rPr>
          <w:sz w:val="28"/>
          <w:szCs w:val="28"/>
        </w:rPr>
        <w:t xml:space="preserve"> қарым-қатынастар мен </w:t>
      </w:r>
      <w:r w:rsidRPr="001C6D53">
        <w:rPr>
          <w:sz w:val="28"/>
          <w:szCs w:val="28"/>
          <w:lang w:val="kk-KZ"/>
        </w:rPr>
        <w:t>бір</w:t>
      </w:r>
      <w:r w:rsidRPr="001C6D53">
        <w:rPr>
          <w:sz w:val="28"/>
          <w:szCs w:val="28"/>
        </w:rPr>
        <w:t>-</w:t>
      </w:r>
      <w:r w:rsidRPr="001C6D53">
        <w:rPr>
          <w:sz w:val="28"/>
          <w:szCs w:val="28"/>
          <w:lang w:val="kk-KZ"/>
        </w:rPr>
        <w:t>бірін қолдаушы</w:t>
      </w:r>
      <w:r w:rsidRPr="001C6D53">
        <w:rPr>
          <w:sz w:val="28"/>
          <w:szCs w:val="28"/>
        </w:rPr>
        <w:t xml:space="preserve"> мектеп қауымдастығы бірдей маңызды. Кәсіби </w:t>
      </w:r>
      <w:r w:rsidRPr="001C6D53">
        <w:rPr>
          <w:sz w:val="28"/>
          <w:szCs w:val="28"/>
          <w:lang w:val="kk-KZ"/>
        </w:rPr>
        <w:t>даму</w:t>
      </w:r>
      <w:r w:rsidRPr="001C6D53">
        <w:rPr>
          <w:sz w:val="28"/>
          <w:szCs w:val="28"/>
        </w:rPr>
        <w:t xml:space="preserve"> қауымдастықтары сияқты бірлескен мәдениеттер мұғалімдердің тиесілігі мен құзыреттілік сезімін арттырады </w:t>
      </w:r>
      <w:r w:rsidR="00492798" w:rsidRPr="00492798">
        <w:rPr>
          <w:sz w:val="28"/>
          <w:szCs w:val="28"/>
        </w:rPr>
        <w:t>[</w:t>
      </w:r>
      <w:r w:rsidR="00B00F22" w:rsidRPr="00B00F22">
        <w:rPr>
          <w:sz w:val="28"/>
          <w:szCs w:val="28"/>
        </w:rPr>
        <w:t>90</w:t>
      </w:r>
      <w:r w:rsidR="00492798" w:rsidRPr="00492798">
        <w:rPr>
          <w:sz w:val="28"/>
          <w:szCs w:val="28"/>
        </w:rPr>
        <w:t>]</w:t>
      </w:r>
      <w:r w:rsidRPr="001C6D53">
        <w:rPr>
          <w:sz w:val="28"/>
          <w:szCs w:val="28"/>
        </w:rPr>
        <w:t xml:space="preserve">. Қазақстанда Назарбаев Зияткерлік мектептері (НЗМ) аясындағы бастамалар </w:t>
      </w:r>
      <w:r w:rsidRPr="001C6D53">
        <w:rPr>
          <w:sz w:val="28"/>
          <w:szCs w:val="28"/>
          <w:lang w:val="kk-KZ"/>
        </w:rPr>
        <w:t>бір жастағы ұстаздар</w:t>
      </w:r>
      <w:r w:rsidRPr="001C6D53">
        <w:rPr>
          <w:sz w:val="28"/>
          <w:szCs w:val="28"/>
        </w:rPr>
        <w:t xml:space="preserve"> арасындағы ынтымақтастық кәсіби сәйкестікті қалай нығайта алатынын көрсетеді </w:t>
      </w:r>
      <w:r w:rsidR="00084C38" w:rsidRPr="00084C38">
        <w:rPr>
          <w:sz w:val="28"/>
          <w:szCs w:val="28"/>
        </w:rPr>
        <w:t>[</w:t>
      </w:r>
      <w:r w:rsidR="00492798" w:rsidRPr="00492798">
        <w:rPr>
          <w:sz w:val="28"/>
          <w:szCs w:val="28"/>
        </w:rPr>
        <w:t>1</w:t>
      </w:r>
      <w:r w:rsidR="00B00F22" w:rsidRPr="00B00F22">
        <w:rPr>
          <w:sz w:val="28"/>
          <w:szCs w:val="28"/>
        </w:rPr>
        <w:t>53</w:t>
      </w:r>
      <w:r w:rsidR="00492798" w:rsidRPr="00492798">
        <w:rPr>
          <w:sz w:val="28"/>
          <w:szCs w:val="28"/>
        </w:rPr>
        <w:t>]</w:t>
      </w:r>
      <w:r w:rsidRPr="001C6D53">
        <w:rPr>
          <w:sz w:val="28"/>
          <w:szCs w:val="28"/>
        </w:rPr>
        <w:t>. Дегенмен, көптеген мектептер, әсіресе ауылдық жерлерде, әлі күнге дейін оқшаулану тәжірибесімен күресуде</w:t>
      </w:r>
      <w:r w:rsidR="00492798" w:rsidRPr="00492798">
        <w:rPr>
          <w:sz w:val="28"/>
          <w:szCs w:val="28"/>
        </w:rPr>
        <w:t xml:space="preserve"> [1</w:t>
      </w:r>
      <w:r w:rsidR="00B00F22" w:rsidRPr="00B00F22">
        <w:rPr>
          <w:sz w:val="28"/>
          <w:szCs w:val="28"/>
        </w:rPr>
        <w:t>52</w:t>
      </w:r>
      <w:r w:rsidR="00492798" w:rsidRPr="00492798">
        <w:rPr>
          <w:sz w:val="28"/>
          <w:szCs w:val="28"/>
        </w:rPr>
        <w:t>, 1</w:t>
      </w:r>
      <w:r w:rsidR="00B00F22" w:rsidRPr="00B00F22">
        <w:rPr>
          <w:sz w:val="28"/>
          <w:szCs w:val="28"/>
        </w:rPr>
        <w:t>53</w:t>
      </w:r>
      <w:r w:rsidR="00492798" w:rsidRPr="00492798">
        <w:rPr>
          <w:sz w:val="28"/>
          <w:szCs w:val="28"/>
        </w:rPr>
        <w:t>]</w:t>
      </w:r>
      <w:r w:rsidRPr="001C6D53">
        <w:rPr>
          <w:sz w:val="28"/>
          <w:szCs w:val="28"/>
        </w:rPr>
        <w:t xml:space="preserve">. Алқалық қолдаусыз </w:t>
      </w:r>
      <w:r w:rsidRPr="001C6D53">
        <w:rPr>
          <w:sz w:val="28"/>
          <w:szCs w:val="28"/>
        </w:rPr>
        <w:lastRenderedPageBreak/>
        <w:t>мұғалімдер кәсіби тоқырауды бастан кешіріп, олардың мұғалімдік рөлге сәйкестігі әлсіреуі мүмкін.</w:t>
      </w:r>
    </w:p>
    <w:p w14:paraId="7D9C96E8" w14:textId="07BCE3F7" w:rsidR="008357FC" w:rsidRDefault="008357FC" w:rsidP="00E7684D">
      <w:pPr>
        <w:ind w:firstLine="720"/>
        <w:jc w:val="both"/>
        <w:rPr>
          <w:sz w:val="28"/>
          <w:szCs w:val="28"/>
        </w:rPr>
      </w:pPr>
      <w:r w:rsidRPr="001C6D53">
        <w:rPr>
          <w:sz w:val="28"/>
          <w:szCs w:val="28"/>
          <w:lang w:val="kk-KZ"/>
        </w:rPr>
        <w:t>М</w:t>
      </w:r>
      <w:r w:rsidRPr="001C6D53">
        <w:rPr>
          <w:sz w:val="28"/>
          <w:szCs w:val="28"/>
        </w:rPr>
        <w:t xml:space="preserve">ұғалімнің </w:t>
      </w:r>
      <w:r w:rsidRPr="001C6D53">
        <w:rPr>
          <w:sz w:val="28"/>
          <w:szCs w:val="28"/>
          <w:lang w:val="kk-KZ"/>
        </w:rPr>
        <w:t>сәйкестігін</w:t>
      </w:r>
      <w:r w:rsidRPr="001C6D53">
        <w:rPr>
          <w:sz w:val="28"/>
          <w:szCs w:val="28"/>
        </w:rPr>
        <w:t xml:space="preserve"> бейнелеп қана қоймай, белсенді түрде қалыптастыратын </w:t>
      </w:r>
      <w:r w:rsidRPr="001C6D53">
        <w:rPr>
          <w:sz w:val="28"/>
          <w:szCs w:val="28"/>
          <w:lang w:val="kk-KZ"/>
        </w:rPr>
        <w:t>т</w:t>
      </w:r>
      <w:r w:rsidRPr="001C6D53">
        <w:rPr>
          <w:sz w:val="28"/>
          <w:szCs w:val="28"/>
        </w:rPr>
        <w:t>ағы бір маңызды өлшем оқушы мен мұғалімнің қарым-қатынасы болып табылады</w:t>
      </w:r>
      <w:r w:rsidR="00160D41" w:rsidRPr="00160D41">
        <w:rPr>
          <w:sz w:val="28"/>
          <w:szCs w:val="28"/>
        </w:rPr>
        <w:t xml:space="preserve"> [1</w:t>
      </w:r>
      <w:r w:rsidR="00B00F22" w:rsidRPr="00B00F22">
        <w:rPr>
          <w:sz w:val="28"/>
          <w:szCs w:val="28"/>
        </w:rPr>
        <w:t>54</w:t>
      </w:r>
      <w:r w:rsidR="00160D41" w:rsidRPr="00160D41">
        <w:rPr>
          <w:sz w:val="28"/>
          <w:szCs w:val="28"/>
        </w:rPr>
        <w:t>]</w:t>
      </w:r>
      <w:r w:rsidRPr="001C6D53">
        <w:rPr>
          <w:sz w:val="28"/>
          <w:szCs w:val="28"/>
        </w:rPr>
        <w:t xml:space="preserve">. Мұғалімдер көбінесе оқушылармен өзара әрекеттесуінен мағына мен растауды алады. Жақында жүргізілген зерттеулер Қазақстанда мұғалімдердің академиялық оқытудан тыс ерекше ықпалды әлеуметтік рөлге ие екендігін көрсетеді. </w:t>
      </w:r>
      <w:r w:rsidR="00673A1C">
        <w:rPr>
          <w:sz w:val="28"/>
          <w:szCs w:val="28"/>
          <w:lang w:val="kk-KZ"/>
        </w:rPr>
        <w:t>Отандық зерттеушілердің</w:t>
      </w:r>
      <w:r w:rsidRPr="001C6D53">
        <w:rPr>
          <w:sz w:val="28"/>
          <w:szCs w:val="28"/>
          <w:lang w:val="kk-KZ"/>
        </w:rPr>
        <w:t xml:space="preserve"> </w:t>
      </w:r>
      <w:r w:rsidR="00492798" w:rsidRPr="00492798">
        <w:rPr>
          <w:sz w:val="28"/>
          <w:szCs w:val="28"/>
        </w:rPr>
        <w:t>[1</w:t>
      </w:r>
      <w:r w:rsidR="00B00F22" w:rsidRPr="00B00F22">
        <w:rPr>
          <w:sz w:val="28"/>
          <w:szCs w:val="28"/>
        </w:rPr>
        <w:t>55</w:t>
      </w:r>
      <w:r w:rsidR="00492798" w:rsidRPr="00492798">
        <w:rPr>
          <w:sz w:val="28"/>
          <w:szCs w:val="28"/>
        </w:rPr>
        <w:t>]</w:t>
      </w:r>
      <w:r w:rsidRPr="001C6D53">
        <w:rPr>
          <w:sz w:val="28"/>
          <w:szCs w:val="28"/>
        </w:rPr>
        <w:t xml:space="preserve"> айтуынша, оқушылар жеке қиындықтарға тап болған кезде, мұғалімдер ата-аналардан кейінгі ең сенімді адамдар, олар ата-аналардан кейінгі екінші орында тұрады (</w:t>
      </w:r>
      <w:r w:rsidR="00EE78A1" w:rsidRPr="00EE78A1">
        <w:rPr>
          <w:sz w:val="28"/>
          <w:szCs w:val="28"/>
        </w:rPr>
        <w:t>1</w:t>
      </w:r>
      <w:r w:rsidRPr="001C6D53">
        <w:rPr>
          <w:sz w:val="28"/>
          <w:szCs w:val="28"/>
        </w:rPr>
        <w:t xml:space="preserve">-сурет). Бұл тұжырым Қазақстандағы мұғалімдердің екі жақты академиялық және </w:t>
      </w:r>
      <w:r w:rsidRPr="001C6D53">
        <w:rPr>
          <w:sz w:val="28"/>
          <w:szCs w:val="28"/>
          <w:lang w:val="kk-KZ"/>
        </w:rPr>
        <w:t>тәрбиелік</w:t>
      </w:r>
      <w:r w:rsidRPr="001C6D53">
        <w:rPr>
          <w:sz w:val="28"/>
          <w:szCs w:val="28"/>
        </w:rPr>
        <w:t xml:space="preserve"> сәйкестігін көрсетеді, мұнда педагогтар тек білім берушілер ғана емес, сонымен қатар эмоционалды және әлеуметтік қолдау көрсетудің негізгі тұлғалары болып табылады. </w:t>
      </w:r>
      <w:r w:rsidRPr="001C6D53">
        <w:rPr>
          <w:sz w:val="28"/>
          <w:szCs w:val="28"/>
          <w:lang w:val="kk-KZ"/>
        </w:rPr>
        <w:t>Оқушыларды</w:t>
      </w:r>
      <w:r w:rsidRPr="001C6D53">
        <w:rPr>
          <w:sz w:val="28"/>
          <w:szCs w:val="28"/>
        </w:rPr>
        <w:t>ң мұндай сенімі мұғалімдердің қоғам</w:t>
      </w:r>
      <w:r w:rsidRPr="001C6D53">
        <w:rPr>
          <w:sz w:val="28"/>
          <w:szCs w:val="28"/>
          <w:lang w:val="kk-KZ"/>
        </w:rPr>
        <w:t>н</w:t>
      </w:r>
      <w:r w:rsidRPr="001C6D53">
        <w:rPr>
          <w:sz w:val="28"/>
          <w:szCs w:val="28"/>
        </w:rPr>
        <w:t>ың маңызды мүшелері және тәлімгер ретінде қабылдауын нығайтады, олардың әлеуметтік-кәсіби сәйкестігіне оң ықпал етеді.</w:t>
      </w:r>
    </w:p>
    <w:p w14:paraId="5F54C752" w14:textId="77777777" w:rsidR="005145CF" w:rsidRPr="001C6D53" w:rsidRDefault="005145CF" w:rsidP="00E7684D">
      <w:pPr>
        <w:ind w:firstLine="720"/>
        <w:jc w:val="both"/>
        <w:rPr>
          <w:sz w:val="28"/>
          <w:szCs w:val="28"/>
        </w:rPr>
      </w:pPr>
    </w:p>
    <w:p w14:paraId="17DA0954" w14:textId="23CBE0F7" w:rsidR="005145CF" w:rsidRPr="00EB7D88" w:rsidRDefault="008357FC" w:rsidP="000D0E71">
      <w:pPr>
        <w:spacing w:after="100" w:afterAutospacing="1"/>
        <w:jc w:val="center"/>
        <w:rPr>
          <w:sz w:val="32"/>
          <w:szCs w:val="32"/>
        </w:rPr>
      </w:pPr>
      <w:r w:rsidRPr="001C6D53">
        <w:rPr>
          <w:noProof/>
          <w:sz w:val="28"/>
          <w:szCs w:val="28"/>
        </w:rPr>
        <w:drawing>
          <wp:inline distT="0" distB="0" distL="0" distR="0" wp14:anchorId="146EAE4F" wp14:editId="7521C917">
            <wp:extent cx="5943600" cy="3388360"/>
            <wp:effectExtent l="0" t="0" r="12700" b="15240"/>
            <wp:docPr id="46" name="Chart 46">
              <a:extLst xmlns:a="http://schemas.openxmlformats.org/drawingml/2006/main">
                <a:ext uri="{FF2B5EF4-FFF2-40B4-BE49-F238E27FC236}">
                  <a16:creationId xmlns:a16="http://schemas.microsoft.com/office/drawing/2014/main" id="{8899BF46-E6E0-D34C-B05D-78C07FEEE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5145CF" w:rsidRPr="00EB7D88">
        <w:rPr>
          <w:sz w:val="28"/>
          <w:szCs w:val="28"/>
          <w:lang w:val="kk-KZ"/>
        </w:rPr>
        <w:t>С</w:t>
      </w:r>
      <w:r w:rsidR="005145CF" w:rsidRPr="00EB7D88">
        <w:rPr>
          <w:sz w:val="28"/>
          <w:szCs w:val="28"/>
        </w:rPr>
        <w:t>урет</w:t>
      </w:r>
      <w:r w:rsidR="005145CF" w:rsidRPr="00EB7D88">
        <w:rPr>
          <w:sz w:val="28"/>
          <w:szCs w:val="28"/>
          <w:lang w:val="kk-KZ"/>
        </w:rPr>
        <w:t xml:space="preserve"> </w:t>
      </w:r>
      <w:r w:rsidR="005145CF" w:rsidRPr="00EB7D88">
        <w:rPr>
          <w:sz w:val="28"/>
          <w:szCs w:val="28"/>
        </w:rPr>
        <w:t>1. «Балалар өз мәселелерін шешу үшін кімге, қандай ұйымдарға (ата-анасынан, достарынан және туыстарынан басқа) жүгіне</w:t>
      </w:r>
      <w:proofErr w:type="spellStart"/>
      <w:r w:rsidR="005145CF" w:rsidRPr="00EB7D88">
        <w:rPr>
          <w:sz w:val="28"/>
          <w:szCs w:val="28"/>
          <w:lang w:val="kk-KZ"/>
        </w:rPr>
        <w:t>ді</w:t>
      </w:r>
      <w:proofErr w:type="spellEnd"/>
      <w:r w:rsidR="005145CF" w:rsidRPr="00EB7D88">
        <w:rPr>
          <w:sz w:val="28"/>
          <w:szCs w:val="28"/>
          <w:lang w:val="kk-KZ"/>
        </w:rPr>
        <w:t>?»</w:t>
      </w:r>
      <w:r w:rsidR="005145CF" w:rsidRPr="00EB7D88">
        <w:rPr>
          <w:sz w:val="28"/>
          <w:szCs w:val="28"/>
        </w:rPr>
        <w:t xml:space="preserve"> деген сұраққа жауап, N = 2005.</w:t>
      </w:r>
      <w:r w:rsidR="005145CF" w:rsidRPr="00EB7D88">
        <w:rPr>
          <w:sz w:val="28"/>
          <w:szCs w:val="28"/>
          <w:lang w:val="kk-KZ"/>
        </w:rPr>
        <w:t xml:space="preserve"> </w:t>
      </w:r>
      <w:r w:rsidR="005145CF" w:rsidRPr="00EB7D88">
        <w:rPr>
          <w:sz w:val="28"/>
          <w:szCs w:val="28"/>
        </w:rPr>
        <w:t>[155]</w:t>
      </w:r>
    </w:p>
    <w:p w14:paraId="31A28973" w14:textId="526F6DF4" w:rsidR="00E7684D" w:rsidRDefault="008357FC" w:rsidP="00E7684D">
      <w:pPr>
        <w:jc w:val="both"/>
        <w:rPr>
          <w:sz w:val="28"/>
          <w:szCs w:val="28"/>
        </w:rPr>
      </w:pPr>
      <w:r w:rsidRPr="001C6D53">
        <w:rPr>
          <w:sz w:val="28"/>
          <w:szCs w:val="28"/>
        </w:rPr>
        <w:t xml:space="preserve">Бұл </w:t>
      </w:r>
      <w:r w:rsidRPr="001C6D53">
        <w:rPr>
          <w:sz w:val="28"/>
          <w:szCs w:val="28"/>
          <w:lang w:val="kk-KZ"/>
        </w:rPr>
        <w:t xml:space="preserve">нәтиже </w:t>
      </w:r>
      <w:r w:rsidRPr="001C6D53">
        <w:rPr>
          <w:sz w:val="28"/>
          <w:szCs w:val="28"/>
        </w:rPr>
        <w:t>(6-</w:t>
      </w:r>
      <w:r w:rsidRPr="001C6D53">
        <w:rPr>
          <w:sz w:val="28"/>
          <w:szCs w:val="28"/>
          <w:lang w:val="kk-KZ"/>
        </w:rPr>
        <w:t>сурет</w:t>
      </w:r>
      <w:r w:rsidRPr="001C6D53">
        <w:rPr>
          <w:sz w:val="28"/>
          <w:szCs w:val="28"/>
        </w:rPr>
        <w:t xml:space="preserve">) оқушылар қиындықтарға тап болған кезде кімге жүгінетінін көрсетеді. Нәтижелер бойынша, оқушылардың 76,8%-ы ең алдымен мұғалімдерге жүгінеді. Бұл мұғалімдердің тек академиялық емес, сонымен қатар психоәлеуметтік </w:t>
      </w:r>
      <w:r w:rsidRPr="001C6D53">
        <w:rPr>
          <w:sz w:val="28"/>
          <w:szCs w:val="28"/>
        </w:rPr>
        <w:lastRenderedPageBreak/>
        <w:t>қолдау көрсетудегі маңызды рөлін дәлелдейді. Екінші орында психологтар (36,2%), ал басқа қолдау көздері айтарлықтай төмен көрсеткіштерге ие.</w:t>
      </w:r>
    </w:p>
    <w:p w14:paraId="107E9962" w14:textId="27C226A6" w:rsidR="00E7684D" w:rsidRDefault="008357FC" w:rsidP="00E7684D">
      <w:pPr>
        <w:ind w:firstLine="720"/>
        <w:jc w:val="both"/>
        <w:rPr>
          <w:sz w:val="28"/>
          <w:szCs w:val="28"/>
        </w:rPr>
      </w:pPr>
      <w:r w:rsidRPr="001C6D53">
        <w:rPr>
          <w:sz w:val="28"/>
          <w:szCs w:val="28"/>
        </w:rPr>
        <w:t>Бұл психоәлеуметтік</w:t>
      </w:r>
      <w:r w:rsidRPr="001C6D53">
        <w:rPr>
          <w:sz w:val="28"/>
          <w:szCs w:val="28"/>
          <w:lang w:val="kk-KZ"/>
        </w:rPr>
        <w:t xml:space="preserve"> және тәрбие беруші</w:t>
      </w:r>
      <w:r w:rsidRPr="001C6D53">
        <w:rPr>
          <w:sz w:val="28"/>
          <w:szCs w:val="28"/>
        </w:rPr>
        <w:t xml:space="preserve"> рөл</w:t>
      </w:r>
      <w:r w:rsidRPr="001C6D53">
        <w:rPr>
          <w:sz w:val="28"/>
          <w:szCs w:val="28"/>
          <w:lang w:val="kk-KZ"/>
        </w:rPr>
        <w:t>і</w:t>
      </w:r>
      <w:r w:rsidRPr="001C6D53">
        <w:rPr>
          <w:sz w:val="28"/>
          <w:szCs w:val="28"/>
        </w:rPr>
        <w:t xml:space="preserve">, әсіресе, мұғалімдер </w:t>
      </w:r>
      <w:r w:rsidRPr="001C6D53">
        <w:rPr>
          <w:sz w:val="28"/>
          <w:szCs w:val="28"/>
          <w:lang w:val="kk-KZ"/>
        </w:rPr>
        <w:t>оқушыларды</w:t>
      </w:r>
      <w:r w:rsidRPr="001C6D53">
        <w:rPr>
          <w:sz w:val="28"/>
          <w:szCs w:val="28"/>
        </w:rPr>
        <w:t xml:space="preserve">ң тұлғалық дамуындағы </w:t>
      </w:r>
      <w:r w:rsidRPr="001C6D53">
        <w:rPr>
          <w:sz w:val="28"/>
          <w:szCs w:val="28"/>
          <w:lang w:val="kk-KZ"/>
        </w:rPr>
        <w:t>негізгі</w:t>
      </w:r>
      <w:r w:rsidRPr="001C6D53">
        <w:rPr>
          <w:sz w:val="28"/>
          <w:szCs w:val="28"/>
        </w:rPr>
        <w:t xml:space="preserve"> тұлғалар болып табылатын тығыз байланысқан қауымдастықтарда айқын көрінеді. Дегенмен, халықтың аз қамтылған топтарына қызмет көрсететін мектептерде мұғалімдер тәлімгерлік пен оқушылардың мотивациясының төмендігі немесе мінез-құлық мәселелері сияқты жүйелік қиындықтармен теңестіретін қосымша эмоционалдық жүктемелерге тап болуы мүмкін </w:t>
      </w:r>
      <w:r w:rsidR="00492798" w:rsidRPr="00492798">
        <w:rPr>
          <w:sz w:val="28"/>
          <w:szCs w:val="28"/>
        </w:rPr>
        <w:t>[1</w:t>
      </w:r>
      <w:r w:rsidR="00B00F22" w:rsidRPr="00B00F22">
        <w:rPr>
          <w:sz w:val="28"/>
          <w:szCs w:val="28"/>
        </w:rPr>
        <w:t>56</w:t>
      </w:r>
      <w:r w:rsidR="00492798" w:rsidRPr="00492798">
        <w:rPr>
          <w:sz w:val="28"/>
          <w:szCs w:val="28"/>
        </w:rPr>
        <w:t>]</w:t>
      </w:r>
      <w:r w:rsidRPr="001C6D53">
        <w:rPr>
          <w:sz w:val="28"/>
          <w:szCs w:val="28"/>
        </w:rPr>
        <w:t>. Кейбір мұғалімдер тәуекел тобындағы жастарды қорғаушы ретінде өздерінің мықты кәсіби болмысын қалыптастырса, ал басқалары қоғамның қолдауы жеткіліксіз болған жағдайда қиындықтарға тап болуы мүмкін.</w:t>
      </w:r>
    </w:p>
    <w:p w14:paraId="285DB91E" w14:textId="76227735" w:rsidR="00E7684D" w:rsidRDefault="008357FC" w:rsidP="00E7684D">
      <w:pPr>
        <w:ind w:firstLine="720"/>
        <w:jc w:val="both"/>
        <w:rPr>
          <w:sz w:val="28"/>
          <w:szCs w:val="28"/>
        </w:rPr>
      </w:pPr>
      <w:r w:rsidRPr="001C6D53">
        <w:rPr>
          <w:sz w:val="28"/>
          <w:szCs w:val="28"/>
        </w:rPr>
        <w:t xml:space="preserve">Материалдық және физикалық орта да кәсіби </w:t>
      </w:r>
      <w:r w:rsidRPr="001C6D53">
        <w:rPr>
          <w:sz w:val="28"/>
          <w:szCs w:val="28"/>
          <w:lang w:val="kk-KZ"/>
        </w:rPr>
        <w:t>сәйкестік</w:t>
      </w:r>
      <w:r w:rsidRPr="001C6D53">
        <w:rPr>
          <w:sz w:val="28"/>
          <w:szCs w:val="28"/>
        </w:rPr>
        <w:t xml:space="preserve"> туралы </w:t>
      </w:r>
      <w:r w:rsidRPr="001C6D53">
        <w:rPr>
          <w:sz w:val="28"/>
          <w:szCs w:val="28"/>
          <w:lang w:val="kk-KZ"/>
        </w:rPr>
        <w:t>ақпарат</w:t>
      </w:r>
      <w:r w:rsidRPr="001C6D53">
        <w:rPr>
          <w:sz w:val="28"/>
          <w:szCs w:val="28"/>
        </w:rPr>
        <w:t xml:space="preserve"> береді. Заманауи материалдық-техникалық базасы бар мектептер мұғалімдер арасында мақтаныш пен тиімділік сезімін оятады </w:t>
      </w:r>
      <w:r w:rsidR="00492798" w:rsidRPr="00492798">
        <w:rPr>
          <w:sz w:val="28"/>
          <w:szCs w:val="28"/>
        </w:rPr>
        <w:t>[1</w:t>
      </w:r>
      <w:r w:rsidR="00B00F22" w:rsidRPr="00B00F22">
        <w:rPr>
          <w:sz w:val="28"/>
          <w:szCs w:val="28"/>
        </w:rPr>
        <w:t>42</w:t>
      </w:r>
      <w:r w:rsidR="00492798" w:rsidRPr="00492798">
        <w:rPr>
          <w:sz w:val="28"/>
          <w:szCs w:val="28"/>
        </w:rPr>
        <w:t>]</w:t>
      </w:r>
      <w:r w:rsidRPr="001C6D53">
        <w:rPr>
          <w:sz w:val="28"/>
          <w:szCs w:val="28"/>
        </w:rPr>
        <w:t xml:space="preserve">. Керісінше, ресурстардың жеткіліксіздігі мұғалімдер арасында маргинализация сезімінің қалыптасуына ықпал етуі мүмкін. НЗМ сияқты элиталық мектептер нашар жабдықталған ауылдық мектептермен қатар өмір сүретін Қазақстанның қос шындығы мұғалімдердің тәжірибеден өтуі мен кәсіби </w:t>
      </w:r>
      <w:r w:rsidRPr="001C6D53">
        <w:rPr>
          <w:sz w:val="28"/>
          <w:szCs w:val="28"/>
          <w:lang w:val="kk-KZ"/>
        </w:rPr>
        <w:t>бірегейлігін</w:t>
      </w:r>
      <w:r w:rsidRPr="001C6D53">
        <w:rPr>
          <w:sz w:val="28"/>
          <w:szCs w:val="28"/>
        </w:rPr>
        <w:t xml:space="preserve"> құру жолында теңсіздік тудырады </w:t>
      </w:r>
      <w:r w:rsidR="00492798" w:rsidRPr="00492798">
        <w:rPr>
          <w:sz w:val="28"/>
          <w:szCs w:val="28"/>
        </w:rPr>
        <w:t>[1</w:t>
      </w:r>
      <w:r w:rsidR="00B00F22" w:rsidRPr="00B00F22">
        <w:rPr>
          <w:sz w:val="28"/>
          <w:szCs w:val="28"/>
        </w:rPr>
        <w:t>41</w:t>
      </w:r>
      <w:r w:rsidR="00492798" w:rsidRPr="00492798">
        <w:rPr>
          <w:sz w:val="28"/>
          <w:szCs w:val="28"/>
        </w:rPr>
        <w:t>]</w:t>
      </w:r>
      <w:r w:rsidRPr="001C6D53">
        <w:rPr>
          <w:sz w:val="28"/>
          <w:szCs w:val="28"/>
        </w:rPr>
        <w:t>. Инфрақұрылымға салынған соңғы мемлекеттік инвестициялар жұмыс жағдайын жақсарту арқылы мұғалімдердің мәртебесін көтеруді көздейтін жүйелі күш-жігер ретінде осы олқылықтарды жоюға бағытталған.</w:t>
      </w:r>
    </w:p>
    <w:p w14:paraId="7011712A" w14:textId="62966B8B" w:rsidR="00E7684D" w:rsidRPr="001C6D53" w:rsidRDefault="008357FC" w:rsidP="005145CF">
      <w:pPr>
        <w:ind w:firstLine="720"/>
        <w:jc w:val="both"/>
        <w:rPr>
          <w:sz w:val="28"/>
          <w:szCs w:val="28"/>
        </w:rPr>
      </w:pPr>
      <w:r w:rsidRPr="001C6D53">
        <w:rPr>
          <w:sz w:val="28"/>
          <w:szCs w:val="28"/>
        </w:rPr>
        <w:t xml:space="preserve">Қорытындылай келе, Қазақстандағы мектеп контексті мұғалімнің </w:t>
      </w:r>
      <w:r w:rsidRPr="001C6D53">
        <w:rPr>
          <w:sz w:val="28"/>
          <w:szCs w:val="28"/>
          <w:lang w:val="kk-KZ"/>
        </w:rPr>
        <w:t>сәйкестігін</w:t>
      </w:r>
      <w:r w:rsidRPr="001C6D53">
        <w:rPr>
          <w:sz w:val="28"/>
          <w:szCs w:val="28"/>
        </w:rPr>
        <w:t xml:space="preserve"> қалыптастыру үшін көшбасшылық, </w:t>
      </w:r>
      <w:r w:rsidRPr="001C6D53">
        <w:rPr>
          <w:sz w:val="28"/>
          <w:szCs w:val="28"/>
          <w:lang w:val="kk-KZ"/>
        </w:rPr>
        <w:t>ұжымдық</w:t>
      </w:r>
      <w:r w:rsidRPr="001C6D53">
        <w:rPr>
          <w:sz w:val="28"/>
          <w:szCs w:val="28"/>
        </w:rPr>
        <w:t xml:space="preserve">, </w:t>
      </w:r>
      <w:proofErr w:type="spellStart"/>
      <w:r w:rsidRPr="001C6D53">
        <w:rPr>
          <w:sz w:val="28"/>
          <w:szCs w:val="28"/>
          <w:lang w:val="kk-KZ"/>
        </w:rPr>
        <w:t>оқушыла</w:t>
      </w:r>
      <w:proofErr w:type="spellEnd"/>
      <w:r w:rsidRPr="001C6D53">
        <w:rPr>
          <w:sz w:val="28"/>
          <w:szCs w:val="28"/>
        </w:rPr>
        <w:t xml:space="preserve">р арасындағы қарым-қатынас, материалдық жағдай және жұмыс жүктемесі </w:t>
      </w:r>
      <w:r w:rsidRPr="001C6D53">
        <w:rPr>
          <w:sz w:val="28"/>
          <w:szCs w:val="28"/>
          <w:lang w:val="kk-KZ"/>
        </w:rPr>
        <w:t xml:space="preserve">сияқты параметрлердің </w:t>
      </w:r>
      <w:r w:rsidRPr="001C6D53">
        <w:rPr>
          <w:sz w:val="28"/>
          <w:szCs w:val="28"/>
        </w:rPr>
        <w:t xml:space="preserve">біріктірілетін көп қырлы кеңістік ретінде жұмыс істейді. </w:t>
      </w:r>
      <w:r w:rsidR="00B00F22">
        <w:rPr>
          <w:sz w:val="28"/>
          <w:szCs w:val="28"/>
          <w:lang w:val="kk-KZ"/>
        </w:rPr>
        <w:t>Зерттеушілердің</w:t>
      </w:r>
      <w:r w:rsidRPr="001C6D53">
        <w:rPr>
          <w:sz w:val="28"/>
          <w:szCs w:val="28"/>
        </w:rPr>
        <w:t xml:space="preserve"> </w:t>
      </w:r>
      <w:r w:rsidR="00492798" w:rsidRPr="00492798">
        <w:rPr>
          <w:sz w:val="28"/>
          <w:szCs w:val="28"/>
        </w:rPr>
        <w:t>[1</w:t>
      </w:r>
      <w:r w:rsidR="00B00F22" w:rsidRPr="00B00F22">
        <w:rPr>
          <w:sz w:val="28"/>
          <w:szCs w:val="28"/>
        </w:rPr>
        <w:t>55</w:t>
      </w:r>
      <w:r w:rsidR="00492798" w:rsidRPr="00492798">
        <w:rPr>
          <w:sz w:val="28"/>
          <w:szCs w:val="28"/>
        </w:rPr>
        <w:t>]</w:t>
      </w:r>
      <w:r w:rsidRPr="001C6D53">
        <w:rPr>
          <w:sz w:val="28"/>
          <w:szCs w:val="28"/>
        </w:rPr>
        <w:t xml:space="preserve"> тұжырымдары дәлелдегендей, мұғалімдерді оқушылардың жеке өміріндегі сенімді тұлғалар ретінде тану мұғалімдердің қоғамдағы маңызды рөлін көрсетеді - бұл сыныптағы оқытудан әлдеқайда жоғары. Тәрбиеші мен тәлімгердің қосарлы рөлін қалыптастыратын позитивті, қолдаушы орталар тұрақты және өкілеттік берілген кәсіби сәйкестікке айтарлықтай үлес қосады. Керісінше, оқшауланумен, нашар ресурстармен немесе шамадан тыс әкімшілік жүктемелермен ерекшеленетін орталар кәсіби көңіл-күйден бас тарту қаупін тудырады. Қазақстан өзінің білім беру реформаларын жалғастыра отырып, мектеп жағдайын жақсартуға тұрақты көңіл бөлу мұғалімдердің әлеуметтік-кәсіби сәйкестендіруін қолдауда және соның арқасында жалпы білім сапасын арттыруда маңызды болады.</w:t>
      </w:r>
    </w:p>
    <w:p w14:paraId="5A3C9010" w14:textId="096AE28A" w:rsidR="00E95831" w:rsidRPr="004757A7" w:rsidRDefault="003E6394" w:rsidP="0053176F">
      <w:pPr>
        <w:jc w:val="both"/>
        <w:rPr>
          <w:i/>
          <w:iCs/>
          <w:sz w:val="28"/>
          <w:szCs w:val="28"/>
        </w:rPr>
      </w:pPr>
      <w:r w:rsidRPr="004757A7">
        <w:rPr>
          <w:i/>
          <w:iCs/>
          <w:sz w:val="28"/>
          <w:szCs w:val="28"/>
        </w:rPr>
        <w:tab/>
      </w:r>
      <w:r w:rsidR="0053176F" w:rsidRPr="004757A7">
        <w:rPr>
          <w:i/>
          <w:iCs/>
          <w:sz w:val="28"/>
          <w:szCs w:val="28"/>
        </w:rPr>
        <w:t xml:space="preserve">1.2.2 </w:t>
      </w:r>
      <w:r w:rsidR="00E95831" w:rsidRPr="004757A7">
        <w:rPr>
          <w:i/>
          <w:iCs/>
          <w:sz w:val="28"/>
          <w:szCs w:val="28"/>
        </w:rPr>
        <w:t>Құндылықтар мен кәсіби мотивация</w:t>
      </w:r>
    </w:p>
    <w:p w14:paraId="4664A523" w14:textId="71B39A87" w:rsidR="00E7684D" w:rsidRDefault="00E95831" w:rsidP="00E7684D">
      <w:pPr>
        <w:jc w:val="both"/>
        <w:rPr>
          <w:sz w:val="28"/>
          <w:szCs w:val="28"/>
        </w:rPr>
      </w:pPr>
      <w:r w:rsidRPr="001C6D53">
        <w:rPr>
          <w:sz w:val="28"/>
          <w:szCs w:val="28"/>
        </w:rPr>
        <w:t xml:space="preserve">Заманауи білім беру реформалары жағдайында, әсіресе Қазақстанда, мұғалімдерге қатысты факторлар педагогтардың кәсіби тұлғасын қалыптастыруда шешуші рөл атқарады. Бүгінгі таңда орта білім беру жүйесінде ағылшын тілінде оқытуды (EMI) енгізу мұғалім мамандығына әсер ететін маңызды </w:t>
      </w:r>
      <w:r w:rsidRPr="001C6D53">
        <w:rPr>
          <w:sz w:val="28"/>
          <w:szCs w:val="28"/>
          <w:lang w:val="kk-KZ"/>
        </w:rPr>
        <w:t>қиыншылықтар</w:t>
      </w:r>
      <w:r w:rsidRPr="001C6D53">
        <w:rPr>
          <w:sz w:val="28"/>
          <w:szCs w:val="28"/>
        </w:rPr>
        <w:t xml:space="preserve"> мен мүмкіндіктердің бірі болып табылады. Көптеген қазақстандық мұғалімдер үшін, әсіресе Астана </w:t>
      </w:r>
      <w:r w:rsidRPr="001C6D53">
        <w:rPr>
          <w:sz w:val="28"/>
          <w:szCs w:val="28"/>
          <w:lang w:val="kk-KZ"/>
        </w:rPr>
        <w:t xml:space="preserve">және Алматы </w:t>
      </w:r>
      <w:r w:rsidRPr="001C6D53">
        <w:rPr>
          <w:sz w:val="28"/>
          <w:szCs w:val="28"/>
        </w:rPr>
        <w:t xml:space="preserve">сияқты қалаларда жеке және мемлекеттік мектептерде </w:t>
      </w:r>
      <w:r w:rsidRPr="001C6D53">
        <w:rPr>
          <w:sz w:val="28"/>
          <w:szCs w:val="28"/>
        </w:rPr>
        <w:lastRenderedPageBreak/>
        <w:t>жұмыс істейтіндер үшін EMI тілдік талаптарды енгізіп қана қоймай, сонымен қатар олардың педагогикалық тәжірибесінде кәсіби құндылықтарын, мотивациясын және мақсат сезімін қайта бағалауға әкелді</w:t>
      </w:r>
      <w:r w:rsidR="00492798" w:rsidRPr="00492798">
        <w:rPr>
          <w:sz w:val="28"/>
          <w:szCs w:val="28"/>
        </w:rPr>
        <w:t xml:space="preserve"> [15</w:t>
      </w:r>
      <w:r w:rsidR="00B00F22" w:rsidRPr="00B00F22">
        <w:rPr>
          <w:sz w:val="28"/>
          <w:szCs w:val="28"/>
        </w:rPr>
        <w:t>7</w:t>
      </w:r>
      <w:r w:rsidR="00492798" w:rsidRPr="00492798">
        <w:rPr>
          <w:sz w:val="28"/>
          <w:szCs w:val="28"/>
        </w:rPr>
        <w:t>, 15</w:t>
      </w:r>
      <w:r w:rsidR="00B00F22" w:rsidRPr="00B00F22">
        <w:rPr>
          <w:sz w:val="28"/>
          <w:szCs w:val="28"/>
        </w:rPr>
        <w:t>8</w:t>
      </w:r>
      <w:r w:rsidR="00492798" w:rsidRPr="00492798">
        <w:rPr>
          <w:sz w:val="28"/>
          <w:szCs w:val="28"/>
        </w:rPr>
        <w:t>]</w:t>
      </w:r>
      <w:r w:rsidRPr="001C6D53">
        <w:rPr>
          <w:sz w:val="28"/>
          <w:szCs w:val="28"/>
        </w:rPr>
        <w:t xml:space="preserve">. </w:t>
      </w:r>
    </w:p>
    <w:p w14:paraId="0508FCF7" w14:textId="7D311795" w:rsidR="00E7684D" w:rsidRDefault="00E95831" w:rsidP="00E7684D">
      <w:pPr>
        <w:ind w:firstLine="720"/>
        <w:jc w:val="both"/>
        <w:rPr>
          <w:sz w:val="28"/>
          <w:szCs w:val="28"/>
        </w:rPr>
      </w:pPr>
      <w:r w:rsidRPr="001C6D53">
        <w:rPr>
          <w:sz w:val="28"/>
          <w:szCs w:val="28"/>
        </w:rPr>
        <w:t xml:space="preserve">Дәстүрлі пәнді оқытудан шет тілі арқылы оқытуға көшу мұғалімдерден </w:t>
      </w:r>
      <w:r w:rsidRPr="001C6D53">
        <w:rPr>
          <w:sz w:val="28"/>
          <w:szCs w:val="28"/>
          <w:lang w:val="kk-KZ"/>
        </w:rPr>
        <w:t>тыңшылдық пен жаңашылдық</w:t>
      </w:r>
      <w:r w:rsidRPr="001C6D53">
        <w:rPr>
          <w:sz w:val="28"/>
          <w:szCs w:val="28"/>
        </w:rPr>
        <w:t xml:space="preserve"> талап етеді</w:t>
      </w:r>
      <w:r w:rsidRPr="001C6D53">
        <w:rPr>
          <w:sz w:val="28"/>
          <w:szCs w:val="28"/>
          <w:lang w:val="kk-KZ"/>
        </w:rPr>
        <w:t>, яғни</w:t>
      </w:r>
      <w:r w:rsidRPr="001C6D53">
        <w:rPr>
          <w:sz w:val="28"/>
          <w:szCs w:val="28"/>
        </w:rPr>
        <w:t xml:space="preserve"> бір мезгілде интерактивті, тілге бай оқу ортасын қалыптастыра отырып, оқушыларды күрделі мазмұн арқылы бағыттайтын кәсіби мамандар </w:t>
      </w:r>
      <w:r w:rsidRPr="001C6D53">
        <w:rPr>
          <w:sz w:val="28"/>
          <w:szCs w:val="28"/>
          <w:lang w:val="kk-KZ"/>
        </w:rPr>
        <w:t xml:space="preserve">болуы керек </w:t>
      </w:r>
      <w:r w:rsidR="00492798" w:rsidRPr="00492798">
        <w:rPr>
          <w:sz w:val="28"/>
          <w:szCs w:val="28"/>
        </w:rPr>
        <w:t>[15</w:t>
      </w:r>
      <w:r w:rsidR="00B00F22" w:rsidRPr="00B00F22">
        <w:rPr>
          <w:sz w:val="28"/>
          <w:szCs w:val="28"/>
        </w:rPr>
        <w:t>9</w:t>
      </w:r>
      <w:r w:rsidR="00492798" w:rsidRPr="00492798">
        <w:rPr>
          <w:sz w:val="28"/>
          <w:szCs w:val="28"/>
        </w:rPr>
        <w:t>, 1</w:t>
      </w:r>
      <w:r w:rsidR="00B00F22" w:rsidRPr="00B00F22">
        <w:rPr>
          <w:sz w:val="28"/>
          <w:szCs w:val="28"/>
        </w:rPr>
        <w:t>60</w:t>
      </w:r>
      <w:r w:rsidR="00492798" w:rsidRPr="00492798">
        <w:rPr>
          <w:sz w:val="28"/>
          <w:szCs w:val="28"/>
        </w:rPr>
        <w:t>]</w:t>
      </w:r>
      <w:r w:rsidRPr="001C6D53">
        <w:rPr>
          <w:sz w:val="28"/>
          <w:szCs w:val="28"/>
        </w:rPr>
        <w:t>. Бұл қосарлы жауапкершілік педагогтарды кәсіби миссиясын оқу бағдарламасының мақсаттарымен де, тіл саясатының директиваларымен де сәйкестендіруге шақырады.</w:t>
      </w:r>
    </w:p>
    <w:p w14:paraId="5745DA82" w14:textId="14A93546" w:rsidR="00E7684D" w:rsidRDefault="00E95831" w:rsidP="00E7684D">
      <w:pPr>
        <w:ind w:firstLine="720"/>
        <w:jc w:val="both"/>
        <w:rPr>
          <w:sz w:val="28"/>
          <w:szCs w:val="28"/>
        </w:rPr>
      </w:pPr>
      <w:r w:rsidRPr="001C6D53">
        <w:rPr>
          <w:sz w:val="28"/>
          <w:szCs w:val="28"/>
        </w:rPr>
        <w:t xml:space="preserve">Зерттеулер EMI аудиторияларында, әсіресе Қазақстанның әртүрлі мектептерінде мұғалімдердің кәсіби дамуы мазмұнды тиімді жеткізу мен оқушылардың белсенділігін арттыру арасындағы тепе-теңдікті сақтау үшін маңызды болатынын атап көрсетеді. Зерттеулер көрсеткендей, мұғалімдердің де, оқушылардың да ағылшын тілін меңгеруіне қатысты алаңдаушылық көбінесе мұғалімге бағытталған тәсілдерге әкеледі, бұл бірлескен оқу және ашық диалог мүмкіндіктерін азайтады </w:t>
      </w:r>
      <w:r w:rsidR="00492798" w:rsidRPr="00492798">
        <w:rPr>
          <w:sz w:val="28"/>
          <w:szCs w:val="28"/>
        </w:rPr>
        <w:t>[1</w:t>
      </w:r>
      <w:r w:rsidR="00B00F22" w:rsidRPr="00B00F22">
        <w:rPr>
          <w:sz w:val="28"/>
          <w:szCs w:val="28"/>
        </w:rPr>
        <w:t>61</w:t>
      </w:r>
      <w:r w:rsidR="00492798" w:rsidRPr="00492798">
        <w:rPr>
          <w:sz w:val="28"/>
          <w:szCs w:val="28"/>
        </w:rPr>
        <w:t>, 1</w:t>
      </w:r>
      <w:r w:rsidR="00B00F22" w:rsidRPr="00B00F22">
        <w:rPr>
          <w:sz w:val="28"/>
          <w:szCs w:val="28"/>
        </w:rPr>
        <w:t>62</w:t>
      </w:r>
      <w:r w:rsidR="00492798" w:rsidRPr="00492798">
        <w:rPr>
          <w:sz w:val="28"/>
          <w:szCs w:val="28"/>
        </w:rPr>
        <w:t>]</w:t>
      </w:r>
      <w:r w:rsidRPr="001C6D53">
        <w:rPr>
          <w:sz w:val="28"/>
          <w:szCs w:val="28"/>
        </w:rPr>
        <w:t xml:space="preserve">. Мұндай динамика </w:t>
      </w:r>
      <w:r w:rsidRPr="001C6D53">
        <w:rPr>
          <w:sz w:val="28"/>
          <w:szCs w:val="28"/>
          <w:lang w:val="kk-KZ"/>
        </w:rPr>
        <w:t xml:space="preserve">сабаққа </w:t>
      </w:r>
      <w:r w:rsidRPr="001C6D53">
        <w:rPr>
          <w:sz w:val="28"/>
          <w:szCs w:val="28"/>
        </w:rPr>
        <w:t>белсенді қатысу мен сыни ойлауды дамыту</w:t>
      </w:r>
      <w:proofErr w:type="spellStart"/>
      <w:r w:rsidRPr="001C6D53">
        <w:rPr>
          <w:sz w:val="28"/>
          <w:szCs w:val="28"/>
          <w:lang w:val="kk-KZ"/>
        </w:rPr>
        <w:t>дың</w:t>
      </w:r>
      <w:proofErr w:type="spellEnd"/>
      <w:r w:rsidRPr="001C6D53">
        <w:rPr>
          <w:sz w:val="28"/>
          <w:szCs w:val="28"/>
        </w:rPr>
        <w:t xml:space="preserve"> негізі болып саналатын мұғалім мамандығының негізгі құндылықтарына қайшы келуі мүмкін </w:t>
      </w:r>
      <w:r w:rsidR="00492798" w:rsidRPr="00492798">
        <w:rPr>
          <w:sz w:val="28"/>
          <w:szCs w:val="28"/>
        </w:rPr>
        <w:t>[16</w:t>
      </w:r>
      <w:r w:rsidR="00B00F22" w:rsidRPr="00B00F22">
        <w:rPr>
          <w:sz w:val="28"/>
          <w:szCs w:val="28"/>
        </w:rPr>
        <w:t>3</w:t>
      </w:r>
      <w:r w:rsidR="00492798" w:rsidRPr="00492798">
        <w:rPr>
          <w:sz w:val="28"/>
          <w:szCs w:val="28"/>
        </w:rPr>
        <w:t>, 1</w:t>
      </w:r>
      <w:r w:rsidR="00B00F22" w:rsidRPr="00B00F22">
        <w:rPr>
          <w:sz w:val="28"/>
          <w:szCs w:val="28"/>
        </w:rPr>
        <w:t>64</w:t>
      </w:r>
      <w:r w:rsidR="00492798" w:rsidRPr="00492798">
        <w:rPr>
          <w:sz w:val="28"/>
          <w:szCs w:val="28"/>
        </w:rPr>
        <w:t>]</w:t>
      </w:r>
      <w:r w:rsidRPr="001C6D53">
        <w:rPr>
          <w:sz w:val="28"/>
          <w:szCs w:val="28"/>
        </w:rPr>
        <w:t>. Бұл мұғалімге қатысты факторлардың маңызды аспектісін</w:t>
      </w:r>
      <w:r w:rsidRPr="001C6D53">
        <w:rPr>
          <w:sz w:val="28"/>
          <w:szCs w:val="28"/>
          <w:lang w:val="kk-KZ"/>
        </w:rPr>
        <w:t xml:space="preserve">, яғни </w:t>
      </w:r>
      <w:r w:rsidRPr="001C6D53">
        <w:rPr>
          <w:sz w:val="28"/>
          <w:szCs w:val="28"/>
        </w:rPr>
        <w:t xml:space="preserve"> оқушыға бағытталған білім беру міндеттемесін сақтай отырып, тілдік қиындықтарға жауап ретінде педагогикалық стратегияларды бейімдеу қабілетін көрсетеді.</w:t>
      </w:r>
    </w:p>
    <w:p w14:paraId="2D92A637" w14:textId="52AF10AD" w:rsidR="00E7684D" w:rsidRDefault="00E95831" w:rsidP="00E7684D">
      <w:pPr>
        <w:ind w:firstLine="720"/>
        <w:jc w:val="both"/>
        <w:rPr>
          <w:sz w:val="28"/>
          <w:szCs w:val="28"/>
        </w:rPr>
      </w:pPr>
      <w:r w:rsidRPr="001C6D53">
        <w:rPr>
          <w:sz w:val="28"/>
          <w:szCs w:val="28"/>
        </w:rPr>
        <w:t xml:space="preserve">Қазақстанның үштілді білім беру саясатын жүзеге асыру мұғалімдердің үздіксіз кәсіби дамуының қажеттілігін одан әрі көрсетеді. EMI жалпы білім беру бастамаларының бір бөлігіне айналғандықтан, әсіресе </w:t>
      </w:r>
      <w:r w:rsidRPr="001C6D53">
        <w:rPr>
          <w:sz w:val="28"/>
          <w:szCs w:val="28"/>
          <w:lang w:val="kk-KZ"/>
        </w:rPr>
        <w:t xml:space="preserve">кейбір </w:t>
      </w:r>
      <w:r w:rsidRPr="001C6D53">
        <w:rPr>
          <w:sz w:val="28"/>
          <w:szCs w:val="28"/>
        </w:rPr>
        <w:t xml:space="preserve">мемлекеттік мектептердегі және Назарбаев Зияткерлік мектептері сияқты </w:t>
      </w:r>
      <w:r w:rsidRPr="001C6D53">
        <w:rPr>
          <w:sz w:val="28"/>
          <w:szCs w:val="28"/>
          <w:lang w:val="kk-KZ"/>
        </w:rPr>
        <w:t>жоғары мәртебе</w:t>
      </w:r>
      <w:r w:rsidRPr="001C6D53">
        <w:rPr>
          <w:sz w:val="28"/>
          <w:szCs w:val="28"/>
        </w:rPr>
        <w:t xml:space="preserve"> мекемелердегі пилоттық бағдарламалар арқылы, Астана сияқты өңірлердегі педагогтар өздерінің оқытуына жаһандық құзыреттіліктерді біріктіруге деген үлкен үміттерге тап болды </w:t>
      </w:r>
      <w:r w:rsidR="00492798" w:rsidRPr="00492798">
        <w:rPr>
          <w:sz w:val="28"/>
          <w:szCs w:val="28"/>
        </w:rPr>
        <w:t>[1</w:t>
      </w:r>
      <w:r w:rsidR="00B00F22" w:rsidRPr="00B00F22">
        <w:rPr>
          <w:sz w:val="28"/>
          <w:szCs w:val="28"/>
        </w:rPr>
        <w:t>65</w:t>
      </w:r>
      <w:r w:rsidR="00492798" w:rsidRPr="00492798">
        <w:rPr>
          <w:sz w:val="28"/>
          <w:szCs w:val="28"/>
        </w:rPr>
        <w:t>, 1</w:t>
      </w:r>
      <w:r w:rsidR="00B00F22" w:rsidRPr="00B00F22">
        <w:rPr>
          <w:sz w:val="28"/>
          <w:szCs w:val="28"/>
        </w:rPr>
        <w:t>66</w:t>
      </w:r>
      <w:r w:rsidR="00492798" w:rsidRPr="00492798">
        <w:rPr>
          <w:sz w:val="28"/>
          <w:szCs w:val="28"/>
        </w:rPr>
        <w:t>]</w:t>
      </w:r>
      <w:r w:rsidRPr="001C6D53">
        <w:rPr>
          <w:sz w:val="28"/>
          <w:szCs w:val="28"/>
        </w:rPr>
        <w:t xml:space="preserve">. Көптеген мұғалімдер үшін бұл реформалар олардың кәсіби тұлғасын қайта анықтауға, жаңашылдық санасын қалыптастыруға және ұлттық білім беру басымдықтарымен сәйкестендіруге катализатор болды. Мақсатты оқыту бағдарламаларына және әдістемелік қолдауға қол жеткізу мұғалімдердің мотивациясын қолдаудың және олардың EMI-ға тән қиындықтарды шешуге қабілеттілігін арттырудың негізгі факторы ретінде анықталды </w:t>
      </w:r>
      <w:r w:rsidR="00492798" w:rsidRPr="00492798">
        <w:rPr>
          <w:sz w:val="28"/>
          <w:szCs w:val="28"/>
        </w:rPr>
        <w:t>[16</w:t>
      </w:r>
      <w:r w:rsidR="00B00F22" w:rsidRPr="00B00F22">
        <w:rPr>
          <w:sz w:val="28"/>
          <w:szCs w:val="28"/>
        </w:rPr>
        <w:t>7</w:t>
      </w:r>
      <w:r w:rsidR="00492798" w:rsidRPr="00492798">
        <w:rPr>
          <w:sz w:val="28"/>
          <w:szCs w:val="28"/>
        </w:rPr>
        <w:t>]</w:t>
      </w:r>
      <w:r w:rsidRPr="001C6D53">
        <w:rPr>
          <w:sz w:val="28"/>
          <w:szCs w:val="28"/>
        </w:rPr>
        <w:t>.</w:t>
      </w:r>
    </w:p>
    <w:p w14:paraId="11297DAF" w14:textId="7325F25B" w:rsidR="00E7684D" w:rsidRDefault="00E95831" w:rsidP="00E7684D">
      <w:pPr>
        <w:ind w:firstLine="720"/>
        <w:jc w:val="both"/>
        <w:rPr>
          <w:sz w:val="28"/>
          <w:szCs w:val="28"/>
        </w:rPr>
      </w:pPr>
      <w:r w:rsidRPr="001C6D53">
        <w:rPr>
          <w:sz w:val="28"/>
          <w:szCs w:val="28"/>
        </w:rPr>
        <w:t xml:space="preserve">Соған қарамастан, жеке және мемлекеттік мектеп контекстінде жеткіліксіз институционалдық қолдау көбінесе мұғалімдерді ана тілін қолдануға қайта оралуына әкеледі, бұл </w:t>
      </w:r>
      <w:r w:rsidRPr="001C6D53">
        <w:rPr>
          <w:sz w:val="28"/>
          <w:szCs w:val="28"/>
          <w:lang w:val="kk-KZ"/>
        </w:rPr>
        <w:t xml:space="preserve">өз кезегінде </w:t>
      </w:r>
      <w:r w:rsidRPr="001C6D53">
        <w:rPr>
          <w:sz w:val="28"/>
          <w:szCs w:val="28"/>
        </w:rPr>
        <w:t xml:space="preserve">EMI мақсаттарына нұқсан келтіруі мүмкін және өздерінің кәсіби құндылықтарымен шиеленіс тудыруы мүмкін </w:t>
      </w:r>
      <w:r w:rsidR="00492798" w:rsidRPr="00492798">
        <w:rPr>
          <w:sz w:val="28"/>
          <w:szCs w:val="28"/>
        </w:rPr>
        <w:t>[16</w:t>
      </w:r>
      <w:r w:rsidR="00B00F22" w:rsidRPr="00B00F22">
        <w:rPr>
          <w:sz w:val="28"/>
          <w:szCs w:val="28"/>
        </w:rPr>
        <w:t>8</w:t>
      </w:r>
      <w:r w:rsidR="00492798" w:rsidRPr="00492798">
        <w:rPr>
          <w:sz w:val="28"/>
          <w:szCs w:val="28"/>
        </w:rPr>
        <w:t>, 16</w:t>
      </w:r>
      <w:r w:rsidR="00B00F22" w:rsidRPr="00B00F22">
        <w:rPr>
          <w:sz w:val="28"/>
          <w:szCs w:val="28"/>
        </w:rPr>
        <w:t>9</w:t>
      </w:r>
      <w:r w:rsidR="00492798" w:rsidRPr="00492798">
        <w:rPr>
          <w:sz w:val="28"/>
          <w:szCs w:val="28"/>
        </w:rPr>
        <w:t>]</w:t>
      </w:r>
      <w:r w:rsidRPr="001C6D53">
        <w:rPr>
          <w:sz w:val="28"/>
          <w:szCs w:val="28"/>
        </w:rPr>
        <w:t xml:space="preserve">. Бұл сценарий </w:t>
      </w:r>
      <w:r w:rsidRPr="001C6D53">
        <w:rPr>
          <w:sz w:val="28"/>
          <w:szCs w:val="28"/>
          <w:lang w:val="kk-KZ"/>
        </w:rPr>
        <w:t>с</w:t>
      </w:r>
      <w:r w:rsidRPr="001C6D53">
        <w:rPr>
          <w:sz w:val="28"/>
          <w:szCs w:val="28"/>
        </w:rPr>
        <w:t xml:space="preserve">ыртқы саясат талаптарын тиімді оқыту мен </w:t>
      </w:r>
      <w:r w:rsidRPr="001C6D53">
        <w:rPr>
          <w:sz w:val="28"/>
          <w:szCs w:val="28"/>
          <w:lang w:val="kk-KZ"/>
        </w:rPr>
        <w:t>оқушылардың</w:t>
      </w:r>
      <w:r w:rsidRPr="001C6D53">
        <w:rPr>
          <w:sz w:val="28"/>
          <w:szCs w:val="28"/>
        </w:rPr>
        <w:t xml:space="preserve"> </w:t>
      </w:r>
      <w:r w:rsidRPr="001C6D53">
        <w:rPr>
          <w:sz w:val="28"/>
          <w:szCs w:val="28"/>
          <w:lang w:val="kk-KZ"/>
        </w:rPr>
        <w:t>жетістіктері</w:t>
      </w:r>
      <w:r w:rsidRPr="001C6D53">
        <w:rPr>
          <w:sz w:val="28"/>
          <w:szCs w:val="28"/>
        </w:rPr>
        <w:t xml:space="preserve"> туралы ішкі сенімдермен теңестіру қажеттілігі </w:t>
      </w:r>
      <w:r w:rsidRPr="001C6D53">
        <w:rPr>
          <w:sz w:val="28"/>
          <w:szCs w:val="28"/>
          <w:lang w:val="kk-KZ"/>
        </w:rPr>
        <w:t xml:space="preserve">секілді </w:t>
      </w:r>
      <w:r w:rsidRPr="001C6D53">
        <w:rPr>
          <w:sz w:val="28"/>
          <w:szCs w:val="28"/>
        </w:rPr>
        <w:t xml:space="preserve">мұғалім кәсібіндегі </w:t>
      </w:r>
      <w:r w:rsidRPr="001C6D53">
        <w:rPr>
          <w:sz w:val="28"/>
          <w:szCs w:val="28"/>
          <w:lang w:val="kk-KZ"/>
        </w:rPr>
        <w:t>басқа проблеманы</w:t>
      </w:r>
      <w:r w:rsidRPr="001C6D53">
        <w:rPr>
          <w:sz w:val="28"/>
          <w:szCs w:val="28"/>
        </w:rPr>
        <w:t xml:space="preserve"> көрсетеді. Сайып келгенде, Қазақстандағы EMI лингвистикалық ауысу</w:t>
      </w:r>
      <w:r w:rsidRPr="001C6D53">
        <w:rPr>
          <w:sz w:val="28"/>
          <w:szCs w:val="28"/>
          <w:lang w:val="kk-KZ"/>
        </w:rPr>
        <w:t xml:space="preserve"> ғана емес, одан</w:t>
      </w:r>
      <w:r w:rsidRPr="001C6D53">
        <w:rPr>
          <w:sz w:val="28"/>
          <w:szCs w:val="28"/>
        </w:rPr>
        <w:t xml:space="preserve"> к</w:t>
      </w:r>
      <w:proofErr w:type="spellStart"/>
      <w:r w:rsidRPr="001C6D53">
        <w:rPr>
          <w:sz w:val="28"/>
          <w:szCs w:val="28"/>
          <w:lang w:val="kk-KZ"/>
        </w:rPr>
        <w:t>үрделі</w:t>
      </w:r>
      <w:proofErr w:type="spellEnd"/>
      <w:r w:rsidRPr="001C6D53">
        <w:rPr>
          <w:sz w:val="28"/>
          <w:szCs w:val="28"/>
        </w:rPr>
        <w:t xml:space="preserve"> нәрсені білдіреді</w:t>
      </w:r>
      <w:r w:rsidRPr="001C6D53">
        <w:rPr>
          <w:sz w:val="28"/>
          <w:szCs w:val="28"/>
          <w:lang w:val="kk-KZ"/>
        </w:rPr>
        <w:t>,</w:t>
      </w:r>
      <w:r w:rsidRPr="001C6D53">
        <w:rPr>
          <w:sz w:val="28"/>
          <w:szCs w:val="28"/>
        </w:rPr>
        <w:t xml:space="preserve"> бұл Астанадағы және одан тыс жерлердегі мұғалімдердің өз рөлдерін, жауапкершіліктерін және дамып келе жатқан білім беру </w:t>
      </w:r>
      <w:r w:rsidRPr="001C6D53">
        <w:rPr>
          <w:sz w:val="28"/>
          <w:szCs w:val="28"/>
          <w:lang w:val="kk-KZ"/>
        </w:rPr>
        <w:lastRenderedPageBreak/>
        <w:t>экожүйесіне</w:t>
      </w:r>
      <w:r w:rsidRPr="001C6D53">
        <w:rPr>
          <w:sz w:val="28"/>
          <w:szCs w:val="28"/>
        </w:rPr>
        <w:t xml:space="preserve"> қосқан үлестерін қалай қабылдайтынын қайта қалыптастыратын өзгертуші күш</w:t>
      </w:r>
      <w:r w:rsidRPr="001C6D53">
        <w:rPr>
          <w:sz w:val="28"/>
          <w:szCs w:val="28"/>
          <w:lang w:val="kk-KZ"/>
        </w:rPr>
        <w:t xml:space="preserve"> ретінде қарастыруға болады</w:t>
      </w:r>
      <w:r w:rsidRPr="001C6D53">
        <w:rPr>
          <w:sz w:val="28"/>
          <w:szCs w:val="28"/>
        </w:rPr>
        <w:t>. Бейімделу қабілеті, оқушының дамуына ұмтылу және өмір бойы оқуға қатысу осы күрделі ортада кәсіби сәйкестік пен мотивацияның айқындаушы сипаттамалары ретінде пайда болады.</w:t>
      </w:r>
    </w:p>
    <w:p w14:paraId="31398B73" w14:textId="57F1D640" w:rsidR="00E95831" w:rsidRPr="001C6D53" w:rsidRDefault="00E95831" w:rsidP="00E7684D">
      <w:pPr>
        <w:ind w:firstLine="720"/>
        <w:jc w:val="both"/>
        <w:rPr>
          <w:sz w:val="28"/>
          <w:szCs w:val="28"/>
        </w:rPr>
      </w:pPr>
      <w:r w:rsidRPr="001C6D53">
        <w:rPr>
          <w:sz w:val="28"/>
          <w:szCs w:val="28"/>
        </w:rPr>
        <w:t xml:space="preserve">Қазақстандық орта білім беру жүйесіндегі </w:t>
      </w:r>
      <w:r w:rsidRPr="001C6D53">
        <w:rPr>
          <w:sz w:val="28"/>
          <w:szCs w:val="28"/>
          <w:lang w:val="kk-KZ"/>
        </w:rPr>
        <w:t xml:space="preserve">жаратылыстану </w:t>
      </w:r>
      <w:r w:rsidRPr="001C6D53">
        <w:rPr>
          <w:sz w:val="28"/>
          <w:szCs w:val="28"/>
        </w:rPr>
        <w:t>пән</w:t>
      </w:r>
      <w:r w:rsidRPr="001C6D53">
        <w:rPr>
          <w:sz w:val="28"/>
          <w:szCs w:val="28"/>
          <w:lang w:val="kk-KZ"/>
        </w:rPr>
        <w:t>дерінің</w:t>
      </w:r>
      <w:r w:rsidRPr="001C6D53">
        <w:rPr>
          <w:sz w:val="28"/>
          <w:szCs w:val="28"/>
        </w:rPr>
        <w:t xml:space="preserve"> мұғалімдерінің ағылшын тілін қолдануына әсер ететін факторларды анықтау мақсатында </w:t>
      </w:r>
      <w:proofErr w:type="spellStart"/>
      <w:r w:rsidR="00E442E5">
        <w:rPr>
          <w:sz w:val="28"/>
          <w:szCs w:val="28"/>
          <w:lang w:val="kk-KZ"/>
        </w:rPr>
        <w:t>Абдулдаев</w:t>
      </w:r>
      <w:proofErr w:type="spellEnd"/>
      <w:r w:rsidRPr="001C6D53">
        <w:rPr>
          <w:sz w:val="28"/>
          <w:szCs w:val="28"/>
        </w:rPr>
        <w:t xml:space="preserve"> және әріптестері </w:t>
      </w:r>
      <w:r w:rsidR="00492798" w:rsidRPr="00492798">
        <w:rPr>
          <w:sz w:val="28"/>
          <w:szCs w:val="28"/>
        </w:rPr>
        <w:t>[1</w:t>
      </w:r>
      <w:r w:rsidR="00B00F22" w:rsidRPr="00ED0B5A">
        <w:rPr>
          <w:sz w:val="28"/>
          <w:szCs w:val="28"/>
        </w:rPr>
        <w:t>70</w:t>
      </w:r>
      <w:r w:rsidR="00492798" w:rsidRPr="00492798">
        <w:rPr>
          <w:sz w:val="28"/>
          <w:szCs w:val="28"/>
        </w:rPr>
        <w:t>]</w:t>
      </w:r>
      <w:r w:rsidRPr="001C6D53">
        <w:rPr>
          <w:sz w:val="28"/>
          <w:szCs w:val="28"/>
        </w:rPr>
        <w:t xml:space="preserve"> жүргізген сапалық зерттеу нәтижелері мұғалімге қатысты факторлардың шешуші рөл атқаратынын көрсетті. Зерттеу барысында Астана қаласының жекеменшік және мемлекеттік мектептерінде жұмыс істейтін </w:t>
      </w:r>
      <w:r w:rsidRPr="001C6D53">
        <w:rPr>
          <w:sz w:val="28"/>
          <w:szCs w:val="28"/>
          <w:lang w:val="kk-KZ"/>
        </w:rPr>
        <w:t>химия, биология және физика</w:t>
      </w:r>
      <w:r w:rsidRPr="001C6D53">
        <w:rPr>
          <w:sz w:val="28"/>
          <w:szCs w:val="28"/>
        </w:rPr>
        <w:t xml:space="preserve"> пәндері мұғалімдерімен тереңдетілген сұхбаттар жүргізіліп, </w:t>
      </w:r>
      <w:r w:rsidRPr="001C6D53">
        <w:rPr>
          <w:sz w:val="28"/>
          <w:szCs w:val="28"/>
          <w:lang w:val="kk-KZ"/>
        </w:rPr>
        <w:t>тематикалық</w:t>
      </w:r>
      <w:r w:rsidRPr="001C6D53">
        <w:rPr>
          <w:sz w:val="28"/>
          <w:szCs w:val="28"/>
        </w:rPr>
        <w:t xml:space="preserve"> талдау әдісі қолданылды. Мұғалімдердің пікірлері негізінде олардың ағылшын тілінде оқыту үдерісіне оң және теріс әсер ететін аспектілері айқындалды. Бұл нәтижелер төменде келтірілген </w:t>
      </w:r>
      <w:r w:rsidR="00860CAE" w:rsidRPr="003B6812">
        <w:rPr>
          <w:sz w:val="28"/>
          <w:szCs w:val="28"/>
        </w:rPr>
        <w:t>2</w:t>
      </w:r>
      <w:r w:rsidRPr="00EE78A1">
        <w:rPr>
          <w:sz w:val="28"/>
          <w:szCs w:val="28"/>
        </w:rPr>
        <w:t>-суретте</w:t>
      </w:r>
      <w:r w:rsidRPr="001C6D53">
        <w:rPr>
          <w:sz w:val="28"/>
          <w:szCs w:val="28"/>
        </w:rPr>
        <w:t xml:space="preserve"> көрнекі түрде көрсетілген. Суретте мұғалімдердің тілдік құзыреттілігі, мотивациясы, әдістемелік бейімделуі және әкімшілік қолдау сияқты факторлардың EMI тәжірибесіне ықпалы жалпы түрде сипатталған. Зерттеу көрсеткендей, мұғалімнің жеке кәсіби ерекшеліктері мен сыртқы орта жағдайлары пәнді ағылшын тілінде оқыту тәжірибесінің табыстылығына тікелей әсер етеді.</w:t>
      </w:r>
    </w:p>
    <w:p w14:paraId="4A46D83E" w14:textId="77777777" w:rsidR="005145CF" w:rsidRDefault="005145CF" w:rsidP="001C6D53">
      <w:pPr>
        <w:rPr>
          <w:sz w:val="28"/>
          <w:szCs w:val="28"/>
        </w:rPr>
      </w:pPr>
    </w:p>
    <w:p w14:paraId="4167F54E" w14:textId="44E61881" w:rsidR="00E95831" w:rsidRPr="001C6D53" w:rsidRDefault="00E95831" w:rsidP="001C6D53">
      <w:pPr>
        <w:rPr>
          <w:sz w:val="28"/>
          <w:szCs w:val="28"/>
        </w:rPr>
      </w:pPr>
      <w:r w:rsidRPr="001C6D53">
        <w:rPr>
          <w:noProof/>
          <w:sz w:val="28"/>
          <w:szCs w:val="28"/>
        </w:rPr>
        <mc:AlternateContent>
          <mc:Choice Requires="wpg">
            <w:drawing>
              <wp:anchor distT="0" distB="0" distL="114300" distR="114300" simplePos="0" relativeHeight="251659264" behindDoc="0" locked="0" layoutInCell="1" hidden="0" allowOverlap="1" wp14:anchorId="5CE5B4F6" wp14:editId="19DE9279">
                <wp:simplePos x="0" y="0"/>
                <wp:positionH relativeFrom="column">
                  <wp:posOffset>8445</wp:posOffset>
                </wp:positionH>
                <wp:positionV relativeFrom="paragraph">
                  <wp:posOffset>76473</wp:posOffset>
                </wp:positionV>
                <wp:extent cx="6312435" cy="3677288"/>
                <wp:effectExtent l="0" t="0" r="12700" b="5715"/>
                <wp:wrapNone/>
                <wp:docPr id="7" name="Group 7"/>
                <wp:cNvGraphicFramePr/>
                <a:graphic xmlns:a="http://schemas.openxmlformats.org/drawingml/2006/main">
                  <a:graphicData uri="http://schemas.microsoft.com/office/word/2010/wordprocessingGroup">
                    <wpg:wgp>
                      <wpg:cNvGrpSpPr/>
                      <wpg:grpSpPr>
                        <a:xfrm>
                          <a:off x="0" y="0"/>
                          <a:ext cx="6312435" cy="3677288"/>
                          <a:chOff x="2172250" y="1928650"/>
                          <a:chExt cx="6347500" cy="3702700"/>
                        </a:xfrm>
                      </wpg:grpSpPr>
                      <wpg:grpSp>
                        <wpg:cNvPr id="9" name="Group 9"/>
                        <wpg:cNvGrpSpPr/>
                        <wpg:grpSpPr>
                          <a:xfrm>
                            <a:off x="2178620" y="1935008"/>
                            <a:ext cx="6334760" cy="3689985"/>
                            <a:chOff x="0" y="0"/>
                            <a:chExt cx="6352674" cy="3589822"/>
                          </a:xfrm>
                        </wpg:grpSpPr>
                        <wps:wsp>
                          <wps:cNvPr id="10" name="Rectangle 10"/>
                          <wps:cNvSpPr/>
                          <wps:spPr>
                            <a:xfrm>
                              <a:off x="0" y="0"/>
                              <a:ext cx="6352650" cy="3589800"/>
                            </a:xfrm>
                            <a:prstGeom prst="rect">
                              <a:avLst/>
                            </a:prstGeom>
                            <a:noFill/>
                            <a:ln>
                              <a:noFill/>
                            </a:ln>
                          </wps:spPr>
                          <wps:txbx>
                            <w:txbxContent>
                              <w:p w14:paraId="4B16E825" w14:textId="77777777" w:rsidR="00E3558C" w:rsidRDefault="00E3558C" w:rsidP="00E95831">
                                <w:pPr>
                                  <w:textDirection w:val="btLr"/>
                                </w:pPr>
                              </w:p>
                            </w:txbxContent>
                          </wps:txbx>
                          <wps:bodyPr spcFirstLastPara="1" wrap="square" lIns="91425" tIns="91425" rIns="91425" bIns="91425" anchor="ctr" anchorCtr="0">
                            <a:noAutofit/>
                          </wps:bodyPr>
                        </wps:wsp>
                        <wps:wsp>
                          <wps:cNvPr id="11" name="Rounded Rectangle 11"/>
                          <wps:cNvSpPr/>
                          <wps:spPr>
                            <a:xfrm>
                              <a:off x="2931860" y="1419726"/>
                              <a:ext cx="1113155" cy="594995"/>
                            </a:xfrm>
                            <a:prstGeom prst="roundRect">
                              <a:avLst>
                                <a:gd name="adj" fmla="val 27120"/>
                              </a:avLst>
                            </a:prstGeom>
                            <a:solidFill>
                              <a:srgbClr val="B3C6E7"/>
                            </a:solidFill>
                            <a:ln w="12700" cap="flat" cmpd="sng">
                              <a:solidFill>
                                <a:srgbClr val="8DA9DB"/>
                              </a:solidFill>
                              <a:prstDash val="solid"/>
                              <a:miter lim="800000"/>
                              <a:headEnd type="none" w="sm" len="sm"/>
                              <a:tailEnd type="none" w="sm" len="sm"/>
                            </a:ln>
                          </wps:spPr>
                          <wps:txbx>
                            <w:txbxContent>
                              <w:p w14:paraId="48D49F91" w14:textId="77777777" w:rsidR="00E3558C" w:rsidRDefault="00E3558C" w:rsidP="00E95831">
                                <w:pPr>
                                  <w:jc w:val="center"/>
                                  <w:textDirection w:val="btLr"/>
                                </w:pPr>
                                <w:r>
                                  <w:rPr>
                                    <w:color w:val="000000"/>
                                    <w:sz w:val="22"/>
                                  </w:rPr>
                                  <w:t>The factor of teacher</w:t>
                                </w:r>
                              </w:p>
                            </w:txbxContent>
                          </wps:txbx>
                          <wps:bodyPr spcFirstLastPara="1" wrap="square" lIns="91425" tIns="45700" rIns="91425" bIns="45700" anchor="ctr" anchorCtr="0">
                            <a:noAutofit/>
                          </wps:bodyPr>
                        </wps:wsp>
                        <wps:wsp>
                          <wps:cNvPr id="12" name="Oval 12"/>
                          <wps:cNvSpPr/>
                          <wps:spPr>
                            <a:xfrm>
                              <a:off x="1106905" y="1455821"/>
                              <a:ext cx="1102995" cy="589915"/>
                            </a:xfrm>
                            <a:prstGeom prst="ellipse">
                              <a:avLst/>
                            </a:prstGeom>
                            <a:solidFill>
                              <a:srgbClr val="92D050"/>
                            </a:solidFill>
                            <a:ln w="12700" cap="flat" cmpd="sng">
                              <a:solidFill>
                                <a:srgbClr val="548135"/>
                              </a:solidFill>
                              <a:prstDash val="solid"/>
                              <a:miter lim="800000"/>
                              <a:headEnd type="none" w="sm" len="sm"/>
                              <a:tailEnd type="none" w="sm" len="sm"/>
                            </a:ln>
                          </wps:spPr>
                          <wps:txbx>
                            <w:txbxContent>
                              <w:p w14:paraId="1FFA6C7F" w14:textId="77777777" w:rsidR="00E3558C" w:rsidRDefault="00E3558C" w:rsidP="00E95831">
                                <w:pPr>
                                  <w:jc w:val="center"/>
                                  <w:textDirection w:val="btLr"/>
                                </w:pPr>
                                <w:r>
                                  <w:rPr>
                                    <w:color w:val="000000"/>
                                    <w:sz w:val="20"/>
                                  </w:rPr>
                                  <w:t>Positively affecting</w:t>
                                </w:r>
                              </w:p>
                            </w:txbxContent>
                          </wps:txbx>
                          <wps:bodyPr spcFirstLastPara="1" wrap="square" lIns="91425" tIns="45700" rIns="91425" bIns="45700" anchor="ctr" anchorCtr="0">
                            <a:noAutofit/>
                          </wps:bodyPr>
                        </wps:wsp>
                        <wps:wsp>
                          <wps:cNvPr id="13" name="Oval 13"/>
                          <wps:cNvSpPr/>
                          <wps:spPr>
                            <a:xfrm>
                              <a:off x="4944979" y="745958"/>
                              <a:ext cx="1102995" cy="589915"/>
                            </a:xfrm>
                            <a:prstGeom prst="ellipse">
                              <a:avLst/>
                            </a:prstGeom>
                            <a:solidFill>
                              <a:srgbClr val="FF0000"/>
                            </a:solidFill>
                            <a:ln w="12700" cap="flat" cmpd="sng">
                              <a:solidFill>
                                <a:srgbClr val="C00000"/>
                              </a:solidFill>
                              <a:prstDash val="solid"/>
                              <a:miter lim="800000"/>
                              <a:headEnd type="none" w="sm" len="sm"/>
                              <a:tailEnd type="none" w="sm" len="sm"/>
                            </a:ln>
                          </wps:spPr>
                          <wps:txbx>
                            <w:txbxContent>
                              <w:p w14:paraId="65211069" w14:textId="77777777" w:rsidR="00E3558C" w:rsidRDefault="00E3558C" w:rsidP="00E95831">
                                <w:pPr>
                                  <w:jc w:val="center"/>
                                  <w:textDirection w:val="btLr"/>
                                </w:pPr>
                                <w:r>
                                  <w:rPr>
                                    <w:color w:val="000000"/>
                                    <w:sz w:val="20"/>
                                  </w:rPr>
                                  <w:t>Negatively affecting</w:t>
                                </w:r>
                              </w:p>
                            </w:txbxContent>
                          </wps:txbx>
                          <wps:bodyPr spcFirstLastPara="1" wrap="square" lIns="91425" tIns="45700" rIns="91425" bIns="45700" anchor="ctr" anchorCtr="0">
                            <a:noAutofit/>
                          </wps:bodyPr>
                        </wps:wsp>
                        <wps:wsp>
                          <wps:cNvPr id="14" name="Rounded Rectangle 14"/>
                          <wps:cNvSpPr/>
                          <wps:spPr>
                            <a:xfrm>
                              <a:off x="3862137" y="2117558"/>
                              <a:ext cx="1179830" cy="471805"/>
                            </a:xfrm>
                            <a:prstGeom prst="roundRect">
                              <a:avLst>
                                <a:gd name="adj" fmla="val 16667"/>
                              </a:avLst>
                            </a:prstGeom>
                            <a:solidFill>
                              <a:srgbClr val="FF5854"/>
                            </a:solidFill>
                            <a:ln w="12700" cap="flat" cmpd="sng">
                              <a:solidFill>
                                <a:srgbClr val="C55A11"/>
                              </a:solidFill>
                              <a:prstDash val="solid"/>
                              <a:miter lim="800000"/>
                              <a:headEnd type="none" w="sm" len="sm"/>
                              <a:tailEnd type="none" w="sm" len="sm"/>
                            </a:ln>
                          </wps:spPr>
                          <wps:txbx>
                            <w:txbxContent>
                              <w:p w14:paraId="407F88E7" w14:textId="77777777" w:rsidR="00E3558C" w:rsidRDefault="00E3558C" w:rsidP="00E95831">
                                <w:pPr>
                                  <w:jc w:val="center"/>
                                  <w:textDirection w:val="btLr"/>
                                </w:pPr>
                                <w:r>
                                  <w:rPr>
                                    <w:color w:val="000000"/>
                                    <w:sz w:val="20"/>
                                  </w:rPr>
                                  <w:t>Teacher speaks in Kazakh/Russian</w:t>
                                </w:r>
                              </w:p>
                            </w:txbxContent>
                          </wps:txbx>
                          <wps:bodyPr spcFirstLastPara="1" wrap="square" lIns="91425" tIns="45700" rIns="91425" bIns="45700" anchor="ctr" anchorCtr="0">
                            <a:noAutofit/>
                          </wps:bodyPr>
                        </wps:wsp>
                        <wps:wsp>
                          <wps:cNvPr id="15" name="Rounded Rectangle 15"/>
                          <wps:cNvSpPr/>
                          <wps:spPr>
                            <a:xfrm>
                              <a:off x="5209674" y="1864894"/>
                              <a:ext cx="1143000" cy="597332"/>
                            </a:xfrm>
                            <a:prstGeom prst="roundRect">
                              <a:avLst>
                                <a:gd name="adj" fmla="val 16667"/>
                              </a:avLst>
                            </a:prstGeom>
                            <a:solidFill>
                              <a:srgbClr val="FF5854"/>
                            </a:solidFill>
                            <a:ln w="12700" cap="flat" cmpd="sng">
                              <a:solidFill>
                                <a:srgbClr val="C55A11"/>
                              </a:solidFill>
                              <a:prstDash val="solid"/>
                              <a:miter lim="800000"/>
                              <a:headEnd type="none" w="sm" len="sm"/>
                              <a:tailEnd type="none" w="sm" len="sm"/>
                            </a:ln>
                          </wps:spPr>
                          <wps:txbx>
                            <w:txbxContent>
                              <w:p w14:paraId="77B3C9F3" w14:textId="77777777" w:rsidR="00E3558C" w:rsidRPr="005A0F77" w:rsidRDefault="00E3558C" w:rsidP="00E95831">
                                <w:pPr>
                                  <w:jc w:val="center"/>
                                  <w:textDirection w:val="btLr"/>
                                  <w:rPr>
                                    <w:lang w:val="en-US"/>
                                  </w:rPr>
                                </w:pPr>
                                <w:r w:rsidRPr="005A0F77">
                                  <w:rPr>
                                    <w:color w:val="000000"/>
                                    <w:sz w:val="20"/>
                                    <w:lang w:val="en-US"/>
                                  </w:rPr>
                                  <w:t>Teacher allows to speak in Kazakh/Russian</w:t>
                                </w:r>
                              </w:p>
                            </w:txbxContent>
                          </wps:txbx>
                          <wps:bodyPr spcFirstLastPara="1" wrap="square" lIns="91425" tIns="45700" rIns="91425" bIns="45700" anchor="ctr" anchorCtr="0">
                            <a:noAutofit/>
                          </wps:bodyPr>
                        </wps:wsp>
                        <wps:wsp>
                          <wps:cNvPr id="16" name="Rounded Rectangle 16"/>
                          <wps:cNvSpPr/>
                          <wps:spPr>
                            <a:xfrm>
                              <a:off x="3705725" y="180474"/>
                              <a:ext cx="1591178" cy="454660"/>
                            </a:xfrm>
                            <a:prstGeom prst="roundRect">
                              <a:avLst>
                                <a:gd name="adj" fmla="val 16667"/>
                              </a:avLst>
                            </a:prstGeom>
                            <a:solidFill>
                              <a:srgbClr val="FF5854"/>
                            </a:solidFill>
                            <a:ln w="12700" cap="flat" cmpd="sng">
                              <a:solidFill>
                                <a:srgbClr val="C55A11"/>
                              </a:solidFill>
                              <a:prstDash val="solid"/>
                              <a:miter lim="800000"/>
                              <a:headEnd type="none" w="sm" len="sm"/>
                              <a:tailEnd type="none" w="sm" len="sm"/>
                            </a:ln>
                          </wps:spPr>
                          <wps:txbx>
                            <w:txbxContent>
                              <w:p w14:paraId="47576CC8" w14:textId="77777777" w:rsidR="00E3558C" w:rsidRPr="005A0F77" w:rsidRDefault="00E3558C" w:rsidP="00E95831">
                                <w:pPr>
                                  <w:jc w:val="center"/>
                                  <w:textDirection w:val="btLr"/>
                                  <w:rPr>
                                    <w:lang w:val="en-US"/>
                                  </w:rPr>
                                </w:pPr>
                                <w:r w:rsidRPr="005A0F77">
                                  <w:rPr>
                                    <w:color w:val="000000"/>
                                    <w:sz w:val="20"/>
                                    <w:lang w:val="en-US"/>
                                  </w:rPr>
                                  <w:t>Teacher could not motivate to use English</w:t>
                                </w:r>
                              </w:p>
                            </w:txbxContent>
                          </wps:txbx>
                          <wps:bodyPr spcFirstLastPara="1" wrap="square" lIns="91425" tIns="45700" rIns="91425" bIns="45700" anchor="ctr" anchorCtr="0">
                            <a:noAutofit/>
                          </wps:bodyPr>
                        </wps:wsp>
                        <wps:wsp>
                          <wps:cNvPr id="17" name="Straight Arrow Connector 17"/>
                          <wps:cNvCnPr/>
                          <wps:spPr>
                            <a:xfrm rot="10800000" flipH="1">
                              <a:off x="4047621" y="1205163"/>
                              <a:ext cx="958850" cy="382905"/>
                            </a:xfrm>
                            <a:prstGeom prst="straightConnector1">
                              <a:avLst/>
                            </a:prstGeom>
                            <a:noFill/>
                            <a:ln w="19050" cap="flat" cmpd="sng">
                              <a:solidFill>
                                <a:schemeClr val="accent1"/>
                              </a:solidFill>
                              <a:prstDash val="solid"/>
                              <a:miter lim="800000"/>
                              <a:headEnd type="none" w="sm" len="sm"/>
                              <a:tailEnd type="triangle" w="med" len="med"/>
                            </a:ln>
                          </wps:spPr>
                          <wps:bodyPr/>
                        </wps:wsp>
                        <wps:wsp>
                          <wps:cNvPr id="18" name="Rounded Rectangle 18"/>
                          <wps:cNvSpPr/>
                          <wps:spPr>
                            <a:xfrm>
                              <a:off x="264695" y="2165684"/>
                              <a:ext cx="847725" cy="421005"/>
                            </a:xfrm>
                            <a:prstGeom prst="roundRect">
                              <a:avLst>
                                <a:gd name="adj" fmla="val 16667"/>
                              </a:avLst>
                            </a:prstGeom>
                            <a:solidFill>
                              <a:srgbClr val="92D050"/>
                            </a:solidFill>
                            <a:ln w="12700" cap="flat" cmpd="sng">
                              <a:solidFill>
                                <a:srgbClr val="548135"/>
                              </a:solidFill>
                              <a:prstDash val="solid"/>
                              <a:miter lim="800000"/>
                              <a:headEnd type="none" w="sm" len="sm"/>
                              <a:tailEnd type="none" w="sm" len="sm"/>
                            </a:ln>
                          </wps:spPr>
                          <wps:txbx>
                            <w:txbxContent>
                              <w:p w14:paraId="7FF51815" w14:textId="77777777" w:rsidR="00E3558C" w:rsidRDefault="00E3558C" w:rsidP="00E95831">
                                <w:pPr>
                                  <w:jc w:val="center"/>
                                  <w:textDirection w:val="btLr"/>
                                </w:pPr>
                                <w:r>
                                  <w:rPr>
                                    <w:color w:val="000000"/>
                                    <w:sz w:val="20"/>
                                  </w:rPr>
                                  <w:t>Teacher motivates</w:t>
                                </w:r>
                              </w:p>
                            </w:txbxContent>
                          </wps:txbx>
                          <wps:bodyPr spcFirstLastPara="1" wrap="square" lIns="91425" tIns="45700" rIns="91425" bIns="45700" anchor="ctr" anchorCtr="0">
                            <a:noAutofit/>
                          </wps:bodyPr>
                        </wps:wsp>
                        <wps:wsp>
                          <wps:cNvPr id="19" name="Rounded Rectangle 19"/>
                          <wps:cNvSpPr/>
                          <wps:spPr>
                            <a:xfrm>
                              <a:off x="446473" y="709810"/>
                              <a:ext cx="1231677" cy="419735"/>
                            </a:xfrm>
                            <a:prstGeom prst="roundRect">
                              <a:avLst>
                                <a:gd name="adj" fmla="val 16667"/>
                              </a:avLst>
                            </a:prstGeom>
                            <a:solidFill>
                              <a:srgbClr val="92D050"/>
                            </a:solidFill>
                            <a:ln w="12700" cap="flat" cmpd="sng">
                              <a:solidFill>
                                <a:srgbClr val="548135"/>
                              </a:solidFill>
                              <a:prstDash val="solid"/>
                              <a:miter lim="800000"/>
                              <a:headEnd type="none" w="sm" len="sm"/>
                              <a:tailEnd type="none" w="sm" len="sm"/>
                            </a:ln>
                          </wps:spPr>
                          <wps:txbx>
                            <w:txbxContent>
                              <w:p w14:paraId="78A9DF40" w14:textId="77777777" w:rsidR="00E3558C" w:rsidRDefault="00E3558C" w:rsidP="00E95831">
                                <w:pPr>
                                  <w:jc w:val="center"/>
                                  <w:textDirection w:val="btLr"/>
                                </w:pPr>
                                <w:r>
                                  <w:rPr>
                                    <w:color w:val="000000"/>
                                    <w:sz w:val="20"/>
                                  </w:rPr>
                                  <w:t>Gives different tasks</w:t>
                                </w:r>
                              </w:p>
                            </w:txbxContent>
                          </wps:txbx>
                          <wps:bodyPr spcFirstLastPara="1" wrap="square" lIns="91425" tIns="45700" rIns="91425" bIns="45700" anchor="ctr" anchorCtr="0">
                            <a:noAutofit/>
                          </wps:bodyPr>
                        </wps:wsp>
                        <wps:wsp>
                          <wps:cNvPr id="20" name="Rounded Rectangle 20"/>
                          <wps:cNvSpPr/>
                          <wps:spPr>
                            <a:xfrm>
                              <a:off x="2165684" y="2310063"/>
                              <a:ext cx="876935" cy="464185"/>
                            </a:xfrm>
                            <a:prstGeom prst="roundRect">
                              <a:avLst>
                                <a:gd name="adj" fmla="val 16667"/>
                              </a:avLst>
                            </a:prstGeom>
                            <a:solidFill>
                              <a:srgbClr val="92D050"/>
                            </a:solidFill>
                            <a:ln w="12700" cap="flat" cmpd="sng">
                              <a:solidFill>
                                <a:srgbClr val="548135"/>
                              </a:solidFill>
                              <a:prstDash val="solid"/>
                              <a:miter lim="800000"/>
                              <a:headEnd type="none" w="sm" len="sm"/>
                              <a:tailEnd type="none" w="sm" len="sm"/>
                            </a:ln>
                          </wps:spPr>
                          <wps:txbx>
                            <w:txbxContent>
                              <w:p w14:paraId="27E6A3BF" w14:textId="77777777" w:rsidR="00E3558C" w:rsidRDefault="00E3558C" w:rsidP="00E95831">
                                <w:pPr>
                                  <w:jc w:val="center"/>
                                  <w:textDirection w:val="btLr"/>
                                </w:pPr>
                                <w:r>
                                  <w:rPr>
                                    <w:color w:val="000000"/>
                                    <w:sz w:val="20"/>
                                  </w:rPr>
                                  <w:t>Uses terminology</w:t>
                                </w:r>
                              </w:p>
                            </w:txbxContent>
                          </wps:txbx>
                          <wps:bodyPr spcFirstLastPara="1" wrap="square" lIns="91425" tIns="45700" rIns="91425" bIns="45700" anchor="ctr" anchorCtr="0">
                            <a:noAutofit/>
                          </wps:bodyPr>
                        </wps:wsp>
                        <wps:wsp>
                          <wps:cNvPr id="21" name="Rectangle 21"/>
                          <wps:cNvSpPr/>
                          <wps:spPr>
                            <a:xfrm>
                              <a:off x="1816768" y="0"/>
                              <a:ext cx="957580" cy="41275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562495DA" w14:textId="77777777" w:rsidR="00E3558C" w:rsidRDefault="00E3558C" w:rsidP="00E95831">
                                <w:pPr>
                                  <w:jc w:val="center"/>
                                  <w:textDirection w:val="btLr"/>
                                </w:pPr>
                                <w:r>
                                  <w:rPr>
                                    <w:color w:val="000000"/>
                                    <w:sz w:val="20"/>
                                  </w:rPr>
                                  <w:t>Presentation defense</w:t>
                                </w:r>
                              </w:p>
                            </w:txbxContent>
                          </wps:txbx>
                          <wps:bodyPr spcFirstLastPara="1" wrap="square" lIns="91425" tIns="45700" rIns="91425" bIns="45700" anchor="ctr" anchorCtr="0">
                            <a:noAutofit/>
                          </wps:bodyPr>
                        </wps:wsp>
                        <wps:wsp>
                          <wps:cNvPr id="22" name="Rectangle 22"/>
                          <wps:cNvSpPr/>
                          <wps:spPr>
                            <a:xfrm>
                              <a:off x="2273968" y="673768"/>
                              <a:ext cx="765810" cy="44958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5495A044" w14:textId="77777777" w:rsidR="00E3558C" w:rsidRDefault="00E3558C" w:rsidP="00E95831">
                                <w:pPr>
                                  <w:jc w:val="center"/>
                                  <w:textDirection w:val="btLr"/>
                                </w:pPr>
                                <w:r>
                                  <w:rPr>
                                    <w:color w:val="000000"/>
                                    <w:sz w:val="20"/>
                                  </w:rPr>
                                  <w:t>To work in groups</w:t>
                                </w:r>
                              </w:p>
                            </w:txbxContent>
                          </wps:txbx>
                          <wps:bodyPr spcFirstLastPara="1" wrap="square" lIns="91425" tIns="45700" rIns="91425" bIns="45700" anchor="ctr" anchorCtr="0">
                            <a:noAutofit/>
                          </wps:bodyPr>
                        </wps:wsp>
                        <wps:wsp>
                          <wps:cNvPr id="23" name="Rectangle 23"/>
                          <wps:cNvSpPr/>
                          <wps:spPr>
                            <a:xfrm>
                              <a:off x="360947" y="0"/>
                              <a:ext cx="957580" cy="41275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0B3222E7" w14:textId="77777777" w:rsidR="00E3558C" w:rsidRDefault="00E3558C" w:rsidP="00E95831">
                                <w:pPr>
                                  <w:jc w:val="center"/>
                                  <w:textDirection w:val="btLr"/>
                                </w:pPr>
                                <w:r>
                                  <w:rPr>
                                    <w:color w:val="000000"/>
                                    <w:sz w:val="20"/>
                                  </w:rPr>
                                  <w:t>Uses different methods</w:t>
                                </w:r>
                              </w:p>
                            </w:txbxContent>
                          </wps:txbx>
                          <wps:bodyPr spcFirstLastPara="1" wrap="square" lIns="91425" tIns="45700" rIns="91425" bIns="45700" anchor="ctr" anchorCtr="0">
                            <a:noAutofit/>
                          </wps:bodyPr>
                        </wps:wsp>
                        <wps:wsp>
                          <wps:cNvPr id="24" name="Rectangle 24"/>
                          <wps:cNvSpPr/>
                          <wps:spPr>
                            <a:xfrm>
                              <a:off x="132347" y="1419726"/>
                              <a:ext cx="825500" cy="44958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1D71B55D" w14:textId="77777777" w:rsidR="00E3558C" w:rsidRDefault="00E3558C" w:rsidP="00E95831">
                                <w:pPr>
                                  <w:jc w:val="center"/>
                                  <w:textDirection w:val="btLr"/>
                                </w:pPr>
                                <w:r>
                                  <w:rPr>
                                    <w:color w:val="000000"/>
                                    <w:sz w:val="20"/>
                                  </w:rPr>
                                  <w:t>Teacher helps</w:t>
                                </w:r>
                              </w:p>
                            </w:txbxContent>
                          </wps:txbx>
                          <wps:bodyPr spcFirstLastPara="1" wrap="square" lIns="91425" tIns="45700" rIns="91425" bIns="45700" anchor="ctr" anchorCtr="0">
                            <a:noAutofit/>
                          </wps:bodyPr>
                        </wps:wsp>
                        <wps:wsp>
                          <wps:cNvPr id="25" name="Rectangle 25"/>
                          <wps:cNvSpPr/>
                          <wps:spPr>
                            <a:xfrm>
                              <a:off x="0" y="2779295"/>
                              <a:ext cx="765810" cy="44958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2E47622A" w14:textId="77777777" w:rsidR="00E3558C" w:rsidRDefault="00E3558C" w:rsidP="00E95831">
                                <w:pPr>
                                  <w:jc w:val="center"/>
                                  <w:textDirection w:val="btLr"/>
                                </w:pPr>
                                <w:r>
                                  <w:rPr>
                                    <w:color w:val="000000"/>
                                    <w:sz w:val="20"/>
                                  </w:rPr>
                                  <w:t>Teacher demands</w:t>
                                </w:r>
                              </w:p>
                            </w:txbxContent>
                          </wps:txbx>
                          <wps:bodyPr spcFirstLastPara="1" wrap="square" lIns="91425" tIns="45700" rIns="91425" bIns="45700" anchor="ctr" anchorCtr="0">
                            <a:noAutofit/>
                          </wps:bodyPr>
                        </wps:wsp>
                        <wps:wsp>
                          <wps:cNvPr id="26" name="Rectangle 26"/>
                          <wps:cNvSpPr/>
                          <wps:spPr>
                            <a:xfrm>
                              <a:off x="998621" y="2983832"/>
                              <a:ext cx="899160" cy="44958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038DB3A3" w14:textId="77777777" w:rsidR="00E3558C" w:rsidRDefault="00E3558C" w:rsidP="00E95831">
                                <w:pPr>
                                  <w:jc w:val="center"/>
                                  <w:textDirection w:val="btLr"/>
                                </w:pPr>
                                <w:r>
                                  <w:rPr>
                                    <w:color w:val="000000"/>
                                    <w:sz w:val="20"/>
                                  </w:rPr>
                                  <w:t>Teacher asks questions</w:t>
                                </w:r>
                              </w:p>
                            </w:txbxContent>
                          </wps:txbx>
                          <wps:bodyPr spcFirstLastPara="1" wrap="square" lIns="91425" tIns="45700" rIns="91425" bIns="45700" anchor="ctr" anchorCtr="0">
                            <a:noAutofit/>
                          </wps:bodyPr>
                        </wps:wsp>
                        <wps:wsp>
                          <wps:cNvPr id="27" name="Rectangle 27"/>
                          <wps:cNvSpPr/>
                          <wps:spPr>
                            <a:xfrm>
                              <a:off x="2273968" y="3140242"/>
                              <a:ext cx="914400" cy="44958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6E31278A" w14:textId="77777777" w:rsidR="00E3558C" w:rsidRDefault="00E3558C" w:rsidP="00E95831">
                                <w:pPr>
                                  <w:jc w:val="center"/>
                                  <w:textDirection w:val="btLr"/>
                                </w:pPr>
                                <w:r>
                                  <w:rPr>
                                    <w:color w:val="000000"/>
                                    <w:sz w:val="20"/>
                                  </w:rPr>
                                  <w:t>Explains at the beginning</w:t>
                                </w:r>
                              </w:p>
                            </w:txbxContent>
                          </wps:txbx>
                          <wps:bodyPr spcFirstLastPara="1" wrap="square" lIns="91425" tIns="45700" rIns="91425" bIns="45700" anchor="ctr" anchorCtr="0">
                            <a:noAutofit/>
                          </wps:bodyPr>
                        </wps:wsp>
                        <wps:wsp>
                          <wps:cNvPr id="28" name="Rectangle 28"/>
                          <wps:cNvSpPr/>
                          <wps:spPr>
                            <a:xfrm>
                              <a:off x="3453063" y="2779295"/>
                              <a:ext cx="765810" cy="449580"/>
                            </a:xfrm>
                            <a:prstGeom prst="rect">
                              <a:avLst/>
                            </a:prstGeom>
                            <a:solidFill>
                              <a:srgbClr val="A8D08C"/>
                            </a:solidFill>
                            <a:ln w="12700" cap="flat" cmpd="sng">
                              <a:solidFill>
                                <a:srgbClr val="A8D08C"/>
                              </a:solidFill>
                              <a:prstDash val="solid"/>
                              <a:miter lim="800000"/>
                              <a:headEnd type="none" w="sm" len="sm"/>
                              <a:tailEnd type="none" w="sm" len="sm"/>
                            </a:ln>
                          </wps:spPr>
                          <wps:txbx>
                            <w:txbxContent>
                              <w:p w14:paraId="6EC6C33B" w14:textId="77777777" w:rsidR="00E3558C" w:rsidRDefault="00E3558C" w:rsidP="00E95831">
                                <w:pPr>
                                  <w:jc w:val="center"/>
                                  <w:textDirection w:val="btLr"/>
                                </w:pPr>
                                <w:r>
                                  <w:rPr>
                                    <w:color w:val="000000"/>
                                    <w:sz w:val="20"/>
                                  </w:rPr>
                                  <w:t>Teacher freely uses</w:t>
                                </w:r>
                              </w:p>
                            </w:txbxContent>
                          </wps:txbx>
                          <wps:bodyPr spcFirstLastPara="1" wrap="square" lIns="91425" tIns="45700" rIns="91425" bIns="45700" anchor="ctr" anchorCtr="0">
                            <a:noAutofit/>
                          </wps:bodyPr>
                        </wps:wsp>
                        <wps:wsp>
                          <wps:cNvPr id="29" name="Straight Arrow Connector 29"/>
                          <wps:cNvCnPr/>
                          <wps:spPr>
                            <a:xfrm flipH="1">
                              <a:off x="2215147" y="1685089"/>
                              <a:ext cx="716280" cy="65405"/>
                            </a:xfrm>
                            <a:prstGeom prst="straightConnector1">
                              <a:avLst/>
                            </a:prstGeom>
                            <a:noFill/>
                            <a:ln w="19050" cap="flat" cmpd="sng">
                              <a:solidFill>
                                <a:schemeClr val="accent1"/>
                              </a:solidFill>
                              <a:prstDash val="solid"/>
                              <a:miter lim="800000"/>
                              <a:headEnd type="none" w="sm" len="sm"/>
                              <a:tailEnd type="triangle" w="med" len="med"/>
                            </a:ln>
                          </wps:spPr>
                          <wps:bodyPr/>
                        </wps:wsp>
                        <wps:wsp>
                          <wps:cNvPr id="30" name="Straight Arrow Connector 30"/>
                          <wps:cNvCnPr/>
                          <wps:spPr>
                            <a:xfrm rot="10800000">
                              <a:off x="1168400" y="1124601"/>
                              <a:ext cx="224790" cy="372745"/>
                            </a:xfrm>
                            <a:prstGeom prst="straightConnector1">
                              <a:avLst/>
                            </a:prstGeom>
                            <a:noFill/>
                            <a:ln w="19050" cap="flat" cmpd="sng">
                              <a:solidFill>
                                <a:schemeClr val="accent4"/>
                              </a:solidFill>
                              <a:prstDash val="solid"/>
                              <a:miter lim="800000"/>
                              <a:headEnd type="none" w="sm" len="sm"/>
                              <a:tailEnd type="triangle" w="med" len="med"/>
                            </a:ln>
                          </wps:spPr>
                          <wps:bodyPr/>
                        </wps:wsp>
                        <wps:wsp>
                          <wps:cNvPr id="31" name="Straight Arrow Connector 31"/>
                          <wps:cNvCnPr/>
                          <wps:spPr>
                            <a:xfrm flipH="1">
                              <a:off x="1108242" y="2058068"/>
                              <a:ext cx="563245" cy="363220"/>
                            </a:xfrm>
                            <a:prstGeom prst="straightConnector1">
                              <a:avLst/>
                            </a:prstGeom>
                            <a:noFill/>
                            <a:ln w="19050" cap="flat" cmpd="sng">
                              <a:solidFill>
                                <a:schemeClr val="accent4"/>
                              </a:solidFill>
                              <a:prstDash val="solid"/>
                              <a:miter lim="800000"/>
                              <a:headEnd type="none" w="sm" len="sm"/>
                              <a:tailEnd type="triangle" w="med" len="med"/>
                            </a:ln>
                          </wps:spPr>
                          <wps:bodyPr/>
                        </wps:wsp>
                        <wps:wsp>
                          <wps:cNvPr id="32" name="Straight Arrow Connector 32"/>
                          <wps:cNvCnPr/>
                          <wps:spPr>
                            <a:xfrm>
                              <a:off x="1961816" y="1997910"/>
                              <a:ext cx="622935" cy="323850"/>
                            </a:xfrm>
                            <a:prstGeom prst="straightConnector1">
                              <a:avLst/>
                            </a:prstGeom>
                            <a:noFill/>
                            <a:ln w="19050" cap="flat" cmpd="sng">
                              <a:solidFill>
                                <a:schemeClr val="accent4"/>
                              </a:solidFill>
                              <a:prstDash val="solid"/>
                              <a:miter lim="800000"/>
                              <a:headEnd type="none" w="sm" len="sm"/>
                              <a:tailEnd type="triangle" w="med" len="med"/>
                            </a:ln>
                          </wps:spPr>
                          <wps:bodyPr/>
                        </wps:wsp>
                        <wps:wsp>
                          <wps:cNvPr id="33" name="Straight Arrow Connector 33"/>
                          <wps:cNvCnPr/>
                          <wps:spPr>
                            <a:xfrm>
                              <a:off x="1684421" y="965868"/>
                              <a:ext cx="589915" cy="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34" name="Straight Arrow Connector 34"/>
                          <wps:cNvCnPr/>
                          <wps:spPr>
                            <a:xfrm rot="10800000" flipH="1">
                              <a:off x="1408859" y="415407"/>
                              <a:ext cx="781050" cy="29210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35" name="Straight Arrow Connector 35"/>
                          <wps:cNvCnPr/>
                          <wps:spPr>
                            <a:xfrm rot="10800000">
                              <a:off x="699168" y="410649"/>
                              <a:ext cx="403225" cy="29337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36" name="Straight Arrow Connector 36"/>
                          <wps:cNvCnPr/>
                          <wps:spPr>
                            <a:xfrm rot="10800000">
                              <a:off x="446505" y="1870559"/>
                              <a:ext cx="320040" cy="29337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37" name="Straight Arrow Connector 37"/>
                          <wps:cNvCnPr/>
                          <wps:spPr>
                            <a:xfrm>
                              <a:off x="927100" y="2599489"/>
                              <a:ext cx="546735" cy="38862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38" name="Straight Arrow Connector 38"/>
                          <wps:cNvCnPr/>
                          <wps:spPr>
                            <a:xfrm flipH="1">
                              <a:off x="266032" y="2595637"/>
                              <a:ext cx="425450" cy="18542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39" name="Straight Arrow Connector 39"/>
                          <wps:cNvCnPr/>
                          <wps:spPr>
                            <a:xfrm>
                              <a:off x="3048999" y="2563395"/>
                              <a:ext cx="414655" cy="42926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40" name="Straight Arrow Connector 40"/>
                          <wps:cNvCnPr/>
                          <wps:spPr>
                            <a:xfrm>
                              <a:off x="2503237" y="2776112"/>
                              <a:ext cx="222885" cy="363220"/>
                            </a:xfrm>
                            <a:prstGeom prst="straightConnector1">
                              <a:avLst/>
                            </a:prstGeom>
                            <a:noFill/>
                            <a:ln w="19050" cap="flat" cmpd="sng">
                              <a:solidFill>
                                <a:schemeClr val="accent2"/>
                              </a:solidFill>
                              <a:prstDash val="solid"/>
                              <a:miter lim="800000"/>
                              <a:headEnd type="none" w="sm" len="sm"/>
                              <a:tailEnd type="triangle" w="med" len="med"/>
                            </a:ln>
                          </wps:spPr>
                          <wps:bodyPr/>
                        </wps:wsp>
                        <wps:wsp>
                          <wps:cNvPr id="41" name="Straight Arrow Connector 41"/>
                          <wps:cNvCnPr/>
                          <wps:spPr>
                            <a:xfrm>
                              <a:off x="5655511" y="1336174"/>
                              <a:ext cx="139700" cy="523240"/>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42" name="Straight Arrow Connector 42"/>
                          <wps:cNvCnPr/>
                          <wps:spPr>
                            <a:xfrm rot="10800000">
                              <a:off x="4206711" y="636733"/>
                              <a:ext cx="920750" cy="184785"/>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43" name="Straight Arrow Connector 43"/>
                          <wps:cNvCnPr/>
                          <wps:spPr>
                            <a:xfrm flipH="1">
                              <a:off x="4465053" y="1324142"/>
                              <a:ext cx="831850" cy="803910"/>
                            </a:xfrm>
                            <a:prstGeom prst="straightConnector1">
                              <a:avLst/>
                            </a:prstGeom>
                            <a:noFill/>
                            <a:ln w="19050" cap="flat" cmpd="sng">
                              <a:solidFill>
                                <a:schemeClr val="accent3"/>
                              </a:solidFill>
                              <a:prstDash val="solid"/>
                              <a:miter lim="800000"/>
                              <a:headEnd type="none" w="sm" len="sm"/>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5CE5B4F6" id="Group 7" o:spid="_x0000_s1026" style="position:absolute;margin-left:.65pt;margin-top:6pt;width:497.05pt;height:289.55pt;z-index:251659264;mso-width-relative:margin;mso-height-relative:margin" coordorigin="21722,19286" coordsize="63475,37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">
                <v:group id="Group 9" o:spid="_x0000_s1027" style="position:absolute;left:21786;top:19350;width:63347;height:36899" coordsize="63526,35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28" style="position:absolute;width:63526;height:358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4B16E825" w14:textId="77777777" w:rsidR="00E3558C" w:rsidRDefault="00E3558C" w:rsidP="00E95831">
                          <w:pPr>
                            <w:textDirection w:val="btLr"/>
                          </w:pPr>
                        </w:p>
                      </w:txbxContent>
                    </v:textbox>
                  </v:rect>
                  <v:roundrect id="Rounded Rectangle 11" o:spid="_x0000_s1029" style="position:absolute;left:29318;top:14197;width:11132;height:5950;visibility:visible;mso-wrap-style:square;v-text-anchor:middle" arcsize="1777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" fillcolor="#b3c6e7" strokecolor="#8da9db" strokeweight="1pt">
                    <v:stroke startarrowwidth="narrow" startarrowlength="short" endarrowwidth="narrow" endarrowlength="short" joinstyle="miter"/>
                    <v:textbox inset="2.53958mm,1.2694mm,2.53958mm,1.2694mm">
                      <w:txbxContent>
                        <w:p w14:paraId="48D49F91" w14:textId="77777777" w:rsidR="00E3558C" w:rsidRDefault="00E3558C" w:rsidP="00E95831">
                          <w:pPr>
                            <w:jc w:val="center"/>
                            <w:textDirection w:val="btLr"/>
                          </w:pPr>
                          <w:r>
                            <w:rPr>
                              <w:color w:val="000000"/>
                              <w:sz w:val="22"/>
                            </w:rPr>
                            <w:t>The factor of teacher</w:t>
                          </w:r>
                        </w:p>
                      </w:txbxContent>
                    </v:textbox>
                  </v:roundrect>
                  <v:oval id="Oval 12" o:spid="_x0000_s1030" style="position:absolute;left:11069;top:14558;width:11030;height:5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" fillcolor="#92d050" strokecolor="#548135" strokeweight="1pt">
                    <v:stroke startarrowwidth="narrow" startarrowlength="short" endarrowwidth="narrow" endarrowlength="short" joinstyle="miter"/>
                    <v:textbox inset="2.53958mm,1.2694mm,2.53958mm,1.2694mm">
                      <w:txbxContent>
                        <w:p w14:paraId="1FFA6C7F" w14:textId="77777777" w:rsidR="00E3558C" w:rsidRDefault="00E3558C" w:rsidP="00E95831">
                          <w:pPr>
                            <w:jc w:val="center"/>
                            <w:textDirection w:val="btLr"/>
                          </w:pPr>
                          <w:r>
                            <w:rPr>
                              <w:color w:val="000000"/>
                              <w:sz w:val="20"/>
                            </w:rPr>
                            <w:t>Positively affecting</w:t>
                          </w:r>
                        </w:p>
                      </w:txbxContent>
                    </v:textbox>
                  </v:oval>
                  <v:oval id="Oval 13" o:spid="_x0000_s1031" style="position:absolute;left:49449;top:7459;width:11030;height:5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" fillcolor="red" strokecolor="#c00000" strokeweight="1pt">
                    <v:stroke startarrowwidth="narrow" startarrowlength="short" endarrowwidth="narrow" endarrowlength="short" joinstyle="miter"/>
                    <v:textbox inset="2.53958mm,1.2694mm,2.53958mm,1.2694mm">
                      <w:txbxContent>
                        <w:p w14:paraId="65211069" w14:textId="77777777" w:rsidR="00E3558C" w:rsidRDefault="00E3558C" w:rsidP="00E95831">
                          <w:pPr>
                            <w:jc w:val="center"/>
                            <w:textDirection w:val="btLr"/>
                          </w:pPr>
                          <w:r>
                            <w:rPr>
                              <w:color w:val="000000"/>
                              <w:sz w:val="20"/>
                            </w:rPr>
                            <w:t>Negatively affecting</w:t>
                          </w:r>
                        </w:p>
                      </w:txbxContent>
                    </v:textbox>
                  </v:oval>
                  <v:roundrect id="Rounded Rectangle 14" o:spid="_x0000_s1032" style="position:absolute;left:38621;top:21175;width:11798;height:47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" fillcolor="#ff5854" strokecolor="#c55a11" strokeweight="1pt">
                    <v:stroke startarrowwidth="narrow" startarrowlength="short" endarrowwidth="narrow" endarrowlength="short" joinstyle="miter"/>
                    <v:textbox inset="2.53958mm,1.2694mm,2.53958mm,1.2694mm">
                      <w:txbxContent>
                        <w:p w14:paraId="407F88E7" w14:textId="77777777" w:rsidR="00E3558C" w:rsidRDefault="00E3558C" w:rsidP="00E95831">
                          <w:pPr>
                            <w:jc w:val="center"/>
                            <w:textDirection w:val="btLr"/>
                          </w:pPr>
                          <w:r>
                            <w:rPr>
                              <w:color w:val="000000"/>
                              <w:sz w:val="20"/>
                            </w:rPr>
                            <w:t>Teacher speaks in Kazakh/Russian</w:t>
                          </w:r>
                        </w:p>
                      </w:txbxContent>
                    </v:textbox>
                  </v:roundrect>
                  <v:roundrect id="Rounded Rectangle 15" o:spid="_x0000_s1033" style="position:absolute;left:52096;top:18648;width:11430;height:59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" fillcolor="#ff5854" strokecolor="#c55a11" strokeweight="1pt">
                    <v:stroke startarrowwidth="narrow" startarrowlength="short" endarrowwidth="narrow" endarrowlength="short" joinstyle="miter"/>
                    <v:textbox inset="2.53958mm,1.2694mm,2.53958mm,1.2694mm">
                      <w:txbxContent>
                        <w:p w14:paraId="77B3C9F3" w14:textId="77777777" w:rsidR="00E3558C" w:rsidRPr="005A0F77" w:rsidRDefault="00E3558C" w:rsidP="00E95831">
                          <w:pPr>
                            <w:jc w:val="center"/>
                            <w:textDirection w:val="btLr"/>
                            <w:rPr>
                              <w:lang w:val="en-US"/>
                            </w:rPr>
                          </w:pPr>
                          <w:r w:rsidRPr="005A0F77">
                            <w:rPr>
                              <w:color w:val="000000"/>
                              <w:sz w:val="20"/>
                              <w:lang w:val="en-US"/>
                            </w:rPr>
                            <w:t>Teacher allows to speak in Kazakh/Russian</w:t>
                          </w:r>
                        </w:p>
                      </w:txbxContent>
                    </v:textbox>
                  </v:roundrect>
                  <v:roundrect id="Rounded Rectangle 16" o:spid="_x0000_s1034" style="position:absolute;left:37057;top:1804;width:15912;height:45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" fillcolor="#ff5854" strokecolor="#c55a11" strokeweight="1pt">
                    <v:stroke startarrowwidth="narrow" startarrowlength="short" endarrowwidth="narrow" endarrowlength="short" joinstyle="miter"/>
                    <v:textbox inset="2.53958mm,1.2694mm,2.53958mm,1.2694mm">
                      <w:txbxContent>
                        <w:p w14:paraId="47576CC8" w14:textId="77777777" w:rsidR="00E3558C" w:rsidRPr="005A0F77" w:rsidRDefault="00E3558C" w:rsidP="00E95831">
                          <w:pPr>
                            <w:jc w:val="center"/>
                            <w:textDirection w:val="btLr"/>
                            <w:rPr>
                              <w:lang w:val="en-US"/>
                            </w:rPr>
                          </w:pPr>
                          <w:r w:rsidRPr="005A0F77">
                            <w:rPr>
                              <w:color w:val="000000"/>
                              <w:sz w:val="20"/>
                              <w:lang w:val="en-US"/>
                            </w:rPr>
                            <w:t>Teacher could not motivate to use English</w:t>
                          </w:r>
                        </w:p>
                      </w:txbxContent>
                    </v:textbox>
                  </v:roundrect>
                  <v:shapetype id="_x0000_t32" coordsize="21600,21600" o:spt="32" o:oned="t" path="m,l21600,21600e" filled="f">
                    <v:path arrowok="t" fillok="f" o:connecttype="none"/>
                    <o:lock v:ext="edit" shapetype="t"/>
                  </v:shapetype>
                  <v:shape id="Straight Arrow Connector 17" o:spid="_x0000_s1035" type="#_x0000_t32" style="position:absolute;left:40476;top:12051;width:9588;height:3829;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" strokecolor="#4472c4 [3204]" strokeweight="1.5pt">
                    <v:stroke startarrowwidth="narrow" startarrowlength="short" endarrow="block" joinstyle="miter"/>
                  </v:shape>
                  <v:roundrect id="Rounded Rectangle 18" o:spid="_x0000_s1036" style="position:absolute;left:2646;top:21656;width:8478;height:421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" fillcolor="#92d050" strokecolor="#548135" strokeweight="1pt">
                    <v:stroke startarrowwidth="narrow" startarrowlength="short" endarrowwidth="narrow" endarrowlength="short" joinstyle="miter"/>
                    <v:textbox inset="2.53958mm,1.2694mm,2.53958mm,1.2694mm">
                      <w:txbxContent>
                        <w:p w14:paraId="7FF51815" w14:textId="77777777" w:rsidR="00E3558C" w:rsidRDefault="00E3558C" w:rsidP="00E95831">
                          <w:pPr>
                            <w:jc w:val="center"/>
                            <w:textDirection w:val="btLr"/>
                          </w:pPr>
                          <w:r>
                            <w:rPr>
                              <w:color w:val="000000"/>
                              <w:sz w:val="20"/>
                            </w:rPr>
                            <w:t>Teacher motivates</w:t>
                          </w:r>
                        </w:p>
                      </w:txbxContent>
                    </v:textbox>
                  </v:roundrect>
                  <v:roundrect id="Rounded Rectangle 19" o:spid="_x0000_s1037" style="position:absolute;left:4464;top:7098;width:12317;height:41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" fillcolor="#92d050" strokecolor="#548135" strokeweight="1pt">
                    <v:stroke startarrowwidth="narrow" startarrowlength="short" endarrowwidth="narrow" endarrowlength="short" joinstyle="miter"/>
                    <v:textbox inset="2.53958mm,1.2694mm,2.53958mm,1.2694mm">
                      <w:txbxContent>
                        <w:p w14:paraId="78A9DF40" w14:textId="77777777" w:rsidR="00E3558C" w:rsidRDefault="00E3558C" w:rsidP="00E95831">
                          <w:pPr>
                            <w:jc w:val="center"/>
                            <w:textDirection w:val="btLr"/>
                          </w:pPr>
                          <w:r>
                            <w:rPr>
                              <w:color w:val="000000"/>
                              <w:sz w:val="20"/>
                            </w:rPr>
                            <w:t>Gives different tasks</w:t>
                          </w:r>
                        </w:p>
                      </w:txbxContent>
                    </v:textbox>
                  </v:roundrect>
                  <v:roundrect id="Rounded Rectangle 20" o:spid="_x0000_s1038" style="position:absolute;left:21656;top:23100;width:8770;height:46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" fillcolor="#92d050" strokecolor="#548135" strokeweight="1pt">
                    <v:stroke startarrowwidth="narrow" startarrowlength="short" endarrowwidth="narrow" endarrowlength="short" joinstyle="miter"/>
                    <v:textbox inset="2.53958mm,1.2694mm,2.53958mm,1.2694mm">
                      <w:txbxContent>
                        <w:p w14:paraId="27E6A3BF" w14:textId="77777777" w:rsidR="00E3558C" w:rsidRDefault="00E3558C" w:rsidP="00E95831">
                          <w:pPr>
                            <w:jc w:val="center"/>
                            <w:textDirection w:val="btLr"/>
                          </w:pPr>
                          <w:r>
                            <w:rPr>
                              <w:color w:val="000000"/>
                              <w:sz w:val="20"/>
                            </w:rPr>
                            <w:t>Uses terminology</w:t>
                          </w:r>
                        </w:p>
                      </w:txbxContent>
                    </v:textbox>
                  </v:roundrect>
                  <v:rect id="Rectangle 21" o:spid="_x0000_s1039" style="position:absolute;left:18167;width:9576;height:4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" fillcolor="#a8d08c" strokecolor="#a8d08c" strokeweight="1pt">
                    <v:stroke startarrowwidth="narrow" startarrowlength="short" endarrowwidth="narrow" endarrowlength="short"/>
                    <v:textbox inset="2.53958mm,1.2694mm,2.53958mm,1.2694mm">
                      <w:txbxContent>
                        <w:p w14:paraId="562495DA" w14:textId="77777777" w:rsidR="00E3558C" w:rsidRDefault="00E3558C" w:rsidP="00E95831">
                          <w:pPr>
                            <w:jc w:val="center"/>
                            <w:textDirection w:val="btLr"/>
                          </w:pPr>
                          <w:r>
                            <w:rPr>
                              <w:color w:val="000000"/>
                              <w:sz w:val="20"/>
                            </w:rPr>
                            <w:t>Presentation defense</w:t>
                          </w:r>
                        </w:p>
                      </w:txbxContent>
                    </v:textbox>
                  </v:rect>
                  <v:rect id="Rectangle 22" o:spid="_x0000_s1040" style="position:absolute;left:22739;top:6737;width:7658;height:4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" fillcolor="#a8d08c" strokecolor="#a8d08c" strokeweight="1pt">
                    <v:stroke startarrowwidth="narrow" startarrowlength="short" endarrowwidth="narrow" endarrowlength="short"/>
                    <v:textbox inset="2.53958mm,1.2694mm,2.53958mm,1.2694mm">
                      <w:txbxContent>
                        <w:p w14:paraId="5495A044" w14:textId="77777777" w:rsidR="00E3558C" w:rsidRDefault="00E3558C" w:rsidP="00E95831">
                          <w:pPr>
                            <w:jc w:val="center"/>
                            <w:textDirection w:val="btLr"/>
                          </w:pPr>
                          <w:r>
                            <w:rPr>
                              <w:color w:val="000000"/>
                              <w:sz w:val="20"/>
                            </w:rPr>
                            <w:t>To work in groups</w:t>
                          </w:r>
                        </w:p>
                      </w:txbxContent>
                    </v:textbox>
                  </v:rect>
                  <v:rect id="Rectangle 23" o:spid="_x0000_s1041" style="position:absolute;left:3609;width:9576;height:4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" fillcolor="#a8d08c" strokecolor="#a8d08c" strokeweight="1pt">
                    <v:stroke startarrowwidth="narrow" startarrowlength="short" endarrowwidth="narrow" endarrowlength="short"/>
                    <v:textbox inset="2.53958mm,1.2694mm,2.53958mm,1.2694mm">
                      <w:txbxContent>
                        <w:p w14:paraId="0B3222E7" w14:textId="77777777" w:rsidR="00E3558C" w:rsidRDefault="00E3558C" w:rsidP="00E95831">
                          <w:pPr>
                            <w:jc w:val="center"/>
                            <w:textDirection w:val="btLr"/>
                          </w:pPr>
                          <w:r>
                            <w:rPr>
                              <w:color w:val="000000"/>
                              <w:sz w:val="20"/>
                            </w:rPr>
                            <w:t>Uses different methods</w:t>
                          </w:r>
                        </w:p>
                      </w:txbxContent>
                    </v:textbox>
                  </v:rect>
                  <v:rect id="Rectangle 24" o:spid="_x0000_s1042" style="position:absolute;left:1323;top:14197;width:8255;height:4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" fillcolor="#a8d08c" strokecolor="#a8d08c" strokeweight="1pt">
                    <v:stroke startarrowwidth="narrow" startarrowlength="short" endarrowwidth="narrow" endarrowlength="short"/>
                    <v:textbox inset="2.53958mm,1.2694mm,2.53958mm,1.2694mm">
                      <w:txbxContent>
                        <w:p w14:paraId="1D71B55D" w14:textId="77777777" w:rsidR="00E3558C" w:rsidRDefault="00E3558C" w:rsidP="00E95831">
                          <w:pPr>
                            <w:jc w:val="center"/>
                            <w:textDirection w:val="btLr"/>
                          </w:pPr>
                          <w:r>
                            <w:rPr>
                              <w:color w:val="000000"/>
                              <w:sz w:val="20"/>
                            </w:rPr>
                            <w:t>Teacher helps</w:t>
                          </w:r>
                        </w:p>
                      </w:txbxContent>
                    </v:textbox>
                  </v:rect>
                  <v:rect id="Rectangle 25" o:spid="_x0000_s1043" style="position:absolute;top:27792;width:7658;height:4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" fillcolor="#a8d08c" strokecolor="#a8d08c" strokeweight="1pt">
                    <v:stroke startarrowwidth="narrow" startarrowlength="short" endarrowwidth="narrow" endarrowlength="short"/>
                    <v:textbox inset="2.53958mm,1.2694mm,2.53958mm,1.2694mm">
                      <w:txbxContent>
                        <w:p w14:paraId="2E47622A" w14:textId="77777777" w:rsidR="00E3558C" w:rsidRDefault="00E3558C" w:rsidP="00E95831">
                          <w:pPr>
                            <w:jc w:val="center"/>
                            <w:textDirection w:val="btLr"/>
                          </w:pPr>
                          <w:r>
                            <w:rPr>
                              <w:color w:val="000000"/>
                              <w:sz w:val="20"/>
                            </w:rPr>
                            <w:t>Teacher demands</w:t>
                          </w:r>
                        </w:p>
                      </w:txbxContent>
                    </v:textbox>
                  </v:rect>
                  <v:rect id="Rectangle 26" o:spid="_x0000_s1044" style="position:absolute;left:9986;top:29838;width:8991;height:4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" fillcolor="#a8d08c" strokecolor="#a8d08c" strokeweight="1pt">
                    <v:stroke startarrowwidth="narrow" startarrowlength="short" endarrowwidth="narrow" endarrowlength="short"/>
                    <v:textbox inset="2.53958mm,1.2694mm,2.53958mm,1.2694mm">
                      <w:txbxContent>
                        <w:p w14:paraId="038DB3A3" w14:textId="77777777" w:rsidR="00E3558C" w:rsidRDefault="00E3558C" w:rsidP="00E95831">
                          <w:pPr>
                            <w:jc w:val="center"/>
                            <w:textDirection w:val="btLr"/>
                          </w:pPr>
                          <w:r>
                            <w:rPr>
                              <w:color w:val="000000"/>
                              <w:sz w:val="20"/>
                            </w:rPr>
                            <w:t>Teacher asks questions</w:t>
                          </w:r>
                        </w:p>
                      </w:txbxContent>
                    </v:textbox>
                  </v:rect>
                  <v:rect id="Rectangle 27" o:spid="_x0000_s1045" style="position:absolute;left:22739;top:31402;width:9144;height:4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" fillcolor="#a8d08c" strokecolor="#a8d08c" strokeweight="1pt">
                    <v:stroke startarrowwidth="narrow" startarrowlength="short" endarrowwidth="narrow" endarrowlength="short"/>
                    <v:textbox inset="2.53958mm,1.2694mm,2.53958mm,1.2694mm">
                      <w:txbxContent>
                        <w:p w14:paraId="6E31278A" w14:textId="77777777" w:rsidR="00E3558C" w:rsidRDefault="00E3558C" w:rsidP="00E95831">
                          <w:pPr>
                            <w:jc w:val="center"/>
                            <w:textDirection w:val="btLr"/>
                          </w:pPr>
                          <w:r>
                            <w:rPr>
                              <w:color w:val="000000"/>
                              <w:sz w:val="20"/>
                            </w:rPr>
                            <w:t>Explains at the beginning</w:t>
                          </w:r>
                        </w:p>
                      </w:txbxContent>
                    </v:textbox>
                  </v:rect>
                  <v:rect id="Rectangle 28" o:spid="_x0000_s1046" style="position:absolute;left:34530;top:27792;width:7658;height:4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" fillcolor="#a8d08c" strokecolor="#a8d08c" strokeweight="1pt">
                    <v:stroke startarrowwidth="narrow" startarrowlength="short" endarrowwidth="narrow" endarrowlength="short"/>
                    <v:textbox inset="2.53958mm,1.2694mm,2.53958mm,1.2694mm">
                      <w:txbxContent>
                        <w:p w14:paraId="6EC6C33B" w14:textId="77777777" w:rsidR="00E3558C" w:rsidRDefault="00E3558C" w:rsidP="00E95831">
                          <w:pPr>
                            <w:jc w:val="center"/>
                            <w:textDirection w:val="btLr"/>
                          </w:pPr>
                          <w:r>
                            <w:rPr>
                              <w:color w:val="000000"/>
                              <w:sz w:val="20"/>
                            </w:rPr>
                            <w:t>Teacher freely uses</w:t>
                          </w:r>
                        </w:p>
                      </w:txbxContent>
                    </v:textbox>
                  </v:rect>
                  <v:shape id="Straight Arrow Connector 29" o:spid="_x0000_s1047" type="#_x0000_t32" style="position:absolute;left:22151;top:16850;width:7163;height:65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" strokecolor="#4472c4 [3204]" strokeweight="1.5pt">
                    <v:stroke startarrowwidth="narrow" startarrowlength="short" endarrow="block" joinstyle="miter"/>
                  </v:shape>
                  <v:shape id="Straight Arrow Connector 30" o:spid="_x0000_s1048" type="#_x0000_t32" style="position:absolute;left:11684;top:11246;width:2247;height:3727;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" strokecolor="#ffc000 [3207]" strokeweight="1.5pt">
                    <v:stroke startarrowwidth="narrow" startarrowlength="short" endarrow="block" joinstyle="miter"/>
                  </v:shape>
                  <v:shape id="Straight Arrow Connector 31" o:spid="_x0000_s1049" type="#_x0000_t32" style="position:absolute;left:11082;top:20580;width:5632;height:363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" strokecolor="#ffc000 [3207]" strokeweight="1.5pt">
                    <v:stroke startarrowwidth="narrow" startarrowlength="short" endarrow="block" joinstyle="miter"/>
                  </v:shape>
                  <v:shape id="Straight Arrow Connector 32" o:spid="_x0000_s1050" type="#_x0000_t32" style="position:absolute;left:19618;top:19979;width:6229;height:32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" strokecolor="#ffc000 [3207]" strokeweight="1.5pt">
                    <v:stroke startarrowwidth="narrow" startarrowlength="short" endarrow="block" joinstyle="miter"/>
                  </v:shape>
                  <v:shape id="Straight Arrow Connector 33" o:spid="_x0000_s1051" type="#_x0000_t32" style="position:absolute;left:16844;top:9658;width:58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" strokecolor="#ed7d31 [3205]" strokeweight="1.5pt">
                    <v:stroke startarrowwidth="narrow" startarrowlength="short" endarrow="block" joinstyle="miter"/>
                  </v:shape>
                  <v:shape id="Straight Arrow Connector 34" o:spid="_x0000_s1052" type="#_x0000_t32" style="position:absolute;left:14088;top:4154;width:7811;height:2921;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" strokecolor="#ed7d31 [3205]" strokeweight="1.5pt">
                    <v:stroke startarrowwidth="narrow" startarrowlength="short" endarrow="block" joinstyle="miter"/>
                  </v:shape>
                  <v:shape id="Straight Arrow Connector 35" o:spid="_x0000_s1053" type="#_x0000_t32" style="position:absolute;left:6991;top:4106;width:4032;height:2934;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" strokecolor="#ed7d31 [3205]" strokeweight="1.5pt">
                    <v:stroke startarrowwidth="narrow" startarrowlength="short" endarrow="block" joinstyle="miter"/>
                  </v:shape>
                  <v:shape id="Straight Arrow Connector 36" o:spid="_x0000_s1054" type="#_x0000_t32" style="position:absolute;left:4465;top:18705;width:3200;height:2934;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" strokecolor="#ed7d31 [3205]" strokeweight="1.5pt">
                    <v:stroke startarrowwidth="narrow" startarrowlength="short" endarrow="block" joinstyle="miter"/>
                  </v:shape>
                  <v:shape id="Straight Arrow Connector 37" o:spid="_x0000_s1055" type="#_x0000_t32" style="position:absolute;left:9271;top:25994;width:5467;height:38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" strokecolor="#ed7d31 [3205]" strokeweight="1.5pt">
                    <v:stroke startarrowwidth="narrow" startarrowlength="short" endarrow="block" joinstyle="miter"/>
                  </v:shape>
                  <v:shape id="Straight Arrow Connector 38" o:spid="_x0000_s1056" type="#_x0000_t32" style="position:absolute;left:2660;top:25956;width:4254;height:185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" strokecolor="#ed7d31 [3205]" strokeweight="1.5pt">
                    <v:stroke startarrowwidth="narrow" startarrowlength="short" endarrow="block" joinstyle="miter"/>
                  </v:shape>
                  <v:shape id="Straight Arrow Connector 39" o:spid="_x0000_s1057" type="#_x0000_t32" style="position:absolute;left:30489;top:25633;width:4147;height:42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" strokecolor="#ed7d31 [3205]" strokeweight="1.5pt">
                    <v:stroke startarrowwidth="narrow" startarrowlength="short" endarrow="block" joinstyle="miter"/>
                  </v:shape>
                  <v:shape id="Straight Arrow Connector 40" o:spid="_x0000_s1058" type="#_x0000_t32" style="position:absolute;left:25032;top:27761;width:2229;height:36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" strokecolor="#ed7d31 [3205]" strokeweight="1.5pt">
                    <v:stroke startarrowwidth="narrow" startarrowlength="short" endarrow="block" joinstyle="miter"/>
                  </v:shape>
                  <v:shape id="Straight Arrow Connector 41" o:spid="_x0000_s1059" type="#_x0000_t32" style="position:absolute;left:56555;top:13361;width:1397;height:52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" strokecolor="#a5a5a5 [3206]" strokeweight="1.5pt">
                    <v:stroke startarrowwidth="narrow" startarrowlength="short" endarrow="block" joinstyle="miter"/>
                  </v:shape>
                  <v:shape id="Straight Arrow Connector 42" o:spid="_x0000_s1060" type="#_x0000_t32" style="position:absolute;left:42067;top:6367;width:9207;height:1848;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" strokecolor="#a5a5a5 [3206]" strokeweight="1.5pt">
                    <v:stroke startarrowwidth="narrow" startarrowlength="short" endarrow="block" joinstyle="miter"/>
                  </v:shape>
                  <v:shape id="Straight Arrow Connector 43" o:spid="_x0000_s1061" type="#_x0000_t32" style="position:absolute;left:44650;top:13241;width:8319;height:803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" strokecolor="#a5a5a5 [3206]" strokeweight="1.5pt">
                    <v:stroke startarrowwidth="narrow" startarrowlength="short" endarrow="block" joinstyle="miter"/>
                  </v:shape>
                </v:group>
              </v:group>
            </w:pict>
          </mc:Fallback>
        </mc:AlternateContent>
      </w:r>
      <w:r w:rsidRPr="001C6D53">
        <w:rPr>
          <w:sz w:val="28"/>
          <w:szCs w:val="28"/>
        </w:rPr>
        <w:t> </w:t>
      </w:r>
    </w:p>
    <w:p w14:paraId="4C3A9058" w14:textId="77777777" w:rsidR="00E95831" w:rsidRPr="001C6D53" w:rsidRDefault="00E95831" w:rsidP="001C6D53">
      <w:pPr>
        <w:jc w:val="both"/>
        <w:rPr>
          <w:sz w:val="28"/>
          <w:szCs w:val="28"/>
        </w:rPr>
      </w:pPr>
    </w:p>
    <w:p w14:paraId="7DC06618" w14:textId="77777777" w:rsidR="00E95831" w:rsidRPr="001C6D53" w:rsidRDefault="00E95831" w:rsidP="001C6D53">
      <w:pPr>
        <w:jc w:val="both"/>
        <w:rPr>
          <w:sz w:val="28"/>
          <w:szCs w:val="28"/>
        </w:rPr>
      </w:pPr>
    </w:p>
    <w:p w14:paraId="591996A9" w14:textId="77777777" w:rsidR="00E95831" w:rsidRPr="001C6D53" w:rsidRDefault="00E95831" w:rsidP="001C6D53">
      <w:pPr>
        <w:jc w:val="both"/>
        <w:rPr>
          <w:sz w:val="28"/>
          <w:szCs w:val="28"/>
          <w:lang w:val="kk-KZ"/>
        </w:rPr>
      </w:pPr>
    </w:p>
    <w:p w14:paraId="45B5B99F" w14:textId="77777777" w:rsidR="00E95831" w:rsidRPr="001C6D53" w:rsidRDefault="00E95831" w:rsidP="001C6D53">
      <w:pPr>
        <w:jc w:val="both"/>
        <w:rPr>
          <w:sz w:val="28"/>
          <w:szCs w:val="28"/>
          <w:lang w:val="kk-KZ"/>
        </w:rPr>
      </w:pPr>
    </w:p>
    <w:p w14:paraId="679ED5A3" w14:textId="77777777" w:rsidR="00E95831" w:rsidRPr="001C6D53" w:rsidRDefault="00E95831" w:rsidP="001C6D53">
      <w:pPr>
        <w:jc w:val="both"/>
        <w:rPr>
          <w:sz w:val="28"/>
          <w:szCs w:val="28"/>
          <w:lang w:val="kk-KZ"/>
        </w:rPr>
      </w:pPr>
    </w:p>
    <w:p w14:paraId="5376B5FD" w14:textId="77777777" w:rsidR="00E95831" w:rsidRPr="001C6D53" w:rsidRDefault="00E95831" w:rsidP="001C6D53">
      <w:pPr>
        <w:jc w:val="both"/>
        <w:rPr>
          <w:b/>
          <w:bCs/>
          <w:sz w:val="28"/>
          <w:szCs w:val="28"/>
          <w:lang w:val="kk-KZ"/>
        </w:rPr>
      </w:pPr>
    </w:p>
    <w:p w14:paraId="0C309AB5" w14:textId="77777777" w:rsidR="00E95831" w:rsidRPr="001C6D53" w:rsidRDefault="00E95831" w:rsidP="001C6D53">
      <w:pPr>
        <w:jc w:val="both"/>
        <w:rPr>
          <w:b/>
          <w:bCs/>
          <w:sz w:val="28"/>
          <w:szCs w:val="28"/>
          <w:lang w:val="kk-KZ"/>
        </w:rPr>
      </w:pPr>
    </w:p>
    <w:p w14:paraId="3FABC588" w14:textId="77777777" w:rsidR="00E95831" w:rsidRPr="001C6D53" w:rsidRDefault="00E95831" w:rsidP="001C6D53">
      <w:pPr>
        <w:jc w:val="both"/>
        <w:rPr>
          <w:b/>
          <w:bCs/>
          <w:sz w:val="28"/>
          <w:szCs w:val="28"/>
          <w:lang w:val="kk-KZ"/>
        </w:rPr>
      </w:pPr>
    </w:p>
    <w:p w14:paraId="3BC5B997" w14:textId="77777777" w:rsidR="00E95831" w:rsidRPr="001C6D53" w:rsidRDefault="00E95831" w:rsidP="001C6D53">
      <w:pPr>
        <w:jc w:val="both"/>
        <w:rPr>
          <w:b/>
          <w:bCs/>
          <w:sz w:val="28"/>
          <w:szCs w:val="28"/>
          <w:lang w:val="kk-KZ"/>
        </w:rPr>
      </w:pPr>
    </w:p>
    <w:p w14:paraId="2B6D9EC3" w14:textId="77777777" w:rsidR="00E95831" w:rsidRPr="001C6D53" w:rsidRDefault="00E95831" w:rsidP="001C6D53">
      <w:pPr>
        <w:jc w:val="both"/>
        <w:rPr>
          <w:b/>
          <w:bCs/>
          <w:sz w:val="28"/>
          <w:szCs w:val="28"/>
          <w:lang w:val="kk-KZ"/>
        </w:rPr>
      </w:pPr>
    </w:p>
    <w:p w14:paraId="27706E91" w14:textId="77777777" w:rsidR="00E95831" w:rsidRPr="001C6D53" w:rsidRDefault="00E95831" w:rsidP="001C6D53">
      <w:pPr>
        <w:jc w:val="both"/>
        <w:rPr>
          <w:b/>
          <w:bCs/>
          <w:sz w:val="28"/>
          <w:szCs w:val="28"/>
          <w:lang w:val="kk-KZ"/>
        </w:rPr>
      </w:pPr>
    </w:p>
    <w:p w14:paraId="1F4E6E58" w14:textId="77777777" w:rsidR="00E95831" w:rsidRPr="001C6D53" w:rsidRDefault="00E95831" w:rsidP="001C6D53">
      <w:pPr>
        <w:jc w:val="both"/>
        <w:rPr>
          <w:b/>
          <w:bCs/>
          <w:sz w:val="28"/>
          <w:szCs w:val="28"/>
          <w:lang w:val="kk-KZ"/>
        </w:rPr>
      </w:pPr>
    </w:p>
    <w:p w14:paraId="1EEBEC41" w14:textId="77777777" w:rsidR="00E95831" w:rsidRPr="001C6D53" w:rsidRDefault="00E95831" w:rsidP="001C6D53">
      <w:pPr>
        <w:jc w:val="both"/>
        <w:rPr>
          <w:b/>
          <w:bCs/>
          <w:sz w:val="28"/>
          <w:szCs w:val="28"/>
          <w:lang w:val="kk-KZ"/>
        </w:rPr>
      </w:pPr>
    </w:p>
    <w:p w14:paraId="5BD33BA0" w14:textId="77777777" w:rsidR="00E95831" w:rsidRPr="001C6D53" w:rsidRDefault="00E95831" w:rsidP="001C6D53">
      <w:pPr>
        <w:jc w:val="both"/>
        <w:rPr>
          <w:b/>
          <w:bCs/>
          <w:sz w:val="28"/>
          <w:szCs w:val="28"/>
          <w:lang w:val="kk-KZ"/>
        </w:rPr>
      </w:pPr>
    </w:p>
    <w:p w14:paraId="51A343F0" w14:textId="77777777" w:rsidR="00E95831" w:rsidRPr="001C6D53" w:rsidRDefault="00E95831" w:rsidP="001C6D53">
      <w:pPr>
        <w:jc w:val="both"/>
        <w:rPr>
          <w:b/>
          <w:bCs/>
          <w:sz w:val="28"/>
          <w:szCs w:val="28"/>
          <w:lang w:val="kk-KZ"/>
        </w:rPr>
      </w:pPr>
    </w:p>
    <w:p w14:paraId="7F722DB8" w14:textId="77777777" w:rsidR="00E95831" w:rsidRPr="001C6D53" w:rsidRDefault="00E95831" w:rsidP="001C6D53">
      <w:pPr>
        <w:jc w:val="both"/>
        <w:rPr>
          <w:b/>
          <w:bCs/>
          <w:sz w:val="28"/>
          <w:szCs w:val="28"/>
          <w:lang w:val="kk-KZ"/>
        </w:rPr>
      </w:pPr>
    </w:p>
    <w:p w14:paraId="02F7CFC3" w14:textId="5C46B56F" w:rsidR="00CF20AF" w:rsidRDefault="00CF20AF" w:rsidP="005145CF">
      <w:pPr>
        <w:jc w:val="both"/>
        <w:rPr>
          <w:b/>
          <w:bCs/>
          <w:sz w:val="28"/>
          <w:szCs w:val="28"/>
          <w:lang w:val="kk-KZ"/>
        </w:rPr>
      </w:pPr>
    </w:p>
    <w:p w14:paraId="1FAB542B" w14:textId="77777777" w:rsidR="005145CF" w:rsidRDefault="005145CF" w:rsidP="005145CF">
      <w:pPr>
        <w:jc w:val="both"/>
        <w:rPr>
          <w:sz w:val="28"/>
          <w:szCs w:val="28"/>
        </w:rPr>
      </w:pPr>
    </w:p>
    <w:p w14:paraId="479FE5FB" w14:textId="2B62C25B" w:rsidR="005145CF" w:rsidRPr="00EB7D88" w:rsidRDefault="005145CF" w:rsidP="000D0E71">
      <w:pPr>
        <w:jc w:val="center"/>
        <w:rPr>
          <w:sz w:val="28"/>
          <w:szCs w:val="28"/>
        </w:rPr>
      </w:pPr>
      <w:r w:rsidRPr="00EB7D88">
        <w:rPr>
          <w:sz w:val="28"/>
          <w:szCs w:val="28"/>
          <w:lang w:val="kk-KZ"/>
        </w:rPr>
        <w:t xml:space="preserve">Сурет </w:t>
      </w:r>
      <w:r w:rsidRPr="00EB7D88">
        <w:rPr>
          <w:sz w:val="28"/>
          <w:szCs w:val="28"/>
        </w:rPr>
        <w:t>2</w:t>
      </w:r>
      <w:r w:rsidR="00860CAE" w:rsidRPr="003B6812">
        <w:rPr>
          <w:sz w:val="28"/>
          <w:szCs w:val="28"/>
        </w:rPr>
        <w:t>.</w:t>
      </w:r>
      <w:r w:rsidRPr="00EB7D88">
        <w:rPr>
          <w:sz w:val="28"/>
          <w:szCs w:val="28"/>
        </w:rPr>
        <w:t xml:space="preserve"> EMI сыныптарында студенттердің ағылшын тілін пайдалануына мұғалім факторларының оң және теріс әсерлері [170].</w:t>
      </w:r>
    </w:p>
    <w:p w14:paraId="0108BF4F" w14:textId="77777777" w:rsidR="005145CF" w:rsidRDefault="005145CF" w:rsidP="006F7A2B">
      <w:pPr>
        <w:ind w:firstLine="720"/>
        <w:jc w:val="both"/>
        <w:rPr>
          <w:sz w:val="28"/>
          <w:szCs w:val="28"/>
        </w:rPr>
      </w:pPr>
    </w:p>
    <w:p w14:paraId="21580244" w14:textId="1AE29206" w:rsidR="00E7684D" w:rsidRPr="006F7A2B" w:rsidRDefault="00E95831" w:rsidP="006F7A2B">
      <w:pPr>
        <w:ind w:firstLine="720"/>
        <w:jc w:val="both"/>
        <w:rPr>
          <w:sz w:val="28"/>
          <w:szCs w:val="28"/>
        </w:rPr>
      </w:pPr>
      <w:r w:rsidRPr="001C6D53">
        <w:rPr>
          <w:sz w:val="28"/>
          <w:szCs w:val="28"/>
        </w:rPr>
        <w:lastRenderedPageBreak/>
        <w:t>Зерттеу нәтижелері көрсеткендей, мұғалімнің ағылшын тіліндегі құзыреттілік деңгейі пәнді оқыту процесінде шешуші факторлардың бірі болып табылады. Көптеген респонденттер тілдік дағдылардың жеткіліксіздігі сабақ барысында ағылшын тілін толық қолдануға кедергі келтіретінін атап өтті. Сонымен қатар, кейбір мұғалімдер ағылшын тілінде сабақ жүргізу барысында тілдік сенімсіздік пен психологиялық кедергілердің мотивацияға теріс әсер ететінін атап өтті.</w:t>
      </w:r>
      <w:r w:rsidRPr="006F7A2B">
        <w:rPr>
          <w:sz w:val="28"/>
          <w:szCs w:val="28"/>
        </w:rPr>
        <w:t xml:space="preserve"> </w:t>
      </w:r>
      <w:r w:rsidRPr="001C6D53">
        <w:rPr>
          <w:sz w:val="28"/>
          <w:szCs w:val="28"/>
        </w:rPr>
        <w:t>Бұл мысал мұғалімдердің кәсіби мотивациясына тілдік кедергілермен қатар, ішкі сенімсіздік пен әлеуметтік-психологиялық факторлардың да әсер ететінін көрсетеді.</w:t>
      </w:r>
      <w:r w:rsidRPr="006F7A2B">
        <w:rPr>
          <w:sz w:val="28"/>
          <w:szCs w:val="28"/>
        </w:rPr>
        <w:t xml:space="preserve"> </w:t>
      </w:r>
    </w:p>
    <w:p w14:paraId="01C3EEDD" w14:textId="7EFCA929" w:rsidR="00E7684D" w:rsidRPr="005145CF" w:rsidRDefault="00E95831" w:rsidP="005145CF">
      <w:pPr>
        <w:ind w:firstLine="720"/>
        <w:jc w:val="both"/>
        <w:rPr>
          <w:sz w:val="28"/>
          <w:szCs w:val="28"/>
        </w:rPr>
      </w:pPr>
      <w:r w:rsidRPr="001C6D53">
        <w:rPr>
          <w:sz w:val="28"/>
          <w:szCs w:val="28"/>
        </w:rPr>
        <w:t xml:space="preserve">Зерттеу нәтижелері көрсеткендей, тілдік құзыреттілік, әдістемелік бейімделу, мотивация деңгейі және психологиялық кедергілер секілді мұғалімге қатысты факторлар тек оқыту үдерісінің тиімділігіне ғана емес, сонымен бірге мұғалімдердің қалыптасып келе жатқан кәсіби идентификациясына тікелей ықпал етеді. Респонденттердің пікірлеріне сүйенсек, EMI жағдайында мұғалімдер дәстүрлі оқытушыдан гөрі, оқушыларды қолдаушы, тілдік және мәдениетаралық кедергілерді </w:t>
      </w:r>
      <w:r w:rsidRPr="001C6D53">
        <w:rPr>
          <w:sz w:val="28"/>
          <w:szCs w:val="28"/>
          <w:lang w:val="kk-KZ"/>
        </w:rPr>
        <w:t>жоюшы</w:t>
      </w:r>
      <w:r w:rsidRPr="001C6D53">
        <w:rPr>
          <w:sz w:val="28"/>
          <w:szCs w:val="28"/>
        </w:rPr>
        <w:t xml:space="preserve">, әрі үнемі бейімделуді талап ететін жаңа кәсіби рөлді қабылдауға мәжбүр. Кейбір мұғалімдер бұл трансформацияны кәсіби дамудың мүмкіндігі ретінде қабылдаса, басқалары тілдік сенімсіздік пен мотивацияның төмендеуі нәтижесінде өзін кәсіби тұрғыда шектеулі сезінетінін білдірді. Мұғалімдердің өз тәжірибесінде кездескен қиындықтар мен қолданған стратегиялары олардың кәсіби болмысын, оқытудағы құндылықтарын және педагогикалық ұстанымдарын қайта қарауға алып келген. </w:t>
      </w:r>
      <w:proofErr w:type="spellStart"/>
      <w:r w:rsidRPr="001C6D53">
        <w:rPr>
          <w:sz w:val="28"/>
          <w:szCs w:val="28"/>
          <w:lang w:val="kk-KZ"/>
        </w:rPr>
        <w:t>Абдулдаев</w:t>
      </w:r>
      <w:proofErr w:type="spellEnd"/>
      <w:r w:rsidRPr="001C6D53">
        <w:rPr>
          <w:sz w:val="28"/>
          <w:szCs w:val="28"/>
        </w:rPr>
        <w:t xml:space="preserve"> және әріптестері </w:t>
      </w:r>
      <w:r w:rsidR="00E5103F" w:rsidRPr="00E5103F">
        <w:rPr>
          <w:sz w:val="28"/>
          <w:szCs w:val="28"/>
        </w:rPr>
        <w:t>[1</w:t>
      </w:r>
      <w:r w:rsidR="00ED0B5A" w:rsidRPr="00ED0B5A">
        <w:rPr>
          <w:sz w:val="28"/>
          <w:szCs w:val="28"/>
        </w:rPr>
        <w:t>70</w:t>
      </w:r>
      <w:r w:rsidR="00E5103F" w:rsidRPr="00E5103F">
        <w:rPr>
          <w:sz w:val="28"/>
          <w:szCs w:val="28"/>
        </w:rPr>
        <w:t xml:space="preserve">] </w:t>
      </w:r>
      <w:r w:rsidRPr="001C6D53">
        <w:rPr>
          <w:sz w:val="28"/>
          <w:szCs w:val="28"/>
        </w:rPr>
        <w:t xml:space="preserve">көрсеткендей, қазақстандық мұғалімдердің кәсіби идентификациясы сыртқы талаптар мен ішкі кәсіби ұмтылыстардың арасындағы тепе-теңдікті табуға негізделген. Бұл үдеріс мұғалімдердің үздіксіз кәсіби даму қажеттілігін, бейімделу қабілетін және оқушылардың жетістігіне бағытталған </w:t>
      </w:r>
      <w:r w:rsidRPr="001C6D53">
        <w:rPr>
          <w:sz w:val="28"/>
          <w:szCs w:val="28"/>
          <w:lang w:val="kk-KZ"/>
        </w:rPr>
        <w:t>мақсатын</w:t>
      </w:r>
      <w:r w:rsidRPr="001C6D53">
        <w:rPr>
          <w:sz w:val="28"/>
          <w:szCs w:val="28"/>
        </w:rPr>
        <w:t xml:space="preserve"> айқындайды.</w:t>
      </w:r>
    </w:p>
    <w:p w14:paraId="0F74B4FA" w14:textId="68651887" w:rsidR="006E7414" w:rsidRPr="004757A7" w:rsidRDefault="003E6394" w:rsidP="0053176F">
      <w:pPr>
        <w:jc w:val="both"/>
        <w:rPr>
          <w:i/>
          <w:iCs/>
          <w:sz w:val="28"/>
          <w:szCs w:val="28"/>
        </w:rPr>
      </w:pPr>
      <w:bookmarkStart w:id="0" w:name="OLE_LINK1"/>
      <w:bookmarkStart w:id="1" w:name="OLE_LINK2"/>
      <w:r w:rsidRPr="004757A7">
        <w:rPr>
          <w:i/>
          <w:iCs/>
          <w:sz w:val="28"/>
          <w:szCs w:val="28"/>
        </w:rPr>
        <w:tab/>
      </w:r>
      <w:r w:rsidR="0053176F" w:rsidRPr="004757A7">
        <w:rPr>
          <w:i/>
          <w:iCs/>
          <w:sz w:val="28"/>
          <w:szCs w:val="28"/>
        </w:rPr>
        <w:t xml:space="preserve">1.2.3 </w:t>
      </w:r>
      <w:r w:rsidR="006E7414" w:rsidRPr="004757A7">
        <w:rPr>
          <w:i/>
          <w:iCs/>
          <w:sz w:val="28"/>
          <w:szCs w:val="28"/>
        </w:rPr>
        <w:t xml:space="preserve">Психологиялық және әлеуметтік қолдау </w:t>
      </w:r>
    </w:p>
    <w:p w14:paraId="7E2A0D89" w14:textId="3932FFAE" w:rsidR="00E7684D" w:rsidRDefault="006E7414" w:rsidP="00E7684D">
      <w:pPr>
        <w:jc w:val="both"/>
        <w:rPr>
          <w:rFonts w:cstheme="minorHAnsi"/>
          <w:sz w:val="28"/>
          <w:szCs w:val="28"/>
          <w:lang w:val="kk-KZ"/>
        </w:rPr>
      </w:pPr>
      <w:r w:rsidRPr="001C6D53">
        <w:rPr>
          <w:rFonts w:cstheme="minorHAnsi"/>
          <w:sz w:val="28"/>
          <w:szCs w:val="28"/>
          <w:lang w:val="kk-KZ"/>
        </w:rPr>
        <w:t xml:space="preserve">Мұғалімдердің әлеуметтік-кәсіби сәйкестігіне олардың жұмыс істейтін психологиялық және әлеуметтік ортасы айтарлықтай әсер етеді </w:t>
      </w:r>
      <w:r w:rsidR="00E5103F" w:rsidRPr="005E6BAD">
        <w:rPr>
          <w:rFonts w:cstheme="minorHAnsi"/>
          <w:sz w:val="28"/>
          <w:szCs w:val="28"/>
          <w:lang w:val="kk-KZ"/>
        </w:rPr>
        <w:t>[</w:t>
      </w:r>
      <w:r w:rsidR="005E6BAD" w:rsidRPr="005E6BAD">
        <w:rPr>
          <w:rFonts w:cstheme="minorHAnsi"/>
          <w:sz w:val="28"/>
          <w:szCs w:val="28"/>
          <w:lang w:val="kk-KZ"/>
        </w:rPr>
        <w:t>1</w:t>
      </w:r>
      <w:r w:rsidR="00ED0B5A" w:rsidRPr="00ED0B5A">
        <w:rPr>
          <w:rFonts w:cstheme="minorHAnsi"/>
          <w:sz w:val="28"/>
          <w:szCs w:val="28"/>
          <w:lang w:val="kk-KZ"/>
        </w:rPr>
        <w:t>71</w:t>
      </w:r>
      <w:r w:rsidR="005E6BAD" w:rsidRPr="005E6BAD">
        <w:rPr>
          <w:rFonts w:cstheme="minorHAnsi"/>
          <w:sz w:val="28"/>
          <w:szCs w:val="28"/>
          <w:lang w:val="kk-KZ"/>
        </w:rPr>
        <w:t>, 1</w:t>
      </w:r>
      <w:r w:rsidR="00ED0B5A" w:rsidRPr="00ED0B5A">
        <w:rPr>
          <w:rFonts w:cstheme="minorHAnsi"/>
          <w:sz w:val="28"/>
          <w:szCs w:val="28"/>
          <w:lang w:val="kk-KZ"/>
        </w:rPr>
        <w:t>7</w:t>
      </w:r>
      <w:r w:rsidR="00ED0B5A" w:rsidRPr="00BF1357">
        <w:rPr>
          <w:rFonts w:cstheme="minorHAnsi"/>
          <w:sz w:val="28"/>
          <w:szCs w:val="28"/>
          <w:lang w:val="kk-KZ"/>
        </w:rPr>
        <w:t>2</w:t>
      </w:r>
      <w:r w:rsidR="005E6BAD" w:rsidRPr="005E6BAD">
        <w:rPr>
          <w:rFonts w:cstheme="minorHAnsi"/>
          <w:sz w:val="28"/>
          <w:szCs w:val="28"/>
          <w:lang w:val="kk-KZ"/>
        </w:rPr>
        <w:t>]</w:t>
      </w:r>
      <w:r w:rsidRPr="001C6D53">
        <w:rPr>
          <w:rFonts w:cstheme="minorHAnsi"/>
          <w:sz w:val="28"/>
          <w:szCs w:val="28"/>
          <w:lang w:val="kk-KZ"/>
        </w:rPr>
        <w:t xml:space="preserve">. Оқушылардың, әріптестердің және мектеп басшылығының </w:t>
      </w:r>
      <w:proofErr w:type="spellStart"/>
      <w:r w:rsidRPr="001C6D53">
        <w:rPr>
          <w:rFonts w:cstheme="minorHAnsi"/>
          <w:sz w:val="28"/>
          <w:szCs w:val="28"/>
          <w:lang w:val="kk-KZ"/>
        </w:rPr>
        <w:t>эмоционалды</w:t>
      </w:r>
      <w:proofErr w:type="spellEnd"/>
      <w:r w:rsidRPr="001C6D53">
        <w:rPr>
          <w:rFonts w:cstheme="minorHAnsi"/>
          <w:sz w:val="28"/>
          <w:szCs w:val="28"/>
          <w:lang w:val="kk-KZ"/>
        </w:rPr>
        <w:t xml:space="preserve"> қолдауы, жетістіктерін бағалауы және мағыналы кері байланысы мұғалімдердің олардың құндылығы мен тиімділігін қалай қабылдауында маңызды рөл атқарады. Психологиялық әл-ауқат пен тиістілік сезімі мұғалімдердің кәсіби өзін-өзі бағалауын, әсіресе Қазақстанның білім беру саласы сияқты динамикалық жүйелерде нығайтады.</w:t>
      </w:r>
    </w:p>
    <w:p w14:paraId="768B24D6" w14:textId="259E6A05" w:rsidR="007C4A7A" w:rsidRPr="001C6D53" w:rsidRDefault="007C4A7A" w:rsidP="00E7684D">
      <w:pPr>
        <w:ind w:firstLine="720"/>
        <w:jc w:val="both"/>
        <w:rPr>
          <w:rFonts w:cstheme="minorHAnsi"/>
          <w:sz w:val="28"/>
          <w:szCs w:val="28"/>
          <w:lang w:val="kk-KZ"/>
        </w:rPr>
      </w:pPr>
      <w:r w:rsidRPr="001C6D53">
        <w:rPr>
          <w:rFonts w:cstheme="minorHAnsi"/>
          <w:sz w:val="28"/>
          <w:szCs w:val="28"/>
          <w:lang w:val="kk-KZ"/>
        </w:rPr>
        <w:t xml:space="preserve">Ресми институционалдық қолдаудан басқа, мектептегі күнделікті әлеуметтік өзара әрекеттесу мұғалімдердің өздерін кәсіби тұрғыдан қалай қарастыратынына терең әсер етеді. Әріптестер тарапынан құрметке ие болу, жиналыстар кезінде тыңдалу немесе жай ғана мектеп басшылығының мойындауын алу сияқты </w:t>
      </w:r>
      <w:proofErr w:type="spellStart"/>
      <w:r w:rsidRPr="001C6D53">
        <w:rPr>
          <w:rFonts w:cstheme="minorHAnsi"/>
          <w:sz w:val="28"/>
          <w:szCs w:val="28"/>
          <w:lang w:val="kk-KZ"/>
        </w:rPr>
        <w:t>эмоционалды</w:t>
      </w:r>
      <w:proofErr w:type="spellEnd"/>
      <w:r w:rsidRPr="001C6D53">
        <w:rPr>
          <w:rFonts w:cstheme="minorHAnsi"/>
          <w:sz w:val="28"/>
          <w:szCs w:val="28"/>
          <w:lang w:val="kk-KZ"/>
        </w:rPr>
        <w:t xml:space="preserve"> күшейту мұғалімнің </w:t>
      </w:r>
      <w:proofErr w:type="spellStart"/>
      <w:r w:rsidRPr="001C6D53">
        <w:rPr>
          <w:rFonts w:cstheme="minorHAnsi"/>
          <w:sz w:val="28"/>
          <w:szCs w:val="28"/>
          <w:lang w:val="kk-KZ"/>
        </w:rPr>
        <w:t>мотивациясын</w:t>
      </w:r>
      <w:proofErr w:type="spellEnd"/>
      <w:r w:rsidRPr="001C6D53">
        <w:rPr>
          <w:rFonts w:cstheme="minorHAnsi"/>
          <w:sz w:val="28"/>
          <w:szCs w:val="28"/>
          <w:lang w:val="kk-KZ"/>
        </w:rPr>
        <w:t xml:space="preserve"> қалыптастырып, кәсіби имиджін нығайта алады</w:t>
      </w:r>
      <w:r w:rsidR="005E6BAD" w:rsidRPr="005E6BAD">
        <w:rPr>
          <w:rFonts w:cstheme="minorHAnsi"/>
          <w:sz w:val="28"/>
          <w:szCs w:val="28"/>
          <w:lang w:val="kk-KZ"/>
        </w:rPr>
        <w:t xml:space="preserve"> [1</w:t>
      </w:r>
      <w:r w:rsidR="00BF1357" w:rsidRPr="00BF1357">
        <w:rPr>
          <w:rFonts w:cstheme="minorHAnsi"/>
          <w:sz w:val="28"/>
          <w:szCs w:val="28"/>
          <w:lang w:val="kk-KZ"/>
        </w:rPr>
        <w:t>73</w:t>
      </w:r>
      <w:r w:rsidR="005E6BAD" w:rsidRPr="005E6BAD">
        <w:rPr>
          <w:rFonts w:cstheme="minorHAnsi"/>
          <w:sz w:val="28"/>
          <w:szCs w:val="28"/>
          <w:lang w:val="kk-KZ"/>
        </w:rPr>
        <w:t>, 1</w:t>
      </w:r>
      <w:r w:rsidR="00BF1357" w:rsidRPr="00BF1357">
        <w:rPr>
          <w:rFonts w:cstheme="minorHAnsi"/>
          <w:sz w:val="28"/>
          <w:szCs w:val="28"/>
          <w:lang w:val="kk-KZ"/>
        </w:rPr>
        <w:t>74</w:t>
      </w:r>
      <w:r w:rsidR="005E6BAD" w:rsidRPr="005E6BAD">
        <w:rPr>
          <w:rFonts w:cstheme="minorHAnsi"/>
          <w:sz w:val="28"/>
          <w:szCs w:val="28"/>
          <w:lang w:val="kk-KZ"/>
        </w:rPr>
        <w:t>]</w:t>
      </w:r>
      <w:r w:rsidRPr="001C6D53">
        <w:rPr>
          <w:rFonts w:cstheme="minorHAnsi"/>
          <w:sz w:val="28"/>
          <w:szCs w:val="28"/>
          <w:lang w:val="kk-KZ"/>
        </w:rPr>
        <w:t xml:space="preserve">. Оқшаулануды немесе мойындамауды бастан өткерген мұғалімдер көбінесе </w:t>
      </w:r>
      <w:proofErr w:type="spellStart"/>
      <w:r w:rsidRPr="001C6D53">
        <w:rPr>
          <w:rFonts w:cstheme="minorHAnsi"/>
          <w:sz w:val="28"/>
          <w:szCs w:val="28"/>
          <w:lang w:val="kk-KZ"/>
        </w:rPr>
        <w:t>эмоционалдық</w:t>
      </w:r>
      <w:proofErr w:type="spellEnd"/>
      <w:r w:rsidRPr="001C6D53">
        <w:rPr>
          <w:rFonts w:cstheme="minorHAnsi"/>
          <w:sz w:val="28"/>
          <w:szCs w:val="28"/>
          <w:lang w:val="kk-KZ"/>
        </w:rPr>
        <w:t xml:space="preserve"> шаршау туралы хабарлайды, ал өздерінің </w:t>
      </w:r>
      <w:r w:rsidRPr="001C6D53">
        <w:rPr>
          <w:rFonts w:cstheme="minorHAnsi"/>
          <w:sz w:val="28"/>
          <w:szCs w:val="28"/>
          <w:lang w:val="kk-KZ"/>
        </w:rPr>
        <w:lastRenderedPageBreak/>
        <w:t>мектеп қауымдастығында өзін әлеуметтік тұрғыдан сезінетіндер белсенділік пен кәсіби қанағаттану деңгейінің жоғары екенін хабарлайды</w:t>
      </w:r>
      <w:r w:rsidR="00CD1869" w:rsidRPr="001C6D53">
        <w:rPr>
          <w:rFonts w:cstheme="minorHAnsi"/>
          <w:sz w:val="28"/>
          <w:szCs w:val="28"/>
          <w:lang w:val="kk-KZ"/>
        </w:rPr>
        <w:t xml:space="preserve"> </w:t>
      </w:r>
      <w:r w:rsidR="005E6BAD" w:rsidRPr="005E6BAD">
        <w:rPr>
          <w:rFonts w:cstheme="minorHAnsi"/>
          <w:sz w:val="28"/>
          <w:szCs w:val="28"/>
          <w:lang w:val="kk-KZ"/>
        </w:rPr>
        <w:t>[17</w:t>
      </w:r>
      <w:r w:rsidR="00BF1357" w:rsidRPr="00BF1357">
        <w:rPr>
          <w:rFonts w:cstheme="minorHAnsi"/>
          <w:sz w:val="28"/>
          <w:szCs w:val="28"/>
          <w:lang w:val="kk-KZ"/>
        </w:rPr>
        <w:t>5</w:t>
      </w:r>
      <w:r w:rsidR="005E6BAD" w:rsidRPr="005E6BAD">
        <w:rPr>
          <w:rFonts w:cstheme="minorHAnsi"/>
          <w:sz w:val="28"/>
          <w:szCs w:val="28"/>
          <w:lang w:val="kk-KZ"/>
        </w:rPr>
        <w:t>, 1</w:t>
      </w:r>
      <w:r w:rsidR="00BF1357" w:rsidRPr="00BF1357">
        <w:rPr>
          <w:rFonts w:cstheme="minorHAnsi"/>
          <w:sz w:val="28"/>
          <w:szCs w:val="28"/>
          <w:lang w:val="kk-KZ"/>
        </w:rPr>
        <w:t>7</w:t>
      </w:r>
      <w:r w:rsidR="005E6BAD" w:rsidRPr="005E6BAD">
        <w:rPr>
          <w:rFonts w:cstheme="minorHAnsi"/>
          <w:sz w:val="28"/>
          <w:szCs w:val="28"/>
          <w:lang w:val="kk-KZ"/>
        </w:rPr>
        <w:t>6]</w:t>
      </w:r>
      <w:r w:rsidRPr="001C6D53">
        <w:rPr>
          <w:rFonts w:cstheme="minorHAnsi"/>
          <w:sz w:val="28"/>
          <w:szCs w:val="28"/>
          <w:lang w:val="kk-KZ"/>
        </w:rPr>
        <w:t xml:space="preserve">. Көптеген мұғалімдер үнемі жаңа талаптарға бейімделуі қажет Қазақстанның дамып келе жатқан білім беру жүйесінде бұл </w:t>
      </w:r>
      <w:proofErr w:type="spellStart"/>
      <w:r w:rsidRPr="001C6D53">
        <w:rPr>
          <w:rFonts w:cstheme="minorHAnsi"/>
          <w:sz w:val="28"/>
          <w:szCs w:val="28"/>
          <w:lang w:val="kk-KZ"/>
        </w:rPr>
        <w:t>тұлғааралық</w:t>
      </w:r>
      <w:proofErr w:type="spellEnd"/>
      <w:r w:rsidRPr="001C6D53">
        <w:rPr>
          <w:rFonts w:cstheme="minorHAnsi"/>
          <w:sz w:val="28"/>
          <w:szCs w:val="28"/>
          <w:lang w:val="kk-KZ"/>
        </w:rPr>
        <w:t xml:space="preserve"> динамика тұрақтылық пен тұлғаның үздіксіздігіне ықпал ететін тұрақтандырушы күш ретінде қызмет етеді.</w:t>
      </w:r>
    </w:p>
    <w:p w14:paraId="511F0AF2" w14:textId="04D0DAD6" w:rsidR="00E7684D" w:rsidRDefault="0001125C" w:rsidP="006F7A2B">
      <w:pPr>
        <w:ind w:firstLine="720"/>
        <w:jc w:val="both"/>
        <w:rPr>
          <w:rFonts w:cstheme="minorHAnsi"/>
          <w:sz w:val="28"/>
          <w:szCs w:val="28"/>
          <w:lang w:val="kk-KZ"/>
        </w:rPr>
      </w:pPr>
      <w:r w:rsidRPr="001C6D53">
        <w:rPr>
          <w:rFonts w:cstheme="minorHAnsi"/>
          <w:sz w:val="28"/>
          <w:szCs w:val="28"/>
          <w:lang w:val="kk-KZ"/>
        </w:rPr>
        <w:t xml:space="preserve">Әріптестер және әкімшілікпен өзара әрекеттестігінен басқа, сыртқы қоғамдық тану мұғалімдердің кәсіби сәйкестік сезімін нығайтуда әсер етеді. Қоғам мұғалімдерді жоғары бағалайтын болса және мамандыққа деген құрметті бұқаралық ақпарат құралдары, қоғамдық пікірталас және қоғаммен араласу арқылы білдірсе, педагогтар өзіндік позитивті имиджді бойына сіңіреді </w:t>
      </w:r>
      <w:r w:rsidR="005E6BAD" w:rsidRPr="005E6BAD">
        <w:rPr>
          <w:rFonts w:cstheme="minorHAnsi"/>
          <w:sz w:val="28"/>
          <w:szCs w:val="28"/>
          <w:lang w:val="kk-KZ"/>
        </w:rPr>
        <w:t>[1</w:t>
      </w:r>
      <w:r w:rsidR="00BF1357" w:rsidRPr="00BF1357">
        <w:rPr>
          <w:rFonts w:cstheme="minorHAnsi"/>
          <w:sz w:val="28"/>
          <w:szCs w:val="28"/>
          <w:lang w:val="kk-KZ"/>
        </w:rPr>
        <w:t>77</w:t>
      </w:r>
      <w:r w:rsidR="005E6BAD" w:rsidRPr="005E6BAD">
        <w:rPr>
          <w:rFonts w:cstheme="minorHAnsi"/>
          <w:sz w:val="28"/>
          <w:szCs w:val="28"/>
          <w:lang w:val="kk-KZ"/>
        </w:rPr>
        <w:t>, 1</w:t>
      </w:r>
      <w:r w:rsidR="00BF1357" w:rsidRPr="00BF1357">
        <w:rPr>
          <w:rFonts w:cstheme="minorHAnsi"/>
          <w:sz w:val="28"/>
          <w:szCs w:val="28"/>
          <w:lang w:val="kk-KZ"/>
        </w:rPr>
        <w:t>78</w:t>
      </w:r>
      <w:r w:rsidR="005E6BAD" w:rsidRPr="005E6BAD">
        <w:rPr>
          <w:rFonts w:cstheme="minorHAnsi"/>
          <w:sz w:val="28"/>
          <w:szCs w:val="28"/>
          <w:lang w:val="kk-KZ"/>
        </w:rPr>
        <w:t>]</w:t>
      </w:r>
      <w:r w:rsidRPr="001C6D53">
        <w:rPr>
          <w:rFonts w:cstheme="minorHAnsi"/>
          <w:sz w:val="28"/>
          <w:szCs w:val="28"/>
          <w:lang w:val="kk-KZ"/>
        </w:rPr>
        <w:t>. Өкінішке орай, кейбір қазақстандық мұғалімдер қоғамдағы риторика мен нақты қарым-қатынас арасындағы байланыс үзілгенін айтады, бұл олардың күш-жігерін дұрыс бағаламауға әкелуі мүмкін. Бұл олқылықтың орнын толтыру үшін қоғамдық мойындау бастамалары, марапаттау жүйесі немесе қоғам мен мектеп серіктестігі арқылы мұғалімдердің психологиялық әл-ауқатын арттырып, кәсіби тұрақтылықтың жоғарылауына ықпал ете алады.</w:t>
      </w:r>
    </w:p>
    <w:p w14:paraId="5FD90088" w14:textId="66546900" w:rsidR="00E7684D" w:rsidRPr="00BF1357" w:rsidRDefault="0001125C" w:rsidP="00E7684D">
      <w:pPr>
        <w:ind w:firstLine="720"/>
        <w:jc w:val="both"/>
        <w:rPr>
          <w:rFonts w:cstheme="minorHAnsi"/>
          <w:sz w:val="28"/>
          <w:szCs w:val="28"/>
          <w:lang w:val="kk-KZ"/>
        </w:rPr>
      </w:pPr>
      <w:r w:rsidRPr="001C6D53">
        <w:rPr>
          <w:rFonts w:cstheme="minorHAnsi"/>
          <w:sz w:val="28"/>
          <w:szCs w:val="28"/>
          <w:lang w:val="kk-KZ"/>
        </w:rPr>
        <w:t xml:space="preserve">Сонымен қатар, психологиялық қызметтердің шектеулілігі және мектептерде </w:t>
      </w:r>
      <w:proofErr w:type="spellStart"/>
      <w:r w:rsidRPr="001C6D53">
        <w:rPr>
          <w:rFonts w:cstheme="minorHAnsi"/>
          <w:sz w:val="28"/>
          <w:szCs w:val="28"/>
          <w:lang w:val="kk-KZ"/>
        </w:rPr>
        <w:t>эмоционалды</w:t>
      </w:r>
      <w:proofErr w:type="spellEnd"/>
      <w:r w:rsidRPr="001C6D53">
        <w:rPr>
          <w:rFonts w:cstheme="minorHAnsi"/>
          <w:sz w:val="28"/>
          <w:szCs w:val="28"/>
          <w:lang w:val="kk-KZ"/>
        </w:rPr>
        <w:t xml:space="preserve"> қолдаудың институционалды жүйелерінің жоқтығы өзекті мәселелер болып қала береді. Сапалы сұхбаттардың нәтижелері көптеген мектептерде кәсіби психологиялық кеңес беру және </w:t>
      </w:r>
      <w:r w:rsidR="00164B99" w:rsidRPr="001C6D53">
        <w:rPr>
          <w:rFonts w:cstheme="minorHAnsi"/>
          <w:sz w:val="28"/>
          <w:szCs w:val="28"/>
          <w:lang w:val="kk-KZ"/>
        </w:rPr>
        <w:t>әріптестері</w:t>
      </w:r>
      <w:r w:rsidRPr="001C6D53">
        <w:rPr>
          <w:rFonts w:cstheme="minorHAnsi"/>
          <w:sz w:val="28"/>
          <w:szCs w:val="28"/>
          <w:lang w:val="kk-KZ"/>
        </w:rPr>
        <w:t xml:space="preserve">мен құрылымдық қолдау тетіктері жиі </w:t>
      </w:r>
      <w:r w:rsidR="00164B99" w:rsidRPr="001C6D53">
        <w:rPr>
          <w:rFonts w:cstheme="minorHAnsi"/>
          <w:sz w:val="28"/>
          <w:szCs w:val="28"/>
          <w:lang w:val="kk-KZ"/>
        </w:rPr>
        <w:t>болмайды</w:t>
      </w:r>
      <w:r w:rsidRPr="001C6D53">
        <w:rPr>
          <w:rFonts w:cstheme="minorHAnsi"/>
          <w:sz w:val="28"/>
          <w:szCs w:val="28"/>
          <w:lang w:val="kk-KZ"/>
        </w:rPr>
        <w:t xml:space="preserve"> немесе жеткіліксіз </w:t>
      </w:r>
      <w:r w:rsidR="00164B99" w:rsidRPr="001C6D53">
        <w:rPr>
          <w:rFonts w:cstheme="minorHAnsi"/>
          <w:sz w:val="28"/>
          <w:szCs w:val="28"/>
          <w:lang w:val="kk-KZ"/>
        </w:rPr>
        <w:t>дәрежеде екенін</w:t>
      </w:r>
      <w:r w:rsidRPr="001C6D53">
        <w:rPr>
          <w:rFonts w:cstheme="minorHAnsi"/>
          <w:sz w:val="28"/>
          <w:szCs w:val="28"/>
          <w:lang w:val="kk-KZ"/>
        </w:rPr>
        <w:t xml:space="preserve"> көрсетті. Жүргізіліп жатқан білім беру реформаларының талаптарымен, цифрлық оқытуға көшумен және ата-аналардан күтілетін </w:t>
      </w:r>
      <w:r w:rsidR="00164B99" w:rsidRPr="001C6D53">
        <w:rPr>
          <w:rFonts w:cstheme="minorHAnsi"/>
          <w:sz w:val="28"/>
          <w:szCs w:val="28"/>
          <w:lang w:val="kk-KZ"/>
        </w:rPr>
        <w:t>қолдаулардан</w:t>
      </w:r>
      <w:r w:rsidRPr="001C6D53">
        <w:rPr>
          <w:rFonts w:cstheme="minorHAnsi"/>
          <w:sz w:val="28"/>
          <w:szCs w:val="28"/>
          <w:lang w:val="kk-KZ"/>
        </w:rPr>
        <w:t xml:space="preserve"> туындаған </w:t>
      </w:r>
      <w:proofErr w:type="spellStart"/>
      <w:r w:rsidRPr="001C6D53">
        <w:rPr>
          <w:rFonts w:cstheme="minorHAnsi"/>
          <w:sz w:val="28"/>
          <w:szCs w:val="28"/>
          <w:lang w:val="kk-KZ"/>
        </w:rPr>
        <w:t>эмоционалдық</w:t>
      </w:r>
      <w:proofErr w:type="spellEnd"/>
      <w:r w:rsidRPr="001C6D53">
        <w:rPr>
          <w:rFonts w:cstheme="minorHAnsi"/>
          <w:sz w:val="28"/>
          <w:szCs w:val="28"/>
          <w:lang w:val="kk-KZ"/>
        </w:rPr>
        <w:t xml:space="preserve"> жүктеменің артуы аясында білім беру ұйымдарында </w:t>
      </w:r>
      <w:proofErr w:type="spellStart"/>
      <w:r w:rsidRPr="001C6D53">
        <w:rPr>
          <w:rFonts w:cstheme="minorHAnsi"/>
          <w:sz w:val="28"/>
          <w:szCs w:val="28"/>
          <w:lang w:val="kk-KZ"/>
        </w:rPr>
        <w:t>эмоционалды</w:t>
      </w:r>
      <w:proofErr w:type="spellEnd"/>
      <w:r w:rsidRPr="001C6D53">
        <w:rPr>
          <w:rFonts w:cstheme="minorHAnsi"/>
          <w:sz w:val="28"/>
          <w:szCs w:val="28"/>
          <w:lang w:val="kk-KZ"/>
        </w:rPr>
        <w:t xml:space="preserve"> қолдаудың ресми құрылымдарын құрудың маңызды қажеттілігі туындайды. </w:t>
      </w:r>
      <w:r w:rsidR="00164B99" w:rsidRPr="001C6D53">
        <w:rPr>
          <w:rFonts w:cstheme="minorHAnsi"/>
          <w:sz w:val="28"/>
          <w:szCs w:val="28"/>
          <w:lang w:val="kk-KZ"/>
        </w:rPr>
        <w:t>Зерттеулердің</w:t>
      </w:r>
      <w:r w:rsidRPr="001C6D53">
        <w:rPr>
          <w:rFonts w:cstheme="minorHAnsi"/>
          <w:sz w:val="28"/>
          <w:szCs w:val="28"/>
          <w:lang w:val="kk-KZ"/>
        </w:rPr>
        <w:t xml:space="preserve"> дәлелдері өзін психологиялық тұрғыдан қауіпсіз сезінетін және әріптестерінен де, мектеп басшылығынан</w:t>
      </w:r>
      <w:r w:rsidR="00164B99" w:rsidRPr="001C6D53">
        <w:rPr>
          <w:rFonts w:cstheme="minorHAnsi"/>
          <w:sz w:val="28"/>
          <w:szCs w:val="28"/>
          <w:lang w:val="kk-KZ"/>
        </w:rPr>
        <w:t xml:space="preserve"> </w:t>
      </w:r>
      <w:r w:rsidRPr="001C6D53">
        <w:rPr>
          <w:rFonts w:cstheme="minorHAnsi"/>
          <w:sz w:val="28"/>
          <w:szCs w:val="28"/>
          <w:lang w:val="kk-KZ"/>
        </w:rPr>
        <w:t>да</w:t>
      </w:r>
      <w:r w:rsidR="00164B99" w:rsidRPr="001C6D53">
        <w:rPr>
          <w:rFonts w:cstheme="minorHAnsi"/>
          <w:sz w:val="28"/>
          <w:szCs w:val="28"/>
          <w:lang w:val="kk-KZ"/>
        </w:rPr>
        <w:t>, оқушылардан да</w:t>
      </w:r>
      <w:r w:rsidRPr="001C6D53">
        <w:rPr>
          <w:rFonts w:cstheme="minorHAnsi"/>
          <w:sz w:val="28"/>
          <w:szCs w:val="28"/>
          <w:lang w:val="kk-KZ"/>
        </w:rPr>
        <w:t xml:space="preserve"> </w:t>
      </w:r>
      <w:proofErr w:type="spellStart"/>
      <w:r w:rsidRPr="001C6D53">
        <w:rPr>
          <w:rFonts w:cstheme="minorHAnsi"/>
          <w:sz w:val="28"/>
          <w:szCs w:val="28"/>
          <w:lang w:val="kk-KZ"/>
        </w:rPr>
        <w:t>эмоционалды</w:t>
      </w:r>
      <w:proofErr w:type="spellEnd"/>
      <w:r w:rsidRPr="001C6D53">
        <w:rPr>
          <w:rFonts w:cstheme="minorHAnsi"/>
          <w:sz w:val="28"/>
          <w:szCs w:val="28"/>
          <w:lang w:val="kk-KZ"/>
        </w:rPr>
        <w:t xml:space="preserve"> жігерлендіретін мұғалімдер жұмысқа қанағаттану деңгейінің жоғары екенін және кәсіби рөлімен тығыз байланысын көрсететінін көрсетеді</w:t>
      </w:r>
      <w:r w:rsidR="00164B99" w:rsidRPr="001C6D53">
        <w:rPr>
          <w:rFonts w:cstheme="minorHAnsi"/>
          <w:sz w:val="28"/>
          <w:szCs w:val="28"/>
          <w:lang w:val="kk-KZ"/>
        </w:rPr>
        <w:t xml:space="preserve"> </w:t>
      </w:r>
      <w:r w:rsidR="005E6BAD" w:rsidRPr="00467E05">
        <w:rPr>
          <w:rFonts w:cstheme="minorHAnsi"/>
          <w:sz w:val="28"/>
          <w:szCs w:val="28"/>
          <w:lang w:val="kk-KZ"/>
        </w:rPr>
        <w:t>[17</w:t>
      </w:r>
      <w:r w:rsidR="00BF1357" w:rsidRPr="00467E05">
        <w:rPr>
          <w:rFonts w:cstheme="minorHAnsi"/>
          <w:sz w:val="28"/>
          <w:szCs w:val="28"/>
          <w:lang w:val="kk-KZ"/>
        </w:rPr>
        <w:t>9</w:t>
      </w:r>
      <w:r w:rsidR="005E6BAD" w:rsidRPr="00467E05">
        <w:rPr>
          <w:rFonts w:cstheme="minorHAnsi"/>
          <w:sz w:val="28"/>
          <w:szCs w:val="28"/>
          <w:lang w:val="kk-KZ"/>
        </w:rPr>
        <w:t>, 1</w:t>
      </w:r>
      <w:r w:rsidR="00BF1357" w:rsidRPr="00467E05">
        <w:rPr>
          <w:rFonts w:cstheme="minorHAnsi"/>
          <w:sz w:val="28"/>
          <w:szCs w:val="28"/>
          <w:lang w:val="kk-KZ"/>
        </w:rPr>
        <w:t>80</w:t>
      </w:r>
      <w:r w:rsidR="005E6BAD" w:rsidRPr="00467E05">
        <w:rPr>
          <w:rFonts w:cstheme="minorHAnsi"/>
          <w:sz w:val="28"/>
          <w:szCs w:val="28"/>
          <w:lang w:val="kk-KZ"/>
        </w:rPr>
        <w:t>]</w:t>
      </w:r>
      <w:r w:rsidRPr="00467E05">
        <w:rPr>
          <w:rFonts w:cstheme="minorHAnsi"/>
          <w:sz w:val="28"/>
          <w:szCs w:val="28"/>
          <w:lang w:val="kk-KZ"/>
        </w:rPr>
        <w:t>.</w:t>
      </w:r>
      <w:r w:rsidR="00BF1357" w:rsidRPr="00467E05">
        <w:rPr>
          <w:rFonts w:cstheme="minorHAnsi"/>
          <w:sz w:val="28"/>
          <w:szCs w:val="28"/>
          <w:lang w:val="kk-KZ"/>
        </w:rPr>
        <w:t xml:space="preserve"> </w:t>
      </w:r>
    </w:p>
    <w:p w14:paraId="0CAA4775" w14:textId="275C9BF8" w:rsidR="00164B99" w:rsidRPr="001C6D53" w:rsidRDefault="00673A1C" w:rsidP="00E7684D">
      <w:pPr>
        <w:ind w:firstLine="720"/>
        <w:jc w:val="both"/>
        <w:rPr>
          <w:rFonts w:cstheme="minorHAnsi"/>
          <w:sz w:val="28"/>
          <w:szCs w:val="28"/>
          <w:lang w:val="kk-KZ"/>
        </w:rPr>
      </w:pPr>
      <w:r>
        <w:rPr>
          <w:rFonts w:cstheme="minorHAnsi"/>
          <w:sz w:val="28"/>
          <w:szCs w:val="28"/>
          <w:lang w:val="kk-KZ"/>
        </w:rPr>
        <w:t>Соңғы жылдарда</w:t>
      </w:r>
      <w:r w:rsidR="00164B99" w:rsidRPr="001C6D53">
        <w:rPr>
          <w:rFonts w:cstheme="minorHAnsi"/>
          <w:sz w:val="28"/>
          <w:szCs w:val="28"/>
          <w:lang w:val="kk-KZ"/>
        </w:rPr>
        <w:t xml:space="preserve"> жүргіз</w:t>
      </w:r>
      <w:r>
        <w:rPr>
          <w:rFonts w:cstheme="minorHAnsi"/>
          <w:sz w:val="28"/>
          <w:szCs w:val="28"/>
          <w:lang w:val="kk-KZ"/>
        </w:rPr>
        <w:t>іл</w:t>
      </w:r>
      <w:r w:rsidR="00164B99" w:rsidRPr="001C6D53">
        <w:rPr>
          <w:rFonts w:cstheme="minorHAnsi"/>
          <w:sz w:val="28"/>
          <w:szCs w:val="28"/>
          <w:lang w:val="kk-KZ"/>
        </w:rPr>
        <w:t xml:space="preserve">ген сапалы зерттеу мұғалімдердің </w:t>
      </w:r>
      <w:proofErr w:type="spellStart"/>
      <w:r w:rsidR="00164B99" w:rsidRPr="001C6D53">
        <w:rPr>
          <w:rFonts w:cstheme="minorHAnsi"/>
          <w:sz w:val="28"/>
          <w:szCs w:val="28"/>
          <w:lang w:val="kk-KZ"/>
        </w:rPr>
        <w:t>мотивация</w:t>
      </w:r>
      <w:proofErr w:type="spellEnd"/>
      <w:r w:rsidR="00164B99" w:rsidRPr="001C6D53">
        <w:rPr>
          <w:rFonts w:cstheme="minorHAnsi"/>
          <w:sz w:val="28"/>
          <w:szCs w:val="28"/>
          <w:lang w:val="kk-KZ"/>
        </w:rPr>
        <w:t xml:space="preserve"> көзі ретінде оқушылардың кері байланысы мен тұлға аралық әрекеттестіктің маңыздылығын көрсетеді</w:t>
      </w:r>
      <w:r>
        <w:rPr>
          <w:rFonts w:cstheme="minorHAnsi"/>
          <w:sz w:val="28"/>
          <w:szCs w:val="28"/>
          <w:lang w:val="kk-KZ"/>
        </w:rPr>
        <w:t xml:space="preserve"> </w:t>
      </w:r>
      <w:r w:rsidRPr="005E6BAD">
        <w:rPr>
          <w:rFonts w:cstheme="minorHAnsi"/>
          <w:sz w:val="28"/>
          <w:szCs w:val="28"/>
          <w:lang w:val="kk-KZ"/>
        </w:rPr>
        <w:t>[1</w:t>
      </w:r>
      <w:r w:rsidR="00467E05" w:rsidRPr="00467E05">
        <w:rPr>
          <w:rFonts w:cstheme="minorHAnsi"/>
          <w:sz w:val="28"/>
          <w:szCs w:val="28"/>
          <w:lang w:val="kk-KZ"/>
        </w:rPr>
        <w:t>81</w:t>
      </w:r>
      <w:r w:rsidRPr="005E6BAD">
        <w:rPr>
          <w:rFonts w:cstheme="minorHAnsi"/>
          <w:sz w:val="28"/>
          <w:szCs w:val="28"/>
          <w:lang w:val="kk-KZ"/>
        </w:rPr>
        <w:t>]</w:t>
      </w:r>
      <w:r w:rsidR="00164B99" w:rsidRPr="001C6D53">
        <w:rPr>
          <w:rFonts w:cstheme="minorHAnsi"/>
          <w:sz w:val="28"/>
          <w:szCs w:val="28"/>
          <w:lang w:val="kk-KZ"/>
        </w:rPr>
        <w:t>. Алматыдағы мемлекеттік мектептің 20 мұғалімімен тереңдетілген сұхбат арқылы жүргізілген зерттеуде мұғалімдердің мақсаты мен тұлғалық сезімін күшейтетін бірнеше негізгі тақырыптарды анықтады (Сурет</w:t>
      </w:r>
      <w:r w:rsidR="00860CAE" w:rsidRPr="00860CAE">
        <w:rPr>
          <w:rFonts w:cstheme="minorHAnsi"/>
          <w:sz w:val="28"/>
          <w:szCs w:val="28"/>
          <w:lang w:val="kk-KZ"/>
        </w:rPr>
        <w:t xml:space="preserve"> 3</w:t>
      </w:r>
      <w:r w:rsidR="00164B99" w:rsidRPr="001C6D53">
        <w:rPr>
          <w:rFonts w:cstheme="minorHAnsi"/>
          <w:sz w:val="28"/>
          <w:szCs w:val="28"/>
          <w:lang w:val="kk-KZ"/>
        </w:rPr>
        <w:t xml:space="preserve">). </w:t>
      </w:r>
      <w:r w:rsidR="00E8108E" w:rsidRPr="001C6D53">
        <w:rPr>
          <w:rFonts w:cstheme="minorHAnsi"/>
          <w:sz w:val="28"/>
          <w:szCs w:val="28"/>
          <w:lang w:val="kk-KZ"/>
        </w:rPr>
        <w:t xml:space="preserve">Жасалған </w:t>
      </w:r>
      <w:proofErr w:type="spellStart"/>
      <w:r w:rsidR="00E8108E" w:rsidRPr="001C6D53">
        <w:rPr>
          <w:rFonts w:cstheme="minorHAnsi"/>
          <w:sz w:val="28"/>
          <w:szCs w:val="28"/>
          <w:lang w:val="kk-KZ"/>
        </w:rPr>
        <w:t>контенттік</w:t>
      </w:r>
      <w:proofErr w:type="spellEnd"/>
      <w:r w:rsidR="00E8108E" w:rsidRPr="001C6D53">
        <w:rPr>
          <w:rFonts w:cstheme="minorHAnsi"/>
          <w:sz w:val="28"/>
          <w:szCs w:val="28"/>
          <w:lang w:val="kk-KZ"/>
        </w:rPr>
        <w:t xml:space="preserve"> талдау нәтижелері бойынша о</w:t>
      </w:r>
      <w:r w:rsidR="00164B99" w:rsidRPr="001C6D53">
        <w:rPr>
          <w:rFonts w:cstheme="minorHAnsi"/>
          <w:sz w:val="28"/>
          <w:szCs w:val="28"/>
          <w:lang w:val="kk-KZ"/>
        </w:rPr>
        <w:t xml:space="preserve">ларға мыналар жатады: (1) оқушылардың сабақтан тыс жетістіктері, (2) оқушылардың алғыс білдіруі, (3) академиялық көрсеткіштерінің жақсаруы, (4) оқушылар мен мұғалімдер арасындағы </w:t>
      </w:r>
      <w:proofErr w:type="spellStart"/>
      <w:r w:rsidR="00164B99" w:rsidRPr="001C6D53">
        <w:rPr>
          <w:rFonts w:cstheme="minorHAnsi"/>
          <w:sz w:val="28"/>
          <w:szCs w:val="28"/>
          <w:lang w:val="kk-KZ"/>
        </w:rPr>
        <w:t>эмоционалды</w:t>
      </w:r>
      <w:proofErr w:type="spellEnd"/>
      <w:r w:rsidR="00164B99" w:rsidRPr="001C6D53">
        <w:rPr>
          <w:rFonts w:cstheme="minorHAnsi"/>
          <w:sz w:val="28"/>
          <w:szCs w:val="28"/>
          <w:lang w:val="kk-KZ"/>
        </w:rPr>
        <w:t xml:space="preserve"> байланыс, (5) оқыту әдістерін мадақтау. Мұндай тәжірибелерді мұғалімдер өздерінің кәсіби құндылығын растау ретінде қарастырды, көбінесе ресми бағалау көрсеткіштеріне қарағанда күштірек болды.</w:t>
      </w:r>
    </w:p>
    <w:p w14:paraId="0D7EB95D" w14:textId="64EDDB7E" w:rsidR="007C4A7A" w:rsidRPr="001C6D53" w:rsidRDefault="007C4A7A" w:rsidP="000D0E71">
      <w:pPr>
        <w:jc w:val="center"/>
        <w:rPr>
          <w:rFonts w:cstheme="minorHAnsi"/>
          <w:sz w:val="28"/>
          <w:szCs w:val="28"/>
          <w:lang w:val="kk-KZ"/>
        </w:rPr>
      </w:pPr>
      <w:r w:rsidRPr="001C6D53">
        <w:rPr>
          <w:noProof/>
          <w:sz w:val="28"/>
          <w:szCs w:val="28"/>
        </w:rPr>
        <w:lastRenderedPageBreak/>
        <w:drawing>
          <wp:inline distT="0" distB="0" distL="0" distR="0" wp14:anchorId="140A5A0D" wp14:editId="48F59866">
            <wp:extent cx="5943600" cy="2877820"/>
            <wp:effectExtent l="0" t="0" r="12700" b="17780"/>
            <wp:docPr id="45" name="Chart 45">
              <a:extLst xmlns:a="http://schemas.openxmlformats.org/drawingml/2006/main">
                <a:ext uri="{FF2B5EF4-FFF2-40B4-BE49-F238E27FC236}">
                  <a16:creationId xmlns:a16="http://schemas.microsoft.com/office/drawing/2014/main" id="{9A23A579-6695-6046-B828-CE70C4C3C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83123B" w14:textId="2454D3B6" w:rsidR="005145CF" w:rsidRPr="00EB7D88" w:rsidRDefault="005145CF" w:rsidP="000D0E71">
      <w:pPr>
        <w:jc w:val="center"/>
        <w:rPr>
          <w:rFonts w:cstheme="minorHAnsi"/>
          <w:sz w:val="28"/>
          <w:szCs w:val="28"/>
          <w:lang w:val="kk-KZ"/>
        </w:rPr>
      </w:pPr>
      <w:r w:rsidRPr="00EB7D88">
        <w:rPr>
          <w:rFonts w:cstheme="minorHAnsi"/>
          <w:sz w:val="28"/>
          <w:szCs w:val="28"/>
          <w:lang w:val="kk-KZ"/>
        </w:rPr>
        <w:t>Сурет 3</w:t>
      </w:r>
      <w:r w:rsidR="00860CAE" w:rsidRPr="00860CAE">
        <w:rPr>
          <w:rFonts w:cstheme="minorHAnsi"/>
          <w:sz w:val="28"/>
          <w:szCs w:val="28"/>
          <w:lang w:val="kk-KZ"/>
        </w:rPr>
        <w:t>.</w:t>
      </w:r>
      <w:r w:rsidRPr="00EB7D88">
        <w:rPr>
          <w:rFonts w:cstheme="minorHAnsi"/>
          <w:sz w:val="28"/>
          <w:szCs w:val="28"/>
          <w:lang w:val="kk-KZ"/>
        </w:rPr>
        <w:t xml:space="preserve"> Мұғалімдердің оқушылар тарапынан бағалануына әсер ететін факторлар. </w:t>
      </w:r>
      <w:proofErr w:type="spellStart"/>
      <w:r w:rsidRPr="00EB7D88">
        <w:rPr>
          <w:rFonts w:cstheme="minorHAnsi"/>
          <w:sz w:val="28"/>
          <w:szCs w:val="28"/>
          <w:lang w:val="kk-KZ"/>
        </w:rPr>
        <w:t>Контенттік</w:t>
      </w:r>
      <w:proofErr w:type="spellEnd"/>
      <w:r w:rsidRPr="00EB7D88">
        <w:rPr>
          <w:rFonts w:cstheme="minorHAnsi"/>
          <w:sz w:val="28"/>
          <w:szCs w:val="28"/>
          <w:lang w:val="kk-KZ"/>
        </w:rPr>
        <w:t xml:space="preserve"> талдау нәтижелері [181]</w:t>
      </w:r>
    </w:p>
    <w:p w14:paraId="6E413B42" w14:textId="77777777" w:rsidR="00CF20AF" w:rsidRDefault="00CF20AF" w:rsidP="006F7A2B">
      <w:pPr>
        <w:ind w:firstLine="720"/>
        <w:jc w:val="both"/>
        <w:rPr>
          <w:sz w:val="28"/>
          <w:szCs w:val="28"/>
          <w:lang w:val="kk-KZ"/>
        </w:rPr>
      </w:pPr>
    </w:p>
    <w:p w14:paraId="19ED378F" w14:textId="77EA3006" w:rsidR="006F7A2B" w:rsidRPr="006F7A2B" w:rsidRDefault="006E7414" w:rsidP="006F7A2B">
      <w:pPr>
        <w:ind w:firstLine="720"/>
        <w:jc w:val="both"/>
        <w:rPr>
          <w:rFonts w:cstheme="minorHAnsi"/>
          <w:sz w:val="28"/>
          <w:szCs w:val="28"/>
          <w:lang w:val="kk-KZ"/>
        </w:rPr>
      </w:pPr>
      <w:r w:rsidRPr="001C6D53">
        <w:rPr>
          <w:sz w:val="28"/>
          <w:szCs w:val="28"/>
          <w:lang w:val="kk-KZ"/>
        </w:rPr>
        <w:t>Зерттеудің тағы бір маңызды тұжырымы</w:t>
      </w:r>
      <w:r w:rsidR="00F02E92" w:rsidRPr="001C6D53">
        <w:rPr>
          <w:sz w:val="28"/>
          <w:szCs w:val="28"/>
          <w:lang w:val="kk-KZ"/>
        </w:rPr>
        <w:t xml:space="preserve"> ретінде</w:t>
      </w:r>
      <w:r w:rsidRPr="001C6D53">
        <w:rPr>
          <w:sz w:val="28"/>
          <w:szCs w:val="28"/>
          <w:lang w:val="kk-KZ"/>
        </w:rPr>
        <w:t xml:space="preserve"> </w:t>
      </w:r>
      <w:r w:rsidR="00F02E92" w:rsidRPr="001C6D53">
        <w:rPr>
          <w:sz w:val="28"/>
          <w:szCs w:val="28"/>
          <w:lang w:val="kk-KZ"/>
        </w:rPr>
        <w:t>оқушыла</w:t>
      </w:r>
      <w:r w:rsidRPr="001C6D53">
        <w:rPr>
          <w:sz w:val="28"/>
          <w:szCs w:val="28"/>
          <w:lang w:val="kk-KZ"/>
        </w:rPr>
        <w:t>р жеке мәселелерді талқылағанда сенім мен өзара құрмет сезімін нығайта</w:t>
      </w:r>
      <w:r w:rsidR="00F02E92" w:rsidRPr="001C6D53">
        <w:rPr>
          <w:sz w:val="28"/>
          <w:szCs w:val="28"/>
          <w:lang w:val="kk-KZ"/>
        </w:rPr>
        <w:t>тынын айтады</w:t>
      </w:r>
      <w:r w:rsidRPr="001C6D53">
        <w:rPr>
          <w:sz w:val="28"/>
          <w:szCs w:val="28"/>
          <w:lang w:val="kk-KZ"/>
        </w:rPr>
        <w:t xml:space="preserve">. </w:t>
      </w:r>
      <w:r w:rsidR="00F02E92" w:rsidRPr="001C6D53">
        <w:rPr>
          <w:sz w:val="28"/>
          <w:szCs w:val="28"/>
          <w:lang w:val="kk-KZ"/>
        </w:rPr>
        <w:t>Оқушылардың сәлемдесуі және «екінші ата-ана» ретінде қарастырылуы сияқты</w:t>
      </w:r>
      <w:r w:rsidRPr="001C6D53">
        <w:rPr>
          <w:sz w:val="28"/>
          <w:szCs w:val="28"/>
          <w:lang w:val="kk-KZ"/>
        </w:rPr>
        <w:t xml:space="preserve"> әлеуметтік қарым-қатынастар мұғалімнің </w:t>
      </w:r>
      <w:r w:rsidR="00F02E92" w:rsidRPr="001C6D53">
        <w:rPr>
          <w:sz w:val="28"/>
          <w:szCs w:val="28"/>
          <w:lang w:val="kk-KZ"/>
        </w:rPr>
        <w:t>сәйкестігінің</w:t>
      </w:r>
      <w:r w:rsidRPr="001C6D53">
        <w:rPr>
          <w:sz w:val="28"/>
          <w:szCs w:val="28"/>
          <w:lang w:val="kk-KZ"/>
        </w:rPr>
        <w:t xml:space="preserve"> </w:t>
      </w:r>
      <w:proofErr w:type="spellStart"/>
      <w:r w:rsidRPr="001C6D53">
        <w:rPr>
          <w:sz w:val="28"/>
          <w:szCs w:val="28"/>
          <w:lang w:val="kk-KZ"/>
        </w:rPr>
        <w:t>эмоционалдық</w:t>
      </w:r>
      <w:proofErr w:type="spellEnd"/>
      <w:r w:rsidRPr="001C6D53">
        <w:rPr>
          <w:sz w:val="28"/>
          <w:szCs w:val="28"/>
          <w:lang w:val="kk-KZ"/>
        </w:rPr>
        <w:t xml:space="preserve"> негізін нығайтады. </w:t>
      </w:r>
      <w:r w:rsidR="00F02E92" w:rsidRPr="001C6D53">
        <w:rPr>
          <w:sz w:val="28"/>
          <w:szCs w:val="28"/>
          <w:lang w:val="kk-KZ"/>
        </w:rPr>
        <w:t>Б</w:t>
      </w:r>
      <w:r w:rsidRPr="001C6D53">
        <w:rPr>
          <w:sz w:val="28"/>
          <w:szCs w:val="28"/>
          <w:lang w:val="kk-KZ"/>
        </w:rPr>
        <w:t xml:space="preserve">ұл сәттер </w:t>
      </w:r>
      <w:r w:rsidR="00F02E92" w:rsidRPr="006F7A2B">
        <w:rPr>
          <w:rFonts w:cstheme="minorHAnsi"/>
          <w:sz w:val="28"/>
          <w:szCs w:val="28"/>
          <w:lang w:val="kk-KZ"/>
        </w:rPr>
        <w:t xml:space="preserve">туралы мұғалімдер </w:t>
      </w:r>
      <w:r w:rsidRPr="006F7A2B">
        <w:rPr>
          <w:rFonts w:cstheme="minorHAnsi"/>
          <w:sz w:val="28"/>
          <w:szCs w:val="28"/>
          <w:lang w:val="kk-KZ"/>
        </w:rPr>
        <w:t xml:space="preserve">олардың жұмысына деген терең берілгендігін арттырып, тек қаржылық өтемақы </w:t>
      </w:r>
      <w:r w:rsidR="00F02E92" w:rsidRPr="006F7A2B">
        <w:rPr>
          <w:rFonts w:cstheme="minorHAnsi"/>
          <w:sz w:val="28"/>
          <w:szCs w:val="28"/>
          <w:lang w:val="kk-KZ"/>
        </w:rPr>
        <w:t xml:space="preserve">толыққанды бере алмайтын </w:t>
      </w:r>
      <w:r w:rsidRPr="006F7A2B">
        <w:rPr>
          <w:rFonts w:cstheme="minorHAnsi"/>
          <w:sz w:val="28"/>
          <w:szCs w:val="28"/>
          <w:lang w:val="kk-KZ"/>
        </w:rPr>
        <w:t>қанағат сезімін тудырғанын айтты.</w:t>
      </w:r>
      <w:bookmarkEnd w:id="0"/>
      <w:bookmarkEnd w:id="1"/>
    </w:p>
    <w:p w14:paraId="0BA50912" w14:textId="153336CC" w:rsidR="00EF35B0" w:rsidRPr="00EB7D88" w:rsidRDefault="00E8108E" w:rsidP="00EB7D88">
      <w:pPr>
        <w:ind w:firstLine="720"/>
        <w:jc w:val="both"/>
        <w:rPr>
          <w:sz w:val="28"/>
          <w:szCs w:val="28"/>
          <w:lang w:val="kk-KZ"/>
        </w:rPr>
      </w:pPr>
      <w:r w:rsidRPr="006F7A2B">
        <w:rPr>
          <w:rFonts w:cstheme="minorHAnsi"/>
          <w:sz w:val="28"/>
          <w:szCs w:val="28"/>
          <w:lang w:val="kk-KZ"/>
        </w:rPr>
        <w:t>Мұғалімдердің сәйкестігін нығайтатын тәжірибелер тек оқушылардың жетістіктерімен ғана шектелмейді. Қатысушылардың кері байланысы бойынша</w:t>
      </w:r>
      <w:r w:rsidRPr="001C6D53">
        <w:rPr>
          <w:sz w:val="28"/>
          <w:szCs w:val="28"/>
          <w:lang w:val="kk-KZ"/>
        </w:rPr>
        <w:t xml:space="preserve"> </w:t>
      </w:r>
      <w:proofErr w:type="spellStart"/>
      <w:r w:rsidRPr="001C6D53">
        <w:rPr>
          <w:sz w:val="28"/>
          <w:szCs w:val="28"/>
          <w:lang w:val="kk-KZ"/>
        </w:rPr>
        <w:t>эмоционалды</w:t>
      </w:r>
      <w:proofErr w:type="spellEnd"/>
      <w:r w:rsidRPr="001C6D53">
        <w:rPr>
          <w:sz w:val="28"/>
          <w:szCs w:val="28"/>
          <w:lang w:val="kk-KZ"/>
        </w:rPr>
        <w:t xml:space="preserve"> қолдаудың негізгі құндылығы мұғалімдер мен оқушылар арасындағы сенімге негізделген қарым-қатынаста жатыр. Мұғалімдер көбінесе студенттердің өсуіне куә болу және шынайы ризашылық білдіру арқылы жаңартылған </w:t>
      </w:r>
      <w:proofErr w:type="spellStart"/>
      <w:r w:rsidRPr="001C6D53">
        <w:rPr>
          <w:sz w:val="28"/>
          <w:szCs w:val="28"/>
          <w:lang w:val="kk-KZ"/>
        </w:rPr>
        <w:t>мотивация</w:t>
      </w:r>
      <w:proofErr w:type="spellEnd"/>
      <w:r w:rsidRPr="001C6D53">
        <w:rPr>
          <w:sz w:val="28"/>
          <w:szCs w:val="28"/>
          <w:lang w:val="kk-KZ"/>
        </w:rPr>
        <w:t xml:space="preserve"> мен кәсіби өміршеңдік сезімін алады. 12-суретте көрсетілгендей, ең жоғары бағаланған алғыс көздері оқушылардың сабақтан тыс жетістіктері мен алғыс білдірулері болды. Бұл өзара әрекеттестік мұғалімдердің ішкі миссия сезімін тереңдетеді және олардың өз мамандығының кеңірек мәні мен әсерін түсінуін нығайтады.</w:t>
      </w:r>
    </w:p>
    <w:p w14:paraId="6EA32BDC" w14:textId="292028E2" w:rsidR="00EF35B0" w:rsidRPr="00EF35B0" w:rsidRDefault="00EF35B0" w:rsidP="00EB7D88">
      <w:pPr>
        <w:pStyle w:val="p1"/>
        <w:spacing w:before="0" w:beforeAutospacing="0" w:after="0" w:afterAutospacing="0"/>
        <w:ind w:firstLine="720"/>
        <w:jc w:val="both"/>
        <w:rPr>
          <w:i/>
          <w:iCs/>
          <w:sz w:val="28"/>
          <w:szCs w:val="28"/>
          <w:lang w:val="kk-KZ"/>
        </w:rPr>
      </w:pPr>
      <w:r w:rsidRPr="00EF35B0">
        <w:rPr>
          <w:i/>
          <w:iCs/>
          <w:sz w:val="28"/>
          <w:szCs w:val="28"/>
          <w:lang w:val="kk-KZ"/>
        </w:rPr>
        <w:t>Алғашқы жылдардағы мұғалімдерді қолдаудың маңыздылығы</w:t>
      </w:r>
    </w:p>
    <w:p w14:paraId="7F70B547" w14:textId="5300408F" w:rsidR="001F3E47" w:rsidRPr="001F3E47" w:rsidRDefault="001F3E47" w:rsidP="00EF35B0">
      <w:pPr>
        <w:pStyle w:val="p1"/>
        <w:spacing w:before="0" w:beforeAutospacing="0" w:after="0" w:afterAutospacing="0"/>
        <w:jc w:val="both"/>
        <w:rPr>
          <w:sz w:val="28"/>
          <w:szCs w:val="28"/>
          <w:lang w:val="kk-KZ"/>
        </w:rPr>
      </w:pPr>
      <w:r w:rsidRPr="001F3E47">
        <w:rPr>
          <w:sz w:val="28"/>
          <w:szCs w:val="28"/>
        </w:rPr>
        <w:t>Зерттеулер жаңадан бастаған мұғалімдер мансаптарының бастапқы кезеңінде тәжірибелі әріптестеріне қарағанда анағұрлым жоғары стресс пен белгісіздікке жиі тап болатынын дәйекті түрде көрсетеді.</w:t>
      </w:r>
      <w:r>
        <w:rPr>
          <w:sz w:val="32"/>
          <w:szCs w:val="32"/>
          <w:lang w:val="kk-KZ"/>
        </w:rPr>
        <w:t xml:space="preserve"> </w:t>
      </w:r>
      <w:r w:rsidRPr="001F3E47">
        <w:rPr>
          <w:sz w:val="28"/>
          <w:szCs w:val="28"/>
          <w:lang w:val="kk-KZ"/>
        </w:rPr>
        <w:t xml:space="preserve">Мұғалімдік мамандыққа түсу тек педагогикалық қиындықтарды ғана емес, сонымен қатар </w:t>
      </w:r>
      <w:proofErr w:type="spellStart"/>
      <w:r w:rsidRPr="001F3E47">
        <w:rPr>
          <w:sz w:val="28"/>
          <w:szCs w:val="28"/>
          <w:lang w:val="kk-KZ"/>
        </w:rPr>
        <w:t>эмоционалдық</w:t>
      </w:r>
      <w:proofErr w:type="spellEnd"/>
      <w:r w:rsidRPr="001F3E47">
        <w:rPr>
          <w:sz w:val="28"/>
          <w:szCs w:val="28"/>
          <w:lang w:val="kk-KZ"/>
        </w:rPr>
        <w:t xml:space="preserve"> және психологиялық талаптарды да тудырады, өйткені жаңадан бастаған мұғалімдер теориядан күрделі сыныптағы шындыққа жылдам өтуі керек</w:t>
      </w:r>
      <w:r w:rsidR="005E6BAD" w:rsidRPr="005E6BAD">
        <w:rPr>
          <w:sz w:val="28"/>
          <w:szCs w:val="28"/>
          <w:lang w:val="kk-KZ"/>
        </w:rPr>
        <w:t xml:space="preserve"> [1</w:t>
      </w:r>
      <w:r w:rsidR="00467E05" w:rsidRPr="00467E05">
        <w:rPr>
          <w:sz w:val="28"/>
          <w:szCs w:val="28"/>
          <w:lang w:val="kk-KZ"/>
        </w:rPr>
        <w:t>82</w:t>
      </w:r>
      <w:r w:rsidR="005E6BAD" w:rsidRPr="005E6BAD">
        <w:rPr>
          <w:sz w:val="28"/>
          <w:szCs w:val="28"/>
          <w:lang w:val="kk-KZ"/>
        </w:rPr>
        <w:t>]</w:t>
      </w:r>
      <w:r w:rsidRPr="001F3E47">
        <w:rPr>
          <w:sz w:val="28"/>
          <w:szCs w:val="28"/>
          <w:lang w:val="kk-KZ"/>
        </w:rPr>
        <w:t xml:space="preserve">. Бұл </w:t>
      </w:r>
      <w:r>
        <w:rPr>
          <w:sz w:val="28"/>
          <w:szCs w:val="28"/>
          <w:lang w:val="kk-KZ"/>
        </w:rPr>
        <w:t>жас мамандардың</w:t>
      </w:r>
      <w:r w:rsidRPr="001F3E47">
        <w:rPr>
          <w:sz w:val="28"/>
          <w:szCs w:val="28"/>
          <w:lang w:val="kk-KZ"/>
        </w:rPr>
        <w:t xml:space="preserve"> </w:t>
      </w:r>
      <w:r>
        <w:rPr>
          <w:sz w:val="28"/>
          <w:szCs w:val="28"/>
          <w:lang w:val="kk-KZ"/>
        </w:rPr>
        <w:t>сәйкестігі</w:t>
      </w:r>
      <w:r w:rsidRPr="001F3E47">
        <w:rPr>
          <w:sz w:val="28"/>
          <w:szCs w:val="28"/>
          <w:lang w:val="kk-KZ"/>
        </w:rPr>
        <w:t xml:space="preserve">н, кәсіби тұрақтылығын және ұзақ мерзімді кәсіпке </w:t>
      </w:r>
      <w:r w:rsidRPr="001F3E47">
        <w:rPr>
          <w:sz w:val="28"/>
          <w:szCs w:val="28"/>
          <w:lang w:val="kk-KZ"/>
        </w:rPr>
        <w:lastRenderedPageBreak/>
        <w:t xml:space="preserve">адалдығын қалыптастыру үшін өте маңызды. Сәйкес қолдау жүйелері болмаса, көптеген жаңадан бастаған мұғалімдер оқшаулану, өзіне деген сенімсіздік және рөлдік </w:t>
      </w:r>
      <w:proofErr w:type="spellStart"/>
      <w:r w:rsidRPr="001F3E47">
        <w:rPr>
          <w:sz w:val="28"/>
          <w:szCs w:val="28"/>
          <w:lang w:val="kk-KZ"/>
        </w:rPr>
        <w:t>екіұштылық</w:t>
      </w:r>
      <w:proofErr w:type="spellEnd"/>
      <w:r w:rsidRPr="001F3E47">
        <w:rPr>
          <w:sz w:val="28"/>
          <w:szCs w:val="28"/>
          <w:lang w:val="kk-KZ"/>
        </w:rPr>
        <w:t xml:space="preserve"> сезімі туралы хабарлайды, бұл олардың өнімділігіне де, жұмысқа қанағаттануына да теріс әсер етуі мүмкін </w:t>
      </w:r>
      <w:r w:rsidR="005E6BAD" w:rsidRPr="005E6BAD">
        <w:rPr>
          <w:sz w:val="28"/>
          <w:szCs w:val="28"/>
          <w:lang w:val="kk-KZ"/>
        </w:rPr>
        <w:t>[1</w:t>
      </w:r>
      <w:r w:rsidR="00467E05" w:rsidRPr="00467E05">
        <w:rPr>
          <w:sz w:val="28"/>
          <w:szCs w:val="28"/>
          <w:lang w:val="kk-KZ"/>
        </w:rPr>
        <w:t>83</w:t>
      </w:r>
      <w:r w:rsidR="005E6BAD" w:rsidRPr="005E6BAD">
        <w:rPr>
          <w:sz w:val="28"/>
          <w:szCs w:val="28"/>
          <w:lang w:val="kk-KZ"/>
        </w:rPr>
        <w:t>, 12</w:t>
      </w:r>
      <w:r w:rsidR="00467E05" w:rsidRPr="00467E05">
        <w:rPr>
          <w:sz w:val="28"/>
          <w:szCs w:val="28"/>
          <w:lang w:val="kk-KZ"/>
        </w:rPr>
        <w:t>9</w:t>
      </w:r>
      <w:r w:rsidR="005E6BAD" w:rsidRPr="005E6BAD">
        <w:rPr>
          <w:sz w:val="28"/>
          <w:szCs w:val="28"/>
          <w:lang w:val="kk-KZ"/>
        </w:rPr>
        <w:t>]</w:t>
      </w:r>
      <w:r w:rsidRPr="001F3E47">
        <w:rPr>
          <w:sz w:val="28"/>
          <w:szCs w:val="28"/>
          <w:lang w:val="kk-KZ"/>
        </w:rPr>
        <w:t xml:space="preserve">. </w:t>
      </w:r>
      <w:r w:rsidRPr="001F3E47">
        <w:rPr>
          <w:sz w:val="28"/>
          <w:szCs w:val="28"/>
        </w:rPr>
        <w:t>Сондықтан ерте мансаптық қиындықтардың мәнін түсіну – мұғалімдердің табандылығы мен кәсіби дамуына ықпал ететін білім беру бағдарламалары мен кіріспе модельдерін әзірлеу үшін аса маңызды.</w:t>
      </w:r>
    </w:p>
    <w:p w14:paraId="0401E833" w14:textId="1D6A2509" w:rsidR="001F3E47" w:rsidRDefault="001F3E47" w:rsidP="00E7684D">
      <w:pPr>
        <w:pStyle w:val="p1"/>
        <w:spacing w:before="0" w:beforeAutospacing="0" w:after="0" w:afterAutospacing="0"/>
        <w:ind w:firstLine="720"/>
        <w:jc w:val="both"/>
        <w:rPr>
          <w:sz w:val="28"/>
          <w:szCs w:val="28"/>
        </w:rPr>
      </w:pPr>
      <w:r w:rsidRPr="001F3E47">
        <w:rPr>
          <w:sz w:val="28"/>
          <w:szCs w:val="28"/>
        </w:rPr>
        <w:t xml:space="preserve">Фрэнсис Фуллердің классикалық үлгісі </w:t>
      </w:r>
      <w:r w:rsidR="005E6BAD" w:rsidRPr="005E6BAD">
        <w:rPr>
          <w:sz w:val="28"/>
          <w:szCs w:val="28"/>
          <w:lang w:val="kk-KZ"/>
        </w:rPr>
        <w:t>[1</w:t>
      </w:r>
      <w:r w:rsidR="00467E05" w:rsidRPr="00467E05">
        <w:rPr>
          <w:sz w:val="28"/>
          <w:szCs w:val="28"/>
          <w:lang w:val="kk-KZ"/>
        </w:rPr>
        <w:t>84</w:t>
      </w:r>
      <w:r w:rsidR="005E6BAD" w:rsidRPr="005E6BAD">
        <w:rPr>
          <w:sz w:val="28"/>
          <w:szCs w:val="28"/>
          <w:lang w:val="kk-KZ"/>
        </w:rPr>
        <w:t xml:space="preserve">] </w:t>
      </w:r>
      <w:r w:rsidRPr="001F3E47">
        <w:rPr>
          <w:sz w:val="28"/>
          <w:szCs w:val="28"/>
        </w:rPr>
        <w:t xml:space="preserve">жаңадан келген мұғалімдердің дамып келе жатқан мәселелерін түсіну үшін құнды негіз болып қала береді. Фуллер атап өткендей, оқытудың ең ерте сатысында өзін-өзі уайымдау — сыныпта аман қалу, өзін-өзі қамтамасыз ету және құрметке ие болу туралы алаңдаушылық басым. Одан кейін </w:t>
      </w:r>
      <w:r w:rsidR="008F1C94" w:rsidRPr="001F3E47">
        <w:rPr>
          <w:sz w:val="28"/>
          <w:szCs w:val="28"/>
        </w:rPr>
        <w:t xml:space="preserve">сыныпты басқаруға </w:t>
      </w:r>
      <w:r w:rsidR="008F1C94">
        <w:rPr>
          <w:sz w:val="28"/>
          <w:szCs w:val="28"/>
          <w:lang w:val="kk-KZ"/>
        </w:rPr>
        <w:t xml:space="preserve">және </w:t>
      </w:r>
      <w:r w:rsidRPr="001F3E47">
        <w:rPr>
          <w:sz w:val="28"/>
          <w:szCs w:val="28"/>
        </w:rPr>
        <w:t xml:space="preserve">тапсырмаларға қатысты мәселелер және ең соңында студенттердің оқу нәтижелеріне назар аударатын әсер ету мәселелері келеді. </w:t>
      </w:r>
      <w:r w:rsidR="00673A1C" w:rsidRPr="00673A1C">
        <w:rPr>
          <w:sz w:val="28"/>
          <w:szCs w:val="28"/>
        </w:rPr>
        <w:t>2025-</w:t>
      </w:r>
      <w:r w:rsidR="00673A1C">
        <w:rPr>
          <w:sz w:val="28"/>
          <w:szCs w:val="28"/>
          <w:lang w:val="kk-KZ"/>
        </w:rPr>
        <w:t>жылғы зерттеуде</w:t>
      </w:r>
      <w:r w:rsidRPr="001F3E47">
        <w:rPr>
          <w:sz w:val="28"/>
          <w:szCs w:val="28"/>
        </w:rPr>
        <w:t xml:space="preserve"> </w:t>
      </w:r>
      <w:r w:rsidR="005E6BAD" w:rsidRPr="005E6BAD">
        <w:rPr>
          <w:sz w:val="28"/>
          <w:szCs w:val="28"/>
        </w:rPr>
        <w:t>[1</w:t>
      </w:r>
      <w:r w:rsidR="00467E05" w:rsidRPr="00467E05">
        <w:rPr>
          <w:sz w:val="28"/>
          <w:szCs w:val="28"/>
        </w:rPr>
        <w:t>82</w:t>
      </w:r>
      <w:r w:rsidR="005E6BAD" w:rsidRPr="005E6BAD">
        <w:rPr>
          <w:sz w:val="28"/>
          <w:szCs w:val="28"/>
        </w:rPr>
        <w:t>]</w:t>
      </w:r>
      <w:r w:rsidRPr="001F3E47">
        <w:rPr>
          <w:sz w:val="28"/>
          <w:szCs w:val="28"/>
        </w:rPr>
        <w:t xml:space="preserve"> бұл тұжырымдарды қазақстандық контексте растай отырып</w:t>
      </w:r>
      <w:r w:rsidR="008F1C94">
        <w:rPr>
          <w:sz w:val="28"/>
          <w:szCs w:val="28"/>
          <w:lang w:val="kk-KZ"/>
        </w:rPr>
        <w:t xml:space="preserve"> </w:t>
      </w:r>
      <w:r w:rsidR="008F1C94" w:rsidRPr="008F1C94">
        <w:rPr>
          <w:sz w:val="28"/>
          <w:szCs w:val="28"/>
        </w:rPr>
        <w:t>(</w:t>
      </w:r>
      <w:r w:rsidR="008F1C94">
        <w:rPr>
          <w:sz w:val="28"/>
          <w:szCs w:val="28"/>
          <w:lang w:val="kk-KZ"/>
        </w:rPr>
        <w:t xml:space="preserve">Кесте </w:t>
      </w:r>
      <w:r w:rsidR="00EE78A1" w:rsidRPr="00EE78A1">
        <w:rPr>
          <w:sz w:val="28"/>
          <w:szCs w:val="28"/>
        </w:rPr>
        <w:t>2</w:t>
      </w:r>
      <w:r w:rsidR="008F1C94" w:rsidRPr="008F1C94">
        <w:rPr>
          <w:sz w:val="28"/>
          <w:szCs w:val="28"/>
        </w:rPr>
        <w:t>)</w:t>
      </w:r>
      <w:r w:rsidRPr="001F3E47">
        <w:rPr>
          <w:sz w:val="28"/>
          <w:szCs w:val="28"/>
        </w:rPr>
        <w:t xml:space="preserve">, жаңадан бастаған мұғалімдер, әсіресе, пандемиядан зардап шеккен мектептерде теориядан практикаға көшу кезінде өздерін жиі </w:t>
      </w:r>
      <w:r w:rsidR="008F1C94">
        <w:rPr>
          <w:sz w:val="28"/>
          <w:szCs w:val="28"/>
          <w:lang w:val="kk-KZ"/>
        </w:rPr>
        <w:t xml:space="preserve">шаршаған және стресстік жағдайда </w:t>
      </w:r>
      <w:r w:rsidRPr="001F3E47">
        <w:rPr>
          <w:sz w:val="28"/>
          <w:szCs w:val="28"/>
        </w:rPr>
        <w:t xml:space="preserve">сезінетінін байқайды. Авторлар </w:t>
      </w:r>
      <w:r w:rsidR="008F1C94">
        <w:rPr>
          <w:sz w:val="28"/>
          <w:szCs w:val="28"/>
          <w:lang w:val="kk-KZ"/>
        </w:rPr>
        <w:t>педагог даярлау кезеңінің кейінгі курстарында</w:t>
      </w:r>
      <w:r w:rsidRPr="001F3E47">
        <w:rPr>
          <w:sz w:val="28"/>
          <w:szCs w:val="28"/>
        </w:rPr>
        <w:t xml:space="preserve"> педагогикалық дайындықтың болмауы, студенттердің әртүрлі қажеттіліктері және әкімшілік талаптар мұғалімдердің алғашқы жылдардағы стресстік тәжірибесін айтарлықтай күшейтетінін атап көрсетеді. </w:t>
      </w:r>
      <w:r w:rsidR="008F1C94">
        <w:rPr>
          <w:sz w:val="28"/>
          <w:szCs w:val="28"/>
          <w:lang w:val="kk-KZ"/>
        </w:rPr>
        <w:t>К</w:t>
      </w:r>
      <w:r w:rsidRPr="001F3E47">
        <w:rPr>
          <w:sz w:val="28"/>
          <w:szCs w:val="28"/>
        </w:rPr>
        <w:t>өптеген жаңадан бастаған мұғалімдер тәлімгерліктің жеткіліксіздігі, нашар жұмыс жағдайлары және университеттегі оқыту мен мектеп шындығы арасындағы сәйкес келмеу салдарынан өзін-өзі сақтаудан асып кетуге тырысады деп сендіреді.</w:t>
      </w:r>
    </w:p>
    <w:p w14:paraId="5FA5870C" w14:textId="6C3AC115" w:rsidR="008F1C94" w:rsidRDefault="008F1C94" w:rsidP="00E7684D">
      <w:pPr>
        <w:pStyle w:val="p1"/>
        <w:spacing w:before="0" w:beforeAutospacing="0" w:after="0" w:afterAutospacing="0"/>
        <w:ind w:firstLine="720"/>
        <w:jc w:val="both"/>
        <w:rPr>
          <w:sz w:val="28"/>
          <w:szCs w:val="28"/>
        </w:rPr>
      </w:pPr>
    </w:p>
    <w:p w14:paraId="250E27C9" w14:textId="7D979E6F" w:rsidR="008F1C94" w:rsidRPr="008F1C94" w:rsidRDefault="008F1C94" w:rsidP="008F1C94">
      <w:pPr>
        <w:pStyle w:val="p1"/>
        <w:spacing w:before="0" w:beforeAutospacing="0" w:after="0" w:afterAutospacing="0"/>
        <w:jc w:val="both"/>
        <w:rPr>
          <w:sz w:val="28"/>
          <w:szCs w:val="28"/>
        </w:rPr>
      </w:pPr>
      <w:r w:rsidRPr="008F1C94">
        <w:rPr>
          <w:sz w:val="28"/>
          <w:szCs w:val="28"/>
        </w:rPr>
        <w:t xml:space="preserve">Кесте </w:t>
      </w:r>
      <w:r w:rsidR="00EE78A1" w:rsidRPr="00EE78A1">
        <w:rPr>
          <w:sz w:val="28"/>
          <w:szCs w:val="28"/>
        </w:rPr>
        <w:t>2</w:t>
      </w:r>
      <w:r w:rsidR="00860CAE" w:rsidRPr="00860CAE">
        <w:rPr>
          <w:sz w:val="28"/>
          <w:szCs w:val="28"/>
        </w:rPr>
        <w:t>.</w:t>
      </w:r>
      <w:r w:rsidRPr="008F1C94">
        <w:rPr>
          <w:sz w:val="28"/>
          <w:szCs w:val="28"/>
        </w:rPr>
        <w:t xml:space="preserve"> Мұғалімдердің кәсіби дамуындағы Фуллердің алаңдаушылық кезеңдері</w:t>
      </w:r>
    </w:p>
    <w:tbl>
      <w:tblPr>
        <w:tblStyle w:val="TableGrid"/>
        <w:tblW w:w="0" w:type="auto"/>
        <w:tblLook w:val="04A0" w:firstRow="1" w:lastRow="0" w:firstColumn="1" w:lastColumn="0" w:noHBand="0" w:noVBand="1"/>
      </w:tblPr>
      <w:tblGrid>
        <w:gridCol w:w="1668"/>
        <w:gridCol w:w="1134"/>
        <w:gridCol w:w="5838"/>
      </w:tblGrid>
      <w:tr w:rsidR="008F1C94" w14:paraId="2A8C7E2D" w14:textId="77777777" w:rsidTr="006647D0">
        <w:tc>
          <w:tcPr>
            <w:tcW w:w="1668" w:type="dxa"/>
          </w:tcPr>
          <w:p w14:paraId="5BB1CD90" w14:textId="77777777" w:rsidR="008F1C94" w:rsidRDefault="008F1C94" w:rsidP="006647D0">
            <w:r>
              <w:t>Кезең</w:t>
            </w:r>
          </w:p>
        </w:tc>
        <w:tc>
          <w:tcPr>
            <w:tcW w:w="1134" w:type="dxa"/>
          </w:tcPr>
          <w:p w14:paraId="4F27F5C3" w14:textId="77777777" w:rsidR="008F1C94" w:rsidRDefault="008F1C94" w:rsidP="006647D0">
            <w:r>
              <w:t>Жыл</w:t>
            </w:r>
          </w:p>
        </w:tc>
        <w:tc>
          <w:tcPr>
            <w:tcW w:w="5838" w:type="dxa"/>
          </w:tcPr>
          <w:p w14:paraId="4B0C1B9F" w14:textId="77777777" w:rsidR="008F1C94" w:rsidRDefault="008F1C94" w:rsidP="006647D0">
            <w:r>
              <w:t>Алаңдаушылықтың негізгі мазмұны</w:t>
            </w:r>
          </w:p>
        </w:tc>
      </w:tr>
      <w:tr w:rsidR="008F1C94" w14:paraId="3E9F68FD" w14:textId="77777777" w:rsidTr="006647D0">
        <w:tc>
          <w:tcPr>
            <w:tcW w:w="1668" w:type="dxa"/>
          </w:tcPr>
          <w:p w14:paraId="6AD14EE6" w14:textId="77777777" w:rsidR="008F1C94" w:rsidRDefault="008F1C94" w:rsidP="006647D0">
            <w:r>
              <w:t>I. Бірінші кезең</w:t>
            </w:r>
          </w:p>
        </w:tc>
        <w:tc>
          <w:tcPr>
            <w:tcW w:w="1134" w:type="dxa"/>
          </w:tcPr>
          <w:p w14:paraId="7ACCC37D" w14:textId="77777777" w:rsidR="008F1C94" w:rsidRDefault="008F1C94" w:rsidP="006647D0">
            <w:r>
              <w:t>0</w:t>
            </w:r>
          </w:p>
        </w:tc>
        <w:tc>
          <w:tcPr>
            <w:tcW w:w="5838" w:type="dxa"/>
          </w:tcPr>
          <w:p w14:paraId="1C748F05" w14:textId="77777777" w:rsidR="008F1C94" w:rsidRDefault="008F1C94" w:rsidP="006647D0">
            <w:r>
              <w:t>Өзіндік алаңдаушылық (өзін сақтау, қабылдану, жеткіліктілік туралы уайым)</w:t>
            </w:r>
          </w:p>
        </w:tc>
      </w:tr>
      <w:tr w:rsidR="008F1C94" w14:paraId="481D4836" w14:textId="77777777" w:rsidTr="006647D0">
        <w:tc>
          <w:tcPr>
            <w:tcW w:w="1668" w:type="dxa"/>
            <w:vMerge w:val="restart"/>
          </w:tcPr>
          <w:p w14:paraId="048B9844" w14:textId="77777777" w:rsidR="008F1C94" w:rsidRDefault="008F1C94" w:rsidP="006647D0">
            <w:r>
              <w:t>II. Орта кезең</w:t>
            </w:r>
          </w:p>
        </w:tc>
        <w:tc>
          <w:tcPr>
            <w:tcW w:w="1134" w:type="dxa"/>
          </w:tcPr>
          <w:p w14:paraId="7A5D20D2" w14:textId="77777777" w:rsidR="008F1C94" w:rsidRDefault="008F1C94" w:rsidP="006647D0">
            <w:r>
              <w:t>1</w:t>
            </w:r>
          </w:p>
        </w:tc>
        <w:tc>
          <w:tcPr>
            <w:tcW w:w="5838" w:type="dxa"/>
          </w:tcPr>
          <w:p w14:paraId="61C11A5D" w14:textId="77777777" w:rsidR="008F1C94" w:rsidRDefault="008F1C94" w:rsidP="006647D0">
            <w:r>
              <w:t>Кәсіби күтулер мен қабылдану туралы алаңдаушылық</w:t>
            </w:r>
          </w:p>
        </w:tc>
      </w:tr>
      <w:tr w:rsidR="008F1C94" w14:paraId="60BCB250" w14:textId="77777777" w:rsidTr="006647D0">
        <w:tc>
          <w:tcPr>
            <w:tcW w:w="1668" w:type="dxa"/>
            <w:vMerge/>
          </w:tcPr>
          <w:p w14:paraId="26682512" w14:textId="77777777" w:rsidR="008F1C94" w:rsidRDefault="008F1C94" w:rsidP="006647D0"/>
        </w:tc>
        <w:tc>
          <w:tcPr>
            <w:tcW w:w="1134" w:type="dxa"/>
          </w:tcPr>
          <w:p w14:paraId="0462FB22" w14:textId="77777777" w:rsidR="008F1C94" w:rsidRDefault="008F1C94" w:rsidP="006647D0">
            <w:r>
              <w:t>2</w:t>
            </w:r>
          </w:p>
        </w:tc>
        <w:tc>
          <w:tcPr>
            <w:tcW w:w="5838" w:type="dxa"/>
          </w:tcPr>
          <w:p w14:paraId="644907CA" w14:textId="77777777" w:rsidR="008F1C94" w:rsidRDefault="008F1C94" w:rsidP="006647D0">
            <w:r>
              <w:t>Өзіне сәйкестік туралы алаңдаушылық: пән мен сыныпты басқару</w:t>
            </w:r>
          </w:p>
        </w:tc>
      </w:tr>
      <w:tr w:rsidR="008F1C94" w14:paraId="0A531217" w14:textId="77777777" w:rsidTr="006647D0">
        <w:tc>
          <w:tcPr>
            <w:tcW w:w="1668" w:type="dxa"/>
            <w:vMerge/>
          </w:tcPr>
          <w:p w14:paraId="42119069" w14:textId="77777777" w:rsidR="008F1C94" w:rsidRDefault="008F1C94" w:rsidP="006647D0"/>
        </w:tc>
        <w:tc>
          <w:tcPr>
            <w:tcW w:w="1134" w:type="dxa"/>
          </w:tcPr>
          <w:p w14:paraId="36DDF4D2" w14:textId="77777777" w:rsidR="008F1C94" w:rsidRDefault="008F1C94" w:rsidP="006647D0">
            <w:r>
              <w:t>3</w:t>
            </w:r>
          </w:p>
        </w:tc>
        <w:tc>
          <w:tcPr>
            <w:tcW w:w="5838" w:type="dxa"/>
          </w:tcPr>
          <w:p w14:paraId="7C05EC9C" w14:textId="77777777" w:rsidR="008F1C94" w:rsidRDefault="008F1C94" w:rsidP="006647D0">
            <w:r>
              <w:t>Оқушылармен қарым-қатынасқа байланысты алаңдаушылық</w:t>
            </w:r>
          </w:p>
        </w:tc>
      </w:tr>
      <w:tr w:rsidR="008F1C94" w14:paraId="53A02CA4" w14:textId="77777777" w:rsidTr="006647D0">
        <w:tc>
          <w:tcPr>
            <w:tcW w:w="1668" w:type="dxa"/>
            <w:vMerge w:val="restart"/>
          </w:tcPr>
          <w:p w14:paraId="2FE9A1BF" w14:textId="77777777" w:rsidR="008F1C94" w:rsidRDefault="008F1C94" w:rsidP="006647D0">
            <w:r>
              <w:t>III. Келесі кезең</w:t>
            </w:r>
          </w:p>
        </w:tc>
        <w:tc>
          <w:tcPr>
            <w:tcW w:w="1134" w:type="dxa"/>
          </w:tcPr>
          <w:p w14:paraId="30EEE85E" w14:textId="77777777" w:rsidR="008F1C94" w:rsidRDefault="008F1C94" w:rsidP="006647D0">
            <w:r>
              <w:t>4</w:t>
            </w:r>
          </w:p>
        </w:tc>
        <w:tc>
          <w:tcPr>
            <w:tcW w:w="5838" w:type="dxa"/>
          </w:tcPr>
          <w:p w14:paraId="585518AB" w14:textId="77777777" w:rsidR="008F1C94" w:rsidRDefault="008F1C94" w:rsidP="006647D0">
            <w:r>
              <w:t>Оқушылардың оқуына байланысты алаңдаушылық</w:t>
            </w:r>
          </w:p>
        </w:tc>
      </w:tr>
      <w:tr w:rsidR="008F1C94" w14:paraId="4D5B5756" w14:textId="77777777" w:rsidTr="006647D0">
        <w:tc>
          <w:tcPr>
            <w:tcW w:w="1668" w:type="dxa"/>
            <w:vMerge/>
          </w:tcPr>
          <w:p w14:paraId="42DD6539" w14:textId="77777777" w:rsidR="008F1C94" w:rsidRDefault="008F1C94" w:rsidP="006647D0"/>
        </w:tc>
        <w:tc>
          <w:tcPr>
            <w:tcW w:w="1134" w:type="dxa"/>
          </w:tcPr>
          <w:p w14:paraId="428106C9" w14:textId="77777777" w:rsidR="008F1C94" w:rsidRDefault="008F1C94" w:rsidP="006647D0">
            <w:r>
              <w:t>5</w:t>
            </w:r>
          </w:p>
        </w:tc>
        <w:tc>
          <w:tcPr>
            <w:tcW w:w="5838" w:type="dxa"/>
          </w:tcPr>
          <w:p w14:paraId="6AEE2702" w14:textId="77777777" w:rsidR="008F1C94" w:rsidRDefault="008F1C94" w:rsidP="006647D0">
            <w:r>
              <w:t>Оқушылар қажетті білімді меңгере ме деген уайым</w:t>
            </w:r>
          </w:p>
        </w:tc>
      </w:tr>
      <w:tr w:rsidR="008F1C94" w14:paraId="16B4047E" w14:textId="77777777" w:rsidTr="006647D0">
        <w:tc>
          <w:tcPr>
            <w:tcW w:w="1668" w:type="dxa"/>
            <w:vMerge/>
          </w:tcPr>
          <w:p w14:paraId="44324F64" w14:textId="77777777" w:rsidR="008F1C94" w:rsidRDefault="008F1C94" w:rsidP="006647D0"/>
        </w:tc>
        <w:tc>
          <w:tcPr>
            <w:tcW w:w="1134" w:type="dxa"/>
          </w:tcPr>
          <w:p w14:paraId="591C7E4D" w14:textId="77777777" w:rsidR="008F1C94" w:rsidRDefault="008F1C94" w:rsidP="006647D0">
            <w:r>
              <w:t>6</w:t>
            </w:r>
          </w:p>
        </w:tc>
        <w:tc>
          <w:tcPr>
            <w:tcW w:w="5838" w:type="dxa"/>
          </w:tcPr>
          <w:p w14:paraId="35263B0C" w14:textId="77777777" w:rsidR="008F1C94" w:rsidRDefault="008F1C94" w:rsidP="006647D0">
            <w:r>
              <w:t>Мұғалімнің оқушының дамуына қосқан үлесі туралы алаңдаушылық</w:t>
            </w:r>
          </w:p>
        </w:tc>
      </w:tr>
    </w:tbl>
    <w:p w14:paraId="10BAA3F0" w14:textId="77777777" w:rsidR="00EF35B0" w:rsidRDefault="00EF35B0" w:rsidP="00EF35B0">
      <w:pPr>
        <w:pStyle w:val="p1"/>
        <w:spacing w:before="0" w:beforeAutospacing="0" w:after="0" w:afterAutospacing="0"/>
        <w:jc w:val="both"/>
        <w:rPr>
          <w:sz w:val="28"/>
          <w:szCs w:val="28"/>
          <w:lang w:val="kk-KZ"/>
        </w:rPr>
      </w:pPr>
    </w:p>
    <w:p w14:paraId="2076137A" w14:textId="32DB3B6A" w:rsidR="00EF35B0" w:rsidRDefault="008F1C94" w:rsidP="00EF35B0">
      <w:pPr>
        <w:pStyle w:val="p1"/>
        <w:spacing w:before="0" w:beforeAutospacing="0" w:after="0" w:afterAutospacing="0"/>
        <w:jc w:val="both"/>
        <w:rPr>
          <w:sz w:val="28"/>
          <w:szCs w:val="28"/>
          <w:lang w:val="kk-KZ"/>
        </w:rPr>
      </w:pPr>
      <w:r w:rsidRPr="008F1C94">
        <w:rPr>
          <w:sz w:val="28"/>
          <w:szCs w:val="28"/>
          <w:lang w:val="kk-KZ"/>
        </w:rPr>
        <w:t xml:space="preserve">Жаңа мұғалімдерге лайықты қолдау көрсету үшін </w:t>
      </w:r>
      <w:proofErr w:type="spellStart"/>
      <w:r w:rsidRPr="008F1C94">
        <w:rPr>
          <w:sz w:val="28"/>
          <w:szCs w:val="28"/>
          <w:lang w:val="kk-KZ"/>
        </w:rPr>
        <w:t>Фуллердің</w:t>
      </w:r>
      <w:proofErr w:type="spellEnd"/>
      <w:r w:rsidRPr="008F1C94">
        <w:rPr>
          <w:sz w:val="28"/>
          <w:szCs w:val="28"/>
          <w:lang w:val="kk-KZ"/>
        </w:rPr>
        <w:t xml:space="preserve"> даму мәселелері де, жергілікті деңгейде анықталған мәселелер де құрылымды, жауапты түрде шешілуі </w:t>
      </w:r>
      <w:r w:rsidRPr="00EF35B0">
        <w:rPr>
          <w:sz w:val="28"/>
          <w:szCs w:val="28"/>
          <w:lang w:val="kk-KZ"/>
        </w:rPr>
        <w:t xml:space="preserve">керек. </w:t>
      </w:r>
      <w:r w:rsidR="00673A1C">
        <w:rPr>
          <w:sz w:val="28"/>
          <w:szCs w:val="28"/>
          <w:lang w:val="kk-KZ"/>
        </w:rPr>
        <w:t>Отандық авторлар</w:t>
      </w:r>
      <w:r w:rsidR="00EF35B0" w:rsidRPr="00EF35B0">
        <w:rPr>
          <w:sz w:val="28"/>
          <w:szCs w:val="28"/>
        </w:rPr>
        <w:t xml:space="preserve"> </w:t>
      </w:r>
      <w:r w:rsidR="005E6BAD" w:rsidRPr="005E6BAD">
        <w:rPr>
          <w:sz w:val="28"/>
          <w:szCs w:val="28"/>
          <w:lang w:val="kk-KZ"/>
        </w:rPr>
        <w:t>[1</w:t>
      </w:r>
      <w:r w:rsidR="00467E05" w:rsidRPr="00BE1A31">
        <w:rPr>
          <w:sz w:val="28"/>
          <w:szCs w:val="28"/>
          <w:lang w:val="kk-KZ"/>
        </w:rPr>
        <w:t>82</w:t>
      </w:r>
      <w:r w:rsidR="005E6BAD" w:rsidRPr="005E6BAD">
        <w:rPr>
          <w:sz w:val="28"/>
          <w:szCs w:val="28"/>
          <w:lang w:val="kk-KZ"/>
        </w:rPr>
        <w:t>]</w:t>
      </w:r>
      <w:r w:rsidR="00EF35B0" w:rsidRPr="00EF35B0">
        <w:rPr>
          <w:sz w:val="28"/>
          <w:szCs w:val="28"/>
        </w:rPr>
        <w:t xml:space="preserve"> мұғалімдік мамандықтың алғашқы жылдарындағы қиындықтарды кәсіби және әлеуметтік бейімделу мәселелері ретінде жіктейді. Бұл </w:t>
      </w:r>
      <w:r w:rsidR="00EF35B0" w:rsidRPr="00EF35B0">
        <w:rPr>
          <w:sz w:val="28"/>
          <w:szCs w:val="28"/>
        </w:rPr>
        <w:lastRenderedPageBreak/>
        <w:t>қиындықтар сыныпты басқару мен әкімшілік жүктемеден бастап, әлеуметтік оқшаулану мен әріптестермен тиімді қарым-қатынас орната алмауға дейінгі түрлі аспектілерді қамтиды.</w:t>
      </w:r>
      <w:r w:rsidRPr="00EF35B0">
        <w:rPr>
          <w:sz w:val="28"/>
          <w:szCs w:val="28"/>
          <w:lang w:val="kk-KZ"/>
        </w:rPr>
        <w:t xml:space="preserve"> </w:t>
      </w:r>
      <w:proofErr w:type="spellStart"/>
      <w:r w:rsidRPr="00EF35B0">
        <w:rPr>
          <w:sz w:val="28"/>
          <w:szCs w:val="28"/>
          <w:lang w:val="kk-KZ"/>
        </w:rPr>
        <w:t>Фуллердің</w:t>
      </w:r>
      <w:proofErr w:type="spellEnd"/>
      <w:r w:rsidRPr="00EF35B0">
        <w:rPr>
          <w:sz w:val="28"/>
          <w:szCs w:val="28"/>
          <w:lang w:val="kk-KZ"/>
        </w:rPr>
        <w:t xml:space="preserve"> үлгісімен біріктірілгенде, әр алаңдаушылық кезеңінде</w:t>
      </w:r>
      <w:r w:rsidRPr="008F1C94">
        <w:rPr>
          <w:sz w:val="28"/>
          <w:szCs w:val="28"/>
          <w:lang w:val="kk-KZ"/>
        </w:rPr>
        <w:t xml:space="preserve"> бейімделген қолдау қажеттілігін тудыратын біртұтас түсінік пайда болады. Төмендегі кесте жаңадан келген мұғалімдердің прогрессінің даму картасын және сәйкес институционалдық араласуды ұсынатын екі үлгіні де синтездейді.</w:t>
      </w:r>
    </w:p>
    <w:p w14:paraId="2FF6AC3D" w14:textId="48C8698D" w:rsidR="00CF20AF" w:rsidRDefault="00E8108E" w:rsidP="00B4791B">
      <w:pPr>
        <w:pStyle w:val="p1"/>
        <w:spacing w:before="0" w:beforeAutospacing="0" w:after="0" w:afterAutospacing="0"/>
        <w:ind w:firstLine="720"/>
        <w:jc w:val="both"/>
        <w:rPr>
          <w:sz w:val="28"/>
          <w:szCs w:val="28"/>
          <w:lang w:val="kk-KZ"/>
        </w:rPr>
      </w:pPr>
      <w:r w:rsidRPr="001C6D53">
        <w:rPr>
          <w:sz w:val="28"/>
          <w:szCs w:val="28"/>
          <w:lang w:val="kk-KZ"/>
        </w:rPr>
        <w:t xml:space="preserve">Қорытындылай келе, психологиялық және әлеуметтік қолдаудың жетіспеушілігі мұғалімдердің сәйкестігінің бұзылуына, кәсіби сарқылуына және </w:t>
      </w:r>
      <w:proofErr w:type="spellStart"/>
      <w:r w:rsidRPr="001C6D53">
        <w:rPr>
          <w:sz w:val="28"/>
          <w:szCs w:val="28"/>
          <w:lang w:val="kk-KZ"/>
        </w:rPr>
        <w:t>эмоционалды</w:t>
      </w:r>
      <w:proofErr w:type="spellEnd"/>
      <w:r w:rsidRPr="001C6D53">
        <w:rPr>
          <w:sz w:val="28"/>
          <w:szCs w:val="28"/>
          <w:lang w:val="kk-KZ"/>
        </w:rPr>
        <w:t xml:space="preserve"> күйзелістерге әкелуі мүмкін. Керісінше, оқушылармен, әріптестермен және әкімшілікпен сенімді және </w:t>
      </w:r>
      <w:proofErr w:type="spellStart"/>
      <w:r w:rsidRPr="001C6D53">
        <w:rPr>
          <w:sz w:val="28"/>
          <w:szCs w:val="28"/>
          <w:lang w:val="kk-KZ"/>
        </w:rPr>
        <w:t>эмоционалды</w:t>
      </w:r>
      <w:proofErr w:type="spellEnd"/>
      <w:r w:rsidRPr="001C6D53">
        <w:rPr>
          <w:sz w:val="28"/>
          <w:szCs w:val="28"/>
          <w:lang w:val="kk-KZ"/>
        </w:rPr>
        <w:t xml:space="preserve"> қолдау көрсететін қарым-қатынастар мұғалімдердің әлеуметтік-кәсіби сәйкестігін айтарлықтай нығайтады. Сондықтан білім беру мекемелері тек академиялық нәтижелерді ғана емес, сонымен қатар мұғалімдердің </w:t>
      </w:r>
      <w:proofErr w:type="spellStart"/>
      <w:r w:rsidRPr="001C6D53">
        <w:rPr>
          <w:sz w:val="28"/>
          <w:szCs w:val="28"/>
          <w:lang w:val="kk-KZ"/>
        </w:rPr>
        <w:t>психоәлеуметтік</w:t>
      </w:r>
      <w:proofErr w:type="spellEnd"/>
      <w:r w:rsidRPr="001C6D53">
        <w:rPr>
          <w:sz w:val="28"/>
          <w:szCs w:val="28"/>
          <w:lang w:val="kk-KZ"/>
        </w:rPr>
        <w:t xml:space="preserve"> әл-ауқатын да қорғайтын саясат пен тәжірибені енгізуі керек. </w:t>
      </w:r>
      <w:proofErr w:type="spellStart"/>
      <w:r w:rsidRPr="001C6D53">
        <w:rPr>
          <w:sz w:val="28"/>
          <w:szCs w:val="28"/>
          <w:lang w:val="kk-KZ"/>
        </w:rPr>
        <w:t>Эмоционалды</w:t>
      </w:r>
      <w:proofErr w:type="spellEnd"/>
      <w:r w:rsidRPr="001C6D53">
        <w:rPr>
          <w:sz w:val="28"/>
          <w:szCs w:val="28"/>
          <w:lang w:val="kk-KZ"/>
        </w:rPr>
        <w:t xml:space="preserve"> қауіпсіздік мәдениетін қалыптастыру, қоғамды тануға жәрдемдесу және қолдаушы құрылымдарды институттандыру мұғалім мамандығының тұрақтылығы мен тартымдылығын қамтамасыз етудің маңызды стратегиялары болып табылады.</w:t>
      </w:r>
    </w:p>
    <w:p w14:paraId="4A80860F" w14:textId="7BD4BC60" w:rsidR="00CF20AF" w:rsidRDefault="00CF20AF" w:rsidP="00B4791B">
      <w:pPr>
        <w:pStyle w:val="p1"/>
        <w:spacing w:before="0" w:beforeAutospacing="0" w:after="0" w:afterAutospacing="0"/>
        <w:jc w:val="both"/>
        <w:rPr>
          <w:sz w:val="28"/>
          <w:szCs w:val="28"/>
          <w:lang w:val="kk-KZ"/>
        </w:rPr>
      </w:pPr>
    </w:p>
    <w:p w14:paraId="2B4BA1BE" w14:textId="0F88BB09" w:rsidR="00673A1C" w:rsidRDefault="00673A1C" w:rsidP="00B4791B">
      <w:pPr>
        <w:pStyle w:val="p1"/>
        <w:spacing w:before="0" w:beforeAutospacing="0" w:after="0" w:afterAutospacing="0"/>
        <w:jc w:val="both"/>
        <w:rPr>
          <w:sz w:val="28"/>
          <w:szCs w:val="28"/>
          <w:lang w:val="kk-KZ"/>
        </w:rPr>
      </w:pPr>
    </w:p>
    <w:p w14:paraId="0B7C06EA" w14:textId="3021ECCA" w:rsidR="00673A1C" w:rsidRDefault="00673A1C" w:rsidP="00B4791B">
      <w:pPr>
        <w:pStyle w:val="p1"/>
        <w:spacing w:before="0" w:beforeAutospacing="0" w:after="0" w:afterAutospacing="0"/>
        <w:jc w:val="both"/>
        <w:rPr>
          <w:sz w:val="28"/>
          <w:szCs w:val="28"/>
          <w:lang w:val="kk-KZ"/>
        </w:rPr>
      </w:pPr>
    </w:p>
    <w:p w14:paraId="2085DA8D" w14:textId="4A1E0C8B" w:rsidR="00673A1C" w:rsidRDefault="00673A1C" w:rsidP="00B4791B">
      <w:pPr>
        <w:pStyle w:val="p1"/>
        <w:spacing w:before="0" w:beforeAutospacing="0" w:after="0" w:afterAutospacing="0"/>
        <w:jc w:val="both"/>
        <w:rPr>
          <w:sz w:val="28"/>
          <w:szCs w:val="28"/>
          <w:lang w:val="kk-KZ"/>
        </w:rPr>
      </w:pPr>
    </w:p>
    <w:p w14:paraId="7DD4089C" w14:textId="4A5B39E3" w:rsidR="00673A1C" w:rsidRDefault="00673A1C" w:rsidP="00B4791B">
      <w:pPr>
        <w:pStyle w:val="p1"/>
        <w:spacing w:before="0" w:beforeAutospacing="0" w:after="0" w:afterAutospacing="0"/>
        <w:jc w:val="both"/>
        <w:rPr>
          <w:sz w:val="28"/>
          <w:szCs w:val="28"/>
          <w:lang w:val="kk-KZ"/>
        </w:rPr>
      </w:pPr>
    </w:p>
    <w:p w14:paraId="28C8A4FD" w14:textId="346E4A7D" w:rsidR="00673A1C" w:rsidRDefault="00673A1C" w:rsidP="00B4791B">
      <w:pPr>
        <w:pStyle w:val="p1"/>
        <w:spacing w:before="0" w:beforeAutospacing="0" w:after="0" w:afterAutospacing="0"/>
        <w:jc w:val="both"/>
        <w:rPr>
          <w:sz w:val="28"/>
          <w:szCs w:val="28"/>
          <w:lang w:val="kk-KZ"/>
        </w:rPr>
      </w:pPr>
    </w:p>
    <w:p w14:paraId="062C6951" w14:textId="70D0FBF9" w:rsidR="00673A1C" w:rsidRDefault="00673A1C" w:rsidP="00B4791B">
      <w:pPr>
        <w:pStyle w:val="p1"/>
        <w:spacing w:before="0" w:beforeAutospacing="0" w:after="0" w:afterAutospacing="0"/>
        <w:jc w:val="both"/>
        <w:rPr>
          <w:sz w:val="28"/>
          <w:szCs w:val="28"/>
          <w:lang w:val="kk-KZ"/>
        </w:rPr>
      </w:pPr>
    </w:p>
    <w:p w14:paraId="1C5F7E77" w14:textId="16834A37" w:rsidR="00673A1C" w:rsidRDefault="00673A1C" w:rsidP="00B4791B">
      <w:pPr>
        <w:pStyle w:val="p1"/>
        <w:spacing w:before="0" w:beforeAutospacing="0" w:after="0" w:afterAutospacing="0"/>
        <w:jc w:val="both"/>
        <w:rPr>
          <w:sz w:val="28"/>
          <w:szCs w:val="28"/>
          <w:lang w:val="kk-KZ"/>
        </w:rPr>
      </w:pPr>
    </w:p>
    <w:p w14:paraId="45C2CF2F" w14:textId="5D93288C" w:rsidR="00673A1C" w:rsidRDefault="00673A1C" w:rsidP="00B4791B">
      <w:pPr>
        <w:pStyle w:val="p1"/>
        <w:spacing w:before="0" w:beforeAutospacing="0" w:after="0" w:afterAutospacing="0"/>
        <w:jc w:val="both"/>
        <w:rPr>
          <w:sz w:val="28"/>
          <w:szCs w:val="28"/>
          <w:lang w:val="kk-KZ"/>
        </w:rPr>
      </w:pPr>
    </w:p>
    <w:p w14:paraId="718760F7" w14:textId="719FE953" w:rsidR="00673A1C" w:rsidRDefault="00673A1C" w:rsidP="00B4791B">
      <w:pPr>
        <w:pStyle w:val="p1"/>
        <w:spacing w:before="0" w:beforeAutospacing="0" w:after="0" w:afterAutospacing="0"/>
        <w:jc w:val="both"/>
        <w:rPr>
          <w:sz w:val="28"/>
          <w:szCs w:val="28"/>
          <w:lang w:val="kk-KZ"/>
        </w:rPr>
      </w:pPr>
    </w:p>
    <w:p w14:paraId="1EC71043" w14:textId="55C79E99" w:rsidR="00673A1C" w:rsidRDefault="00673A1C" w:rsidP="00B4791B">
      <w:pPr>
        <w:pStyle w:val="p1"/>
        <w:spacing w:before="0" w:beforeAutospacing="0" w:after="0" w:afterAutospacing="0"/>
        <w:jc w:val="both"/>
        <w:rPr>
          <w:sz w:val="28"/>
          <w:szCs w:val="28"/>
          <w:lang w:val="kk-KZ"/>
        </w:rPr>
      </w:pPr>
    </w:p>
    <w:p w14:paraId="661C3FA0" w14:textId="64C1DA7A" w:rsidR="00673A1C" w:rsidRDefault="00673A1C" w:rsidP="00B4791B">
      <w:pPr>
        <w:pStyle w:val="p1"/>
        <w:spacing w:before="0" w:beforeAutospacing="0" w:after="0" w:afterAutospacing="0"/>
        <w:jc w:val="both"/>
        <w:rPr>
          <w:sz w:val="28"/>
          <w:szCs w:val="28"/>
          <w:lang w:val="kk-KZ"/>
        </w:rPr>
      </w:pPr>
    </w:p>
    <w:p w14:paraId="7BE77619" w14:textId="79AA9FFB" w:rsidR="00673A1C" w:rsidRDefault="00673A1C" w:rsidP="00B4791B">
      <w:pPr>
        <w:pStyle w:val="p1"/>
        <w:spacing w:before="0" w:beforeAutospacing="0" w:after="0" w:afterAutospacing="0"/>
        <w:jc w:val="both"/>
        <w:rPr>
          <w:sz w:val="28"/>
          <w:szCs w:val="28"/>
          <w:lang w:val="kk-KZ"/>
        </w:rPr>
      </w:pPr>
    </w:p>
    <w:p w14:paraId="21C8469D" w14:textId="1B49B434" w:rsidR="00673A1C" w:rsidRDefault="00673A1C" w:rsidP="00B4791B">
      <w:pPr>
        <w:pStyle w:val="p1"/>
        <w:spacing w:before="0" w:beforeAutospacing="0" w:after="0" w:afterAutospacing="0"/>
        <w:jc w:val="both"/>
        <w:rPr>
          <w:sz w:val="28"/>
          <w:szCs w:val="28"/>
          <w:lang w:val="kk-KZ"/>
        </w:rPr>
      </w:pPr>
    </w:p>
    <w:p w14:paraId="7592E715" w14:textId="1FB819AD" w:rsidR="00673A1C" w:rsidRDefault="00673A1C" w:rsidP="00B4791B">
      <w:pPr>
        <w:pStyle w:val="p1"/>
        <w:spacing w:before="0" w:beforeAutospacing="0" w:after="0" w:afterAutospacing="0"/>
        <w:jc w:val="both"/>
        <w:rPr>
          <w:sz w:val="28"/>
          <w:szCs w:val="28"/>
          <w:lang w:val="kk-KZ"/>
        </w:rPr>
      </w:pPr>
    </w:p>
    <w:p w14:paraId="74BDBDDD" w14:textId="2E29B415" w:rsidR="00673A1C" w:rsidRDefault="00673A1C" w:rsidP="00B4791B">
      <w:pPr>
        <w:pStyle w:val="p1"/>
        <w:spacing w:before="0" w:beforeAutospacing="0" w:after="0" w:afterAutospacing="0"/>
        <w:jc w:val="both"/>
        <w:rPr>
          <w:sz w:val="28"/>
          <w:szCs w:val="28"/>
          <w:lang w:val="kk-KZ"/>
        </w:rPr>
      </w:pPr>
    </w:p>
    <w:p w14:paraId="10EE5995" w14:textId="22EF5557" w:rsidR="00673A1C" w:rsidRDefault="00673A1C" w:rsidP="00B4791B">
      <w:pPr>
        <w:pStyle w:val="p1"/>
        <w:spacing w:before="0" w:beforeAutospacing="0" w:after="0" w:afterAutospacing="0"/>
        <w:jc w:val="both"/>
        <w:rPr>
          <w:sz w:val="28"/>
          <w:szCs w:val="28"/>
          <w:lang w:val="kk-KZ"/>
        </w:rPr>
      </w:pPr>
    </w:p>
    <w:p w14:paraId="52A9A486" w14:textId="5119922E" w:rsidR="00673A1C" w:rsidRDefault="00673A1C" w:rsidP="00B4791B">
      <w:pPr>
        <w:pStyle w:val="p1"/>
        <w:spacing w:before="0" w:beforeAutospacing="0" w:after="0" w:afterAutospacing="0"/>
        <w:jc w:val="both"/>
        <w:rPr>
          <w:sz w:val="28"/>
          <w:szCs w:val="28"/>
          <w:lang w:val="kk-KZ"/>
        </w:rPr>
      </w:pPr>
    </w:p>
    <w:p w14:paraId="5D09BEF5" w14:textId="3EEDEB5D" w:rsidR="00673A1C" w:rsidRDefault="00673A1C" w:rsidP="00B4791B">
      <w:pPr>
        <w:pStyle w:val="p1"/>
        <w:spacing w:before="0" w:beforeAutospacing="0" w:after="0" w:afterAutospacing="0"/>
        <w:jc w:val="both"/>
        <w:rPr>
          <w:sz w:val="28"/>
          <w:szCs w:val="28"/>
          <w:lang w:val="kk-KZ"/>
        </w:rPr>
      </w:pPr>
    </w:p>
    <w:p w14:paraId="486B36A3" w14:textId="77777777" w:rsidR="00EB7D88" w:rsidRDefault="00EB7D88" w:rsidP="00B4791B">
      <w:pPr>
        <w:pStyle w:val="p1"/>
        <w:spacing w:before="0" w:beforeAutospacing="0" w:after="0" w:afterAutospacing="0"/>
        <w:jc w:val="both"/>
        <w:rPr>
          <w:sz w:val="28"/>
          <w:szCs w:val="28"/>
          <w:lang w:val="kk-KZ"/>
        </w:rPr>
      </w:pPr>
    </w:p>
    <w:p w14:paraId="5A912A93" w14:textId="0E1B3467" w:rsidR="00673A1C" w:rsidRDefault="00673A1C" w:rsidP="00B4791B">
      <w:pPr>
        <w:pStyle w:val="p1"/>
        <w:spacing w:before="0" w:beforeAutospacing="0" w:after="0" w:afterAutospacing="0"/>
        <w:jc w:val="both"/>
        <w:rPr>
          <w:sz w:val="28"/>
          <w:szCs w:val="28"/>
          <w:lang w:val="kk-KZ"/>
        </w:rPr>
      </w:pPr>
    </w:p>
    <w:p w14:paraId="44B61594" w14:textId="1866B785" w:rsidR="00673A1C" w:rsidRDefault="00673A1C" w:rsidP="00B4791B">
      <w:pPr>
        <w:pStyle w:val="p1"/>
        <w:spacing w:before="0" w:beforeAutospacing="0" w:after="0" w:afterAutospacing="0"/>
        <w:jc w:val="both"/>
        <w:rPr>
          <w:sz w:val="28"/>
          <w:szCs w:val="28"/>
          <w:lang w:val="kk-KZ"/>
        </w:rPr>
      </w:pPr>
    </w:p>
    <w:p w14:paraId="507C4A21" w14:textId="77777777" w:rsidR="003E6394" w:rsidRDefault="003E6394" w:rsidP="003E6394">
      <w:pPr>
        <w:ind w:left="360"/>
        <w:jc w:val="both"/>
        <w:rPr>
          <w:rFonts w:cstheme="minorHAnsi"/>
          <w:b/>
          <w:bCs/>
          <w:sz w:val="28"/>
          <w:szCs w:val="28"/>
          <w:lang w:val="kk-KZ"/>
        </w:rPr>
      </w:pPr>
    </w:p>
    <w:p w14:paraId="434580D4" w14:textId="5DEAB99F" w:rsidR="00CF20AF" w:rsidRPr="003E6394" w:rsidRDefault="003E6394" w:rsidP="003E6394">
      <w:pPr>
        <w:jc w:val="both"/>
        <w:rPr>
          <w:rFonts w:cstheme="minorHAnsi"/>
          <w:b/>
          <w:bCs/>
          <w:sz w:val="28"/>
          <w:szCs w:val="28"/>
          <w:lang w:val="kk-KZ"/>
        </w:rPr>
      </w:pPr>
      <w:r w:rsidRPr="003E6394">
        <w:rPr>
          <w:rFonts w:cstheme="minorHAnsi"/>
          <w:b/>
          <w:bCs/>
          <w:sz w:val="28"/>
          <w:szCs w:val="28"/>
          <w:lang w:val="kk-KZ"/>
        </w:rPr>
        <w:lastRenderedPageBreak/>
        <w:t xml:space="preserve">2 </w:t>
      </w:r>
      <w:r w:rsidR="00CF20AF" w:rsidRPr="003E6394">
        <w:rPr>
          <w:rFonts w:cstheme="minorHAnsi"/>
          <w:b/>
          <w:bCs/>
          <w:sz w:val="28"/>
          <w:szCs w:val="28"/>
          <w:lang w:val="kk-KZ"/>
        </w:rPr>
        <w:t>БӨЛІМ: ОТАНДЫҚ КОНТЕКСТТЕГІ МҰҒАЛІМНІҢ ӘЛЕУМЕТТІК-КӘСІБИ ИДЕНТИФИКАЦИЯСЫ ЖӘНЕ ОНЫ АЙҚЫНДАЙТЫН ФАКТОРЛАР</w:t>
      </w:r>
    </w:p>
    <w:p w14:paraId="395CE907" w14:textId="0D50868E" w:rsidR="00CF20AF" w:rsidRDefault="00CF20AF" w:rsidP="00CF20AF">
      <w:pPr>
        <w:pStyle w:val="p1"/>
        <w:spacing w:before="0" w:beforeAutospacing="0" w:after="0" w:afterAutospacing="0"/>
        <w:jc w:val="both"/>
        <w:rPr>
          <w:sz w:val="28"/>
          <w:szCs w:val="28"/>
          <w:lang w:val="kk-KZ"/>
        </w:rPr>
      </w:pPr>
    </w:p>
    <w:p w14:paraId="6F319D91" w14:textId="10DFE0CE" w:rsidR="00CF20AF" w:rsidRPr="006B0606" w:rsidRDefault="003E6394" w:rsidP="00CF20AF">
      <w:pPr>
        <w:jc w:val="both"/>
        <w:rPr>
          <w:rFonts w:cstheme="minorHAnsi"/>
          <w:b/>
          <w:bCs/>
          <w:sz w:val="28"/>
          <w:szCs w:val="28"/>
          <w:lang w:val="kk-KZ"/>
        </w:rPr>
      </w:pPr>
      <w:r>
        <w:rPr>
          <w:rFonts w:cstheme="minorHAnsi"/>
          <w:b/>
          <w:bCs/>
          <w:sz w:val="28"/>
          <w:szCs w:val="28"/>
          <w:lang w:val="kk-KZ"/>
        </w:rPr>
        <w:tab/>
      </w:r>
      <w:bookmarkStart w:id="2" w:name="OLE_LINK18"/>
      <w:bookmarkStart w:id="3" w:name="OLE_LINK19"/>
      <w:bookmarkStart w:id="4" w:name="OLE_LINK22"/>
      <w:r w:rsidR="00CF20AF" w:rsidRPr="00C44B82">
        <w:rPr>
          <w:rFonts w:cstheme="minorHAnsi"/>
          <w:b/>
          <w:bCs/>
          <w:sz w:val="28"/>
          <w:szCs w:val="28"/>
          <w:lang w:val="kk-KZ"/>
        </w:rPr>
        <w:t>2.1 Кәсіби топ ретінде орта білім беру саласындағы мұғалімдер: әлеуметтік-</w:t>
      </w:r>
      <w:r w:rsidR="00CF20AF">
        <w:rPr>
          <w:rFonts w:cstheme="minorHAnsi"/>
          <w:b/>
          <w:bCs/>
          <w:sz w:val="28"/>
          <w:szCs w:val="28"/>
          <w:lang w:val="kk-KZ"/>
        </w:rPr>
        <w:t>кәсіби</w:t>
      </w:r>
      <w:r w:rsidR="00CF20AF" w:rsidRPr="00C44B82">
        <w:rPr>
          <w:rFonts w:cstheme="minorHAnsi"/>
          <w:b/>
          <w:bCs/>
          <w:sz w:val="28"/>
          <w:szCs w:val="28"/>
          <w:lang w:val="kk-KZ"/>
        </w:rPr>
        <w:t xml:space="preserve"> </w:t>
      </w:r>
      <w:r w:rsidR="006B0606">
        <w:rPr>
          <w:rFonts w:cstheme="minorHAnsi"/>
          <w:b/>
          <w:bCs/>
          <w:sz w:val="28"/>
          <w:szCs w:val="28"/>
          <w:lang w:val="kk-KZ"/>
        </w:rPr>
        <w:t>бейнесі</w:t>
      </w:r>
    </w:p>
    <w:p w14:paraId="5D76C84C" w14:textId="77777777" w:rsidR="00CF20AF" w:rsidRDefault="00CF20AF" w:rsidP="00CF20AF">
      <w:pPr>
        <w:jc w:val="both"/>
        <w:rPr>
          <w:sz w:val="28"/>
          <w:szCs w:val="28"/>
          <w:lang w:val="kk-KZ"/>
        </w:rPr>
      </w:pPr>
      <w:r w:rsidRPr="004C6267">
        <w:rPr>
          <w:sz w:val="28"/>
          <w:szCs w:val="28"/>
          <w:lang w:val="kk-KZ"/>
        </w:rPr>
        <w:t>Мұғалімдер – Қазақстандағы ең ірі кәсіби әлеуметтік топтардың бірі</w:t>
      </w:r>
      <w:r>
        <w:rPr>
          <w:sz w:val="28"/>
          <w:szCs w:val="28"/>
          <w:lang w:val="kk-KZ"/>
        </w:rPr>
        <w:t xml:space="preserve"> және бірегейі</w:t>
      </w:r>
      <w:r w:rsidRPr="004C6267">
        <w:rPr>
          <w:sz w:val="28"/>
          <w:szCs w:val="28"/>
          <w:lang w:val="kk-KZ"/>
        </w:rPr>
        <w:t>. Олардың саны тек білім беру саласының көлемін ғана емес, сонымен қатар қоғамдағы әлеуметтік-экономикалық даму қарқынын да көрсетеді. Себебі білім жүйесінің сапасы мен тиімділігі тікелей мұғалімдер корпусының ауқымы мен сапасына тәуелді. Сондықтан мұғалімдердің сандық көрсеткіштерін талдау олардың кәсіби идентификациясын зерттеуде маңызды кіріспе қадам болып табылады.</w:t>
      </w:r>
    </w:p>
    <w:p w14:paraId="30EF0691" w14:textId="541BDB9D" w:rsidR="00CF20AF" w:rsidRDefault="00CF20AF" w:rsidP="00CF20AF">
      <w:pPr>
        <w:ind w:firstLine="720"/>
        <w:jc w:val="both"/>
        <w:rPr>
          <w:sz w:val="28"/>
          <w:szCs w:val="28"/>
          <w:lang w:val="kk-KZ"/>
        </w:rPr>
      </w:pPr>
      <w:r w:rsidRPr="004C6267">
        <w:rPr>
          <w:sz w:val="28"/>
          <w:szCs w:val="28"/>
          <w:lang w:val="kk-KZ"/>
        </w:rPr>
        <w:t>Соңғы онжылдықта Қазақстандағы білім беру жүйесі айтарлықтай өзгерістерге ұшырады</w:t>
      </w:r>
      <w:r w:rsidRPr="00A01FA1">
        <w:rPr>
          <w:sz w:val="28"/>
          <w:szCs w:val="28"/>
          <w:lang w:val="kk-KZ"/>
        </w:rPr>
        <w:t xml:space="preserve"> </w:t>
      </w:r>
      <w:r w:rsidR="00673A1C" w:rsidRPr="00673A1C">
        <w:rPr>
          <w:sz w:val="28"/>
          <w:szCs w:val="28"/>
          <w:lang w:val="kk-KZ"/>
        </w:rPr>
        <w:t>[3</w:t>
      </w:r>
      <w:r w:rsidR="00E442E5" w:rsidRPr="00E442E5">
        <w:rPr>
          <w:sz w:val="28"/>
          <w:szCs w:val="28"/>
          <w:lang w:val="kk-KZ"/>
        </w:rPr>
        <w:t>8</w:t>
      </w:r>
      <w:r w:rsidR="00673A1C" w:rsidRPr="00673A1C">
        <w:rPr>
          <w:sz w:val="28"/>
          <w:szCs w:val="28"/>
          <w:lang w:val="kk-KZ"/>
        </w:rPr>
        <w:t>]</w:t>
      </w:r>
      <w:r>
        <w:rPr>
          <w:sz w:val="28"/>
          <w:szCs w:val="28"/>
          <w:lang w:val="kk-KZ"/>
        </w:rPr>
        <w:t>.</w:t>
      </w:r>
      <w:r w:rsidRPr="004C6267">
        <w:rPr>
          <w:sz w:val="28"/>
          <w:szCs w:val="28"/>
          <w:lang w:val="kk-KZ"/>
        </w:rPr>
        <w:t xml:space="preserve"> </w:t>
      </w:r>
      <w:r>
        <w:rPr>
          <w:sz w:val="28"/>
          <w:szCs w:val="28"/>
          <w:lang w:val="kk-KZ"/>
        </w:rPr>
        <w:t>М</w:t>
      </w:r>
      <w:r w:rsidRPr="004C6267">
        <w:rPr>
          <w:sz w:val="28"/>
          <w:szCs w:val="28"/>
          <w:lang w:val="kk-KZ"/>
        </w:rPr>
        <w:t>ектеп жасындағы балалар саны артты, жаңа мектептер салынды, педагог мамандығына қызығушылықты арттыруға бағытталған мемлекеттік жобалар қабылданды</w:t>
      </w:r>
      <w:r w:rsidR="00673A1C" w:rsidRPr="00673A1C">
        <w:rPr>
          <w:sz w:val="28"/>
          <w:szCs w:val="28"/>
          <w:lang w:val="kk-KZ"/>
        </w:rPr>
        <w:t xml:space="preserve"> [3</w:t>
      </w:r>
      <w:r w:rsidR="00E442E5" w:rsidRPr="00E442E5">
        <w:rPr>
          <w:sz w:val="28"/>
          <w:szCs w:val="28"/>
          <w:lang w:val="kk-KZ"/>
        </w:rPr>
        <w:t>9</w:t>
      </w:r>
      <w:r w:rsidR="00673A1C" w:rsidRPr="00673A1C">
        <w:rPr>
          <w:sz w:val="28"/>
          <w:szCs w:val="28"/>
          <w:lang w:val="kk-KZ"/>
        </w:rPr>
        <w:t>]</w:t>
      </w:r>
      <w:r w:rsidRPr="004C6267">
        <w:rPr>
          <w:sz w:val="28"/>
          <w:szCs w:val="28"/>
          <w:lang w:val="kk-KZ"/>
        </w:rPr>
        <w:t xml:space="preserve">. </w:t>
      </w:r>
      <w:r>
        <w:rPr>
          <w:sz w:val="28"/>
          <w:szCs w:val="28"/>
          <w:lang w:val="kk-KZ"/>
        </w:rPr>
        <w:t>Өз кезегінде б</w:t>
      </w:r>
      <w:r w:rsidRPr="004C6267">
        <w:rPr>
          <w:sz w:val="28"/>
          <w:szCs w:val="28"/>
          <w:lang w:val="kk-KZ"/>
        </w:rPr>
        <w:t xml:space="preserve">ұл процестер мұғалімдер құрамының сандық тұрғыда өзгеруіне </w:t>
      </w:r>
      <w:r>
        <w:rPr>
          <w:sz w:val="28"/>
          <w:szCs w:val="28"/>
          <w:lang w:val="kk-KZ"/>
        </w:rPr>
        <w:t>әсер етеді</w:t>
      </w:r>
      <w:r w:rsidRPr="00A01FA1">
        <w:rPr>
          <w:sz w:val="28"/>
          <w:szCs w:val="28"/>
          <w:lang w:val="kk-KZ"/>
        </w:rPr>
        <w:t xml:space="preserve"> </w:t>
      </w:r>
      <w:r w:rsidR="00673A1C" w:rsidRPr="00673A1C">
        <w:rPr>
          <w:sz w:val="28"/>
          <w:szCs w:val="28"/>
          <w:lang w:val="kk-KZ"/>
        </w:rPr>
        <w:t>[</w:t>
      </w:r>
      <w:r w:rsidR="00E442E5" w:rsidRPr="00E442E5">
        <w:rPr>
          <w:sz w:val="28"/>
          <w:szCs w:val="28"/>
          <w:lang w:val="kk-KZ"/>
        </w:rPr>
        <w:t>40</w:t>
      </w:r>
      <w:r w:rsidR="00673A1C" w:rsidRPr="00673A1C">
        <w:rPr>
          <w:sz w:val="28"/>
          <w:szCs w:val="28"/>
          <w:lang w:val="kk-KZ"/>
        </w:rPr>
        <w:t>]</w:t>
      </w:r>
      <w:r w:rsidRPr="004C6267">
        <w:rPr>
          <w:sz w:val="28"/>
          <w:szCs w:val="28"/>
          <w:lang w:val="kk-KZ"/>
        </w:rPr>
        <w:t xml:space="preserve">. </w:t>
      </w:r>
      <w:r>
        <w:rPr>
          <w:sz w:val="28"/>
          <w:szCs w:val="28"/>
          <w:lang w:val="kk-KZ"/>
        </w:rPr>
        <w:t>Сондықтан</w:t>
      </w:r>
      <w:r w:rsidRPr="004C6267">
        <w:rPr>
          <w:sz w:val="28"/>
          <w:szCs w:val="28"/>
          <w:lang w:val="kk-KZ"/>
        </w:rPr>
        <w:t>, мұғалімдер санының динамикасын қарастыру олардың әлеуметтік бейнесін тереңірек түсінуге мүмкіндік береді.</w:t>
      </w:r>
    </w:p>
    <w:p w14:paraId="4BC4EC0D" w14:textId="77777777" w:rsidR="00EB7D88" w:rsidRDefault="00EB7D88" w:rsidP="00CF20AF">
      <w:pPr>
        <w:ind w:firstLine="720"/>
        <w:jc w:val="both"/>
        <w:rPr>
          <w:sz w:val="28"/>
          <w:szCs w:val="28"/>
          <w:lang w:val="kk-KZ"/>
        </w:rPr>
      </w:pPr>
    </w:p>
    <w:p w14:paraId="5CDBC549" w14:textId="035C9A87" w:rsidR="00CF20AF" w:rsidRPr="00A01FA1" w:rsidRDefault="00E3558C" w:rsidP="00E3558C">
      <w:pPr>
        <w:jc w:val="center"/>
        <w:rPr>
          <w:sz w:val="28"/>
          <w:szCs w:val="28"/>
          <w:lang w:val="kk-KZ"/>
        </w:rPr>
      </w:pPr>
      <w:r>
        <w:rPr>
          <w:noProof/>
        </w:rPr>
        <w:drawing>
          <wp:inline distT="0" distB="0" distL="0" distR="0" wp14:anchorId="12A0DDC0" wp14:editId="1F60172A">
            <wp:extent cx="6161902" cy="2743200"/>
            <wp:effectExtent l="0" t="0" r="10795" b="12700"/>
            <wp:docPr id="4" name="Chart 4">
              <a:extLst xmlns:a="http://schemas.openxmlformats.org/drawingml/2006/main">
                <a:ext uri="{FF2B5EF4-FFF2-40B4-BE49-F238E27FC236}">
                  <a16:creationId xmlns:a16="http://schemas.microsoft.com/office/drawing/2014/main" id="{8129C103-2E56-0D41-8A63-C8ADB5FE2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2C6ED6" w14:textId="0AA5FD2F" w:rsidR="00CF20AF" w:rsidRPr="00E3558C" w:rsidRDefault="00CF20AF" w:rsidP="000D0E71">
      <w:pPr>
        <w:ind w:firstLine="720"/>
        <w:jc w:val="center"/>
        <w:rPr>
          <w:sz w:val="28"/>
          <w:szCs w:val="28"/>
          <w:lang w:val="kk-KZ"/>
        </w:rPr>
      </w:pPr>
      <w:r>
        <w:rPr>
          <w:sz w:val="28"/>
          <w:szCs w:val="28"/>
          <w:lang w:val="kk-KZ"/>
        </w:rPr>
        <w:t xml:space="preserve">Сурет </w:t>
      </w:r>
      <w:r w:rsidR="00EB7D88" w:rsidRPr="00EB7D88">
        <w:rPr>
          <w:sz w:val="28"/>
          <w:szCs w:val="28"/>
          <w:lang w:val="kk-KZ"/>
        </w:rPr>
        <w:t>4</w:t>
      </w:r>
      <w:r w:rsidR="00860CAE" w:rsidRPr="00860CAE">
        <w:rPr>
          <w:sz w:val="28"/>
          <w:szCs w:val="28"/>
          <w:lang w:val="kk-KZ"/>
        </w:rPr>
        <w:t>.</w:t>
      </w:r>
      <w:r w:rsidRPr="007B4B72">
        <w:rPr>
          <w:sz w:val="28"/>
          <w:szCs w:val="28"/>
          <w:lang w:val="kk-KZ"/>
        </w:rPr>
        <w:t xml:space="preserve"> </w:t>
      </w:r>
      <w:r w:rsidR="00E3558C" w:rsidRPr="00E3558C">
        <w:rPr>
          <w:sz w:val="28"/>
          <w:szCs w:val="28"/>
          <w:lang w:val="kk-KZ"/>
        </w:rPr>
        <w:t>Жалпы білім беретін мектеп мұғалімдерінің саны 2020–2023 жылдар (дереккөз: ҚР Ұлттық статистика бюросы).</w:t>
      </w:r>
    </w:p>
    <w:p w14:paraId="21A50879" w14:textId="77777777" w:rsidR="00CF20AF" w:rsidRDefault="00CF20AF" w:rsidP="00CF20AF">
      <w:pPr>
        <w:ind w:firstLine="720"/>
        <w:jc w:val="both"/>
        <w:rPr>
          <w:sz w:val="28"/>
          <w:szCs w:val="28"/>
          <w:lang w:val="kk-KZ"/>
        </w:rPr>
      </w:pPr>
    </w:p>
    <w:p w14:paraId="5342BFD4" w14:textId="17882978" w:rsidR="00CF20AF" w:rsidRDefault="00CF20AF" w:rsidP="00CF20AF">
      <w:pPr>
        <w:ind w:firstLine="720"/>
        <w:jc w:val="both"/>
        <w:rPr>
          <w:sz w:val="28"/>
          <w:szCs w:val="28"/>
          <w:lang w:val="kk-KZ"/>
        </w:rPr>
      </w:pPr>
      <w:r w:rsidRPr="004C6267">
        <w:rPr>
          <w:sz w:val="28"/>
          <w:szCs w:val="28"/>
          <w:lang w:val="kk-KZ"/>
        </w:rPr>
        <w:t xml:space="preserve">Қазақстанда мұғалімдердің саны жыл сайын өсім көрсетіп келеді. Мәселен, </w:t>
      </w:r>
      <w:r>
        <w:rPr>
          <w:sz w:val="28"/>
          <w:szCs w:val="28"/>
          <w:lang w:val="kk-KZ"/>
        </w:rPr>
        <w:t xml:space="preserve">ұлттық статистика бюросының мәліметтеріне сүйенсек, </w:t>
      </w:r>
      <w:r w:rsidRPr="004C6267">
        <w:rPr>
          <w:sz w:val="28"/>
          <w:szCs w:val="28"/>
          <w:lang w:val="kk-KZ"/>
        </w:rPr>
        <w:t>2019/2020 оқу жылында шамамен 347 мың педагог қызмет етсе, 2023/2024 жылға қарай олардың саны 399 мыңға жуықтады</w:t>
      </w:r>
      <w:r>
        <w:rPr>
          <w:sz w:val="28"/>
          <w:szCs w:val="28"/>
          <w:lang w:val="kk-KZ"/>
        </w:rPr>
        <w:t xml:space="preserve"> </w:t>
      </w:r>
      <w:r w:rsidRPr="004C6267">
        <w:rPr>
          <w:sz w:val="28"/>
          <w:szCs w:val="28"/>
          <w:lang w:val="kk-KZ"/>
        </w:rPr>
        <w:t>(</w:t>
      </w:r>
      <w:r w:rsidRPr="00EB7D88">
        <w:rPr>
          <w:sz w:val="28"/>
          <w:szCs w:val="28"/>
          <w:lang w:val="kk-KZ"/>
        </w:rPr>
        <w:t xml:space="preserve">Сурет </w:t>
      </w:r>
      <w:r w:rsidR="00EB7D88" w:rsidRPr="00EB7D88">
        <w:rPr>
          <w:sz w:val="28"/>
          <w:szCs w:val="28"/>
          <w:lang w:val="kk-KZ"/>
        </w:rPr>
        <w:t>4</w:t>
      </w:r>
      <w:r w:rsidRPr="004C6267">
        <w:rPr>
          <w:sz w:val="28"/>
          <w:szCs w:val="28"/>
          <w:lang w:val="kk-KZ"/>
        </w:rPr>
        <w:t xml:space="preserve">). Бұл өсім елдегі демографиялық жағдаймен, яғни халық </w:t>
      </w:r>
      <w:r w:rsidRPr="004C6267">
        <w:rPr>
          <w:sz w:val="28"/>
          <w:szCs w:val="28"/>
          <w:lang w:val="kk-KZ"/>
        </w:rPr>
        <w:lastRenderedPageBreak/>
        <w:t>санының артуымен және білім беру инфрақұрылымының кеңеюімен байланысты. Сонымен бірге «Мұғалім мәртебесі туралы» заң аясында жас мамандарға қолдау көрсету шаралары енгізіліп, мұғалім мамандығының тартымдылығы ар</w:t>
      </w:r>
      <w:r>
        <w:rPr>
          <w:sz w:val="28"/>
          <w:szCs w:val="28"/>
          <w:lang w:val="kk-KZ"/>
        </w:rPr>
        <w:t xml:space="preserve">туда </w:t>
      </w:r>
      <w:r w:rsidR="00673A1C" w:rsidRPr="00673A1C">
        <w:rPr>
          <w:sz w:val="28"/>
          <w:szCs w:val="28"/>
          <w:lang w:val="kk-KZ"/>
        </w:rPr>
        <w:t>[</w:t>
      </w:r>
      <w:r w:rsidR="00D40080" w:rsidRPr="00D40080">
        <w:rPr>
          <w:sz w:val="28"/>
          <w:szCs w:val="28"/>
          <w:lang w:val="kk-KZ"/>
        </w:rPr>
        <w:t>230</w:t>
      </w:r>
      <w:r w:rsidR="00673A1C" w:rsidRPr="00673A1C">
        <w:rPr>
          <w:sz w:val="28"/>
          <w:szCs w:val="28"/>
          <w:lang w:val="kk-KZ"/>
        </w:rPr>
        <w:t>]</w:t>
      </w:r>
      <w:r w:rsidRPr="004C6267">
        <w:rPr>
          <w:sz w:val="28"/>
          <w:szCs w:val="28"/>
          <w:lang w:val="kk-KZ"/>
        </w:rPr>
        <w:t>.</w:t>
      </w:r>
    </w:p>
    <w:p w14:paraId="42C618DC" w14:textId="50006944" w:rsidR="00CF20AF" w:rsidRDefault="00CF20AF" w:rsidP="00CF20AF">
      <w:pPr>
        <w:ind w:firstLine="720"/>
        <w:jc w:val="both"/>
        <w:rPr>
          <w:sz w:val="28"/>
          <w:szCs w:val="28"/>
          <w:lang w:val="kk-KZ"/>
        </w:rPr>
      </w:pPr>
      <w:r w:rsidRPr="004C6267">
        <w:rPr>
          <w:sz w:val="28"/>
          <w:szCs w:val="28"/>
          <w:lang w:val="kk-KZ"/>
        </w:rPr>
        <w:t xml:space="preserve">Әлемдік деңгейде мұғалімдер саны елдерге қарай әртүрлі бағытта өзгеруде. ЮНЕСКО деректеріне сәйкес, соңғы он жылда Африка мен Оңтүстік Азияда мектеп жасындағы балалар саны күрт өскендіктен </w:t>
      </w:r>
      <w:r>
        <w:rPr>
          <w:sz w:val="28"/>
          <w:szCs w:val="28"/>
          <w:lang w:val="kk-KZ"/>
        </w:rPr>
        <w:t xml:space="preserve">сол елдерде </w:t>
      </w:r>
      <w:r w:rsidRPr="004C6267">
        <w:rPr>
          <w:sz w:val="28"/>
          <w:szCs w:val="28"/>
          <w:lang w:val="kk-KZ"/>
        </w:rPr>
        <w:t xml:space="preserve">мұғалімдерге сұраныс </w:t>
      </w:r>
      <w:r>
        <w:rPr>
          <w:sz w:val="28"/>
          <w:szCs w:val="28"/>
          <w:lang w:val="kk-KZ"/>
        </w:rPr>
        <w:t xml:space="preserve">күрт </w:t>
      </w:r>
      <w:r w:rsidRPr="004C6267">
        <w:rPr>
          <w:sz w:val="28"/>
          <w:szCs w:val="28"/>
          <w:lang w:val="kk-KZ"/>
        </w:rPr>
        <w:t>артып отыр</w:t>
      </w:r>
      <w:r w:rsidR="00673A1C" w:rsidRPr="00673A1C">
        <w:rPr>
          <w:sz w:val="28"/>
          <w:szCs w:val="28"/>
          <w:lang w:val="kk-KZ"/>
        </w:rPr>
        <w:t xml:space="preserve"> [1</w:t>
      </w:r>
      <w:r w:rsidR="00E442E5" w:rsidRPr="00E442E5">
        <w:rPr>
          <w:sz w:val="28"/>
          <w:szCs w:val="28"/>
          <w:lang w:val="kk-KZ"/>
        </w:rPr>
        <w:t>85</w:t>
      </w:r>
      <w:r w:rsidR="00673A1C" w:rsidRPr="00673A1C">
        <w:rPr>
          <w:sz w:val="28"/>
          <w:szCs w:val="28"/>
          <w:lang w:val="kk-KZ"/>
        </w:rPr>
        <w:t>]</w:t>
      </w:r>
      <w:r w:rsidRPr="004C6267">
        <w:rPr>
          <w:sz w:val="28"/>
          <w:szCs w:val="28"/>
          <w:lang w:val="kk-KZ"/>
        </w:rPr>
        <w:t>. Дегенмен дамыған елдерде (мысалы, Жапония, Германия, Канада) керісінше</w:t>
      </w:r>
      <w:r>
        <w:rPr>
          <w:sz w:val="28"/>
          <w:szCs w:val="28"/>
          <w:lang w:val="kk-KZ"/>
        </w:rPr>
        <w:t xml:space="preserve"> демографиялық стагнация болып жатқанымен</w:t>
      </w:r>
      <w:r w:rsidRPr="004C6267">
        <w:rPr>
          <w:sz w:val="28"/>
          <w:szCs w:val="28"/>
          <w:lang w:val="kk-KZ"/>
        </w:rPr>
        <w:t xml:space="preserve">, </w:t>
      </w:r>
      <w:r>
        <w:rPr>
          <w:sz w:val="28"/>
          <w:szCs w:val="28"/>
          <w:lang w:val="kk-KZ"/>
        </w:rPr>
        <w:t xml:space="preserve">оларда да </w:t>
      </w:r>
      <w:r w:rsidRPr="004C6267">
        <w:rPr>
          <w:sz w:val="28"/>
          <w:szCs w:val="28"/>
          <w:lang w:val="kk-KZ"/>
        </w:rPr>
        <w:t xml:space="preserve">мұғалім тапшылығы байқалуда, себебі мамандықтың беделінің төмендеуі мен жастардың басқа салаға бет бұруы кадрлық жетіспеушілікке алып келуде </w:t>
      </w:r>
      <w:r w:rsidR="00673A1C" w:rsidRPr="00673A1C">
        <w:rPr>
          <w:sz w:val="28"/>
          <w:szCs w:val="28"/>
          <w:lang w:val="kk-KZ"/>
        </w:rPr>
        <w:t>[1</w:t>
      </w:r>
      <w:r w:rsidR="00E442E5" w:rsidRPr="00E442E5">
        <w:rPr>
          <w:sz w:val="28"/>
          <w:szCs w:val="28"/>
          <w:lang w:val="kk-KZ"/>
        </w:rPr>
        <w:t>8</w:t>
      </w:r>
      <w:r w:rsidR="00673A1C" w:rsidRPr="00673A1C">
        <w:rPr>
          <w:sz w:val="28"/>
          <w:szCs w:val="28"/>
          <w:lang w:val="kk-KZ"/>
        </w:rPr>
        <w:t>6</w:t>
      </w:r>
      <w:r w:rsidR="00E442E5" w:rsidRPr="00E442E5">
        <w:rPr>
          <w:sz w:val="28"/>
          <w:szCs w:val="28"/>
          <w:lang w:val="kk-KZ"/>
        </w:rPr>
        <w:t xml:space="preserve">, </w:t>
      </w:r>
      <w:r w:rsidR="00673A1C" w:rsidRPr="00673A1C">
        <w:rPr>
          <w:sz w:val="28"/>
          <w:szCs w:val="28"/>
          <w:lang w:val="kk-KZ"/>
        </w:rPr>
        <w:t>1</w:t>
      </w:r>
      <w:r w:rsidR="00E442E5" w:rsidRPr="00E442E5">
        <w:rPr>
          <w:sz w:val="28"/>
          <w:szCs w:val="28"/>
          <w:lang w:val="kk-KZ"/>
        </w:rPr>
        <w:t>8</w:t>
      </w:r>
      <w:r w:rsidR="00673A1C" w:rsidRPr="00673A1C">
        <w:rPr>
          <w:sz w:val="28"/>
          <w:szCs w:val="28"/>
          <w:lang w:val="kk-KZ"/>
        </w:rPr>
        <w:t>7]</w:t>
      </w:r>
      <w:r w:rsidRPr="004C6267">
        <w:rPr>
          <w:sz w:val="28"/>
          <w:szCs w:val="28"/>
          <w:lang w:val="kk-KZ"/>
        </w:rPr>
        <w:t>. Бұл құбылыс мұғалім кәсібінің жаһандық тұрақтылығына тікелей әсер етуде</w:t>
      </w:r>
      <w:r>
        <w:rPr>
          <w:sz w:val="28"/>
          <w:szCs w:val="28"/>
          <w:lang w:val="kk-KZ"/>
        </w:rPr>
        <w:t xml:space="preserve"> және педагог мамандардың тапшылығын көрсетеді</w:t>
      </w:r>
      <w:r w:rsidRPr="004C6267">
        <w:rPr>
          <w:sz w:val="28"/>
          <w:szCs w:val="28"/>
          <w:lang w:val="kk-KZ"/>
        </w:rPr>
        <w:t>.</w:t>
      </w:r>
    </w:p>
    <w:p w14:paraId="5A80AD41" w14:textId="5957B224" w:rsidR="00CF20AF" w:rsidRDefault="00CF20AF" w:rsidP="00EB7D88">
      <w:pPr>
        <w:ind w:firstLine="720"/>
        <w:jc w:val="both"/>
        <w:rPr>
          <w:sz w:val="28"/>
          <w:szCs w:val="28"/>
          <w:lang w:val="kk-KZ"/>
        </w:rPr>
      </w:pPr>
      <w:r w:rsidRPr="004C6267">
        <w:rPr>
          <w:sz w:val="28"/>
          <w:szCs w:val="28"/>
          <w:lang w:val="kk-KZ"/>
        </w:rPr>
        <w:t>Қазақстандағы жағдайды әлемдік көрсеткіштермен салыстырғанда, елімізде мұғалімдер санының өсуі байқал</w:t>
      </w:r>
      <w:r>
        <w:rPr>
          <w:sz w:val="28"/>
          <w:szCs w:val="28"/>
          <w:lang w:val="kk-KZ"/>
        </w:rPr>
        <w:t>ады.</w:t>
      </w:r>
      <w:r w:rsidRPr="004C6267">
        <w:rPr>
          <w:sz w:val="28"/>
          <w:szCs w:val="28"/>
          <w:lang w:val="kk-KZ"/>
        </w:rPr>
        <w:t xml:space="preserve"> </w:t>
      </w:r>
      <w:r>
        <w:rPr>
          <w:sz w:val="28"/>
          <w:szCs w:val="28"/>
          <w:lang w:val="kk-KZ"/>
        </w:rPr>
        <w:t>К</w:t>
      </w:r>
      <w:r w:rsidRPr="004C6267">
        <w:rPr>
          <w:sz w:val="28"/>
          <w:szCs w:val="28"/>
          <w:lang w:val="kk-KZ"/>
        </w:rPr>
        <w:t>өптеген дамыған елдерде керісінше мұғалім тапшылығы күшейіп отыр. Мысалы, Еуропалық Одақ елдерінде алдағы бес жылда шамамен 1 млн-ға жуық жаңа мұғалім қажет болатыны болжануда</w:t>
      </w:r>
      <w:r>
        <w:rPr>
          <w:sz w:val="28"/>
          <w:szCs w:val="28"/>
          <w:lang w:val="kk-KZ"/>
        </w:rPr>
        <w:t xml:space="preserve"> </w:t>
      </w:r>
      <w:r w:rsidR="00673A1C" w:rsidRPr="00673A1C">
        <w:rPr>
          <w:sz w:val="28"/>
          <w:szCs w:val="28"/>
          <w:lang w:val="kk-KZ"/>
        </w:rPr>
        <w:t>[1</w:t>
      </w:r>
      <w:r w:rsidR="00E442E5" w:rsidRPr="00E442E5">
        <w:rPr>
          <w:sz w:val="28"/>
          <w:szCs w:val="28"/>
          <w:lang w:val="kk-KZ"/>
        </w:rPr>
        <w:t>88</w:t>
      </w:r>
      <w:r w:rsidR="00673A1C" w:rsidRPr="00673A1C">
        <w:rPr>
          <w:sz w:val="28"/>
          <w:szCs w:val="28"/>
          <w:lang w:val="kk-KZ"/>
        </w:rPr>
        <w:t>]</w:t>
      </w:r>
      <w:r w:rsidRPr="004C6267">
        <w:rPr>
          <w:sz w:val="28"/>
          <w:szCs w:val="28"/>
          <w:lang w:val="kk-KZ"/>
        </w:rPr>
        <w:t xml:space="preserve">, ал Қазақстанда мұғалімдер саны демографиялық өсімге сәйкес артып келеді. Бұл елімізде білім беру саласына жас мамандарды тарту саясатының белгілі бір нәтижесін көрсетсе де, </w:t>
      </w:r>
      <w:r>
        <w:rPr>
          <w:sz w:val="28"/>
          <w:szCs w:val="28"/>
          <w:lang w:val="kk-KZ"/>
        </w:rPr>
        <w:t xml:space="preserve">сол мұғалімдердің </w:t>
      </w:r>
      <w:r w:rsidRPr="004C6267">
        <w:rPr>
          <w:sz w:val="28"/>
          <w:szCs w:val="28"/>
          <w:lang w:val="kk-KZ"/>
        </w:rPr>
        <w:t>сапа мәселесі әлі де күн тәртібінде қалып отыр.</w:t>
      </w:r>
    </w:p>
    <w:p w14:paraId="15838B21" w14:textId="415B73D1" w:rsidR="00CF20AF" w:rsidRPr="004757A7" w:rsidRDefault="003E6394" w:rsidP="0053176F">
      <w:pPr>
        <w:jc w:val="both"/>
        <w:rPr>
          <w:i/>
          <w:iCs/>
          <w:sz w:val="28"/>
          <w:szCs w:val="28"/>
          <w:lang w:val="kk-KZ"/>
        </w:rPr>
      </w:pPr>
      <w:r w:rsidRPr="004757A7">
        <w:rPr>
          <w:i/>
          <w:iCs/>
          <w:sz w:val="28"/>
          <w:szCs w:val="28"/>
          <w:lang w:val="kk-KZ"/>
        </w:rPr>
        <w:tab/>
      </w:r>
      <w:r w:rsidR="0053176F" w:rsidRPr="004757A7">
        <w:rPr>
          <w:i/>
          <w:iCs/>
          <w:sz w:val="28"/>
          <w:szCs w:val="28"/>
          <w:lang w:val="kk-KZ"/>
        </w:rPr>
        <w:t xml:space="preserve">2.1.1 </w:t>
      </w:r>
      <w:r w:rsidR="00CF20AF" w:rsidRPr="004757A7">
        <w:rPr>
          <w:i/>
          <w:iCs/>
          <w:sz w:val="28"/>
          <w:szCs w:val="28"/>
          <w:lang w:val="kk-KZ"/>
        </w:rPr>
        <w:t>Мұғалімдердің санының динамикасы</w:t>
      </w:r>
    </w:p>
    <w:p w14:paraId="727D35C5" w14:textId="18A32B96" w:rsidR="00CF20AF" w:rsidRDefault="00CF20AF" w:rsidP="00CF20AF">
      <w:pPr>
        <w:jc w:val="both"/>
        <w:rPr>
          <w:sz w:val="28"/>
          <w:szCs w:val="28"/>
          <w:lang w:val="kk-KZ"/>
        </w:rPr>
      </w:pPr>
      <w:r w:rsidRPr="00F12879">
        <w:rPr>
          <w:sz w:val="28"/>
          <w:szCs w:val="28"/>
          <w:lang w:val="kk-KZ"/>
        </w:rPr>
        <w:t>2000-жылдардың басында Қазақстандағы жалпы білім беретін мектеп педагогтерінің саны шамамен 276 мың болды</w:t>
      </w:r>
      <w:r>
        <w:rPr>
          <w:sz w:val="28"/>
          <w:szCs w:val="28"/>
          <w:lang w:val="kk-KZ"/>
        </w:rPr>
        <w:t xml:space="preserve"> </w:t>
      </w:r>
      <w:r w:rsidRPr="00F12879">
        <w:rPr>
          <w:sz w:val="28"/>
          <w:szCs w:val="28"/>
          <w:lang w:val="kk-KZ"/>
        </w:rPr>
        <w:t>(</w:t>
      </w:r>
      <w:r w:rsidRPr="00EB7D88">
        <w:rPr>
          <w:sz w:val="28"/>
          <w:szCs w:val="28"/>
          <w:lang w:val="kk-KZ"/>
        </w:rPr>
        <w:t xml:space="preserve">Сурет </w:t>
      </w:r>
      <w:r w:rsidR="00EB7D88" w:rsidRPr="00EB7D88">
        <w:rPr>
          <w:sz w:val="28"/>
          <w:szCs w:val="28"/>
          <w:lang w:val="kk-KZ"/>
        </w:rPr>
        <w:t>4</w:t>
      </w:r>
      <w:r w:rsidRPr="00F12879">
        <w:rPr>
          <w:sz w:val="28"/>
          <w:szCs w:val="28"/>
          <w:lang w:val="kk-KZ"/>
        </w:rPr>
        <w:t>). Бұл кезеңде мұғалімдердің саны біршама тұрақты болғанымен, 2000–2010 жылдар аралығында айтарлықтай серпіліс байқалмады. 2010/11 оқу жылында көрсеткіш 288 мыңға жуық болып, онжылдық ішіндегі өсім баяу қарқынмен жүрді. Бұл кезең Қазақстанның әлеуметтік-экономикалық дамуындағы өтпелі сипатпен қатар, білім беру саласында кадрлық тұрақтылықты қамтамасыз етудің күрделі екенін көрсетті.</w:t>
      </w:r>
    </w:p>
    <w:p w14:paraId="4884BD07" w14:textId="0D826814" w:rsidR="00CF20AF" w:rsidRDefault="00CF20AF" w:rsidP="00CF20AF">
      <w:pPr>
        <w:ind w:firstLine="720"/>
        <w:jc w:val="both"/>
        <w:rPr>
          <w:sz w:val="28"/>
          <w:szCs w:val="28"/>
          <w:lang w:val="kk-KZ"/>
        </w:rPr>
      </w:pPr>
      <w:r w:rsidRPr="00F12879">
        <w:rPr>
          <w:sz w:val="28"/>
          <w:szCs w:val="28"/>
          <w:lang w:val="kk-KZ"/>
        </w:rPr>
        <w:t xml:space="preserve">2010–2015 жылдар аралығында педагогтер санының арту қарқыны біршама жеделдеді. </w:t>
      </w:r>
      <w:r w:rsidR="00673A1C">
        <w:rPr>
          <w:sz w:val="28"/>
          <w:szCs w:val="28"/>
          <w:lang w:val="kk-KZ"/>
        </w:rPr>
        <w:t xml:space="preserve">Ұлттық статистика бюросының мәліметтеріне сүйенсек, </w:t>
      </w:r>
      <w:r w:rsidRPr="00F12879">
        <w:rPr>
          <w:sz w:val="28"/>
          <w:szCs w:val="28"/>
          <w:lang w:val="kk-KZ"/>
        </w:rPr>
        <w:t>2015/16 оқу жылында олардың жалпы саны 325 мыңнан асты. Бұл өсім ең алдымен мектепке қабылданған оқушылар санының көбеюімен, жаңа білім беру стандарттарының енгізілуімен және ауылдық аймақтарда жаңа мектептердің салынуымен байланысты болды. Сонымен қатар, мемлекет тарапынан мұғалім мамандығының әлеуметтік мәртебесін көтеру және жалақыны кезең-кезеңімен арттыру саясаты да кадр санын сақтауға және жас мамандарды тартуға ықпал етті.</w:t>
      </w:r>
    </w:p>
    <w:p w14:paraId="27549621" w14:textId="77777777" w:rsidR="00CF20AF" w:rsidRDefault="00CF20AF" w:rsidP="00CF20AF">
      <w:pPr>
        <w:ind w:firstLine="720"/>
        <w:jc w:val="both"/>
        <w:rPr>
          <w:sz w:val="28"/>
          <w:szCs w:val="28"/>
          <w:lang w:val="kk-KZ"/>
        </w:rPr>
      </w:pPr>
      <w:r w:rsidRPr="00F12879">
        <w:rPr>
          <w:sz w:val="28"/>
          <w:szCs w:val="28"/>
          <w:lang w:val="kk-KZ"/>
        </w:rPr>
        <w:t>2015 жылдан кейінгі кезеңде педагогт</w:t>
      </w:r>
      <w:r>
        <w:rPr>
          <w:sz w:val="28"/>
          <w:szCs w:val="28"/>
          <w:lang w:val="kk-KZ"/>
        </w:rPr>
        <w:t>а</w:t>
      </w:r>
      <w:r w:rsidRPr="00F12879">
        <w:rPr>
          <w:sz w:val="28"/>
          <w:szCs w:val="28"/>
          <w:lang w:val="kk-KZ"/>
        </w:rPr>
        <w:t xml:space="preserve">р саны қарқынды өсім көрсетті. 2020/21 оқу жылында мұғалімдер саны 366 мыңнан, ал 2022/23 жылы 393 мыңнан асты. Осылайша, 2000–2023 жылдар аралығында педагогикалық корпус шамамен 117 мыңға ұлғайды. Бұл өсім бір жағынан елдегі демографиялық ахуалға, мектеп жасындағы балалар санының артуына, екінші жағынан, «Мұғалім мәртебесі туралы» заң мен білім саласына бағытталған мемлекеттік қолдау шараларының </w:t>
      </w:r>
      <w:r w:rsidRPr="00F12879">
        <w:rPr>
          <w:sz w:val="28"/>
          <w:szCs w:val="28"/>
          <w:lang w:val="kk-KZ"/>
        </w:rPr>
        <w:lastRenderedPageBreak/>
        <w:t>әсеріне негізделді. Дегенмен, мұғалімдер санының артуымен қатар, білім беру сапасы мен педагогтардың кәсіби даму қажеттіліктері күн тәртібінде өзекті мәселе болып қала берді.</w:t>
      </w:r>
    </w:p>
    <w:p w14:paraId="731028A2" w14:textId="77777777" w:rsidR="00CF20AF" w:rsidRPr="00F12879" w:rsidRDefault="00CF20AF" w:rsidP="00CF20AF">
      <w:pPr>
        <w:ind w:firstLine="720"/>
        <w:jc w:val="both"/>
        <w:rPr>
          <w:sz w:val="28"/>
          <w:szCs w:val="28"/>
          <w:lang w:val="kk-KZ"/>
        </w:rPr>
      </w:pPr>
      <w:r w:rsidRPr="00F12879">
        <w:rPr>
          <w:sz w:val="28"/>
          <w:szCs w:val="28"/>
          <w:lang w:val="kk-KZ"/>
        </w:rPr>
        <w:t>Қазақстанда «педагог» ұғымы кең мағынада қолданылып, оған жалпы білім беретін мектеп мұғалімдерімен қатар, мектепке дейінгі ұйымдардың тәрбиешілері, техникалық және кәсіптік білім беру ұйымдарының оқытушылары, сондай-ақ қосымша білім беру жүйесінде жұмыс істейтін мамандар кіреді. Алайда осы педагогикалық корпустың ішінде мектеп мұғалімдері негізгі әрі басым үлесті құрайды. 2023/24 оқу жылының ресми деректері бойынша, республикадағы педагогтардың көпшілігі дәл осы жалпы білім беретін мектептерде еңбек етуде.</w:t>
      </w:r>
    </w:p>
    <w:p w14:paraId="4DF3B4FA" w14:textId="25038525" w:rsidR="00CF20AF" w:rsidRPr="00F12879" w:rsidRDefault="00CF20AF" w:rsidP="00CF20AF">
      <w:pPr>
        <w:ind w:firstLine="720"/>
        <w:jc w:val="both"/>
        <w:rPr>
          <w:sz w:val="28"/>
          <w:szCs w:val="28"/>
          <w:lang w:val="kk-KZ"/>
        </w:rPr>
      </w:pPr>
      <w:r w:rsidRPr="00F12879">
        <w:rPr>
          <w:sz w:val="28"/>
          <w:szCs w:val="28"/>
          <w:lang w:val="kk-KZ"/>
        </w:rPr>
        <w:t>Мектеп мұғалімдерінің үлесінің жоғары болуы кездейсоқ құбылыс емес. Біріншіден, жалпы білім беретін мектептер – Қазақстандағы ең ауқымды білім беру деңгейі болып табылады. Оқушылар санының үздіксіз өсуі мен мектептер желісінің кеңеюі мұғалімдерге деген тұрақты сұранысты қамтамасыз етті</w:t>
      </w:r>
      <w:r w:rsidRPr="00A01FA1">
        <w:rPr>
          <w:sz w:val="28"/>
          <w:szCs w:val="28"/>
          <w:lang w:val="kk-KZ"/>
        </w:rPr>
        <w:t xml:space="preserve"> </w:t>
      </w:r>
      <w:r w:rsidR="00673A1C" w:rsidRPr="00673A1C">
        <w:rPr>
          <w:sz w:val="28"/>
          <w:szCs w:val="28"/>
          <w:lang w:val="kk-KZ"/>
        </w:rPr>
        <w:t>[4</w:t>
      </w:r>
      <w:r w:rsidR="00E442E5" w:rsidRPr="00E442E5">
        <w:rPr>
          <w:sz w:val="28"/>
          <w:szCs w:val="28"/>
          <w:lang w:val="kk-KZ"/>
        </w:rPr>
        <w:t>1</w:t>
      </w:r>
      <w:r w:rsidR="00673A1C" w:rsidRPr="00673A1C">
        <w:rPr>
          <w:sz w:val="28"/>
          <w:szCs w:val="28"/>
          <w:lang w:val="kk-KZ"/>
        </w:rPr>
        <w:t>]</w:t>
      </w:r>
      <w:r w:rsidRPr="00F12879">
        <w:rPr>
          <w:sz w:val="28"/>
          <w:szCs w:val="28"/>
          <w:lang w:val="kk-KZ"/>
        </w:rPr>
        <w:t>. Екіншіден, мектеп мұғалімдері қоғамдағы әлеуметтік-педагогикалық міндеттердің негізгі бөлігін өз мойнына алып, жалпы педагогикалық корпустың құрылымын айқындап отыр.</w:t>
      </w:r>
    </w:p>
    <w:p w14:paraId="1972CAD7" w14:textId="77777777" w:rsidR="00CF20AF" w:rsidRPr="00F12879" w:rsidRDefault="00CF20AF" w:rsidP="00CF20AF">
      <w:pPr>
        <w:ind w:firstLine="720"/>
        <w:jc w:val="both"/>
        <w:rPr>
          <w:sz w:val="28"/>
          <w:szCs w:val="28"/>
          <w:lang w:val="kk-KZ"/>
        </w:rPr>
      </w:pPr>
      <w:r w:rsidRPr="00F12879">
        <w:rPr>
          <w:sz w:val="28"/>
          <w:szCs w:val="28"/>
          <w:lang w:val="kk-KZ"/>
        </w:rPr>
        <w:t>Салыстырмалы түрде қарастырсақ, балабақша тәрбиешілері мен колледж оқытушылары соңғы жылдары артып келе жатса да, олардың үлесі мектеп мұғалімдерімен салыстырғанда анағұрлым төмен деңгейде қалып отыр. Қосымша білім беру педагогтары да жүйеде белгілі бір рөл атқарады, бірақ олардың саны жалпы құрылымда шағын ғана бөлікке тең. Бұл жағдай Қазақстандағы педагогикалық корпустың басым бөлігін мектеп мұғалімдері құрайтынын, яғни білім беру саласындағы әлеуметтік-кәсіби идентификацияның негізінен мектеп шеңберінде қалыптасатынын дәлелдейді.</w:t>
      </w:r>
    </w:p>
    <w:p w14:paraId="63DC62C9" w14:textId="77777777" w:rsidR="00CF20AF" w:rsidRDefault="00CF20AF" w:rsidP="00CF20AF">
      <w:pPr>
        <w:ind w:firstLine="720"/>
        <w:jc w:val="both"/>
        <w:rPr>
          <w:sz w:val="28"/>
          <w:szCs w:val="28"/>
          <w:lang w:val="kk-KZ"/>
        </w:rPr>
      </w:pPr>
      <w:r w:rsidRPr="00F12879">
        <w:rPr>
          <w:sz w:val="28"/>
          <w:szCs w:val="28"/>
          <w:lang w:val="kk-KZ"/>
        </w:rPr>
        <w:t xml:space="preserve">Қазақстандағы педагогикалық корпустың ішінде мектеп мұғалімдерінің үлесінің айқын басымдығы білім беру саласында әлеуметтік-кәсіби идентификацияның негізінен мектеп шеңберінде қалыптасатынын көрсетеді. Бұл – тек сандық басымдық емес, сонымен қатар әлеуметтік рөлдердің </w:t>
      </w:r>
      <w:proofErr w:type="spellStart"/>
      <w:r w:rsidRPr="00F12879">
        <w:rPr>
          <w:sz w:val="28"/>
          <w:szCs w:val="28"/>
          <w:lang w:val="kk-KZ"/>
        </w:rPr>
        <w:t>жүйеленуіндегі</w:t>
      </w:r>
      <w:proofErr w:type="spellEnd"/>
      <w:r w:rsidRPr="00F12879">
        <w:rPr>
          <w:sz w:val="28"/>
          <w:szCs w:val="28"/>
          <w:lang w:val="kk-KZ"/>
        </w:rPr>
        <w:t xml:space="preserve"> басты фактор. Себебі мектеп мұғалімі – оқушы, ата-ана және қоғам арасындағы байланысты тікелей жүзеге асыратын негізгі тұлға. Сондықтан да мектептегі кәсіби бірегейлік педагогикалық корпустың жалпы бейнесін айқындайды.</w:t>
      </w:r>
    </w:p>
    <w:p w14:paraId="18C69A34" w14:textId="7AB8DE86" w:rsidR="00CF20AF" w:rsidRPr="00F12879" w:rsidRDefault="00CF20AF" w:rsidP="00CF20AF">
      <w:pPr>
        <w:ind w:firstLine="720"/>
        <w:jc w:val="both"/>
        <w:rPr>
          <w:sz w:val="28"/>
          <w:szCs w:val="28"/>
          <w:lang w:val="kk-KZ"/>
        </w:rPr>
      </w:pPr>
      <w:r w:rsidRPr="00F12879">
        <w:rPr>
          <w:sz w:val="28"/>
          <w:szCs w:val="28"/>
          <w:lang w:val="kk-KZ"/>
        </w:rPr>
        <w:t xml:space="preserve">«Жалпы педагогтар» тобының ішінде мектеп мұғалімдері негізгі әрі ең ірі </w:t>
      </w:r>
      <w:proofErr w:type="spellStart"/>
      <w:r w:rsidRPr="00F12879">
        <w:rPr>
          <w:sz w:val="28"/>
          <w:szCs w:val="28"/>
          <w:lang w:val="kk-KZ"/>
        </w:rPr>
        <w:t>бөлік</w:t>
      </w:r>
      <w:proofErr w:type="spellEnd"/>
      <w:r w:rsidRPr="00F12879">
        <w:rPr>
          <w:sz w:val="28"/>
          <w:szCs w:val="28"/>
          <w:lang w:val="kk-KZ"/>
        </w:rPr>
        <w:t xml:space="preserve"> болғандықтан, олардың әлеуметтік-кәсіби идентификациясын талдау ұлттық білім беру жүйесінің даму бағыттарын түсінудің ең маңызды қадамы болып табылады. Мұғалімдердің өзін-өзі кәсіби тұрғыдан тануы – білім беру сапасына, реформалардың тиімділігіне және қоғамдағы ұстаз мәртебесінің нығаюына тікелей ықпал етеді</w:t>
      </w:r>
      <w:r w:rsidRPr="00A01FA1">
        <w:rPr>
          <w:sz w:val="28"/>
          <w:szCs w:val="28"/>
          <w:lang w:val="kk-KZ"/>
        </w:rPr>
        <w:t xml:space="preserve"> </w:t>
      </w:r>
      <w:r w:rsidR="00673A1C" w:rsidRPr="00673A1C">
        <w:rPr>
          <w:sz w:val="28"/>
          <w:szCs w:val="28"/>
          <w:lang w:val="kk-KZ"/>
        </w:rPr>
        <w:t>[</w:t>
      </w:r>
      <w:r w:rsidR="00E442E5" w:rsidRPr="00E442E5">
        <w:rPr>
          <w:sz w:val="28"/>
          <w:szCs w:val="28"/>
          <w:lang w:val="kk-KZ"/>
        </w:rPr>
        <w:t>42</w:t>
      </w:r>
      <w:r w:rsidR="00673A1C" w:rsidRPr="00673A1C">
        <w:rPr>
          <w:sz w:val="28"/>
          <w:szCs w:val="28"/>
          <w:lang w:val="kk-KZ"/>
        </w:rPr>
        <w:t>]</w:t>
      </w:r>
      <w:r w:rsidRPr="00F12879">
        <w:rPr>
          <w:sz w:val="28"/>
          <w:szCs w:val="28"/>
          <w:lang w:val="kk-KZ"/>
        </w:rPr>
        <w:t>. Осы себепті мектеп мұғалімдерінің әлеуметтік-кәсіби бейнесін анықтау тек кәсіби қауымдастық үшін емес, сонымен қатар елдің білім беру саясаты үшін де стратегиялық мәнге ие</w:t>
      </w:r>
      <w:r w:rsidR="00673A1C" w:rsidRPr="00673A1C">
        <w:rPr>
          <w:sz w:val="28"/>
          <w:szCs w:val="28"/>
          <w:lang w:val="kk-KZ"/>
        </w:rPr>
        <w:t xml:space="preserve"> [</w:t>
      </w:r>
      <w:r w:rsidR="00E442E5" w:rsidRPr="00E442E5">
        <w:rPr>
          <w:sz w:val="28"/>
          <w:szCs w:val="28"/>
          <w:lang w:val="kk-KZ"/>
        </w:rPr>
        <w:t>4</w:t>
      </w:r>
      <w:r w:rsidR="00673A1C" w:rsidRPr="00673A1C">
        <w:rPr>
          <w:sz w:val="28"/>
          <w:szCs w:val="28"/>
          <w:lang w:val="kk-KZ"/>
        </w:rPr>
        <w:t xml:space="preserve">3]. </w:t>
      </w:r>
    </w:p>
    <w:p w14:paraId="091B7810" w14:textId="2373358F" w:rsidR="00E3558C" w:rsidRDefault="00CF20AF" w:rsidP="00CF20AF">
      <w:pPr>
        <w:ind w:firstLine="720"/>
        <w:jc w:val="both"/>
        <w:rPr>
          <w:sz w:val="28"/>
          <w:szCs w:val="28"/>
          <w:lang w:val="kk-KZ"/>
        </w:rPr>
      </w:pPr>
      <w:r w:rsidRPr="00F12879">
        <w:rPr>
          <w:sz w:val="28"/>
          <w:szCs w:val="28"/>
          <w:lang w:val="kk-KZ"/>
        </w:rPr>
        <w:t xml:space="preserve">Қазақстандағы демографиялық үрдістер білім беру жүйесінің даму қарқынына тікелей ықпал етуде. Соңғы онжылдықта елде туу деңгейінің артуы мен </w:t>
      </w:r>
      <w:r w:rsidRPr="00F12879">
        <w:rPr>
          <w:sz w:val="28"/>
          <w:szCs w:val="28"/>
          <w:lang w:val="kk-KZ"/>
        </w:rPr>
        <w:lastRenderedPageBreak/>
        <w:t>халық санының өсуі мектеп жасындағы балалардың үлесін айтарлықтай көбейтті</w:t>
      </w:r>
      <w:r w:rsidRPr="00E544E6">
        <w:rPr>
          <w:sz w:val="28"/>
          <w:szCs w:val="28"/>
          <w:lang w:val="kk-KZ"/>
        </w:rPr>
        <w:t xml:space="preserve"> </w:t>
      </w:r>
      <w:r w:rsidRPr="00685E7F">
        <w:rPr>
          <w:sz w:val="28"/>
          <w:szCs w:val="28"/>
          <w:lang w:val="kk-KZ"/>
        </w:rPr>
        <w:t>(</w:t>
      </w:r>
      <w:r>
        <w:rPr>
          <w:sz w:val="28"/>
          <w:szCs w:val="28"/>
          <w:lang w:val="kk-KZ"/>
        </w:rPr>
        <w:t xml:space="preserve">Сурет </w:t>
      </w:r>
      <w:r w:rsidR="00EB7D88" w:rsidRPr="00EB7D88">
        <w:rPr>
          <w:sz w:val="28"/>
          <w:szCs w:val="28"/>
          <w:lang w:val="kk-KZ"/>
        </w:rPr>
        <w:t>5</w:t>
      </w:r>
      <w:r w:rsidRPr="00685E7F">
        <w:rPr>
          <w:sz w:val="28"/>
          <w:szCs w:val="28"/>
          <w:lang w:val="kk-KZ"/>
        </w:rPr>
        <w:t xml:space="preserve">) </w:t>
      </w:r>
      <w:r w:rsidR="00673A1C" w:rsidRPr="00673A1C">
        <w:rPr>
          <w:sz w:val="28"/>
          <w:szCs w:val="28"/>
          <w:lang w:val="kk-KZ"/>
        </w:rPr>
        <w:t>[1</w:t>
      </w:r>
      <w:r w:rsidR="00863E40" w:rsidRPr="00863E40">
        <w:rPr>
          <w:sz w:val="28"/>
          <w:szCs w:val="28"/>
          <w:lang w:val="kk-KZ"/>
        </w:rPr>
        <w:t>89</w:t>
      </w:r>
      <w:r w:rsidR="00673A1C" w:rsidRPr="00673A1C">
        <w:rPr>
          <w:sz w:val="28"/>
          <w:szCs w:val="28"/>
          <w:lang w:val="kk-KZ"/>
        </w:rPr>
        <w:t xml:space="preserve">] </w:t>
      </w:r>
      <w:r w:rsidRPr="00F12879">
        <w:rPr>
          <w:sz w:val="28"/>
          <w:szCs w:val="28"/>
          <w:lang w:val="kk-KZ"/>
        </w:rPr>
        <w:t>. Әсіресе оңтүстік және батыс аймақтарда (Түркістан, Маңғыстау, Шымкент) халықтың табиғи өсімі жоғары болып, білім беру ұйымдарына түсетін жүктеме күшейді. Мұндай демографиялық өзгерістер мектеп инфрақұрылымын кеңейту қажеттігін туындатса, сонымен қатар педагогикалық кадрларға деген сұранысты арттырды. Демек, халық санының өсуі мен оқушылар контингентінің көбеюі мұғалімдер санының динамикасына ықпал ететін басты әлеуметтік факторлардың бірі болып отыр.</w:t>
      </w:r>
    </w:p>
    <w:p w14:paraId="042589C4" w14:textId="77777777" w:rsidR="00E3558C" w:rsidRPr="00F12879" w:rsidRDefault="00E3558C" w:rsidP="00CF20AF">
      <w:pPr>
        <w:ind w:firstLine="720"/>
        <w:jc w:val="both"/>
        <w:rPr>
          <w:sz w:val="28"/>
          <w:szCs w:val="28"/>
        </w:rPr>
      </w:pPr>
    </w:p>
    <w:p w14:paraId="53B9848D" w14:textId="09B57C1B" w:rsidR="00E3558C" w:rsidRDefault="00E3558C" w:rsidP="000D0E71">
      <w:pPr>
        <w:jc w:val="center"/>
        <w:rPr>
          <w:sz w:val="28"/>
          <w:szCs w:val="28"/>
          <w:lang w:val="kk-KZ"/>
        </w:rPr>
      </w:pPr>
      <w:r>
        <w:rPr>
          <w:noProof/>
        </w:rPr>
        <w:drawing>
          <wp:inline distT="0" distB="0" distL="0" distR="0" wp14:anchorId="1266D0FB" wp14:editId="54015F56">
            <wp:extent cx="6332220" cy="2521585"/>
            <wp:effectExtent l="0" t="0" r="17780" b="18415"/>
            <wp:docPr id="54" name="Chart 54">
              <a:extLst xmlns:a="http://schemas.openxmlformats.org/drawingml/2006/main">
                <a:ext uri="{FF2B5EF4-FFF2-40B4-BE49-F238E27FC236}">
                  <a16:creationId xmlns:a16="http://schemas.microsoft.com/office/drawing/2014/main" id="{85C58E9F-5D8B-8143-BBCC-E869943FE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9B2A9F" w14:textId="1CEEA3A8" w:rsidR="00CF20AF" w:rsidRPr="00E3558C" w:rsidRDefault="00CF20AF" w:rsidP="000D0E71">
      <w:pPr>
        <w:jc w:val="center"/>
        <w:rPr>
          <w:sz w:val="28"/>
          <w:szCs w:val="28"/>
          <w:lang w:val="kk-KZ"/>
        </w:rPr>
      </w:pPr>
      <w:r>
        <w:rPr>
          <w:sz w:val="28"/>
          <w:szCs w:val="28"/>
          <w:lang w:val="kk-KZ"/>
        </w:rPr>
        <w:t xml:space="preserve">Сурет </w:t>
      </w:r>
      <w:r w:rsidR="00EB7D88" w:rsidRPr="00EB7D88">
        <w:rPr>
          <w:sz w:val="28"/>
          <w:szCs w:val="28"/>
        </w:rPr>
        <w:t>5.</w:t>
      </w:r>
      <w:r w:rsidRPr="00685E7F">
        <w:rPr>
          <w:sz w:val="28"/>
          <w:szCs w:val="28"/>
        </w:rPr>
        <w:t xml:space="preserve"> </w:t>
      </w:r>
      <w:r>
        <w:rPr>
          <w:sz w:val="28"/>
          <w:szCs w:val="28"/>
          <w:lang w:val="kk-KZ"/>
        </w:rPr>
        <w:t>Қазақстан халқының өсу динамикасы</w:t>
      </w:r>
      <w:r w:rsidR="00E3558C" w:rsidRPr="00E3558C">
        <w:rPr>
          <w:sz w:val="28"/>
          <w:szCs w:val="28"/>
          <w:lang w:val="kk-KZ"/>
        </w:rPr>
        <w:t xml:space="preserve"> 2020–202</w:t>
      </w:r>
      <w:r w:rsidR="00E3558C" w:rsidRPr="00E3558C">
        <w:rPr>
          <w:sz w:val="28"/>
          <w:szCs w:val="28"/>
        </w:rPr>
        <w:t>4</w:t>
      </w:r>
      <w:r w:rsidR="00E3558C" w:rsidRPr="00E3558C">
        <w:rPr>
          <w:sz w:val="28"/>
          <w:szCs w:val="28"/>
          <w:lang w:val="kk-KZ"/>
        </w:rPr>
        <w:t xml:space="preserve"> жылдар (дереккөз: ҚР Ұлттық статистика бюросы).</w:t>
      </w:r>
    </w:p>
    <w:p w14:paraId="78246B98" w14:textId="77777777" w:rsidR="006B0606" w:rsidRPr="00685E7F" w:rsidRDefault="006B0606" w:rsidP="00CF20AF">
      <w:pPr>
        <w:jc w:val="both"/>
        <w:rPr>
          <w:sz w:val="28"/>
          <w:szCs w:val="28"/>
          <w:lang w:val="kk-KZ"/>
        </w:rPr>
      </w:pPr>
    </w:p>
    <w:p w14:paraId="05BED741" w14:textId="3FAC8A84" w:rsidR="00CF20AF" w:rsidRDefault="00CF20AF" w:rsidP="00CF20AF">
      <w:pPr>
        <w:ind w:firstLine="720"/>
        <w:jc w:val="both"/>
        <w:rPr>
          <w:sz w:val="28"/>
          <w:szCs w:val="28"/>
          <w:lang w:val="kk-KZ"/>
        </w:rPr>
      </w:pPr>
      <w:r w:rsidRPr="00F12879">
        <w:rPr>
          <w:sz w:val="28"/>
          <w:szCs w:val="28"/>
          <w:lang w:val="kk-KZ"/>
        </w:rPr>
        <w:t>Қазақстандағы халық санының тұрақты өсімі тікелей мектеп жасындағы балалардың контингентінің артуына алып келді. Соңғы онжылдықта оқушылар саны жыл сайын шамамен 100–120 мыңға көбейіп отыр, бұл өз кезегінде жаңа мектептер салу қажеттілігін арттырып, қолданыстағы мектептердің толып кетуіне себеп болуда</w:t>
      </w:r>
      <w:r>
        <w:rPr>
          <w:sz w:val="28"/>
          <w:szCs w:val="28"/>
          <w:lang w:val="kk-KZ"/>
        </w:rPr>
        <w:t xml:space="preserve"> </w:t>
      </w:r>
      <w:r w:rsidRPr="00685E7F">
        <w:rPr>
          <w:sz w:val="28"/>
          <w:szCs w:val="28"/>
          <w:lang w:val="kk-KZ"/>
        </w:rPr>
        <w:t>(</w:t>
      </w:r>
      <w:r>
        <w:rPr>
          <w:sz w:val="28"/>
          <w:szCs w:val="28"/>
          <w:lang w:val="kk-KZ"/>
        </w:rPr>
        <w:t>Сурет</w:t>
      </w:r>
      <w:r w:rsidR="00EB7D88" w:rsidRPr="00EB7D88">
        <w:rPr>
          <w:sz w:val="28"/>
          <w:szCs w:val="28"/>
          <w:lang w:val="kk-KZ"/>
        </w:rPr>
        <w:t xml:space="preserve"> 6)</w:t>
      </w:r>
      <w:r w:rsidRPr="00685E7F">
        <w:rPr>
          <w:sz w:val="28"/>
          <w:szCs w:val="28"/>
          <w:lang w:val="kk-KZ"/>
        </w:rPr>
        <w:t>.</w:t>
      </w:r>
      <w:r w:rsidRPr="00F12879">
        <w:rPr>
          <w:sz w:val="28"/>
          <w:szCs w:val="28"/>
          <w:lang w:val="kk-KZ"/>
        </w:rPr>
        <w:t xml:space="preserve"> Әсіресе мегаполистер мен демографиялық өсімі жоғары өңірлерде – Алматы, Астана, Шымкент, Түркістан және Маңғыстау облыстарында оқушылар саны күрт өсіп, бір сыныптағы балалар санының 35–40-қа дейін жетуі жиі кездеседі. Мұндай жағдай оқу сапасына тікелей әсер етіп қана қоймай, педагогикалық кадрларға деген сұранысты күшейтіп отыр.</w:t>
      </w:r>
    </w:p>
    <w:p w14:paraId="055482A7" w14:textId="2840B03D" w:rsidR="00CF20AF" w:rsidRDefault="00CF20AF" w:rsidP="00CF20AF">
      <w:pPr>
        <w:ind w:firstLine="720"/>
        <w:jc w:val="both"/>
        <w:rPr>
          <w:sz w:val="28"/>
          <w:szCs w:val="28"/>
          <w:lang w:val="kk-KZ"/>
        </w:rPr>
      </w:pPr>
      <w:r w:rsidRPr="00F12879">
        <w:rPr>
          <w:sz w:val="28"/>
          <w:szCs w:val="28"/>
          <w:lang w:val="kk-KZ"/>
        </w:rPr>
        <w:t>Оқушы контингентінің көбеюі мұғалімдердің сандық құрамын кеңейтуді міндетті шартқа айналдырды. Егер оқушы санының артуы уақтылы мұғалімдермен қамтамасыз етілмесе, білім сапасы төмендеп, реформалардың тиімділігі әлсіреуі мүмкін. Сондықтан оқушылардың көбеюі тек инфрақұрылымдық емес, сонымен бірге кадрлық саясатқа да үлкен қысым түсіріп отыр. Бұл жағдай мұғалімдер санын жыл сайын ұлғайту қажеттілігін анық көрсетеді.</w:t>
      </w:r>
    </w:p>
    <w:p w14:paraId="54B5DE1D" w14:textId="77777777" w:rsidR="006B0606" w:rsidRDefault="006B0606" w:rsidP="00CF20AF">
      <w:pPr>
        <w:ind w:firstLine="720"/>
        <w:jc w:val="both"/>
        <w:rPr>
          <w:sz w:val="28"/>
          <w:szCs w:val="28"/>
          <w:lang w:val="kk-KZ"/>
        </w:rPr>
      </w:pPr>
    </w:p>
    <w:p w14:paraId="1624F053" w14:textId="481D91CE" w:rsidR="00CF20AF" w:rsidRDefault="00FE5A20" w:rsidP="000D0E71">
      <w:pPr>
        <w:jc w:val="center"/>
        <w:rPr>
          <w:sz w:val="28"/>
          <w:szCs w:val="28"/>
          <w:lang w:val="kk-KZ"/>
        </w:rPr>
      </w:pPr>
      <w:r>
        <w:rPr>
          <w:noProof/>
        </w:rPr>
        <w:lastRenderedPageBreak/>
        <w:drawing>
          <wp:inline distT="0" distB="0" distL="0" distR="0" wp14:anchorId="316F6E71" wp14:editId="71AD5835">
            <wp:extent cx="6332220" cy="2533015"/>
            <wp:effectExtent l="0" t="0" r="17780" b="6985"/>
            <wp:docPr id="55" name="Chart 55">
              <a:extLst xmlns:a="http://schemas.openxmlformats.org/drawingml/2006/main">
                <a:ext uri="{FF2B5EF4-FFF2-40B4-BE49-F238E27FC236}">
                  <a16:creationId xmlns:a16="http://schemas.microsoft.com/office/drawing/2014/main" id="{30C86B02-965B-FD46-A877-DD25F8812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2467B6" w14:textId="6255E30E" w:rsidR="00CF20AF" w:rsidRPr="00FE5A20" w:rsidRDefault="00CF20AF" w:rsidP="000D0E71">
      <w:pPr>
        <w:ind w:firstLine="720"/>
        <w:jc w:val="center"/>
        <w:rPr>
          <w:sz w:val="28"/>
          <w:szCs w:val="28"/>
          <w:lang w:val="kk-KZ"/>
        </w:rPr>
      </w:pPr>
      <w:r>
        <w:rPr>
          <w:sz w:val="28"/>
          <w:szCs w:val="28"/>
          <w:lang w:val="kk-KZ"/>
        </w:rPr>
        <w:t xml:space="preserve">Сурет </w:t>
      </w:r>
      <w:r w:rsidR="00EB7D88" w:rsidRPr="00EB7D88">
        <w:rPr>
          <w:sz w:val="28"/>
          <w:szCs w:val="28"/>
          <w:lang w:val="kk-KZ"/>
        </w:rPr>
        <w:t>6.</w:t>
      </w:r>
      <w:r w:rsidRPr="007B4B72">
        <w:rPr>
          <w:sz w:val="28"/>
          <w:szCs w:val="28"/>
          <w:lang w:val="kk-KZ"/>
        </w:rPr>
        <w:t xml:space="preserve"> </w:t>
      </w:r>
      <w:r>
        <w:rPr>
          <w:sz w:val="28"/>
          <w:szCs w:val="28"/>
          <w:lang w:val="kk-KZ"/>
        </w:rPr>
        <w:t>Қазақстандағы оқушылар саны</w:t>
      </w:r>
      <w:r w:rsidR="00FE5A20" w:rsidRPr="00FE5A20">
        <w:rPr>
          <w:sz w:val="28"/>
          <w:szCs w:val="28"/>
          <w:lang w:val="kk-KZ"/>
        </w:rPr>
        <w:t xml:space="preserve"> </w:t>
      </w:r>
      <w:r w:rsidR="00FE5A20" w:rsidRPr="00E3558C">
        <w:rPr>
          <w:sz w:val="28"/>
          <w:szCs w:val="28"/>
          <w:lang w:val="kk-KZ"/>
        </w:rPr>
        <w:t>2020–202</w:t>
      </w:r>
      <w:r w:rsidR="00FE5A20" w:rsidRPr="000D0E71">
        <w:rPr>
          <w:sz w:val="28"/>
          <w:szCs w:val="28"/>
          <w:lang w:val="kk-KZ"/>
        </w:rPr>
        <w:t>3</w:t>
      </w:r>
      <w:r w:rsidR="00FE5A20" w:rsidRPr="00E3558C">
        <w:rPr>
          <w:sz w:val="28"/>
          <w:szCs w:val="28"/>
          <w:lang w:val="kk-KZ"/>
        </w:rPr>
        <w:t xml:space="preserve"> жылдар (дереккөз: ҚР Ұлттық статистика бюросы).</w:t>
      </w:r>
    </w:p>
    <w:p w14:paraId="69AB7680" w14:textId="77777777" w:rsidR="00CF20AF" w:rsidRPr="00685E7F" w:rsidRDefault="00CF20AF" w:rsidP="00CF20AF">
      <w:pPr>
        <w:ind w:firstLine="720"/>
        <w:jc w:val="both"/>
        <w:rPr>
          <w:sz w:val="28"/>
          <w:szCs w:val="28"/>
          <w:lang w:val="kk-KZ"/>
        </w:rPr>
      </w:pPr>
    </w:p>
    <w:p w14:paraId="71EDEDFB" w14:textId="411ABD33" w:rsidR="00CF20AF" w:rsidRDefault="00CF20AF" w:rsidP="00CF20AF">
      <w:pPr>
        <w:ind w:firstLine="720"/>
        <w:jc w:val="both"/>
        <w:rPr>
          <w:sz w:val="28"/>
          <w:szCs w:val="28"/>
          <w:lang w:val="kk-KZ"/>
        </w:rPr>
      </w:pPr>
      <w:r w:rsidRPr="00F12879">
        <w:rPr>
          <w:sz w:val="28"/>
          <w:szCs w:val="28"/>
          <w:lang w:val="kk-KZ"/>
        </w:rPr>
        <w:t>Қазақстандағы оқушылар контингентінің үдемелі өсуі мұғалімдер санын көбейту қажеттілігін айқын көрсетіп отыр</w:t>
      </w:r>
      <w:r w:rsidRPr="00685E7F">
        <w:rPr>
          <w:sz w:val="28"/>
          <w:szCs w:val="28"/>
          <w:lang w:val="kk-KZ"/>
        </w:rPr>
        <w:t xml:space="preserve"> (</w:t>
      </w:r>
      <w:r>
        <w:rPr>
          <w:sz w:val="28"/>
          <w:szCs w:val="28"/>
          <w:lang w:val="kk-KZ"/>
        </w:rPr>
        <w:t xml:space="preserve">Сурет </w:t>
      </w:r>
      <w:r w:rsidR="00EB7D88" w:rsidRPr="00EB7D88">
        <w:rPr>
          <w:sz w:val="28"/>
          <w:szCs w:val="28"/>
          <w:lang w:val="kk-KZ"/>
        </w:rPr>
        <w:t>6</w:t>
      </w:r>
      <w:r w:rsidRPr="00685E7F">
        <w:rPr>
          <w:sz w:val="28"/>
          <w:szCs w:val="28"/>
          <w:lang w:val="kk-KZ"/>
        </w:rPr>
        <w:t>)</w:t>
      </w:r>
      <w:r w:rsidRPr="00F12879">
        <w:rPr>
          <w:sz w:val="28"/>
          <w:szCs w:val="28"/>
          <w:lang w:val="kk-KZ"/>
        </w:rPr>
        <w:t>. Бүгінгі таңда мектептерде кадр тапшылығының негізгі себептері қатарында халықтың жылдам демографиялық өсімі, урбанизацияға байланысты жаңа мектептердің салынуы және білім беру реформаларына сәйкес оқу бағдарламаларының күрделенуі бар. Әсіресе жас буын ұстаздарды тарту мен кәсіби даярлау стратегиялық маңызға ие болып отыр, өйткені тәжірибелі педагогтардың бір бөлігі зейнетке шығуда, ал жаңа талаптарға бейімделетін мамандарға сұраныс артуда.</w:t>
      </w:r>
    </w:p>
    <w:p w14:paraId="4FCF9C16" w14:textId="77777777" w:rsidR="00CF20AF" w:rsidRPr="00F12879" w:rsidRDefault="00CF20AF" w:rsidP="00CF20AF">
      <w:pPr>
        <w:ind w:firstLine="720"/>
        <w:jc w:val="both"/>
        <w:rPr>
          <w:sz w:val="28"/>
          <w:szCs w:val="28"/>
          <w:lang w:val="kk-KZ"/>
        </w:rPr>
      </w:pPr>
      <w:r w:rsidRPr="00F12879">
        <w:rPr>
          <w:sz w:val="28"/>
          <w:szCs w:val="28"/>
          <w:lang w:val="kk-KZ"/>
        </w:rPr>
        <w:t>Егер мұғалімдер санын көбейту шаралары жүйелі жүргізілмесе, оқушылардың білім сапасына қатер төнуі мүмкін. Толық сыныптарда жұмыс істейтін педагогтардың жүктемесі көбейіп, кәсіби күйзеліске ұшырау ықтималдығы артады. Сондықтан кадрлық саясатты дұрыс жолға қою, педагогикалық мамандықтың тартымдылығын арттыру және оқу орындарынан түлеп шығатын жас мамандарды мектепке тұрақты орналастыру – білім беру жүйесінің орнықты дамуын қамтамасыз ететін басты алғышарттардың бірі.</w:t>
      </w:r>
    </w:p>
    <w:p w14:paraId="6AA3D307" w14:textId="77777777" w:rsidR="00CF20AF" w:rsidRPr="00F12879" w:rsidRDefault="00CF20AF" w:rsidP="00CF20AF">
      <w:pPr>
        <w:ind w:firstLine="720"/>
        <w:jc w:val="both"/>
        <w:rPr>
          <w:sz w:val="28"/>
          <w:szCs w:val="28"/>
          <w:lang w:val="kk-KZ"/>
        </w:rPr>
      </w:pPr>
      <w:r w:rsidRPr="00F12879">
        <w:rPr>
          <w:sz w:val="28"/>
          <w:szCs w:val="28"/>
          <w:lang w:val="kk-KZ"/>
        </w:rPr>
        <w:t>Қазақстандағы демографиялық өсім барлық өңірде бірдей емес, сондықтан мұғалімдерге деген сұраныс та аймақтық тұрғыда әркелкі байқалады. Әсіресе халық саны жылдам артып келе жатқан аймақтарда мектеп жасындағы балалар саны күрт өсіп, педагогтарға деген қажеттілік жоғары деңгейге жетті. Бұл өңірлерде мектептерге түсетін қысым айқын сезіледі: сыныптардағы оқушы саны қалыпты нормадан асып, жаңа мектептер салу қарқыны халық өсімін толық қанағаттандыра алмай отыр.</w:t>
      </w:r>
    </w:p>
    <w:p w14:paraId="29E3A7FC" w14:textId="77777777" w:rsidR="00CF20AF" w:rsidRPr="00F12879" w:rsidRDefault="00CF20AF" w:rsidP="00CF20AF">
      <w:pPr>
        <w:ind w:firstLine="720"/>
        <w:jc w:val="both"/>
        <w:rPr>
          <w:sz w:val="28"/>
          <w:szCs w:val="28"/>
          <w:lang w:val="kk-KZ"/>
        </w:rPr>
      </w:pPr>
      <w:r w:rsidRPr="00F12879">
        <w:rPr>
          <w:sz w:val="28"/>
          <w:szCs w:val="28"/>
          <w:lang w:val="kk-KZ"/>
        </w:rPr>
        <w:t xml:space="preserve">Сонымен қатар, ауылдық аймақтарда да кадр тапшылығы ерекше байқалады. Кейбір шалғай ауылдарда жас мұғалімдер тұрақтап қалуға құлықсыз, ал тәжірибелі мамандар зейнетке шығуда. Мұның салдарынан ауыл мектептерінде пән мұғалімдерінің тапшылығы туындап, білім беру сапасы төмендеу қаупін тудыруда. </w:t>
      </w:r>
      <w:r w:rsidRPr="00F12879">
        <w:rPr>
          <w:sz w:val="28"/>
          <w:szCs w:val="28"/>
          <w:lang w:val="kk-KZ"/>
        </w:rPr>
        <w:lastRenderedPageBreak/>
        <w:t>Осылайша, аймақтар арасындағы теңсіздік – демографиялық факторлар мен кадрлық саясаттың қиылысқан тұсындағы ең өткір мәселелердің бірі болып отыр.</w:t>
      </w:r>
    </w:p>
    <w:p w14:paraId="1DB02C5D" w14:textId="77777777" w:rsidR="00CF20AF" w:rsidRDefault="00CF20AF" w:rsidP="00CF20AF">
      <w:pPr>
        <w:ind w:firstLine="720"/>
        <w:jc w:val="both"/>
        <w:rPr>
          <w:sz w:val="28"/>
          <w:szCs w:val="28"/>
          <w:lang w:val="kk-KZ"/>
        </w:rPr>
      </w:pPr>
      <w:r w:rsidRPr="00F12879">
        <w:rPr>
          <w:sz w:val="28"/>
          <w:szCs w:val="28"/>
          <w:lang w:val="kk-KZ"/>
        </w:rPr>
        <w:t>Қазақстандағы демографиялық өсім мен мектеп контингентінің көбеюі мұғалімдер санын арттыруды күн тәртібіндегі басты стратегиялық міндетке айналдырды. Халық саны жыл сайын өсіп жатқан жағдайда білім беру жүйесі осы өзгерістерге икемделмесе, сапалы білім беру қаупі туындайды. Сондықтан мұғалімдер санын көбейту тек сандық тұрғыдан ғана емес, сапалық деңгейде де шешім табуы қажет. Яғни жаңа кадрларды тартумен қатар, олардың кәсіби біліктілігін арттыру, мектепте тұрақтап қалуына жағдай жасау маңызды.</w:t>
      </w:r>
    </w:p>
    <w:p w14:paraId="20ACC680" w14:textId="055BDB91" w:rsidR="00CF20AF" w:rsidRDefault="00CF20AF" w:rsidP="00EB7D88">
      <w:pPr>
        <w:ind w:firstLine="720"/>
        <w:jc w:val="both"/>
        <w:rPr>
          <w:sz w:val="28"/>
          <w:szCs w:val="28"/>
          <w:lang w:val="kk-KZ"/>
        </w:rPr>
      </w:pPr>
      <w:r w:rsidRPr="00F12879">
        <w:rPr>
          <w:sz w:val="28"/>
          <w:szCs w:val="28"/>
          <w:lang w:val="kk-KZ"/>
        </w:rPr>
        <w:t xml:space="preserve">Мұғалімдер санының өсуін демографиялық процестермен, аймақтық </w:t>
      </w:r>
      <w:proofErr w:type="spellStart"/>
      <w:r w:rsidRPr="00F12879">
        <w:rPr>
          <w:sz w:val="28"/>
          <w:szCs w:val="28"/>
          <w:lang w:val="kk-KZ"/>
        </w:rPr>
        <w:t>теңсіздіктермен</w:t>
      </w:r>
      <w:proofErr w:type="spellEnd"/>
      <w:r w:rsidRPr="00F12879">
        <w:rPr>
          <w:sz w:val="28"/>
          <w:szCs w:val="28"/>
          <w:lang w:val="kk-KZ"/>
        </w:rPr>
        <w:t xml:space="preserve"> және білім беру реформаларымен қатар қарастыру – әлеуметтік-кәсіби идентификацияны зерттеудің басты контекстін айқындайды. Бұл факторлар педагогикалық корпустың даму бағытын, сондай-ақ ұлттық білім беру жүйесінің болашағын түсінуге мүмкіндік береді. Демек, мұғалімдердің әлеуметтік-кәсіби тұлғасын зерттеу тек ғылыми қызығушылық қана емес, елдің адами капиталы мен білім беру саясаты үшін де стратегиялық маңызы бар бағыт болып табылады.</w:t>
      </w:r>
    </w:p>
    <w:p w14:paraId="1F47D1B4" w14:textId="252995DB" w:rsidR="00CF20AF" w:rsidRPr="004757A7" w:rsidRDefault="003E6394" w:rsidP="0053176F">
      <w:pPr>
        <w:jc w:val="both"/>
        <w:rPr>
          <w:i/>
          <w:iCs/>
          <w:sz w:val="28"/>
          <w:szCs w:val="28"/>
          <w:lang w:val="kk-KZ"/>
        </w:rPr>
      </w:pPr>
      <w:r w:rsidRPr="004757A7">
        <w:rPr>
          <w:i/>
          <w:iCs/>
          <w:sz w:val="28"/>
          <w:szCs w:val="28"/>
          <w:lang w:val="kk-KZ"/>
        </w:rPr>
        <w:tab/>
      </w:r>
      <w:r w:rsidR="0053176F" w:rsidRPr="004757A7">
        <w:rPr>
          <w:i/>
          <w:iCs/>
          <w:sz w:val="28"/>
          <w:szCs w:val="28"/>
          <w:lang w:val="kk-KZ"/>
        </w:rPr>
        <w:t xml:space="preserve">2.1.2 </w:t>
      </w:r>
      <w:r w:rsidR="00CF20AF" w:rsidRPr="004757A7">
        <w:rPr>
          <w:i/>
          <w:iCs/>
          <w:sz w:val="28"/>
          <w:szCs w:val="28"/>
          <w:lang w:val="kk-KZ"/>
        </w:rPr>
        <w:t xml:space="preserve">Мемлекет тарапынан мұғалімдер блогын қолдау </w:t>
      </w:r>
    </w:p>
    <w:p w14:paraId="21449885" w14:textId="435287A8" w:rsidR="00CF20AF" w:rsidRPr="00685E7F" w:rsidRDefault="00CF20AF" w:rsidP="00EB7D88">
      <w:pPr>
        <w:jc w:val="both"/>
        <w:rPr>
          <w:sz w:val="28"/>
          <w:szCs w:val="28"/>
          <w:lang w:val="kk-KZ"/>
        </w:rPr>
      </w:pPr>
      <w:r w:rsidRPr="00F12879">
        <w:rPr>
          <w:sz w:val="28"/>
          <w:szCs w:val="28"/>
          <w:lang w:val="kk-KZ"/>
        </w:rPr>
        <w:t>Қазақстандағы білім беру саясаты соңғы онжылдықта мұғалімдер корпусының дамуына ерекше назар аударды. Мемлекет білім сапасын арттыру үшін ең алдымен педагогтардың әлеуметтік жағдайын жақсартуды және олардың кәсіби мәртебесін көтеруді стратегиялық мақсат ретінде белгіледі</w:t>
      </w:r>
      <w:r>
        <w:rPr>
          <w:sz w:val="28"/>
          <w:szCs w:val="28"/>
          <w:lang w:val="kk-KZ"/>
        </w:rPr>
        <w:t xml:space="preserve"> </w:t>
      </w:r>
      <w:r w:rsidR="00673A1C" w:rsidRPr="00673A1C">
        <w:rPr>
          <w:sz w:val="28"/>
          <w:szCs w:val="28"/>
          <w:lang w:val="kk-KZ"/>
        </w:rPr>
        <w:t>[</w:t>
      </w:r>
      <w:r w:rsidR="00863E40" w:rsidRPr="00863E40">
        <w:rPr>
          <w:sz w:val="28"/>
          <w:szCs w:val="28"/>
          <w:lang w:val="kk-KZ"/>
        </w:rPr>
        <w:t>44</w:t>
      </w:r>
      <w:r w:rsidR="00673A1C" w:rsidRPr="00673A1C">
        <w:rPr>
          <w:sz w:val="28"/>
          <w:szCs w:val="28"/>
          <w:lang w:val="kk-KZ"/>
        </w:rPr>
        <w:t>]</w:t>
      </w:r>
      <w:r w:rsidRPr="00F12879">
        <w:rPr>
          <w:sz w:val="28"/>
          <w:szCs w:val="28"/>
          <w:lang w:val="kk-KZ"/>
        </w:rPr>
        <w:t>. Себебі білім беру реформаларының табысты жүзеге асуы педагогикалық кадрлардың саны мен сапасына тікелей тәуелді. Осы тұрғыда қабылданған мемлекеттік бағдарламалар мен заңнамалық өзгерістер мұғалімдерді әлеуметтік қорғауға, материалдық ынталандыруға және олардың кәсіби дамуына бағытталды</w:t>
      </w:r>
      <w:r w:rsidRPr="000C56BA">
        <w:rPr>
          <w:sz w:val="28"/>
          <w:szCs w:val="28"/>
          <w:lang w:val="kk-KZ"/>
        </w:rPr>
        <w:t xml:space="preserve"> </w:t>
      </w:r>
      <w:r w:rsidR="00673A1C" w:rsidRPr="00673A1C">
        <w:rPr>
          <w:sz w:val="28"/>
          <w:szCs w:val="28"/>
          <w:lang w:val="kk-KZ"/>
        </w:rPr>
        <w:t>[</w:t>
      </w:r>
      <w:r w:rsidR="00863E40" w:rsidRPr="00863E40">
        <w:rPr>
          <w:sz w:val="28"/>
          <w:szCs w:val="28"/>
          <w:lang w:val="kk-KZ"/>
        </w:rPr>
        <w:t>42</w:t>
      </w:r>
      <w:r w:rsidR="00673A1C" w:rsidRPr="00673A1C">
        <w:rPr>
          <w:sz w:val="28"/>
          <w:szCs w:val="28"/>
          <w:lang w:val="kk-KZ"/>
        </w:rPr>
        <w:t>]</w:t>
      </w:r>
      <w:r w:rsidRPr="00F12879">
        <w:rPr>
          <w:sz w:val="28"/>
          <w:szCs w:val="28"/>
          <w:lang w:val="kk-KZ"/>
        </w:rPr>
        <w:t>.</w:t>
      </w:r>
    </w:p>
    <w:p w14:paraId="5F9BEDA6" w14:textId="0E7C2F23" w:rsidR="00CF20AF" w:rsidRPr="00F12879" w:rsidRDefault="00CF20AF" w:rsidP="00CF20AF">
      <w:pPr>
        <w:ind w:firstLine="720"/>
        <w:jc w:val="both"/>
        <w:rPr>
          <w:sz w:val="28"/>
          <w:szCs w:val="28"/>
          <w:lang w:val="kk-KZ"/>
        </w:rPr>
      </w:pPr>
      <w:r w:rsidRPr="00F12879">
        <w:rPr>
          <w:sz w:val="28"/>
          <w:szCs w:val="28"/>
          <w:lang w:val="kk-KZ"/>
        </w:rPr>
        <w:t>2019 жылы қабылданған «Мұғалім мәртебесі туралы» заң білім беру саласында маңызды бетбұрыс жасады. Бұл құжат мұғалімдердің артық жұмысқа тартылуын шектеді, олардың құқықтық қорғалуын күшейтті және қоғамдағы беделін арттыруға бағытталған нақты нормаларды енгізді</w:t>
      </w:r>
      <w:r w:rsidRPr="000C56BA">
        <w:rPr>
          <w:sz w:val="28"/>
          <w:szCs w:val="28"/>
          <w:lang w:val="kk-KZ"/>
        </w:rPr>
        <w:t xml:space="preserve"> </w:t>
      </w:r>
      <w:r w:rsidR="00673A1C" w:rsidRPr="00673A1C">
        <w:rPr>
          <w:sz w:val="28"/>
          <w:szCs w:val="28"/>
          <w:lang w:val="kk-KZ"/>
        </w:rPr>
        <w:t>[</w:t>
      </w:r>
      <w:r w:rsidR="00863E40" w:rsidRPr="00863E40">
        <w:rPr>
          <w:sz w:val="28"/>
          <w:szCs w:val="28"/>
          <w:lang w:val="kk-KZ"/>
        </w:rPr>
        <w:t>190, 45</w:t>
      </w:r>
      <w:r w:rsidR="00673A1C" w:rsidRPr="00673A1C">
        <w:rPr>
          <w:sz w:val="28"/>
          <w:szCs w:val="28"/>
          <w:lang w:val="kk-KZ"/>
        </w:rPr>
        <w:t>]</w:t>
      </w:r>
      <w:r w:rsidRPr="00F12879">
        <w:rPr>
          <w:sz w:val="28"/>
          <w:szCs w:val="28"/>
          <w:lang w:val="kk-KZ"/>
        </w:rPr>
        <w:t>. Сонымен қатар заң мұғалімдерге шығармашылықпен айналысуға, кәсіби дамуына уақыт бөлуге мүмкіндік беретін қосымша құқықтар берді. Нәтижесінде бұл заң мұғалім мамандығының тартымдылығын арттырып, жастардың педагогикалық мамандықтарға қызығушылығын жандандыруға септігін тигізді.</w:t>
      </w:r>
    </w:p>
    <w:p w14:paraId="7BF8D025" w14:textId="77777777" w:rsidR="00CF20AF" w:rsidRPr="00F12879" w:rsidRDefault="00CF20AF" w:rsidP="00CF20AF">
      <w:pPr>
        <w:ind w:firstLine="720"/>
        <w:jc w:val="both"/>
        <w:rPr>
          <w:sz w:val="28"/>
          <w:szCs w:val="28"/>
          <w:lang w:val="kk-KZ"/>
        </w:rPr>
      </w:pPr>
      <w:r w:rsidRPr="00F12879">
        <w:rPr>
          <w:sz w:val="28"/>
          <w:szCs w:val="28"/>
          <w:lang w:val="kk-KZ"/>
        </w:rPr>
        <w:t>Соңғы бес жыл ішінде мұғалімдердің жалақысы кезең-кезеңімен айтарлықтай көтерілді. Мәселен, 2020 жылдан бастап жалақы жыл сайын 25%-ға өсіп, 2023 жылға қарай екі есеге жуық жоғарылады. Бұл өзгерістер жас мамандардың мектепке келуіне ынталандырушы фактор болды. Жалақының көтерілуі кәсіби тартымдылықты арттырып қана қоймай, мұғалім мамандығының қоғамдағы әлеуметтік мәртебесін күшейтті. Дегенмен, материалдық қолдау жеткілікті болғанымен, кәсіби тұрақтылық пен сапа мәселелері әлі де толық шешілген жоқ.</w:t>
      </w:r>
    </w:p>
    <w:p w14:paraId="1356094A" w14:textId="410B007B" w:rsidR="00CF20AF" w:rsidRPr="00F12879" w:rsidRDefault="00CF20AF" w:rsidP="00CF20AF">
      <w:pPr>
        <w:ind w:firstLine="720"/>
        <w:jc w:val="both"/>
        <w:rPr>
          <w:sz w:val="28"/>
          <w:szCs w:val="28"/>
          <w:lang w:val="kk-KZ"/>
        </w:rPr>
      </w:pPr>
      <w:r w:rsidRPr="00F12879">
        <w:rPr>
          <w:sz w:val="28"/>
          <w:szCs w:val="28"/>
          <w:lang w:val="kk-KZ"/>
        </w:rPr>
        <w:t xml:space="preserve">Мемлекеттік саясат тек жалақыны көтерумен шектелмей, мұғалімдерге әлеуметтік қолдау шараларын да қамтыды. «Дипломмен ауылға» бағдарламасы </w:t>
      </w:r>
      <w:r w:rsidRPr="00F12879">
        <w:rPr>
          <w:sz w:val="28"/>
          <w:szCs w:val="28"/>
          <w:lang w:val="kk-KZ"/>
        </w:rPr>
        <w:lastRenderedPageBreak/>
        <w:t>арқылы жас мамандарға тұрғын үй сатып алуға немесе жалдауға жеңілдіктер беріліп, көтерме жәрдемақы ұсынылды</w:t>
      </w:r>
      <w:r w:rsidRPr="007D5D18">
        <w:rPr>
          <w:sz w:val="28"/>
          <w:szCs w:val="28"/>
          <w:lang w:val="kk-KZ"/>
        </w:rPr>
        <w:t xml:space="preserve"> </w:t>
      </w:r>
      <w:r w:rsidR="00673A1C" w:rsidRPr="00673A1C">
        <w:rPr>
          <w:sz w:val="28"/>
          <w:szCs w:val="28"/>
          <w:lang w:val="kk-KZ"/>
        </w:rPr>
        <w:t>[1</w:t>
      </w:r>
      <w:r w:rsidR="00863E40" w:rsidRPr="00863E40">
        <w:rPr>
          <w:sz w:val="28"/>
          <w:szCs w:val="28"/>
          <w:lang w:val="kk-KZ"/>
        </w:rPr>
        <w:t>91</w:t>
      </w:r>
      <w:r w:rsidR="00673A1C" w:rsidRPr="00673A1C">
        <w:rPr>
          <w:sz w:val="28"/>
          <w:szCs w:val="28"/>
          <w:lang w:val="kk-KZ"/>
        </w:rPr>
        <w:t>]</w:t>
      </w:r>
      <w:r w:rsidRPr="00F12879">
        <w:rPr>
          <w:sz w:val="28"/>
          <w:szCs w:val="28"/>
          <w:lang w:val="kk-KZ"/>
        </w:rPr>
        <w:t>. Сонымен қатар педагогтарға арналған ипотекалық бағдарламалар іске қосылып, олардың тұрғын үй жағдайын жақсартуға жол ашылды. Бұл шаралар әсіресе ауылдық аймақтардағы кадр тапшылығын азайтуға бағытталды. Әлеуметтік қолдаудың артуы мұғалімдердің тұрақтылығын сақтауға және кәсіби ортаға жаңа кадрларды тартуға ықпал етті.</w:t>
      </w:r>
    </w:p>
    <w:p w14:paraId="66AF1A72" w14:textId="77777777" w:rsidR="00CF20AF" w:rsidRPr="00F12879" w:rsidRDefault="00CF20AF" w:rsidP="00CF20AF">
      <w:pPr>
        <w:ind w:firstLine="720"/>
        <w:jc w:val="both"/>
        <w:rPr>
          <w:sz w:val="28"/>
          <w:szCs w:val="28"/>
          <w:lang w:val="kk-KZ"/>
        </w:rPr>
      </w:pPr>
      <w:r w:rsidRPr="00F12879">
        <w:rPr>
          <w:sz w:val="28"/>
          <w:szCs w:val="28"/>
          <w:lang w:val="kk-KZ"/>
        </w:rPr>
        <w:t>Жоғарыда аталған саясаттар мұғалімдер санын арттыруға белгілі бір дәрежеде оң ықпал етті. Жас мамандардың мектепке келуі көбейіп, кадр тапшылығын қысқартуға мүмкіндік туды. Дегенмен, бұл саясаттың шектеулері де бар: біріншіден, сандық өсім сапалық көрсеткіштермен әрдайым сәйкес келмейді; екіншіден, тәжірибесіз мамандардың көбеюі оқыту сапасына әсер етуі мүмкін. Сонымен қатар ауылдық өңірлерде мұғалімдерді ұзақ мерзімге тұрақтандыру мәселесі әлі де шешілмеген күйде қалып отыр.</w:t>
      </w:r>
    </w:p>
    <w:p w14:paraId="66967AF4" w14:textId="4AD192FF" w:rsidR="00CF20AF" w:rsidRDefault="00CF20AF" w:rsidP="00CF20AF">
      <w:pPr>
        <w:ind w:firstLine="720"/>
        <w:jc w:val="both"/>
        <w:rPr>
          <w:sz w:val="28"/>
          <w:szCs w:val="28"/>
          <w:lang w:val="kk-KZ"/>
        </w:rPr>
      </w:pPr>
      <w:r w:rsidRPr="00F12879">
        <w:rPr>
          <w:sz w:val="28"/>
          <w:szCs w:val="28"/>
          <w:lang w:val="kk-KZ"/>
        </w:rPr>
        <w:t>Сондықтан, мемлекеттік саясат мұғалімдер санын көбейтуге және олардың мәртебесін арттыруға үлкен ықпал еткенін байқаймыз. «Мұғалім мәртебесі туралы» заң, жалақыны кезең-кезеңімен көтеру және әлеуметтік қолдау шаралары кәсіби топтың кеңеюіне жағдай жасады</w:t>
      </w:r>
      <w:r w:rsidRPr="007D5D18">
        <w:rPr>
          <w:sz w:val="28"/>
          <w:szCs w:val="28"/>
          <w:lang w:val="kk-KZ"/>
        </w:rPr>
        <w:t xml:space="preserve"> </w:t>
      </w:r>
      <w:r w:rsidR="00673A1C" w:rsidRPr="00673A1C">
        <w:rPr>
          <w:sz w:val="28"/>
          <w:szCs w:val="28"/>
          <w:lang w:val="kk-KZ"/>
        </w:rPr>
        <w:t>[</w:t>
      </w:r>
      <w:r w:rsidR="00D40080" w:rsidRPr="00D40080">
        <w:rPr>
          <w:sz w:val="28"/>
          <w:szCs w:val="28"/>
          <w:lang w:val="kk-KZ"/>
        </w:rPr>
        <w:t>230</w:t>
      </w:r>
      <w:r w:rsidR="00673A1C" w:rsidRPr="00673A1C">
        <w:rPr>
          <w:sz w:val="28"/>
          <w:szCs w:val="28"/>
          <w:lang w:val="kk-KZ"/>
        </w:rPr>
        <w:t>]</w:t>
      </w:r>
      <w:r w:rsidRPr="00F12879">
        <w:rPr>
          <w:sz w:val="28"/>
          <w:szCs w:val="28"/>
          <w:lang w:val="kk-KZ"/>
        </w:rPr>
        <w:t>. Алайда басты мәселе — бұл сандық өсімнің сапамен үйлесуі, яғни білікті, кәсіби тұрақты және қоғам алдында беделді мұғалімдер корпусын қалыптастыру болып қала береді.</w:t>
      </w:r>
    </w:p>
    <w:p w14:paraId="35F7BFED" w14:textId="77777777" w:rsidR="00CF20AF" w:rsidRPr="00A01FA1" w:rsidRDefault="00CF20AF" w:rsidP="00CF20AF">
      <w:pPr>
        <w:ind w:firstLine="720"/>
        <w:jc w:val="both"/>
        <w:rPr>
          <w:sz w:val="28"/>
          <w:szCs w:val="28"/>
          <w:lang w:val="kk-KZ"/>
        </w:rPr>
      </w:pPr>
      <w:r w:rsidRPr="00A01FA1">
        <w:rPr>
          <w:sz w:val="28"/>
          <w:szCs w:val="28"/>
          <w:lang w:val="kk-KZ"/>
        </w:rPr>
        <w:t xml:space="preserve">Әлемдік деңгейде мұғалімдер корпусының жағдайын қарастыру Қазақстандағы білім беру жүйесін кеңірек контекстте </w:t>
      </w:r>
      <w:r>
        <w:rPr>
          <w:sz w:val="28"/>
          <w:szCs w:val="28"/>
          <w:lang w:val="kk-KZ"/>
        </w:rPr>
        <w:t xml:space="preserve">салыстырмалы түрде </w:t>
      </w:r>
      <w:r w:rsidRPr="00A01FA1">
        <w:rPr>
          <w:sz w:val="28"/>
          <w:szCs w:val="28"/>
          <w:lang w:val="kk-KZ"/>
        </w:rPr>
        <w:t>түсінуге мүмкіндік береді. Бүгінгі таңда мұғалім тапшылығы тек ұлттық деңгейдегі мәселе емес, ол жаһандық сипат алған құбылыс. Бірқатар елдерде демографиялық өсімге байланысты жаңа кадрларға сұраныс артып жатса, басқа елдерде керісінше, мамандықтың беделінің төмендеуінен кадрлық жетіспеушілік тереңдеуде. Осындай көпқырлы жағдай Қазақстандағы мұғалімдер санының динамикасын халықаралық өлшемдермен салыстыра отырып талдауды қажет етеді.</w:t>
      </w:r>
    </w:p>
    <w:p w14:paraId="7C8AC667" w14:textId="77777777" w:rsidR="00CF20AF" w:rsidRPr="00A01FA1" w:rsidRDefault="00CF20AF" w:rsidP="00CF20AF">
      <w:pPr>
        <w:ind w:firstLine="720"/>
        <w:jc w:val="both"/>
        <w:rPr>
          <w:sz w:val="28"/>
          <w:szCs w:val="28"/>
          <w:lang w:val="kk-KZ"/>
        </w:rPr>
      </w:pPr>
      <w:r w:rsidRPr="00A01FA1">
        <w:rPr>
          <w:sz w:val="28"/>
          <w:szCs w:val="28"/>
          <w:lang w:val="kk-KZ"/>
        </w:rPr>
        <w:t>Қазақстандағы мұғалімдер санының артуы тек ішкі саясаттың ғана емес, әлемдік тенденциялардың да ықпалын көрсетеді. Мұғалім кәсібінің әлеуметтік мәртебесін көтеру, жалақыны өсіру және жас мамандарды тарту шаралары елімізді жаһандық мұғалім тапшылығы жағдайында белгілі бір артықшылықтарға ие елдердің қатарына қосуда. Дегенмен, бұл артықшылықтың ұзақ</w:t>
      </w:r>
      <w:r>
        <w:rPr>
          <w:sz w:val="28"/>
          <w:szCs w:val="28"/>
          <w:lang w:val="kk-KZ"/>
        </w:rPr>
        <w:t xml:space="preserve"> </w:t>
      </w:r>
      <w:r w:rsidRPr="00A01FA1">
        <w:rPr>
          <w:sz w:val="28"/>
          <w:szCs w:val="28"/>
          <w:lang w:val="kk-KZ"/>
        </w:rPr>
        <w:t>мерзімді тұрақтылығын қамтамасыз ету үшін сапалық көрсеткіштер де басты назарда болуы тиіс.</w:t>
      </w:r>
    </w:p>
    <w:p w14:paraId="72EA5F6A" w14:textId="43C6C540" w:rsidR="00CF20AF" w:rsidRPr="00A01FA1" w:rsidRDefault="00CF20AF" w:rsidP="00CF20AF">
      <w:pPr>
        <w:ind w:firstLine="720"/>
        <w:jc w:val="both"/>
        <w:rPr>
          <w:sz w:val="28"/>
          <w:szCs w:val="28"/>
          <w:lang w:val="kk-KZ"/>
        </w:rPr>
      </w:pPr>
      <w:r w:rsidRPr="00A01FA1">
        <w:rPr>
          <w:sz w:val="28"/>
          <w:szCs w:val="28"/>
          <w:lang w:val="kk-KZ"/>
        </w:rPr>
        <w:t xml:space="preserve">Еуропа мен Солтүстік Америкада мұғалім тапшылығы шынымен де күрделі сынға айналған — UNESCO мен </w:t>
      </w:r>
      <w:proofErr w:type="spellStart"/>
      <w:r w:rsidRPr="00A01FA1">
        <w:rPr>
          <w:sz w:val="28"/>
          <w:szCs w:val="28"/>
          <w:lang w:val="kk-KZ"/>
        </w:rPr>
        <w:t>Education</w:t>
      </w:r>
      <w:proofErr w:type="spellEnd"/>
      <w:r w:rsidRPr="00A01FA1">
        <w:rPr>
          <w:sz w:val="28"/>
          <w:szCs w:val="28"/>
          <w:lang w:val="kk-KZ"/>
        </w:rPr>
        <w:t xml:space="preserve"> </w:t>
      </w:r>
      <w:proofErr w:type="spellStart"/>
      <w:r w:rsidRPr="00A01FA1">
        <w:rPr>
          <w:sz w:val="28"/>
          <w:szCs w:val="28"/>
          <w:lang w:val="kk-KZ"/>
        </w:rPr>
        <w:t>International</w:t>
      </w:r>
      <w:proofErr w:type="spellEnd"/>
      <w:r w:rsidRPr="00A01FA1">
        <w:rPr>
          <w:sz w:val="28"/>
          <w:szCs w:val="28"/>
          <w:lang w:val="kk-KZ"/>
        </w:rPr>
        <w:t xml:space="preserve"> деректері бойынша, бұл өңірлерде 2030 жылға қарай 4.8 миллион жаңа мұғалімді (немесе қазіргі мұғалімдердің орнын толтыру үшін) қажет ететін болжам бар </w:t>
      </w:r>
      <w:r w:rsidR="0048669C" w:rsidRPr="0048669C">
        <w:rPr>
          <w:sz w:val="28"/>
          <w:szCs w:val="28"/>
          <w:lang w:val="kk-KZ"/>
        </w:rPr>
        <w:t>[1</w:t>
      </w:r>
      <w:r w:rsidR="00E47621" w:rsidRPr="00E47621">
        <w:rPr>
          <w:sz w:val="28"/>
          <w:szCs w:val="28"/>
          <w:lang w:val="kk-KZ"/>
        </w:rPr>
        <w:t>92, 193</w:t>
      </w:r>
      <w:r w:rsidR="0048669C" w:rsidRPr="0048669C">
        <w:rPr>
          <w:sz w:val="28"/>
          <w:szCs w:val="28"/>
          <w:lang w:val="kk-KZ"/>
        </w:rPr>
        <w:t>]</w:t>
      </w:r>
      <w:r w:rsidRPr="00A01FA1">
        <w:rPr>
          <w:sz w:val="28"/>
          <w:szCs w:val="28"/>
          <w:lang w:val="kk-KZ"/>
        </w:rPr>
        <w:t xml:space="preserve">. Мұндай тапшылықтың басты себебі – жұмыс жағдайының ауырлығы, төмен жалақы және зейнетке шығу секілді демографиялық факторлар. Мысалы, Еуропада кей елдерде орта білім деңгейіндегі мұғалім тапшылығы 3.1 миллион адамға жетуі мүмкін екенін UNESCO ескертуде </w:t>
      </w:r>
      <w:r w:rsidR="0048669C" w:rsidRPr="0048669C">
        <w:rPr>
          <w:sz w:val="28"/>
          <w:szCs w:val="28"/>
          <w:lang w:val="kk-KZ"/>
        </w:rPr>
        <w:t>[1</w:t>
      </w:r>
      <w:r w:rsidR="00E47621" w:rsidRPr="00E47621">
        <w:rPr>
          <w:sz w:val="28"/>
          <w:szCs w:val="28"/>
          <w:lang w:val="kk-KZ"/>
        </w:rPr>
        <w:t>94, 195</w:t>
      </w:r>
      <w:r w:rsidR="0048669C" w:rsidRPr="0048669C">
        <w:rPr>
          <w:sz w:val="28"/>
          <w:szCs w:val="28"/>
          <w:lang w:val="kk-KZ"/>
        </w:rPr>
        <w:t>]</w:t>
      </w:r>
      <w:r w:rsidRPr="00A01FA1">
        <w:rPr>
          <w:sz w:val="28"/>
          <w:szCs w:val="28"/>
          <w:lang w:val="kk-KZ"/>
        </w:rPr>
        <w:t>.</w:t>
      </w:r>
    </w:p>
    <w:p w14:paraId="62343F09" w14:textId="3002F715" w:rsidR="00CF20AF" w:rsidRDefault="00CF20AF" w:rsidP="00EB7D88">
      <w:pPr>
        <w:ind w:firstLine="720"/>
        <w:jc w:val="both"/>
        <w:rPr>
          <w:sz w:val="28"/>
          <w:szCs w:val="28"/>
          <w:lang w:val="kk-KZ"/>
        </w:rPr>
      </w:pPr>
      <w:r w:rsidRPr="00A01FA1">
        <w:rPr>
          <w:sz w:val="28"/>
          <w:szCs w:val="28"/>
          <w:lang w:val="kk-KZ"/>
        </w:rPr>
        <w:lastRenderedPageBreak/>
        <w:t xml:space="preserve">Қазақстанда керісінше жағдай </w:t>
      </w:r>
      <w:r>
        <w:rPr>
          <w:sz w:val="28"/>
          <w:szCs w:val="28"/>
          <w:lang w:val="kk-KZ"/>
        </w:rPr>
        <w:t>орын алуда. М</w:t>
      </w:r>
      <w:r w:rsidRPr="00A01FA1">
        <w:rPr>
          <w:sz w:val="28"/>
          <w:szCs w:val="28"/>
          <w:lang w:val="kk-KZ"/>
        </w:rPr>
        <w:t xml:space="preserve">ұғалімдер саны артып келеді, бұл демографиялық өсім мен педагогикалық кадрларды қолдауға бағытталған мемлекеттік саясаттың әсерін көрсетеді. Мұғалім мамандығын жандандыруға бағытталған жалақыны көтеру, әлеуметтік қолдауды нығайту </w:t>
      </w:r>
      <w:r>
        <w:rPr>
          <w:sz w:val="28"/>
          <w:szCs w:val="28"/>
          <w:lang w:val="kk-KZ"/>
        </w:rPr>
        <w:t xml:space="preserve">сияқты </w:t>
      </w:r>
      <w:r w:rsidRPr="00A01FA1">
        <w:rPr>
          <w:sz w:val="28"/>
          <w:szCs w:val="28"/>
          <w:lang w:val="kk-KZ"/>
        </w:rPr>
        <w:t>шаралар сандық тұрғыда оң нәтижесін беріп отыр. Осы тұрғыдан алғанда, Қазақстан педагогикалық корпустың кеңейуі мен сұранысты қанағаттандыра алуы жағынан Еуропадағы кей елдерге қарағанда белгілі бір артықшылыққа ие</w:t>
      </w:r>
      <w:r>
        <w:rPr>
          <w:sz w:val="28"/>
          <w:szCs w:val="28"/>
          <w:lang w:val="kk-KZ"/>
        </w:rPr>
        <w:t xml:space="preserve"> екенін айтуға болады. </w:t>
      </w:r>
    </w:p>
    <w:p w14:paraId="09631656" w14:textId="75DF4ED1" w:rsidR="00CF20AF" w:rsidRPr="004757A7" w:rsidRDefault="003E6394" w:rsidP="0053176F">
      <w:pPr>
        <w:jc w:val="both"/>
        <w:rPr>
          <w:i/>
          <w:iCs/>
          <w:sz w:val="28"/>
          <w:szCs w:val="28"/>
          <w:lang w:val="kk-KZ"/>
        </w:rPr>
      </w:pPr>
      <w:r w:rsidRPr="004757A7">
        <w:rPr>
          <w:i/>
          <w:iCs/>
          <w:sz w:val="28"/>
          <w:szCs w:val="28"/>
          <w:lang w:val="kk-KZ"/>
        </w:rPr>
        <w:tab/>
      </w:r>
      <w:r w:rsidR="0053176F" w:rsidRPr="004757A7">
        <w:rPr>
          <w:i/>
          <w:iCs/>
          <w:sz w:val="28"/>
          <w:szCs w:val="28"/>
          <w:lang w:val="kk-KZ"/>
        </w:rPr>
        <w:t xml:space="preserve">2.1.3 </w:t>
      </w:r>
      <w:r w:rsidR="00CF20AF" w:rsidRPr="004757A7">
        <w:rPr>
          <w:i/>
          <w:iCs/>
          <w:sz w:val="28"/>
          <w:szCs w:val="28"/>
          <w:lang w:val="kk-KZ"/>
        </w:rPr>
        <w:t>Мұғалімдердің кәсіби көрсеткіштеріне байланысты ерекшеліктері</w:t>
      </w:r>
    </w:p>
    <w:p w14:paraId="395CA175" w14:textId="77777777" w:rsidR="00CF20AF" w:rsidRPr="00522E5A" w:rsidRDefault="00CF20AF" w:rsidP="00CF20AF">
      <w:pPr>
        <w:jc w:val="both"/>
        <w:rPr>
          <w:sz w:val="28"/>
          <w:szCs w:val="28"/>
          <w:lang w:val="kk-KZ"/>
        </w:rPr>
      </w:pPr>
      <w:r w:rsidRPr="00522E5A">
        <w:rPr>
          <w:sz w:val="28"/>
          <w:szCs w:val="28"/>
          <w:lang w:val="kk-KZ"/>
        </w:rPr>
        <w:t>Мұғалімдер саны мен жалпы педагогикалық корпустың динамикасын талда</w:t>
      </w:r>
      <w:r>
        <w:rPr>
          <w:sz w:val="28"/>
          <w:szCs w:val="28"/>
          <w:lang w:val="kk-KZ"/>
        </w:rPr>
        <w:t>у маңызды қадам болғанымен</w:t>
      </w:r>
      <w:r w:rsidRPr="00522E5A">
        <w:rPr>
          <w:sz w:val="28"/>
          <w:szCs w:val="28"/>
          <w:lang w:val="kk-KZ"/>
        </w:rPr>
        <w:t xml:space="preserve">, келесі маңызды қадам – олардың кәсіби топтарға бөліну ерекшелігін қарастыру. Себебі тек мұғалімдердің жалпы санын білу жеткіліксіз, білім беру жүйесінің ішкі құрылымын түсіну үшін гендерлік, аймақтық, </w:t>
      </w:r>
      <w:r>
        <w:rPr>
          <w:sz w:val="28"/>
          <w:szCs w:val="28"/>
          <w:lang w:val="kk-KZ"/>
        </w:rPr>
        <w:t xml:space="preserve">мұғалімдік өтілі және </w:t>
      </w:r>
      <w:r w:rsidRPr="00522E5A">
        <w:rPr>
          <w:sz w:val="28"/>
          <w:szCs w:val="28"/>
          <w:lang w:val="kk-KZ"/>
        </w:rPr>
        <w:t xml:space="preserve">біліктілік деңгейі сияқты көрсеткіштерді де ескеру қажет. Бұл факторлар педагогикалық қауымдастықтың әлеуметтік бейнесін ғана емес, сонымен қатар олардың кәсіби идентификациясының қалыптасуына да әсер етеді. Мысалы, әйел мұғалімдердің үлесінің жоғары болуы, ауыл мен қала мектептеріндегі </w:t>
      </w:r>
      <w:proofErr w:type="spellStart"/>
      <w:r w:rsidRPr="00522E5A">
        <w:rPr>
          <w:sz w:val="28"/>
          <w:szCs w:val="28"/>
          <w:lang w:val="kk-KZ"/>
        </w:rPr>
        <w:t>теңгерімсіздік</w:t>
      </w:r>
      <w:proofErr w:type="spellEnd"/>
      <w:r w:rsidRPr="00522E5A">
        <w:rPr>
          <w:sz w:val="28"/>
          <w:szCs w:val="28"/>
          <w:lang w:val="kk-KZ"/>
        </w:rPr>
        <w:t xml:space="preserve"> немесе мұғалімдердің білім деңгейіндегі айырмашылықтар </w:t>
      </w:r>
      <w:r>
        <w:rPr>
          <w:sz w:val="28"/>
          <w:szCs w:val="28"/>
          <w:lang w:val="kk-KZ"/>
        </w:rPr>
        <w:t xml:space="preserve">сияқты ерекшеліктер </w:t>
      </w:r>
      <w:r w:rsidRPr="00522E5A">
        <w:rPr>
          <w:sz w:val="28"/>
          <w:szCs w:val="28"/>
          <w:lang w:val="kk-KZ"/>
        </w:rPr>
        <w:t xml:space="preserve">барлығы да кәсіби ұжым ретінде мұғалімдер корпусының бірегейлігін сипаттайтын негізгі белгілер. </w:t>
      </w:r>
    </w:p>
    <w:p w14:paraId="31AAD288" w14:textId="77777777" w:rsidR="00CF20AF" w:rsidRPr="00A01FA1" w:rsidRDefault="00CF20AF" w:rsidP="00CF20AF">
      <w:pPr>
        <w:ind w:firstLine="720"/>
        <w:jc w:val="both"/>
        <w:rPr>
          <w:sz w:val="28"/>
          <w:szCs w:val="28"/>
        </w:rPr>
      </w:pPr>
    </w:p>
    <w:p w14:paraId="015B7AC2" w14:textId="77777777" w:rsidR="00CF20AF" w:rsidRPr="00522E5A" w:rsidRDefault="00CF20AF" w:rsidP="000D0E71">
      <w:pPr>
        <w:jc w:val="center"/>
        <w:rPr>
          <w:sz w:val="28"/>
          <w:szCs w:val="28"/>
          <w:lang w:val="kk-KZ"/>
        </w:rPr>
      </w:pPr>
      <w:r>
        <w:rPr>
          <w:noProof/>
        </w:rPr>
        <w:drawing>
          <wp:inline distT="0" distB="0" distL="0" distR="0" wp14:anchorId="1E70E3F1" wp14:editId="6BE5470D">
            <wp:extent cx="5967663" cy="2773680"/>
            <wp:effectExtent l="0" t="0" r="14605" b="7620"/>
            <wp:docPr id="50" name="Chart 50">
              <a:extLst xmlns:a="http://schemas.openxmlformats.org/drawingml/2006/main">
                <a:ext uri="{FF2B5EF4-FFF2-40B4-BE49-F238E27FC236}">
                  <a16:creationId xmlns:a16="http://schemas.microsoft.com/office/drawing/2014/main" id="{B1052425-3FC0-4F44-B3DB-63D4FC3C4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8125AA" w14:textId="5CD8FB06" w:rsidR="00CF20AF" w:rsidRPr="00AA2217" w:rsidRDefault="00CF20AF" w:rsidP="000D0E71">
      <w:pPr>
        <w:ind w:firstLine="720"/>
        <w:jc w:val="center"/>
        <w:rPr>
          <w:sz w:val="28"/>
          <w:szCs w:val="28"/>
          <w:lang w:val="kk-KZ"/>
        </w:rPr>
      </w:pPr>
      <w:r>
        <w:rPr>
          <w:sz w:val="28"/>
          <w:szCs w:val="28"/>
          <w:lang w:val="kk-KZ"/>
        </w:rPr>
        <w:t xml:space="preserve">Сурет </w:t>
      </w:r>
      <w:r w:rsidR="00EB7D88" w:rsidRPr="003B6812">
        <w:rPr>
          <w:sz w:val="28"/>
          <w:szCs w:val="28"/>
          <w:lang w:val="kk-KZ"/>
        </w:rPr>
        <w:t>7</w:t>
      </w:r>
      <w:r w:rsidR="00EB7D88" w:rsidRPr="00EB7D88">
        <w:rPr>
          <w:sz w:val="28"/>
          <w:szCs w:val="28"/>
          <w:lang w:val="kk-KZ"/>
        </w:rPr>
        <w:t>.</w:t>
      </w:r>
      <w:r w:rsidRPr="00AA2217">
        <w:rPr>
          <w:sz w:val="28"/>
          <w:szCs w:val="28"/>
          <w:lang w:val="kk-KZ"/>
        </w:rPr>
        <w:t xml:space="preserve"> </w:t>
      </w:r>
      <w:r w:rsidRPr="001C6D53">
        <w:rPr>
          <w:sz w:val="28"/>
          <w:szCs w:val="28"/>
          <w:lang w:val="kk-KZ"/>
        </w:rPr>
        <w:t xml:space="preserve">Мұғалімдердің </w:t>
      </w:r>
      <w:r w:rsidRPr="001C6D53">
        <w:rPr>
          <w:sz w:val="28"/>
          <w:szCs w:val="28"/>
        </w:rPr>
        <w:t>2016-202</w:t>
      </w:r>
      <w:r w:rsidRPr="00AA2217">
        <w:rPr>
          <w:sz w:val="28"/>
          <w:szCs w:val="28"/>
          <w:lang w:val="kk-KZ"/>
        </w:rPr>
        <w:t>4</w:t>
      </w:r>
      <w:r w:rsidRPr="001C6D53">
        <w:rPr>
          <w:sz w:val="28"/>
          <w:szCs w:val="28"/>
          <w:lang w:val="kk-KZ"/>
        </w:rPr>
        <w:t xml:space="preserve"> жылдардағы </w:t>
      </w:r>
      <w:r>
        <w:rPr>
          <w:sz w:val="28"/>
          <w:szCs w:val="28"/>
          <w:lang w:val="kk-KZ"/>
        </w:rPr>
        <w:t xml:space="preserve">кәсіби сипаттамаларына сәйкес </w:t>
      </w:r>
      <w:r w:rsidRPr="001C6D53">
        <w:rPr>
          <w:sz w:val="28"/>
          <w:szCs w:val="28"/>
          <w:lang w:val="kk-KZ"/>
        </w:rPr>
        <w:t>үлестік бөлінуі (Ұлттық статистика бюросы)</w:t>
      </w:r>
    </w:p>
    <w:p w14:paraId="4E8EC5A5" w14:textId="77777777" w:rsidR="00CF20AF" w:rsidRDefault="00CF20AF" w:rsidP="00CF20AF">
      <w:pPr>
        <w:ind w:firstLine="720"/>
        <w:jc w:val="both"/>
        <w:rPr>
          <w:sz w:val="28"/>
          <w:szCs w:val="28"/>
          <w:lang w:val="kk-KZ"/>
        </w:rPr>
      </w:pPr>
    </w:p>
    <w:p w14:paraId="56413CF2" w14:textId="578015BE" w:rsidR="00CF20AF" w:rsidRDefault="00CF20AF" w:rsidP="00CF20AF">
      <w:pPr>
        <w:ind w:firstLine="720"/>
        <w:jc w:val="both"/>
        <w:rPr>
          <w:sz w:val="28"/>
          <w:szCs w:val="28"/>
          <w:lang w:val="kk-KZ"/>
        </w:rPr>
      </w:pPr>
      <w:r w:rsidRPr="00AA2217">
        <w:rPr>
          <w:sz w:val="28"/>
          <w:szCs w:val="28"/>
          <w:lang w:val="kk-KZ"/>
        </w:rPr>
        <w:t>Қазақстандағы мұғалімдер корпусының айқын ерекшелігі – оның гендерлік теңсіздігі. Соңғы сегіз жылда әйел мұғалімдердің үлесі тұрақты түрде 78–82% аралығында сақталып отыр</w:t>
      </w:r>
      <w:r>
        <w:rPr>
          <w:sz w:val="28"/>
          <w:szCs w:val="28"/>
          <w:lang w:val="kk-KZ"/>
        </w:rPr>
        <w:t>,</w:t>
      </w:r>
      <w:r w:rsidRPr="00AA2217">
        <w:rPr>
          <w:sz w:val="28"/>
          <w:szCs w:val="28"/>
          <w:lang w:val="kk-KZ"/>
        </w:rPr>
        <w:t xml:space="preserve"> </w:t>
      </w:r>
      <w:r>
        <w:rPr>
          <w:sz w:val="28"/>
          <w:szCs w:val="28"/>
          <w:lang w:val="kk-KZ"/>
        </w:rPr>
        <w:t>а</w:t>
      </w:r>
      <w:r w:rsidRPr="00AA2217">
        <w:rPr>
          <w:sz w:val="28"/>
          <w:szCs w:val="28"/>
          <w:lang w:val="kk-KZ"/>
        </w:rPr>
        <w:t>л ер мұғалімдердің үлесі тек 18–22% деңгейінде ғана. Бұл дерек мұғалімдік кәсіптің «әйелдер мамандығы»</w:t>
      </w:r>
      <w:r>
        <w:rPr>
          <w:sz w:val="28"/>
          <w:szCs w:val="28"/>
          <w:lang w:val="kk-KZ"/>
        </w:rPr>
        <w:t xml:space="preserve"> немесе «</w:t>
      </w:r>
      <w:proofErr w:type="spellStart"/>
      <w:r>
        <w:rPr>
          <w:sz w:val="28"/>
          <w:szCs w:val="28"/>
          <w:lang w:val="kk-KZ"/>
        </w:rPr>
        <w:t>феминизацияланған</w:t>
      </w:r>
      <w:proofErr w:type="spellEnd"/>
      <w:r>
        <w:rPr>
          <w:sz w:val="28"/>
          <w:szCs w:val="28"/>
          <w:lang w:val="kk-KZ"/>
        </w:rPr>
        <w:t>»</w:t>
      </w:r>
      <w:r w:rsidRPr="00AA2217">
        <w:rPr>
          <w:sz w:val="28"/>
          <w:szCs w:val="28"/>
          <w:lang w:val="kk-KZ"/>
        </w:rPr>
        <w:t xml:space="preserve"> </w:t>
      </w:r>
      <w:r w:rsidRPr="00AA2217">
        <w:rPr>
          <w:sz w:val="28"/>
          <w:szCs w:val="28"/>
          <w:lang w:val="kk-KZ"/>
        </w:rPr>
        <w:lastRenderedPageBreak/>
        <w:t>ретінде қалыптасқанын көрсетеді</w:t>
      </w:r>
      <w:r>
        <w:rPr>
          <w:sz w:val="28"/>
          <w:szCs w:val="28"/>
          <w:lang w:val="kk-KZ"/>
        </w:rPr>
        <w:t xml:space="preserve"> </w:t>
      </w:r>
      <w:r w:rsidRPr="00AA2217">
        <w:rPr>
          <w:sz w:val="28"/>
          <w:szCs w:val="28"/>
          <w:lang w:val="kk-KZ"/>
        </w:rPr>
        <w:t>(</w:t>
      </w:r>
      <w:r w:rsidRPr="00EB7D88">
        <w:rPr>
          <w:sz w:val="28"/>
          <w:szCs w:val="28"/>
          <w:lang w:val="kk-KZ"/>
        </w:rPr>
        <w:t xml:space="preserve">Сурет </w:t>
      </w:r>
      <w:r w:rsidR="00EB7D88" w:rsidRPr="00EB7D88">
        <w:rPr>
          <w:sz w:val="28"/>
          <w:szCs w:val="28"/>
          <w:lang w:val="kk-KZ"/>
        </w:rPr>
        <w:t>7</w:t>
      </w:r>
      <w:r w:rsidRPr="00AA2217">
        <w:rPr>
          <w:sz w:val="28"/>
          <w:szCs w:val="28"/>
          <w:lang w:val="kk-KZ"/>
        </w:rPr>
        <w:t>). Гендерлік теңсіздіктің мұндай жоғары деңгейі кәсіби идентификацияға да әсер етеді</w:t>
      </w:r>
      <w:r>
        <w:rPr>
          <w:sz w:val="28"/>
          <w:szCs w:val="28"/>
          <w:lang w:val="kk-KZ"/>
        </w:rPr>
        <w:t xml:space="preserve">, яғни </w:t>
      </w:r>
      <w:r w:rsidRPr="00AA2217">
        <w:rPr>
          <w:sz w:val="28"/>
          <w:szCs w:val="28"/>
          <w:lang w:val="kk-KZ"/>
        </w:rPr>
        <w:t>ер мұғалімдердің аз болуы мектептегі әлеуметтік рөлдердің теңгеріміне ықпал етіп, белгілі бір кәсіби стереотиптердің орнығуына жағдай жасайды.</w:t>
      </w:r>
    </w:p>
    <w:p w14:paraId="1FCBE496" w14:textId="77777777" w:rsidR="00CF20AF" w:rsidRDefault="00CF20AF" w:rsidP="00CF20AF">
      <w:pPr>
        <w:ind w:firstLine="720"/>
        <w:jc w:val="both"/>
        <w:rPr>
          <w:sz w:val="28"/>
          <w:szCs w:val="28"/>
          <w:lang w:val="kk-KZ"/>
        </w:rPr>
      </w:pPr>
      <w:r w:rsidRPr="001C6D53">
        <w:rPr>
          <w:sz w:val="28"/>
          <w:szCs w:val="28"/>
          <w:lang w:val="kk-KZ"/>
        </w:rPr>
        <w:t>Ұлттық статистика бюросы</w:t>
      </w:r>
      <w:r>
        <w:rPr>
          <w:sz w:val="28"/>
          <w:szCs w:val="28"/>
          <w:lang w:val="kk-KZ"/>
        </w:rPr>
        <w:t>ның</w:t>
      </w:r>
      <w:r w:rsidRPr="00AA2217">
        <w:rPr>
          <w:sz w:val="28"/>
          <w:szCs w:val="28"/>
          <w:lang w:val="kk-KZ"/>
        </w:rPr>
        <w:t xml:space="preserve"> деректер</w:t>
      </w:r>
      <w:r>
        <w:rPr>
          <w:sz w:val="28"/>
          <w:szCs w:val="28"/>
          <w:lang w:val="kk-KZ"/>
        </w:rPr>
        <w:t>ін</w:t>
      </w:r>
      <w:r w:rsidRPr="00AA2217">
        <w:rPr>
          <w:sz w:val="28"/>
          <w:szCs w:val="28"/>
          <w:lang w:val="kk-KZ"/>
        </w:rPr>
        <w:t>е сүйенсек, 2016 жылдан бастап ауылдық мектеп мұғалімдерінің үлесі тұрақты түрде 42–44% аралығында</w:t>
      </w:r>
      <w:r>
        <w:rPr>
          <w:sz w:val="28"/>
          <w:szCs w:val="28"/>
          <w:lang w:val="kk-KZ"/>
        </w:rPr>
        <w:t>, ал қ</w:t>
      </w:r>
      <w:r w:rsidRPr="00AA2217">
        <w:rPr>
          <w:sz w:val="28"/>
          <w:szCs w:val="28"/>
          <w:lang w:val="kk-KZ"/>
        </w:rPr>
        <w:t xml:space="preserve">алалық мектептерде істейтін мұғалімдердің үлесі </w:t>
      </w:r>
      <w:r>
        <w:rPr>
          <w:sz w:val="28"/>
          <w:szCs w:val="28"/>
          <w:lang w:val="kk-KZ"/>
        </w:rPr>
        <w:t>сәйке</w:t>
      </w:r>
      <w:r w:rsidRPr="00AA2217">
        <w:rPr>
          <w:sz w:val="28"/>
          <w:szCs w:val="28"/>
          <w:lang w:val="kk-KZ"/>
        </w:rPr>
        <w:t>сінше 56–58% шамасында</w:t>
      </w:r>
      <w:r>
        <w:rPr>
          <w:sz w:val="28"/>
          <w:szCs w:val="28"/>
          <w:lang w:val="kk-KZ"/>
        </w:rPr>
        <w:t xml:space="preserve"> сақталып келеді</w:t>
      </w:r>
      <w:r w:rsidRPr="00AA2217">
        <w:rPr>
          <w:sz w:val="28"/>
          <w:szCs w:val="28"/>
          <w:lang w:val="kk-KZ"/>
        </w:rPr>
        <w:t>. Бұл қатынас Қазақстандағы ауыл мен қала арасындағы білім беру жүйесінің айырмашылығын көрсетеді. Ауылдағы мұғалімдер үлесінің салыстырмалы түрде жоғары болуы ауылдық аймақтарда білім беруді қолдаудың маңыздылығын айқындайды, сонымен бірге ресурстардың тең бөлінбеуі олардың кәсіби тәжірибесіне тікелей әсер етуі мүмкін.</w:t>
      </w:r>
    </w:p>
    <w:p w14:paraId="6C0D0BB5" w14:textId="4C2AB3F8" w:rsidR="00CF20AF" w:rsidRPr="00045CF9" w:rsidRDefault="00CF20AF" w:rsidP="00CF20AF">
      <w:pPr>
        <w:ind w:firstLine="720"/>
        <w:jc w:val="both"/>
        <w:rPr>
          <w:sz w:val="28"/>
          <w:szCs w:val="28"/>
          <w:lang w:val="kk-KZ"/>
        </w:rPr>
      </w:pPr>
      <w:r>
        <w:rPr>
          <w:sz w:val="28"/>
          <w:szCs w:val="28"/>
          <w:lang w:val="kk-KZ"/>
        </w:rPr>
        <w:t xml:space="preserve">Ал мектептер саны бойынша мәліметтерге қарағанда </w:t>
      </w:r>
      <w:r w:rsidRPr="00045CF9">
        <w:rPr>
          <w:sz w:val="28"/>
          <w:szCs w:val="28"/>
          <w:lang w:val="kk-KZ"/>
        </w:rPr>
        <w:t>2019/2020–2023/2024 оқу жылдары аралығында Қазақстандағы жалпы мектеп саны 7398-ден 7833-ке дейін өскен</w:t>
      </w:r>
      <w:r w:rsidRPr="00013C06">
        <w:rPr>
          <w:sz w:val="28"/>
          <w:szCs w:val="28"/>
          <w:lang w:val="kk-KZ"/>
        </w:rPr>
        <w:t xml:space="preserve"> (</w:t>
      </w:r>
      <w:r>
        <w:rPr>
          <w:sz w:val="28"/>
          <w:szCs w:val="28"/>
          <w:lang w:val="kk-KZ"/>
        </w:rPr>
        <w:t xml:space="preserve">Сурет </w:t>
      </w:r>
      <w:r w:rsidR="00EB7D88" w:rsidRPr="00EB7D88">
        <w:rPr>
          <w:sz w:val="28"/>
          <w:szCs w:val="28"/>
          <w:lang w:val="kk-KZ"/>
        </w:rPr>
        <w:t>8</w:t>
      </w:r>
      <w:r w:rsidRPr="00013C06">
        <w:rPr>
          <w:sz w:val="28"/>
          <w:szCs w:val="28"/>
          <w:lang w:val="kk-KZ"/>
        </w:rPr>
        <w:t>)</w:t>
      </w:r>
      <w:r w:rsidRPr="00045CF9">
        <w:rPr>
          <w:sz w:val="28"/>
          <w:szCs w:val="28"/>
          <w:lang w:val="kk-KZ"/>
        </w:rPr>
        <w:t>. Бұл өсім, ең алдымен, қалалық мектептердің артуымен байланысты</w:t>
      </w:r>
      <w:r>
        <w:rPr>
          <w:sz w:val="28"/>
          <w:szCs w:val="28"/>
          <w:lang w:val="kk-KZ"/>
        </w:rPr>
        <w:t>, яғни</w:t>
      </w:r>
      <w:r w:rsidRPr="00045CF9">
        <w:rPr>
          <w:sz w:val="28"/>
          <w:szCs w:val="28"/>
          <w:lang w:val="kk-KZ"/>
        </w:rPr>
        <w:t xml:space="preserve"> олардың саны бес жыл ішінде 2113-тен 2562-ге жеткен, яғни шамамен 21%-ға өсті. Ауылдық мектептердің саны айтарлықтай өзгермеген – 5285-тен 5271-ге дейін, яғни іс жүзінде тұрақты деңгейде қалды.</w:t>
      </w:r>
    </w:p>
    <w:p w14:paraId="4B8707F4" w14:textId="77777777" w:rsidR="00CF20AF" w:rsidRPr="00AA2217" w:rsidRDefault="00CF20AF" w:rsidP="00CF20AF">
      <w:pPr>
        <w:ind w:firstLine="720"/>
        <w:jc w:val="both"/>
        <w:rPr>
          <w:sz w:val="28"/>
          <w:szCs w:val="28"/>
          <w:lang w:val="kk-KZ"/>
        </w:rPr>
      </w:pPr>
    </w:p>
    <w:p w14:paraId="1648F662" w14:textId="77777777" w:rsidR="00CF20AF" w:rsidRPr="00AA2217" w:rsidRDefault="00CF20AF" w:rsidP="000D0E71">
      <w:pPr>
        <w:pStyle w:val="p1"/>
        <w:spacing w:before="0" w:beforeAutospacing="0" w:after="0" w:afterAutospacing="0"/>
        <w:jc w:val="center"/>
        <w:rPr>
          <w:sz w:val="28"/>
          <w:szCs w:val="28"/>
        </w:rPr>
      </w:pPr>
      <w:r>
        <w:rPr>
          <w:noProof/>
        </w:rPr>
        <w:drawing>
          <wp:inline distT="0" distB="0" distL="0" distR="0" wp14:anchorId="55E3A7E5" wp14:editId="19ACE4DE">
            <wp:extent cx="5943600" cy="3285490"/>
            <wp:effectExtent l="0" t="0" r="12700" b="16510"/>
            <wp:docPr id="5" name="Chart 5">
              <a:extLst xmlns:a="http://schemas.openxmlformats.org/drawingml/2006/main">
                <a:ext uri="{FF2B5EF4-FFF2-40B4-BE49-F238E27FC236}">
                  <a16:creationId xmlns:a16="http://schemas.microsoft.com/office/drawing/2014/main" id="{39A46583-E117-9F48-9DEC-780385F31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20BFCF" w14:textId="0A0924A0" w:rsidR="00CF20AF" w:rsidRPr="00671194" w:rsidRDefault="00CF20AF" w:rsidP="000D0E71">
      <w:pPr>
        <w:ind w:firstLine="720"/>
        <w:jc w:val="center"/>
        <w:rPr>
          <w:sz w:val="28"/>
          <w:szCs w:val="28"/>
          <w:lang w:val="kk-KZ"/>
        </w:rPr>
      </w:pPr>
      <w:r>
        <w:rPr>
          <w:sz w:val="28"/>
          <w:szCs w:val="28"/>
          <w:lang w:val="kk-KZ"/>
        </w:rPr>
        <w:t xml:space="preserve">Сурет </w:t>
      </w:r>
      <w:r w:rsidR="00EB7D88" w:rsidRPr="003B6812">
        <w:rPr>
          <w:sz w:val="28"/>
          <w:szCs w:val="28"/>
        </w:rPr>
        <w:t>8</w:t>
      </w:r>
      <w:r w:rsidRPr="00671194">
        <w:rPr>
          <w:sz w:val="28"/>
          <w:szCs w:val="28"/>
        </w:rPr>
        <w:t xml:space="preserve">. </w:t>
      </w:r>
      <w:r>
        <w:rPr>
          <w:sz w:val="28"/>
          <w:szCs w:val="28"/>
          <w:lang w:val="kk-KZ"/>
        </w:rPr>
        <w:t>Қазақстандағы қалалық және ауылдық орта білім беру мекемелерінің саны.</w:t>
      </w:r>
    </w:p>
    <w:p w14:paraId="6B6B1022" w14:textId="77777777" w:rsidR="00CF20AF" w:rsidRDefault="00CF20AF" w:rsidP="00CF20AF">
      <w:pPr>
        <w:ind w:firstLine="720"/>
        <w:jc w:val="both"/>
        <w:rPr>
          <w:sz w:val="28"/>
          <w:szCs w:val="28"/>
          <w:lang w:val="kk-KZ"/>
        </w:rPr>
      </w:pPr>
    </w:p>
    <w:p w14:paraId="71134D8B" w14:textId="7D76D835" w:rsidR="00CF20AF" w:rsidRDefault="00CF20AF" w:rsidP="00EB7D88">
      <w:pPr>
        <w:ind w:firstLine="720"/>
        <w:jc w:val="both"/>
        <w:rPr>
          <w:sz w:val="28"/>
          <w:szCs w:val="28"/>
          <w:lang w:val="kk-KZ"/>
        </w:rPr>
      </w:pPr>
      <w:r w:rsidRPr="00C44B82">
        <w:rPr>
          <w:sz w:val="28"/>
          <w:szCs w:val="28"/>
          <w:lang w:val="kk-KZ"/>
        </w:rPr>
        <w:t>2023/2024 оқу жылында Қазақстандағы барлық мектептің саны 7833, оның ішінде 2562-сі қалалық мектеп (</w:t>
      </w:r>
      <w:r>
        <w:rPr>
          <w:sz w:val="28"/>
          <w:szCs w:val="28"/>
          <w:lang w:val="kk-KZ"/>
        </w:rPr>
        <w:t>шамамен</w:t>
      </w:r>
      <w:r w:rsidRPr="00C44B82">
        <w:rPr>
          <w:sz w:val="28"/>
          <w:szCs w:val="28"/>
          <w:lang w:val="kk-KZ"/>
        </w:rPr>
        <w:t xml:space="preserve"> 33%). Демек, мектептердің үштен екі бөлігі ауылдық жерде орналасқан. Бұл географиялық тұрғыдан ауылдық мектептердің басымдығын айқындайды.</w:t>
      </w:r>
      <w:r>
        <w:rPr>
          <w:sz w:val="28"/>
          <w:szCs w:val="28"/>
          <w:lang w:val="kk-KZ"/>
        </w:rPr>
        <w:t xml:space="preserve"> </w:t>
      </w:r>
      <w:r w:rsidRPr="00C44B82">
        <w:rPr>
          <w:sz w:val="28"/>
          <w:szCs w:val="28"/>
          <w:lang w:val="kk-KZ"/>
        </w:rPr>
        <w:t xml:space="preserve">Соған қарамастан, ресми деректерге </w:t>
      </w:r>
      <w:r w:rsidRPr="00C44B82">
        <w:rPr>
          <w:sz w:val="28"/>
          <w:szCs w:val="28"/>
          <w:lang w:val="kk-KZ"/>
        </w:rPr>
        <w:lastRenderedPageBreak/>
        <w:t>сәйкес, барлық мұғалімдердің 47%-ы қалалық мектептерде жұмыс істейді. Бұл ауылдық мектептерде мұғалімдердің үлесі 53% болғанымен, олардың жүктемесі мен мектеп саны арасындағы сәйкессіздікті байқатады. Яғни, мектеп саны көп</w:t>
      </w:r>
      <w:r>
        <w:rPr>
          <w:sz w:val="28"/>
          <w:szCs w:val="28"/>
          <w:lang w:val="kk-KZ"/>
        </w:rPr>
        <w:t xml:space="preserve"> </w:t>
      </w:r>
      <w:r w:rsidRPr="00C44B82">
        <w:rPr>
          <w:sz w:val="28"/>
          <w:szCs w:val="28"/>
          <w:lang w:val="kk-KZ"/>
        </w:rPr>
        <w:t>мұғалім үлесі аз ауылдық аймақтарда кадр тапшылығы мәселесі сақталып отыр.</w:t>
      </w:r>
      <w:r>
        <w:rPr>
          <w:sz w:val="28"/>
          <w:szCs w:val="28"/>
          <w:lang w:val="kk-KZ"/>
        </w:rPr>
        <w:t xml:space="preserve"> </w:t>
      </w:r>
      <w:r w:rsidRPr="00C44B82">
        <w:rPr>
          <w:sz w:val="28"/>
          <w:szCs w:val="28"/>
          <w:lang w:val="kk-KZ"/>
        </w:rPr>
        <w:t>Бұл айырмашылық урбанизация үрдісімен де байланысты. Қаладағы халық санының өсуі, оқушылар контингентінің артуы мұғалімдерді көбірек қажет етеді. Сонымен қатар, қалалық мектептер ресурстық жағынан (инфрақұрылым, жалақы, әлеуметтік жағдайлар) тартымдырақ болғандықтан, жас мамандардың негізгі бөлігі қалаларға орналасады.</w:t>
      </w:r>
      <w:r>
        <w:rPr>
          <w:sz w:val="28"/>
          <w:szCs w:val="28"/>
          <w:lang w:val="kk-KZ"/>
        </w:rPr>
        <w:t xml:space="preserve"> </w:t>
      </w:r>
      <w:r w:rsidRPr="00C44B82">
        <w:rPr>
          <w:sz w:val="28"/>
          <w:szCs w:val="28"/>
          <w:lang w:val="kk-KZ"/>
        </w:rPr>
        <w:t>Бұл дерек мұғалімдердің әлеуметтік-кәсіби идентификациясына да әсер етеді</w:t>
      </w:r>
      <w:r>
        <w:rPr>
          <w:sz w:val="28"/>
          <w:szCs w:val="28"/>
          <w:lang w:val="kk-KZ"/>
        </w:rPr>
        <w:t>. Яғни</w:t>
      </w:r>
      <w:r w:rsidRPr="00C44B82">
        <w:rPr>
          <w:sz w:val="28"/>
          <w:szCs w:val="28"/>
          <w:lang w:val="kk-KZ"/>
        </w:rPr>
        <w:t xml:space="preserve"> қаладағы мұғалімдер өз</w:t>
      </w:r>
      <w:r>
        <w:rPr>
          <w:sz w:val="28"/>
          <w:szCs w:val="28"/>
          <w:lang w:val="kk-KZ"/>
        </w:rPr>
        <w:t>дер</w:t>
      </w:r>
      <w:r w:rsidRPr="00C44B82">
        <w:rPr>
          <w:sz w:val="28"/>
          <w:szCs w:val="28"/>
          <w:lang w:val="kk-KZ"/>
        </w:rPr>
        <w:t>ін ресурстарға бай</w:t>
      </w:r>
      <w:r>
        <w:rPr>
          <w:sz w:val="28"/>
          <w:szCs w:val="28"/>
          <w:lang w:val="kk-KZ"/>
        </w:rPr>
        <w:t xml:space="preserve"> кәсіби мүмкіншіліктері жоғары</w:t>
      </w:r>
      <w:r w:rsidRPr="00C44B82">
        <w:rPr>
          <w:sz w:val="28"/>
          <w:szCs w:val="28"/>
          <w:lang w:val="kk-KZ"/>
        </w:rPr>
        <w:t xml:space="preserve"> ортада көбірек дамыта алады, ал ауылдық мұғалімдер тапшылық пен жүктеме жағдайында кәсіби рөлін басқа қырынан қалыптастырады. Осы айырмашылық Қазақстандағы білім беру жүйесінің аймақтық </w:t>
      </w:r>
      <w:proofErr w:type="spellStart"/>
      <w:r w:rsidRPr="00C44B82">
        <w:rPr>
          <w:sz w:val="28"/>
          <w:szCs w:val="28"/>
          <w:lang w:val="kk-KZ"/>
        </w:rPr>
        <w:t>теңгерімсіздігін</w:t>
      </w:r>
      <w:proofErr w:type="spellEnd"/>
      <w:r w:rsidRPr="00C44B82">
        <w:rPr>
          <w:sz w:val="28"/>
          <w:szCs w:val="28"/>
          <w:lang w:val="kk-KZ"/>
        </w:rPr>
        <w:t xml:space="preserve"> айқындайтын негізгі индикатор</w:t>
      </w:r>
      <w:r>
        <w:rPr>
          <w:sz w:val="28"/>
          <w:szCs w:val="28"/>
          <w:lang w:val="kk-KZ"/>
        </w:rPr>
        <w:t>лардың бірі</w:t>
      </w:r>
      <w:r w:rsidRPr="00C44B82">
        <w:rPr>
          <w:sz w:val="28"/>
          <w:szCs w:val="28"/>
          <w:lang w:val="kk-KZ"/>
        </w:rPr>
        <w:t xml:space="preserve"> болып табылады.</w:t>
      </w:r>
    </w:p>
    <w:p w14:paraId="0C92AEC2" w14:textId="77777777" w:rsidR="00CF20AF" w:rsidRPr="008A1CB5" w:rsidRDefault="00CF20AF" w:rsidP="00EB7D88">
      <w:pPr>
        <w:ind w:firstLine="720"/>
        <w:jc w:val="both"/>
        <w:rPr>
          <w:i/>
          <w:iCs/>
          <w:sz w:val="28"/>
          <w:szCs w:val="28"/>
          <w:lang w:val="kk-KZ"/>
        </w:rPr>
      </w:pPr>
      <w:r w:rsidRPr="008A1CB5">
        <w:rPr>
          <w:i/>
          <w:iCs/>
          <w:sz w:val="28"/>
          <w:szCs w:val="28"/>
          <w:lang w:val="kk-KZ"/>
        </w:rPr>
        <w:t>Мұғалімдердің жұмыс өтіліне қарай топталуы</w:t>
      </w:r>
    </w:p>
    <w:p w14:paraId="7246F342" w14:textId="77777777" w:rsidR="00CF20AF" w:rsidRDefault="00CF20AF" w:rsidP="00CF20AF">
      <w:pPr>
        <w:jc w:val="both"/>
        <w:rPr>
          <w:sz w:val="28"/>
          <w:szCs w:val="28"/>
          <w:lang w:val="kk-KZ"/>
        </w:rPr>
      </w:pPr>
      <w:r>
        <w:rPr>
          <w:sz w:val="28"/>
          <w:szCs w:val="28"/>
          <w:lang w:val="kk-KZ"/>
        </w:rPr>
        <w:t xml:space="preserve">Соңғы жылдардағы мұғалім санының артуымен қатар олардың жұмыс өтілі бойынша ерекшеліктері де өзгеріп отыр. Жас мамандардың ұстаздыққа келуімен қатар зейнет жасына келген педагогтардың жұмыстан кетуінің деңгейінің балансын теңгерімді ұстап отыру білім беру саласының маңызды бағыттарының бірі болып табылады. </w:t>
      </w:r>
    </w:p>
    <w:p w14:paraId="26EF2051" w14:textId="480B550D" w:rsidR="00CF20AF" w:rsidRPr="008A1CB5" w:rsidRDefault="00CF20AF" w:rsidP="00CF20AF">
      <w:pPr>
        <w:ind w:firstLine="720"/>
        <w:jc w:val="both"/>
        <w:rPr>
          <w:sz w:val="28"/>
          <w:szCs w:val="28"/>
          <w:lang w:val="kk-KZ"/>
        </w:rPr>
      </w:pPr>
      <w:r w:rsidRPr="008A1CB5">
        <w:rPr>
          <w:sz w:val="28"/>
          <w:szCs w:val="28"/>
          <w:lang w:val="kk-KZ"/>
        </w:rPr>
        <w:t>2019/2020 оқу жылында еңбек өтілі 3 жылға дейінгі мұғалімдердің үлесі 28% болса, 2020/2021 жылы ол 22%-ға дейін төмендеген</w:t>
      </w:r>
      <w:r>
        <w:rPr>
          <w:sz w:val="28"/>
          <w:szCs w:val="28"/>
          <w:lang w:val="kk-KZ"/>
        </w:rPr>
        <w:t xml:space="preserve"> </w:t>
      </w:r>
      <w:r w:rsidRPr="008A1CB5">
        <w:rPr>
          <w:sz w:val="28"/>
          <w:szCs w:val="28"/>
          <w:lang w:val="kk-KZ"/>
        </w:rPr>
        <w:t>(</w:t>
      </w:r>
      <w:r>
        <w:rPr>
          <w:sz w:val="28"/>
          <w:szCs w:val="28"/>
          <w:lang w:val="kk-KZ"/>
        </w:rPr>
        <w:t>Сурет</w:t>
      </w:r>
      <w:r w:rsidRPr="008A1CB5">
        <w:rPr>
          <w:sz w:val="28"/>
          <w:szCs w:val="28"/>
          <w:lang w:val="kk-KZ"/>
        </w:rPr>
        <w:t xml:space="preserve"> </w:t>
      </w:r>
      <w:r w:rsidR="00EB7D88" w:rsidRPr="00EB7D88">
        <w:rPr>
          <w:sz w:val="28"/>
          <w:szCs w:val="28"/>
          <w:lang w:val="kk-KZ"/>
        </w:rPr>
        <w:t>9</w:t>
      </w:r>
      <w:r w:rsidRPr="008A1CB5">
        <w:rPr>
          <w:sz w:val="28"/>
          <w:szCs w:val="28"/>
          <w:lang w:val="kk-KZ"/>
        </w:rPr>
        <w:t>). Кейінгі жылдары да бұл көрсеткіш шамамен 22–23% деңгейінде тұрақтады. Бұл бір жағынан жастардың педагогикалық корпустағы үлесінің азайып, салаға жас кадрларды тарту мәселесінің өзектілігін айқындайды.</w:t>
      </w:r>
    </w:p>
    <w:p w14:paraId="3EB78849" w14:textId="77777777" w:rsidR="00CF20AF" w:rsidRPr="00C44B82" w:rsidRDefault="00CF20AF" w:rsidP="00CF20AF">
      <w:pPr>
        <w:jc w:val="both"/>
        <w:rPr>
          <w:sz w:val="28"/>
          <w:szCs w:val="28"/>
          <w:lang w:val="kk-KZ"/>
        </w:rPr>
      </w:pPr>
    </w:p>
    <w:p w14:paraId="2FD269E1" w14:textId="09AEB597" w:rsidR="00CF20AF" w:rsidRPr="003B6812" w:rsidRDefault="00CF20AF" w:rsidP="000D0E71">
      <w:pPr>
        <w:jc w:val="center"/>
        <w:rPr>
          <w:sz w:val="28"/>
          <w:szCs w:val="28"/>
          <w:lang w:val="kk-KZ"/>
        </w:rPr>
      </w:pPr>
      <w:r>
        <w:rPr>
          <w:noProof/>
        </w:rPr>
        <w:lastRenderedPageBreak/>
        <w:drawing>
          <wp:inline distT="0" distB="0" distL="0" distR="0" wp14:anchorId="18D4E8F9" wp14:editId="3AFA6782">
            <wp:extent cx="5943600" cy="3399155"/>
            <wp:effectExtent l="0" t="0" r="12700" b="17145"/>
            <wp:docPr id="51" name="Chart 51">
              <a:extLst xmlns:a="http://schemas.openxmlformats.org/drawingml/2006/main">
                <a:ext uri="{FF2B5EF4-FFF2-40B4-BE49-F238E27FC236}">
                  <a16:creationId xmlns:a16="http://schemas.microsoft.com/office/drawing/2014/main" id="{B6B79A8B-814E-0449-8DA1-CC90C2B95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sz w:val="28"/>
          <w:szCs w:val="28"/>
          <w:lang w:val="kk-KZ"/>
        </w:rPr>
        <w:t>Сурет</w:t>
      </w:r>
      <w:r w:rsidRPr="008A1CB5">
        <w:rPr>
          <w:sz w:val="28"/>
          <w:szCs w:val="28"/>
          <w:lang w:val="kk-KZ"/>
        </w:rPr>
        <w:t xml:space="preserve"> </w:t>
      </w:r>
      <w:r w:rsidR="00EB7D88" w:rsidRPr="003B6812">
        <w:rPr>
          <w:sz w:val="28"/>
          <w:szCs w:val="28"/>
          <w:lang w:val="kk-KZ"/>
        </w:rPr>
        <w:t>9</w:t>
      </w:r>
      <w:r w:rsidRPr="00671194">
        <w:rPr>
          <w:sz w:val="28"/>
          <w:szCs w:val="28"/>
          <w:lang w:val="kk-KZ"/>
        </w:rPr>
        <w:t>. Қазақстандағы жалпы білім беретін мектеп мұғалімдерінің еңбек өтілі бойынша үлесі</w:t>
      </w:r>
    </w:p>
    <w:p w14:paraId="3634B528" w14:textId="77777777" w:rsidR="00CF20AF" w:rsidRDefault="00CF20AF" w:rsidP="00CF20AF">
      <w:pPr>
        <w:ind w:firstLine="720"/>
        <w:jc w:val="both"/>
        <w:rPr>
          <w:sz w:val="28"/>
          <w:szCs w:val="28"/>
          <w:lang w:val="kk-KZ"/>
        </w:rPr>
      </w:pPr>
    </w:p>
    <w:p w14:paraId="1F167FE6" w14:textId="77777777" w:rsidR="00CF20AF" w:rsidRDefault="00CF20AF" w:rsidP="00CF20AF">
      <w:pPr>
        <w:ind w:firstLine="720"/>
        <w:jc w:val="both"/>
        <w:rPr>
          <w:sz w:val="28"/>
          <w:szCs w:val="28"/>
          <w:lang w:val="kk-KZ"/>
        </w:rPr>
      </w:pPr>
      <w:r w:rsidRPr="008A1CB5">
        <w:rPr>
          <w:sz w:val="28"/>
          <w:szCs w:val="28"/>
          <w:lang w:val="kk-KZ"/>
        </w:rPr>
        <w:t>Еңбек өтілі 6 жылдан 15 жылға дейінгі мұғалімдердің үлесі жылдар бойы шамамен тұрақты – 2019/2020 жылы 27% болса, 2022/2023 жылы да 28% деңгейінде қалды. Бұл санаттағы мұғалімдер білім беру жүйесінің «тірегі» болып саналады, себебі олар тәжірибесі мен заманауи дағдыларды қатар алып жүреді.</w:t>
      </w:r>
      <w:r>
        <w:rPr>
          <w:sz w:val="28"/>
          <w:szCs w:val="28"/>
          <w:lang w:val="kk-KZ"/>
        </w:rPr>
        <w:t xml:space="preserve"> </w:t>
      </w:r>
      <w:r w:rsidRPr="008A1CB5">
        <w:rPr>
          <w:sz w:val="28"/>
          <w:szCs w:val="28"/>
          <w:lang w:val="kk-KZ"/>
        </w:rPr>
        <w:t>20 жылдан астам еңбек өтілі бар мұғалімдердің үлесі соңғы жылдары айтарлықтай жоғары – 2019/2020 жылы 24%, ал 2020/2021 жылдан бастап 27% деңгейінде тұрақтап тұр. Бұл кадрлардың мектептердегі басымдылығы білім сапасының тұрақтылығына ықпал етеді, бірақ жас мамандардың жетіспеушілігі саланың болашағы үшін қауіп тудыруы мүмкін.</w:t>
      </w:r>
      <w:r>
        <w:rPr>
          <w:sz w:val="28"/>
          <w:szCs w:val="28"/>
          <w:lang w:val="kk-KZ"/>
        </w:rPr>
        <w:t xml:space="preserve"> Бұл категориядағы мұғалімдер </w:t>
      </w:r>
      <w:r w:rsidRPr="008A1CB5">
        <w:rPr>
          <w:sz w:val="28"/>
          <w:szCs w:val="28"/>
          <w:lang w:val="kk-KZ"/>
        </w:rPr>
        <w:t xml:space="preserve">20 </w:t>
      </w:r>
      <w:r>
        <w:rPr>
          <w:sz w:val="28"/>
          <w:szCs w:val="28"/>
          <w:lang w:val="kk-KZ"/>
        </w:rPr>
        <w:t xml:space="preserve">жылдық өтілі болғаны сияқты, зейнеткерлік жасына келген егде жастағы ұстаздар да болуы мүмкін. Олардың зейнеткерлікке кететінін алдын ала ескеріп олардың орнына басқа тәжірибелі мұғалімдерді тарту үшін бұл теңгерімді реттеп отыру мұғалімдер блогының пропорционалды жетілуіне ықпал етеді. </w:t>
      </w:r>
    </w:p>
    <w:p w14:paraId="412A78A3" w14:textId="6BAB83A6" w:rsidR="00CF20AF" w:rsidRDefault="00CF20AF" w:rsidP="00EB7D88">
      <w:pPr>
        <w:ind w:firstLine="720"/>
        <w:jc w:val="both"/>
        <w:rPr>
          <w:sz w:val="28"/>
          <w:szCs w:val="28"/>
          <w:lang w:val="kk-KZ"/>
        </w:rPr>
      </w:pPr>
      <w:r w:rsidRPr="00671194">
        <w:rPr>
          <w:sz w:val="28"/>
          <w:szCs w:val="28"/>
          <w:lang w:val="kk-KZ"/>
        </w:rPr>
        <w:t>Қазақстандағы мұғалімдердің еңбек өтілі құрылымы екі тенденцияны көрсетеді</w:t>
      </w:r>
      <w:r>
        <w:rPr>
          <w:sz w:val="28"/>
          <w:szCs w:val="28"/>
          <w:lang w:val="kk-KZ"/>
        </w:rPr>
        <w:t xml:space="preserve">. Бір жағынан </w:t>
      </w:r>
      <w:r w:rsidRPr="00671194">
        <w:rPr>
          <w:sz w:val="28"/>
          <w:szCs w:val="28"/>
          <w:lang w:val="kk-KZ"/>
        </w:rPr>
        <w:t>тәжірибелі кадрлардың үлесі жоғары болып отыр,</w:t>
      </w:r>
      <w:r>
        <w:rPr>
          <w:sz w:val="28"/>
          <w:szCs w:val="28"/>
          <w:lang w:val="kk-KZ"/>
        </w:rPr>
        <w:t xml:space="preserve"> екінші жағынан алғанда</w:t>
      </w:r>
      <w:r w:rsidRPr="00671194">
        <w:rPr>
          <w:sz w:val="28"/>
          <w:szCs w:val="28"/>
          <w:lang w:val="kk-KZ"/>
        </w:rPr>
        <w:t xml:space="preserve"> жас мұғалімдердің үлесі азайып барады. Бұл білім беру саясаты үшін кадрлық жаңару мен жас мамандарды қолдаудың маңыздылығын айқындайды.</w:t>
      </w:r>
    </w:p>
    <w:p w14:paraId="1562ED85" w14:textId="77777777" w:rsidR="00CF20AF" w:rsidRPr="005F581D" w:rsidRDefault="00CF20AF" w:rsidP="00EB7D88">
      <w:pPr>
        <w:ind w:firstLine="720"/>
        <w:jc w:val="both"/>
        <w:rPr>
          <w:i/>
          <w:iCs/>
          <w:sz w:val="28"/>
          <w:szCs w:val="28"/>
          <w:lang w:val="kk-KZ"/>
        </w:rPr>
      </w:pPr>
      <w:r w:rsidRPr="005F581D">
        <w:rPr>
          <w:i/>
          <w:iCs/>
          <w:sz w:val="28"/>
          <w:szCs w:val="28"/>
          <w:lang w:val="kk-KZ"/>
        </w:rPr>
        <w:t>Мұғалімдердің біліктілік категориялары бойынша бөлінуі</w:t>
      </w:r>
    </w:p>
    <w:p w14:paraId="0F3EB4CD" w14:textId="587315AF" w:rsidR="00CF20AF" w:rsidRDefault="00CF20AF" w:rsidP="00CF20AF">
      <w:pPr>
        <w:jc w:val="both"/>
        <w:rPr>
          <w:sz w:val="28"/>
          <w:szCs w:val="28"/>
          <w:lang w:val="kk-KZ"/>
        </w:rPr>
      </w:pPr>
      <w:r w:rsidRPr="008D7412">
        <w:rPr>
          <w:sz w:val="28"/>
          <w:szCs w:val="28"/>
          <w:lang w:val="kk-KZ"/>
        </w:rPr>
        <w:t xml:space="preserve">2019/2020 оқу жылына дейін Қазақстанда мұғалімдердің біліктілік деңгейлері жоғары, бірінші, екінші категория және категориясыз болып бөлінген. </w:t>
      </w:r>
      <w:r>
        <w:rPr>
          <w:sz w:val="28"/>
          <w:szCs w:val="28"/>
          <w:lang w:val="kk-KZ"/>
        </w:rPr>
        <w:t>Ұлттық статистика бюросының мәліметтеріне</w:t>
      </w:r>
      <w:r w:rsidRPr="008D7412">
        <w:rPr>
          <w:sz w:val="28"/>
          <w:szCs w:val="28"/>
          <w:lang w:val="kk-KZ"/>
        </w:rPr>
        <w:t xml:space="preserve"> сүйенсек, 2019/2020 жылы жоғары </w:t>
      </w:r>
      <w:r w:rsidRPr="008D7412">
        <w:rPr>
          <w:sz w:val="28"/>
          <w:szCs w:val="28"/>
          <w:lang w:val="kk-KZ"/>
        </w:rPr>
        <w:lastRenderedPageBreak/>
        <w:t>категориясы бар педагогтер саны – 82 188, бірінші категориясы барлар – 96 808, ал екінші категориясы барлар – 83 199 болды</w:t>
      </w:r>
      <w:r>
        <w:rPr>
          <w:sz w:val="28"/>
          <w:szCs w:val="28"/>
          <w:lang w:val="kk-KZ"/>
        </w:rPr>
        <w:t xml:space="preserve"> </w:t>
      </w:r>
      <w:r w:rsidRPr="005F581D">
        <w:rPr>
          <w:sz w:val="28"/>
          <w:szCs w:val="28"/>
          <w:lang w:val="kk-KZ"/>
        </w:rPr>
        <w:t>(</w:t>
      </w:r>
      <w:r>
        <w:rPr>
          <w:sz w:val="28"/>
          <w:szCs w:val="28"/>
          <w:lang w:val="kk-KZ"/>
        </w:rPr>
        <w:t xml:space="preserve">Сурет </w:t>
      </w:r>
      <w:r w:rsidR="00EB7D88" w:rsidRPr="00EB7D88">
        <w:rPr>
          <w:sz w:val="28"/>
          <w:szCs w:val="28"/>
          <w:lang w:val="kk-KZ"/>
        </w:rPr>
        <w:t>10</w:t>
      </w:r>
      <w:r w:rsidRPr="005F581D">
        <w:rPr>
          <w:sz w:val="28"/>
          <w:szCs w:val="28"/>
          <w:lang w:val="kk-KZ"/>
        </w:rPr>
        <w:t>)</w:t>
      </w:r>
      <w:r w:rsidRPr="008D7412">
        <w:rPr>
          <w:sz w:val="28"/>
          <w:szCs w:val="28"/>
          <w:lang w:val="kk-KZ"/>
        </w:rPr>
        <w:t>. Бұл кезеңде категориялар мұғалімдердің кәсіби тәжірибесін, пәндік біліктілігін және аттестация нәтижелерін бейнелейтін негізгі көрсеткіш болып саналды.</w:t>
      </w:r>
    </w:p>
    <w:p w14:paraId="73AAD9C3" w14:textId="77777777" w:rsidR="00CF20AF" w:rsidRDefault="00CF20AF" w:rsidP="00CF20AF">
      <w:pPr>
        <w:ind w:firstLine="720"/>
        <w:jc w:val="both"/>
        <w:rPr>
          <w:sz w:val="28"/>
          <w:szCs w:val="28"/>
          <w:lang w:val="kk-KZ"/>
        </w:rPr>
      </w:pPr>
    </w:p>
    <w:p w14:paraId="15CD696C" w14:textId="238C2DE5" w:rsidR="00CF20AF" w:rsidRPr="003B6812" w:rsidRDefault="00CF20AF" w:rsidP="000D0E71">
      <w:pPr>
        <w:jc w:val="center"/>
        <w:rPr>
          <w:sz w:val="28"/>
          <w:szCs w:val="28"/>
          <w:lang w:val="kk-KZ"/>
        </w:rPr>
      </w:pPr>
      <w:r>
        <w:rPr>
          <w:noProof/>
        </w:rPr>
        <w:drawing>
          <wp:inline distT="0" distB="0" distL="0" distR="0" wp14:anchorId="3361B1E8" wp14:editId="45F2D64A">
            <wp:extent cx="5943600" cy="3101340"/>
            <wp:effectExtent l="0" t="0" r="12700" b="10160"/>
            <wp:docPr id="52" name="Chart 52">
              <a:extLst xmlns:a="http://schemas.openxmlformats.org/drawingml/2006/main">
                <a:ext uri="{FF2B5EF4-FFF2-40B4-BE49-F238E27FC236}">
                  <a16:creationId xmlns:a16="http://schemas.microsoft.com/office/drawing/2014/main" id="{5C63BBA4-8367-DD4F-96BE-E1F2E705C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sz w:val="28"/>
          <w:szCs w:val="28"/>
          <w:lang w:val="kk-KZ"/>
        </w:rPr>
        <w:t xml:space="preserve">Сурет </w:t>
      </w:r>
      <w:r w:rsidR="00EB7D88" w:rsidRPr="00EB7D88">
        <w:rPr>
          <w:sz w:val="28"/>
          <w:szCs w:val="28"/>
          <w:lang w:val="kk-KZ"/>
        </w:rPr>
        <w:t>10. Мұғалімдердің біліктілік категориялары бойынша бөлінуі</w:t>
      </w:r>
    </w:p>
    <w:p w14:paraId="04520DDC" w14:textId="77777777" w:rsidR="00CF20AF" w:rsidRPr="003B6812" w:rsidRDefault="00CF20AF" w:rsidP="00CF20AF">
      <w:pPr>
        <w:jc w:val="both"/>
        <w:rPr>
          <w:sz w:val="28"/>
          <w:szCs w:val="28"/>
          <w:lang w:val="kk-KZ"/>
        </w:rPr>
      </w:pPr>
    </w:p>
    <w:p w14:paraId="5AEA582F" w14:textId="36A74B9F" w:rsidR="00CF20AF" w:rsidRPr="005F581D" w:rsidRDefault="00CF20AF" w:rsidP="00CF20AF">
      <w:pPr>
        <w:ind w:firstLine="720"/>
        <w:jc w:val="both"/>
        <w:rPr>
          <w:sz w:val="28"/>
          <w:szCs w:val="28"/>
          <w:lang w:val="kk-KZ"/>
        </w:rPr>
      </w:pPr>
      <w:r w:rsidRPr="005F581D">
        <w:rPr>
          <w:sz w:val="28"/>
          <w:szCs w:val="28"/>
          <w:lang w:val="kk-KZ"/>
        </w:rPr>
        <w:t>2020 жылдың 11 мамырындағы №192 бұйрыққа сәйкес («</w:t>
      </w:r>
      <w:r>
        <w:rPr>
          <w:sz w:val="28"/>
          <w:szCs w:val="28"/>
          <w:lang w:val="kk-KZ"/>
        </w:rPr>
        <w:t>Мұғалім мәртебесі</w:t>
      </w:r>
      <w:r w:rsidRPr="005F581D">
        <w:rPr>
          <w:sz w:val="28"/>
          <w:szCs w:val="28"/>
          <w:lang w:val="kk-KZ"/>
        </w:rPr>
        <w:t>» Заңына өзгерістер негізінде) мұғалімдердің аттестациялау жүйесі қайта қаралып, жаңа біліктілік санаттары енгізілді. Бұрынғы «жоғары, бірінші, екінші» категориялардың орнына педагог-</w:t>
      </w:r>
      <w:proofErr w:type="spellStart"/>
      <w:r w:rsidRPr="005F581D">
        <w:rPr>
          <w:sz w:val="28"/>
          <w:szCs w:val="28"/>
          <w:lang w:val="kk-KZ"/>
        </w:rPr>
        <w:t>модератор</w:t>
      </w:r>
      <w:proofErr w:type="spellEnd"/>
      <w:r w:rsidRPr="005F581D">
        <w:rPr>
          <w:sz w:val="28"/>
          <w:szCs w:val="28"/>
          <w:lang w:val="kk-KZ"/>
        </w:rPr>
        <w:t>, педагог-сарапшы, педагог-зерттеуші, педагог-шебер деген деңгейлер енгізілді</w:t>
      </w:r>
      <w:r w:rsidR="00E47621">
        <w:rPr>
          <w:sz w:val="28"/>
          <w:szCs w:val="28"/>
          <w:lang w:val="kk-KZ"/>
        </w:rPr>
        <w:t xml:space="preserve"> </w:t>
      </w:r>
      <w:r w:rsidR="00E47621" w:rsidRPr="00E47621">
        <w:rPr>
          <w:sz w:val="28"/>
          <w:szCs w:val="28"/>
          <w:lang w:val="kk-KZ"/>
        </w:rPr>
        <w:t>[</w:t>
      </w:r>
      <w:r w:rsidR="00901F4E" w:rsidRPr="00901F4E">
        <w:rPr>
          <w:sz w:val="28"/>
          <w:szCs w:val="28"/>
          <w:lang w:val="kk-KZ"/>
        </w:rPr>
        <w:t>230</w:t>
      </w:r>
      <w:r w:rsidR="00E47621" w:rsidRPr="00E47621">
        <w:rPr>
          <w:sz w:val="28"/>
          <w:szCs w:val="28"/>
          <w:lang w:val="kk-KZ"/>
        </w:rPr>
        <w:t>]</w:t>
      </w:r>
      <w:r w:rsidRPr="005F581D">
        <w:rPr>
          <w:sz w:val="28"/>
          <w:szCs w:val="28"/>
          <w:lang w:val="kk-KZ"/>
        </w:rPr>
        <w:t>. Сондықтан 2020/2021 жылдан бастап графиктегі категориялар бойынша көрсеткіштердің күрт төмендеуі осы жаңа жүйеге байланысты екені айқын. Мәселен, жоғары категория иелері 2019/2020 жылдағы 82 мыңнан 2020/2021 жылға қарай 32 мыңға дейін азайды.</w:t>
      </w:r>
    </w:p>
    <w:p w14:paraId="6B45E3CE" w14:textId="77777777" w:rsidR="00CF20AF" w:rsidRPr="005F581D" w:rsidRDefault="00CF20AF" w:rsidP="00CF20AF">
      <w:pPr>
        <w:ind w:firstLine="720"/>
        <w:jc w:val="both"/>
        <w:rPr>
          <w:sz w:val="28"/>
          <w:szCs w:val="28"/>
          <w:lang w:val="kk-KZ"/>
        </w:rPr>
      </w:pPr>
      <w:r w:rsidRPr="005F581D">
        <w:rPr>
          <w:sz w:val="28"/>
          <w:szCs w:val="28"/>
          <w:lang w:val="kk-KZ"/>
        </w:rPr>
        <w:t xml:space="preserve">Жаңа жүйеге бейімделу кезеңінде (2021/2022–2022/2023 </w:t>
      </w:r>
      <w:proofErr w:type="spellStart"/>
      <w:r w:rsidRPr="005F581D">
        <w:rPr>
          <w:sz w:val="28"/>
          <w:szCs w:val="28"/>
          <w:lang w:val="kk-KZ"/>
        </w:rPr>
        <w:t>жж</w:t>
      </w:r>
      <w:proofErr w:type="spellEnd"/>
      <w:r w:rsidRPr="005F581D">
        <w:rPr>
          <w:sz w:val="28"/>
          <w:szCs w:val="28"/>
          <w:lang w:val="kk-KZ"/>
        </w:rPr>
        <w:t>.) барлық категориялар бойынша көрсеткіштер қайтадан теңесіп, тұрақтану процесі жүрді. Мысалы, 2021/2022 жылы жоғары категориядағы педагогтер саны – 18 439, бірінші категориясы барлар – 25 265, ал екінші категориясы барлар – 27 193 болды. Бұл сандар бұрынғы жүйенің көрсеткіштерін жалғастырып есептелгендіктен, заңды өзгерістер толық күшіне енгенге дейінгі өтпелі кезеңді сипаттайды.</w:t>
      </w:r>
    </w:p>
    <w:p w14:paraId="734142C7" w14:textId="77777777" w:rsidR="00CF20AF" w:rsidRPr="005F581D" w:rsidRDefault="00CF20AF" w:rsidP="00CF20AF">
      <w:pPr>
        <w:ind w:firstLine="720"/>
        <w:jc w:val="both"/>
        <w:rPr>
          <w:sz w:val="28"/>
          <w:szCs w:val="28"/>
          <w:lang w:val="kk-KZ"/>
        </w:rPr>
      </w:pPr>
      <w:r w:rsidRPr="005F581D">
        <w:rPr>
          <w:sz w:val="28"/>
          <w:szCs w:val="28"/>
          <w:lang w:val="kk-KZ"/>
        </w:rPr>
        <w:t xml:space="preserve">2023/2024 жылы жоғары категориядағы педагогтер саны 28 122-ге, бірінші категориядағы мұғалімдер 15 902-ге, екінші категориядағы педагогтер 17 549-ға жетті. Бұл көрсеткіштер жүйенің жаңа талаптары бойынша қайта есептеліп отырғанын көрсетеді. Яғни, бұрынғы категориялардың атауы сақталғанымен, мазмұны мен есептелу принциптері жаңа «Мұғалім мәртебесі туралы» заңға сәйкес </w:t>
      </w:r>
      <w:r w:rsidRPr="005F581D">
        <w:rPr>
          <w:sz w:val="28"/>
          <w:szCs w:val="28"/>
          <w:lang w:val="kk-KZ"/>
        </w:rPr>
        <w:lastRenderedPageBreak/>
        <w:t>өзгеше. Осылайша, сандық өзгерістер мұғалімдердің әлеуметтік-кәсіби идентификациясына әсер етіп, педагог мәртебесін арттыру саясатының тікелей ықпалын бейнелейді.</w:t>
      </w:r>
    </w:p>
    <w:p w14:paraId="29ABD0B1" w14:textId="77777777" w:rsidR="00CF20AF" w:rsidRDefault="00CF20AF" w:rsidP="00CF20AF">
      <w:pPr>
        <w:ind w:firstLine="720"/>
        <w:jc w:val="both"/>
        <w:rPr>
          <w:sz w:val="28"/>
          <w:szCs w:val="28"/>
          <w:lang w:val="kk-KZ"/>
        </w:rPr>
      </w:pPr>
      <w:r w:rsidRPr="00FA72F0">
        <w:rPr>
          <w:sz w:val="28"/>
          <w:szCs w:val="28"/>
          <w:lang w:val="kk-KZ"/>
        </w:rPr>
        <w:t>Қорытындылай келе, Қазақстандық мұғалімдердің әлеуметтік-</w:t>
      </w:r>
      <w:r>
        <w:rPr>
          <w:sz w:val="28"/>
          <w:szCs w:val="28"/>
          <w:lang w:val="kk-KZ"/>
        </w:rPr>
        <w:t>кәсіби</w:t>
      </w:r>
      <w:r w:rsidRPr="00FA72F0">
        <w:rPr>
          <w:sz w:val="28"/>
          <w:szCs w:val="28"/>
          <w:lang w:val="kk-KZ"/>
        </w:rPr>
        <w:t xml:space="preserve"> бейнесі бірқатар айқын сипаттамалармен ерекшеленеді. Ең алдымен, бұл кәсіптің «</w:t>
      </w:r>
      <w:proofErr w:type="spellStart"/>
      <w:r w:rsidRPr="00FA72F0">
        <w:rPr>
          <w:sz w:val="28"/>
          <w:szCs w:val="28"/>
          <w:lang w:val="kk-KZ"/>
        </w:rPr>
        <w:t>феминизацияланған</w:t>
      </w:r>
      <w:proofErr w:type="spellEnd"/>
      <w:r w:rsidRPr="00FA72F0">
        <w:rPr>
          <w:sz w:val="28"/>
          <w:szCs w:val="28"/>
          <w:lang w:val="kk-KZ"/>
        </w:rPr>
        <w:t>» сипаты көзге түседі</w:t>
      </w:r>
      <w:r>
        <w:rPr>
          <w:sz w:val="28"/>
          <w:szCs w:val="28"/>
          <w:lang w:val="kk-KZ"/>
        </w:rPr>
        <w:t xml:space="preserve">, яғни </w:t>
      </w:r>
      <w:r w:rsidRPr="00FA72F0">
        <w:rPr>
          <w:sz w:val="28"/>
          <w:szCs w:val="28"/>
          <w:lang w:val="kk-KZ"/>
        </w:rPr>
        <w:t>мұғалімдердің шамамен 81%-ы әйелдер, ал ерлер үлесі небәрі 19% деңгейінде</w:t>
      </w:r>
      <w:r>
        <w:rPr>
          <w:sz w:val="28"/>
          <w:szCs w:val="28"/>
          <w:lang w:val="kk-KZ"/>
        </w:rPr>
        <w:t xml:space="preserve"> сақталып отыр</w:t>
      </w:r>
      <w:r w:rsidRPr="00FA72F0">
        <w:rPr>
          <w:sz w:val="28"/>
          <w:szCs w:val="28"/>
          <w:lang w:val="kk-KZ"/>
        </w:rPr>
        <w:t xml:space="preserve">. Мұғалімдердің көпшілігі жоғары білімді (90%-дан астамы жоғары және жоғары оқу орнынан кейінгі білімге ие), тек аз ғана бөлігі техникалық және кәсіптік біліммен шектелген. </w:t>
      </w:r>
      <w:r>
        <w:rPr>
          <w:sz w:val="28"/>
          <w:szCs w:val="28"/>
          <w:lang w:val="kk-KZ"/>
        </w:rPr>
        <w:t>Б</w:t>
      </w:r>
      <w:r w:rsidRPr="00FA72F0">
        <w:rPr>
          <w:sz w:val="28"/>
          <w:szCs w:val="28"/>
          <w:lang w:val="kk-KZ"/>
        </w:rPr>
        <w:t>арлық мектептердің үштен бірі</w:t>
      </w:r>
      <w:r>
        <w:rPr>
          <w:sz w:val="28"/>
          <w:szCs w:val="28"/>
          <w:lang w:val="kk-KZ"/>
        </w:rPr>
        <w:t xml:space="preserve"> ғана</w:t>
      </w:r>
      <w:r w:rsidRPr="00FA72F0">
        <w:rPr>
          <w:sz w:val="28"/>
          <w:szCs w:val="28"/>
          <w:lang w:val="kk-KZ"/>
        </w:rPr>
        <w:t xml:space="preserve"> қалаларда болғанымен</w:t>
      </w:r>
      <w:r>
        <w:rPr>
          <w:sz w:val="28"/>
          <w:szCs w:val="28"/>
          <w:lang w:val="kk-KZ"/>
        </w:rPr>
        <w:t>, г</w:t>
      </w:r>
      <w:r w:rsidRPr="00FA72F0">
        <w:rPr>
          <w:sz w:val="28"/>
          <w:szCs w:val="28"/>
          <w:lang w:val="kk-KZ"/>
        </w:rPr>
        <w:t>еографиялық тұрғыдан алғанда, педагогтардың шамамен 56–58%-ы қалалық мектептерде, ал 42–44%-ы ауылдық мектептерде жұмыс істейді</w:t>
      </w:r>
      <w:r>
        <w:rPr>
          <w:sz w:val="28"/>
          <w:szCs w:val="28"/>
          <w:lang w:val="kk-KZ"/>
        </w:rPr>
        <w:t>.</w:t>
      </w:r>
      <w:r w:rsidRPr="00FA72F0">
        <w:rPr>
          <w:sz w:val="28"/>
          <w:szCs w:val="28"/>
          <w:lang w:val="kk-KZ"/>
        </w:rPr>
        <w:t xml:space="preserve"> Жұмыс өтілі құрылымына қарасақ, шамамен 22–23%-ы үш жылға дейінгі тәжірибесі бар жас мамандар, 27%-ы жиырма жылдан астам тәжірибесі бар аға буын ұстаздар, ал қалған бөлігі орта деңгейдегі еңбек өтілі бар мұғалімдерге тиесілі. Бұл салада тәжірибелі кадрлардың басымдығы байқалады, бірақ жас мамандардың үлесі </w:t>
      </w:r>
      <w:r>
        <w:rPr>
          <w:sz w:val="28"/>
          <w:szCs w:val="28"/>
          <w:lang w:val="kk-KZ"/>
        </w:rPr>
        <w:t>де едәуір екені анықталды</w:t>
      </w:r>
      <w:r w:rsidRPr="00FA72F0">
        <w:rPr>
          <w:sz w:val="28"/>
          <w:szCs w:val="28"/>
          <w:lang w:val="kk-KZ"/>
        </w:rPr>
        <w:t>. Сонымен қатар, 2019 жылдан бастап «Мұғалім мәртебесі туралы» заңға сәйкес педагогтарды қолдау шараларының күшеюі, жалақының өсуі мен әлеуметтік жеңілдіктер мұғалім мамандығының тартымдылығын арттыр</w:t>
      </w:r>
      <w:r>
        <w:rPr>
          <w:sz w:val="28"/>
          <w:szCs w:val="28"/>
          <w:lang w:val="kk-KZ"/>
        </w:rPr>
        <w:t>ғанын айтуға болады</w:t>
      </w:r>
      <w:r w:rsidRPr="00FA72F0">
        <w:rPr>
          <w:sz w:val="28"/>
          <w:szCs w:val="28"/>
          <w:lang w:val="kk-KZ"/>
        </w:rPr>
        <w:t>.</w:t>
      </w:r>
    </w:p>
    <w:p w14:paraId="3F71EEA4" w14:textId="77777777" w:rsidR="00CF20AF" w:rsidRPr="00FA72F0" w:rsidRDefault="00CF20AF" w:rsidP="00CF20AF">
      <w:pPr>
        <w:ind w:firstLine="720"/>
        <w:jc w:val="both"/>
        <w:rPr>
          <w:sz w:val="28"/>
          <w:szCs w:val="28"/>
          <w:lang w:val="kk-KZ"/>
        </w:rPr>
      </w:pPr>
      <w:r w:rsidRPr="00FA72F0">
        <w:rPr>
          <w:sz w:val="28"/>
          <w:szCs w:val="28"/>
          <w:lang w:val="kk-KZ"/>
        </w:rPr>
        <w:t>Осылайша, орташа бір қазақстандық мұғалім – әйел, жоғары білімді, қалалық мектепте еңбек ететін, жиырма жылға жуық тәжірибесі бар, кәсіби мәртебесі заңмен қорғалған әлеуметтік топтың өкілі ретінде сипатталады. Бұл жиынтық бейне ұлттық білім беру жүйесінің даму ерекшеліктерін де, қоғамдағы ұстаз мәртебесін де айқын көрсетеді.</w:t>
      </w:r>
    </w:p>
    <w:bookmarkEnd w:id="2"/>
    <w:bookmarkEnd w:id="3"/>
    <w:bookmarkEnd w:id="4"/>
    <w:p w14:paraId="5ACA7B88" w14:textId="77777777" w:rsidR="00CF20AF" w:rsidRPr="001C6D53" w:rsidRDefault="00CF20AF" w:rsidP="00947BA2">
      <w:pPr>
        <w:pStyle w:val="p1"/>
        <w:spacing w:before="0" w:beforeAutospacing="0" w:after="0" w:afterAutospacing="0"/>
        <w:jc w:val="both"/>
        <w:rPr>
          <w:sz w:val="28"/>
          <w:szCs w:val="28"/>
          <w:lang w:val="kk-KZ"/>
        </w:rPr>
      </w:pPr>
    </w:p>
    <w:p w14:paraId="006DBB2D" w14:textId="7A2E85E4" w:rsidR="00CC3AB7" w:rsidRPr="00947BA2" w:rsidRDefault="003E6394" w:rsidP="00E7684D">
      <w:pPr>
        <w:jc w:val="both"/>
        <w:rPr>
          <w:rFonts w:eastAsiaTheme="minorHAnsi"/>
          <w:b/>
          <w:bCs/>
          <w:sz w:val="28"/>
          <w:szCs w:val="28"/>
          <w:lang w:val="kk-KZ"/>
        </w:rPr>
      </w:pPr>
      <w:bookmarkStart w:id="5" w:name="OLE_LINK16"/>
      <w:bookmarkStart w:id="6" w:name="OLE_LINK17"/>
      <w:r>
        <w:rPr>
          <w:b/>
          <w:bCs/>
          <w:sz w:val="28"/>
          <w:szCs w:val="28"/>
          <w:lang w:val="kk-KZ"/>
        </w:rPr>
        <w:tab/>
      </w:r>
      <w:r w:rsidR="00CF20AF" w:rsidRPr="00947BA2">
        <w:rPr>
          <w:b/>
          <w:bCs/>
          <w:sz w:val="28"/>
          <w:szCs w:val="28"/>
          <w:lang w:val="kk-KZ"/>
        </w:rPr>
        <w:t>2.2</w:t>
      </w:r>
      <w:r w:rsidR="003F2A4E" w:rsidRPr="00947BA2">
        <w:rPr>
          <w:b/>
          <w:bCs/>
          <w:sz w:val="28"/>
          <w:szCs w:val="28"/>
        </w:rPr>
        <w:t xml:space="preserve"> </w:t>
      </w:r>
      <w:r w:rsidR="00CC3AB7" w:rsidRPr="00947BA2">
        <w:rPr>
          <w:b/>
          <w:bCs/>
          <w:sz w:val="28"/>
          <w:szCs w:val="28"/>
        </w:rPr>
        <w:t>Мұғалім идентификациясын қалыптастырудағы сыртқы әсерлер мен саяси контекст</w:t>
      </w:r>
    </w:p>
    <w:p w14:paraId="6BE5A358" w14:textId="29D1A003" w:rsidR="00E7684D" w:rsidRPr="001C6D53" w:rsidRDefault="0005531A" w:rsidP="00E7684D">
      <w:pPr>
        <w:pStyle w:val="p1"/>
        <w:spacing w:before="0" w:beforeAutospacing="0" w:after="0" w:afterAutospacing="0"/>
        <w:jc w:val="both"/>
        <w:rPr>
          <w:sz w:val="28"/>
          <w:szCs w:val="28"/>
        </w:rPr>
      </w:pPr>
      <w:r w:rsidRPr="001C6D53">
        <w:rPr>
          <w:sz w:val="28"/>
          <w:szCs w:val="28"/>
        </w:rPr>
        <w:t xml:space="preserve">Мұғалімнің </w:t>
      </w:r>
      <w:r w:rsidRPr="001C6D53">
        <w:rPr>
          <w:sz w:val="28"/>
          <w:szCs w:val="28"/>
          <w:lang w:val="kk-KZ"/>
        </w:rPr>
        <w:t>сәйкестігі</w:t>
      </w:r>
      <w:r w:rsidRPr="001C6D53">
        <w:rPr>
          <w:sz w:val="28"/>
          <w:szCs w:val="28"/>
        </w:rPr>
        <w:t xml:space="preserve"> </w:t>
      </w:r>
      <w:r w:rsidRPr="001C6D53">
        <w:rPr>
          <w:sz w:val="28"/>
          <w:szCs w:val="28"/>
          <w:lang w:val="kk-KZ"/>
        </w:rPr>
        <w:t>өздігінен</w:t>
      </w:r>
      <w:r w:rsidRPr="001C6D53">
        <w:rPr>
          <w:sz w:val="28"/>
          <w:szCs w:val="28"/>
        </w:rPr>
        <w:t xml:space="preserve"> қалыптаспайды</w:t>
      </w:r>
      <w:r w:rsidRPr="001C6D53">
        <w:rPr>
          <w:sz w:val="28"/>
          <w:szCs w:val="28"/>
          <w:lang w:val="kk-KZ"/>
        </w:rPr>
        <w:t>,</w:t>
      </w:r>
      <w:r w:rsidRPr="001C6D53">
        <w:rPr>
          <w:sz w:val="28"/>
          <w:szCs w:val="28"/>
        </w:rPr>
        <w:t xml:space="preserve"> ол әлеуметтік, мәдени және институционалдық контексттермен </w:t>
      </w:r>
      <w:r w:rsidRPr="001C6D53">
        <w:rPr>
          <w:sz w:val="28"/>
          <w:szCs w:val="28"/>
          <w:lang w:val="kk-KZ"/>
        </w:rPr>
        <w:t>ұштаса отырып</w:t>
      </w:r>
      <w:r w:rsidRPr="001C6D53">
        <w:rPr>
          <w:sz w:val="28"/>
          <w:szCs w:val="28"/>
        </w:rPr>
        <w:t xml:space="preserve"> қалыптасады. Бұл бөлімде қазақстандық білім беру контекстіне ерекше назар аудара отырып, осы факторлардың мұғалімнің </w:t>
      </w:r>
      <w:r w:rsidRPr="001C6D53">
        <w:rPr>
          <w:sz w:val="28"/>
          <w:szCs w:val="28"/>
          <w:lang w:val="kk-KZ"/>
        </w:rPr>
        <w:t>идентификациясына</w:t>
      </w:r>
      <w:r w:rsidRPr="001C6D53">
        <w:rPr>
          <w:sz w:val="28"/>
          <w:szCs w:val="28"/>
        </w:rPr>
        <w:t xml:space="preserve"> қалай әсер ететіні қарастырылады. Қоғам</w:t>
      </w:r>
      <w:r w:rsidRPr="001C6D53">
        <w:rPr>
          <w:sz w:val="28"/>
          <w:szCs w:val="28"/>
          <w:lang w:val="kk-KZ"/>
        </w:rPr>
        <w:t>дық</w:t>
      </w:r>
      <w:r w:rsidRPr="001C6D53">
        <w:rPr>
          <w:sz w:val="28"/>
          <w:szCs w:val="28"/>
        </w:rPr>
        <w:t xml:space="preserve"> </w:t>
      </w:r>
      <w:r w:rsidRPr="001C6D53">
        <w:rPr>
          <w:sz w:val="28"/>
          <w:szCs w:val="28"/>
          <w:lang w:val="kk-KZ"/>
        </w:rPr>
        <w:t>және</w:t>
      </w:r>
      <w:r w:rsidRPr="001C6D53">
        <w:rPr>
          <w:sz w:val="28"/>
          <w:szCs w:val="28"/>
        </w:rPr>
        <w:t xml:space="preserve"> мәдени күтулер </w:t>
      </w:r>
      <w:r w:rsidRPr="001C6D53">
        <w:rPr>
          <w:sz w:val="28"/>
          <w:szCs w:val="28"/>
          <w:lang w:val="kk-KZ"/>
        </w:rPr>
        <w:t xml:space="preserve">де </w:t>
      </w:r>
      <w:r w:rsidRPr="001C6D53">
        <w:rPr>
          <w:sz w:val="28"/>
          <w:szCs w:val="28"/>
        </w:rPr>
        <w:t>мұғалім болу</w:t>
      </w:r>
      <w:proofErr w:type="spellStart"/>
      <w:r w:rsidRPr="001C6D53">
        <w:rPr>
          <w:sz w:val="28"/>
          <w:szCs w:val="28"/>
          <w:lang w:val="kk-KZ"/>
        </w:rPr>
        <w:t>дың</w:t>
      </w:r>
      <w:proofErr w:type="spellEnd"/>
      <w:r w:rsidRPr="001C6D53">
        <w:rPr>
          <w:sz w:val="28"/>
          <w:szCs w:val="28"/>
          <w:lang w:val="kk-KZ"/>
        </w:rPr>
        <w:t xml:space="preserve"> да стандарттарын талап етеді</w:t>
      </w:r>
      <w:r w:rsidRPr="001C6D53">
        <w:rPr>
          <w:sz w:val="28"/>
          <w:szCs w:val="28"/>
        </w:rPr>
        <w:t xml:space="preserve">, ал мектеп пен білім беру жүйесіндегі институционалдық факторлар мұғалімнің </w:t>
      </w:r>
      <w:r w:rsidRPr="001C6D53">
        <w:rPr>
          <w:sz w:val="28"/>
          <w:szCs w:val="28"/>
          <w:lang w:val="kk-KZ"/>
        </w:rPr>
        <w:t>бірегейлігін</w:t>
      </w:r>
      <w:r w:rsidRPr="001C6D53">
        <w:rPr>
          <w:sz w:val="28"/>
          <w:szCs w:val="28"/>
        </w:rPr>
        <w:t xml:space="preserve"> анықтау </w:t>
      </w:r>
      <w:r w:rsidRPr="001C6D53">
        <w:rPr>
          <w:sz w:val="28"/>
          <w:szCs w:val="28"/>
          <w:lang w:val="kk-KZ"/>
        </w:rPr>
        <w:t>арқылы және көпшіліктің қабылдауы арқылы қалыптастыруын қамтамасыз етеді</w:t>
      </w:r>
      <w:r w:rsidRPr="001C6D53">
        <w:rPr>
          <w:sz w:val="28"/>
          <w:szCs w:val="28"/>
        </w:rPr>
        <w:t>.</w:t>
      </w:r>
    </w:p>
    <w:p w14:paraId="32D48958" w14:textId="65D38578" w:rsidR="00CC3AB7" w:rsidRPr="004757A7" w:rsidRDefault="003E6394" w:rsidP="0053176F">
      <w:pPr>
        <w:jc w:val="both"/>
        <w:rPr>
          <w:i/>
          <w:iCs/>
          <w:sz w:val="28"/>
          <w:szCs w:val="28"/>
        </w:rPr>
      </w:pPr>
      <w:r w:rsidRPr="004757A7">
        <w:rPr>
          <w:i/>
          <w:iCs/>
          <w:sz w:val="28"/>
          <w:szCs w:val="28"/>
        </w:rPr>
        <w:tab/>
      </w:r>
      <w:r w:rsidR="0053176F" w:rsidRPr="004757A7">
        <w:rPr>
          <w:i/>
          <w:iCs/>
          <w:sz w:val="28"/>
          <w:szCs w:val="28"/>
        </w:rPr>
        <w:t xml:space="preserve">2.2.1 </w:t>
      </w:r>
      <w:r w:rsidR="00CC3AB7" w:rsidRPr="004757A7">
        <w:rPr>
          <w:i/>
          <w:iCs/>
          <w:sz w:val="28"/>
          <w:szCs w:val="28"/>
        </w:rPr>
        <w:t>Әлеуметтік және мәдени контекст</w:t>
      </w:r>
    </w:p>
    <w:p w14:paraId="577761CB" w14:textId="3701517F" w:rsidR="00E7684D" w:rsidRDefault="0005531A" w:rsidP="00E7684D">
      <w:pPr>
        <w:pStyle w:val="p1"/>
        <w:spacing w:before="0" w:beforeAutospacing="0" w:after="0" w:afterAutospacing="0"/>
        <w:jc w:val="both"/>
        <w:rPr>
          <w:sz w:val="28"/>
          <w:szCs w:val="28"/>
        </w:rPr>
      </w:pPr>
      <w:r w:rsidRPr="001C6D53">
        <w:rPr>
          <w:sz w:val="28"/>
          <w:szCs w:val="28"/>
          <w:lang w:val="kk-KZ"/>
        </w:rPr>
        <w:t>Қ</w:t>
      </w:r>
      <w:r w:rsidRPr="001C6D53">
        <w:rPr>
          <w:sz w:val="28"/>
          <w:szCs w:val="28"/>
        </w:rPr>
        <w:t>оғамның мұғалім мамандығына деген көзқарасы мұғалімдердің кәсіби сәйкестігін нығайтады немесе әлсірет</w:t>
      </w:r>
      <w:r w:rsidRPr="001C6D53">
        <w:rPr>
          <w:sz w:val="28"/>
          <w:szCs w:val="28"/>
          <w:lang w:val="kk-KZ"/>
        </w:rPr>
        <w:t>еді</w:t>
      </w:r>
      <w:r w:rsidRPr="001C6D53">
        <w:rPr>
          <w:sz w:val="28"/>
          <w:szCs w:val="28"/>
        </w:rPr>
        <w:t xml:space="preserve">. </w:t>
      </w:r>
      <w:r w:rsidRPr="001C6D53">
        <w:rPr>
          <w:sz w:val="28"/>
          <w:szCs w:val="28"/>
          <w:lang w:val="kk-KZ"/>
        </w:rPr>
        <w:t>Ұстаздық мамандығы</w:t>
      </w:r>
      <w:r w:rsidRPr="001C6D53">
        <w:rPr>
          <w:sz w:val="28"/>
          <w:szCs w:val="28"/>
        </w:rPr>
        <w:t xml:space="preserve"> жоғары құрметтелетін және беделді мансап болып саналатын </w:t>
      </w:r>
      <w:proofErr w:type="spellStart"/>
      <w:r w:rsidRPr="001C6D53">
        <w:rPr>
          <w:sz w:val="28"/>
          <w:szCs w:val="28"/>
          <w:lang w:val="kk-KZ"/>
        </w:rPr>
        <w:t>елд</w:t>
      </w:r>
      <w:proofErr w:type="spellEnd"/>
      <w:r w:rsidRPr="001C6D53">
        <w:rPr>
          <w:sz w:val="28"/>
          <w:szCs w:val="28"/>
        </w:rPr>
        <w:t xml:space="preserve">ерде мұғалімдер мақтаныш сезімін және </w:t>
      </w:r>
      <w:r w:rsidRPr="001C6D53">
        <w:rPr>
          <w:sz w:val="28"/>
          <w:szCs w:val="28"/>
          <w:lang w:val="kk-KZ"/>
        </w:rPr>
        <w:t>жоғары</w:t>
      </w:r>
      <w:r w:rsidRPr="001C6D53">
        <w:rPr>
          <w:sz w:val="28"/>
          <w:szCs w:val="28"/>
        </w:rPr>
        <w:t xml:space="preserve"> кәсіби сәйкестікті қабылдауы ықтимал. Тарихқа көз жүгіртсек, Қазақстанда</w:t>
      </w:r>
      <w:r w:rsidRPr="001C6D53">
        <w:rPr>
          <w:sz w:val="28"/>
          <w:szCs w:val="28"/>
          <w:lang w:val="kk-KZ"/>
        </w:rPr>
        <w:t xml:space="preserve"> және</w:t>
      </w:r>
      <w:r w:rsidRPr="001C6D53">
        <w:rPr>
          <w:sz w:val="28"/>
          <w:szCs w:val="28"/>
        </w:rPr>
        <w:t xml:space="preserve"> бұрынғы Кеңестік Қазақстанд</w:t>
      </w:r>
      <w:r w:rsidRPr="001C6D53">
        <w:rPr>
          <w:sz w:val="28"/>
          <w:szCs w:val="28"/>
          <w:lang w:val="kk-KZ"/>
        </w:rPr>
        <w:t>ы қоса алғанда,</w:t>
      </w:r>
      <w:r w:rsidRPr="001C6D53">
        <w:rPr>
          <w:sz w:val="28"/>
          <w:szCs w:val="28"/>
        </w:rPr>
        <w:t xml:space="preserve"> ұстаздық мемлекет құру және идеологиялық тәрбие үшін аса маңызды асыл кәсіп ретінде қарастырылды. Кеңес </w:t>
      </w:r>
      <w:r w:rsidRPr="001C6D53">
        <w:rPr>
          <w:sz w:val="28"/>
          <w:szCs w:val="28"/>
        </w:rPr>
        <w:lastRenderedPageBreak/>
        <w:t>өкіметі кезінде мұғалімдердің мәртебесі салыстырмалы түрде жоғары болд</w:t>
      </w:r>
      <w:r w:rsidRPr="001C6D53">
        <w:rPr>
          <w:sz w:val="28"/>
          <w:szCs w:val="28"/>
          <w:lang w:val="kk-KZ"/>
        </w:rPr>
        <w:t>ы,</w:t>
      </w:r>
      <w:r w:rsidRPr="001C6D53">
        <w:rPr>
          <w:sz w:val="28"/>
          <w:szCs w:val="28"/>
        </w:rPr>
        <w:t xml:space="preserve"> мұғалімдер әлеуметтік құрметке және белгілі бір артықшылықтарға ие болды</w:t>
      </w:r>
      <w:r w:rsidRPr="001C6D53">
        <w:rPr>
          <w:sz w:val="28"/>
          <w:szCs w:val="28"/>
          <w:lang w:val="kk-KZ"/>
        </w:rPr>
        <w:t>.</w:t>
      </w:r>
      <w:r w:rsidRPr="001C6D53">
        <w:rPr>
          <w:sz w:val="28"/>
          <w:szCs w:val="28"/>
        </w:rPr>
        <w:t xml:space="preserve"> </w:t>
      </w:r>
      <w:r w:rsidRPr="001C6D53">
        <w:rPr>
          <w:sz w:val="28"/>
          <w:szCs w:val="28"/>
          <w:lang w:val="kk-KZ"/>
        </w:rPr>
        <w:t>М</w:t>
      </w:r>
      <w:r w:rsidRPr="001C6D53">
        <w:rPr>
          <w:sz w:val="28"/>
          <w:szCs w:val="28"/>
        </w:rPr>
        <w:t>ысалы, инженерлердің жалақысымен бәсекелесе алатын жалақымен</w:t>
      </w:r>
      <w:r w:rsidRPr="001C6D53">
        <w:rPr>
          <w:sz w:val="28"/>
          <w:szCs w:val="28"/>
          <w:lang w:val="kk-KZ"/>
        </w:rPr>
        <w:t xml:space="preserve"> қамтамасыз етілген</w:t>
      </w:r>
      <w:r w:rsidRPr="001C6D53">
        <w:rPr>
          <w:sz w:val="28"/>
          <w:szCs w:val="28"/>
        </w:rPr>
        <w:t>. Бұл жоғары мәртебе мұғалімдердің өз кәсібімен тығыз қарым-қатынаста болуына және кәсіби маман ретінде бағалануына ықпал еткен болуы мүмкін</w:t>
      </w:r>
      <w:r w:rsidR="005E6BAD" w:rsidRPr="005E6BAD">
        <w:rPr>
          <w:sz w:val="28"/>
          <w:szCs w:val="28"/>
        </w:rPr>
        <w:t xml:space="preserve"> [</w:t>
      </w:r>
      <w:r w:rsidR="00E47621" w:rsidRPr="00EB7D88">
        <w:rPr>
          <w:sz w:val="28"/>
          <w:szCs w:val="28"/>
        </w:rPr>
        <w:t>196</w:t>
      </w:r>
      <w:r w:rsidR="005E6BAD" w:rsidRPr="005E6BAD">
        <w:rPr>
          <w:sz w:val="28"/>
          <w:szCs w:val="28"/>
        </w:rPr>
        <w:t>]</w:t>
      </w:r>
      <w:r w:rsidRPr="001C6D53">
        <w:rPr>
          <w:sz w:val="28"/>
          <w:szCs w:val="28"/>
        </w:rPr>
        <w:t xml:space="preserve">. </w:t>
      </w:r>
    </w:p>
    <w:p w14:paraId="1BE1B5BD" w14:textId="73711604" w:rsidR="001C6D53" w:rsidRPr="00E7684D" w:rsidRDefault="0005531A" w:rsidP="00E7684D">
      <w:pPr>
        <w:pStyle w:val="p1"/>
        <w:spacing w:before="0" w:beforeAutospacing="0" w:after="0" w:afterAutospacing="0"/>
        <w:ind w:firstLine="720"/>
        <w:jc w:val="both"/>
        <w:rPr>
          <w:sz w:val="28"/>
          <w:szCs w:val="28"/>
        </w:rPr>
      </w:pPr>
      <w:r w:rsidRPr="001C6D53">
        <w:rPr>
          <w:sz w:val="28"/>
          <w:szCs w:val="28"/>
        </w:rPr>
        <w:t xml:space="preserve">Алайда, қоғамдағы </w:t>
      </w:r>
      <w:r w:rsidRPr="001C6D53">
        <w:rPr>
          <w:sz w:val="28"/>
          <w:szCs w:val="28"/>
          <w:lang w:val="kk-KZ"/>
        </w:rPr>
        <w:t xml:space="preserve">орын алған түрлі </w:t>
      </w:r>
      <w:r w:rsidRPr="001C6D53">
        <w:rPr>
          <w:sz w:val="28"/>
          <w:szCs w:val="28"/>
        </w:rPr>
        <w:t>өзгерістер бұл қабылдауды өзгерт</w:t>
      </w:r>
      <w:r w:rsidRPr="001C6D53">
        <w:rPr>
          <w:sz w:val="28"/>
          <w:szCs w:val="28"/>
          <w:lang w:val="kk-KZ"/>
        </w:rPr>
        <w:t>кен болуы</w:t>
      </w:r>
      <w:r w:rsidRPr="001C6D53">
        <w:rPr>
          <w:sz w:val="28"/>
          <w:szCs w:val="28"/>
        </w:rPr>
        <w:t xml:space="preserve"> мүмкін. 1991 жылы Кеңес Одағы ыдырағаннан кейін көптеген посткеңестік мемлекеттерде, соның ішінде Қазақстанда да мұғалім мамандығының мәртебесі төмендеді. Экономикалық қиыншылықтар, төмен жалақы және жаңа мансаптық </w:t>
      </w:r>
      <w:r w:rsidRPr="001C6D53">
        <w:rPr>
          <w:sz w:val="28"/>
          <w:szCs w:val="28"/>
          <w:lang w:val="kk-KZ"/>
        </w:rPr>
        <w:t>мүмкіншіліктерді</w:t>
      </w:r>
      <w:r w:rsidRPr="001C6D53">
        <w:rPr>
          <w:sz w:val="28"/>
          <w:szCs w:val="28"/>
        </w:rPr>
        <w:t xml:space="preserve">ң </w:t>
      </w:r>
      <w:r w:rsidRPr="001C6D53">
        <w:rPr>
          <w:sz w:val="28"/>
          <w:szCs w:val="28"/>
          <w:lang w:val="kk-KZ"/>
        </w:rPr>
        <w:t>көптігі</w:t>
      </w:r>
      <w:r w:rsidRPr="001C6D53">
        <w:rPr>
          <w:sz w:val="28"/>
          <w:szCs w:val="28"/>
        </w:rPr>
        <w:t xml:space="preserve"> </w:t>
      </w:r>
      <w:r w:rsidRPr="001C6D53">
        <w:rPr>
          <w:sz w:val="28"/>
          <w:szCs w:val="28"/>
          <w:lang w:val="kk-KZ"/>
        </w:rPr>
        <w:t xml:space="preserve">жас ұрпақ </w:t>
      </w:r>
      <w:r w:rsidRPr="001C6D53">
        <w:rPr>
          <w:sz w:val="28"/>
          <w:szCs w:val="28"/>
        </w:rPr>
        <w:t>мұғалімд</w:t>
      </w:r>
      <w:r w:rsidRPr="001C6D53">
        <w:rPr>
          <w:sz w:val="28"/>
          <w:szCs w:val="28"/>
          <w:lang w:val="kk-KZ"/>
        </w:rPr>
        <w:t>ер</w:t>
      </w:r>
      <w:r w:rsidRPr="001C6D53">
        <w:rPr>
          <w:sz w:val="28"/>
          <w:szCs w:val="28"/>
        </w:rPr>
        <w:t xml:space="preserve"> үшін тартымды емес мамандық ретінде қарастырылуына әкелді. Ивета Силованың Орталық Азия мен Кавказдағы посткеңестік педагог кәсібіне жүргізген талдауы статус эрозиясының айқын көрсеткіштерін анықтады</w:t>
      </w:r>
      <w:r w:rsidRPr="001C6D53">
        <w:rPr>
          <w:sz w:val="28"/>
          <w:szCs w:val="28"/>
          <w:lang w:val="kk-KZ"/>
        </w:rPr>
        <w:t xml:space="preserve"> </w:t>
      </w:r>
      <w:r w:rsidR="005E6BAD" w:rsidRPr="005E6BAD">
        <w:rPr>
          <w:sz w:val="28"/>
          <w:szCs w:val="28"/>
        </w:rPr>
        <w:t>[1</w:t>
      </w:r>
      <w:r w:rsidR="00E47621" w:rsidRPr="00E47621">
        <w:rPr>
          <w:sz w:val="28"/>
          <w:szCs w:val="28"/>
        </w:rPr>
        <w:t>96</w:t>
      </w:r>
      <w:r w:rsidR="005E6BAD" w:rsidRPr="005E6BAD">
        <w:rPr>
          <w:sz w:val="28"/>
          <w:szCs w:val="28"/>
        </w:rPr>
        <w:t>]</w:t>
      </w:r>
      <w:r w:rsidRPr="001C6D53">
        <w:rPr>
          <w:sz w:val="28"/>
          <w:szCs w:val="28"/>
          <w:lang w:val="kk-KZ"/>
        </w:rPr>
        <w:t>.</w:t>
      </w:r>
      <w:r w:rsidRPr="001C6D53">
        <w:rPr>
          <w:sz w:val="28"/>
          <w:szCs w:val="28"/>
        </w:rPr>
        <w:t xml:space="preserve"> </w:t>
      </w:r>
      <w:r w:rsidRPr="001C6D53">
        <w:rPr>
          <w:sz w:val="28"/>
          <w:szCs w:val="28"/>
          <w:lang w:val="kk-KZ"/>
        </w:rPr>
        <w:t>М</w:t>
      </w:r>
      <w:r w:rsidRPr="001C6D53">
        <w:rPr>
          <w:sz w:val="28"/>
          <w:szCs w:val="28"/>
        </w:rPr>
        <w:t>ұғалімдердің тапшылығы, жұмыс күшінің қартаюы</w:t>
      </w:r>
      <w:r w:rsidRPr="001C6D53">
        <w:rPr>
          <w:sz w:val="28"/>
          <w:szCs w:val="28"/>
          <w:lang w:val="kk-KZ"/>
        </w:rPr>
        <w:t xml:space="preserve">, </w:t>
      </w:r>
      <w:r w:rsidRPr="001C6D53">
        <w:rPr>
          <w:sz w:val="28"/>
          <w:szCs w:val="28"/>
        </w:rPr>
        <w:t>мұғалімдік қызметке түсетін жастардың аздығы және мұғалімдер даярлығына түсетіндердің оқу үлгерімінің төмендеуі</w:t>
      </w:r>
      <w:r w:rsidRPr="001C6D53">
        <w:rPr>
          <w:sz w:val="28"/>
          <w:szCs w:val="28"/>
          <w:lang w:val="kk-KZ"/>
        </w:rPr>
        <w:t xml:space="preserve"> сияқты себептер негізгілер ретінде көрсетілді</w:t>
      </w:r>
      <w:r w:rsidRPr="001C6D53">
        <w:rPr>
          <w:sz w:val="28"/>
          <w:szCs w:val="28"/>
        </w:rPr>
        <w:t xml:space="preserve">. Мұғалімнің </w:t>
      </w:r>
      <w:r w:rsidRPr="001C6D53">
        <w:rPr>
          <w:sz w:val="28"/>
          <w:szCs w:val="28"/>
          <w:lang w:val="kk-KZ"/>
        </w:rPr>
        <w:t>сәйкестігі</w:t>
      </w:r>
      <w:r w:rsidRPr="001C6D53">
        <w:rPr>
          <w:sz w:val="28"/>
          <w:szCs w:val="28"/>
        </w:rPr>
        <w:t xml:space="preserve"> үшін бұл кеңірек әлеуметтік құнсыздану қиынға соғады</w:t>
      </w:r>
      <w:r w:rsidRPr="001C6D53">
        <w:rPr>
          <w:sz w:val="28"/>
          <w:szCs w:val="28"/>
          <w:lang w:val="kk-KZ"/>
        </w:rPr>
        <w:t>,</w:t>
      </w:r>
      <w:r w:rsidRPr="001C6D53">
        <w:rPr>
          <w:sz w:val="28"/>
          <w:szCs w:val="28"/>
        </w:rPr>
        <w:t xml:space="preserve"> мұғалімдер өз еңбегінің құрметтелмейтінін сезінуі мүмкін, бұл олардың рөлінің құндылығы туралы </w:t>
      </w:r>
      <w:r w:rsidRPr="001C6D53">
        <w:rPr>
          <w:sz w:val="28"/>
          <w:szCs w:val="28"/>
          <w:lang w:val="kk-KZ"/>
        </w:rPr>
        <w:t>пікіріне</w:t>
      </w:r>
      <w:r w:rsidRPr="001C6D53">
        <w:rPr>
          <w:sz w:val="28"/>
          <w:szCs w:val="28"/>
        </w:rPr>
        <w:t xml:space="preserve"> қайшы келуі мүмкін. Қазақстанда 1990-шы және 2000-шы жылдардың басында мұғалімдерге көбінесе өте төмен жалақымен және олардың үлестерін марапаттамайтын қоғамдық әңгімемен күресуге тура келді, бұл кәсіби бірегейлікті әлсіретуі</w:t>
      </w:r>
      <w:r w:rsidRPr="001C6D53">
        <w:rPr>
          <w:sz w:val="28"/>
          <w:szCs w:val="28"/>
          <w:lang w:val="kk-KZ"/>
        </w:rPr>
        <w:t xml:space="preserve"> </w:t>
      </w:r>
      <w:r w:rsidRPr="001C6D53">
        <w:rPr>
          <w:sz w:val="28"/>
          <w:szCs w:val="28"/>
        </w:rPr>
        <w:t>мүмкін.</w:t>
      </w:r>
      <w:r w:rsidRPr="001C6D53">
        <w:rPr>
          <w:sz w:val="28"/>
          <w:szCs w:val="28"/>
          <w:lang w:val="kk-KZ"/>
        </w:rPr>
        <w:t xml:space="preserve"> 2022-жылы жүргізілген сапалық зерттеу барысында бір мұғалімнің</w:t>
      </w:r>
      <w:r w:rsidR="00D723A8" w:rsidRPr="001C6D53">
        <w:rPr>
          <w:sz w:val="28"/>
          <w:szCs w:val="28"/>
          <w:lang w:val="kk-KZ"/>
        </w:rPr>
        <w:t xml:space="preserve"> жауабынан көруге болады.</w:t>
      </w:r>
    </w:p>
    <w:p w14:paraId="282826D9" w14:textId="77777777" w:rsidR="00E7684D" w:rsidRDefault="0005531A" w:rsidP="006F7A2B">
      <w:pPr>
        <w:ind w:firstLine="720"/>
        <w:jc w:val="both"/>
        <w:rPr>
          <w:sz w:val="28"/>
          <w:szCs w:val="28"/>
          <w:lang w:val="kk-KZ"/>
        </w:rPr>
      </w:pPr>
      <w:r w:rsidRPr="001C6D53">
        <w:rPr>
          <w:sz w:val="28"/>
          <w:szCs w:val="28"/>
        </w:rPr>
        <w:t xml:space="preserve">Бұл мұғалімнің естелігі 1990-шы жылдардың ортасында Қазақстандағы білім беру жүйесінде орын алған </w:t>
      </w:r>
      <w:r w:rsidRPr="001C6D53">
        <w:rPr>
          <w:sz w:val="28"/>
          <w:szCs w:val="28"/>
          <w:lang w:val="kk-KZ"/>
        </w:rPr>
        <w:t xml:space="preserve">терең </w:t>
      </w:r>
      <w:r w:rsidRPr="001C6D53">
        <w:rPr>
          <w:sz w:val="28"/>
          <w:szCs w:val="28"/>
        </w:rPr>
        <w:t>дағдарысты</w:t>
      </w:r>
      <w:r w:rsidRPr="001C6D53">
        <w:rPr>
          <w:sz w:val="28"/>
          <w:szCs w:val="28"/>
          <w:lang w:val="kk-KZ"/>
        </w:rPr>
        <w:t xml:space="preserve"> </w:t>
      </w:r>
      <w:r w:rsidRPr="001C6D53">
        <w:rPr>
          <w:sz w:val="28"/>
          <w:szCs w:val="28"/>
        </w:rPr>
        <w:t xml:space="preserve">көрсетеді. Мұғалімдердің жаппай басқа салаларға кетуі, мектептердің кадрлық тапшылығы және кәсіби қолдаудың болмауы </w:t>
      </w:r>
      <w:r w:rsidRPr="001C6D53">
        <w:rPr>
          <w:sz w:val="28"/>
          <w:szCs w:val="28"/>
          <w:lang w:val="kk-KZ"/>
        </w:rPr>
        <w:t>секілді сол</w:t>
      </w:r>
      <w:r w:rsidRPr="001C6D53">
        <w:rPr>
          <w:sz w:val="28"/>
          <w:szCs w:val="28"/>
        </w:rPr>
        <w:t xml:space="preserve"> кезеңдегі мұғалім мәртебесінің құлдырауын сипаттайтын негізгі факторлар болды. Мұндай жағдайларда мұғалімдер тек материалдық қиындықтарға ғана емес, сонымен қатар өз мамандықтарының әлеуметтік маңыздылығы мен құндылығы туралы түсінігінің дағдарысына </w:t>
      </w:r>
      <w:r w:rsidRPr="001C6D53">
        <w:rPr>
          <w:sz w:val="28"/>
          <w:szCs w:val="28"/>
          <w:lang w:val="kk-KZ"/>
        </w:rPr>
        <w:t xml:space="preserve">да </w:t>
      </w:r>
      <w:r w:rsidRPr="001C6D53">
        <w:rPr>
          <w:sz w:val="28"/>
          <w:szCs w:val="28"/>
        </w:rPr>
        <w:t xml:space="preserve">тап болды. Кәсіби идентификацияның негізі болып табылатын қоғамның құрметі мен мойындауының әлсіреуі педагогтардың өз рөлін қабылдауына кері әсерін тигізді. Осылайша, посткеңестік кезеңдегі әлеуметтік-экономикалық өзгерістер мұғалімдердің кәсіби болмысын қайта қарауға мәжбүр етті және бұл үдеріс </w:t>
      </w:r>
      <w:r w:rsidRPr="001C6D53">
        <w:rPr>
          <w:sz w:val="28"/>
          <w:szCs w:val="28"/>
          <w:lang w:val="kk-KZ"/>
        </w:rPr>
        <w:t>біраз уақытқа</w:t>
      </w:r>
      <w:r w:rsidRPr="001C6D53">
        <w:rPr>
          <w:sz w:val="28"/>
          <w:szCs w:val="28"/>
        </w:rPr>
        <w:t xml:space="preserve"> дейін жалғас</w:t>
      </w:r>
      <w:r w:rsidRPr="001C6D53">
        <w:rPr>
          <w:sz w:val="28"/>
          <w:szCs w:val="28"/>
          <w:lang w:val="kk-KZ"/>
        </w:rPr>
        <w:t>ып келді.</w:t>
      </w:r>
      <w:r w:rsidRPr="001C6D53">
        <w:rPr>
          <w:sz w:val="28"/>
          <w:szCs w:val="28"/>
        </w:rPr>
        <w:t xml:space="preserve"> </w:t>
      </w:r>
    </w:p>
    <w:p w14:paraId="7D8AAC7A" w14:textId="4BC38DEA" w:rsidR="0005531A" w:rsidRPr="001C6D53" w:rsidRDefault="0005531A" w:rsidP="00E7684D">
      <w:pPr>
        <w:ind w:firstLine="720"/>
        <w:jc w:val="both"/>
        <w:rPr>
          <w:sz w:val="28"/>
          <w:szCs w:val="28"/>
          <w:lang w:val="kk-KZ"/>
        </w:rPr>
      </w:pPr>
      <w:r w:rsidRPr="001C6D53">
        <w:rPr>
          <w:sz w:val="28"/>
          <w:szCs w:val="28"/>
        </w:rPr>
        <w:t xml:space="preserve">Соңғы жылдары осы </w:t>
      </w:r>
      <w:r w:rsidRPr="001C6D53">
        <w:rPr>
          <w:sz w:val="28"/>
          <w:szCs w:val="28"/>
          <w:lang w:val="kk-KZ"/>
        </w:rPr>
        <w:t>қиын жағдайды шешуге көңіл бөлген</w:t>
      </w:r>
      <w:r w:rsidRPr="001C6D53">
        <w:rPr>
          <w:sz w:val="28"/>
          <w:szCs w:val="28"/>
        </w:rPr>
        <w:t xml:space="preserve"> Қазақстан үкіметі мұғалімдердің мәртебесін көтеруге күш салуда. 2019-жылы қабылданған «Мұғалім мәртебесі туралы заң» сияқты саяс</w:t>
      </w:r>
      <w:r w:rsidRPr="001C6D53">
        <w:rPr>
          <w:sz w:val="28"/>
          <w:szCs w:val="28"/>
          <w:lang w:val="kk-KZ"/>
        </w:rPr>
        <w:t>и шешімдер</w:t>
      </w:r>
      <w:r w:rsidRPr="001C6D53">
        <w:rPr>
          <w:sz w:val="28"/>
          <w:szCs w:val="28"/>
        </w:rPr>
        <w:t xml:space="preserve"> жалақыны жақсартуға, қажетсіз жүктемені азайтуға және мұғалімдердің жетістіктерін көпшілік алдында атап өтуге бағытталған. </w:t>
      </w:r>
      <w:r w:rsidRPr="001C6D53">
        <w:rPr>
          <w:sz w:val="28"/>
          <w:szCs w:val="28"/>
          <w:lang w:val="kk-KZ"/>
        </w:rPr>
        <w:t>Бұл ұлттық жобаның м</w:t>
      </w:r>
      <w:r w:rsidRPr="001C6D53">
        <w:rPr>
          <w:sz w:val="28"/>
          <w:szCs w:val="28"/>
        </w:rPr>
        <w:t>ақсат</w:t>
      </w:r>
      <w:r w:rsidRPr="001C6D53">
        <w:rPr>
          <w:sz w:val="28"/>
          <w:szCs w:val="28"/>
          <w:lang w:val="kk-KZ"/>
        </w:rPr>
        <w:t>ы</w:t>
      </w:r>
      <w:r w:rsidRPr="001C6D53">
        <w:rPr>
          <w:sz w:val="28"/>
          <w:szCs w:val="28"/>
        </w:rPr>
        <w:t xml:space="preserve"> – мұғалімді құрметті мамандық ретінде қалпына келтіру.</w:t>
      </w:r>
      <w:r w:rsidRPr="001C6D53">
        <w:rPr>
          <w:sz w:val="28"/>
          <w:szCs w:val="28"/>
          <w:lang w:val="kk-KZ"/>
        </w:rPr>
        <w:t xml:space="preserve"> Қ</w:t>
      </w:r>
      <w:r w:rsidRPr="001C6D53">
        <w:rPr>
          <w:sz w:val="28"/>
          <w:szCs w:val="28"/>
        </w:rPr>
        <w:t>оғамдық бастамалар тиімді болған кезде мұғалімнің оң тұлғасын нығайта алады</w:t>
      </w:r>
      <w:r w:rsidRPr="001C6D53">
        <w:rPr>
          <w:sz w:val="28"/>
          <w:szCs w:val="28"/>
          <w:lang w:val="kk-KZ"/>
        </w:rPr>
        <w:t xml:space="preserve">, </w:t>
      </w:r>
      <w:r w:rsidRPr="001C6D53">
        <w:rPr>
          <w:sz w:val="28"/>
          <w:szCs w:val="28"/>
        </w:rPr>
        <w:t xml:space="preserve">қоғамда құрметке ие болған мұғалім өз </w:t>
      </w:r>
      <w:r w:rsidRPr="001C6D53">
        <w:rPr>
          <w:sz w:val="28"/>
          <w:szCs w:val="28"/>
          <w:lang w:val="kk-KZ"/>
        </w:rPr>
        <w:t>сәйкестігіне</w:t>
      </w:r>
      <w:r w:rsidRPr="001C6D53">
        <w:rPr>
          <w:sz w:val="28"/>
          <w:szCs w:val="28"/>
        </w:rPr>
        <w:t xml:space="preserve"> оң көзқарас танытады. Шынында да, «</w:t>
      </w:r>
      <w:r w:rsidRPr="001C6D53">
        <w:rPr>
          <w:sz w:val="28"/>
          <w:szCs w:val="28"/>
          <w:lang w:val="kk-KZ"/>
        </w:rPr>
        <w:t xml:space="preserve">мұғалімнің </w:t>
      </w:r>
      <w:r w:rsidRPr="001C6D53">
        <w:rPr>
          <w:sz w:val="28"/>
          <w:szCs w:val="28"/>
        </w:rPr>
        <w:t xml:space="preserve">қоғамдағы мәртебесін көтеруге және </w:t>
      </w:r>
      <w:r w:rsidRPr="001C6D53">
        <w:rPr>
          <w:sz w:val="28"/>
          <w:szCs w:val="28"/>
        </w:rPr>
        <w:lastRenderedPageBreak/>
        <w:t>оқушылардың, ата-аналардың және мектеп басшылығының мұғалімдерге деген көзқарасын жақсартуға саяси ерік-жігер» болған кезде, бұл мұғалімдердің мақтан тұтатын кәсіби тұлғасын қалыптастыруға қолайлы жағдай туғызуы мүмкін.</w:t>
      </w:r>
      <w:r w:rsidRPr="001C6D53">
        <w:rPr>
          <w:sz w:val="28"/>
          <w:szCs w:val="28"/>
          <w:lang w:val="kk-KZ"/>
        </w:rPr>
        <w:t xml:space="preserve"> </w:t>
      </w:r>
    </w:p>
    <w:p w14:paraId="776BA0B9" w14:textId="77777777" w:rsidR="00E7684D" w:rsidRDefault="0005531A" w:rsidP="006F7A2B">
      <w:pPr>
        <w:ind w:firstLine="720"/>
        <w:jc w:val="both"/>
        <w:rPr>
          <w:sz w:val="28"/>
          <w:szCs w:val="28"/>
        </w:rPr>
      </w:pPr>
      <w:r w:rsidRPr="001C6D53">
        <w:rPr>
          <w:sz w:val="28"/>
          <w:szCs w:val="28"/>
        </w:rPr>
        <w:t xml:space="preserve">Мұғалімдердің пікірлері соңғы жылдары Қазақстандағы білім беру саласында орын алған оң өзгерістерді айқын көрсетеді. Респонденттердің айтуынша, материалдық жағдайдың жақсаруы, еңбек жағдайларының оңтайландырылуы және мемлекеттік қолдау шаралары мұғалім мамандығының тартымдылығын арттыруға ықпал етуде. </w:t>
      </w:r>
      <w:r w:rsidRPr="001C6D53">
        <w:rPr>
          <w:sz w:val="28"/>
          <w:szCs w:val="28"/>
          <w:lang w:val="kk-KZ"/>
        </w:rPr>
        <w:t>Екі жылдық тәжірибесі бар жас маманның</w:t>
      </w:r>
      <w:r w:rsidRPr="001C6D53">
        <w:rPr>
          <w:sz w:val="28"/>
          <w:szCs w:val="28"/>
        </w:rPr>
        <w:t xml:space="preserve"> сөзін</w:t>
      </w:r>
      <w:r w:rsidRPr="001C6D53">
        <w:rPr>
          <w:sz w:val="28"/>
          <w:szCs w:val="28"/>
          <w:lang w:val="kk-KZ"/>
        </w:rPr>
        <w:t>д</w:t>
      </w:r>
      <w:r w:rsidRPr="001C6D53">
        <w:rPr>
          <w:sz w:val="28"/>
          <w:szCs w:val="28"/>
        </w:rPr>
        <w:t xml:space="preserve">е </w:t>
      </w:r>
      <w:r w:rsidRPr="001C6D53">
        <w:rPr>
          <w:sz w:val="28"/>
          <w:szCs w:val="28"/>
          <w:lang w:val="kk-KZ"/>
        </w:rPr>
        <w:t>айтылғанда</w:t>
      </w:r>
      <w:r w:rsidRPr="001C6D53">
        <w:rPr>
          <w:sz w:val="28"/>
          <w:szCs w:val="28"/>
        </w:rPr>
        <w:t xml:space="preserve">й, мұғалімдер өз еңбегінің бағаланғанын сезініп, мемлекет тарапынан жасалған қолдау шараларына жауапкершілікпен қарауға дайын. Ал </w:t>
      </w:r>
      <w:r w:rsidRPr="001C6D53">
        <w:rPr>
          <w:sz w:val="28"/>
          <w:szCs w:val="28"/>
          <w:lang w:val="kk-KZ"/>
        </w:rPr>
        <w:t>басқа р</w:t>
      </w:r>
      <w:r w:rsidRPr="001C6D53">
        <w:rPr>
          <w:sz w:val="28"/>
          <w:szCs w:val="28"/>
        </w:rPr>
        <w:t>еспондент</w:t>
      </w:r>
      <w:r w:rsidRPr="001C6D53">
        <w:rPr>
          <w:sz w:val="28"/>
          <w:szCs w:val="28"/>
          <w:lang w:val="kk-KZ"/>
        </w:rPr>
        <w:t>т</w:t>
      </w:r>
      <w:r w:rsidRPr="001C6D53">
        <w:rPr>
          <w:sz w:val="28"/>
          <w:szCs w:val="28"/>
        </w:rPr>
        <w:t xml:space="preserve">ің пікірі мұғалім жалақысының біртіндеп өсуі мен кәсіби қызметтің әлеуметтік маңыздылығының мойындалуы мұғалімдердің мектепте қалуына және өз </w:t>
      </w:r>
      <w:r w:rsidRPr="001C6D53">
        <w:rPr>
          <w:sz w:val="28"/>
          <w:szCs w:val="28"/>
          <w:lang w:val="kk-KZ"/>
        </w:rPr>
        <w:t>бірегейлігін</w:t>
      </w:r>
      <w:r w:rsidRPr="001C6D53">
        <w:rPr>
          <w:sz w:val="28"/>
          <w:szCs w:val="28"/>
        </w:rPr>
        <w:t xml:space="preserve"> жоғары бағалауына ықпал ететінін көрсетеді. Дегенмен, бұл әлі де толық шешілген мәселе емес, себебі материалдық тұрақтылықпен қатар, мұғалім мәртебесін нығайту үшін қоғамдағы тұрақты құрмет пен қолдау қажет. </w:t>
      </w:r>
    </w:p>
    <w:p w14:paraId="12100D5B" w14:textId="77777777" w:rsidR="00E7684D" w:rsidRDefault="0005531A" w:rsidP="00E7684D">
      <w:pPr>
        <w:ind w:firstLine="720"/>
        <w:jc w:val="both"/>
        <w:rPr>
          <w:sz w:val="28"/>
          <w:szCs w:val="28"/>
        </w:rPr>
      </w:pPr>
      <w:r w:rsidRPr="001C6D53">
        <w:rPr>
          <w:sz w:val="28"/>
          <w:szCs w:val="28"/>
        </w:rPr>
        <w:t xml:space="preserve">Қазіргі реформалар мен бастамалар мұғалімдердің кәсіби идентификациясын күшейтуге, яғни олардың өз мамандығына деген мақтаныш сезімін арттыруға және педагогикалық рөлін қоғамда жоғары бағалауға мүмкіндік береді. Осылайша, мемлекеттік саясат пен қоғамдық көзқарастың үйлесімі мұғалім </w:t>
      </w:r>
      <w:r w:rsidRPr="001C6D53">
        <w:rPr>
          <w:sz w:val="28"/>
          <w:szCs w:val="28"/>
          <w:lang w:val="kk-KZ"/>
        </w:rPr>
        <w:t>идентификациясының</w:t>
      </w:r>
      <w:r w:rsidRPr="001C6D53">
        <w:rPr>
          <w:sz w:val="28"/>
          <w:szCs w:val="28"/>
        </w:rPr>
        <w:t xml:space="preserve"> оң бейнесін қалыптастыруда шешуші рөл атқарады.</w:t>
      </w:r>
    </w:p>
    <w:p w14:paraId="5F9F886F" w14:textId="77777777" w:rsidR="00E7684D" w:rsidRDefault="0024405E" w:rsidP="00E7684D">
      <w:pPr>
        <w:ind w:firstLine="720"/>
        <w:jc w:val="both"/>
        <w:rPr>
          <w:sz w:val="28"/>
          <w:szCs w:val="28"/>
        </w:rPr>
      </w:pPr>
      <w:r w:rsidRPr="001C6D53">
        <w:rPr>
          <w:sz w:val="28"/>
          <w:szCs w:val="28"/>
        </w:rPr>
        <w:t>Мәдени құндылықтар мен нормалар</w:t>
      </w:r>
      <w:r w:rsidRPr="001C6D53">
        <w:rPr>
          <w:sz w:val="28"/>
          <w:szCs w:val="28"/>
          <w:lang w:val="kk-KZ"/>
        </w:rPr>
        <w:t xml:space="preserve"> да</w:t>
      </w:r>
      <w:r w:rsidRPr="001C6D53">
        <w:rPr>
          <w:sz w:val="28"/>
          <w:szCs w:val="28"/>
        </w:rPr>
        <w:t xml:space="preserve"> мұғалімнің мінез-құлқына </w:t>
      </w:r>
      <w:r w:rsidRPr="001C6D53">
        <w:rPr>
          <w:sz w:val="28"/>
          <w:szCs w:val="28"/>
          <w:lang w:val="kk-KZ"/>
        </w:rPr>
        <w:t>әсер етеді</w:t>
      </w:r>
      <w:r w:rsidRPr="001C6D53">
        <w:rPr>
          <w:sz w:val="28"/>
          <w:szCs w:val="28"/>
        </w:rPr>
        <w:t xml:space="preserve"> және осылайша мұғалімнің </w:t>
      </w:r>
      <w:r w:rsidRPr="001C6D53">
        <w:rPr>
          <w:sz w:val="28"/>
          <w:szCs w:val="28"/>
          <w:lang w:val="kk-KZ"/>
        </w:rPr>
        <w:t>сәйкестігін қалыптастыруы мүмкін</w:t>
      </w:r>
      <w:r w:rsidRPr="001C6D53">
        <w:rPr>
          <w:sz w:val="28"/>
          <w:szCs w:val="28"/>
        </w:rPr>
        <w:t>. Көптеген мәдениеттерде, соның ішінде Қазақстанда да мұғалімдер дәстүрлі түрде моральдық үлгі және беделді тұлғалар ретінде қарастырылады. «Ұстазыңды әкеңдей сыйла» деген қазақ мақалы ұстазға құрмет көрсетудің мәдени нормасын көрсетеді. Бұл мәдени фон мұғалімдерді құрметті т</w:t>
      </w:r>
      <w:r w:rsidRPr="001C6D53">
        <w:rPr>
          <w:sz w:val="28"/>
          <w:szCs w:val="28"/>
          <w:lang w:val="kk-KZ"/>
        </w:rPr>
        <w:t>ұлға</w:t>
      </w:r>
      <w:r w:rsidRPr="001C6D53">
        <w:rPr>
          <w:sz w:val="28"/>
          <w:szCs w:val="28"/>
        </w:rPr>
        <w:t xml:space="preserve"> немесе тіпті </w:t>
      </w:r>
      <w:r w:rsidRPr="001C6D53">
        <w:rPr>
          <w:sz w:val="28"/>
          <w:szCs w:val="28"/>
          <w:lang w:val="kk-KZ"/>
        </w:rPr>
        <w:t>қоғамдық</w:t>
      </w:r>
      <w:r w:rsidRPr="001C6D53">
        <w:rPr>
          <w:sz w:val="28"/>
          <w:szCs w:val="28"/>
        </w:rPr>
        <w:t xml:space="preserve"> </w:t>
      </w:r>
      <w:r w:rsidRPr="001C6D53">
        <w:rPr>
          <w:sz w:val="28"/>
          <w:szCs w:val="28"/>
          <w:lang w:val="kk-KZ"/>
        </w:rPr>
        <w:t>пікір қалаушысы</w:t>
      </w:r>
      <w:r w:rsidRPr="001C6D53">
        <w:rPr>
          <w:sz w:val="28"/>
          <w:szCs w:val="28"/>
        </w:rPr>
        <w:t xml:space="preserve"> ретінде </w:t>
      </w:r>
      <w:r w:rsidRPr="001C6D53">
        <w:rPr>
          <w:sz w:val="28"/>
          <w:szCs w:val="28"/>
          <w:lang w:val="kk-KZ"/>
        </w:rPr>
        <w:t>қарастыр</w:t>
      </w:r>
      <w:r w:rsidRPr="001C6D53">
        <w:rPr>
          <w:sz w:val="28"/>
          <w:szCs w:val="28"/>
        </w:rPr>
        <w:t>уға әкелуі мүмкін. Әсіресе Қазақстанның ауылдық жерлерінде мұғалімдер көбінесе іс-шараларды ұйымдастыру, ауылда</w:t>
      </w:r>
      <w:proofErr w:type="spellStart"/>
      <w:r w:rsidRPr="001C6D53">
        <w:rPr>
          <w:sz w:val="28"/>
          <w:szCs w:val="28"/>
          <w:lang w:val="kk-KZ"/>
        </w:rPr>
        <w:t>ғы</w:t>
      </w:r>
      <w:proofErr w:type="spellEnd"/>
      <w:r w:rsidRPr="001C6D53">
        <w:rPr>
          <w:sz w:val="28"/>
          <w:szCs w:val="28"/>
        </w:rPr>
        <w:t xml:space="preserve"> </w:t>
      </w:r>
      <w:r w:rsidRPr="001C6D53">
        <w:rPr>
          <w:sz w:val="28"/>
          <w:szCs w:val="28"/>
          <w:lang w:val="kk-KZ"/>
        </w:rPr>
        <w:t>қоғамдық жұмыстарға атсалысу сияқты</w:t>
      </w:r>
      <w:r w:rsidRPr="001C6D53">
        <w:rPr>
          <w:sz w:val="28"/>
          <w:szCs w:val="28"/>
        </w:rPr>
        <w:t xml:space="preserve"> сыныптан тыс қоғамдастық рөлдерін алады, одан әрі өздерінің </w:t>
      </w:r>
      <w:r w:rsidRPr="001C6D53">
        <w:rPr>
          <w:sz w:val="28"/>
          <w:szCs w:val="28"/>
          <w:lang w:val="kk-KZ"/>
        </w:rPr>
        <w:t>идентификациясын</w:t>
      </w:r>
      <w:r w:rsidRPr="001C6D53">
        <w:rPr>
          <w:sz w:val="28"/>
          <w:szCs w:val="28"/>
        </w:rPr>
        <w:t xml:space="preserve"> қоғамдастықтың тірегі ретіндегі мұғалім рөлімен байланыстырады.</w:t>
      </w:r>
    </w:p>
    <w:p w14:paraId="2D13C04E" w14:textId="77777777" w:rsidR="00E7684D" w:rsidRDefault="0024405E" w:rsidP="00E7684D">
      <w:pPr>
        <w:ind w:firstLine="720"/>
        <w:jc w:val="both"/>
        <w:rPr>
          <w:sz w:val="28"/>
          <w:szCs w:val="28"/>
        </w:rPr>
      </w:pPr>
      <w:r w:rsidRPr="001C6D53">
        <w:rPr>
          <w:sz w:val="28"/>
          <w:szCs w:val="28"/>
        </w:rPr>
        <w:t xml:space="preserve">Мәдени нормалар педагогикалық қарым-қатынастарды да талап етеді. Ұжымшыл мәдениеттерде мұғалімдер өздерінің </w:t>
      </w:r>
      <w:r w:rsidRPr="001C6D53">
        <w:rPr>
          <w:sz w:val="28"/>
          <w:szCs w:val="28"/>
          <w:lang w:val="kk-KZ"/>
        </w:rPr>
        <w:t>бірегейлігін</w:t>
      </w:r>
      <w:r w:rsidRPr="001C6D53">
        <w:rPr>
          <w:sz w:val="28"/>
          <w:szCs w:val="28"/>
        </w:rPr>
        <w:t xml:space="preserve"> салыстырмалы түрде қарастыруы мүмкін</w:t>
      </w:r>
      <w:r w:rsidRPr="001C6D53">
        <w:rPr>
          <w:sz w:val="28"/>
          <w:szCs w:val="28"/>
          <w:lang w:val="kk-KZ"/>
        </w:rPr>
        <w:t>. Ол дегеніміз</w:t>
      </w:r>
      <w:r w:rsidRPr="001C6D53">
        <w:rPr>
          <w:sz w:val="28"/>
          <w:szCs w:val="28"/>
        </w:rPr>
        <w:t xml:space="preserve"> </w:t>
      </w:r>
      <w:r w:rsidRPr="001C6D53">
        <w:rPr>
          <w:sz w:val="28"/>
          <w:szCs w:val="28"/>
          <w:lang w:val="kk-KZ"/>
        </w:rPr>
        <w:t xml:space="preserve">оқушылар, </w:t>
      </w:r>
      <w:r w:rsidRPr="001C6D53">
        <w:rPr>
          <w:sz w:val="28"/>
          <w:szCs w:val="28"/>
        </w:rPr>
        <w:t xml:space="preserve">отбасы </w:t>
      </w:r>
      <w:r w:rsidRPr="001C6D53">
        <w:rPr>
          <w:sz w:val="28"/>
          <w:szCs w:val="28"/>
          <w:lang w:val="kk-KZ"/>
        </w:rPr>
        <w:t>және ауыл тұрғындары сияқты</w:t>
      </w:r>
      <w:r w:rsidRPr="001C6D53">
        <w:rPr>
          <w:sz w:val="28"/>
          <w:szCs w:val="28"/>
        </w:rPr>
        <w:t xml:space="preserve"> ұжым</w:t>
      </w:r>
      <w:r w:rsidRPr="001C6D53">
        <w:rPr>
          <w:sz w:val="28"/>
          <w:szCs w:val="28"/>
          <w:lang w:val="kk-KZ"/>
        </w:rPr>
        <w:t>дар</w:t>
      </w:r>
      <w:r w:rsidRPr="001C6D53">
        <w:rPr>
          <w:sz w:val="28"/>
          <w:szCs w:val="28"/>
        </w:rPr>
        <w:t xml:space="preserve"> алдында жауап</w:t>
      </w:r>
      <w:r w:rsidRPr="001C6D53">
        <w:rPr>
          <w:sz w:val="28"/>
          <w:szCs w:val="28"/>
          <w:lang w:val="kk-KZ"/>
        </w:rPr>
        <w:t>кершілікті өзінің кәсіби болмысының айнымас бөлігі ретінде қабылдайды</w:t>
      </w:r>
      <w:r w:rsidRPr="001C6D53">
        <w:rPr>
          <w:sz w:val="28"/>
          <w:szCs w:val="28"/>
        </w:rPr>
        <w:t xml:space="preserve">. </w:t>
      </w:r>
      <w:r w:rsidRPr="001C6D53">
        <w:rPr>
          <w:sz w:val="28"/>
          <w:szCs w:val="28"/>
          <w:lang w:val="kk-KZ"/>
        </w:rPr>
        <w:t>Ал к</w:t>
      </w:r>
      <w:r w:rsidRPr="001C6D53">
        <w:rPr>
          <w:sz w:val="28"/>
          <w:szCs w:val="28"/>
        </w:rPr>
        <w:t>өбірек индивидуалистік мәдениеттерде мұғалімдер жеке педагогикалық сенімге немесе инновацияға назар аударуы мүмкін. Қазақстан мәдениетін</w:t>
      </w:r>
      <w:r w:rsidRPr="001C6D53">
        <w:rPr>
          <w:sz w:val="28"/>
          <w:szCs w:val="28"/>
          <w:lang w:val="kk-KZ"/>
        </w:rPr>
        <w:t>де</w:t>
      </w:r>
      <w:r w:rsidRPr="001C6D53">
        <w:rPr>
          <w:sz w:val="28"/>
          <w:szCs w:val="28"/>
        </w:rPr>
        <w:t xml:space="preserve"> ұжымдық мұра және </w:t>
      </w:r>
      <w:r w:rsidRPr="001C6D53">
        <w:rPr>
          <w:sz w:val="28"/>
          <w:szCs w:val="28"/>
          <w:lang w:val="kk-KZ"/>
        </w:rPr>
        <w:t xml:space="preserve">жаңадан </w:t>
      </w:r>
      <w:r w:rsidRPr="001C6D53">
        <w:rPr>
          <w:sz w:val="28"/>
          <w:szCs w:val="28"/>
        </w:rPr>
        <w:t xml:space="preserve">қалыптасып келе жатқан индивидуалистік </w:t>
      </w:r>
      <w:r w:rsidRPr="001C6D53">
        <w:rPr>
          <w:sz w:val="28"/>
          <w:szCs w:val="28"/>
          <w:lang w:val="kk-KZ"/>
        </w:rPr>
        <w:t>көзқарастар</w:t>
      </w:r>
      <w:r w:rsidRPr="001C6D53">
        <w:rPr>
          <w:sz w:val="28"/>
          <w:szCs w:val="28"/>
        </w:rPr>
        <w:t xml:space="preserve"> </w:t>
      </w:r>
      <w:r w:rsidRPr="001C6D53">
        <w:rPr>
          <w:sz w:val="28"/>
          <w:szCs w:val="28"/>
          <w:lang w:val="kk-KZ"/>
        </w:rPr>
        <w:t xml:space="preserve">сияқты </w:t>
      </w:r>
      <w:r w:rsidRPr="001C6D53">
        <w:rPr>
          <w:sz w:val="28"/>
          <w:szCs w:val="28"/>
        </w:rPr>
        <w:t xml:space="preserve">екеуінің де элементтері бар. Бұл қазақстандық мұғалімдердің беделді сақтау, мазмұндағы мәдени дәстүрлерді қолдау, мінез-құлықтағы қарапайымдылық </w:t>
      </w:r>
      <w:r w:rsidRPr="001C6D53">
        <w:rPr>
          <w:sz w:val="28"/>
          <w:szCs w:val="28"/>
          <w:lang w:val="kk-KZ"/>
        </w:rPr>
        <w:t xml:space="preserve">сияқты </w:t>
      </w:r>
      <w:r w:rsidRPr="001C6D53">
        <w:rPr>
          <w:sz w:val="28"/>
          <w:szCs w:val="28"/>
        </w:rPr>
        <w:t>дәстүрлі күтулер мен икемді</w:t>
      </w:r>
      <w:r w:rsidRPr="001C6D53">
        <w:rPr>
          <w:sz w:val="28"/>
          <w:szCs w:val="28"/>
          <w:lang w:val="kk-KZ"/>
        </w:rPr>
        <w:t xml:space="preserve"> болу</w:t>
      </w:r>
      <w:r w:rsidRPr="001C6D53">
        <w:rPr>
          <w:sz w:val="28"/>
          <w:szCs w:val="28"/>
        </w:rPr>
        <w:t xml:space="preserve">, </w:t>
      </w:r>
      <w:r w:rsidRPr="001C6D53">
        <w:rPr>
          <w:sz w:val="28"/>
          <w:szCs w:val="28"/>
          <w:lang w:val="kk-KZ"/>
        </w:rPr>
        <w:lastRenderedPageBreak/>
        <w:t>оқушыларға</w:t>
      </w:r>
      <w:r w:rsidRPr="001C6D53">
        <w:rPr>
          <w:sz w:val="28"/>
          <w:szCs w:val="28"/>
        </w:rPr>
        <w:t xml:space="preserve"> бағытталған, жаңашылдық </w:t>
      </w:r>
      <w:r w:rsidRPr="001C6D53">
        <w:rPr>
          <w:sz w:val="28"/>
          <w:szCs w:val="28"/>
          <w:lang w:val="kk-KZ"/>
        </w:rPr>
        <w:t xml:space="preserve">сияқты </w:t>
      </w:r>
      <w:r w:rsidRPr="001C6D53">
        <w:rPr>
          <w:sz w:val="28"/>
          <w:szCs w:val="28"/>
        </w:rPr>
        <w:t xml:space="preserve">заманауи үміттер арасындағы шиеленісті сезінуі </w:t>
      </w:r>
      <w:r w:rsidRPr="001C6D53">
        <w:rPr>
          <w:sz w:val="28"/>
          <w:szCs w:val="28"/>
          <w:lang w:val="kk-KZ"/>
        </w:rPr>
        <w:t>ықтимал</w:t>
      </w:r>
      <w:r w:rsidRPr="001C6D53">
        <w:rPr>
          <w:sz w:val="28"/>
          <w:szCs w:val="28"/>
        </w:rPr>
        <w:t xml:space="preserve">. </w:t>
      </w:r>
    </w:p>
    <w:p w14:paraId="0568CDBC" w14:textId="77777777" w:rsidR="00E7684D" w:rsidRDefault="0024405E" w:rsidP="00E7684D">
      <w:pPr>
        <w:ind w:firstLine="720"/>
        <w:jc w:val="both"/>
        <w:rPr>
          <w:sz w:val="28"/>
          <w:szCs w:val="28"/>
        </w:rPr>
      </w:pPr>
      <w:r w:rsidRPr="001C6D53">
        <w:rPr>
          <w:sz w:val="28"/>
          <w:szCs w:val="28"/>
        </w:rPr>
        <w:t xml:space="preserve">Мұндай мәдени шиеленіс </w:t>
      </w:r>
      <w:r w:rsidRPr="001C6D53">
        <w:rPr>
          <w:sz w:val="28"/>
          <w:szCs w:val="28"/>
          <w:lang w:val="kk-KZ"/>
        </w:rPr>
        <w:t>идентификациясын</w:t>
      </w:r>
      <w:r w:rsidRPr="001C6D53">
        <w:rPr>
          <w:sz w:val="28"/>
          <w:szCs w:val="28"/>
        </w:rPr>
        <w:t xml:space="preserve"> анықтау</w:t>
      </w:r>
      <w:r w:rsidRPr="001C6D53">
        <w:rPr>
          <w:sz w:val="28"/>
          <w:szCs w:val="28"/>
          <w:lang w:val="kk-KZ"/>
        </w:rPr>
        <w:t xml:space="preserve">дағы қиыншылықтарға </w:t>
      </w:r>
      <w:r w:rsidRPr="001C6D53">
        <w:rPr>
          <w:sz w:val="28"/>
          <w:szCs w:val="28"/>
        </w:rPr>
        <w:t xml:space="preserve">мәжбүрлейді. Мысалы, батыстық әдістемелермен дайындалған қазақстандық жас мұғалімдер өз </w:t>
      </w:r>
      <w:r w:rsidRPr="001C6D53">
        <w:rPr>
          <w:sz w:val="28"/>
          <w:szCs w:val="28"/>
          <w:lang w:val="kk-KZ"/>
        </w:rPr>
        <w:t>шәкірттерін</w:t>
      </w:r>
      <w:r w:rsidRPr="001C6D53">
        <w:rPr>
          <w:sz w:val="28"/>
          <w:szCs w:val="28"/>
        </w:rPr>
        <w:t xml:space="preserve">е фасилитатор және </w:t>
      </w:r>
      <w:r w:rsidRPr="001C6D53">
        <w:rPr>
          <w:sz w:val="28"/>
          <w:szCs w:val="28"/>
          <w:lang w:val="kk-KZ"/>
        </w:rPr>
        <w:t>жақын дос</w:t>
      </w:r>
      <w:r w:rsidRPr="001C6D53">
        <w:rPr>
          <w:sz w:val="28"/>
          <w:szCs w:val="28"/>
        </w:rPr>
        <w:t xml:space="preserve"> ретінде көрінуі мүмкін, ал егде жастағы мұғалімдер бір мектепте жұмыс істегенде, бұл айырмашылықтар бір-бірінің </w:t>
      </w:r>
      <w:r w:rsidRPr="001C6D53">
        <w:rPr>
          <w:sz w:val="28"/>
          <w:szCs w:val="28"/>
          <w:lang w:val="kk-KZ"/>
        </w:rPr>
        <w:t>ұстанымдарына</w:t>
      </w:r>
      <w:r w:rsidRPr="001C6D53">
        <w:rPr>
          <w:sz w:val="28"/>
          <w:szCs w:val="28"/>
        </w:rPr>
        <w:t xml:space="preserve"> әсер етіп, «мұғалім қандай болуы керек» туралы диалог немесе қақтығыс тудыруы мүмкін.</w:t>
      </w:r>
    </w:p>
    <w:p w14:paraId="40C6D5F0" w14:textId="77777777" w:rsidR="00E7684D" w:rsidRDefault="0024405E" w:rsidP="00E7684D">
      <w:pPr>
        <w:ind w:firstLine="720"/>
        <w:jc w:val="both"/>
        <w:rPr>
          <w:sz w:val="28"/>
          <w:szCs w:val="28"/>
        </w:rPr>
      </w:pPr>
      <w:r w:rsidRPr="001C6D53">
        <w:rPr>
          <w:sz w:val="28"/>
          <w:szCs w:val="28"/>
        </w:rPr>
        <w:t xml:space="preserve">Мұғалімнің кәсіби сәйкестігіне әсер ететін маңызды мәдени факторлардың </w:t>
      </w:r>
      <w:r w:rsidRPr="001C6D53">
        <w:rPr>
          <w:sz w:val="28"/>
          <w:szCs w:val="28"/>
          <w:lang w:val="kk-KZ"/>
        </w:rPr>
        <w:t xml:space="preserve">тағы </w:t>
      </w:r>
      <w:r w:rsidRPr="001C6D53">
        <w:rPr>
          <w:sz w:val="28"/>
          <w:szCs w:val="28"/>
        </w:rPr>
        <w:t>бірі – тілдік орта. Қазақстан – көптілді қоғам, онда қазақ, орыс және ағылшын тілдері білім беру саласын</w:t>
      </w:r>
      <w:r w:rsidRPr="001C6D53">
        <w:rPr>
          <w:sz w:val="28"/>
          <w:szCs w:val="28"/>
          <w:lang w:val="kk-KZ"/>
        </w:rPr>
        <w:t>ың</w:t>
      </w:r>
      <w:r w:rsidRPr="001C6D53">
        <w:rPr>
          <w:sz w:val="28"/>
          <w:szCs w:val="28"/>
        </w:rPr>
        <w:t xml:space="preserve"> </w:t>
      </w:r>
      <w:r w:rsidRPr="001C6D53">
        <w:rPr>
          <w:sz w:val="28"/>
          <w:szCs w:val="28"/>
          <w:lang w:val="kk-KZ"/>
        </w:rPr>
        <w:t>ажырамас бөлігі</w:t>
      </w:r>
      <w:r w:rsidRPr="001C6D53">
        <w:rPr>
          <w:sz w:val="28"/>
          <w:szCs w:val="28"/>
        </w:rPr>
        <w:t xml:space="preserve">. Тілдік саясат пен білім беру бағдарламалары, әсіресе тіл пәндерінің мұғалімдері үшін олардың кәсіби рөлін қабылдауына ықпал етуі мүмкін. Мысалы, қазақ тілі мен әдебиеті пәнінің мұғалімі өз қызметін тек білім беру </w:t>
      </w:r>
      <w:r w:rsidRPr="001C6D53">
        <w:rPr>
          <w:sz w:val="28"/>
          <w:szCs w:val="28"/>
          <w:lang w:val="kk-KZ"/>
        </w:rPr>
        <w:t>процесі</w:t>
      </w:r>
      <w:r w:rsidRPr="001C6D53">
        <w:rPr>
          <w:sz w:val="28"/>
          <w:szCs w:val="28"/>
        </w:rPr>
        <w:t xml:space="preserve"> ретінде емес, сонымен қатар ұлттық мәдениетті сақтаушы және тіл құндылықтарын ұрпаққа жеткізуші ретінде </w:t>
      </w:r>
      <w:r w:rsidRPr="001C6D53">
        <w:rPr>
          <w:sz w:val="28"/>
          <w:szCs w:val="28"/>
          <w:lang w:val="kk-KZ"/>
        </w:rPr>
        <w:t xml:space="preserve">де </w:t>
      </w:r>
      <w:r w:rsidRPr="001C6D53">
        <w:rPr>
          <w:sz w:val="28"/>
          <w:szCs w:val="28"/>
        </w:rPr>
        <w:t>қабылдауы мүмкін. Ал ағылшын тілінің немесе CLIL (Content and Language Integrated Learning) бағдарламалары аясында жұмыс істейтін мұғалімдер үшін кәсіби сәйкестік жаңа деңгейге шығып, жергілікті және халықаралық педагогикалық қауымдастықтармен байланыстыра отырып, «көпмәдениетті» ұстанымда қалыптасады. «Қазақстандағы CLIL мұғалімдерінің кәсіби сәйкестігін қалыптастыру» тақырыбындағы зерттеулер көрсеткендей, мұғалімдер дәстүрлі рөлдер мен жаңа жаһандық талаптар арасындағы тепе-теңдікті сақтауға тырысады. Бұл тілдік және мәдени саясаттың мұғалімдердің кәсіби болмысына әсер ететінін және олардың жеке тұлғалық әрі кәсіби дамуында маңызды орын алатынын дәлелдейді.</w:t>
      </w:r>
    </w:p>
    <w:p w14:paraId="5FDC2392" w14:textId="48A054F8" w:rsidR="00E7684D" w:rsidRPr="00EB7D88" w:rsidRDefault="0024405E" w:rsidP="00EB7D88">
      <w:pPr>
        <w:ind w:firstLine="720"/>
        <w:jc w:val="both"/>
        <w:rPr>
          <w:sz w:val="28"/>
          <w:szCs w:val="28"/>
          <w:lang w:val="kk-KZ"/>
        </w:rPr>
      </w:pPr>
      <w:r w:rsidRPr="001C6D53">
        <w:rPr>
          <w:sz w:val="28"/>
          <w:szCs w:val="28"/>
        </w:rPr>
        <w:t xml:space="preserve">Қоғам мұғалімдерден күтетін нәрселерін бұқаралық ақпарат құралдары, қоғамдық дискурс және ресми әңгімелер арқылы </w:t>
      </w:r>
      <w:r w:rsidRPr="001C6D53">
        <w:rPr>
          <w:sz w:val="28"/>
          <w:szCs w:val="28"/>
          <w:lang w:val="kk-KZ"/>
        </w:rPr>
        <w:t xml:space="preserve">да </w:t>
      </w:r>
      <w:r w:rsidRPr="001C6D53">
        <w:rPr>
          <w:sz w:val="28"/>
          <w:szCs w:val="28"/>
        </w:rPr>
        <w:t xml:space="preserve">жеткізеді. Көптеген елдердегі сияқты Қазақстанда да мұғалімдер ұлт болашағының кілті ретінде көпшілік алдында, әсіресе, саяси баяндамаларда жоғары бағаланады. Бұл мұғалімдердің </w:t>
      </w:r>
      <w:r w:rsidRPr="001C6D53">
        <w:rPr>
          <w:sz w:val="28"/>
          <w:szCs w:val="28"/>
          <w:lang w:val="kk-KZ"/>
        </w:rPr>
        <w:t>бірегейлігіне қосымша</w:t>
      </w:r>
      <w:r w:rsidRPr="001C6D53">
        <w:rPr>
          <w:sz w:val="28"/>
          <w:szCs w:val="28"/>
        </w:rPr>
        <w:t xml:space="preserve"> ұлттық миссия сезімін </w:t>
      </w:r>
      <w:r w:rsidRPr="001C6D53">
        <w:rPr>
          <w:sz w:val="28"/>
          <w:szCs w:val="28"/>
          <w:lang w:val="kk-KZ"/>
        </w:rPr>
        <w:t>де жүктейді</w:t>
      </w:r>
      <w:r w:rsidRPr="001C6D53">
        <w:rPr>
          <w:sz w:val="28"/>
          <w:szCs w:val="28"/>
        </w:rPr>
        <w:t xml:space="preserve">. Алайда, егер риторика мен шындық арасында алшақтық болса, ол диссонанс тудыруы мүмкін. Сонымен қатар, мұғалімдерді бұқаралық ақпарат құралдары арқылы көрсету мұғалімдердің өздеріне қалай қарауына немесе өзін көретіндігіне әсер етуі мүмкін. </w:t>
      </w:r>
      <w:r w:rsidRPr="001C6D53">
        <w:rPr>
          <w:sz w:val="28"/>
          <w:szCs w:val="28"/>
          <w:lang w:val="kk-KZ"/>
        </w:rPr>
        <w:t>Ж</w:t>
      </w:r>
      <w:r w:rsidRPr="001C6D53">
        <w:rPr>
          <w:sz w:val="28"/>
          <w:szCs w:val="28"/>
        </w:rPr>
        <w:t xml:space="preserve">ағымсыз бейнелер мұғалімдерге өздерінің </w:t>
      </w:r>
      <w:r w:rsidRPr="001C6D53">
        <w:rPr>
          <w:sz w:val="28"/>
          <w:szCs w:val="28"/>
          <w:lang w:val="kk-KZ"/>
        </w:rPr>
        <w:t>сәйкестігін</w:t>
      </w:r>
      <w:r w:rsidRPr="001C6D53">
        <w:rPr>
          <w:sz w:val="28"/>
          <w:szCs w:val="28"/>
        </w:rPr>
        <w:t xml:space="preserve"> қорғай отырып нығайтуға себеп болуы мүмкін</w:t>
      </w:r>
      <w:r w:rsidRPr="001C6D53">
        <w:rPr>
          <w:sz w:val="28"/>
          <w:szCs w:val="28"/>
          <w:lang w:val="kk-KZ"/>
        </w:rPr>
        <w:t>.</w:t>
      </w:r>
      <w:r w:rsidRPr="001C6D53">
        <w:rPr>
          <w:sz w:val="28"/>
          <w:szCs w:val="28"/>
        </w:rPr>
        <w:t xml:space="preserve"> </w:t>
      </w:r>
      <w:r w:rsidR="00F06244" w:rsidRPr="001C6D53">
        <w:rPr>
          <w:sz w:val="28"/>
          <w:szCs w:val="28"/>
        </w:rPr>
        <w:t xml:space="preserve">Осыған ұқсас идеяны Гудсон </w:t>
      </w:r>
      <w:r w:rsidR="005E6BAD" w:rsidRPr="005E6BAD">
        <w:rPr>
          <w:sz w:val="28"/>
          <w:szCs w:val="28"/>
        </w:rPr>
        <w:t>[1</w:t>
      </w:r>
      <w:r w:rsidR="00E47621" w:rsidRPr="00E47621">
        <w:rPr>
          <w:sz w:val="28"/>
          <w:szCs w:val="28"/>
        </w:rPr>
        <w:t>9</w:t>
      </w:r>
      <w:r w:rsidR="005E6BAD" w:rsidRPr="005E6BAD">
        <w:rPr>
          <w:sz w:val="28"/>
          <w:szCs w:val="28"/>
        </w:rPr>
        <w:t xml:space="preserve">7] </w:t>
      </w:r>
      <w:r w:rsidR="00F06244" w:rsidRPr="001C6D53">
        <w:rPr>
          <w:sz w:val="28"/>
          <w:szCs w:val="28"/>
          <w:lang w:val="kk-KZ"/>
        </w:rPr>
        <w:t>өзінің еңбегінде қарастырады</w:t>
      </w:r>
      <w:r w:rsidR="00F06244" w:rsidRPr="001C6D53">
        <w:rPr>
          <w:sz w:val="28"/>
          <w:szCs w:val="28"/>
        </w:rPr>
        <w:t xml:space="preserve">, ол қоғамдық дискурс, БАҚ өкілдері және саяси әңгімелер мұғалімдердің кәсіби </w:t>
      </w:r>
      <w:r w:rsidR="00F06244" w:rsidRPr="001C6D53">
        <w:rPr>
          <w:sz w:val="28"/>
          <w:szCs w:val="28"/>
          <w:lang w:val="kk-KZ"/>
        </w:rPr>
        <w:t>сәйкестігін</w:t>
      </w:r>
      <w:r w:rsidR="00F06244" w:rsidRPr="001C6D53">
        <w:rPr>
          <w:sz w:val="28"/>
          <w:szCs w:val="28"/>
        </w:rPr>
        <w:t xml:space="preserve"> қалыптастыратынын </w:t>
      </w:r>
      <w:r w:rsidR="00F06244" w:rsidRPr="001C6D53">
        <w:rPr>
          <w:sz w:val="28"/>
          <w:szCs w:val="28"/>
          <w:lang w:val="kk-KZ"/>
        </w:rPr>
        <w:t>айтады</w:t>
      </w:r>
      <w:r w:rsidR="00F06244" w:rsidRPr="001C6D53">
        <w:rPr>
          <w:sz w:val="28"/>
          <w:szCs w:val="28"/>
        </w:rPr>
        <w:t xml:space="preserve">. Ол мұғалімдерді мемлекет құрушы немесе болашақтың басты тұлғалары ретінде риторикалық түрде мадақтағанымен, бұл дискурс пен олардың жұмыс жағдайларының шынайылығы арасында жиі алшақтық </w:t>
      </w:r>
      <w:r w:rsidR="00F06244" w:rsidRPr="001C6D53">
        <w:rPr>
          <w:sz w:val="28"/>
          <w:szCs w:val="28"/>
          <w:lang w:val="kk-KZ"/>
        </w:rPr>
        <w:t xml:space="preserve">болатынын </w:t>
      </w:r>
      <w:r w:rsidR="00F06244" w:rsidRPr="001C6D53">
        <w:rPr>
          <w:sz w:val="28"/>
          <w:szCs w:val="28"/>
        </w:rPr>
        <w:t xml:space="preserve">атап өтеді. Бұл сәйкессіздік </w:t>
      </w:r>
      <w:r w:rsidR="00F06244" w:rsidRPr="001C6D53">
        <w:rPr>
          <w:sz w:val="28"/>
          <w:szCs w:val="28"/>
          <w:lang w:val="kk-KZ"/>
        </w:rPr>
        <w:t>мұғалім идентификациясы</w:t>
      </w:r>
      <w:r w:rsidR="00F06244" w:rsidRPr="001C6D53">
        <w:rPr>
          <w:sz w:val="28"/>
          <w:szCs w:val="28"/>
        </w:rPr>
        <w:t xml:space="preserve">ның шиеленісуіне және кәсіби </w:t>
      </w:r>
      <w:r w:rsidR="00F06244" w:rsidRPr="001C6D53">
        <w:rPr>
          <w:sz w:val="28"/>
          <w:szCs w:val="28"/>
          <w:lang w:val="kk-KZ"/>
        </w:rPr>
        <w:t>тоқырауға</w:t>
      </w:r>
      <w:r w:rsidR="00F06244" w:rsidRPr="001C6D53">
        <w:rPr>
          <w:sz w:val="28"/>
          <w:szCs w:val="28"/>
        </w:rPr>
        <w:t xml:space="preserve"> әкел</w:t>
      </w:r>
      <w:r w:rsidR="00F06244" w:rsidRPr="001C6D53">
        <w:rPr>
          <w:sz w:val="28"/>
          <w:szCs w:val="28"/>
          <w:lang w:val="kk-KZ"/>
        </w:rPr>
        <w:t>еді.</w:t>
      </w:r>
    </w:p>
    <w:p w14:paraId="06F5ED3B" w14:textId="6FA16DFD" w:rsidR="004D4C7F" w:rsidRPr="004757A7" w:rsidRDefault="003E6394" w:rsidP="0053176F">
      <w:pPr>
        <w:jc w:val="both"/>
        <w:rPr>
          <w:i/>
          <w:iCs/>
          <w:sz w:val="28"/>
          <w:szCs w:val="28"/>
        </w:rPr>
      </w:pPr>
      <w:r w:rsidRPr="004757A7">
        <w:rPr>
          <w:i/>
          <w:iCs/>
          <w:sz w:val="28"/>
          <w:szCs w:val="28"/>
        </w:rPr>
        <w:tab/>
      </w:r>
      <w:r w:rsidR="0053176F" w:rsidRPr="004757A7">
        <w:rPr>
          <w:i/>
          <w:iCs/>
          <w:sz w:val="28"/>
          <w:szCs w:val="28"/>
        </w:rPr>
        <w:t xml:space="preserve">2.2.2 </w:t>
      </w:r>
      <w:r w:rsidR="004D4C7F" w:rsidRPr="004757A7">
        <w:rPr>
          <w:i/>
          <w:iCs/>
          <w:sz w:val="28"/>
          <w:szCs w:val="28"/>
        </w:rPr>
        <w:t>Институционалдық факторлар</w:t>
      </w:r>
    </w:p>
    <w:p w14:paraId="2792BEF2" w14:textId="79F27A6F" w:rsidR="004D4C7F" w:rsidRPr="001C6D53" w:rsidRDefault="004D4C7F" w:rsidP="00E7684D">
      <w:pPr>
        <w:jc w:val="both"/>
        <w:rPr>
          <w:sz w:val="28"/>
          <w:szCs w:val="28"/>
        </w:rPr>
      </w:pPr>
      <w:r w:rsidRPr="001C6D53">
        <w:rPr>
          <w:sz w:val="28"/>
          <w:szCs w:val="28"/>
        </w:rPr>
        <w:lastRenderedPageBreak/>
        <w:t xml:space="preserve">Институционалдық деңгейде мектеп мәдениеті, </w:t>
      </w:r>
      <w:r w:rsidRPr="001C6D53">
        <w:rPr>
          <w:sz w:val="28"/>
          <w:szCs w:val="28"/>
          <w:lang w:val="kk-KZ"/>
        </w:rPr>
        <w:t>басшылығы</w:t>
      </w:r>
      <w:r w:rsidRPr="001C6D53">
        <w:rPr>
          <w:sz w:val="28"/>
          <w:szCs w:val="28"/>
        </w:rPr>
        <w:t xml:space="preserve">, саясат және </w:t>
      </w:r>
      <w:r w:rsidRPr="001C6D53">
        <w:rPr>
          <w:sz w:val="28"/>
          <w:szCs w:val="28"/>
          <w:lang w:val="kk-KZ"/>
        </w:rPr>
        <w:t>еңбек</w:t>
      </w:r>
      <w:r w:rsidRPr="001C6D53">
        <w:rPr>
          <w:sz w:val="28"/>
          <w:szCs w:val="28"/>
        </w:rPr>
        <w:t xml:space="preserve"> жағдайлары сияқты факторлар мұғалімнің </w:t>
      </w:r>
      <w:r w:rsidRPr="001C6D53">
        <w:rPr>
          <w:sz w:val="28"/>
          <w:szCs w:val="28"/>
          <w:lang w:val="kk-KZ"/>
        </w:rPr>
        <w:t>сәйкестігін</w:t>
      </w:r>
      <w:r w:rsidRPr="001C6D53">
        <w:rPr>
          <w:sz w:val="28"/>
          <w:szCs w:val="28"/>
        </w:rPr>
        <w:t xml:space="preserve"> қалыптастырады. Мектептер күнделікті </w:t>
      </w:r>
      <w:r w:rsidRPr="001C6D53">
        <w:rPr>
          <w:sz w:val="28"/>
          <w:szCs w:val="28"/>
          <w:lang w:val="kk-KZ"/>
        </w:rPr>
        <w:t>бірегейлікті</w:t>
      </w:r>
      <w:r w:rsidRPr="001C6D53">
        <w:rPr>
          <w:sz w:val="28"/>
          <w:szCs w:val="28"/>
        </w:rPr>
        <w:t xml:space="preserve"> куәландыратын тікелей </w:t>
      </w:r>
      <w:r w:rsidRPr="001C6D53">
        <w:rPr>
          <w:sz w:val="28"/>
          <w:szCs w:val="28"/>
          <w:lang w:val="kk-KZ"/>
        </w:rPr>
        <w:t>орын</w:t>
      </w:r>
      <w:r w:rsidRPr="001C6D53">
        <w:rPr>
          <w:sz w:val="28"/>
          <w:szCs w:val="28"/>
        </w:rPr>
        <w:t xml:space="preserve"> болып табылады және әрбір мектептің немесе оқу орнының мұғалімнің </w:t>
      </w:r>
      <w:r w:rsidRPr="001C6D53">
        <w:rPr>
          <w:sz w:val="28"/>
          <w:szCs w:val="28"/>
          <w:lang w:val="kk-KZ"/>
        </w:rPr>
        <w:t>идентификациясын</w:t>
      </w:r>
      <w:r w:rsidRPr="001C6D53">
        <w:rPr>
          <w:sz w:val="28"/>
          <w:szCs w:val="28"/>
        </w:rPr>
        <w:t xml:space="preserve"> растайтын немесе оған қарсы тұра алатын өзінің микромәдениеті бар.</w:t>
      </w:r>
    </w:p>
    <w:p w14:paraId="31C4618E" w14:textId="77777777" w:rsidR="00E7684D" w:rsidRDefault="004D4C7F" w:rsidP="00EB7D88">
      <w:pPr>
        <w:ind w:firstLine="720"/>
        <w:jc w:val="both"/>
        <w:rPr>
          <w:sz w:val="28"/>
          <w:szCs w:val="28"/>
        </w:rPr>
      </w:pPr>
      <w:r w:rsidRPr="001C6D53">
        <w:rPr>
          <w:i/>
          <w:iCs/>
          <w:sz w:val="28"/>
          <w:szCs w:val="28"/>
        </w:rPr>
        <w:t>Мектеп мәдениеті және ұжымдық</w:t>
      </w:r>
      <w:r w:rsidRPr="001C6D53">
        <w:rPr>
          <w:i/>
          <w:iCs/>
          <w:sz w:val="28"/>
          <w:szCs w:val="28"/>
          <w:lang w:val="kk-KZ"/>
        </w:rPr>
        <w:t xml:space="preserve"> мәдениет</w:t>
      </w:r>
      <w:r w:rsidR="000046AD" w:rsidRPr="001C6D53">
        <w:rPr>
          <w:i/>
          <w:iCs/>
          <w:sz w:val="28"/>
          <w:szCs w:val="28"/>
          <w:lang w:val="kk-KZ"/>
        </w:rPr>
        <w:t>.</w:t>
      </w:r>
      <w:r w:rsidRPr="001C6D53">
        <w:rPr>
          <w:sz w:val="28"/>
          <w:szCs w:val="28"/>
        </w:rPr>
        <w:t xml:space="preserve"> Ынтымақтастық және </w:t>
      </w:r>
      <w:r w:rsidRPr="001C6D53">
        <w:rPr>
          <w:sz w:val="28"/>
          <w:szCs w:val="28"/>
          <w:lang w:val="kk-KZ"/>
        </w:rPr>
        <w:t xml:space="preserve">қызметкерлеріне </w:t>
      </w:r>
      <w:r w:rsidRPr="001C6D53">
        <w:rPr>
          <w:sz w:val="28"/>
          <w:szCs w:val="28"/>
        </w:rPr>
        <w:t xml:space="preserve">қолдау көрсететін мектеп мәдениеті мұғалімдерге мықты кәсіби тұлғаны қалыптастыруға көмектеседі. Мұндай орталарда мұғалімдер тәжірибе алмасады, бір-бірін бақылайды және мәселені </w:t>
      </w:r>
      <w:r w:rsidRPr="001C6D53">
        <w:rPr>
          <w:sz w:val="28"/>
          <w:szCs w:val="28"/>
          <w:lang w:val="kk-KZ"/>
        </w:rPr>
        <w:t>бірлік жолымен</w:t>
      </w:r>
      <w:r w:rsidRPr="001C6D53">
        <w:rPr>
          <w:sz w:val="28"/>
          <w:szCs w:val="28"/>
        </w:rPr>
        <w:t xml:space="preserve"> шешуге т</w:t>
      </w:r>
      <w:r w:rsidRPr="001C6D53">
        <w:rPr>
          <w:sz w:val="28"/>
          <w:szCs w:val="28"/>
          <w:lang w:val="kk-KZ"/>
        </w:rPr>
        <w:t>ыр</w:t>
      </w:r>
      <w:r w:rsidRPr="001C6D53">
        <w:rPr>
          <w:sz w:val="28"/>
          <w:szCs w:val="28"/>
        </w:rPr>
        <w:t>ысады. Бұл дағдыларды арттыр</w:t>
      </w:r>
      <w:proofErr w:type="spellStart"/>
      <w:r w:rsidRPr="001C6D53">
        <w:rPr>
          <w:sz w:val="28"/>
          <w:szCs w:val="28"/>
          <w:lang w:val="kk-KZ"/>
        </w:rPr>
        <w:t>ғанымен</w:t>
      </w:r>
      <w:proofErr w:type="spellEnd"/>
      <w:r w:rsidRPr="001C6D53">
        <w:rPr>
          <w:sz w:val="28"/>
          <w:szCs w:val="28"/>
          <w:lang w:val="kk-KZ"/>
        </w:rPr>
        <w:t xml:space="preserve"> қатар</w:t>
      </w:r>
      <w:r w:rsidRPr="001C6D53">
        <w:rPr>
          <w:sz w:val="28"/>
          <w:szCs w:val="28"/>
        </w:rPr>
        <w:t>, тиесілілік сезімін де дамытады</w:t>
      </w:r>
      <w:r w:rsidRPr="001C6D53">
        <w:rPr>
          <w:sz w:val="28"/>
          <w:szCs w:val="28"/>
          <w:lang w:val="kk-KZ"/>
        </w:rPr>
        <w:t>.</w:t>
      </w:r>
      <w:r w:rsidRPr="001C6D53">
        <w:rPr>
          <w:sz w:val="28"/>
          <w:szCs w:val="28"/>
        </w:rPr>
        <w:t xml:space="preserve"> </w:t>
      </w:r>
      <w:r w:rsidRPr="001C6D53">
        <w:rPr>
          <w:sz w:val="28"/>
          <w:szCs w:val="28"/>
          <w:lang w:val="kk-KZ"/>
        </w:rPr>
        <w:t xml:space="preserve">Яғни </w:t>
      </w:r>
      <w:r w:rsidRPr="001C6D53">
        <w:rPr>
          <w:sz w:val="28"/>
          <w:szCs w:val="28"/>
        </w:rPr>
        <w:t>«біз бұл жерде біргеміз, біз бір-бірімізді қолдайтын кәсіби мамандармыз»</w:t>
      </w:r>
      <w:r w:rsidRPr="001C6D53">
        <w:rPr>
          <w:sz w:val="28"/>
          <w:szCs w:val="28"/>
          <w:lang w:val="kk-KZ"/>
        </w:rPr>
        <w:t xml:space="preserve"> деген сенімділік береді</w:t>
      </w:r>
      <w:r w:rsidRPr="001C6D53">
        <w:rPr>
          <w:sz w:val="28"/>
          <w:szCs w:val="28"/>
        </w:rPr>
        <w:t xml:space="preserve">. </w:t>
      </w:r>
    </w:p>
    <w:p w14:paraId="6B317B41" w14:textId="1299CFC5" w:rsidR="0024405E" w:rsidRPr="001C6D53" w:rsidRDefault="004D4C7F" w:rsidP="00E7684D">
      <w:pPr>
        <w:ind w:firstLine="720"/>
        <w:jc w:val="both"/>
        <w:rPr>
          <w:sz w:val="28"/>
          <w:szCs w:val="28"/>
        </w:rPr>
      </w:pPr>
      <w:r w:rsidRPr="001C6D53">
        <w:rPr>
          <w:sz w:val="28"/>
          <w:szCs w:val="28"/>
        </w:rPr>
        <w:t xml:space="preserve">Қазақстанда </w:t>
      </w:r>
      <w:r w:rsidRPr="001C6D53">
        <w:rPr>
          <w:sz w:val="28"/>
          <w:szCs w:val="28"/>
          <w:lang w:val="kk-KZ"/>
        </w:rPr>
        <w:t>«Өрлеу» біліктілікті арттыру орталықтары</w:t>
      </w:r>
      <w:r w:rsidRPr="001C6D53">
        <w:rPr>
          <w:sz w:val="28"/>
          <w:szCs w:val="28"/>
        </w:rPr>
        <w:t xml:space="preserve"> сияқты бастамалар көптеген мектептерде (әсіресе Назарбаев Зияткерлік мектептерімен және мұғалімдерді оқыту орталықтарымен байланысты реформалық бағдарламалар арқылы) </w:t>
      </w:r>
      <w:r w:rsidRPr="001C6D53">
        <w:rPr>
          <w:sz w:val="28"/>
          <w:szCs w:val="28"/>
          <w:lang w:val="kk-KZ"/>
        </w:rPr>
        <w:t>әріптестер</w:t>
      </w:r>
      <w:r w:rsidRPr="001C6D53">
        <w:rPr>
          <w:sz w:val="28"/>
          <w:szCs w:val="28"/>
        </w:rPr>
        <w:t xml:space="preserve"> арасындағы ынтымақтастықты </w:t>
      </w:r>
      <w:r w:rsidRPr="001C6D53">
        <w:rPr>
          <w:sz w:val="28"/>
          <w:szCs w:val="28"/>
          <w:lang w:val="kk-KZ"/>
        </w:rPr>
        <w:t>нығайту</w:t>
      </w:r>
      <w:r w:rsidRPr="001C6D53">
        <w:rPr>
          <w:sz w:val="28"/>
          <w:szCs w:val="28"/>
        </w:rPr>
        <w:t xml:space="preserve"> үшін енгізілді. </w:t>
      </w:r>
      <w:r w:rsidRPr="001C6D53">
        <w:rPr>
          <w:sz w:val="28"/>
          <w:szCs w:val="28"/>
          <w:lang w:val="kk-KZ"/>
        </w:rPr>
        <w:t>Біліктілік арттыру курстарына</w:t>
      </w:r>
      <w:r w:rsidRPr="001C6D53">
        <w:rPr>
          <w:sz w:val="28"/>
          <w:szCs w:val="28"/>
        </w:rPr>
        <w:t xml:space="preserve"> қатысатын мұғалімдер көбінесе </w:t>
      </w:r>
      <w:r w:rsidRPr="001C6D53">
        <w:rPr>
          <w:sz w:val="28"/>
          <w:szCs w:val="28"/>
          <w:lang w:val="kk-KZ"/>
        </w:rPr>
        <w:t>бірегейлікті</w:t>
      </w:r>
      <w:r w:rsidRPr="001C6D53">
        <w:rPr>
          <w:sz w:val="28"/>
          <w:szCs w:val="28"/>
        </w:rPr>
        <w:t xml:space="preserve"> оқшауланудан алқалылыққа ауысқаны туралы хабарлайды, өздерін жалғыз актерлер емес, кәсіби команданың бір бөлігі ретінде көреді. Бұл қоғамдық аспект </w:t>
      </w:r>
      <w:r w:rsidRPr="001C6D53">
        <w:rPr>
          <w:sz w:val="28"/>
          <w:szCs w:val="28"/>
          <w:lang w:val="kk-KZ"/>
        </w:rPr>
        <w:t>мұғалім сәйкестігін</w:t>
      </w:r>
      <w:r w:rsidRPr="001C6D53">
        <w:rPr>
          <w:sz w:val="28"/>
          <w:szCs w:val="28"/>
        </w:rPr>
        <w:t xml:space="preserve"> нығайта</w:t>
      </w:r>
      <w:r w:rsidRPr="001C6D53">
        <w:rPr>
          <w:sz w:val="28"/>
          <w:szCs w:val="28"/>
          <w:lang w:val="kk-KZ"/>
        </w:rPr>
        <w:t>ды</w:t>
      </w:r>
      <w:r w:rsidRPr="001C6D53">
        <w:rPr>
          <w:sz w:val="28"/>
          <w:szCs w:val="28"/>
        </w:rPr>
        <w:t>, өйткені мұғалімдер өзін сенімді сезінеді және ұжымдық тиімділікті арттырады.</w:t>
      </w:r>
    </w:p>
    <w:p w14:paraId="4851DE13" w14:textId="58AD5B70" w:rsidR="00E7684D" w:rsidRDefault="006F7A2B" w:rsidP="006F7A2B">
      <w:pPr>
        <w:ind w:firstLine="720"/>
        <w:jc w:val="both"/>
        <w:rPr>
          <w:sz w:val="28"/>
          <w:szCs w:val="28"/>
        </w:rPr>
      </w:pPr>
      <w:r>
        <w:rPr>
          <w:sz w:val="28"/>
          <w:szCs w:val="28"/>
          <w:lang w:val="kk-KZ"/>
        </w:rPr>
        <w:t>М</w:t>
      </w:r>
      <w:r w:rsidR="004D4C7F" w:rsidRPr="001C6D53">
        <w:rPr>
          <w:sz w:val="28"/>
          <w:szCs w:val="28"/>
        </w:rPr>
        <w:t>ұғалімдердің кәсіби сәйкестігін қалыптастыруда мектеп мәдениетінің және ұжымдық қолдаудың маңызды рөл атқаратынын көрсетеді. Мұғалімдер бір-бірімен тәжірибе алмаса отырып, ұжымдық қолдау мен ынтымақтастықты сезінеді, бұл олардың өз рөлін сенімді түрде қабылдауға және кәсіби қоғамдастықтың бір бөлігі ретінде сезінуіне ықпал етеді. Сондықтан, мектеп мәдениеті мен ұжымдық ынтымақтастық мұғалімдердің кәсіби сәйкестігін нығайтуда маңызды фактор болып табылады.</w:t>
      </w:r>
    </w:p>
    <w:p w14:paraId="4C355F7D" w14:textId="77777777" w:rsidR="00E7684D" w:rsidRDefault="004D4C7F" w:rsidP="00E7684D">
      <w:pPr>
        <w:ind w:firstLine="720"/>
        <w:jc w:val="both"/>
        <w:rPr>
          <w:sz w:val="28"/>
          <w:szCs w:val="28"/>
        </w:rPr>
      </w:pPr>
      <w:r w:rsidRPr="001C6D53">
        <w:rPr>
          <w:sz w:val="28"/>
          <w:szCs w:val="28"/>
        </w:rPr>
        <w:t xml:space="preserve">Керісінше, теріс немесе </w:t>
      </w:r>
      <w:r w:rsidRPr="001C6D53">
        <w:rPr>
          <w:sz w:val="28"/>
          <w:szCs w:val="28"/>
          <w:lang w:val="kk-KZ"/>
        </w:rPr>
        <w:t>негативті</w:t>
      </w:r>
      <w:r w:rsidRPr="001C6D53">
        <w:rPr>
          <w:sz w:val="28"/>
          <w:szCs w:val="28"/>
        </w:rPr>
        <w:t xml:space="preserve"> мәдениеті бар мектеп</w:t>
      </w:r>
      <w:r w:rsidRPr="001C6D53">
        <w:rPr>
          <w:sz w:val="28"/>
          <w:szCs w:val="28"/>
          <w:lang w:val="kk-KZ"/>
        </w:rPr>
        <w:t>те,</w:t>
      </w:r>
      <w:r w:rsidRPr="001C6D53">
        <w:rPr>
          <w:sz w:val="28"/>
          <w:szCs w:val="28"/>
        </w:rPr>
        <w:t xml:space="preserve"> мысалы, ұрыс-керіс, сенімсіздік немесе мұғалімдерді кінәлайтын әкімшілік </w:t>
      </w:r>
      <w:r w:rsidRPr="001C6D53">
        <w:rPr>
          <w:sz w:val="28"/>
          <w:szCs w:val="28"/>
          <w:lang w:val="kk-KZ"/>
        </w:rPr>
        <w:t xml:space="preserve">болған жағдайда </w:t>
      </w:r>
      <w:r w:rsidRPr="001C6D53">
        <w:rPr>
          <w:sz w:val="28"/>
          <w:szCs w:val="28"/>
        </w:rPr>
        <w:t xml:space="preserve">мұғалімнің </w:t>
      </w:r>
      <w:r w:rsidRPr="001C6D53">
        <w:rPr>
          <w:sz w:val="28"/>
          <w:szCs w:val="28"/>
          <w:lang w:val="kk-KZ"/>
        </w:rPr>
        <w:t xml:space="preserve">әлсіз бірегейлігі қалыптасуы </w:t>
      </w:r>
      <w:r w:rsidRPr="001C6D53">
        <w:rPr>
          <w:sz w:val="28"/>
          <w:szCs w:val="28"/>
        </w:rPr>
        <w:t xml:space="preserve">мүмкін. Егер мұғалімнің күнделікті тәжірибесі әріптестері тарапынан құрметтемеушілік сезінсе немесе директорлар тарапынан әділетсіз сынға ұшыраса, оның кәсіби өзін-өзі түсінуі нашарлауы мүмкін. Кейбір Орталық Азия мектептерінде </w:t>
      </w:r>
      <w:r w:rsidRPr="001C6D53">
        <w:rPr>
          <w:sz w:val="28"/>
          <w:szCs w:val="28"/>
          <w:lang w:val="kk-KZ"/>
        </w:rPr>
        <w:t xml:space="preserve">тарихи </w:t>
      </w:r>
      <w:r w:rsidRPr="001C6D53">
        <w:rPr>
          <w:sz w:val="28"/>
          <w:szCs w:val="28"/>
        </w:rPr>
        <w:t xml:space="preserve">авторитарлық басқару стилінің </w:t>
      </w:r>
      <w:r w:rsidRPr="001C6D53">
        <w:rPr>
          <w:sz w:val="28"/>
          <w:szCs w:val="28"/>
          <w:lang w:val="kk-KZ"/>
        </w:rPr>
        <w:t>нәтижесінде</w:t>
      </w:r>
      <w:r w:rsidRPr="001C6D53">
        <w:rPr>
          <w:sz w:val="28"/>
          <w:szCs w:val="28"/>
        </w:rPr>
        <w:t xml:space="preserve"> мұғалімдердің шешім қабылдауда дауысы аз </w:t>
      </w:r>
      <w:r w:rsidRPr="001C6D53">
        <w:rPr>
          <w:sz w:val="28"/>
          <w:szCs w:val="28"/>
          <w:lang w:val="kk-KZ"/>
        </w:rPr>
        <w:t>болады.</w:t>
      </w:r>
      <w:r w:rsidRPr="001C6D53">
        <w:rPr>
          <w:sz w:val="28"/>
          <w:szCs w:val="28"/>
        </w:rPr>
        <w:t xml:space="preserve"> </w:t>
      </w:r>
      <w:r w:rsidRPr="001C6D53">
        <w:rPr>
          <w:sz w:val="28"/>
          <w:szCs w:val="28"/>
          <w:lang w:val="kk-KZ"/>
        </w:rPr>
        <w:t>Б</w:t>
      </w:r>
      <w:r w:rsidRPr="001C6D53">
        <w:rPr>
          <w:sz w:val="28"/>
          <w:szCs w:val="28"/>
        </w:rPr>
        <w:t xml:space="preserve">ұл мұғалімдерді </w:t>
      </w:r>
      <w:r w:rsidRPr="001C6D53">
        <w:rPr>
          <w:sz w:val="28"/>
          <w:szCs w:val="28"/>
          <w:lang w:val="kk-KZ"/>
        </w:rPr>
        <w:t>тәуелсіз шешім қабылдай алатын</w:t>
      </w:r>
      <w:r w:rsidRPr="001C6D53">
        <w:rPr>
          <w:sz w:val="28"/>
          <w:szCs w:val="28"/>
        </w:rPr>
        <w:t xml:space="preserve"> кәсіпқой </w:t>
      </w:r>
      <w:r w:rsidRPr="001C6D53">
        <w:rPr>
          <w:sz w:val="28"/>
          <w:szCs w:val="28"/>
          <w:lang w:val="kk-KZ"/>
        </w:rPr>
        <w:t xml:space="preserve">мамандар </w:t>
      </w:r>
      <w:r w:rsidRPr="001C6D53">
        <w:rPr>
          <w:sz w:val="28"/>
          <w:szCs w:val="28"/>
        </w:rPr>
        <w:t xml:space="preserve">емес, </w:t>
      </w:r>
      <w:r w:rsidRPr="001C6D53">
        <w:rPr>
          <w:sz w:val="28"/>
          <w:szCs w:val="28"/>
          <w:lang w:val="kk-KZ"/>
        </w:rPr>
        <w:t>робот секілді инициатива білдірмейтін</w:t>
      </w:r>
      <w:r w:rsidRPr="001C6D53">
        <w:rPr>
          <w:sz w:val="28"/>
          <w:szCs w:val="28"/>
        </w:rPr>
        <w:t xml:space="preserve"> </w:t>
      </w:r>
      <w:r w:rsidRPr="001C6D53">
        <w:rPr>
          <w:sz w:val="28"/>
          <w:szCs w:val="28"/>
          <w:lang w:val="kk-KZ"/>
        </w:rPr>
        <w:t>мұғалімдер шығарады.</w:t>
      </w:r>
      <w:r w:rsidRPr="001C6D53">
        <w:rPr>
          <w:sz w:val="28"/>
          <w:szCs w:val="28"/>
        </w:rPr>
        <w:t xml:space="preserve"> </w:t>
      </w:r>
      <w:r w:rsidRPr="001C6D53">
        <w:rPr>
          <w:sz w:val="28"/>
          <w:szCs w:val="28"/>
          <w:lang w:val="kk-KZ"/>
        </w:rPr>
        <w:t>О</w:t>
      </w:r>
      <w:r w:rsidRPr="001C6D53">
        <w:rPr>
          <w:sz w:val="28"/>
          <w:szCs w:val="28"/>
        </w:rPr>
        <w:t xml:space="preserve">лардың кәсіби сәйкестігін жай ғана ережені ұстанушы ретінде әлсіретеді. </w:t>
      </w:r>
    </w:p>
    <w:p w14:paraId="54E4D9AA" w14:textId="7BFFD004" w:rsidR="00E7684D" w:rsidRDefault="004D4C7F" w:rsidP="00E7684D">
      <w:pPr>
        <w:ind w:firstLine="720"/>
        <w:jc w:val="both"/>
        <w:rPr>
          <w:sz w:val="28"/>
          <w:szCs w:val="28"/>
        </w:rPr>
      </w:pPr>
      <w:r w:rsidRPr="001C6D53">
        <w:rPr>
          <w:i/>
          <w:iCs/>
          <w:sz w:val="28"/>
          <w:szCs w:val="28"/>
        </w:rPr>
        <w:t>Институционалдық реформалар мен саяс</w:t>
      </w:r>
      <w:r w:rsidRPr="001C6D53">
        <w:rPr>
          <w:i/>
          <w:iCs/>
          <w:sz w:val="28"/>
          <w:szCs w:val="28"/>
          <w:lang w:val="kk-KZ"/>
        </w:rPr>
        <w:t>и қадамдардың әсері.</w:t>
      </w:r>
      <w:r w:rsidRPr="001C6D53">
        <w:rPr>
          <w:sz w:val="28"/>
          <w:szCs w:val="28"/>
        </w:rPr>
        <w:t xml:space="preserve"> </w:t>
      </w:r>
      <w:r w:rsidRPr="001C6D53">
        <w:rPr>
          <w:sz w:val="28"/>
          <w:szCs w:val="28"/>
          <w:lang w:val="kk-KZ"/>
        </w:rPr>
        <w:t>Б</w:t>
      </w:r>
      <w:r w:rsidRPr="001C6D53">
        <w:rPr>
          <w:sz w:val="28"/>
          <w:szCs w:val="28"/>
        </w:rPr>
        <w:t xml:space="preserve">ілім беру саясаты, әсіресе оқу бағдарламаларын, стандарттарды немесе бағалау жүйесін өзгертетіндер мұғалімнің </w:t>
      </w:r>
      <w:r w:rsidRPr="001C6D53">
        <w:rPr>
          <w:sz w:val="28"/>
          <w:szCs w:val="28"/>
          <w:lang w:val="kk-KZ"/>
        </w:rPr>
        <w:t>сәйкестігіне</w:t>
      </w:r>
      <w:r w:rsidRPr="001C6D53">
        <w:rPr>
          <w:sz w:val="28"/>
          <w:szCs w:val="28"/>
        </w:rPr>
        <w:t xml:space="preserve"> тікелей әсер етеді. Жоғарыда айтылғандай, реформа</w:t>
      </w:r>
      <w:proofErr w:type="spellStart"/>
      <w:r w:rsidRPr="001C6D53">
        <w:rPr>
          <w:sz w:val="28"/>
          <w:szCs w:val="28"/>
          <w:lang w:val="kk-KZ"/>
        </w:rPr>
        <w:t>лар</w:t>
      </w:r>
      <w:proofErr w:type="spellEnd"/>
      <w:r w:rsidRPr="001C6D53">
        <w:rPr>
          <w:sz w:val="28"/>
          <w:szCs w:val="28"/>
          <w:lang w:val="kk-KZ"/>
        </w:rPr>
        <w:t xml:space="preserve"> оған кері әсер етуі де мүмкін.</w:t>
      </w:r>
      <w:r w:rsidRPr="001C6D53">
        <w:rPr>
          <w:sz w:val="28"/>
          <w:szCs w:val="28"/>
        </w:rPr>
        <w:t xml:space="preserve"> Қазақстанда соңғы екі онжылдықта жаңа </w:t>
      </w:r>
      <w:r w:rsidRPr="001C6D53">
        <w:rPr>
          <w:sz w:val="28"/>
          <w:szCs w:val="28"/>
        </w:rPr>
        <w:lastRenderedPageBreak/>
        <w:t xml:space="preserve">пәндік оқу бағдарламалары, жаңа бағалау жүйелері, критериалды бағалауды енгізу, мұғалімдерді аттестациялаудың жаңартылған талаптары және технологияларды интеграциялау </w:t>
      </w:r>
      <w:r w:rsidRPr="001C6D53">
        <w:rPr>
          <w:sz w:val="28"/>
          <w:szCs w:val="28"/>
          <w:lang w:val="kk-KZ"/>
        </w:rPr>
        <w:t xml:space="preserve">сияқты </w:t>
      </w:r>
      <w:r w:rsidRPr="001C6D53">
        <w:rPr>
          <w:sz w:val="28"/>
          <w:szCs w:val="28"/>
        </w:rPr>
        <w:t xml:space="preserve">көптеген реформалар </w:t>
      </w:r>
      <w:r w:rsidRPr="001C6D53">
        <w:rPr>
          <w:sz w:val="28"/>
          <w:szCs w:val="28"/>
          <w:lang w:val="kk-KZ"/>
        </w:rPr>
        <w:t xml:space="preserve">енгізілді. </w:t>
      </w:r>
      <w:r w:rsidRPr="001C6D53">
        <w:rPr>
          <w:sz w:val="28"/>
          <w:szCs w:val="28"/>
        </w:rPr>
        <w:t>Әрбір реформа мұғалімнің қа</w:t>
      </w:r>
      <w:r w:rsidRPr="001C6D53">
        <w:rPr>
          <w:sz w:val="28"/>
          <w:szCs w:val="28"/>
          <w:lang w:val="kk-KZ"/>
        </w:rPr>
        <w:t>л</w:t>
      </w:r>
      <w:r w:rsidRPr="001C6D53">
        <w:rPr>
          <w:sz w:val="28"/>
          <w:szCs w:val="28"/>
        </w:rPr>
        <w:t xml:space="preserve">ай бағаланатыны туралы жасырын хабарламалар береді. Мысалы, </w:t>
      </w:r>
      <w:r w:rsidRPr="001C6D53">
        <w:rPr>
          <w:sz w:val="28"/>
          <w:szCs w:val="28"/>
          <w:lang w:val="kk-KZ"/>
        </w:rPr>
        <w:t>оқушыларға</w:t>
      </w:r>
      <w:r w:rsidRPr="001C6D53">
        <w:rPr>
          <w:sz w:val="28"/>
          <w:szCs w:val="28"/>
        </w:rPr>
        <w:t xml:space="preserve"> бағытталған әдістерге көшу құнды мұғалімнің </w:t>
      </w:r>
      <w:r w:rsidRPr="001C6D53">
        <w:rPr>
          <w:sz w:val="28"/>
          <w:szCs w:val="28"/>
          <w:lang w:val="kk-KZ"/>
        </w:rPr>
        <w:t>ұстаз</w:t>
      </w:r>
      <w:r w:rsidRPr="001C6D53">
        <w:rPr>
          <w:sz w:val="28"/>
          <w:szCs w:val="28"/>
        </w:rPr>
        <w:t xml:space="preserve"> емес, көмекші екенін білдіреді. Кейбір мұғалімдер мұны «заманауи мұғалім» реформасының бейнесімен сәйкестендіреді. </w:t>
      </w:r>
      <w:r w:rsidRPr="001C6D53">
        <w:rPr>
          <w:sz w:val="28"/>
          <w:szCs w:val="28"/>
          <w:lang w:val="kk-KZ"/>
        </w:rPr>
        <w:t>Ал б</w:t>
      </w:r>
      <w:r w:rsidRPr="001C6D53">
        <w:rPr>
          <w:sz w:val="28"/>
          <w:szCs w:val="28"/>
        </w:rPr>
        <w:t>асқалары өздерінің қатаң мазмұн сарапшысы ретінде</w:t>
      </w:r>
      <w:proofErr w:type="spellStart"/>
      <w:r w:rsidRPr="001C6D53">
        <w:rPr>
          <w:sz w:val="28"/>
          <w:szCs w:val="28"/>
          <w:lang w:val="kk-KZ"/>
        </w:rPr>
        <w:t>гі</w:t>
      </w:r>
      <w:proofErr w:type="spellEnd"/>
      <w:r w:rsidRPr="001C6D53">
        <w:rPr>
          <w:sz w:val="28"/>
          <w:szCs w:val="28"/>
        </w:rPr>
        <w:t xml:space="preserve"> бұрынғы сәйкестіктерін </w:t>
      </w:r>
      <w:r w:rsidRPr="001C6D53">
        <w:rPr>
          <w:sz w:val="28"/>
          <w:szCs w:val="28"/>
          <w:lang w:val="kk-KZ"/>
        </w:rPr>
        <w:t xml:space="preserve">енді </w:t>
      </w:r>
      <w:r w:rsidRPr="001C6D53">
        <w:rPr>
          <w:sz w:val="28"/>
          <w:szCs w:val="28"/>
        </w:rPr>
        <w:t xml:space="preserve">жарамсыз </w:t>
      </w:r>
      <w:r w:rsidRPr="001C6D53">
        <w:rPr>
          <w:sz w:val="28"/>
          <w:szCs w:val="28"/>
          <w:lang w:val="kk-KZ"/>
        </w:rPr>
        <w:t xml:space="preserve">болды </w:t>
      </w:r>
      <w:r w:rsidRPr="001C6D53">
        <w:rPr>
          <w:sz w:val="28"/>
          <w:szCs w:val="28"/>
        </w:rPr>
        <w:t xml:space="preserve">деп санауы мүмкін, бұл </w:t>
      </w:r>
      <w:r w:rsidRPr="001C6D53">
        <w:rPr>
          <w:sz w:val="28"/>
          <w:szCs w:val="28"/>
          <w:lang w:val="kk-KZ"/>
        </w:rPr>
        <w:t>пікір шиеленісі</w:t>
      </w:r>
      <w:r w:rsidRPr="001C6D53">
        <w:rPr>
          <w:sz w:val="28"/>
          <w:szCs w:val="28"/>
        </w:rPr>
        <w:t xml:space="preserve"> немесе сенім дағдарысын тудыруы мүмкін. Хегай </w:t>
      </w:r>
      <w:r w:rsidR="005E6BAD" w:rsidRPr="005E6BAD">
        <w:rPr>
          <w:sz w:val="28"/>
          <w:szCs w:val="28"/>
        </w:rPr>
        <w:t>[</w:t>
      </w:r>
      <w:r w:rsidR="00E47621" w:rsidRPr="00E47621">
        <w:rPr>
          <w:sz w:val="28"/>
          <w:szCs w:val="28"/>
        </w:rPr>
        <w:t>1</w:t>
      </w:r>
      <w:r w:rsidR="005E6BAD" w:rsidRPr="005E6BAD">
        <w:rPr>
          <w:sz w:val="28"/>
          <w:szCs w:val="28"/>
        </w:rPr>
        <w:t>4</w:t>
      </w:r>
      <w:r w:rsidR="00E47621" w:rsidRPr="00E47621">
        <w:rPr>
          <w:sz w:val="28"/>
          <w:szCs w:val="28"/>
        </w:rPr>
        <w:t>1</w:t>
      </w:r>
      <w:r w:rsidR="005E6BAD" w:rsidRPr="005E6BAD">
        <w:rPr>
          <w:sz w:val="28"/>
          <w:szCs w:val="28"/>
        </w:rPr>
        <w:t xml:space="preserve">] </w:t>
      </w:r>
      <w:r w:rsidRPr="001C6D53">
        <w:rPr>
          <w:sz w:val="28"/>
          <w:szCs w:val="28"/>
        </w:rPr>
        <w:t xml:space="preserve">Назарбаев Зияткерлік мектептері мұғалімдеріне жүргізген сапалы зерттеудің бірінде мектеп реформаларының оқытумен байланысты аспектілері негізінен мұғалімнің </w:t>
      </w:r>
      <w:r w:rsidRPr="001C6D53">
        <w:rPr>
          <w:sz w:val="28"/>
          <w:szCs w:val="28"/>
          <w:lang w:val="kk-KZ"/>
        </w:rPr>
        <w:t>идентификациясына</w:t>
      </w:r>
      <w:r w:rsidRPr="001C6D53">
        <w:rPr>
          <w:sz w:val="28"/>
          <w:szCs w:val="28"/>
        </w:rPr>
        <w:t xml:space="preserve"> оң әсер еткені анықталды</w:t>
      </w:r>
      <w:r w:rsidRPr="001C6D53">
        <w:rPr>
          <w:sz w:val="28"/>
          <w:szCs w:val="28"/>
          <w:lang w:val="kk-KZ"/>
        </w:rPr>
        <w:t>. М</w:t>
      </w:r>
      <w:r w:rsidRPr="001C6D53">
        <w:rPr>
          <w:sz w:val="28"/>
          <w:szCs w:val="28"/>
        </w:rPr>
        <w:t xml:space="preserve">ұғалімдер педагогикалық тәжірибедегі жақсартуларды кәсіби өсуін растайтынын </w:t>
      </w:r>
      <w:r w:rsidRPr="001C6D53">
        <w:rPr>
          <w:sz w:val="28"/>
          <w:szCs w:val="28"/>
          <w:lang w:val="kk-KZ"/>
        </w:rPr>
        <w:t xml:space="preserve">айтқанымен </w:t>
      </w:r>
      <w:r w:rsidRPr="001C6D53">
        <w:rPr>
          <w:sz w:val="28"/>
          <w:szCs w:val="28"/>
        </w:rPr>
        <w:t xml:space="preserve">реформалардың басқа аспектілері теріс әсер етті немесе жоғарыдан төмен жүктемені </w:t>
      </w:r>
      <w:r w:rsidRPr="001C6D53">
        <w:rPr>
          <w:sz w:val="28"/>
          <w:szCs w:val="28"/>
          <w:lang w:val="kk-KZ"/>
        </w:rPr>
        <w:t>арттырғанын айтты</w:t>
      </w:r>
      <w:r w:rsidRPr="001C6D53">
        <w:rPr>
          <w:sz w:val="28"/>
          <w:szCs w:val="28"/>
        </w:rPr>
        <w:t xml:space="preserve">. Бұл реформалар мұғалімдердің жақсырақ оқыту </w:t>
      </w:r>
      <w:r w:rsidRPr="001C6D53">
        <w:rPr>
          <w:sz w:val="28"/>
          <w:szCs w:val="28"/>
          <w:lang w:val="kk-KZ"/>
        </w:rPr>
        <w:t xml:space="preserve">секілді </w:t>
      </w:r>
      <w:r w:rsidRPr="001C6D53">
        <w:rPr>
          <w:sz w:val="28"/>
          <w:szCs w:val="28"/>
        </w:rPr>
        <w:t>жеке ұмтылыстарымен резонанс тудырса</w:t>
      </w:r>
      <w:r w:rsidRPr="001C6D53">
        <w:rPr>
          <w:sz w:val="28"/>
          <w:szCs w:val="28"/>
          <w:lang w:val="kk-KZ"/>
        </w:rPr>
        <w:t xml:space="preserve"> да</w:t>
      </w:r>
      <w:r w:rsidRPr="001C6D53">
        <w:rPr>
          <w:sz w:val="28"/>
          <w:szCs w:val="28"/>
        </w:rPr>
        <w:t xml:space="preserve">, олар </w:t>
      </w:r>
      <w:r w:rsidRPr="001C6D53">
        <w:rPr>
          <w:sz w:val="28"/>
          <w:szCs w:val="28"/>
          <w:lang w:val="kk-KZ"/>
        </w:rPr>
        <w:t>кәсіби сәйкестікті</w:t>
      </w:r>
      <w:r w:rsidRPr="001C6D53">
        <w:rPr>
          <w:sz w:val="28"/>
          <w:szCs w:val="28"/>
        </w:rPr>
        <w:t xml:space="preserve"> жақсарта алатынын көрсетеді, бірақ реформалар жай ғана қосымша ауыртпалық болса немесе мұғалімдердің құндылықтарына қайшы келсе, олар </w:t>
      </w:r>
      <w:r w:rsidRPr="001C6D53">
        <w:rPr>
          <w:sz w:val="28"/>
          <w:szCs w:val="28"/>
          <w:lang w:val="kk-KZ"/>
        </w:rPr>
        <w:t>мұғалімдерге</w:t>
      </w:r>
      <w:r w:rsidRPr="001C6D53">
        <w:rPr>
          <w:sz w:val="28"/>
          <w:szCs w:val="28"/>
        </w:rPr>
        <w:t xml:space="preserve"> зиян келтіреді. Мұғалімдер көбінесе </w:t>
      </w:r>
      <w:proofErr w:type="spellStart"/>
      <w:r w:rsidRPr="001C6D53">
        <w:rPr>
          <w:sz w:val="28"/>
          <w:szCs w:val="28"/>
          <w:lang w:val="kk-KZ"/>
        </w:rPr>
        <w:t>жағарып</w:t>
      </w:r>
      <w:proofErr w:type="spellEnd"/>
      <w:r w:rsidRPr="001C6D53">
        <w:rPr>
          <w:sz w:val="28"/>
          <w:szCs w:val="28"/>
          <w:lang w:val="kk-KZ"/>
        </w:rPr>
        <w:t xml:space="preserve"> отыратын </w:t>
      </w:r>
      <w:r w:rsidRPr="001C6D53">
        <w:rPr>
          <w:sz w:val="28"/>
          <w:szCs w:val="28"/>
        </w:rPr>
        <w:t>саяс</w:t>
      </w:r>
      <w:r w:rsidRPr="001C6D53">
        <w:rPr>
          <w:sz w:val="28"/>
          <w:szCs w:val="28"/>
          <w:lang w:val="kk-KZ"/>
        </w:rPr>
        <w:t xml:space="preserve">и шешімдерге </w:t>
      </w:r>
      <w:r w:rsidRPr="001C6D53">
        <w:rPr>
          <w:sz w:val="28"/>
          <w:szCs w:val="28"/>
        </w:rPr>
        <w:t xml:space="preserve">жауап ретінде өздерінің </w:t>
      </w:r>
      <w:r w:rsidRPr="001C6D53">
        <w:rPr>
          <w:sz w:val="28"/>
          <w:szCs w:val="28"/>
          <w:lang w:val="kk-KZ"/>
        </w:rPr>
        <w:t>сәйкестігін</w:t>
      </w:r>
      <w:r w:rsidRPr="001C6D53">
        <w:rPr>
          <w:sz w:val="28"/>
          <w:szCs w:val="28"/>
        </w:rPr>
        <w:t xml:space="preserve"> қайта құруы қажет</w:t>
      </w:r>
      <w:r w:rsidRPr="001C6D53">
        <w:rPr>
          <w:sz w:val="28"/>
          <w:szCs w:val="28"/>
          <w:lang w:val="kk-KZ"/>
        </w:rPr>
        <w:t>, яғни</w:t>
      </w:r>
      <w:r w:rsidRPr="001C6D53">
        <w:rPr>
          <w:sz w:val="28"/>
          <w:szCs w:val="28"/>
        </w:rPr>
        <w:t xml:space="preserve"> жаңа бағалау шеңберінде мұғалімдер</w:t>
      </w:r>
      <w:proofErr w:type="spellStart"/>
      <w:r w:rsidRPr="001C6D53">
        <w:rPr>
          <w:sz w:val="28"/>
          <w:szCs w:val="28"/>
          <w:lang w:val="kk-KZ"/>
        </w:rPr>
        <w:t>ді</w:t>
      </w:r>
      <w:proofErr w:type="spellEnd"/>
      <w:r w:rsidRPr="001C6D53">
        <w:rPr>
          <w:sz w:val="28"/>
          <w:szCs w:val="28"/>
        </w:rPr>
        <w:t xml:space="preserve"> сертификаттау үшін үнемі біліктіліг</w:t>
      </w:r>
      <w:proofErr w:type="spellStart"/>
      <w:r w:rsidRPr="001C6D53">
        <w:rPr>
          <w:sz w:val="28"/>
          <w:szCs w:val="28"/>
          <w:lang w:val="kk-KZ"/>
        </w:rPr>
        <w:t>ті</w:t>
      </w:r>
      <w:proofErr w:type="spellEnd"/>
      <w:r w:rsidRPr="001C6D53">
        <w:rPr>
          <w:sz w:val="28"/>
          <w:szCs w:val="28"/>
        </w:rPr>
        <w:t xml:space="preserve"> арттыру талап етілсе, өздерін «өмір бойы білім алушы» ретінде қарастыра баста</w:t>
      </w:r>
      <w:proofErr w:type="spellStart"/>
      <w:r w:rsidRPr="001C6D53">
        <w:rPr>
          <w:sz w:val="28"/>
          <w:szCs w:val="28"/>
          <w:lang w:val="kk-KZ"/>
        </w:rPr>
        <w:t>йды</w:t>
      </w:r>
      <w:proofErr w:type="spellEnd"/>
      <w:r w:rsidRPr="001C6D53">
        <w:rPr>
          <w:sz w:val="28"/>
          <w:szCs w:val="28"/>
          <w:lang w:val="kk-KZ"/>
        </w:rPr>
        <w:t xml:space="preserve">. </w:t>
      </w:r>
    </w:p>
    <w:p w14:paraId="2405C6FC" w14:textId="5B456EA4" w:rsidR="004D4C7F" w:rsidRPr="001C6D53" w:rsidRDefault="00275D77" w:rsidP="00E7684D">
      <w:pPr>
        <w:ind w:firstLine="720"/>
        <w:jc w:val="both"/>
        <w:rPr>
          <w:sz w:val="28"/>
          <w:szCs w:val="28"/>
        </w:rPr>
      </w:pPr>
      <w:r w:rsidRPr="001C6D53">
        <w:rPr>
          <w:i/>
          <w:iCs/>
          <w:sz w:val="28"/>
          <w:szCs w:val="28"/>
        </w:rPr>
        <w:t xml:space="preserve">Әкімшілік қолдау </w:t>
      </w:r>
      <w:r w:rsidRPr="001C6D53">
        <w:rPr>
          <w:i/>
          <w:iCs/>
          <w:sz w:val="28"/>
          <w:szCs w:val="28"/>
          <w:lang w:val="kk-KZ"/>
        </w:rPr>
        <w:t>мен</w:t>
      </w:r>
      <w:r w:rsidRPr="001C6D53">
        <w:rPr>
          <w:i/>
          <w:iCs/>
          <w:sz w:val="28"/>
          <w:szCs w:val="28"/>
        </w:rPr>
        <w:t xml:space="preserve"> </w:t>
      </w:r>
      <w:r w:rsidRPr="001C6D53">
        <w:rPr>
          <w:i/>
          <w:iCs/>
          <w:sz w:val="28"/>
          <w:szCs w:val="28"/>
          <w:lang w:val="kk-KZ"/>
        </w:rPr>
        <w:t xml:space="preserve">мұғалімдерге берілетін </w:t>
      </w:r>
      <w:r w:rsidRPr="001C6D53">
        <w:rPr>
          <w:i/>
          <w:iCs/>
          <w:sz w:val="28"/>
          <w:szCs w:val="28"/>
        </w:rPr>
        <w:t>автономия</w:t>
      </w:r>
      <w:r w:rsidRPr="001C6D53">
        <w:rPr>
          <w:i/>
          <w:iCs/>
          <w:sz w:val="28"/>
          <w:szCs w:val="28"/>
          <w:lang w:val="kk-KZ"/>
        </w:rPr>
        <w:t xml:space="preserve"> теңдігі</w:t>
      </w:r>
      <w:r w:rsidRPr="001C6D53">
        <w:rPr>
          <w:sz w:val="28"/>
          <w:szCs w:val="28"/>
          <w:lang w:val="kk-KZ"/>
        </w:rPr>
        <w:t>.</w:t>
      </w:r>
      <w:r w:rsidRPr="001C6D53">
        <w:rPr>
          <w:sz w:val="28"/>
          <w:szCs w:val="28"/>
        </w:rPr>
        <w:t xml:space="preserve"> </w:t>
      </w:r>
      <w:r w:rsidRPr="001C6D53">
        <w:rPr>
          <w:sz w:val="28"/>
          <w:szCs w:val="28"/>
          <w:lang w:val="kk-KZ"/>
        </w:rPr>
        <w:t>М</w:t>
      </w:r>
      <w:r w:rsidRPr="001C6D53">
        <w:rPr>
          <w:sz w:val="28"/>
          <w:szCs w:val="28"/>
        </w:rPr>
        <w:t xml:space="preserve">ұғалімдердің жұмысындағы дербестік дәрежесі </w:t>
      </w:r>
      <w:r w:rsidRPr="001C6D53">
        <w:rPr>
          <w:sz w:val="28"/>
          <w:szCs w:val="28"/>
          <w:lang w:val="kk-KZ"/>
        </w:rPr>
        <w:t>кәсіби сәйкестігін</w:t>
      </w:r>
      <w:r w:rsidRPr="001C6D53">
        <w:rPr>
          <w:sz w:val="28"/>
          <w:szCs w:val="28"/>
        </w:rPr>
        <w:t xml:space="preserve"> қалыптастырады. Кәсіби автономия берілген мұғалімдер қалай оқыту керек, қандай материалдарды пайдалану керек, оқу жоспарын әзірлеуге қатысу </w:t>
      </w:r>
      <w:r w:rsidRPr="001C6D53">
        <w:rPr>
          <w:sz w:val="28"/>
          <w:szCs w:val="28"/>
          <w:lang w:val="kk-KZ"/>
        </w:rPr>
        <w:t xml:space="preserve">секілді күнделікті міндеттемелерінде </w:t>
      </w:r>
      <w:r w:rsidRPr="001C6D53">
        <w:rPr>
          <w:sz w:val="28"/>
          <w:szCs w:val="28"/>
        </w:rPr>
        <w:t xml:space="preserve">икемділік пен кәсіпқойлық сезімін дамытуға бейім. Олар өздерін пайымдаулар жасауға сенімді нағыз кәсіпқойлар деп санайды, бұл жеке басын куәландыратын оң элемент. Финляндия </w:t>
      </w:r>
      <w:r w:rsidRPr="001C6D53">
        <w:rPr>
          <w:sz w:val="28"/>
          <w:szCs w:val="28"/>
          <w:lang w:val="kk-KZ"/>
        </w:rPr>
        <w:t>секілді</w:t>
      </w:r>
      <w:r w:rsidRPr="001C6D53">
        <w:rPr>
          <w:sz w:val="28"/>
          <w:szCs w:val="28"/>
        </w:rPr>
        <w:t xml:space="preserve"> батыс жүйелерінде жиі айтылғандай жоғары автономия мұғалімдер арасындағы жоғары кәсіби өзін-өзі бағалаумен байланысты</w:t>
      </w:r>
      <w:r w:rsidRPr="001C6D53">
        <w:rPr>
          <w:sz w:val="28"/>
          <w:szCs w:val="28"/>
          <w:lang w:val="kk-KZ"/>
        </w:rPr>
        <w:t xml:space="preserve"> </w:t>
      </w:r>
      <w:r w:rsidR="005E6BAD" w:rsidRPr="005E6BAD">
        <w:rPr>
          <w:sz w:val="28"/>
          <w:szCs w:val="28"/>
        </w:rPr>
        <w:t>[19</w:t>
      </w:r>
      <w:r w:rsidR="00E47621" w:rsidRPr="00E47621">
        <w:rPr>
          <w:sz w:val="28"/>
          <w:szCs w:val="28"/>
        </w:rPr>
        <w:t>8</w:t>
      </w:r>
      <w:r w:rsidR="005E6BAD" w:rsidRPr="005E6BAD">
        <w:rPr>
          <w:sz w:val="28"/>
          <w:szCs w:val="28"/>
        </w:rPr>
        <w:t>]</w:t>
      </w:r>
      <w:r w:rsidRPr="001C6D53">
        <w:rPr>
          <w:sz w:val="28"/>
          <w:szCs w:val="28"/>
        </w:rPr>
        <w:t>. Қазақстанда тарихи тұрғыдан орталықтандырылған оқу бағдарламалары мен қатаң нұсқауларға байланысты автономия шектелген. Дегенмен, соңғы реформалар мұны біршама әлсіретуге тырысты</w:t>
      </w:r>
      <w:r w:rsidRPr="001C6D53">
        <w:rPr>
          <w:sz w:val="28"/>
          <w:szCs w:val="28"/>
          <w:lang w:val="kk-KZ"/>
        </w:rPr>
        <w:t xml:space="preserve">, нәтижесінде </w:t>
      </w:r>
      <w:r w:rsidRPr="001C6D53">
        <w:rPr>
          <w:sz w:val="28"/>
          <w:szCs w:val="28"/>
        </w:rPr>
        <w:t>мұғалімдер өз бетінше сабақ жоспарын жасайды, педагогикалық тәсілдерді таңдай</w:t>
      </w:r>
      <w:r w:rsidRPr="001C6D53">
        <w:rPr>
          <w:sz w:val="28"/>
          <w:szCs w:val="28"/>
          <w:lang w:val="kk-KZ"/>
        </w:rPr>
        <w:t xml:space="preserve"> ала</w:t>
      </w:r>
      <w:r w:rsidRPr="001C6D53">
        <w:rPr>
          <w:sz w:val="28"/>
          <w:szCs w:val="28"/>
        </w:rPr>
        <w:t xml:space="preserve">ды. </w:t>
      </w:r>
      <w:r w:rsidRPr="001C6D53">
        <w:rPr>
          <w:sz w:val="28"/>
          <w:szCs w:val="28"/>
          <w:lang w:val="kk-KZ"/>
        </w:rPr>
        <w:t>Оқу жүйесіндегі дербестік</w:t>
      </w:r>
      <w:r w:rsidRPr="001C6D53">
        <w:rPr>
          <w:sz w:val="28"/>
          <w:szCs w:val="28"/>
        </w:rPr>
        <w:t xml:space="preserve"> кейбір мұғалімдер үшін әлі де жаңа болуы мүмкін, бірақ оны қабылдағандар автономиялық мектептердегі жаңашыл мұғалімдер сияқты өздерінің </w:t>
      </w:r>
      <w:r w:rsidRPr="001C6D53">
        <w:rPr>
          <w:sz w:val="28"/>
          <w:szCs w:val="28"/>
          <w:lang w:val="kk-KZ"/>
        </w:rPr>
        <w:t>сәйкестігін</w:t>
      </w:r>
      <w:r w:rsidRPr="001C6D53">
        <w:rPr>
          <w:sz w:val="28"/>
          <w:szCs w:val="28"/>
        </w:rPr>
        <w:t xml:space="preserve"> жақсырақ сезінуі мүмкін. Екінші жағынан, </w:t>
      </w:r>
      <w:r w:rsidRPr="001C6D53">
        <w:rPr>
          <w:sz w:val="28"/>
          <w:szCs w:val="28"/>
          <w:lang w:val="kk-KZ"/>
        </w:rPr>
        <w:t>қатал</w:t>
      </w:r>
      <w:r w:rsidRPr="001C6D53">
        <w:rPr>
          <w:sz w:val="28"/>
          <w:szCs w:val="28"/>
        </w:rPr>
        <w:t xml:space="preserve"> бас</w:t>
      </w:r>
      <w:r w:rsidRPr="001C6D53">
        <w:rPr>
          <w:sz w:val="28"/>
          <w:szCs w:val="28"/>
          <w:lang w:val="kk-KZ"/>
        </w:rPr>
        <w:t>шылықтан</w:t>
      </w:r>
      <w:r w:rsidRPr="001C6D53">
        <w:rPr>
          <w:sz w:val="28"/>
          <w:szCs w:val="28"/>
        </w:rPr>
        <w:t xml:space="preserve"> немесе шамадан тыс қағазбастылыққа батып кеткен мұғалімдер </w:t>
      </w:r>
      <w:r w:rsidRPr="001C6D53">
        <w:rPr>
          <w:sz w:val="28"/>
          <w:szCs w:val="28"/>
          <w:lang w:val="kk-KZ"/>
        </w:rPr>
        <w:t>ұстаз болғаннан көрі өздерін</w:t>
      </w:r>
      <w:r w:rsidRPr="001C6D53">
        <w:rPr>
          <w:sz w:val="28"/>
          <w:szCs w:val="28"/>
        </w:rPr>
        <w:t xml:space="preserve"> кеңсе қызметкерлері сияқты сезінуі мүмкін, бұл кәсіби сәйкестік сезімін төмендетеді. </w:t>
      </w:r>
    </w:p>
    <w:p w14:paraId="11EFF626" w14:textId="77777777" w:rsidR="00E7684D" w:rsidRDefault="00275D77" w:rsidP="006F7A2B">
      <w:pPr>
        <w:pStyle w:val="p1"/>
        <w:spacing w:before="0" w:beforeAutospacing="0" w:after="0" w:afterAutospacing="0"/>
        <w:ind w:firstLine="720"/>
        <w:jc w:val="both"/>
        <w:rPr>
          <w:sz w:val="28"/>
          <w:szCs w:val="28"/>
        </w:rPr>
      </w:pPr>
      <w:r w:rsidRPr="001C6D53">
        <w:rPr>
          <w:sz w:val="28"/>
          <w:szCs w:val="28"/>
        </w:rPr>
        <w:t>Басшылық</w:t>
      </w:r>
      <w:r w:rsidRPr="001C6D53">
        <w:rPr>
          <w:sz w:val="28"/>
          <w:szCs w:val="28"/>
          <w:lang w:val="kk-KZ"/>
        </w:rPr>
        <w:t xml:space="preserve"> тарапынан </w:t>
      </w:r>
      <w:r w:rsidRPr="001C6D53">
        <w:rPr>
          <w:sz w:val="28"/>
          <w:szCs w:val="28"/>
        </w:rPr>
        <w:t>бағала</w:t>
      </w:r>
      <w:r w:rsidRPr="001C6D53">
        <w:rPr>
          <w:sz w:val="28"/>
          <w:szCs w:val="28"/>
          <w:lang w:val="kk-KZ"/>
        </w:rPr>
        <w:t>н</w:t>
      </w:r>
      <w:r w:rsidRPr="001C6D53">
        <w:rPr>
          <w:sz w:val="28"/>
          <w:szCs w:val="28"/>
        </w:rPr>
        <w:t xml:space="preserve">уы мұғалімдер үшін өте маңызды фактор болып табылады, себебі бұл олардың кәсіби сәйкестігіне және жұмысқа деген </w:t>
      </w:r>
      <w:r w:rsidRPr="001C6D53">
        <w:rPr>
          <w:sz w:val="28"/>
          <w:szCs w:val="28"/>
        </w:rPr>
        <w:lastRenderedPageBreak/>
        <w:t xml:space="preserve">мотивациясына тікелей </w:t>
      </w:r>
      <w:r w:rsidRPr="001C6D53">
        <w:rPr>
          <w:sz w:val="28"/>
          <w:szCs w:val="28"/>
          <w:lang w:val="kk-KZ"/>
        </w:rPr>
        <w:t xml:space="preserve">оң </w:t>
      </w:r>
      <w:r w:rsidRPr="001C6D53">
        <w:rPr>
          <w:sz w:val="28"/>
          <w:szCs w:val="28"/>
        </w:rPr>
        <w:t xml:space="preserve">әсер етеді. Мектеп басшылығы мұғалімдерді жетістіктеріне қарай бағалағанда, мұғалімдер өздерінің қызметіне деген сенімділік сезінеді. Мұндай бағалау мұғалімдерге өз қабілеттерін жақсартуға және кәсіби дамуға мүмкіндік береді. Сонымен қатар, әкімшілік тарапынан көрсетілген қолдау, мысалы, кәсіби жетістіктер үшін марапаттау немесе қосымша мүмкіндіктер беру, мұғалімдерге өзін жақсы сезінуіне және әрі қарай жұмыс істеуге ынталандырушы </w:t>
      </w:r>
      <w:r w:rsidRPr="001C6D53">
        <w:rPr>
          <w:sz w:val="28"/>
          <w:szCs w:val="28"/>
          <w:lang w:val="kk-KZ"/>
        </w:rPr>
        <w:t xml:space="preserve">ретінде жақсы </w:t>
      </w:r>
      <w:r w:rsidRPr="001C6D53">
        <w:rPr>
          <w:sz w:val="28"/>
          <w:szCs w:val="28"/>
        </w:rPr>
        <w:t>әсер етеді. Мұғалімдер әрқашан өздерін білім беру жүйесінде маңызды әрі құнды тұлғалар ретінде сезін</w:t>
      </w:r>
      <w:r w:rsidRPr="001C6D53">
        <w:rPr>
          <w:sz w:val="28"/>
          <w:szCs w:val="28"/>
          <w:lang w:val="kk-KZ"/>
        </w:rPr>
        <w:t>уі</w:t>
      </w:r>
      <w:r w:rsidRPr="001C6D53">
        <w:rPr>
          <w:sz w:val="28"/>
          <w:szCs w:val="28"/>
        </w:rPr>
        <w:t xml:space="preserve"> олардың кәсіби сәйкестігін нығайтады.</w:t>
      </w:r>
    </w:p>
    <w:p w14:paraId="726EA279" w14:textId="4808C8C4" w:rsidR="00E7684D" w:rsidRDefault="00275D77" w:rsidP="00E7684D">
      <w:pPr>
        <w:pStyle w:val="p1"/>
        <w:spacing w:before="0" w:beforeAutospacing="0" w:after="0" w:afterAutospacing="0"/>
        <w:ind w:firstLine="720"/>
        <w:jc w:val="both"/>
        <w:rPr>
          <w:sz w:val="28"/>
          <w:szCs w:val="28"/>
        </w:rPr>
      </w:pPr>
      <w:r w:rsidRPr="001C6D53">
        <w:rPr>
          <w:i/>
          <w:iCs/>
          <w:sz w:val="28"/>
          <w:szCs w:val="28"/>
        </w:rPr>
        <w:t>Ресурстар мен жұмыс шарттары</w:t>
      </w:r>
      <w:r w:rsidRPr="001C6D53">
        <w:rPr>
          <w:i/>
          <w:iCs/>
          <w:sz w:val="28"/>
          <w:szCs w:val="28"/>
          <w:lang w:val="kk-KZ"/>
        </w:rPr>
        <w:t>ның артықшылықтары</w:t>
      </w:r>
      <w:r w:rsidRPr="001C6D53">
        <w:rPr>
          <w:sz w:val="28"/>
          <w:szCs w:val="28"/>
          <w:lang w:val="kk-KZ"/>
        </w:rPr>
        <w:t>.</w:t>
      </w:r>
      <w:r w:rsidRPr="001C6D53">
        <w:rPr>
          <w:sz w:val="28"/>
          <w:szCs w:val="28"/>
        </w:rPr>
        <w:t xml:space="preserve"> Сынып көлемі, оқыту ресурстарының қолжетімділігі және физикалық орта сияқты практикалық институционалдық факторлар да маңызды. Егер мұғалім күн сайын сынып</w:t>
      </w:r>
      <w:r w:rsidRPr="001C6D53">
        <w:rPr>
          <w:sz w:val="28"/>
          <w:szCs w:val="28"/>
          <w:lang w:val="kk-KZ"/>
        </w:rPr>
        <w:t>тағы оқушылардың санының тым көптігімен немесе</w:t>
      </w:r>
      <w:r w:rsidRPr="001C6D53">
        <w:rPr>
          <w:sz w:val="28"/>
          <w:szCs w:val="28"/>
        </w:rPr>
        <w:t xml:space="preserve"> материалдар</w:t>
      </w:r>
      <w:proofErr w:type="spellStart"/>
      <w:r w:rsidRPr="001C6D53">
        <w:rPr>
          <w:sz w:val="28"/>
          <w:szCs w:val="28"/>
          <w:lang w:val="kk-KZ"/>
        </w:rPr>
        <w:t>дың</w:t>
      </w:r>
      <w:proofErr w:type="spellEnd"/>
      <w:r w:rsidRPr="001C6D53">
        <w:rPr>
          <w:sz w:val="28"/>
          <w:szCs w:val="28"/>
        </w:rPr>
        <w:t xml:space="preserve"> жетіспе</w:t>
      </w:r>
      <w:r w:rsidRPr="001C6D53">
        <w:rPr>
          <w:sz w:val="28"/>
          <w:szCs w:val="28"/>
          <w:lang w:val="kk-KZ"/>
        </w:rPr>
        <w:t xml:space="preserve">ушілігімен </w:t>
      </w:r>
      <w:r w:rsidRPr="001C6D53">
        <w:rPr>
          <w:sz w:val="28"/>
          <w:szCs w:val="28"/>
        </w:rPr>
        <w:t xml:space="preserve">күресетін болса, олар өзін </w:t>
      </w:r>
      <w:r w:rsidRPr="001C6D53">
        <w:rPr>
          <w:sz w:val="28"/>
          <w:szCs w:val="28"/>
          <w:lang w:val="kk-KZ"/>
        </w:rPr>
        <w:t>қоғамға пайдалы</w:t>
      </w:r>
      <w:r w:rsidRPr="001C6D53">
        <w:rPr>
          <w:sz w:val="28"/>
          <w:szCs w:val="28"/>
        </w:rPr>
        <w:t xml:space="preserve"> маман ретінде емес, өзін тиімсіз немесе «</w:t>
      </w:r>
      <w:r w:rsidRPr="001C6D53">
        <w:rPr>
          <w:sz w:val="28"/>
          <w:szCs w:val="28"/>
          <w:lang w:val="kk-KZ"/>
        </w:rPr>
        <w:t>тек күнкөрістің қамымен жүргендей</w:t>
      </w:r>
      <w:r w:rsidRPr="001C6D53">
        <w:rPr>
          <w:sz w:val="28"/>
          <w:szCs w:val="28"/>
        </w:rPr>
        <w:t>» с</w:t>
      </w:r>
      <w:r w:rsidRPr="001C6D53">
        <w:rPr>
          <w:sz w:val="28"/>
          <w:szCs w:val="28"/>
          <w:lang w:val="kk-KZ"/>
        </w:rPr>
        <w:t>езіне</w:t>
      </w:r>
      <w:r w:rsidRPr="001C6D53">
        <w:rPr>
          <w:sz w:val="28"/>
          <w:szCs w:val="28"/>
        </w:rPr>
        <w:t xml:space="preserve"> бастайды. COVID-19 </w:t>
      </w:r>
      <w:r w:rsidRPr="001C6D53">
        <w:rPr>
          <w:sz w:val="28"/>
          <w:szCs w:val="28"/>
          <w:lang w:val="kk-KZ"/>
        </w:rPr>
        <w:t>кезіндегі</w:t>
      </w:r>
      <w:r w:rsidRPr="001C6D53">
        <w:rPr>
          <w:sz w:val="28"/>
          <w:szCs w:val="28"/>
        </w:rPr>
        <w:t xml:space="preserve"> қашық</w:t>
      </w:r>
      <w:r w:rsidRPr="001C6D53">
        <w:rPr>
          <w:sz w:val="28"/>
          <w:szCs w:val="28"/>
          <w:lang w:val="kk-KZ"/>
        </w:rPr>
        <w:t>тық</w:t>
      </w:r>
      <w:r w:rsidRPr="001C6D53">
        <w:rPr>
          <w:sz w:val="28"/>
          <w:szCs w:val="28"/>
        </w:rPr>
        <w:t>тан оқыту кезеңінде, бүкіл әлем бойынша және Қазақстандағы көптеген мұғалімдер технологиялық кедергілер мен дайындықтың болмауына байланысты</w:t>
      </w:r>
      <w:r w:rsidRPr="001C6D53">
        <w:rPr>
          <w:sz w:val="28"/>
          <w:szCs w:val="28"/>
          <w:lang w:val="kk-KZ"/>
        </w:rPr>
        <w:t xml:space="preserve"> үйреншікті</w:t>
      </w:r>
      <w:r w:rsidRPr="001C6D53">
        <w:rPr>
          <w:sz w:val="28"/>
          <w:szCs w:val="28"/>
        </w:rPr>
        <w:t xml:space="preserve"> әдіспен сабақ бере алмағандықтан</w:t>
      </w:r>
      <w:r w:rsidRPr="001C6D53">
        <w:rPr>
          <w:sz w:val="28"/>
          <w:szCs w:val="28"/>
          <w:lang w:val="kk-KZ"/>
        </w:rPr>
        <w:t xml:space="preserve"> </w:t>
      </w:r>
      <w:r w:rsidRPr="001C6D53">
        <w:rPr>
          <w:sz w:val="28"/>
          <w:szCs w:val="28"/>
        </w:rPr>
        <w:t xml:space="preserve">кәсіби тұлғасына соққы берді. Қожабаева мен Бойвин </w:t>
      </w:r>
      <w:r w:rsidR="005E6BAD" w:rsidRPr="005E6BAD">
        <w:rPr>
          <w:sz w:val="28"/>
          <w:szCs w:val="28"/>
        </w:rPr>
        <w:t>[</w:t>
      </w:r>
      <w:r w:rsidR="00ED61B0" w:rsidRPr="00ED61B0">
        <w:rPr>
          <w:sz w:val="28"/>
          <w:szCs w:val="28"/>
        </w:rPr>
        <w:t>1</w:t>
      </w:r>
      <w:r w:rsidR="00E47621" w:rsidRPr="00E47621">
        <w:rPr>
          <w:sz w:val="28"/>
          <w:szCs w:val="28"/>
        </w:rPr>
        <w:t>99</w:t>
      </w:r>
      <w:r w:rsidR="005E6BAD" w:rsidRPr="005E6BAD">
        <w:rPr>
          <w:sz w:val="28"/>
          <w:szCs w:val="28"/>
        </w:rPr>
        <w:t xml:space="preserve">] </w:t>
      </w:r>
      <w:r w:rsidRPr="001C6D53">
        <w:rPr>
          <w:sz w:val="28"/>
          <w:szCs w:val="28"/>
        </w:rPr>
        <w:t xml:space="preserve">коммуникацияның жоқтығы, онлайн оқыту үшін ресурстардың жеткіліксіздігі және цифрлық теңсіздік сияқты факторлар «қазақстандық мұғалімдердің </w:t>
      </w:r>
      <w:r w:rsidRPr="001C6D53">
        <w:rPr>
          <w:sz w:val="28"/>
          <w:szCs w:val="28"/>
          <w:lang w:val="kk-KZ"/>
        </w:rPr>
        <w:t>кәсіпқойлығына</w:t>
      </w:r>
      <w:r w:rsidRPr="001C6D53">
        <w:rPr>
          <w:sz w:val="28"/>
          <w:szCs w:val="28"/>
        </w:rPr>
        <w:t xml:space="preserve"> әсер еткенін» және </w:t>
      </w:r>
      <w:proofErr w:type="spellStart"/>
      <w:r w:rsidRPr="001C6D53">
        <w:rPr>
          <w:sz w:val="28"/>
          <w:szCs w:val="28"/>
          <w:lang w:val="kk-KZ"/>
        </w:rPr>
        <w:t>пандемия</w:t>
      </w:r>
      <w:proofErr w:type="spellEnd"/>
      <w:r w:rsidRPr="001C6D53">
        <w:rPr>
          <w:sz w:val="28"/>
          <w:szCs w:val="28"/>
        </w:rPr>
        <w:t xml:space="preserve"> кезінде мұғалімдердің </w:t>
      </w:r>
      <w:r w:rsidRPr="001C6D53">
        <w:rPr>
          <w:sz w:val="28"/>
          <w:szCs w:val="28"/>
          <w:lang w:val="kk-KZ"/>
        </w:rPr>
        <w:t>өздерін</w:t>
      </w:r>
      <w:r w:rsidRPr="001C6D53">
        <w:rPr>
          <w:sz w:val="28"/>
          <w:szCs w:val="28"/>
        </w:rPr>
        <w:t xml:space="preserve"> </w:t>
      </w:r>
      <w:r w:rsidRPr="001C6D53">
        <w:rPr>
          <w:sz w:val="28"/>
          <w:szCs w:val="28"/>
          <w:lang w:val="kk-KZ"/>
        </w:rPr>
        <w:t xml:space="preserve">кәсіби </w:t>
      </w:r>
      <w:proofErr w:type="spellStart"/>
      <w:r w:rsidRPr="001C6D53">
        <w:rPr>
          <w:sz w:val="28"/>
          <w:szCs w:val="28"/>
          <w:lang w:val="kk-KZ"/>
        </w:rPr>
        <w:t>тұғырау</w:t>
      </w:r>
      <w:proofErr w:type="spellEnd"/>
      <w:r w:rsidRPr="001C6D53">
        <w:rPr>
          <w:sz w:val="28"/>
          <w:szCs w:val="28"/>
        </w:rPr>
        <w:t xml:space="preserve"> жағдай</w:t>
      </w:r>
      <w:proofErr w:type="spellStart"/>
      <w:r w:rsidRPr="001C6D53">
        <w:rPr>
          <w:sz w:val="28"/>
          <w:szCs w:val="28"/>
          <w:lang w:val="kk-KZ"/>
        </w:rPr>
        <w:t>ына</w:t>
      </w:r>
      <w:proofErr w:type="spellEnd"/>
      <w:r w:rsidRPr="001C6D53">
        <w:rPr>
          <w:sz w:val="28"/>
          <w:szCs w:val="28"/>
          <w:lang w:val="kk-KZ"/>
        </w:rPr>
        <w:t xml:space="preserve"> </w:t>
      </w:r>
      <w:r w:rsidRPr="001C6D53">
        <w:rPr>
          <w:sz w:val="28"/>
          <w:szCs w:val="28"/>
        </w:rPr>
        <w:t xml:space="preserve">әкелгенін хабарлады. </w:t>
      </w:r>
    </w:p>
    <w:p w14:paraId="13E1E8D5" w14:textId="77777777" w:rsidR="00E7684D" w:rsidRDefault="00275D77" w:rsidP="00E7684D">
      <w:pPr>
        <w:pStyle w:val="p1"/>
        <w:spacing w:before="0" w:beforeAutospacing="0" w:after="0" w:afterAutospacing="0"/>
        <w:ind w:firstLine="720"/>
        <w:jc w:val="both"/>
        <w:rPr>
          <w:sz w:val="28"/>
          <w:szCs w:val="28"/>
        </w:rPr>
      </w:pPr>
      <w:r w:rsidRPr="001C6D53">
        <w:rPr>
          <w:sz w:val="28"/>
          <w:szCs w:val="28"/>
        </w:rPr>
        <w:t xml:space="preserve">Мұғалімдер өз </w:t>
      </w:r>
      <w:r w:rsidRPr="001C6D53">
        <w:rPr>
          <w:sz w:val="28"/>
          <w:szCs w:val="28"/>
          <w:lang w:val="kk-KZ"/>
        </w:rPr>
        <w:t>жұмыстарында</w:t>
      </w:r>
      <w:r w:rsidRPr="001C6D53">
        <w:rPr>
          <w:sz w:val="28"/>
          <w:szCs w:val="28"/>
        </w:rPr>
        <w:t xml:space="preserve"> белгісіздік пен қолдаудың жоқтығын сезінді, бұл өзін құзыретті мамандар </w:t>
      </w:r>
      <w:r w:rsidRPr="001C6D53">
        <w:rPr>
          <w:sz w:val="28"/>
          <w:szCs w:val="28"/>
          <w:lang w:val="kk-KZ"/>
        </w:rPr>
        <w:t>емес</w:t>
      </w:r>
      <w:r w:rsidRPr="001C6D53">
        <w:rPr>
          <w:sz w:val="28"/>
          <w:szCs w:val="28"/>
        </w:rPr>
        <w:t xml:space="preserve"> хаостың дәрменсіз қатысушылары сияқты сезін</w:t>
      </w:r>
      <w:r w:rsidRPr="001C6D53">
        <w:rPr>
          <w:sz w:val="28"/>
          <w:szCs w:val="28"/>
          <w:lang w:val="kk-KZ"/>
        </w:rPr>
        <w:t>уіне әкелді</w:t>
      </w:r>
      <w:r w:rsidRPr="001C6D53">
        <w:rPr>
          <w:sz w:val="28"/>
          <w:szCs w:val="28"/>
        </w:rPr>
        <w:t xml:space="preserve">. Бұл мысал институционалдық дағдарыс немесе нашар қолдау тіпті жақсы қалыптасқан мұғалімнің </w:t>
      </w:r>
      <w:r w:rsidRPr="001C6D53">
        <w:rPr>
          <w:sz w:val="28"/>
          <w:szCs w:val="28"/>
          <w:lang w:val="kk-KZ"/>
        </w:rPr>
        <w:t>сәйкестігін</w:t>
      </w:r>
      <w:r w:rsidRPr="001C6D53">
        <w:rPr>
          <w:sz w:val="28"/>
          <w:szCs w:val="28"/>
        </w:rPr>
        <w:t xml:space="preserve"> қалай тез тоздыратынын көрсетеді.</w:t>
      </w:r>
      <w:r w:rsidRPr="001C6D53">
        <w:rPr>
          <w:sz w:val="28"/>
          <w:szCs w:val="28"/>
          <w:lang w:val="kk-KZ"/>
        </w:rPr>
        <w:t xml:space="preserve"> </w:t>
      </w:r>
      <w:r w:rsidRPr="001C6D53">
        <w:rPr>
          <w:sz w:val="28"/>
          <w:szCs w:val="28"/>
        </w:rPr>
        <w:t xml:space="preserve">Екінші жағынан, ресурстары жақсы </w:t>
      </w:r>
      <w:r w:rsidRPr="001C6D53">
        <w:rPr>
          <w:sz w:val="28"/>
          <w:szCs w:val="28"/>
          <w:lang w:val="kk-KZ"/>
        </w:rPr>
        <w:t>НЗМ</w:t>
      </w:r>
      <w:r w:rsidRPr="001C6D53">
        <w:rPr>
          <w:sz w:val="28"/>
          <w:szCs w:val="28"/>
        </w:rPr>
        <w:t xml:space="preserve"> желісі немесе Қазақстандағы жекеменшік мектептер сияқты </w:t>
      </w:r>
      <w:r w:rsidRPr="001C6D53">
        <w:rPr>
          <w:sz w:val="28"/>
          <w:szCs w:val="28"/>
          <w:lang w:val="kk-KZ"/>
        </w:rPr>
        <w:t>білім ордаларында</w:t>
      </w:r>
      <w:r w:rsidRPr="001C6D53">
        <w:rPr>
          <w:sz w:val="28"/>
          <w:szCs w:val="28"/>
        </w:rPr>
        <w:t xml:space="preserve"> көбінесе сенетін оқыту түрін енгізуге арналған құралдарға ие болғандықтан моральдық деңгейі жоғары және өзін-өзі сенімді сезінетін мұғалімдер болды. </w:t>
      </w:r>
    </w:p>
    <w:p w14:paraId="052A2F71" w14:textId="77777777" w:rsidR="00E7684D" w:rsidRDefault="00275D77" w:rsidP="00E47621">
      <w:pPr>
        <w:pStyle w:val="p1"/>
        <w:spacing w:before="0" w:beforeAutospacing="0" w:after="0" w:afterAutospacing="0"/>
        <w:jc w:val="both"/>
        <w:rPr>
          <w:sz w:val="28"/>
          <w:szCs w:val="28"/>
        </w:rPr>
      </w:pPr>
      <w:r w:rsidRPr="001C6D53">
        <w:rPr>
          <w:i/>
          <w:iCs/>
          <w:sz w:val="28"/>
          <w:szCs w:val="28"/>
        </w:rPr>
        <w:t>Тә</w:t>
      </w:r>
      <w:proofErr w:type="spellStart"/>
      <w:r w:rsidRPr="001C6D53">
        <w:rPr>
          <w:i/>
          <w:iCs/>
          <w:sz w:val="28"/>
          <w:szCs w:val="28"/>
          <w:lang w:val="kk-KZ"/>
        </w:rPr>
        <w:t>жірибелі</w:t>
      </w:r>
      <w:proofErr w:type="spellEnd"/>
      <w:r w:rsidRPr="001C6D53">
        <w:rPr>
          <w:i/>
          <w:iCs/>
          <w:sz w:val="28"/>
          <w:szCs w:val="28"/>
          <w:lang w:val="kk-KZ"/>
        </w:rPr>
        <w:t xml:space="preserve"> ұстаздардың </w:t>
      </w:r>
      <w:proofErr w:type="spellStart"/>
      <w:r w:rsidRPr="001C6D53">
        <w:rPr>
          <w:i/>
          <w:iCs/>
          <w:sz w:val="28"/>
          <w:szCs w:val="28"/>
          <w:lang w:val="kk-KZ"/>
        </w:rPr>
        <w:t>тә</w:t>
      </w:r>
      <w:proofErr w:type="spellEnd"/>
      <w:r w:rsidRPr="001C6D53">
        <w:rPr>
          <w:i/>
          <w:iCs/>
          <w:sz w:val="28"/>
          <w:szCs w:val="28"/>
        </w:rPr>
        <w:t xml:space="preserve">лімгерлік </w:t>
      </w:r>
      <w:r w:rsidRPr="001C6D53">
        <w:rPr>
          <w:i/>
          <w:iCs/>
          <w:sz w:val="28"/>
          <w:szCs w:val="28"/>
          <w:lang w:val="kk-KZ"/>
        </w:rPr>
        <w:t xml:space="preserve">жасауы </w:t>
      </w:r>
      <w:r w:rsidRPr="001C6D53">
        <w:rPr>
          <w:i/>
          <w:iCs/>
          <w:sz w:val="28"/>
          <w:szCs w:val="28"/>
        </w:rPr>
        <w:t>және кәсіби даму</w:t>
      </w:r>
      <w:proofErr w:type="spellStart"/>
      <w:r w:rsidRPr="001C6D53">
        <w:rPr>
          <w:i/>
          <w:iCs/>
          <w:sz w:val="28"/>
          <w:szCs w:val="28"/>
          <w:lang w:val="kk-KZ"/>
        </w:rPr>
        <w:t>дың</w:t>
      </w:r>
      <w:proofErr w:type="spellEnd"/>
      <w:r w:rsidRPr="001C6D53">
        <w:rPr>
          <w:i/>
          <w:iCs/>
          <w:sz w:val="28"/>
          <w:szCs w:val="28"/>
          <w:lang w:val="kk-KZ"/>
        </w:rPr>
        <w:t xml:space="preserve"> үлесі</w:t>
      </w:r>
      <w:r w:rsidRPr="001C6D53">
        <w:rPr>
          <w:sz w:val="28"/>
          <w:szCs w:val="28"/>
          <w:lang w:val="kk-KZ"/>
        </w:rPr>
        <w:t>.</w:t>
      </w:r>
      <w:r w:rsidRPr="001C6D53">
        <w:rPr>
          <w:sz w:val="28"/>
          <w:szCs w:val="28"/>
        </w:rPr>
        <w:t xml:space="preserve"> </w:t>
      </w:r>
      <w:r w:rsidRPr="001C6D53">
        <w:rPr>
          <w:sz w:val="28"/>
          <w:szCs w:val="28"/>
          <w:lang w:val="kk-KZ"/>
        </w:rPr>
        <w:t>Ж</w:t>
      </w:r>
      <w:r w:rsidRPr="001C6D53">
        <w:rPr>
          <w:sz w:val="28"/>
          <w:szCs w:val="28"/>
        </w:rPr>
        <w:t xml:space="preserve">аңа мұғалімдерге тәлімгерлік немесе үздіксіз кәсіби даму (PD) ұсынатын мекемелер </w:t>
      </w:r>
      <w:r w:rsidRPr="001C6D53">
        <w:rPr>
          <w:sz w:val="28"/>
          <w:szCs w:val="28"/>
          <w:lang w:val="kk-KZ"/>
        </w:rPr>
        <w:t xml:space="preserve">кәсіби </w:t>
      </w:r>
      <w:proofErr w:type="spellStart"/>
      <w:r w:rsidRPr="001C6D53">
        <w:rPr>
          <w:sz w:val="28"/>
          <w:szCs w:val="28"/>
          <w:lang w:val="kk-KZ"/>
        </w:rPr>
        <w:t>бәрегейліктің</w:t>
      </w:r>
      <w:proofErr w:type="spellEnd"/>
      <w:r w:rsidRPr="001C6D53">
        <w:rPr>
          <w:sz w:val="28"/>
          <w:szCs w:val="28"/>
        </w:rPr>
        <w:t xml:space="preserve"> өсуіне жағдай жасайды. Қазақстанда мұғалімдерді </w:t>
      </w:r>
      <w:r w:rsidRPr="001C6D53">
        <w:rPr>
          <w:sz w:val="28"/>
          <w:szCs w:val="28"/>
          <w:lang w:val="kk-KZ"/>
        </w:rPr>
        <w:t>жетілдіру</w:t>
      </w:r>
      <w:r w:rsidRPr="001C6D53">
        <w:rPr>
          <w:sz w:val="28"/>
          <w:szCs w:val="28"/>
        </w:rPr>
        <w:t xml:space="preserve"> мақсатында </w:t>
      </w:r>
      <w:r w:rsidRPr="001C6D53">
        <w:rPr>
          <w:sz w:val="28"/>
          <w:szCs w:val="28"/>
          <w:lang w:val="kk-KZ"/>
        </w:rPr>
        <w:t>п</w:t>
      </w:r>
      <w:r w:rsidRPr="001C6D53">
        <w:rPr>
          <w:sz w:val="28"/>
          <w:szCs w:val="28"/>
        </w:rPr>
        <w:t>едагогикалық шеберлік орталығы арқылы каскадтық үлгіге негізделген деңгейлік курстар мұғалімдердің біліктілігін арттырудың ауқымды бағдарламасы</w:t>
      </w:r>
      <w:r w:rsidRPr="001C6D53">
        <w:rPr>
          <w:sz w:val="28"/>
          <w:szCs w:val="28"/>
          <w:lang w:val="kk-KZ"/>
        </w:rPr>
        <w:t xml:space="preserve"> ретінде</w:t>
      </w:r>
      <w:r w:rsidRPr="001C6D53">
        <w:rPr>
          <w:sz w:val="28"/>
          <w:szCs w:val="28"/>
        </w:rPr>
        <w:t xml:space="preserve"> жүзеге асырылды. Бұл тренингтерден өткен мұғалімдер жаңа әдістерді үйреніп қана қоймай, жиі тұлғалық өзгерістерді бастан кешір</w:t>
      </w:r>
      <w:r w:rsidRPr="001C6D53">
        <w:rPr>
          <w:sz w:val="28"/>
          <w:szCs w:val="28"/>
          <w:lang w:val="kk-KZ"/>
        </w:rPr>
        <w:t>е</w:t>
      </w:r>
      <w:r w:rsidRPr="001C6D53">
        <w:rPr>
          <w:sz w:val="28"/>
          <w:szCs w:val="28"/>
        </w:rPr>
        <w:t>ді</w:t>
      </w:r>
      <w:r w:rsidRPr="001C6D53">
        <w:rPr>
          <w:sz w:val="28"/>
          <w:szCs w:val="28"/>
          <w:lang w:val="kk-KZ"/>
        </w:rPr>
        <w:t>.</w:t>
      </w:r>
      <w:r w:rsidRPr="001C6D53">
        <w:rPr>
          <w:sz w:val="28"/>
          <w:szCs w:val="28"/>
        </w:rPr>
        <w:t xml:space="preserve"> </w:t>
      </w:r>
      <w:r w:rsidRPr="001C6D53">
        <w:rPr>
          <w:sz w:val="28"/>
          <w:szCs w:val="28"/>
          <w:lang w:val="kk-KZ"/>
        </w:rPr>
        <w:t>Ө</w:t>
      </w:r>
      <w:r w:rsidRPr="001C6D53">
        <w:rPr>
          <w:sz w:val="28"/>
          <w:szCs w:val="28"/>
        </w:rPr>
        <w:t xml:space="preserve">здерін жалпыұлттық өзгерістердің бір бөлігі болып табылатын «заманауи мұғалімдер» ретінде қарастырды. Мұндай </w:t>
      </w:r>
      <w:r w:rsidRPr="001C6D53">
        <w:rPr>
          <w:sz w:val="28"/>
          <w:szCs w:val="28"/>
          <w:lang w:val="kk-KZ"/>
        </w:rPr>
        <w:t>біліктілік арттыру курстары</w:t>
      </w:r>
      <w:r w:rsidRPr="001C6D53">
        <w:rPr>
          <w:sz w:val="28"/>
          <w:szCs w:val="28"/>
        </w:rPr>
        <w:t xml:space="preserve"> оқуға және жетілдіруге бағытталған кәсіби сәйкестікті нығайта алады. Сонымен қатар, жаңадан келген мұғалімдерге арналған тәлімгерлік бағдарламалары </w:t>
      </w:r>
      <w:r w:rsidRPr="001C6D53">
        <w:rPr>
          <w:sz w:val="28"/>
          <w:szCs w:val="28"/>
          <w:lang w:val="kk-KZ"/>
        </w:rPr>
        <w:t>сәйкестікті</w:t>
      </w:r>
      <w:r w:rsidRPr="001C6D53">
        <w:rPr>
          <w:sz w:val="28"/>
          <w:szCs w:val="28"/>
        </w:rPr>
        <w:t xml:space="preserve"> ертерек қалыптастыр</w:t>
      </w:r>
      <w:r w:rsidRPr="001C6D53">
        <w:rPr>
          <w:sz w:val="28"/>
          <w:szCs w:val="28"/>
          <w:lang w:val="kk-KZ"/>
        </w:rPr>
        <w:t xml:space="preserve">уға әсер етеді, </w:t>
      </w:r>
      <w:r w:rsidRPr="001C6D53">
        <w:rPr>
          <w:sz w:val="28"/>
          <w:szCs w:val="28"/>
        </w:rPr>
        <w:t>қолдаушы тәлімгер жаңа мұғалімді позитивті тұлғаға баулуы мүмкін</w:t>
      </w:r>
      <w:r w:rsidRPr="001C6D53">
        <w:rPr>
          <w:sz w:val="28"/>
          <w:szCs w:val="28"/>
          <w:lang w:val="kk-KZ"/>
        </w:rPr>
        <w:t>,</w:t>
      </w:r>
      <w:r w:rsidRPr="001C6D53">
        <w:rPr>
          <w:sz w:val="28"/>
          <w:szCs w:val="28"/>
        </w:rPr>
        <w:t xml:space="preserve"> ал тәлімгерліктің жетіспеушілігі жаңадан бастағандарды </w:t>
      </w:r>
      <w:r w:rsidRPr="001C6D53">
        <w:rPr>
          <w:sz w:val="28"/>
          <w:szCs w:val="28"/>
          <w:lang w:val="kk-KZ"/>
        </w:rPr>
        <w:t xml:space="preserve">кәсіби </w:t>
      </w:r>
      <w:r w:rsidRPr="001C6D53">
        <w:rPr>
          <w:sz w:val="28"/>
          <w:szCs w:val="28"/>
          <w:lang w:val="kk-KZ"/>
        </w:rPr>
        <w:lastRenderedPageBreak/>
        <w:t>және моральдық қиыншылықтарға қарсы</w:t>
      </w:r>
      <w:r w:rsidRPr="001C6D53">
        <w:rPr>
          <w:sz w:val="28"/>
          <w:szCs w:val="28"/>
        </w:rPr>
        <w:t xml:space="preserve"> өзіне деген сенімсіздік </w:t>
      </w:r>
      <w:r w:rsidRPr="001C6D53">
        <w:rPr>
          <w:sz w:val="28"/>
          <w:szCs w:val="28"/>
          <w:lang w:val="kk-KZ"/>
        </w:rPr>
        <w:t>негізінде сәйкестігін</w:t>
      </w:r>
      <w:r w:rsidRPr="001C6D53">
        <w:rPr>
          <w:sz w:val="28"/>
          <w:szCs w:val="28"/>
        </w:rPr>
        <w:t xml:space="preserve"> қалыптастыруы мүмкін.</w:t>
      </w:r>
    </w:p>
    <w:p w14:paraId="4DD032AF" w14:textId="49E89425" w:rsidR="00E7684D" w:rsidRPr="00EB7D88" w:rsidRDefault="00275D77" w:rsidP="00EB7D88">
      <w:pPr>
        <w:pStyle w:val="p1"/>
        <w:spacing w:before="0" w:beforeAutospacing="0" w:after="0" w:afterAutospacing="0"/>
        <w:ind w:firstLine="720"/>
        <w:jc w:val="both"/>
        <w:rPr>
          <w:sz w:val="28"/>
          <w:szCs w:val="28"/>
          <w:lang w:val="kk-KZ"/>
        </w:rPr>
      </w:pPr>
      <w:r w:rsidRPr="001C6D53">
        <w:rPr>
          <w:sz w:val="28"/>
          <w:szCs w:val="28"/>
        </w:rPr>
        <w:t xml:space="preserve">Қорытындылай келе, институционалдық факторлар мұғалімнің </w:t>
      </w:r>
      <w:r w:rsidRPr="001C6D53">
        <w:rPr>
          <w:sz w:val="28"/>
          <w:szCs w:val="28"/>
          <w:lang w:val="kk-KZ"/>
        </w:rPr>
        <w:t>сәйкестігін</w:t>
      </w:r>
      <w:r w:rsidRPr="001C6D53">
        <w:rPr>
          <w:sz w:val="28"/>
          <w:szCs w:val="28"/>
        </w:rPr>
        <w:t xml:space="preserve"> күнделікті өмір сүретін </w:t>
      </w:r>
      <w:r w:rsidRPr="001C6D53">
        <w:rPr>
          <w:sz w:val="28"/>
          <w:szCs w:val="28"/>
          <w:lang w:val="kk-KZ"/>
        </w:rPr>
        <w:t xml:space="preserve">ортасы </w:t>
      </w:r>
      <w:r w:rsidRPr="001C6D53">
        <w:rPr>
          <w:sz w:val="28"/>
          <w:szCs w:val="28"/>
        </w:rPr>
        <w:t xml:space="preserve">және қалыптастыратын </w:t>
      </w:r>
      <w:r w:rsidRPr="001C6D53">
        <w:rPr>
          <w:sz w:val="28"/>
          <w:szCs w:val="28"/>
          <w:lang w:val="kk-KZ"/>
        </w:rPr>
        <w:t xml:space="preserve">факторы ретінде </w:t>
      </w:r>
      <w:r w:rsidRPr="001C6D53">
        <w:rPr>
          <w:sz w:val="28"/>
          <w:szCs w:val="28"/>
        </w:rPr>
        <w:t xml:space="preserve">тікелей қамтамасыз етеді. Мектептердегі позитивті, қолдау көрсететін және өкілеттік беретін институционалдық орталар мұғалімнің </w:t>
      </w:r>
      <w:r w:rsidRPr="001C6D53">
        <w:rPr>
          <w:sz w:val="28"/>
          <w:szCs w:val="28"/>
          <w:lang w:val="kk-KZ"/>
        </w:rPr>
        <w:t>бірегейлігін</w:t>
      </w:r>
      <w:r w:rsidRPr="001C6D53">
        <w:rPr>
          <w:sz w:val="28"/>
          <w:szCs w:val="28"/>
        </w:rPr>
        <w:t xml:space="preserve"> нығайтады, бұл мұғалімдерге өздерін өзгеріс жасайтын қабілетті, құнды мамандар ретінде көруге мүмкіндік береді. Теріс, қолдау көрсетпейтін немесе хаотикалық орталар бұл сәйкестікті әлсіретуі мүмкін, кейде мұғалімдерді жай орындаушы немесе тіпті жағдайдың құрбаны ретінде сезінуге дейін төмендетеді. Қазақстандық контекст осы әсерлердің қоспасын көрсетеді</w:t>
      </w:r>
      <w:r w:rsidRPr="001C6D53">
        <w:rPr>
          <w:sz w:val="28"/>
          <w:szCs w:val="28"/>
          <w:lang w:val="kk-KZ"/>
        </w:rPr>
        <w:t>, яғни</w:t>
      </w:r>
      <w:r w:rsidRPr="001C6D53">
        <w:rPr>
          <w:sz w:val="28"/>
          <w:szCs w:val="28"/>
        </w:rPr>
        <w:t xml:space="preserve"> орталықтандырылған бақылаудың мұрасы және өкілеттіктерді кеңейтуге итермелеу көптеген жаңа ресурстар мен тренингтер тұрақты қиындықтармен қатар </w:t>
      </w:r>
      <w:r w:rsidRPr="001C6D53">
        <w:rPr>
          <w:sz w:val="28"/>
          <w:szCs w:val="28"/>
          <w:lang w:val="kk-KZ"/>
        </w:rPr>
        <w:t>жүреді</w:t>
      </w:r>
      <w:r w:rsidRPr="001C6D53">
        <w:rPr>
          <w:sz w:val="28"/>
          <w:szCs w:val="28"/>
        </w:rPr>
        <w:t xml:space="preserve">. Қазақстандық мұғалімдер үшін олардың </w:t>
      </w:r>
      <w:r w:rsidRPr="001C6D53">
        <w:rPr>
          <w:sz w:val="28"/>
          <w:szCs w:val="28"/>
          <w:lang w:val="kk-KZ"/>
        </w:rPr>
        <w:t>идентификациясын</w:t>
      </w:r>
      <w:r w:rsidRPr="001C6D53">
        <w:rPr>
          <w:sz w:val="28"/>
          <w:szCs w:val="28"/>
        </w:rPr>
        <w:t xml:space="preserve"> қалыптастыру осы </w:t>
      </w:r>
      <w:r w:rsidRPr="001C6D53">
        <w:rPr>
          <w:sz w:val="28"/>
          <w:szCs w:val="28"/>
          <w:lang w:val="kk-KZ"/>
        </w:rPr>
        <w:t>мүмкіншіліктер мен қиыншылықтар</w:t>
      </w:r>
      <w:r w:rsidRPr="001C6D53">
        <w:rPr>
          <w:sz w:val="28"/>
          <w:szCs w:val="28"/>
        </w:rPr>
        <w:t xml:space="preserve"> ар</w:t>
      </w:r>
      <w:r w:rsidRPr="001C6D53">
        <w:rPr>
          <w:sz w:val="28"/>
          <w:szCs w:val="28"/>
          <w:lang w:val="kk-KZ"/>
        </w:rPr>
        <w:t xml:space="preserve">асында </w:t>
      </w:r>
      <w:r w:rsidRPr="001C6D53">
        <w:rPr>
          <w:sz w:val="28"/>
          <w:szCs w:val="28"/>
        </w:rPr>
        <w:t>шарлау болып табылады</w:t>
      </w:r>
      <w:r w:rsidRPr="001C6D53">
        <w:rPr>
          <w:sz w:val="28"/>
          <w:szCs w:val="28"/>
          <w:lang w:val="kk-KZ"/>
        </w:rPr>
        <w:t>.</w:t>
      </w:r>
      <w:r w:rsidRPr="001C6D53">
        <w:rPr>
          <w:sz w:val="28"/>
          <w:szCs w:val="28"/>
        </w:rPr>
        <w:t xml:space="preserve"> </w:t>
      </w:r>
      <w:r w:rsidRPr="001C6D53">
        <w:rPr>
          <w:sz w:val="28"/>
          <w:szCs w:val="28"/>
          <w:lang w:val="kk-KZ"/>
        </w:rPr>
        <w:t>М</w:t>
      </w:r>
      <w:r w:rsidRPr="001C6D53">
        <w:rPr>
          <w:sz w:val="28"/>
          <w:szCs w:val="28"/>
        </w:rPr>
        <w:t xml:space="preserve">әдени </w:t>
      </w:r>
      <w:r w:rsidRPr="001C6D53">
        <w:rPr>
          <w:sz w:val="28"/>
          <w:szCs w:val="28"/>
          <w:lang w:val="kk-KZ"/>
        </w:rPr>
        <w:t>құндылықтарды</w:t>
      </w:r>
      <w:r w:rsidRPr="001C6D53">
        <w:rPr>
          <w:sz w:val="28"/>
          <w:szCs w:val="28"/>
        </w:rPr>
        <w:t xml:space="preserve"> құрметтеу, әлеуметтік өзгерістерге бейімделу және олардың нақты мектебі мен жүйесінің институционалдық жағдайларына жауап беру</w:t>
      </w:r>
      <w:r w:rsidRPr="001C6D53">
        <w:rPr>
          <w:sz w:val="28"/>
          <w:szCs w:val="28"/>
          <w:lang w:val="kk-KZ"/>
        </w:rPr>
        <w:t xml:space="preserve"> солардың бірнешеуі ретінде болып табылады.</w:t>
      </w:r>
    </w:p>
    <w:p w14:paraId="65FF481C" w14:textId="61DCFC3A" w:rsidR="00992D85" w:rsidRPr="0053176F" w:rsidRDefault="003E6394" w:rsidP="0053176F">
      <w:pPr>
        <w:jc w:val="both"/>
        <w:rPr>
          <w:i/>
          <w:iCs/>
          <w:sz w:val="28"/>
          <w:szCs w:val="28"/>
          <w:lang w:val="ru-RU"/>
        </w:rPr>
      </w:pPr>
      <w:r w:rsidRPr="004757A7">
        <w:rPr>
          <w:i/>
          <w:iCs/>
          <w:sz w:val="28"/>
          <w:szCs w:val="28"/>
        </w:rPr>
        <w:tab/>
      </w:r>
      <w:r w:rsidR="0053176F" w:rsidRPr="0053176F">
        <w:rPr>
          <w:i/>
          <w:iCs/>
          <w:sz w:val="28"/>
          <w:szCs w:val="28"/>
          <w:lang w:val="ru-RU"/>
        </w:rPr>
        <w:t xml:space="preserve">2.2.3 </w:t>
      </w:r>
      <w:proofErr w:type="spellStart"/>
      <w:r w:rsidR="003F2A4E" w:rsidRPr="0053176F">
        <w:rPr>
          <w:i/>
          <w:iCs/>
          <w:sz w:val="28"/>
          <w:szCs w:val="28"/>
          <w:lang w:val="ru-RU"/>
        </w:rPr>
        <w:t>Білім</w:t>
      </w:r>
      <w:proofErr w:type="spellEnd"/>
      <w:r w:rsidR="003F2A4E" w:rsidRPr="0053176F">
        <w:rPr>
          <w:i/>
          <w:iCs/>
          <w:sz w:val="28"/>
          <w:szCs w:val="28"/>
          <w:lang w:val="ru-RU"/>
        </w:rPr>
        <w:t xml:space="preserve"> беру </w:t>
      </w:r>
      <w:proofErr w:type="spellStart"/>
      <w:r w:rsidR="003F2A4E" w:rsidRPr="0053176F">
        <w:rPr>
          <w:i/>
          <w:iCs/>
          <w:sz w:val="28"/>
          <w:szCs w:val="28"/>
          <w:lang w:val="ru-RU"/>
        </w:rPr>
        <w:t>саясаты</w:t>
      </w:r>
      <w:proofErr w:type="spellEnd"/>
      <w:r w:rsidR="003F2A4E" w:rsidRPr="0053176F">
        <w:rPr>
          <w:i/>
          <w:iCs/>
          <w:sz w:val="28"/>
          <w:szCs w:val="28"/>
          <w:lang w:val="ru-RU"/>
        </w:rPr>
        <w:t xml:space="preserve"> </w:t>
      </w:r>
      <w:proofErr w:type="spellStart"/>
      <w:r w:rsidR="003F2A4E" w:rsidRPr="0053176F">
        <w:rPr>
          <w:i/>
          <w:iCs/>
          <w:sz w:val="28"/>
          <w:szCs w:val="28"/>
          <w:lang w:val="ru-RU"/>
        </w:rPr>
        <w:t>және</w:t>
      </w:r>
      <w:proofErr w:type="spellEnd"/>
      <w:r w:rsidR="003F2A4E" w:rsidRPr="0053176F">
        <w:rPr>
          <w:i/>
          <w:iCs/>
          <w:sz w:val="28"/>
          <w:szCs w:val="28"/>
          <w:lang w:val="ru-RU"/>
        </w:rPr>
        <w:t xml:space="preserve"> </w:t>
      </w:r>
      <w:proofErr w:type="spellStart"/>
      <w:r w:rsidR="003F2A4E" w:rsidRPr="0053176F">
        <w:rPr>
          <w:i/>
          <w:iCs/>
          <w:sz w:val="28"/>
          <w:szCs w:val="28"/>
          <w:lang w:val="ru-RU"/>
        </w:rPr>
        <w:t>мектеп</w:t>
      </w:r>
      <w:proofErr w:type="spellEnd"/>
      <w:r w:rsidR="003F2A4E" w:rsidRPr="0053176F">
        <w:rPr>
          <w:i/>
          <w:iCs/>
          <w:sz w:val="28"/>
          <w:szCs w:val="28"/>
          <w:lang w:val="ru-RU"/>
        </w:rPr>
        <w:t xml:space="preserve"> </w:t>
      </w:r>
      <w:proofErr w:type="spellStart"/>
      <w:r w:rsidR="003F2A4E" w:rsidRPr="0053176F">
        <w:rPr>
          <w:i/>
          <w:iCs/>
          <w:sz w:val="28"/>
          <w:szCs w:val="28"/>
          <w:lang w:val="ru-RU"/>
        </w:rPr>
        <w:t>реформалары</w:t>
      </w:r>
      <w:proofErr w:type="spellEnd"/>
    </w:p>
    <w:p w14:paraId="11FFBDB9" w14:textId="44197AFD" w:rsidR="00E7684D" w:rsidRDefault="00D723A8" w:rsidP="00E7684D">
      <w:pPr>
        <w:pStyle w:val="p1"/>
        <w:spacing w:before="0" w:beforeAutospacing="0" w:after="0" w:afterAutospacing="0"/>
        <w:jc w:val="both"/>
        <w:rPr>
          <w:sz w:val="28"/>
          <w:szCs w:val="28"/>
        </w:rPr>
      </w:pPr>
      <w:r w:rsidRPr="001C6D53">
        <w:rPr>
          <w:sz w:val="28"/>
          <w:szCs w:val="28"/>
        </w:rPr>
        <w:t xml:space="preserve">Білім беру реформалары мұғалімнің </w:t>
      </w:r>
      <w:r w:rsidRPr="001C6D53">
        <w:rPr>
          <w:sz w:val="28"/>
          <w:szCs w:val="28"/>
          <w:lang w:val="kk-KZ"/>
        </w:rPr>
        <w:t>идентификациясының</w:t>
      </w:r>
      <w:r w:rsidRPr="001C6D53">
        <w:rPr>
          <w:sz w:val="28"/>
          <w:szCs w:val="28"/>
        </w:rPr>
        <w:t xml:space="preserve"> құрыл</w:t>
      </w:r>
      <w:r w:rsidRPr="001C6D53">
        <w:rPr>
          <w:sz w:val="28"/>
          <w:szCs w:val="28"/>
          <w:lang w:val="kk-KZ"/>
        </w:rPr>
        <w:t>уы</w:t>
      </w:r>
      <w:r w:rsidRPr="001C6D53">
        <w:rPr>
          <w:sz w:val="28"/>
          <w:szCs w:val="28"/>
        </w:rPr>
        <w:t xml:space="preserve"> және </w:t>
      </w:r>
      <w:r w:rsidRPr="001C6D53">
        <w:rPr>
          <w:sz w:val="28"/>
          <w:szCs w:val="28"/>
          <w:lang w:val="kk-KZ"/>
        </w:rPr>
        <w:t>өзгеруіндегі</w:t>
      </w:r>
      <w:r w:rsidRPr="001C6D53">
        <w:rPr>
          <w:sz w:val="28"/>
          <w:szCs w:val="28"/>
        </w:rPr>
        <w:t xml:space="preserve"> кеңірек әлеуметтік-саяси контекстті анықтайды. </w:t>
      </w:r>
      <w:r w:rsidRPr="001C6D53">
        <w:rPr>
          <w:sz w:val="28"/>
          <w:szCs w:val="28"/>
          <w:lang w:val="kk-KZ"/>
        </w:rPr>
        <w:t>Білім беру саласындағы с</w:t>
      </w:r>
      <w:r w:rsidRPr="001C6D53">
        <w:rPr>
          <w:sz w:val="28"/>
          <w:szCs w:val="28"/>
        </w:rPr>
        <w:t>аяс</w:t>
      </w:r>
      <w:r w:rsidRPr="001C6D53">
        <w:rPr>
          <w:sz w:val="28"/>
          <w:szCs w:val="28"/>
          <w:lang w:val="kk-KZ"/>
        </w:rPr>
        <w:t>и шешімдер</w:t>
      </w:r>
      <w:r w:rsidRPr="001C6D53">
        <w:rPr>
          <w:sz w:val="28"/>
          <w:szCs w:val="28"/>
        </w:rPr>
        <w:t xml:space="preserve"> мұғалімдерден күтілетін нәрсеге әсер етеді және </w:t>
      </w:r>
      <w:r w:rsidRPr="001C6D53">
        <w:rPr>
          <w:sz w:val="28"/>
          <w:szCs w:val="28"/>
          <w:lang w:val="kk-KZ"/>
        </w:rPr>
        <w:t>сапалы</w:t>
      </w:r>
      <w:r w:rsidRPr="001C6D53">
        <w:rPr>
          <w:sz w:val="28"/>
          <w:szCs w:val="28"/>
        </w:rPr>
        <w:t xml:space="preserve"> мұғалім қандай болуы керектігі туралы белгілі бір көзқарастарды алға тартады. Осылайша, </w:t>
      </w:r>
      <w:r w:rsidRPr="001C6D53">
        <w:rPr>
          <w:sz w:val="28"/>
          <w:szCs w:val="28"/>
          <w:lang w:val="kk-KZ"/>
        </w:rPr>
        <w:t>қабылданған</w:t>
      </w:r>
      <w:r w:rsidRPr="001C6D53">
        <w:rPr>
          <w:sz w:val="28"/>
          <w:szCs w:val="28"/>
        </w:rPr>
        <w:t xml:space="preserve"> реформалар көбінесе мұғалімдерден өздерінің кәсіби өзін-өзі сезінуін бейімдеуді талап етеді, бұл кейде олардың жеке басындағы шиеленістерге немесе өзгерістерге әкеледі </w:t>
      </w:r>
      <w:r w:rsidR="00ED61B0" w:rsidRPr="00ED61B0">
        <w:rPr>
          <w:sz w:val="28"/>
          <w:szCs w:val="28"/>
        </w:rPr>
        <w:t>[</w:t>
      </w:r>
      <w:r w:rsidR="00E47621" w:rsidRPr="00E47621">
        <w:rPr>
          <w:sz w:val="28"/>
          <w:szCs w:val="28"/>
        </w:rPr>
        <w:t>200</w:t>
      </w:r>
      <w:r w:rsidR="00ED61B0" w:rsidRPr="00ED61B0">
        <w:rPr>
          <w:sz w:val="28"/>
          <w:szCs w:val="28"/>
        </w:rPr>
        <w:t>]</w:t>
      </w:r>
      <w:r w:rsidRPr="001C6D53">
        <w:rPr>
          <w:sz w:val="28"/>
          <w:szCs w:val="28"/>
        </w:rPr>
        <w:t>. Бұл бөлім</w:t>
      </w:r>
      <w:r w:rsidRPr="001C6D53">
        <w:rPr>
          <w:sz w:val="28"/>
          <w:szCs w:val="28"/>
          <w:lang w:val="kk-KZ"/>
        </w:rPr>
        <w:t>де</w:t>
      </w:r>
      <w:r w:rsidRPr="001C6D53">
        <w:rPr>
          <w:sz w:val="28"/>
          <w:szCs w:val="28"/>
        </w:rPr>
        <w:t xml:space="preserve"> теориялық негіздер мен эмпирикалық дәлелдерге сүйене отырып, Қазақстандағы білім беру реформалары мұғалімнің </w:t>
      </w:r>
      <w:r w:rsidRPr="001C6D53">
        <w:rPr>
          <w:sz w:val="28"/>
          <w:szCs w:val="28"/>
          <w:lang w:val="kk-KZ"/>
        </w:rPr>
        <w:t>сәйкестігін</w:t>
      </w:r>
      <w:r w:rsidRPr="001C6D53">
        <w:rPr>
          <w:sz w:val="28"/>
          <w:szCs w:val="28"/>
        </w:rPr>
        <w:t xml:space="preserve"> қалай қалыптастыр</w:t>
      </w:r>
      <w:r w:rsidRPr="001C6D53">
        <w:rPr>
          <w:sz w:val="28"/>
          <w:szCs w:val="28"/>
          <w:lang w:val="kk-KZ"/>
        </w:rPr>
        <w:t>аты</w:t>
      </w:r>
      <w:r w:rsidRPr="001C6D53">
        <w:rPr>
          <w:sz w:val="28"/>
          <w:szCs w:val="28"/>
        </w:rPr>
        <w:t xml:space="preserve">ны </w:t>
      </w:r>
      <w:r w:rsidRPr="001C6D53">
        <w:rPr>
          <w:sz w:val="28"/>
          <w:szCs w:val="28"/>
          <w:lang w:val="kk-KZ"/>
        </w:rPr>
        <w:t>төңірегінде жазылады</w:t>
      </w:r>
      <w:r w:rsidRPr="001C6D53">
        <w:rPr>
          <w:sz w:val="28"/>
          <w:szCs w:val="28"/>
        </w:rPr>
        <w:t>.</w:t>
      </w:r>
    </w:p>
    <w:p w14:paraId="3570AA49" w14:textId="5BCD6999" w:rsidR="00E7684D" w:rsidRDefault="00F87500" w:rsidP="00E7684D">
      <w:pPr>
        <w:pStyle w:val="p1"/>
        <w:spacing w:before="0" w:beforeAutospacing="0" w:after="0" w:afterAutospacing="0"/>
        <w:ind w:firstLine="720"/>
        <w:jc w:val="both"/>
        <w:rPr>
          <w:sz w:val="28"/>
          <w:szCs w:val="28"/>
        </w:rPr>
      </w:pPr>
      <w:r w:rsidRPr="001C6D53">
        <w:rPr>
          <w:sz w:val="28"/>
          <w:szCs w:val="28"/>
        </w:rPr>
        <w:t xml:space="preserve">Әдетте білім беру реформалары теориялық тұрғыдан қарағанда кәсіпқойлықтың ұштастырылған дискурстарын қамтиды. Сакс </w:t>
      </w:r>
      <w:r w:rsidR="00ED61B0" w:rsidRPr="00ED61B0">
        <w:rPr>
          <w:sz w:val="28"/>
          <w:szCs w:val="28"/>
        </w:rPr>
        <w:t>[2</w:t>
      </w:r>
      <w:r w:rsidR="00E47621" w:rsidRPr="00E47621">
        <w:rPr>
          <w:sz w:val="28"/>
          <w:szCs w:val="28"/>
        </w:rPr>
        <w:t>01</w:t>
      </w:r>
      <w:r w:rsidR="00ED61B0" w:rsidRPr="00ED61B0">
        <w:rPr>
          <w:sz w:val="28"/>
          <w:szCs w:val="28"/>
        </w:rPr>
        <w:t xml:space="preserve">] </w:t>
      </w:r>
      <w:r w:rsidRPr="001C6D53">
        <w:rPr>
          <w:sz w:val="28"/>
          <w:szCs w:val="28"/>
        </w:rPr>
        <w:t>өз еңбегінде стандарттарға, есеп беруге және өлшенетін нәтижелерге баса назар аударатын менеджерлік дискурс және мұғалімнің автономиясын, ынтымақтастықты және әділеттілікті бағалайтын демократиялық дискурс деп екі көзқарасты анықтады. Мұғалімдер жиі осы үлгілердің арасында қалып, жүктелген үміттерді өздерінің құндылықтарымен сәйкестендіруге және оқыту стильдерімен үйлестіруге тырысады. Б</w:t>
      </w:r>
      <w:r w:rsidRPr="001C6D53">
        <w:rPr>
          <w:sz w:val="28"/>
          <w:szCs w:val="28"/>
          <w:lang w:val="kk-KZ"/>
        </w:rPr>
        <w:t>ол</w:t>
      </w:r>
      <w:r w:rsidRPr="001C6D53">
        <w:rPr>
          <w:sz w:val="28"/>
          <w:szCs w:val="28"/>
        </w:rPr>
        <w:t xml:space="preserve">л </w:t>
      </w:r>
      <w:r w:rsidR="00ED61B0" w:rsidRPr="00ED61B0">
        <w:rPr>
          <w:sz w:val="28"/>
          <w:szCs w:val="28"/>
        </w:rPr>
        <w:t>[</w:t>
      </w:r>
      <w:r w:rsidR="00E47621" w:rsidRPr="00E47621">
        <w:rPr>
          <w:sz w:val="28"/>
          <w:szCs w:val="28"/>
        </w:rPr>
        <w:t>202</w:t>
      </w:r>
      <w:r w:rsidR="00ED61B0" w:rsidRPr="00ED61B0">
        <w:rPr>
          <w:sz w:val="28"/>
          <w:szCs w:val="28"/>
        </w:rPr>
        <w:t xml:space="preserve">] </w:t>
      </w:r>
      <w:r w:rsidRPr="001C6D53">
        <w:rPr>
          <w:sz w:val="28"/>
          <w:szCs w:val="28"/>
        </w:rPr>
        <w:t xml:space="preserve">орындаушылыққа негізделген реформалар жүйесі мұғалімдердің кәсіби </w:t>
      </w:r>
      <w:proofErr w:type="spellStart"/>
      <w:r w:rsidRPr="001C6D53">
        <w:rPr>
          <w:sz w:val="28"/>
          <w:szCs w:val="28"/>
          <w:lang w:val="kk-KZ"/>
        </w:rPr>
        <w:t>тиесілігіне</w:t>
      </w:r>
      <w:proofErr w:type="spellEnd"/>
      <w:r w:rsidRPr="001C6D53">
        <w:rPr>
          <w:sz w:val="28"/>
          <w:szCs w:val="28"/>
        </w:rPr>
        <w:t xml:space="preserve"> әкелуі мүмкін екенін атап өтеді, өйткені олар өздерін ішкі мотивация арқылы емес, сыртқы бағалау көрсеткіштері арқылы бағалай бастайды</w:t>
      </w:r>
      <w:r w:rsidRPr="001C6D53">
        <w:rPr>
          <w:sz w:val="28"/>
          <w:szCs w:val="28"/>
          <w:lang w:val="kk-KZ"/>
        </w:rPr>
        <w:t xml:space="preserve">, </w:t>
      </w:r>
      <w:r w:rsidRPr="001C6D53">
        <w:rPr>
          <w:sz w:val="28"/>
          <w:szCs w:val="28"/>
        </w:rPr>
        <w:t xml:space="preserve">бұл құбылысты ол «орындаушылық үрейі» деп атаған. Ал, керісінше, мұғалімдерді өзгерістердің серіктесі ретінде қабылдайтын реформалар </w:t>
      </w:r>
      <w:r w:rsidRPr="001C6D53">
        <w:rPr>
          <w:sz w:val="28"/>
          <w:szCs w:val="28"/>
          <w:lang w:val="kk-KZ"/>
        </w:rPr>
        <w:lastRenderedPageBreak/>
        <w:t xml:space="preserve">болса, </w:t>
      </w:r>
      <w:r w:rsidRPr="001C6D53">
        <w:rPr>
          <w:sz w:val="28"/>
          <w:szCs w:val="28"/>
        </w:rPr>
        <w:t xml:space="preserve">олардың кәсіби агенттігін және өз ісіне деген мақтаныш сезімін арттырады </w:t>
      </w:r>
      <w:r w:rsidR="00ED61B0" w:rsidRPr="00ED61B0">
        <w:rPr>
          <w:sz w:val="28"/>
          <w:szCs w:val="28"/>
        </w:rPr>
        <w:t>[</w:t>
      </w:r>
      <w:r w:rsidR="00E47621" w:rsidRPr="00E47621">
        <w:rPr>
          <w:sz w:val="28"/>
          <w:szCs w:val="28"/>
        </w:rPr>
        <w:t>203</w:t>
      </w:r>
      <w:r w:rsidR="00ED61B0" w:rsidRPr="00ED61B0">
        <w:rPr>
          <w:sz w:val="28"/>
          <w:szCs w:val="28"/>
        </w:rPr>
        <w:t>]</w:t>
      </w:r>
      <w:r w:rsidRPr="001C6D53">
        <w:rPr>
          <w:sz w:val="28"/>
          <w:szCs w:val="28"/>
        </w:rPr>
        <w:t>.</w:t>
      </w:r>
    </w:p>
    <w:p w14:paraId="109DDDF6" w14:textId="77777777" w:rsidR="00E7684D" w:rsidRDefault="00F87500" w:rsidP="00E7684D">
      <w:pPr>
        <w:pStyle w:val="p1"/>
        <w:spacing w:before="0" w:beforeAutospacing="0" w:after="0" w:afterAutospacing="0"/>
        <w:ind w:firstLine="720"/>
        <w:jc w:val="both"/>
        <w:rPr>
          <w:sz w:val="28"/>
          <w:szCs w:val="28"/>
        </w:rPr>
      </w:pPr>
      <w:r w:rsidRPr="001C6D53">
        <w:rPr>
          <w:sz w:val="28"/>
          <w:szCs w:val="28"/>
        </w:rPr>
        <w:t xml:space="preserve">Қазақстанда 1991 жылы тәуелсіздік алған кезден бері білім беру саясаты ұлттық </w:t>
      </w:r>
      <w:proofErr w:type="spellStart"/>
      <w:r w:rsidRPr="001C6D53">
        <w:rPr>
          <w:sz w:val="28"/>
          <w:szCs w:val="28"/>
          <w:lang w:val="kk-KZ"/>
        </w:rPr>
        <w:t>қалыптасуд</w:t>
      </w:r>
      <w:proofErr w:type="spellEnd"/>
      <w:r w:rsidRPr="001C6D53">
        <w:rPr>
          <w:sz w:val="28"/>
          <w:szCs w:val="28"/>
        </w:rPr>
        <w:t xml:space="preserve">ың негізгі бағыты болып табылады. Елдің реформалар траекториясы посткеңестік қалпына келтіруден </w:t>
      </w:r>
      <w:r w:rsidRPr="001C6D53">
        <w:rPr>
          <w:sz w:val="28"/>
          <w:szCs w:val="28"/>
          <w:lang w:val="kk-KZ"/>
        </w:rPr>
        <w:t>гөрі</w:t>
      </w:r>
      <w:r w:rsidRPr="001C6D53">
        <w:rPr>
          <w:sz w:val="28"/>
          <w:szCs w:val="28"/>
        </w:rPr>
        <w:t xml:space="preserve"> әлемдік озық тәжірибелерді қамтитын </w:t>
      </w:r>
      <w:r w:rsidRPr="001C6D53">
        <w:rPr>
          <w:sz w:val="28"/>
          <w:szCs w:val="28"/>
          <w:lang w:val="kk-KZ"/>
        </w:rPr>
        <w:t>жаңашыл</w:t>
      </w:r>
      <w:r w:rsidRPr="001C6D53">
        <w:rPr>
          <w:sz w:val="28"/>
          <w:szCs w:val="28"/>
        </w:rPr>
        <w:t xml:space="preserve"> модернизацияға көшті. Осы реформалардың орындаушылары ретінде мұғалімдер өзгермелі педагогика, бағалау және лингвистикалық күту жағдайында өз рөлдерін қайта </w:t>
      </w:r>
      <w:r w:rsidRPr="001C6D53">
        <w:rPr>
          <w:sz w:val="28"/>
          <w:szCs w:val="28"/>
          <w:lang w:val="kk-KZ"/>
        </w:rPr>
        <w:t>қарастыруға</w:t>
      </w:r>
      <w:r w:rsidRPr="001C6D53">
        <w:rPr>
          <w:sz w:val="28"/>
          <w:szCs w:val="28"/>
        </w:rPr>
        <w:t xml:space="preserve"> мәжбүр болды.</w:t>
      </w:r>
    </w:p>
    <w:p w14:paraId="21E6541F" w14:textId="592AB4A1" w:rsidR="00E7684D" w:rsidRDefault="00F87500" w:rsidP="00E7684D">
      <w:pPr>
        <w:pStyle w:val="p1"/>
        <w:spacing w:before="0" w:beforeAutospacing="0" w:after="0" w:afterAutospacing="0"/>
        <w:ind w:firstLine="720"/>
        <w:jc w:val="both"/>
        <w:rPr>
          <w:sz w:val="28"/>
          <w:szCs w:val="28"/>
        </w:rPr>
      </w:pPr>
      <w:r w:rsidRPr="001C6D53">
        <w:rPr>
          <w:sz w:val="28"/>
          <w:szCs w:val="28"/>
        </w:rPr>
        <w:t xml:space="preserve">2008 жылы Назарбаев Зияткерлік мектептерін (НЗМ) </w:t>
      </w:r>
      <w:r w:rsidRPr="001C6D53">
        <w:rPr>
          <w:sz w:val="28"/>
          <w:szCs w:val="28"/>
          <w:lang w:val="kk-KZ"/>
        </w:rPr>
        <w:t>аш</w:t>
      </w:r>
      <w:r w:rsidRPr="001C6D53">
        <w:rPr>
          <w:sz w:val="28"/>
          <w:szCs w:val="28"/>
        </w:rPr>
        <w:t xml:space="preserve">у және одан кейін бүкіл ел бойынша құзыреттілікке негізделген оқу бағдарламаларын енгізу реформаның маңызды кезеңі болды. НЗМ үштілді білім беру, </w:t>
      </w:r>
      <w:r w:rsidRPr="001C6D53">
        <w:rPr>
          <w:sz w:val="28"/>
          <w:szCs w:val="28"/>
          <w:lang w:val="kk-KZ"/>
        </w:rPr>
        <w:t>оқушыға</w:t>
      </w:r>
      <w:r w:rsidRPr="001C6D53">
        <w:rPr>
          <w:sz w:val="28"/>
          <w:szCs w:val="28"/>
        </w:rPr>
        <w:t xml:space="preserve"> бағытталған </w:t>
      </w:r>
      <w:r w:rsidRPr="001C6D53">
        <w:rPr>
          <w:sz w:val="28"/>
          <w:szCs w:val="28"/>
          <w:lang w:val="kk-KZ"/>
        </w:rPr>
        <w:t>білім беру</w:t>
      </w:r>
      <w:r w:rsidRPr="001C6D53">
        <w:rPr>
          <w:sz w:val="28"/>
          <w:szCs w:val="28"/>
        </w:rPr>
        <w:t xml:space="preserve"> және заманауи педагогикалық тәжірибелер бойынша пилоттық алаң ретінде қызмет етті. Хегай </w:t>
      </w:r>
      <w:r w:rsidR="00ED61B0" w:rsidRPr="00ED61B0">
        <w:rPr>
          <w:sz w:val="28"/>
          <w:szCs w:val="28"/>
        </w:rPr>
        <w:t>[14</w:t>
      </w:r>
      <w:r w:rsidR="00E47621" w:rsidRPr="00E47621">
        <w:rPr>
          <w:sz w:val="28"/>
          <w:szCs w:val="28"/>
        </w:rPr>
        <w:t>1</w:t>
      </w:r>
      <w:r w:rsidR="00ED61B0" w:rsidRPr="00ED61B0">
        <w:rPr>
          <w:sz w:val="28"/>
          <w:szCs w:val="28"/>
        </w:rPr>
        <w:t xml:space="preserve">] </w:t>
      </w:r>
      <w:r w:rsidRPr="001C6D53">
        <w:rPr>
          <w:sz w:val="28"/>
          <w:szCs w:val="28"/>
          <w:lang w:val="kk-KZ"/>
        </w:rPr>
        <w:t>анықтағандай</w:t>
      </w:r>
      <w:r w:rsidRPr="001C6D53">
        <w:rPr>
          <w:sz w:val="28"/>
          <w:szCs w:val="28"/>
        </w:rPr>
        <w:t>, НЗМ мұғалімдері беделді мазмұн жеткізушілерінен фасилитаторларға, тәлімгерлерге және рефлексивті практиктерге ауысады деп күтілген. Көбісі осы сәйкестендіру трансформациясын қабылдағанымен, басқалары, әсіресе реформалардың эксперименттік сипатын ескере отырып, қысым мен рөлдік екіұштылықты бастан кешірді.</w:t>
      </w:r>
    </w:p>
    <w:p w14:paraId="7FD26F78" w14:textId="62A05DAF" w:rsidR="00E7684D" w:rsidRDefault="00F87500" w:rsidP="00E7684D">
      <w:pPr>
        <w:pStyle w:val="p1"/>
        <w:spacing w:before="0" w:beforeAutospacing="0" w:after="0" w:afterAutospacing="0"/>
        <w:ind w:firstLine="720"/>
        <w:jc w:val="both"/>
        <w:rPr>
          <w:sz w:val="28"/>
          <w:szCs w:val="28"/>
        </w:rPr>
      </w:pPr>
      <w:r w:rsidRPr="001C6D53">
        <w:rPr>
          <w:sz w:val="28"/>
          <w:szCs w:val="28"/>
        </w:rPr>
        <w:t xml:space="preserve">Тағы бір маңызды өзгеріс ұлттық оқу жоспарын реформалау (2016–2020) және критериалды бағалау жүйесі болды. Бұл өзгерістер мұғалімдерден формативті бағалауға негізделген жаңа оқыту тәсілдерін қабылдауды және бұрыннан қалыптасқан табыстың мәнін қайта қарауды талап етті. Кеңестік үлгідегі тікелей оқытумен дайындалған мұғалімдер енді тек лектор емес, оқытушы ұстаз ретінде әрекет етуді үйренді </w:t>
      </w:r>
      <w:r w:rsidR="00ED61B0" w:rsidRPr="00ED61B0">
        <w:rPr>
          <w:sz w:val="28"/>
          <w:szCs w:val="28"/>
        </w:rPr>
        <w:t>[1</w:t>
      </w:r>
      <w:r w:rsidR="00E47621" w:rsidRPr="00E47621">
        <w:rPr>
          <w:sz w:val="28"/>
          <w:szCs w:val="28"/>
        </w:rPr>
        <w:t>51</w:t>
      </w:r>
      <w:r w:rsidR="00ED61B0" w:rsidRPr="00ED61B0">
        <w:rPr>
          <w:sz w:val="28"/>
          <w:szCs w:val="28"/>
        </w:rPr>
        <w:t>]</w:t>
      </w:r>
      <w:r w:rsidRPr="001C6D53">
        <w:rPr>
          <w:sz w:val="28"/>
          <w:szCs w:val="28"/>
        </w:rPr>
        <w:t xml:space="preserve">. Якавецтің </w:t>
      </w:r>
      <w:r w:rsidR="00ED61B0" w:rsidRPr="00ED61B0">
        <w:rPr>
          <w:sz w:val="28"/>
          <w:szCs w:val="28"/>
        </w:rPr>
        <w:t>[1</w:t>
      </w:r>
      <w:r w:rsidR="00E47621" w:rsidRPr="00E47621">
        <w:rPr>
          <w:sz w:val="28"/>
          <w:szCs w:val="28"/>
        </w:rPr>
        <w:t>50</w:t>
      </w:r>
      <w:r w:rsidR="00ED61B0" w:rsidRPr="00ED61B0">
        <w:rPr>
          <w:sz w:val="28"/>
          <w:szCs w:val="28"/>
        </w:rPr>
        <w:t>]</w:t>
      </w:r>
      <w:r w:rsidRPr="001C6D53">
        <w:rPr>
          <w:sz w:val="28"/>
          <w:szCs w:val="28"/>
        </w:rPr>
        <w:t xml:space="preserve"> анықтағанына сәйкес, ғалымдардың «жеке басына қауіп» деп аталатын құбылыс орын алды, яғни ауыл мұғалімдері бұл ауысуға дайын емес екенін сезініп, өздерінің кәсіби мүмкіндіктеріне деген сенімінің төмендеуін бастан өткерді.</w:t>
      </w:r>
    </w:p>
    <w:p w14:paraId="19C1F7F0" w14:textId="65F0C930" w:rsidR="00E7684D" w:rsidRDefault="00F87500" w:rsidP="00E7684D">
      <w:pPr>
        <w:pStyle w:val="p1"/>
        <w:spacing w:before="0" w:beforeAutospacing="0" w:after="0" w:afterAutospacing="0"/>
        <w:ind w:firstLine="720"/>
        <w:jc w:val="both"/>
        <w:rPr>
          <w:sz w:val="28"/>
          <w:szCs w:val="28"/>
        </w:rPr>
      </w:pPr>
      <w:r w:rsidRPr="001C6D53">
        <w:rPr>
          <w:sz w:val="28"/>
          <w:szCs w:val="28"/>
        </w:rPr>
        <w:t xml:space="preserve">Үш тілде білім беру саясаты жалпы орта білім беретін мектептерде жаратылыстану пәндері бойынша оқыту құралы ретінде ағылшын тілін міндеттейді, бұл жағдай мұғалімнің сәйкестігін қалыптастыруды одан әрі қиындатты. Көбінесе тілдік дайындығы жеткіліксіз мұғалімдерден жаратылыстану пәндерін оқыту процесіне тілдік оқытудың жаңа талаптарын кіріктіру сұралды. </w:t>
      </w:r>
      <w:r w:rsidR="00360F35">
        <w:rPr>
          <w:sz w:val="28"/>
          <w:szCs w:val="28"/>
          <w:lang w:val="kk-KZ"/>
        </w:rPr>
        <w:t xml:space="preserve">Соңғы жылдардағы зерттеуде </w:t>
      </w:r>
      <w:r w:rsidR="00ED61B0" w:rsidRPr="00ED61B0">
        <w:rPr>
          <w:sz w:val="28"/>
          <w:szCs w:val="28"/>
        </w:rPr>
        <w:t>[</w:t>
      </w:r>
      <w:r w:rsidR="00360F35" w:rsidRPr="00360F35">
        <w:rPr>
          <w:sz w:val="28"/>
          <w:szCs w:val="28"/>
        </w:rPr>
        <w:t>231</w:t>
      </w:r>
      <w:r w:rsidR="00ED61B0" w:rsidRPr="00ED61B0">
        <w:rPr>
          <w:sz w:val="28"/>
          <w:szCs w:val="28"/>
        </w:rPr>
        <w:t xml:space="preserve">] </w:t>
      </w:r>
      <w:r w:rsidRPr="001C6D53">
        <w:rPr>
          <w:sz w:val="28"/>
          <w:szCs w:val="28"/>
        </w:rPr>
        <w:t>бұл саясаттың нақты сыныптарда қалай орындалатыны туралы құнды түсінік береді. Астанадағы жаратылыстану пәндерінің мұғалімдерімен жүргізілген сұхбатқа сүйене отырып, авторлар ағылшын тілінде оқытылатын сабақтарда көптеген педагогтардың оқушылардың түсінуін қамтамасыз ету үшін күрескенін анықтады. Мұғалімдер оқушылардың нұсқауларды, академиялық терминологияны және тапсырмаларды, әсіресе ауызша сөйлесу кезінде қате түсінетінін, соның салдарынан түсінбеушілік пен сабаққа қатысудың төмендеуін атап өтті.</w:t>
      </w:r>
    </w:p>
    <w:p w14:paraId="2AD2EE8F" w14:textId="77777777" w:rsidR="00E7684D" w:rsidRDefault="00F87500" w:rsidP="006F7A2B">
      <w:pPr>
        <w:pStyle w:val="p1"/>
        <w:spacing w:before="0" w:beforeAutospacing="0" w:after="0" w:afterAutospacing="0"/>
        <w:ind w:firstLine="720"/>
        <w:jc w:val="both"/>
        <w:rPr>
          <w:sz w:val="28"/>
          <w:szCs w:val="28"/>
        </w:rPr>
      </w:pPr>
      <w:r w:rsidRPr="001C6D53">
        <w:rPr>
          <w:sz w:val="28"/>
          <w:szCs w:val="28"/>
        </w:rPr>
        <w:t>Бұл бақылаулар кеңірек тұлғалық шиеленісті көрсетеді</w:t>
      </w:r>
      <w:r w:rsidRPr="001C6D53">
        <w:rPr>
          <w:sz w:val="28"/>
          <w:szCs w:val="28"/>
          <w:lang w:val="kk-KZ"/>
        </w:rPr>
        <w:t>,</w:t>
      </w:r>
      <w:r w:rsidRPr="001C6D53">
        <w:rPr>
          <w:sz w:val="28"/>
          <w:szCs w:val="28"/>
        </w:rPr>
        <w:t xml:space="preserve"> бір кездері өздерін сенімді пән сарапшысы ретінде қарастырған мұғалімдер енді бейтаныс тілдік </w:t>
      </w:r>
      <w:r w:rsidRPr="001C6D53">
        <w:rPr>
          <w:sz w:val="28"/>
          <w:szCs w:val="28"/>
          <w:lang w:val="kk-KZ"/>
        </w:rPr>
        <w:t>қиыншылықтарға тап болып</w:t>
      </w:r>
      <w:r w:rsidRPr="001C6D53">
        <w:rPr>
          <w:sz w:val="28"/>
          <w:szCs w:val="28"/>
        </w:rPr>
        <w:t xml:space="preserve">, олардың құзыреттілік сезіміне және рөл айқындығына </w:t>
      </w:r>
      <w:r w:rsidRPr="001C6D53">
        <w:rPr>
          <w:sz w:val="28"/>
          <w:szCs w:val="28"/>
        </w:rPr>
        <w:lastRenderedPageBreak/>
        <w:t>әсер кері етеді. Ағылшын тілін тереңірек меңгерген жас мұғалімдер үшін бұл ауысым кейде құпталады, ал егде жастағы мұғалімдер мұны кәсіби күйзеліс ретінде сезінді.</w:t>
      </w:r>
      <w:r w:rsidR="00DC6340" w:rsidRPr="001C6D53">
        <w:rPr>
          <w:sz w:val="28"/>
          <w:szCs w:val="28"/>
          <w:lang w:val="kk-KZ"/>
        </w:rPr>
        <w:t xml:space="preserve"> </w:t>
      </w:r>
      <w:r w:rsidR="00DC6340" w:rsidRPr="001C6D53">
        <w:rPr>
          <w:sz w:val="28"/>
          <w:szCs w:val="28"/>
        </w:rPr>
        <w:t xml:space="preserve">Бұл қиындықтар саясатқа негізделген реформалардың, әсіресе тіл мен әдіснамаға қатысты реформалардың кәсіби сәйкестікте инновацияны да, тұрақсыздықты да тудыруы мүмкін екенін көрсетеді. </w:t>
      </w:r>
    </w:p>
    <w:p w14:paraId="430C293F" w14:textId="77777777" w:rsidR="00E7684D" w:rsidRDefault="00DC6340" w:rsidP="00E7684D">
      <w:pPr>
        <w:pStyle w:val="p1"/>
        <w:spacing w:before="0" w:beforeAutospacing="0" w:after="0" w:afterAutospacing="0"/>
        <w:ind w:firstLine="720"/>
        <w:jc w:val="both"/>
        <w:rPr>
          <w:sz w:val="28"/>
          <w:szCs w:val="28"/>
        </w:rPr>
      </w:pPr>
      <w:r w:rsidRPr="001C6D53">
        <w:rPr>
          <w:sz w:val="28"/>
          <w:szCs w:val="28"/>
        </w:rPr>
        <w:t xml:space="preserve">Көптеген мұғалімдер үшін жаңа педагогикалық немесе тілдік </w:t>
      </w:r>
      <w:r w:rsidRPr="001C6D53">
        <w:rPr>
          <w:sz w:val="28"/>
          <w:szCs w:val="28"/>
          <w:lang w:val="kk-KZ"/>
        </w:rPr>
        <w:t>сәйкестікті</w:t>
      </w:r>
      <w:r w:rsidRPr="001C6D53">
        <w:rPr>
          <w:sz w:val="28"/>
          <w:szCs w:val="28"/>
        </w:rPr>
        <w:t xml:space="preserve"> қабылдау белгісіздік, өз-өзіне күмәндану және қайта даярлау кезеңін қамт</w:t>
      </w:r>
      <w:r w:rsidRPr="001C6D53">
        <w:rPr>
          <w:sz w:val="28"/>
          <w:szCs w:val="28"/>
          <w:lang w:val="kk-KZ"/>
        </w:rPr>
        <w:t>и</w:t>
      </w:r>
      <w:r w:rsidRPr="001C6D53">
        <w:rPr>
          <w:sz w:val="28"/>
          <w:szCs w:val="28"/>
        </w:rPr>
        <w:t xml:space="preserve">ды. Уақыт өте келе, тұрақты қолдау мен тәлімгерлікке қол жеткізе алатын адамдар дәстүрлі күшті және жаңа мүмкіндіктерді біріктіретін гибридті сәйкестіктерді дамытты. Дегенмен, оқыту немесе институционалдық қолдау болмаған жерде реформалар </w:t>
      </w:r>
      <w:r w:rsidRPr="001C6D53">
        <w:rPr>
          <w:sz w:val="28"/>
          <w:szCs w:val="28"/>
          <w:lang w:val="kk-KZ"/>
        </w:rPr>
        <w:t>күйзеліске</w:t>
      </w:r>
      <w:r w:rsidRPr="001C6D53">
        <w:rPr>
          <w:sz w:val="28"/>
          <w:szCs w:val="28"/>
        </w:rPr>
        <w:t xml:space="preserve"> немесе таяз сәйкестікке </w:t>
      </w:r>
      <w:r w:rsidRPr="001C6D53">
        <w:rPr>
          <w:sz w:val="28"/>
          <w:szCs w:val="28"/>
          <w:lang w:val="kk-KZ"/>
        </w:rPr>
        <w:t>әкеледі</w:t>
      </w:r>
      <w:r w:rsidRPr="001C6D53">
        <w:rPr>
          <w:sz w:val="28"/>
          <w:szCs w:val="28"/>
        </w:rPr>
        <w:t>.</w:t>
      </w:r>
    </w:p>
    <w:p w14:paraId="73554EA7" w14:textId="1EE10FCF" w:rsidR="00E7684D" w:rsidRDefault="00DC6340" w:rsidP="00E7684D">
      <w:pPr>
        <w:pStyle w:val="p1"/>
        <w:spacing w:before="0" w:beforeAutospacing="0" w:after="0" w:afterAutospacing="0"/>
        <w:ind w:firstLine="720"/>
        <w:jc w:val="both"/>
        <w:rPr>
          <w:sz w:val="28"/>
          <w:szCs w:val="28"/>
        </w:rPr>
      </w:pPr>
      <w:r w:rsidRPr="001C6D53">
        <w:rPr>
          <w:sz w:val="28"/>
          <w:szCs w:val="28"/>
        </w:rPr>
        <w:t>Қазақстан</w:t>
      </w:r>
      <w:r w:rsidRPr="001C6D53">
        <w:rPr>
          <w:sz w:val="28"/>
          <w:szCs w:val="28"/>
          <w:lang w:val="kk-KZ"/>
        </w:rPr>
        <w:t>да</w:t>
      </w:r>
      <w:r w:rsidRPr="001C6D53">
        <w:rPr>
          <w:sz w:val="28"/>
          <w:szCs w:val="28"/>
        </w:rPr>
        <w:t xml:space="preserve"> 2019-жылы «Педагог мәртебесі туралы» </w:t>
      </w:r>
      <w:r w:rsidRPr="001C6D53">
        <w:rPr>
          <w:sz w:val="28"/>
          <w:szCs w:val="28"/>
          <w:lang w:val="kk-KZ"/>
        </w:rPr>
        <w:t>з</w:t>
      </w:r>
      <w:r w:rsidRPr="001C6D53">
        <w:rPr>
          <w:sz w:val="28"/>
          <w:szCs w:val="28"/>
        </w:rPr>
        <w:t>аң енгіз</w:t>
      </w:r>
      <w:r w:rsidRPr="001C6D53">
        <w:rPr>
          <w:sz w:val="28"/>
          <w:szCs w:val="28"/>
          <w:lang w:val="kk-KZ"/>
        </w:rPr>
        <w:t>іл</w:t>
      </w:r>
      <w:r w:rsidRPr="001C6D53">
        <w:rPr>
          <w:sz w:val="28"/>
          <w:szCs w:val="28"/>
        </w:rPr>
        <w:t xml:space="preserve">ді. Басқа реформалардан айырмашылығы, бұл заңнама </w:t>
      </w:r>
      <w:r w:rsidRPr="001C6D53">
        <w:rPr>
          <w:sz w:val="28"/>
          <w:szCs w:val="28"/>
          <w:lang w:val="kk-KZ"/>
        </w:rPr>
        <w:t xml:space="preserve">мұғалімдердің </w:t>
      </w:r>
      <w:r w:rsidRPr="001C6D53">
        <w:rPr>
          <w:sz w:val="28"/>
          <w:szCs w:val="28"/>
        </w:rPr>
        <w:t>материалдық жағдайы</w:t>
      </w:r>
      <w:r w:rsidRPr="001C6D53">
        <w:rPr>
          <w:sz w:val="28"/>
          <w:szCs w:val="28"/>
          <w:lang w:val="kk-KZ"/>
        </w:rPr>
        <w:t>н</w:t>
      </w:r>
      <w:r w:rsidRPr="001C6D53">
        <w:rPr>
          <w:sz w:val="28"/>
          <w:szCs w:val="28"/>
        </w:rPr>
        <w:t xml:space="preserve"> жақсарту және қоғамдағы беделін көтеру арқылы мұғалімнің </w:t>
      </w:r>
      <w:r w:rsidRPr="001C6D53">
        <w:rPr>
          <w:sz w:val="28"/>
          <w:szCs w:val="28"/>
          <w:lang w:val="kk-KZ"/>
        </w:rPr>
        <w:t>мәртебесін</w:t>
      </w:r>
      <w:r w:rsidRPr="001C6D53">
        <w:rPr>
          <w:sz w:val="28"/>
          <w:szCs w:val="28"/>
        </w:rPr>
        <w:t xml:space="preserve"> арттыруға бағытталған. Заңның негізгі элементтеріне жалақыны көтеру, кәсіби дамуды ынталандыру, ұзартылған еңбек демалысы, педагогикалық емес міндеттер мен құрмет</w:t>
      </w:r>
      <w:proofErr w:type="spellStart"/>
      <w:r w:rsidRPr="001C6D53">
        <w:rPr>
          <w:sz w:val="28"/>
          <w:szCs w:val="28"/>
          <w:lang w:val="kk-KZ"/>
        </w:rPr>
        <w:t>сізд</w:t>
      </w:r>
      <w:proofErr w:type="spellEnd"/>
      <w:r w:rsidRPr="001C6D53">
        <w:rPr>
          <w:sz w:val="28"/>
          <w:szCs w:val="28"/>
        </w:rPr>
        <w:t xml:space="preserve">ік әрекеттерден құқықтық қорғау кіреді. Ұстаздар бұл шараларды кеңінен құптады. Алдын ала жүргізілген кері байланыс заңның, әсіресе, «Қазақстанның үздік мұғалімі» марапаты сияқты қоғамдық тану бастамалары және білім беру қызметкерлерін сөзбен қорлаудың құқықтық салдары </w:t>
      </w:r>
      <w:r w:rsidR="00ED61B0" w:rsidRPr="00ED61B0">
        <w:rPr>
          <w:sz w:val="28"/>
          <w:szCs w:val="28"/>
        </w:rPr>
        <w:t>[</w:t>
      </w:r>
      <w:r w:rsidR="003E1332" w:rsidRPr="003E1332">
        <w:rPr>
          <w:sz w:val="28"/>
          <w:szCs w:val="28"/>
        </w:rPr>
        <w:t>204</w:t>
      </w:r>
      <w:r w:rsidR="00ED61B0" w:rsidRPr="00ED61B0">
        <w:rPr>
          <w:sz w:val="28"/>
          <w:szCs w:val="28"/>
        </w:rPr>
        <w:t xml:space="preserve">] </w:t>
      </w:r>
      <w:r w:rsidRPr="001C6D53">
        <w:rPr>
          <w:sz w:val="28"/>
          <w:szCs w:val="28"/>
        </w:rPr>
        <w:t>арқылы мораль мен сенімді арттырғанын көрсетті. Бұл формальды құрмет қимылдары абырой мен құрметке негізделген кәсіби сәйкестікті қалыптастыруға ықпал етеді.</w:t>
      </w:r>
    </w:p>
    <w:p w14:paraId="2E4A1E44" w14:textId="6163318B" w:rsidR="00235E36" w:rsidRDefault="00235E36" w:rsidP="00360F35">
      <w:pPr>
        <w:pStyle w:val="p1"/>
        <w:spacing w:before="0" w:beforeAutospacing="0" w:after="0" w:afterAutospacing="0"/>
        <w:ind w:firstLine="720"/>
        <w:jc w:val="both"/>
        <w:rPr>
          <w:sz w:val="28"/>
          <w:szCs w:val="28"/>
          <w:lang w:val="kk-KZ"/>
        </w:rPr>
      </w:pPr>
      <w:r>
        <w:rPr>
          <w:sz w:val="28"/>
          <w:szCs w:val="28"/>
          <w:lang w:val="kk-KZ"/>
        </w:rPr>
        <w:t>Соңғы жылдарда мемлекет тарапынан қабылданып жатқан заңдар мен мұғалімдерді қолдау шаралары мұғалімдердің кәсіби</w:t>
      </w:r>
      <w:r w:rsidRPr="00235E36">
        <w:rPr>
          <w:sz w:val="28"/>
          <w:szCs w:val="28"/>
        </w:rPr>
        <w:t>-</w:t>
      </w:r>
      <w:r>
        <w:rPr>
          <w:sz w:val="28"/>
          <w:szCs w:val="28"/>
          <w:lang w:val="kk-KZ"/>
        </w:rPr>
        <w:t xml:space="preserve">әлеуметтік жағдайларын жақсартуға бағытталған. Ол комплексті шешім болғандықтан ұстаздық мамандығын әртүрлі тараптан қолдау қарастырылған. Мектеп оқушылары арасынан академиялық жетістіктері жоғары түлектерді тартудан бастап, студент мұғалімдердің шәкіртақысын арттыру және қазіргі мұғалімдердің жүктемелерін азайту мен жалақыны арттыру мүмкіншіліктері жолға қойылды. </w:t>
      </w:r>
    </w:p>
    <w:p w14:paraId="32858DEB" w14:textId="711F2497" w:rsidR="00E627F8" w:rsidRDefault="00235E36" w:rsidP="00360F35">
      <w:pPr>
        <w:pStyle w:val="p1"/>
        <w:spacing w:before="0" w:beforeAutospacing="0" w:after="0" w:afterAutospacing="0"/>
        <w:ind w:firstLine="720"/>
        <w:jc w:val="both"/>
        <w:rPr>
          <w:i/>
          <w:iCs/>
          <w:sz w:val="28"/>
          <w:szCs w:val="28"/>
          <w:lang w:val="kk-KZ"/>
        </w:rPr>
      </w:pPr>
      <w:r w:rsidRPr="00235E36">
        <w:rPr>
          <w:i/>
          <w:iCs/>
          <w:sz w:val="28"/>
          <w:szCs w:val="28"/>
          <w:lang w:val="kk-KZ"/>
        </w:rPr>
        <w:t xml:space="preserve">ҰБТ нәтижесі бойынша </w:t>
      </w:r>
      <w:r w:rsidR="00CD1EC9">
        <w:rPr>
          <w:i/>
          <w:iCs/>
          <w:sz w:val="28"/>
          <w:szCs w:val="28"/>
          <w:lang w:val="kk-KZ"/>
        </w:rPr>
        <w:t>шектік балын</w:t>
      </w:r>
      <w:r w:rsidRPr="00235E36">
        <w:rPr>
          <w:i/>
          <w:iCs/>
          <w:sz w:val="28"/>
          <w:szCs w:val="28"/>
          <w:lang w:val="kk-KZ"/>
        </w:rPr>
        <w:t xml:space="preserve"> </w:t>
      </w:r>
      <w:r w:rsidR="00CD5D4A">
        <w:rPr>
          <w:i/>
          <w:iCs/>
          <w:sz w:val="28"/>
          <w:szCs w:val="28"/>
          <w:lang w:val="kk-KZ"/>
        </w:rPr>
        <w:t>көтер</w:t>
      </w:r>
      <w:r w:rsidRPr="00235E36">
        <w:rPr>
          <w:i/>
          <w:iCs/>
          <w:sz w:val="28"/>
          <w:szCs w:val="28"/>
          <w:lang w:val="kk-KZ"/>
        </w:rPr>
        <w:t>у</w:t>
      </w:r>
    </w:p>
    <w:p w14:paraId="65471447" w14:textId="5150A2D2" w:rsidR="00235E36" w:rsidRDefault="00E627F8" w:rsidP="00235E36">
      <w:pPr>
        <w:pStyle w:val="p1"/>
        <w:spacing w:before="0" w:beforeAutospacing="0" w:after="0" w:afterAutospacing="0"/>
        <w:jc w:val="both"/>
        <w:rPr>
          <w:sz w:val="28"/>
          <w:szCs w:val="28"/>
          <w:lang w:val="kk-KZ"/>
        </w:rPr>
      </w:pPr>
      <w:r w:rsidRPr="00E627F8">
        <w:rPr>
          <w:sz w:val="28"/>
          <w:szCs w:val="28"/>
          <w:lang w:val="kk-KZ"/>
        </w:rPr>
        <w:t xml:space="preserve">Білім беру саласының сарапшылары жоғары нәтиже көрсеткен түлектердің мамандыққа түсу сапасы болашақта білім сапасына тікелей әсер ететіндігімен келіседі. Бұл сапаға, әсіресе, орта мектепті бітіргені туралы аттестат бағасы мен университет емтихандары сияқты көрсеткіштер жатады </w:t>
      </w:r>
      <w:r w:rsidR="00ED61B0" w:rsidRPr="00ED61B0">
        <w:rPr>
          <w:sz w:val="28"/>
          <w:szCs w:val="28"/>
          <w:lang w:val="kk-KZ"/>
        </w:rPr>
        <w:t>[</w:t>
      </w:r>
      <w:r w:rsidR="003E1332" w:rsidRPr="003E1332">
        <w:rPr>
          <w:sz w:val="28"/>
          <w:szCs w:val="28"/>
          <w:lang w:val="kk-KZ"/>
        </w:rPr>
        <w:t>205, 20</w:t>
      </w:r>
      <w:r w:rsidR="00ED61B0" w:rsidRPr="00ED61B0">
        <w:rPr>
          <w:sz w:val="28"/>
          <w:szCs w:val="28"/>
          <w:lang w:val="kk-KZ"/>
        </w:rPr>
        <w:t>6]</w:t>
      </w:r>
      <w:r w:rsidRPr="00E627F8">
        <w:rPr>
          <w:sz w:val="28"/>
          <w:szCs w:val="28"/>
          <w:lang w:val="kk-KZ"/>
        </w:rPr>
        <w:t xml:space="preserve">. </w:t>
      </w:r>
      <w:r w:rsidR="00235E36" w:rsidRPr="00235E36">
        <w:rPr>
          <w:sz w:val="28"/>
          <w:szCs w:val="28"/>
          <w:lang w:val="kk-KZ"/>
        </w:rPr>
        <w:t>2020 жылдың қаңтарында Қазақстан Республикасының Білім және ғылым министрі бүгінгі таңда мұғалім мамандығы мектеп түлектерінің арасында ең аз сұранысқа ие болып отырғанын мәлімдеді. Сондықтан педагогикалық мамандықтар</w:t>
      </w:r>
      <w:r>
        <w:rPr>
          <w:sz w:val="28"/>
          <w:szCs w:val="28"/>
          <w:lang w:val="kk-KZ"/>
        </w:rPr>
        <w:t>дың грант орындары</w:t>
      </w:r>
      <w:r w:rsidR="00235E36" w:rsidRPr="00235E36">
        <w:rPr>
          <w:sz w:val="28"/>
          <w:szCs w:val="28"/>
          <w:lang w:val="kk-KZ"/>
        </w:rPr>
        <w:t xml:space="preserve"> қалдық принцип бойынша </w:t>
      </w:r>
      <w:r>
        <w:rPr>
          <w:sz w:val="28"/>
          <w:szCs w:val="28"/>
          <w:lang w:val="kk-KZ"/>
        </w:rPr>
        <w:t>толтырыл</w:t>
      </w:r>
      <w:r w:rsidR="00235E36" w:rsidRPr="00235E36">
        <w:rPr>
          <w:sz w:val="28"/>
          <w:szCs w:val="28"/>
          <w:lang w:val="kk-KZ"/>
        </w:rPr>
        <w:t xml:space="preserve">ады. Кездесу барысында министр бұл мәселені шешу үшін бірқатар нақты қадамдар жасалғанын, мәселен, ҚР Білім және ғылым министрлігі ЖОО-ға түсу үшін өту </w:t>
      </w:r>
      <w:r>
        <w:rPr>
          <w:sz w:val="28"/>
          <w:szCs w:val="28"/>
          <w:lang w:val="kk-KZ"/>
        </w:rPr>
        <w:t>ұпай</w:t>
      </w:r>
      <w:r w:rsidR="00235E36" w:rsidRPr="00235E36">
        <w:rPr>
          <w:sz w:val="28"/>
          <w:szCs w:val="28"/>
          <w:lang w:val="kk-KZ"/>
        </w:rPr>
        <w:t>ын көтеріп жатқанын хабарлады. 2018</w:t>
      </w:r>
      <w:r w:rsidRPr="00E627F8">
        <w:rPr>
          <w:sz w:val="28"/>
          <w:szCs w:val="28"/>
          <w:lang w:val="kk-KZ"/>
        </w:rPr>
        <w:t>-</w:t>
      </w:r>
      <w:r w:rsidR="00235E36" w:rsidRPr="00235E36">
        <w:rPr>
          <w:sz w:val="28"/>
          <w:szCs w:val="28"/>
          <w:lang w:val="kk-KZ"/>
        </w:rPr>
        <w:t>жылы педагогикалық мамандықтарға қабылдау үшін бекітілген өту балы 50 б</w:t>
      </w:r>
      <w:r>
        <w:rPr>
          <w:sz w:val="28"/>
          <w:szCs w:val="28"/>
          <w:lang w:val="kk-KZ"/>
        </w:rPr>
        <w:t>ол</w:t>
      </w:r>
      <w:r w:rsidR="00235E36" w:rsidRPr="00235E36">
        <w:rPr>
          <w:sz w:val="28"/>
          <w:szCs w:val="28"/>
          <w:lang w:val="kk-KZ"/>
        </w:rPr>
        <w:t>са, кейінгі жылдары бұл балл жыл сайын 2019</w:t>
      </w:r>
      <w:r w:rsidRPr="00E627F8">
        <w:rPr>
          <w:sz w:val="28"/>
          <w:szCs w:val="28"/>
          <w:lang w:val="kk-KZ"/>
        </w:rPr>
        <w:t>-</w:t>
      </w:r>
      <w:r w:rsidR="00235E36" w:rsidRPr="00235E36">
        <w:rPr>
          <w:sz w:val="28"/>
          <w:szCs w:val="28"/>
          <w:lang w:val="kk-KZ"/>
        </w:rPr>
        <w:t>жылы 60 балға дейін, ал 2020</w:t>
      </w:r>
      <w:r w:rsidRPr="00E627F8">
        <w:rPr>
          <w:sz w:val="28"/>
          <w:szCs w:val="28"/>
          <w:lang w:val="kk-KZ"/>
        </w:rPr>
        <w:t>-</w:t>
      </w:r>
      <w:r w:rsidR="00235E36" w:rsidRPr="00235E36">
        <w:rPr>
          <w:sz w:val="28"/>
          <w:szCs w:val="28"/>
          <w:lang w:val="kk-KZ"/>
        </w:rPr>
        <w:t xml:space="preserve">жылы </w:t>
      </w:r>
      <w:r w:rsidR="00235E36" w:rsidRPr="00235E36">
        <w:rPr>
          <w:sz w:val="28"/>
          <w:szCs w:val="28"/>
          <w:lang w:val="kk-KZ"/>
        </w:rPr>
        <w:lastRenderedPageBreak/>
        <w:t xml:space="preserve">мүмкін болатын ең жоғары 140 балдан 70 балға дейін өсті, орташа бағасы 50%-дан төмен бітірушілер педагогикалық </w:t>
      </w:r>
      <w:r>
        <w:rPr>
          <w:sz w:val="28"/>
          <w:szCs w:val="28"/>
          <w:lang w:val="kk-KZ"/>
        </w:rPr>
        <w:t>мамандықтарға ақылы бөлімге де тапсыра алмайды</w:t>
      </w:r>
      <w:r w:rsidR="00235E36" w:rsidRPr="00235E36">
        <w:rPr>
          <w:sz w:val="28"/>
          <w:szCs w:val="28"/>
          <w:lang w:val="kk-KZ"/>
        </w:rPr>
        <w:t xml:space="preserve"> (</w:t>
      </w:r>
      <w:r w:rsidR="00EE78A1" w:rsidRPr="00EE78A1">
        <w:rPr>
          <w:sz w:val="28"/>
          <w:szCs w:val="28"/>
          <w:lang w:val="kk-KZ"/>
        </w:rPr>
        <w:t>3</w:t>
      </w:r>
      <w:r w:rsidR="00235E36" w:rsidRPr="00235E36">
        <w:rPr>
          <w:sz w:val="28"/>
          <w:szCs w:val="28"/>
          <w:lang w:val="kk-KZ"/>
        </w:rPr>
        <w:t>-кесте). 2021</w:t>
      </w:r>
      <w:r w:rsidRPr="00E627F8">
        <w:rPr>
          <w:sz w:val="28"/>
          <w:szCs w:val="28"/>
          <w:lang w:val="kk-KZ"/>
        </w:rPr>
        <w:t>-</w:t>
      </w:r>
      <w:r w:rsidR="00235E36" w:rsidRPr="00235E36">
        <w:rPr>
          <w:sz w:val="28"/>
          <w:szCs w:val="28"/>
          <w:lang w:val="kk-KZ"/>
        </w:rPr>
        <w:t xml:space="preserve">жылы республика бойынша ҰБТ-ның орташа балы төмендегенімен, мектеп бітірушілер үшін педагогикалық мамандықтарға түсу үшін өту балы қайтадан көтеріліп, 75 балл деңгейінде белгіленді </w:t>
      </w:r>
      <w:r w:rsidR="00ED61B0" w:rsidRPr="00ED61B0">
        <w:rPr>
          <w:sz w:val="28"/>
          <w:szCs w:val="28"/>
          <w:lang w:val="kk-KZ"/>
        </w:rPr>
        <w:t>[</w:t>
      </w:r>
      <w:r w:rsidR="003E1332" w:rsidRPr="003E1332">
        <w:rPr>
          <w:sz w:val="28"/>
          <w:szCs w:val="28"/>
          <w:lang w:val="kk-KZ"/>
        </w:rPr>
        <w:t>207</w:t>
      </w:r>
      <w:r w:rsidR="00ED61B0" w:rsidRPr="00ED61B0">
        <w:rPr>
          <w:sz w:val="28"/>
          <w:szCs w:val="28"/>
          <w:lang w:val="kk-KZ"/>
        </w:rPr>
        <w:t>]</w:t>
      </w:r>
      <w:r w:rsidR="00235E36" w:rsidRPr="00235E36">
        <w:rPr>
          <w:sz w:val="28"/>
          <w:szCs w:val="28"/>
          <w:lang w:val="kk-KZ"/>
        </w:rPr>
        <w:t>.</w:t>
      </w:r>
      <w:r w:rsidR="00235E36">
        <w:rPr>
          <w:sz w:val="28"/>
          <w:szCs w:val="28"/>
          <w:lang w:val="kk-KZ"/>
        </w:rPr>
        <w:t xml:space="preserve"> </w:t>
      </w:r>
    </w:p>
    <w:p w14:paraId="2C9993C2" w14:textId="77777777" w:rsidR="00360F35" w:rsidRDefault="00360F35" w:rsidP="00360F35">
      <w:pPr>
        <w:pStyle w:val="p1"/>
        <w:spacing w:before="0" w:beforeAutospacing="0" w:after="0" w:afterAutospacing="0"/>
        <w:rPr>
          <w:sz w:val="28"/>
          <w:szCs w:val="28"/>
        </w:rPr>
      </w:pPr>
    </w:p>
    <w:p w14:paraId="6E27715F" w14:textId="42742EE8" w:rsidR="00E627F8" w:rsidRPr="00E627F8" w:rsidRDefault="00E627F8" w:rsidP="00360F35">
      <w:pPr>
        <w:pStyle w:val="p1"/>
        <w:spacing w:before="0" w:beforeAutospacing="0" w:after="0" w:afterAutospacing="0"/>
        <w:rPr>
          <w:sz w:val="28"/>
          <w:szCs w:val="28"/>
        </w:rPr>
      </w:pPr>
      <w:r w:rsidRPr="00E627F8">
        <w:rPr>
          <w:sz w:val="28"/>
          <w:szCs w:val="28"/>
        </w:rPr>
        <w:t>Кесте</w:t>
      </w:r>
      <w:r w:rsidR="00860CAE" w:rsidRPr="00860CAE">
        <w:rPr>
          <w:sz w:val="28"/>
          <w:szCs w:val="28"/>
        </w:rPr>
        <w:t xml:space="preserve"> </w:t>
      </w:r>
      <w:r w:rsidR="00EE78A1" w:rsidRPr="00EE78A1">
        <w:rPr>
          <w:sz w:val="28"/>
          <w:szCs w:val="28"/>
          <w:lang w:val="kk-KZ"/>
        </w:rPr>
        <w:t>3</w:t>
      </w:r>
      <w:r w:rsidR="00860CAE" w:rsidRPr="003B6812">
        <w:rPr>
          <w:sz w:val="28"/>
          <w:szCs w:val="28"/>
        </w:rPr>
        <w:t>.</w:t>
      </w:r>
      <w:r w:rsidRPr="00E627F8">
        <w:rPr>
          <w:sz w:val="28"/>
          <w:szCs w:val="28"/>
        </w:rPr>
        <w:t xml:space="preserve"> Педагогикалық және басқа да мамандықтардың </w:t>
      </w:r>
      <w:r w:rsidR="00CD1EC9">
        <w:rPr>
          <w:sz w:val="28"/>
          <w:szCs w:val="28"/>
          <w:lang w:val="kk-KZ"/>
        </w:rPr>
        <w:t>шектік</w:t>
      </w:r>
      <w:r w:rsidRPr="00E627F8">
        <w:rPr>
          <w:sz w:val="28"/>
          <w:szCs w:val="28"/>
        </w:rPr>
        <w:t xml:space="preserve"> балдарының өзгерісі</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402"/>
        <w:gridCol w:w="3351"/>
      </w:tblGrid>
      <w:tr w:rsidR="00E627F8" w14:paraId="62CF5ADA" w14:textId="77777777" w:rsidTr="002C0D89">
        <w:tc>
          <w:tcPr>
            <w:tcW w:w="2263" w:type="dxa"/>
          </w:tcPr>
          <w:p w14:paraId="677BC6DC" w14:textId="7EA5319D" w:rsidR="00E627F8" w:rsidRPr="00360F35" w:rsidRDefault="00E627F8" w:rsidP="002C0D89">
            <w:pPr>
              <w:spacing w:line="360" w:lineRule="auto"/>
              <w:jc w:val="both"/>
              <w:rPr>
                <w:lang w:val="kk-KZ"/>
              </w:rPr>
            </w:pPr>
            <w:r w:rsidRPr="00360F35">
              <w:rPr>
                <w:lang w:val="kk-KZ"/>
              </w:rPr>
              <w:t>Жылдар</w:t>
            </w:r>
          </w:p>
        </w:tc>
        <w:tc>
          <w:tcPr>
            <w:tcW w:w="3402" w:type="dxa"/>
          </w:tcPr>
          <w:p w14:paraId="1288E00F" w14:textId="3272B718" w:rsidR="00E627F8" w:rsidRPr="00360F35" w:rsidRDefault="00E627F8" w:rsidP="00E627F8">
            <w:pPr>
              <w:pStyle w:val="p1"/>
            </w:pPr>
            <w:r w:rsidRPr="00360F35">
              <w:t xml:space="preserve">Барлық мамандықтарға </w:t>
            </w:r>
            <w:r w:rsidR="00CD1EC9" w:rsidRPr="00360F35">
              <w:rPr>
                <w:lang w:val="kk-KZ"/>
              </w:rPr>
              <w:t>шектік</w:t>
            </w:r>
            <w:r w:rsidRPr="00360F35">
              <w:t xml:space="preserve"> балы*</w:t>
            </w:r>
          </w:p>
        </w:tc>
        <w:tc>
          <w:tcPr>
            <w:tcW w:w="3351" w:type="dxa"/>
          </w:tcPr>
          <w:p w14:paraId="280855C6" w14:textId="78965F62" w:rsidR="00E627F8" w:rsidRPr="00360F35" w:rsidRDefault="00E627F8" w:rsidP="00E627F8">
            <w:pPr>
              <w:pStyle w:val="p1"/>
            </w:pPr>
            <w:r w:rsidRPr="00360F35">
              <w:t>Педагогикалық мамандықтар</w:t>
            </w:r>
            <w:proofErr w:type="spellStart"/>
            <w:r w:rsidR="00CD1EC9" w:rsidRPr="00360F35">
              <w:rPr>
                <w:lang w:val="kk-KZ"/>
              </w:rPr>
              <w:t>дың</w:t>
            </w:r>
            <w:proofErr w:type="spellEnd"/>
            <w:r w:rsidR="00CD1EC9" w:rsidRPr="00360F35">
              <w:rPr>
                <w:lang w:val="kk-KZ"/>
              </w:rPr>
              <w:t xml:space="preserve"> шектік</w:t>
            </w:r>
            <w:r w:rsidRPr="00360F35">
              <w:t xml:space="preserve"> балы</w:t>
            </w:r>
          </w:p>
        </w:tc>
      </w:tr>
      <w:tr w:rsidR="00E627F8" w14:paraId="533AB4DC" w14:textId="77777777" w:rsidTr="002C0D89">
        <w:tc>
          <w:tcPr>
            <w:tcW w:w="2263" w:type="dxa"/>
          </w:tcPr>
          <w:p w14:paraId="47DD59CD" w14:textId="3D985733" w:rsidR="00E627F8" w:rsidRPr="00360F35" w:rsidRDefault="00E627F8" w:rsidP="00E627F8">
            <w:pPr>
              <w:pStyle w:val="p1"/>
            </w:pPr>
            <w:r w:rsidRPr="00360F35">
              <w:t>2018</w:t>
            </w:r>
            <w:r w:rsidRPr="00360F35">
              <w:rPr>
                <w:lang w:val="kk-KZ"/>
              </w:rPr>
              <w:t xml:space="preserve"> </w:t>
            </w:r>
            <w:r w:rsidRPr="00360F35">
              <w:t>жылға дейін</w:t>
            </w:r>
          </w:p>
        </w:tc>
        <w:tc>
          <w:tcPr>
            <w:tcW w:w="3402" w:type="dxa"/>
          </w:tcPr>
          <w:p w14:paraId="11CAE9F0" w14:textId="77777777" w:rsidR="00E627F8" w:rsidRPr="00360F35" w:rsidRDefault="00E627F8" w:rsidP="002C0D89">
            <w:pPr>
              <w:spacing w:line="360" w:lineRule="auto"/>
              <w:jc w:val="both"/>
            </w:pPr>
            <w:r w:rsidRPr="00360F35">
              <w:t>50</w:t>
            </w:r>
          </w:p>
        </w:tc>
        <w:tc>
          <w:tcPr>
            <w:tcW w:w="3351" w:type="dxa"/>
          </w:tcPr>
          <w:p w14:paraId="307D5536" w14:textId="77777777" w:rsidR="00E627F8" w:rsidRPr="00360F35" w:rsidRDefault="00E627F8" w:rsidP="002C0D89">
            <w:pPr>
              <w:spacing w:line="360" w:lineRule="auto"/>
              <w:jc w:val="both"/>
            </w:pPr>
            <w:r w:rsidRPr="00360F35">
              <w:t>50</w:t>
            </w:r>
          </w:p>
        </w:tc>
      </w:tr>
      <w:tr w:rsidR="00E627F8" w14:paraId="04FAE478" w14:textId="77777777" w:rsidTr="002C0D89">
        <w:tc>
          <w:tcPr>
            <w:tcW w:w="2263" w:type="dxa"/>
          </w:tcPr>
          <w:p w14:paraId="0E393743" w14:textId="77777777" w:rsidR="00E627F8" w:rsidRPr="00360F35" w:rsidRDefault="00E627F8" w:rsidP="002C0D89">
            <w:pPr>
              <w:spacing w:line="360" w:lineRule="auto"/>
              <w:jc w:val="both"/>
            </w:pPr>
            <w:r w:rsidRPr="00360F35">
              <w:t>2019</w:t>
            </w:r>
          </w:p>
        </w:tc>
        <w:tc>
          <w:tcPr>
            <w:tcW w:w="3402" w:type="dxa"/>
          </w:tcPr>
          <w:p w14:paraId="4409C8ED" w14:textId="77777777" w:rsidR="00E627F8" w:rsidRPr="00360F35" w:rsidRDefault="00E627F8" w:rsidP="002C0D89">
            <w:pPr>
              <w:spacing w:line="360" w:lineRule="auto"/>
              <w:jc w:val="both"/>
            </w:pPr>
            <w:r w:rsidRPr="00360F35">
              <w:t>50</w:t>
            </w:r>
          </w:p>
        </w:tc>
        <w:tc>
          <w:tcPr>
            <w:tcW w:w="3351" w:type="dxa"/>
          </w:tcPr>
          <w:p w14:paraId="466DFFCB" w14:textId="77777777" w:rsidR="00E627F8" w:rsidRPr="00360F35" w:rsidRDefault="00E627F8" w:rsidP="002C0D89">
            <w:pPr>
              <w:spacing w:line="360" w:lineRule="auto"/>
              <w:jc w:val="both"/>
            </w:pPr>
            <w:r w:rsidRPr="00360F35">
              <w:t>60</w:t>
            </w:r>
          </w:p>
        </w:tc>
      </w:tr>
      <w:tr w:rsidR="00E627F8" w14:paraId="25F245DE" w14:textId="77777777" w:rsidTr="002C0D89">
        <w:tc>
          <w:tcPr>
            <w:tcW w:w="2263" w:type="dxa"/>
          </w:tcPr>
          <w:p w14:paraId="281B7B47" w14:textId="77777777" w:rsidR="00E627F8" w:rsidRPr="00360F35" w:rsidRDefault="00E627F8" w:rsidP="002C0D89">
            <w:pPr>
              <w:spacing w:line="360" w:lineRule="auto"/>
              <w:jc w:val="both"/>
            </w:pPr>
            <w:r w:rsidRPr="00360F35">
              <w:t>2020</w:t>
            </w:r>
          </w:p>
        </w:tc>
        <w:tc>
          <w:tcPr>
            <w:tcW w:w="3402" w:type="dxa"/>
          </w:tcPr>
          <w:p w14:paraId="415528A9" w14:textId="77777777" w:rsidR="00E627F8" w:rsidRPr="00360F35" w:rsidRDefault="00E627F8" w:rsidP="002C0D89">
            <w:pPr>
              <w:spacing w:line="360" w:lineRule="auto"/>
              <w:jc w:val="both"/>
            </w:pPr>
            <w:r w:rsidRPr="00360F35">
              <w:t>50</w:t>
            </w:r>
          </w:p>
        </w:tc>
        <w:tc>
          <w:tcPr>
            <w:tcW w:w="3351" w:type="dxa"/>
          </w:tcPr>
          <w:p w14:paraId="7B05BB60" w14:textId="77777777" w:rsidR="00E627F8" w:rsidRPr="00360F35" w:rsidRDefault="00E627F8" w:rsidP="002C0D89">
            <w:pPr>
              <w:spacing w:line="360" w:lineRule="auto"/>
              <w:jc w:val="both"/>
            </w:pPr>
            <w:r w:rsidRPr="00360F35">
              <w:t>70</w:t>
            </w:r>
          </w:p>
        </w:tc>
      </w:tr>
      <w:tr w:rsidR="00E627F8" w14:paraId="0E463BF5" w14:textId="77777777" w:rsidTr="002C0D89">
        <w:tc>
          <w:tcPr>
            <w:tcW w:w="2263" w:type="dxa"/>
          </w:tcPr>
          <w:p w14:paraId="5A6F1004" w14:textId="77777777" w:rsidR="00E627F8" w:rsidRPr="00360F35" w:rsidRDefault="00E627F8" w:rsidP="002C0D89">
            <w:pPr>
              <w:spacing w:line="360" w:lineRule="auto"/>
              <w:jc w:val="both"/>
            </w:pPr>
            <w:r w:rsidRPr="00360F35">
              <w:t>2021</w:t>
            </w:r>
          </w:p>
        </w:tc>
        <w:tc>
          <w:tcPr>
            <w:tcW w:w="3402" w:type="dxa"/>
          </w:tcPr>
          <w:p w14:paraId="71C65665" w14:textId="77777777" w:rsidR="00E627F8" w:rsidRPr="00360F35" w:rsidRDefault="00E627F8" w:rsidP="002C0D89">
            <w:pPr>
              <w:spacing w:line="360" w:lineRule="auto"/>
              <w:jc w:val="both"/>
            </w:pPr>
            <w:r w:rsidRPr="00360F35">
              <w:t>50</w:t>
            </w:r>
          </w:p>
        </w:tc>
        <w:tc>
          <w:tcPr>
            <w:tcW w:w="3351" w:type="dxa"/>
          </w:tcPr>
          <w:p w14:paraId="60ED64F0" w14:textId="77777777" w:rsidR="00E627F8" w:rsidRPr="00360F35" w:rsidRDefault="00E627F8" w:rsidP="002C0D89">
            <w:pPr>
              <w:spacing w:line="360" w:lineRule="auto"/>
              <w:jc w:val="both"/>
            </w:pPr>
            <w:r w:rsidRPr="00360F35">
              <w:t>75</w:t>
            </w:r>
          </w:p>
        </w:tc>
      </w:tr>
      <w:tr w:rsidR="00E627F8" w14:paraId="405E415F" w14:textId="77777777" w:rsidTr="002C0D89">
        <w:tc>
          <w:tcPr>
            <w:tcW w:w="2263" w:type="dxa"/>
          </w:tcPr>
          <w:p w14:paraId="289212FD" w14:textId="50AAE309" w:rsidR="00E627F8" w:rsidRPr="00360F35" w:rsidRDefault="00CD1EC9" w:rsidP="002C0D89">
            <w:pPr>
              <w:spacing w:line="360" w:lineRule="auto"/>
              <w:jc w:val="both"/>
              <w:rPr>
                <w:lang w:val="kk-KZ"/>
              </w:rPr>
            </w:pPr>
            <w:r w:rsidRPr="00360F35">
              <w:rPr>
                <w:lang w:val="en-US"/>
              </w:rPr>
              <w:t xml:space="preserve">2022 </w:t>
            </w:r>
            <w:r w:rsidRPr="00360F35">
              <w:rPr>
                <w:lang w:val="kk-KZ"/>
              </w:rPr>
              <w:t>жылдан кейін</w:t>
            </w:r>
          </w:p>
        </w:tc>
        <w:tc>
          <w:tcPr>
            <w:tcW w:w="3402" w:type="dxa"/>
          </w:tcPr>
          <w:p w14:paraId="06EF47C2" w14:textId="257053B5" w:rsidR="00E627F8" w:rsidRPr="00360F35" w:rsidRDefault="00CD1EC9" w:rsidP="002C0D89">
            <w:pPr>
              <w:spacing w:line="360" w:lineRule="auto"/>
              <w:jc w:val="both"/>
              <w:rPr>
                <w:lang w:val="en-US"/>
              </w:rPr>
            </w:pPr>
            <w:r w:rsidRPr="00360F35">
              <w:rPr>
                <w:lang w:val="en-US"/>
              </w:rPr>
              <w:t>50</w:t>
            </w:r>
          </w:p>
        </w:tc>
        <w:tc>
          <w:tcPr>
            <w:tcW w:w="3351" w:type="dxa"/>
          </w:tcPr>
          <w:p w14:paraId="24A09AC5" w14:textId="22C76A8E" w:rsidR="00E627F8" w:rsidRPr="00360F35" w:rsidRDefault="00CD1EC9" w:rsidP="002C0D89">
            <w:pPr>
              <w:spacing w:line="360" w:lineRule="auto"/>
              <w:jc w:val="both"/>
              <w:rPr>
                <w:lang w:val="en-US"/>
              </w:rPr>
            </w:pPr>
            <w:r w:rsidRPr="00360F35">
              <w:rPr>
                <w:lang w:val="en-US"/>
              </w:rPr>
              <w:t>75</w:t>
            </w:r>
          </w:p>
        </w:tc>
      </w:tr>
    </w:tbl>
    <w:p w14:paraId="6B6019DF" w14:textId="3BF44CA8" w:rsidR="00CD1EC9" w:rsidRDefault="00CD1EC9" w:rsidP="00CD1EC9">
      <w:pPr>
        <w:pStyle w:val="p1"/>
        <w:spacing w:before="0" w:beforeAutospacing="0" w:after="0" w:afterAutospacing="0"/>
        <w:jc w:val="both"/>
        <w:rPr>
          <w:sz w:val="28"/>
          <w:szCs w:val="28"/>
        </w:rPr>
      </w:pPr>
      <w:r w:rsidRPr="00CD1EC9">
        <w:rPr>
          <w:sz w:val="28"/>
          <w:szCs w:val="28"/>
        </w:rPr>
        <w:t>*2020 жылдан бастап денсаулық сақтау саласындағы мамандықтардан басқа</w:t>
      </w:r>
    </w:p>
    <w:p w14:paraId="262D8DD1" w14:textId="77777777" w:rsidR="00CD1EC9" w:rsidRPr="00CD1EC9" w:rsidRDefault="00CD1EC9" w:rsidP="00CD1EC9">
      <w:pPr>
        <w:pStyle w:val="p1"/>
        <w:spacing w:before="0" w:beforeAutospacing="0" w:after="0" w:afterAutospacing="0"/>
        <w:jc w:val="both"/>
        <w:rPr>
          <w:sz w:val="28"/>
          <w:szCs w:val="28"/>
        </w:rPr>
      </w:pPr>
    </w:p>
    <w:p w14:paraId="24C59261" w14:textId="16577911" w:rsidR="00E627F8" w:rsidRDefault="00E627F8" w:rsidP="00E627F8">
      <w:pPr>
        <w:pStyle w:val="p1"/>
        <w:spacing w:before="0" w:beforeAutospacing="0" w:after="0" w:afterAutospacing="0"/>
        <w:jc w:val="both"/>
        <w:rPr>
          <w:i/>
          <w:iCs/>
          <w:sz w:val="28"/>
          <w:szCs w:val="28"/>
          <w:lang w:val="kk-KZ"/>
        </w:rPr>
      </w:pPr>
      <w:r w:rsidRPr="00E627F8">
        <w:rPr>
          <w:i/>
          <w:iCs/>
          <w:sz w:val="28"/>
          <w:szCs w:val="28"/>
          <w:lang w:val="kk-KZ"/>
        </w:rPr>
        <w:t>Педагогикалық мамандықтарға берілетін с</w:t>
      </w:r>
      <w:r w:rsidRPr="00E627F8">
        <w:rPr>
          <w:i/>
          <w:iCs/>
          <w:sz w:val="28"/>
          <w:szCs w:val="28"/>
        </w:rPr>
        <w:t>типендия</w:t>
      </w:r>
      <w:r w:rsidRPr="00E627F8">
        <w:rPr>
          <w:i/>
          <w:iCs/>
          <w:sz w:val="28"/>
          <w:szCs w:val="28"/>
          <w:lang w:val="kk-KZ"/>
        </w:rPr>
        <w:t>ның</w:t>
      </w:r>
      <w:r w:rsidRPr="00E627F8">
        <w:rPr>
          <w:i/>
          <w:iCs/>
          <w:sz w:val="28"/>
          <w:szCs w:val="28"/>
        </w:rPr>
        <w:t xml:space="preserve"> </w:t>
      </w:r>
      <w:r w:rsidRPr="00E627F8">
        <w:rPr>
          <w:i/>
          <w:iCs/>
          <w:sz w:val="28"/>
          <w:szCs w:val="28"/>
          <w:lang w:val="kk-KZ"/>
        </w:rPr>
        <w:t>артуы</w:t>
      </w:r>
    </w:p>
    <w:p w14:paraId="29A9D3AB" w14:textId="5C31C74F" w:rsidR="00A70B35" w:rsidRDefault="00A70B35" w:rsidP="00A70B35">
      <w:pPr>
        <w:pStyle w:val="p1"/>
        <w:spacing w:before="0" w:beforeAutospacing="0" w:after="0" w:afterAutospacing="0"/>
        <w:jc w:val="both"/>
        <w:rPr>
          <w:sz w:val="28"/>
          <w:szCs w:val="28"/>
        </w:rPr>
      </w:pPr>
      <w:r w:rsidRPr="00A70B35">
        <w:rPr>
          <w:sz w:val="28"/>
          <w:szCs w:val="28"/>
        </w:rPr>
        <w:t xml:space="preserve">Мұғалім мамандығына қызығушылықты арттыру және болашақ педагогтардың кәсіби даярлығын ынталандыру мақсатында, көптеген елдерде үкіметтік деңгейде қаржылық қолдау механизмдері енгізілуде. Соңғы зерттеулер мұғалім мамандығының беделі мен сапасын арттыру үшін стипендия, жалақы немесе қосымша материалдық ынталандырудың тиімділігін дәлелдеп отыр. Мысалы, Уругвайда мұғалімдерді әлеуметтік тұрғыдан осал аймақтарда жұмыс істеуге тарту үшін жоғары жалақы саясаты енгізіліп, оның арқасында тәжірибелі педагогтардың үлесі артқаны байқалды </w:t>
      </w:r>
      <w:r w:rsidR="00ED61B0" w:rsidRPr="00ED61B0">
        <w:rPr>
          <w:sz w:val="28"/>
          <w:szCs w:val="28"/>
        </w:rPr>
        <w:t>[</w:t>
      </w:r>
      <w:r w:rsidR="003E1332" w:rsidRPr="003E1332">
        <w:rPr>
          <w:sz w:val="28"/>
          <w:szCs w:val="28"/>
        </w:rPr>
        <w:t>20</w:t>
      </w:r>
      <w:r w:rsidR="00ED61B0" w:rsidRPr="00ED61B0">
        <w:rPr>
          <w:sz w:val="28"/>
          <w:szCs w:val="28"/>
        </w:rPr>
        <w:t>8]</w:t>
      </w:r>
      <w:r w:rsidRPr="00A70B35">
        <w:rPr>
          <w:sz w:val="28"/>
          <w:szCs w:val="28"/>
        </w:rPr>
        <w:t xml:space="preserve">. Ұқсас нәтижелер басқа елдерде де байқалды — мысалы, Австралия мен Ұлыбританияда болашақ мұғалімдерге бағытталған стипендиялық бағдарламалар арқылы кадр тапшылығын азайту және кәсіби мәртебені арттыру көзделген </w:t>
      </w:r>
      <w:r w:rsidR="00ED61B0" w:rsidRPr="00ED61B0">
        <w:rPr>
          <w:sz w:val="28"/>
          <w:szCs w:val="28"/>
        </w:rPr>
        <w:t>[</w:t>
      </w:r>
      <w:r w:rsidR="003E1332" w:rsidRPr="003E1332">
        <w:rPr>
          <w:sz w:val="28"/>
          <w:szCs w:val="28"/>
        </w:rPr>
        <w:t>20</w:t>
      </w:r>
      <w:r w:rsidR="00ED61B0" w:rsidRPr="00ED61B0">
        <w:rPr>
          <w:sz w:val="28"/>
          <w:szCs w:val="28"/>
        </w:rPr>
        <w:t>9]</w:t>
      </w:r>
      <w:r w:rsidRPr="00A70B35">
        <w:rPr>
          <w:sz w:val="28"/>
          <w:szCs w:val="28"/>
        </w:rPr>
        <w:t xml:space="preserve">. Сонымен қатар, мұғалім мамандығының әлеуметтік тартымдылығын арттыру мақсатында кейбір елдерде тек педагогика және медицина саласы бойынша білім алушыларға арналған көтеріңкі шәкіртақы жүйесі енгізілді </w:t>
      </w:r>
      <w:r w:rsidR="00ED61B0" w:rsidRPr="00ED61B0">
        <w:rPr>
          <w:sz w:val="28"/>
          <w:szCs w:val="28"/>
        </w:rPr>
        <w:t>[</w:t>
      </w:r>
      <w:r w:rsidR="003E1332" w:rsidRPr="003E1332">
        <w:rPr>
          <w:sz w:val="28"/>
          <w:szCs w:val="28"/>
        </w:rPr>
        <w:t>210</w:t>
      </w:r>
      <w:r w:rsidR="00ED61B0" w:rsidRPr="00ED61B0">
        <w:rPr>
          <w:sz w:val="28"/>
          <w:szCs w:val="28"/>
        </w:rPr>
        <w:t>]</w:t>
      </w:r>
      <w:r w:rsidRPr="00A70B35">
        <w:rPr>
          <w:sz w:val="28"/>
          <w:szCs w:val="28"/>
        </w:rPr>
        <w:t>.</w:t>
      </w:r>
    </w:p>
    <w:p w14:paraId="3A0F5D35" w14:textId="4F5FDBB5" w:rsidR="00E627F8" w:rsidRPr="00A70B35" w:rsidRDefault="00E627F8" w:rsidP="00A70B35">
      <w:pPr>
        <w:pStyle w:val="p1"/>
        <w:spacing w:before="0" w:beforeAutospacing="0" w:after="0" w:afterAutospacing="0"/>
        <w:ind w:firstLine="720"/>
        <w:jc w:val="both"/>
        <w:rPr>
          <w:sz w:val="28"/>
          <w:szCs w:val="28"/>
        </w:rPr>
      </w:pPr>
      <w:r w:rsidRPr="00E627F8">
        <w:rPr>
          <w:sz w:val="28"/>
          <w:szCs w:val="28"/>
        </w:rPr>
        <w:t>2020 жылдан бастап педагогикалық мамандықтар студенттерінің алатын шәкіртақы мөлшері артады. Мемлекет барлық білім беру бағдарламалары бойынша шәкіртақы көлемін 26 мыңнан 31 423-ке дейін арттырса, болашақ ұстаздар ай сайын 42 000 алатын</w:t>
      </w:r>
      <w:r w:rsidR="000B2C0D">
        <w:rPr>
          <w:sz w:val="28"/>
          <w:szCs w:val="28"/>
          <w:lang w:val="kk-KZ"/>
        </w:rPr>
        <w:t xml:space="preserve"> </w:t>
      </w:r>
      <w:r w:rsidR="000B2C0D" w:rsidRPr="000B2C0D">
        <w:rPr>
          <w:sz w:val="28"/>
          <w:szCs w:val="28"/>
        </w:rPr>
        <w:t>(</w:t>
      </w:r>
      <w:r w:rsidR="000B2C0D">
        <w:rPr>
          <w:sz w:val="28"/>
          <w:szCs w:val="28"/>
          <w:lang w:val="kk-KZ"/>
        </w:rPr>
        <w:t xml:space="preserve">Кесте </w:t>
      </w:r>
      <w:r w:rsidR="00EE78A1" w:rsidRPr="00EE78A1">
        <w:rPr>
          <w:sz w:val="28"/>
          <w:szCs w:val="28"/>
        </w:rPr>
        <w:t>4</w:t>
      </w:r>
      <w:r w:rsidR="000B2C0D" w:rsidRPr="000B2C0D">
        <w:rPr>
          <w:sz w:val="28"/>
          <w:szCs w:val="28"/>
        </w:rPr>
        <w:t>)</w:t>
      </w:r>
      <w:r w:rsidRPr="00E627F8">
        <w:rPr>
          <w:sz w:val="28"/>
          <w:szCs w:val="28"/>
        </w:rPr>
        <w:t xml:space="preserve">. </w:t>
      </w:r>
      <w:r w:rsidR="000B2C0D">
        <w:rPr>
          <w:sz w:val="28"/>
          <w:szCs w:val="28"/>
          <w:lang w:val="kk-KZ"/>
        </w:rPr>
        <w:t xml:space="preserve">Яғни, мұғалімдік және медицина мамандықтарының студенттері басқа бакалавр мамандықтардан </w:t>
      </w:r>
      <w:r w:rsidR="000B2C0D" w:rsidRPr="000B2C0D">
        <w:rPr>
          <w:sz w:val="28"/>
          <w:szCs w:val="28"/>
        </w:rPr>
        <w:t xml:space="preserve">38% </w:t>
      </w:r>
      <w:r w:rsidR="000B2C0D">
        <w:rPr>
          <w:sz w:val="28"/>
          <w:szCs w:val="28"/>
          <w:lang w:val="kk-KZ"/>
        </w:rPr>
        <w:t xml:space="preserve">көбірек шәкіртақы алады. </w:t>
      </w:r>
      <w:r w:rsidRPr="00E627F8">
        <w:rPr>
          <w:sz w:val="28"/>
          <w:szCs w:val="28"/>
        </w:rPr>
        <w:t xml:space="preserve">2021 жылы стипендияның үздіксіз өсуі айына 50 400 теңгені құрайтын әсерлі сомаға әкелді. Мұндай мүмкіндік </w:t>
      </w:r>
      <w:r w:rsidR="00CD1EC9">
        <w:rPr>
          <w:sz w:val="28"/>
          <w:szCs w:val="28"/>
          <w:lang w:val="kk-KZ"/>
        </w:rPr>
        <w:t xml:space="preserve">үкімет қаулысының </w:t>
      </w:r>
      <w:r w:rsidR="00CD1EC9" w:rsidRPr="00CD1EC9">
        <w:rPr>
          <w:sz w:val="28"/>
          <w:szCs w:val="28"/>
        </w:rPr>
        <w:t>2008-</w:t>
      </w:r>
      <w:r w:rsidR="00CD1EC9">
        <w:rPr>
          <w:sz w:val="28"/>
          <w:szCs w:val="28"/>
          <w:lang w:val="kk-KZ"/>
        </w:rPr>
        <w:t xml:space="preserve">жылғы шешіміне сәйкес </w:t>
      </w:r>
      <w:r w:rsidRPr="00E627F8">
        <w:rPr>
          <w:sz w:val="28"/>
          <w:szCs w:val="28"/>
        </w:rPr>
        <w:t xml:space="preserve">тек педагогикалық факультеттердің студенттері мен денсаулық сақтау саласының </w:t>
      </w:r>
      <w:r w:rsidRPr="00E627F8">
        <w:rPr>
          <w:sz w:val="28"/>
          <w:szCs w:val="28"/>
        </w:rPr>
        <w:lastRenderedPageBreak/>
        <w:t>студенттеріне ғана беріледі</w:t>
      </w:r>
      <w:r w:rsidR="00CD1EC9">
        <w:rPr>
          <w:sz w:val="28"/>
          <w:szCs w:val="28"/>
          <w:lang w:val="kk-KZ"/>
        </w:rPr>
        <w:t>. Кейінгі жылдар шәкіртақы мөлшері тек артып</w:t>
      </w:r>
      <w:r w:rsidR="00CD1EC9" w:rsidRPr="00CD1EC9">
        <w:rPr>
          <w:sz w:val="28"/>
          <w:szCs w:val="28"/>
          <w:lang w:val="kk-KZ"/>
        </w:rPr>
        <w:t>,</w:t>
      </w:r>
      <w:r w:rsidR="00CD1EC9">
        <w:rPr>
          <w:sz w:val="28"/>
          <w:szCs w:val="28"/>
          <w:lang w:val="kk-KZ"/>
        </w:rPr>
        <w:t xml:space="preserve"> </w:t>
      </w:r>
      <w:r w:rsidR="00CD1EC9" w:rsidRPr="00CD1EC9">
        <w:rPr>
          <w:sz w:val="28"/>
          <w:szCs w:val="28"/>
          <w:lang w:val="kk-KZ"/>
        </w:rPr>
        <w:t>2025</w:t>
      </w:r>
      <w:r w:rsidR="00CD1EC9">
        <w:rPr>
          <w:sz w:val="28"/>
          <w:szCs w:val="28"/>
          <w:lang w:val="kk-KZ"/>
        </w:rPr>
        <w:t xml:space="preserve"> жылдың қыркүйек айынан бастап барлық мамандықтарға </w:t>
      </w:r>
      <w:r w:rsidR="00CD1EC9" w:rsidRPr="00CD1EC9">
        <w:rPr>
          <w:sz w:val="28"/>
          <w:szCs w:val="28"/>
          <w:lang w:val="kk-KZ"/>
        </w:rPr>
        <w:t xml:space="preserve">52372 </w:t>
      </w:r>
      <w:r w:rsidR="00CD1EC9">
        <w:rPr>
          <w:sz w:val="28"/>
          <w:szCs w:val="28"/>
          <w:lang w:val="kk-KZ"/>
        </w:rPr>
        <w:t>теңге</w:t>
      </w:r>
      <w:r w:rsidR="00832018">
        <w:rPr>
          <w:sz w:val="28"/>
          <w:szCs w:val="28"/>
          <w:lang w:val="kk-KZ"/>
        </w:rPr>
        <w:t xml:space="preserve"> болғанымен, мұғалімдік және медицина мамандықтарының шәкіртақысы </w:t>
      </w:r>
      <w:r w:rsidR="00832018" w:rsidRPr="00832018">
        <w:rPr>
          <w:sz w:val="28"/>
          <w:szCs w:val="28"/>
          <w:lang w:val="kk-KZ"/>
        </w:rPr>
        <w:t>84000</w:t>
      </w:r>
      <w:r w:rsidR="00832018">
        <w:rPr>
          <w:sz w:val="28"/>
          <w:szCs w:val="28"/>
          <w:lang w:val="kk-KZ"/>
        </w:rPr>
        <w:t xml:space="preserve"> теңгені құрап </w:t>
      </w:r>
      <w:proofErr w:type="spellStart"/>
      <w:r w:rsidR="00832018">
        <w:rPr>
          <w:sz w:val="28"/>
          <w:szCs w:val="28"/>
          <w:lang w:val="kk-KZ"/>
        </w:rPr>
        <w:t>айтырлықтай</w:t>
      </w:r>
      <w:proofErr w:type="spellEnd"/>
      <w:r w:rsidR="00832018">
        <w:rPr>
          <w:sz w:val="28"/>
          <w:szCs w:val="28"/>
          <w:lang w:val="kk-KZ"/>
        </w:rPr>
        <w:t xml:space="preserve"> мамандық мәртебесін көтереді.</w:t>
      </w:r>
      <w:r w:rsidR="00CD1EC9">
        <w:rPr>
          <w:sz w:val="28"/>
          <w:szCs w:val="28"/>
          <w:lang w:val="kk-KZ"/>
        </w:rPr>
        <w:t xml:space="preserve"> </w:t>
      </w:r>
      <w:r w:rsidRPr="00E627F8">
        <w:rPr>
          <w:sz w:val="28"/>
          <w:szCs w:val="28"/>
        </w:rPr>
        <w:t>Қабылданған шаралар белгілі бір дәрежеде мамандықтың тартымдылығын арттырудың шешімі ретінде қызмет етеді</w:t>
      </w:r>
      <w:r w:rsidR="00832018">
        <w:rPr>
          <w:sz w:val="28"/>
          <w:szCs w:val="28"/>
          <w:lang w:val="kk-KZ"/>
        </w:rPr>
        <w:t xml:space="preserve">. </w:t>
      </w:r>
    </w:p>
    <w:p w14:paraId="07EB9CEB" w14:textId="47CCCA27" w:rsidR="002C0D89" w:rsidRPr="006647D0" w:rsidRDefault="002C0D89" w:rsidP="00832018">
      <w:pPr>
        <w:pStyle w:val="p1"/>
        <w:spacing w:before="0" w:beforeAutospacing="0" w:after="0" w:afterAutospacing="0"/>
        <w:jc w:val="both"/>
        <w:rPr>
          <w:sz w:val="28"/>
          <w:szCs w:val="28"/>
          <w:lang w:val="kk-KZ"/>
        </w:rPr>
      </w:pPr>
    </w:p>
    <w:p w14:paraId="16740626" w14:textId="5E767D38" w:rsidR="000B2C0D" w:rsidRPr="000B2C0D" w:rsidRDefault="000B2C0D" w:rsidP="00832018">
      <w:pPr>
        <w:pStyle w:val="p1"/>
        <w:spacing w:before="0" w:beforeAutospacing="0" w:after="0" w:afterAutospacing="0"/>
        <w:jc w:val="both"/>
        <w:rPr>
          <w:sz w:val="28"/>
          <w:szCs w:val="28"/>
          <w:lang w:val="kk-KZ"/>
        </w:rPr>
      </w:pPr>
      <w:r>
        <w:rPr>
          <w:sz w:val="28"/>
          <w:szCs w:val="28"/>
          <w:lang w:val="kk-KZ"/>
        </w:rPr>
        <w:t xml:space="preserve">Кесте </w:t>
      </w:r>
      <w:r w:rsidR="00EE78A1" w:rsidRPr="00EE78A1">
        <w:rPr>
          <w:sz w:val="28"/>
          <w:szCs w:val="28"/>
          <w:lang w:val="ru-RU"/>
        </w:rPr>
        <w:t>4</w:t>
      </w:r>
      <w:r w:rsidR="00860CAE" w:rsidRPr="00860CAE">
        <w:rPr>
          <w:sz w:val="28"/>
          <w:szCs w:val="28"/>
          <w:lang w:val="ru-RU"/>
        </w:rPr>
        <w:t>.</w:t>
      </w:r>
      <w:r w:rsidRPr="000B2C0D">
        <w:rPr>
          <w:sz w:val="28"/>
          <w:szCs w:val="28"/>
          <w:lang w:val="ru-RU"/>
        </w:rPr>
        <w:t xml:space="preserve"> 2021-2025 </w:t>
      </w:r>
      <w:r>
        <w:rPr>
          <w:sz w:val="28"/>
          <w:szCs w:val="28"/>
          <w:lang w:val="kk-KZ"/>
        </w:rPr>
        <w:t>жылдар аралығында стипендия сомасының артуы</w:t>
      </w:r>
    </w:p>
    <w:tbl>
      <w:tblPr>
        <w:tblW w:w="8926" w:type="dxa"/>
        <w:tblLook w:val="04A0" w:firstRow="1" w:lastRow="0" w:firstColumn="1" w:lastColumn="0" w:noHBand="0" w:noVBand="1"/>
      </w:tblPr>
      <w:tblGrid>
        <w:gridCol w:w="1300"/>
        <w:gridCol w:w="2948"/>
        <w:gridCol w:w="4678"/>
      </w:tblGrid>
      <w:tr w:rsidR="002C0D89" w:rsidRPr="002C0D89" w14:paraId="0ADA87EC" w14:textId="77777777" w:rsidTr="000B2C0D">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8116A" w14:textId="77777777" w:rsidR="002C0D89" w:rsidRPr="00360F35" w:rsidRDefault="002C0D89" w:rsidP="002C0D89">
            <w:pPr>
              <w:rPr>
                <w:b/>
                <w:bCs/>
                <w:color w:val="000000"/>
              </w:rPr>
            </w:pPr>
            <w:r w:rsidRPr="00360F35">
              <w:rPr>
                <w:b/>
                <w:bCs/>
                <w:color w:val="000000"/>
              </w:rPr>
              <w:t>Жыл</w:t>
            </w:r>
          </w:p>
        </w:tc>
        <w:tc>
          <w:tcPr>
            <w:tcW w:w="2948" w:type="dxa"/>
            <w:tcBorders>
              <w:top w:val="single" w:sz="4" w:space="0" w:color="auto"/>
              <w:left w:val="nil"/>
              <w:bottom w:val="single" w:sz="4" w:space="0" w:color="auto"/>
              <w:right w:val="single" w:sz="4" w:space="0" w:color="auto"/>
            </w:tcBorders>
            <w:shd w:val="clear" w:color="auto" w:fill="auto"/>
            <w:noWrap/>
            <w:vAlign w:val="bottom"/>
            <w:hideMark/>
          </w:tcPr>
          <w:p w14:paraId="6450DD95" w14:textId="7DC395C9" w:rsidR="002C0D89" w:rsidRPr="00360F35" w:rsidRDefault="002C0D89" w:rsidP="002C0D89">
            <w:pPr>
              <w:rPr>
                <w:b/>
                <w:bCs/>
                <w:color w:val="000000"/>
                <w:lang w:val="ru-RU"/>
              </w:rPr>
            </w:pPr>
            <w:r w:rsidRPr="00360F35">
              <w:rPr>
                <w:b/>
                <w:bCs/>
                <w:color w:val="000000"/>
              </w:rPr>
              <w:t>Стипендия сомасы</w:t>
            </w:r>
            <w:r w:rsidRPr="00360F35">
              <w:rPr>
                <w:b/>
                <w:bCs/>
                <w:color w:val="000000"/>
                <w:lang w:val="ru-RU"/>
              </w:rPr>
              <w:t xml:space="preserve"> </w:t>
            </w:r>
            <w:r w:rsidR="000B2C0D" w:rsidRPr="00360F35">
              <w:rPr>
                <w:b/>
                <w:bCs/>
                <w:color w:val="000000"/>
                <w:lang w:val="ru-RU"/>
              </w:rPr>
              <w:t>(</w:t>
            </w:r>
            <w:r w:rsidR="000B2C0D" w:rsidRPr="00360F35">
              <w:rPr>
                <w:b/>
                <w:bCs/>
                <w:color w:val="000000"/>
                <w:lang w:val="kk-KZ"/>
              </w:rPr>
              <w:t>барлық мамандықтар</w:t>
            </w:r>
            <w:r w:rsidR="000B2C0D" w:rsidRPr="00360F35">
              <w:rPr>
                <w:b/>
                <w:bCs/>
                <w:color w:val="000000"/>
                <w:lang w:val="ru-RU"/>
              </w:rPr>
              <w:t>)</w:t>
            </w:r>
            <w:r w:rsidR="000B2C0D" w:rsidRPr="00360F35">
              <w:rPr>
                <w:b/>
                <w:bCs/>
                <w:color w:val="000000"/>
                <w:lang w:val="kk-KZ"/>
              </w:rPr>
              <w:t xml:space="preserve"> </w:t>
            </w:r>
            <w:r w:rsidRPr="00360F35">
              <w:rPr>
                <w:b/>
                <w:bCs/>
                <w:color w:val="000000"/>
                <w:lang w:val="ru-RU"/>
              </w:rPr>
              <w:t>(</w:t>
            </w:r>
            <w:proofErr w:type="spellStart"/>
            <w:r w:rsidRPr="00360F35">
              <w:rPr>
                <w:b/>
                <w:bCs/>
                <w:color w:val="000000"/>
                <w:lang w:val="kk-KZ"/>
              </w:rPr>
              <w:t>тг</w:t>
            </w:r>
            <w:proofErr w:type="spellEnd"/>
            <w:r w:rsidRPr="00360F35">
              <w:rPr>
                <w:b/>
                <w:bCs/>
                <w:color w:val="000000"/>
                <w:lang w:val="ru-RU"/>
              </w:rPr>
              <w:t>)</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14:paraId="0D518150" w14:textId="109FBE57" w:rsidR="002C0D89" w:rsidRPr="00360F35" w:rsidRDefault="002C0D89" w:rsidP="002C0D89">
            <w:pPr>
              <w:rPr>
                <w:b/>
                <w:bCs/>
                <w:color w:val="000000"/>
                <w:lang w:val="ru-RU"/>
              </w:rPr>
            </w:pPr>
            <w:r w:rsidRPr="00360F35">
              <w:rPr>
                <w:b/>
                <w:bCs/>
                <w:color w:val="000000"/>
              </w:rPr>
              <w:t>Педагогика және медицина мамандықтарының стипендия сомасы</w:t>
            </w:r>
            <w:r w:rsidR="000B2C0D" w:rsidRPr="00360F35">
              <w:rPr>
                <w:b/>
                <w:bCs/>
                <w:color w:val="000000"/>
                <w:lang w:val="ru-RU"/>
              </w:rPr>
              <w:t xml:space="preserve"> (</w:t>
            </w:r>
            <w:proofErr w:type="spellStart"/>
            <w:r w:rsidR="000B2C0D" w:rsidRPr="00360F35">
              <w:rPr>
                <w:b/>
                <w:bCs/>
                <w:color w:val="000000"/>
                <w:lang w:val="kk-KZ"/>
              </w:rPr>
              <w:t>тг</w:t>
            </w:r>
            <w:proofErr w:type="spellEnd"/>
            <w:r w:rsidR="000B2C0D" w:rsidRPr="00360F35">
              <w:rPr>
                <w:b/>
                <w:bCs/>
                <w:color w:val="000000"/>
                <w:lang w:val="ru-RU"/>
              </w:rPr>
              <w:t>)</w:t>
            </w:r>
          </w:p>
        </w:tc>
      </w:tr>
      <w:tr w:rsidR="002C0D89" w:rsidRPr="002C0D89" w14:paraId="60DB096D" w14:textId="77777777" w:rsidTr="000B2C0D">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9D2280" w14:textId="77777777" w:rsidR="002C0D89" w:rsidRPr="00360F35" w:rsidRDefault="002C0D89" w:rsidP="002C0D89">
            <w:pPr>
              <w:jc w:val="right"/>
              <w:rPr>
                <w:b/>
                <w:bCs/>
                <w:color w:val="000000"/>
              </w:rPr>
            </w:pPr>
            <w:r w:rsidRPr="00360F35">
              <w:rPr>
                <w:b/>
                <w:bCs/>
                <w:color w:val="000000"/>
              </w:rPr>
              <w:t>2021</w:t>
            </w:r>
          </w:p>
        </w:tc>
        <w:tc>
          <w:tcPr>
            <w:tcW w:w="2948" w:type="dxa"/>
            <w:tcBorders>
              <w:top w:val="nil"/>
              <w:left w:val="nil"/>
              <w:bottom w:val="single" w:sz="4" w:space="0" w:color="auto"/>
              <w:right w:val="single" w:sz="4" w:space="0" w:color="auto"/>
            </w:tcBorders>
            <w:shd w:val="clear" w:color="auto" w:fill="auto"/>
            <w:noWrap/>
            <w:vAlign w:val="bottom"/>
            <w:hideMark/>
          </w:tcPr>
          <w:p w14:paraId="33418A6D" w14:textId="77777777" w:rsidR="002C0D89" w:rsidRPr="00360F35" w:rsidRDefault="002C0D89" w:rsidP="002C0D89">
            <w:pPr>
              <w:jc w:val="right"/>
              <w:rPr>
                <w:color w:val="000000"/>
              </w:rPr>
            </w:pPr>
            <w:r w:rsidRPr="00360F35">
              <w:rPr>
                <w:color w:val="000000"/>
              </w:rPr>
              <w:t>31423</w:t>
            </w:r>
          </w:p>
        </w:tc>
        <w:tc>
          <w:tcPr>
            <w:tcW w:w="4678" w:type="dxa"/>
            <w:tcBorders>
              <w:top w:val="nil"/>
              <w:left w:val="nil"/>
              <w:bottom w:val="single" w:sz="4" w:space="0" w:color="auto"/>
              <w:right w:val="single" w:sz="4" w:space="0" w:color="auto"/>
            </w:tcBorders>
            <w:shd w:val="clear" w:color="auto" w:fill="auto"/>
            <w:noWrap/>
            <w:vAlign w:val="bottom"/>
            <w:hideMark/>
          </w:tcPr>
          <w:p w14:paraId="7468503C" w14:textId="77777777" w:rsidR="002C0D89" w:rsidRPr="00360F35" w:rsidRDefault="002C0D89" w:rsidP="002C0D89">
            <w:pPr>
              <w:jc w:val="right"/>
              <w:rPr>
                <w:color w:val="000000"/>
              </w:rPr>
            </w:pPr>
            <w:r w:rsidRPr="00360F35">
              <w:rPr>
                <w:color w:val="000000"/>
              </w:rPr>
              <w:t>50400</w:t>
            </w:r>
          </w:p>
        </w:tc>
      </w:tr>
      <w:tr w:rsidR="002C0D89" w:rsidRPr="002C0D89" w14:paraId="08120B99" w14:textId="77777777" w:rsidTr="000B2C0D">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058FB6" w14:textId="77777777" w:rsidR="002C0D89" w:rsidRPr="00360F35" w:rsidRDefault="002C0D89" w:rsidP="002C0D89">
            <w:pPr>
              <w:jc w:val="right"/>
              <w:rPr>
                <w:b/>
                <w:bCs/>
                <w:color w:val="000000"/>
              </w:rPr>
            </w:pPr>
            <w:r w:rsidRPr="00360F35">
              <w:rPr>
                <w:b/>
                <w:bCs/>
                <w:color w:val="000000"/>
              </w:rPr>
              <w:t>2022</w:t>
            </w:r>
          </w:p>
        </w:tc>
        <w:tc>
          <w:tcPr>
            <w:tcW w:w="2948" w:type="dxa"/>
            <w:tcBorders>
              <w:top w:val="nil"/>
              <w:left w:val="nil"/>
              <w:bottom w:val="single" w:sz="4" w:space="0" w:color="auto"/>
              <w:right w:val="single" w:sz="4" w:space="0" w:color="auto"/>
            </w:tcBorders>
            <w:shd w:val="clear" w:color="auto" w:fill="auto"/>
            <w:noWrap/>
            <w:vAlign w:val="bottom"/>
            <w:hideMark/>
          </w:tcPr>
          <w:p w14:paraId="46670F49" w14:textId="77777777" w:rsidR="002C0D89" w:rsidRPr="00360F35" w:rsidRDefault="002C0D89" w:rsidP="002C0D89">
            <w:pPr>
              <w:jc w:val="right"/>
              <w:rPr>
                <w:color w:val="000000"/>
              </w:rPr>
            </w:pPr>
            <w:r w:rsidRPr="00360F35">
              <w:rPr>
                <w:color w:val="000000"/>
              </w:rPr>
              <w:t>36660</w:t>
            </w:r>
          </w:p>
        </w:tc>
        <w:tc>
          <w:tcPr>
            <w:tcW w:w="4678" w:type="dxa"/>
            <w:tcBorders>
              <w:top w:val="nil"/>
              <w:left w:val="nil"/>
              <w:bottom w:val="single" w:sz="4" w:space="0" w:color="auto"/>
              <w:right w:val="single" w:sz="4" w:space="0" w:color="auto"/>
            </w:tcBorders>
            <w:shd w:val="clear" w:color="auto" w:fill="auto"/>
            <w:noWrap/>
            <w:vAlign w:val="bottom"/>
            <w:hideMark/>
          </w:tcPr>
          <w:p w14:paraId="7AC23902" w14:textId="77777777" w:rsidR="002C0D89" w:rsidRPr="00360F35" w:rsidRDefault="002C0D89" w:rsidP="002C0D89">
            <w:pPr>
              <w:jc w:val="right"/>
              <w:rPr>
                <w:color w:val="000000"/>
              </w:rPr>
            </w:pPr>
            <w:r w:rsidRPr="00360F35">
              <w:rPr>
                <w:color w:val="000000"/>
              </w:rPr>
              <w:t>58800</w:t>
            </w:r>
          </w:p>
        </w:tc>
      </w:tr>
      <w:tr w:rsidR="002C0D89" w:rsidRPr="002C0D89" w14:paraId="519B2A9A" w14:textId="77777777" w:rsidTr="000B2C0D">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3A873" w14:textId="77777777" w:rsidR="002C0D89" w:rsidRPr="00360F35" w:rsidRDefault="002C0D89" w:rsidP="002C0D89">
            <w:pPr>
              <w:jc w:val="right"/>
              <w:rPr>
                <w:b/>
                <w:bCs/>
                <w:color w:val="000000"/>
              </w:rPr>
            </w:pPr>
            <w:r w:rsidRPr="00360F35">
              <w:rPr>
                <w:b/>
                <w:bCs/>
                <w:color w:val="000000"/>
              </w:rPr>
              <w:t>2023</w:t>
            </w:r>
          </w:p>
        </w:tc>
        <w:tc>
          <w:tcPr>
            <w:tcW w:w="2948" w:type="dxa"/>
            <w:tcBorders>
              <w:top w:val="nil"/>
              <w:left w:val="nil"/>
              <w:bottom w:val="single" w:sz="4" w:space="0" w:color="auto"/>
              <w:right w:val="single" w:sz="4" w:space="0" w:color="auto"/>
            </w:tcBorders>
            <w:shd w:val="clear" w:color="auto" w:fill="auto"/>
            <w:noWrap/>
            <w:vAlign w:val="bottom"/>
            <w:hideMark/>
          </w:tcPr>
          <w:p w14:paraId="1F7222A4" w14:textId="77777777" w:rsidR="002C0D89" w:rsidRPr="00360F35" w:rsidRDefault="002C0D89" w:rsidP="002C0D89">
            <w:pPr>
              <w:jc w:val="right"/>
              <w:rPr>
                <w:color w:val="000000"/>
              </w:rPr>
            </w:pPr>
            <w:r w:rsidRPr="00360F35">
              <w:rPr>
                <w:color w:val="000000"/>
              </w:rPr>
              <w:t>41898</w:t>
            </w:r>
          </w:p>
        </w:tc>
        <w:tc>
          <w:tcPr>
            <w:tcW w:w="4678" w:type="dxa"/>
            <w:tcBorders>
              <w:top w:val="nil"/>
              <w:left w:val="nil"/>
              <w:bottom w:val="single" w:sz="4" w:space="0" w:color="auto"/>
              <w:right w:val="single" w:sz="4" w:space="0" w:color="auto"/>
            </w:tcBorders>
            <w:shd w:val="clear" w:color="auto" w:fill="auto"/>
            <w:noWrap/>
            <w:vAlign w:val="bottom"/>
            <w:hideMark/>
          </w:tcPr>
          <w:p w14:paraId="78A79F67" w14:textId="77777777" w:rsidR="002C0D89" w:rsidRPr="00360F35" w:rsidRDefault="002C0D89" w:rsidP="002C0D89">
            <w:pPr>
              <w:jc w:val="right"/>
              <w:rPr>
                <w:color w:val="000000"/>
              </w:rPr>
            </w:pPr>
            <w:r w:rsidRPr="00360F35">
              <w:rPr>
                <w:color w:val="000000"/>
              </w:rPr>
              <w:t>67200</w:t>
            </w:r>
          </w:p>
        </w:tc>
      </w:tr>
      <w:tr w:rsidR="002C0D89" w:rsidRPr="002C0D89" w14:paraId="778C9705" w14:textId="77777777" w:rsidTr="000B2C0D">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BE3D45" w14:textId="77777777" w:rsidR="002C0D89" w:rsidRPr="00360F35" w:rsidRDefault="002C0D89" w:rsidP="002C0D89">
            <w:pPr>
              <w:jc w:val="right"/>
              <w:rPr>
                <w:b/>
                <w:bCs/>
                <w:color w:val="000000"/>
              </w:rPr>
            </w:pPr>
            <w:r w:rsidRPr="00360F35">
              <w:rPr>
                <w:b/>
                <w:bCs/>
                <w:color w:val="000000"/>
              </w:rPr>
              <w:t>2024</w:t>
            </w:r>
          </w:p>
        </w:tc>
        <w:tc>
          <w:tcPr>
            <w:tcW w:w="2948" w:type="dxa"/>
            <w:tcBorders>
              <w:top w:val="nil"/>
              <w:left w:val="nil"/>
              <w:bottom w:val="single" w:sz="4" w:space="0" w:color="auto"/>
              <w:right w:val="single" w:sz="4" w:space="0" w:color="auto"/>
            </w:tcBorders>
            <w:shd w:val="clear" w:color="auto" w:fill="auto"/>
            <w:noWrap/>
            <w:vAlign w:val="bottom"/>
            <w:hideMark/>
          </w:tcPr>
          <w:p w14:paraId="45416C6A" w14:textId="77777777" w:rsidR="002C0D89" w:rsidRPr="00360F35" w:rsidRDefault="002C0D89" w:rsidP="002C0D89">
            <w:pPr>
              <w:jc w:val="right"/>
              <w:rPr>
                <w:color w:val="000000"/>
              </w:rPr>
            </w:pPr>
            <w:r w:rsidRPr="00360F35">
              <w:rPr>
                <w:color w:val="000000"/>
              </w:rPr>
              <w:t>47135</w:t>
            </w:r>
          </w:p>
        </w:tc>
        <w:tc>
          <w:tcPr>
            <w:tcW w:w="4678" w:type="dxa"/>
            <w:tcBorders>
              <w:top w:val="nil"/>
              <w:left w:val="nil"/>
              <w:bottom w:val="single" w:sz="4" w:space="0" w:color="auto"/>
              <w:right w:val="single" w:sz="4" w:space="0" w:color="auto"/>
            </w:tcBorders>
            <w:shd w:val="clear" w:color="auto" w:fill="auto"/>
            <w:noWrap/>
            <w:vAlign w:val="bottom"/>
            <w:hideMark/>
          </w:tcPr>
          <w:p w14:paraId="79E8EB02" w14:textId="77777777" w:rsidR="002C0D89" w:rsidRPr="00360F35" w:rsidRDefault="002C0D89" w:rsidP="002C0D89">
            <w:pPr>
              <w:jc w:val="right"/>
              <w:rPr>
                <w:color w:val="000000"/>
              </w:rPr>
            </w:pPr>
            <w:r w:rsidRPr="00360F35">
              <w:rPr>
                <w:color w:val="000000"/>
              </w:rPr>
              <w:t>75600</w:t>
            </w:r>
          </w:p>
        </w:tc>
      </w:tr>
      <w:tr w:rsidR="002C0D89" w:rsidRPr="002C0D89" w14:paraId="4D151FF1" w14:textId="77777777" w:rsidTr="000B2C0D">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8A9F36" w14:textId="77777777" w:rsidR="002C0D89" w:rsidRPr="00360F35" w:rsidRDefault="002C0D89" w:rsidP="002C0D89">
            <w:pPr>
              <w:jc w:val="right"/>
              <w:rPr>
                <w:b/>
                <w:bCs/>
                <w:color w:val="000000"/>
              </w:rPr>
            </w:pPr>
            <w:r w:rsidRPr="00360F35">
              <w:rPr>
                <w:b/>
                <w:bCs/>
                <w:color w:val="000000"/>
              </w:rPr>
              <w:t>2025</w:t>
            </w:r>
          </w:p>
        </w:tc>
        <w:tc>
          <w:tcPr>
            <w:tcW w:w="2948" w:type="dxa"/>
            <w:tcBorders>
              <w:top w:val="nil"/>
              <w:left w:val="nil"/>
              <w:bottom w:val="single" w:sz="4" w:space="0" w:color="auto"/>
              <w:right w:val="single" w:sz="4" w:space="0" w:color="auto"/>
            </w:tcBorders>
            <w:shd w:val="clear" w:color="auto" w:fill="auto"/>
            <w:noWrap/>
            <w:vAlign w:val="bottom"/>
            <w:hideMark/>
          </w:tcPr>
          <w:p w14:paraId="4C0AD952" w14:textId="77777777" w:rsidR="002C0D89" w:rsidRPr="00360F35" w:rsidRDefault="002C0D89" w:rsidP="002C0D89">
            <w:pPr>
              <w:jc w:val="right"/>
              <w:rPr>
                <w:color w:val="000000"/>
              </w:rPr>
            </w:pPr>
            <w:r w:rsidRPr="00360F35">
              <w:rPr>
                <w:color w:val="000000"/>
              </w:rPr>
              <w:t>52372</w:t>
            </w:r>
          </w:p>
        </w:tc>
        <w:tc>
          <w:tcPr>
            <w:tcW w:w="4678" w:type="dxa"/>
            <w:tcBorders>
              <w:top w:val="nil"/>
              <w:left w:val="nil"/>
              <w:bottom w:val="single" w:sz="4" w:space="0" w:color="auto"/>
              <w:right w:val="single" w:sz="4" w:space="0" w:color="auto"/>
            </w:tcBorders>
            <w:shd w:val="clear" w:color="auto" w:fill="auto"/>
            <w:noWrap/>
            <w:vAlign w:val="bottom"/>
            <w:hideMark/>
          </w:tcPr>
          <w:p w14:paraId="573FFE8C" w14:textId="77777777" w:rsidR="002C0D89" w:rsidRPr="00360F35" w:rsidRDefault="002C0D89" w:rsidP="002C0D89">
            <w:pPr>
              <w:jc w:val="right"/>
              <w:rPr>
                <w:color w:val="000000"/>
              </w:rPr>
            </w:pPr>
            <w:r w:rsidRPr="00360F35">
              <w:rPr>
                <w:color w:val="000000"/>
              </w:rPr>
              <w:t>84000</w:t>
            </w:r>
          </w:p>
        </w:tc>
      </w:tr>
    </w:tbl>
    <w:p w14:paraId="56BF7181" w14:textId="77777777" w:rsidR="00CD5D4A" w:rsidRDefault="00CD5D4A" w:rsidP="00CD5D4A">
      <w:pPr>
        <w:pStyle w:val="p1"/>
        <w:spacing w:before="0" w:beforeAutospacing="0" w:after="0" w:afterAutospacing="0"/>
        <w:jc w:val="both"/>
        <w:rPr>
          <w:sz w:val="28"/>
          <w:szCs w:val="28"/>
          <w:lang w:val="en-US"/>
        </w:rPr>
      </w:pPr>
    </w:p>
    <w:p w14:paraId="41509B14" w14:textId="38FCD68B" w:rsidR="00CD5D4A" w:rsidRPr="00CD5D4A" w:rsidRDefault="00CD5D4A" w:rsidP="0056548E">
      <w:pPr>
        <w:pStyle w:val="p1"/>
        <w:spacing w:before="0" w:beforeAutospacing="0" w:after="0" w:afterAutospacing="0"/>
        <w:jc w:val="both"/>
        <w:rPr>
          <w:i/>
          <w:iCs/>
          <w:sz w:val="28"/>
          <w:szCs w:val="28"/>
          <w:lang w:val="en-US"/>
        </w:rPr>
      </w:pPr>
      <w:proofErr w:type="spellStart"/>
      <w:r w:rsidRPr="00CD5D4A">
        <w:rPr>
          <w:i/>
          <w:iCs/>
          <w:sz w:val="28"/>
          <w:szCs w:val="28"/>
          <w:lang w:val="en-US"/>
        </w:rPr>
        <w:t>Арнайы</w:t>
      </w:r>
      <w:proofErr w:type="spellEnd"/>
      <w:r w:rsidRPr="00CD5D4A">
        <w:rPr>
          <w:i/>
          <w:iCs/>
          <w:sz w:val="28"/>
          <w:szCs w:val="28"/>
          <w:lang w:val="en-US"/>
        </w:rPr>
        <w:t xml:space="preserve"> </w:t>
      </w:r>
      <w:proofErr w:type="spellStart"/>
      <w:r w:rsidRPr="00CD5D4A">
        <w:rPr>
          <w:i/>
          <w:iCs/>
          <w:sz w:val="28"/>
          <w:szCs w:val="28"/>
          <w:lang w:val="en-US"/>
        </w:rPr>
        <w:t>педагогикалық</w:t>
      </w:r>
      <w:proofErr w:type="spellEnd"/>
      <w:r w:rsidRPr="00CD5D4A">
        <w:rPr>
          <w:i/>
          <w:iCs/>
          <w:sz w:val="28"/>
          <w:szCs w:val="28"/>
          <w:lang w:val="en-US"/>
        </w:rPr>
        <w:t xml:space="preserve"> </w:t>
      </w:r>
      <w:proofErr w:type="spellStart"/>
      <w:r w:rsidRPr="00CD5D4A">
        <w:rPr>
          <w:i/>
          <w:iCs/>
          <w:sz w:val="28"/>
          <w:szCs w:val="28"/>
          <w:lang w:val="en-US"/>
        </w:rPr>
        <w:t>тест</w:t>
      </w:r>
      <w:proofErr w:type="spellEnd"/>
    </w:p>
    <w:p w14:paraId="49C1427B" w14:textId="6F215771" w:rsidR="0056548E" w:rsidRDefault="005772BB" w:rsidP="0056548E">
      <w:pPr>
        <w:pStyle w:val="p1"/>
        <w:spacing w:before="0" w:beforeAutospacing="0" w:after="0" w:afterAutospacing="0"/>
        <w:jc w:val="both"/>
        <w:rPr>
          <w:sz w:val="28"/>
          <w:szCs w:val="28"/>
          <w:lang w:val="kk-KZ"/>
        </w:rPr>
      </w:pPr>
      <w:r w:rsidRPr="005772BB">
        <w:rPr>
          <w:sz w:val="28"/>
          <w:szCs w:val="28"/>
          <w:lang w:val="kk-KZ"/>
        </w:rPr>
        <w:t xml:space="preserve">Елдің білім беру жүйесінің сапасы оның мұғалімдік мамандыққа қабылданатын тұлғаларының біліктілігімен тығыз байланысты. Көптеген зерттеулер тиімді оқыту дұрыс үміткерлерді таңдаудан басталатынын растайды, олар тек күшті академиялық негіздері ғана емес, сонымен қатар оқытудың күрделі, </w:t>
      </w:r>
      <w:proofErr w:type="spellStart"/>
      <w:r w:rsidRPr="005772BB">
        <w:rPr>
          <w:sz w:val="28"/>
          <w:szCs w:val="28"/>
          <w:lang w:val="kk-KZ"/>
        </w:rPr>
        <w:t>тұлғааралық</w:t>
      </w:r>
      <w:proofErr w:type="spellEnd"/>
      <w:r w:rsidRPr="005772BB">
        <w:rPr>
          <w:sz w:val="28"/>
          <w:szCs w:val="28"/>
          <w:lang w:val="kk-KZ"/>
        </w:rPr>
        <w:t xml:space="preserve"> сипаты үшін қажетті бейімділікке ие </w:t>
      </w:r>
      <w:r>
        <w:rPr>
          <w:sz w:val="28"/>
          <w:szCs w:val="28"/>
          <w:lang w:val="kk-KZ"/>
        </w:rPr>
        <w:t xml:space="preserve">екенін айтады </w:t>
      </w:r>
      <w:r w:rsidR="00ED61B0" w:rsidRPr="00ED61B0">
        <w:rPr>
          <w:sz w:val="28"/>
          <w:szCs w:val="28"/>
          <w:lang w:val="kk-KZ"/>
        </w:rPr>
        <w:t>[</w:t>
      </w:r>
      <w:r w:rsidR="003E1332" w:rsidRPr="003E1332">
        <w:rPr>
          <w:sz w:val="28"/>
          <w:szCs w:val="28"/>
          <w:lang w:val="kk-KZ"/>
        </w:rPr>
        <w:t>206</w:t>
      </w:r>
      <w:r w:rsidR="00ED61B0" w:rsidRPr="00ED61B0">
        <w:rPr>
          <w:sz w:val="28"/>
          <w:szCs w:val="28"/>
          <w:lang w:val="kk-KZ"/>
        </w:rPr>
        <w:t>]</w:t>
      </w:r>
      <w:r w:rsidRPr="005772BB">
        <w:rPr>
          <w:sz w:val="28"/>
          <w:szCs w:val="28"/>
          <w:lang w:val="kk-KZ"/>
        </w:rPr>
        <w:t xml:space="preserve">. </w:t>
      </w:r>
    </w:p>
    <w:p w14:paraId="4CDC0FD2" w14:textId="69450E7B" w:rsidR="0056548E" w:rsidRDefault="0056548E" w:rsidP="0056548E">
      <w:pPr>
        <w:pStyle w:val="p1"/>
        <w:spacing w:before="0" w:beforeAutospacing="0" w:after="0" w:afterAutospacing="0"/>
        <w:ind w:firstLine="720"/>
        <w:jc w:val="both"/>
        <w:rPr>
          <w:sz w:val="28"/>
          <w:szCs w:val="28"/>
          <w:lang w:val="kk-KZ"/>
        </w:rPr>
      </w:pPr>
      <w:proofErr w:type="spellStart"/>
      <w:r w:rsidRPr="0056548E">
        <w:rPr>
          <w:sz w:val="28"/>
          <w:szCs w:val="28"/>
          <w:lang w:val="kk-KZ"/>
        </w:rPr>
        <w:t>Авила</w:t>
      </w:r>
      <w:proofErr w:type="spellEnd"/>
      <w:r w:rsidRPr="0056548E">
        <w:rPr>
          <w:sz w:val="28"/>
          <w:szCs w:val="28"/>
          <w:lang w:val="kk-KZ"/>
        </w:rPr>
        <w:t xml:space="preserve"> </w:t>
      </w:r>
      <w:r w:rsidR="00ED61B0" w:rsidRPr="00ED61B0">
        <w:rPr>
          <w:sz w:val="28"/>
          <w:szCs w:val="28"/>
          <w:lang w:val="kk-KZ"/>
        </w:rPr>
        <w:t>[2</w:t>
      </w:r>
      <w:r w:rsidR="003E1332" w:rsidRPr="003E1332">
        <w:rPr>
          <w:sz w:val="28"/>
          <w:szCs w:val="28"/>
          <w:lang w:val="kk-KZ"/>
        </w:rPr>
        <w:t>11</w:t>
      </w:r>
      <w:r w:rsidR="00ED61B0" w:rsidRPr="00ED61B0">
        <w:rPr>
          <w:sz w:val="28"/>
          <w:szCs w:val="28"/>
          <w:lang w:val="kk-KZ"/>
        </w:rPr>
        <w:t>]</w:t>
      </w:r>
      <w:r w:rsidRPr="0056548E">
        <w:rPr>
          <w:sz w:val="28"/>
          <w:szCs w:val="28"/>
          <w:lang w:val="kk-KZ"/>
        </w:rPr>
        <w:t xml:space="preserve"> өзінің Филиппиндік болашақ мұғалімдерге жүргізген зерттеуінде GPA мен кәсіби пәндер бойынша бағалар практикалық сабақтар мен </w:t>
      </w:r>
      <w:r>
        <w:rPr>
          <w:sz w:val="28"/>
          <w:szCs w:val="28"/>
          <w:lang w:val="kk-KZ"/>
        </w:rPr>
        <w:t>сынып іші</w:t>
      </w:r>
      <w:r w:rsidRPr="0056548E">
        <w:rPr>
          <w:sz w:val="28"/>
          <w:szCs w:val="28"/>
          <w:lang w:val="kk-KZ"/>
        </w:rPr>
        <w:t xml:space="preserve"> оқыту кезеңіндегі нәтижелерді болжауға қабілетті маңызды академиялық көрсеткіштер екенін атап өтеді.</w:t>
      </w:r>
      <w:r w:rsidR="005772BB" w:rsidRPr="005772BB">
        <w:rPr>
          <w:sz w:val="28"/>
          <w:szCs w:val="28"/>
          <w:lang w:val="kk-KZ"/>
        </w:rPr>
        <w:t xml:space="preserve"> Дегенмен, ол сонымен қатар зияткерлік қасиеттердің өзі мұғалімдік әлеуетті, әсіресе </w:t>
      </w:r>
      <w:proofErr w:type="spellStart"/>
      <w:r w:rsidR="005772BB" w:rsidRPr="005772BB">
        <w:rPr>
          <w:sz w:val="28"/>
          <w:szCs w:val="28"/>
          <w:lang w:val="kk-KZ"/>
        </w:rPr>
        <w:t>эмоционалды</w:t>
      </w:r>
      <w:proofErr w:type="spellEnd"/>
      <w:r w:rsidR="005772BB" w:rsidRPr="005772BB">
        <w:rPr>
          <w:sz w:val="28"/>
          <w:szCs w:val="28"/>
          <w:lang w:val="kk-KZ"/>
        </w:rPr>
        <w:t xml:space="preserve"> интеллектті, бейімделуді және моральдық мақсатты талап ететін кәсіпте толықтай көрсете алмауы мүмкін екенін атап өтеді. </w:t>
      </w:r>
      <w:r w:rsidRPr="0056548E">
        <w:rPr>
          <w:sz w:val="28"/>
          <w:szCs w:val="28"/>
          <w:lang w:val="kk-KZ"/>
        </w:rPr>
        <w:t>Бұл тұжырым мұғалімдерді даярлау бағдарламаларында қабылдау кезінде тек интеллектуалдық дайындықпен шектелуге болмайтынын көрсетеді. Академиялық скринингпен қатар, мұғалім мамандығына жеке бейімділікті бағалау да маңызды. Сондықтан әлемде бұл екі өлшемді ұштастыратын жан-жақты қабылдау тетіктерін енгізу қажеттігі туралы көзқарас қалыптасып келеді.</w:t>
      </w:r>
    </w:p>
    <w:p w14:paraId="6EBEBF2F" w14:textId="2AC883F1" w:rsidR="0056548E" w:rsidRDefault="0056548E" w:rsidP="0056548E">
      <w:pPr>
        <w:pStyle w:val="p1"/>
        <w:spacing w:before="0" w:beforeAutospacing="0" w:after="0" w:afterAutospacing="0"/>
        <w:ind w:firstLine="720"/>
        <w:jc w:val="both"/>
        <w:rPr>
          <w:sz w:val="28"/>
          <w:szCs w:val="28"/>
        </w:rPr>
      </w:pPr>
      <w:r w:rsidRPr="0056548E">
        <w:rPr>
          <w:sz w:val="28"/>
          <w:szCs w:val="28"/>
        </w:rPr>
        <w:t xml:space="preserve">Қазақстан да, Филиппин де мұғалім мамандығына кіру кезінде сапа көрсеткіштерін белгілеу қажеттілігін мойындайды, бірақ олардың көзқарастары фокус пен жүзеге асыруда әртүрлі. Қазақстанда педагогикалық бағдарламаларға үміткерлер жоғары оқу орындарына түсудің </w:t>
      </w:r>
      <w:r>
        <w:rPr>
          <w:sz w:val="28"/>
          <w:szCs w:val="28"/>
          <w:lang w:val="kk-KZ"/>
        </w:rPr>
        <w:t>шектік</w:t>
      </w:r>
      <w:r w:rsidRPr="0056548E">
        <w:rPr>
          <w:sz w:val="28"/>
          <w:szCs w:val="28"/>
        </w:rPr>
        <w:t xml:space="preserve"> баллына сәйкес келуі керек, сондай-ақ грантқа өтінімдер берілгенге дейін мұғалімдер даярлайтын оқу орындарында өткізілетін арнайы педагогикалық сынақтан өтуі керек. Бұл тест коммуникативті дағдылар, педагогикалық ойлау, оқытуға моральдық дайындық сияқты когнитивті емес құзыреттерді бағалайды. Өтініш берушілерге </w:t>
      </w:r>
      <w:r w:rsidRPr="0056548E">
        <w:rPr>
          <w:sz w:val="28"/>
          <w:szCs w:val="28"/>
        </w:rPr>
        <w:lastRenderedPageBreak/>
        <w:t>ойластырылған, студентке бағытталған жауаптарды талап ететін жағдаяттық мәселелер (</w:t>
      </w:r>
      <w:r w:rsidRPr="0056548E">
        <w:rPr>
          <w:sz w:val="28"/>
          <w:szCs w:val="28"/>
          <w:lang w:val="kk-KZ"/>
        </w:rPr>
        <w:t>кейстер</w:t>
      </w:r>
      <w:r w:rsidRPr="0056548E">
        <w:rPr>
          <w:sz w:val="28"/>
          <w:szCs w:val="28"/>
        </w:rPr>
        <w:t xml:space="preserve">) ұсынылады және олардың дәлелдері мен салдарын болжай білу қабілетіне қарай бағаланады. Бағалау нәтижесі екі нұсқамен анықталады: «рұқсат етілді» немесе «рұқсат етілмеді». </w:t>
      </w:r>
    </w:p>
    <w:p w14:paraId="10D15A02" w14:textId="78CBE4BB" w:rsidR="0056548E" w:rsidRDefault="0056548E" w:rsidP="0056548E">
      <w:pPr>
        <w:pStyle w:val="p1"/>
        <w:spacing w:before="0" w:beforeAutospacing="0" w:after="0" w:afterAutospacing="0"/>
        <w:ind w:firstLine="720"/>
        <w:jc w:val="both"/>
        <w:rPr>
          <w:sz w:val="28"/>
          <w:szCs w:val="28"/>
          <w:lang w:val="kk-KZ"/>
        </w:rPr>
      </w:pPr>
      <w:r w:rsidRPr="0056548E">
        <w:rPr>
          <w:sz w:val="28"/>
          <w:szCs w:val="28"/>
        </w:rPr>
        <w:t xml:space="preserve">Керісінше, Филиппиндерде мұндай міндетті тұлға скринингі жоқ, бірақ академиялық үлгерім басты рөл атқарады. Авила </w:t>
      </w:r>
      <w:r w:rsidR="00ED61B0" w:rsidRPr="00ED61B0">
        <w:rPr>
          <w:sz w:val="28"/>
          <w:szCs w:val="28"/>
        </w:rPr>
        <w:t>[2</w:t>
      </w:r>
      <w:r w:rsidR="003E1332" w:rsidRPr="003E1332">
        <w:rPr>
          <w:sz w:val="28"/>
          <w:szCs w:val="28"/>
        </w:rPr>
        <w:t>11</w:t>
      </w:r>
      <w:r w:rsidR="00ED61B0" w:rsidRPr="00ED61B0">
        <w:rPr>
          <w:sz w:val="28"/>
          <w:szCs w:val="28"/>
        </w:rPr>
        <w:t xml:space="preserve">] </w:t>
      </w:r>
      <w:r w:rsidRPr="0056548E">
        <w:rPr>
          <w:sz w:val="28"/>
          <w:szCs w:val="28"/>
        </w:rPr>
        <w:t>зерттеуінде көрсетілгендей, жалпы алынған орташа және кәсіптік білім беру пәндеріндегі бағалар сияқты айнымалылар студенттердің оқытудағы табысымен айтарлықтай байланысты. Осылайша, Филиппин зияткерлік болжаушыларға көбірек сүйенеді, ал Қазақстан академиялық жетістіктер мен психологиялық және этикалық дайындықты теңестіретін гибридті жүйені енгізеді. Екі жүйе де оқыту сапасын қамтамасыз етуге бағытталған, бірақ қазақстандық үлгі үміткерлердің әлеуетіне неғұрлым тұтас көзқарасты ұсына алады.</w:t>
      </w:r>
    </w:p>
    <w:p w14:paraId="0982F8B6" w14:textId="1AC6562A" w:rsidR="0056548E" w:rsidRPr="00360F35" w:rsidRDefault="008050F6" w:rsidP="00360F35">
      <w:pPr>
        <w:pStyle w:val="p1"/>
        <w:spacing w:before="0" w:beforeAutospacing="0" w:after="0" w:afterAutospacing="0"/>
        <w:ind w:firstLine="720"/>
        <w:jc w:val="both"/>
        <w:rPr>
          <w:sz w:val="28"/>
          <w:szCs w:val="28"/>
          <w:lang w:val="kk-KZ"/>
        </w:rPr>
      </w:pPr>
      <w:r>
        <w:rPr>
          <w:sz w:val="28"/>
          <w:szCs w:val="28"/>
          <w:lang w:val="kk-KZ"/>
        </w:rPr>
        <w:t>Сонымен</w:t>
      </w:r>
      <w:r w:rsidR="0056548E" w:rsidRPr="0056548E">
        <w:rPr>
          <w:sz w:val="28"/>
          <w:szCs w:val="28"/>
        </w:rPr>
        <w:t>, Қазақстан да, Филиппин де қабылдаған скринингтік тетіктер мұғалім мамандығына жоғары сапалы талапкерлердің маңыздылығын ортақ мойындауды көрсетеді. Филиппиндер оқытушылық әлеуеттің проксиі ретінде академиялық күшке баса назар аударғанымен, Қазақстанның екі сатылы үлгісі (стандартталған сынақ ұпайларын педагогикалық қабілеттілік емтиханымен біріктіру) неғұрлым тұтас, көп өлшемді таңдау тәжірибесіне артып келе жатқан адалдығын көрсетеді. Оқытудың күрделене түсуін және ол әкелетін эмоционалдық және моральдық еңбекті ескере отырып, Қазақстанның академиялық емес скринингті енгізуі мұғалімдер білімін реформалаудағы әлемдік үрдістерге сәйкес келеді. Дегенмен, екі жүйе де бірқатар қиындықтарға тап болады. Атап айтқанда, мұғалімнің ұзақ мерзімді жетістігін бағалау үшін жүйелі енгізу, әділдікті қамтамасыз ету және бойлық бақылау қажет. Алдағы уақытта зияткерлік және аффективті көрсеткіштерді қамтитын аралас модель мұғалім мамандығының беделін арттыруда және білім беру нәтижелерін жақсартуда тиімді құрал бола алады.</w:t>
      </w:r>
    </w:p>
    <w:p w14:paraId="5F54099D" w14:textId="6A314F8E" w:rsidR="00C00551" w:rsidRPr="0056548E" w:rsidRDefault="00C00551" w:rsidP="00360F35">
      <w:pPr>
        <w:pStyle w:val="p1"/>
        <w:spacing w:before="0" w:beforeAutospacing="0" w:after="0" w:afterAutospacing="0"/>
        <w:ind w:firstLine="720"/>
        <w:jc w:val="both"/>
        <w:rPr>
          <w:sz w:val="28"/>
          <w:szCs w:val="28"/>
        </w:rPr>
      </w:pPr>
      <w:r w:rsidRPr="00C00551">
        <w:rPr>
          <w:i/>
          <w:iCs/>
          <w:sz w:val="28"/>
          <w:szCs w:val="28"/>
        </w:rPr>
        <w:t xml:space="preserve">Жас мұғалімдерге арналған </w:t>
      </w:r>
      <w:r>
        <w:rPr>
          <w:i/>
          <w:iCs/>
          <w:sz w:val="28"/>
          <w:szCs w:val="28"/>
          <w:lang w:val="kk-KZ"/>
        </w:rPr>
        <w:t>ұстаздық мамандығына кіру</w:t>
      </w:r>
      <w:r w:rsidRPr="00C00551">
        <w:rPr>
          <w:i/>
          <w:iCs/>
          <w:sz w:val="28"/>
          <w:szCs w:val="28"/>
        </w:rPr>
        <w:t xml:space="preserve"> емтиханы</w:t>
      </w:r>
    </w:p>
    <w:p w14:paraId="0821A68E" w14:textId="696DEEB7" w:rsidR="00C00551" w:rsidRDefault="00C00551" w:rsidP="0056548E">
      <w:pPr>
        <w:pStyle w:val="p1"/>
        <w:spacing w:before="0" w:beforeAutospacing="0" w:after="0" w:afterAutospacing="0"/>
        <w:jc w:val="both"/>
        <w:rPr>
          <w:sz w:val="28"/>
          <w:szCs w:val="28"/>
        </w:rPr>
      </w:pPr>
      <w:r w:rsidRPr="00C00551">
        <w:rPr>
          <w:sz w:val="28"/>
          <w:szCs w:val="28"/>
        </w:rPr>
        <w:t xml:space="preserve">Соңғы жылдары оқытушылық қызметке түсетін университет түлектері үшін біліктілік емтихандары көптеген елдерде оқытудың сапасы мен беделін арттыруға ұмтылатын маңызды саясат құралына айналды </w:t>
      </w:r>
      <w:r w:rsidR="00ED61B0" w:rsidRPr="00ED61B0">
        <w:rPr>
          <w:sz w:val="28"/>
          <w:szCs w:val="28"/>
        </w:rPr>
        <w:t>[</w:t>
      </w:r>
      <w:r w:rsidR="00BB7BF0" w:rsidRPr="00BB7BF0">
        <w:rPr>
          <w:sz w:val="28"/>
          <w:szCs w:val="28"/>
        </w:rPr>
        <w:t>212</w:t>
      </w:r>
      <w:r w:rsidR="00ED61B0" w:rsidRPr="00ED61B0">
        <w:rPr>
          <w:sz w:val="28"/>
          <w:szCs w:val="28"/>
        </w:rPr>
        <w:t xml:space="preserve">, </w:t>
      </w:r>
      <w:r w:rsidR="00BB7BF0" w:rsidRPr="00BB7BF0">
        <w:rPr>
          <w:sz w:val="28"/>
          <w:szCs w:val="28"/>
        </w:rPr>
        <w:t>213</w:t>
      </w:r>
      <w:r w:rsidR="00ED61B0" w:rsidRPr="00ED61B0">
        <w:rPr>
          <w:sz w:val="28"/>
          <w:szCs w:val="28"/>
        </w:rPr>
        <w:t>]</w:t>
      </w:r>
      <w:r w:rsidRPr="00C00551">
        <w:rPr>
          <w:sz w:val="28"/>
          <w:szCs w:val="28"/>
        </w:rPr>
        <w:t>. Бұл емтихандар пән бойынша білімді растау үшін ғана емес, сонымен қатар педагогикалық дайындықты, кәсіби этиканы және сыныптағы құзыреттілі</w:t>
      </w:r>
      <w:proofErr w:type="spellStart"/>
      <w:r>
        <w:rPr>
          <w:sz w:val="28"/>
          <w:szCs w:val="28"/>
          <w:lang w:val="kk-KZ"/>
        </w:rPr>
        <w:t>кті</w:t>
      </w:r>
      <w:proofErr w:type="spellEnd"/>
      <w:r w:rsidRPr="00C00551">
        <w:rPr>
          <w:sz w:val="28"/>
          <w:szCs w:val="28"/>
        </w:rPr>
        <w:t xml:space="preserve"> бағалауға арналған. Халықаралық деңгейде Финляндия, Сингапур және Оңтүстік Корея сияқты елдер мұғалімдік жұмыс күшіне тек ең құзыретті тұлғаларды қабылдауды қамтамасыз ету үшін қатаң іріктеу және бағалау процедураларын қолданады. Қазақстан осы үрдіске қосылып, саланы кәсібилендіруге бағытталған кең ауқымды білім беру реформаларының бөлігі ретінде біліктілік емтихандарын енгізді және жаңа мұғалімдердің </w:t>
      </w:r>
      <w:r w:rsidR="000C0C57" w:rsidRPr="000C0C57">
        <w:rPr>
          <w:sz w:val="28"/>
          <w:szCs w:val="28"/>
        </w:rPr>
        <w:t>XXI</w:t>
      </w:r>
      <w:r w:rsidRPr="00C00551">
        <w:rPr>
          <w:sz w:val="28"/>
          <w:szCs w:val="28"/>
        </w:rPr>
        <w:t xml:space="preserve">-ғасыр аудиториясының талаптарына сай болуын қамтамасыз етеді </w:t>
      </w:r>
      <w:r w:rsidR="00AA5B5A" w:rsidRPr="00AA5B5A">
        <w:rPr>
          <w:sz w:val="28"/>
          <w:szCs w:val="28"/>
        </w:rPr>
        <w:t>[</w:t>
      </w:r>
      <w:r w:rsidR="00BB7BF0" w:rsidRPr="00BB7BF0">
        <w:rPr>
          <w:sz w:val="28"/>
          <w:szCs w:val="28"/>
        </w:rPr>
        <w:t>2</w:t>
      </w:r>
      <w:r w:rsidR="00AA5B5A" w:rsidRPr="00AA5B5A">
        <w:rPr>
          <w:sz w:val="28"/>
          <w:szCs w:val="28"/>
        </w:rPr>
        <w:t>1</w:t>
      </w:r>
      <w:r w:rsidR="00BB7BF0" w:rsidRPr="00BB7BF0">
        <w:rPr>
          <w:sz w:val="28"/>
          <w:szCs w:val="28"/>
        </w:rPr>
        <w:t>4</w:t>
      </w:r>
      <w:r w:rsidR="00AA5B5A" w:rsidRPr="00AA5B5A">
        <w:rPr>
          <w:sz w:val="28"/>
          <w:szCs w:val="28"/>
        </w:rPr>
        <w:t>]</w:t>
      </w:r>
      <w:r w:rsidRPr="00C00551">
        <w:rPr>
          <w:sz w:val="28"/>
          <w:szCs w:val="28"/>
        </w:rPr>
        <w:t>.</w:t>
      </w:r>
    </w:p>
    <w:p w14:paraId="6C0E7EB6" w14:textId="1F20A891" w:rsidR="000C0C57" w:rsidRDefault="000C0C57" w:rsidP="000C0C57">
      <w:pPr>
        <w:pStyle w:val="p1"/>
        <w:spacing w:before="0" w:beforeAutospacing="0" w:after="0" w:afterAutospacing="0"/>
        <w:ind w:firstLine="720"/>
        <w:jc w:val="both"/>
        <w:rPr>
          <w:sz w:val="28"/>
          <w:szCs w:val="28"/>
        </w:rPr>
      </w:pPr>
      <w:r w:rsidRPr="000C0C57">
        <w:rPr>
          <w:sz w:val="28"/>
          <w:szCs w:val="28"/>
        </w:rPr>
        <w:lastRenderedPageBreak/>
        <w:t xml:space="preserve">Қазақстанда біліктілік емтиханы әдетте екі негізгі компоненттен тұрады. Біріншісі – </w:t>
      </w:r>
      <w:r w:rsidRPr="000C0C57">
        <w:rPr>
          <w:sz w:val="28"/>
          <w:szCs w:val="28"/>
          <w:lang w:val="kk-KZ"/>
        </w:rPr>
        <w:t xml:space="preserve">болашақ </w:t>
      </w:r>
      <w:proofErr w:type="spellStart"/>
      <w:r w:rsidRPr="000C0C57">
        <w:rPr>
          <w:sz w:val="28"/>
          <w:szCs w:val="28"/>
          <w:lang w:val="kk-KZ"/>
        </w:rPr>
        <w:t>мұғалімні</w:t>
      </w:r>
      <w:proofErr w:type="spellEnd"/>
      <w:r w:rsidRPr="000C0C57">
        <w:rPr>
          <w:sz w:val="28"/>
          <w:szCs w:val="28"/>
        </w:rPr>
        <w:t xml:space="preserve">ң </w:t>
      </w:r>
      <w:r w:rsidRPr="000C0C57">
        <w:rPr>
          <w:sz w:val="28"/>
          <w:szCs w:val="28"/>
          <w:lang w:val="kk-KZ"/>
        </w:rPr>
        <w:t>пәні</w:t>
      </w:r>
      <w:r w:rsidRPr="000C0C57">
        <w:rPr>
          <w:sz w:val="28"/>
          <w:szCs w:val="28"/>
        </w:rPr>
        <w:t xml:space="preserve"> бойынша білімінің тереңдігін бағалайтын пәндік мазмұн блогы. Екіншісі – оқытудың стратегиялары, тәрбие психологиясы, сыныпты басқару, тәрбиешілердің этикалық міндеттері туралы сұрақтарды қамтитын педагогикалық-әдістемелік блок. Бұл екі компонент бірігіп 100 тест тапсырмасын қамтиды, мазмұны бойынша 70% және педагогика мен әдістеме бойынша 30% болып бөлінеді. Емтихан стандартталған түрде өткізіліп, орталық деңгейде басқарылады. Мұғалім ретінде ресми сертификат алу үшін екі бөлімнен де сәтті өту талап етіледі. Жоғары нәтиже көрсеткен үміткерлерге </w:t>
      </w:r>
      <w:r>
        <w:rPr>
          <w:sz w:val="28"/>
          <w:szCs w:val="28"/>
          <w:lang w:val="kk-KZ"/>
        </w:rPr>
        <w:t xml:space="preserve">дереу </w:t>
      </w:r>
      <w:r w:rsidRPr="000C0C57">
        <w:rPr>
          <w:sz w:val="28"/>
          <w:szCs w:val="28"/>
        </w:rPr>
        <w:t>жоғары санатпен жұмысқа орналасуға мүмкіндік беріліп, бұл оларға бірден жоғары жалақы мен кеңейтілген кәсіби жауапкершілікке қол жеткізуге жол ашады.</w:t>
      </w:r>
    </w:p>
    <w:p w14:paraId="42EF8609" w14:textId="6357540A" w:rsidR="000C0C57" w:rsidRDefault="000C0C57" w:rsidP="000C0C57">
      <w:pPr>
        <w:pStyle w:val="p1"/>
        <w:spacing w:before="0" w:beforeAutospacing="0" w:after="0" w:afterAutospacing="0"/>
        <w:ind w:firstLine="720"/>
        <w:jc w:val="both"/>
        <w:rPr>
          <w:sz w:val="28"/>
          <w:szCs w:val="28"/>
        </w:rPr>
      </w:pPr>
      <w:r w:rsidRPr="000C0C57">
        <w:rPr>
          <w:sz w:val="28"/>
          <w:szCs w:val="28"/>
        </w:rPr>
        <w:t xml:space="preserve">Бұл біліктілік жүйесін енгізудің бірнеше ауқымды салдары бар. Бұл оқытушылық қызметке түсетін түлектер тек академиялық сауатты ғана емес, сонымен қатар әр түрлі оқушыларды қолдау үшін қажетті педагогикалық дағдыларға ие болуын қамтамасыз етеді. Оспанованың </w:t>
      </w:r>
      <w:r w:rsidR="00AA5B5A" w:rsidRPr="00AA5B5A">
        <w:rPr>
          <w:sz w:val="28"/>
          <w:szCs w:val="28"/>
        </w:rPr>
        <w:t>[</w:t>
      </w:r>
      <w:r w:rsidR="00BB7BF0" w:rsidRPr="00BB7BF0">
        <w:rPr>
          <w:sz w:val="28"/>
          <w:szCs w:val="28"/>
        </w:rPr>
        <w:t>2</w:t>
      </w:r>
      <w:r w:rsidR="00AA5B5A" w:rsidRPr="00AA5B5A">
        <w:rPr>
          <w:sz w:val="28"/>
          <w:szCs w:val="28"/>
        </w:rPr>
        <w:t>1</w:t>
      </w:r>
      <w:r w:rsidR="00BB7BF0" w:rsidRPr="00BB7BF0">
        <w:rPr>
          <w:sz w:val="28"/>
          <w:szCs w:val="28"/>
        </w:rPr>
        <w:t>4</w:t>
      </w:r>
      <w:r w:rsidR="00AA5B5A" w:rsidRPr="00AA5B5A">
        <w:rPr>
          <w:sz w:val="28"/>
          <w:szCs w:val="28"/>
        </w:rPr>
        <w:t xml:space="preserve">] </w:t>
      </w:r>
      <w:r w:rsidRPr="000C0C57">
        <w:rPr>
          <w:sz w:val="28"/>
          <w:szCs w:val="28"/>
        </w:rPr>
        <w:t>айтуынша, бұл жүйе мұғалімдерді жұмысқа қабылдауда еңбегіне негізделген мәдениетті де енгізеді, үздік және мотивация көрсеткендерді марапаттайды. Сонымен қатар, ол қазақстандық мұғалімдерді дайындау стандарттарын жетекші ЭЫДҰ елдерінің стандарттарымен сәйкестендіреді, қазақстандық мұғалімдердің білімінің сенімділігі мен жаһандық бәсекеге қабілеттілігін арттыруға көмектеседі. Маңыздысы, емтихан дайындығы төмен тұлғаларды сүзіп, мектеп оқушыларының білікті мамандардан дәріс алуын қамтамасыз етуде, сол арқылы ұлттық білімнің ұзақ мерзімді сапасын арттыруда маңызды рөл атқарады.</w:t>
      </w:r>
    </w:p>
    <w:p w14:paraId="77E3BCF2" w14:textId="57E63F8D" w:rsidR="00E627F8" w:rsidRPr="000C0C57" w:rsidRDefault="000C0C57" w:rsidP="000C0C57">
      <w:pPr>
        <w:pStyle w:val="p1"/>
        <w:spacing w:before="0" w:beforeAutospacing="0" w:after="0" w:afterAutospacing="0"/>
        <w:ind w:firstLine="720"/>
        <w:jc w:val="both"/>
        <w:rPr>
          <w:sz w:val="28"/>
          <w:szCs w:val="28"/>
        </w:rPr>
      </w:pPr>
      <w:r w:rsidRPr="000C0C57">
        <w:rPr>
          <w:sz w:val="28"/>
          <w:szCs w:val="28"/>
        </w:rPr>
        <w:t xml:space="preserve">Дегенмен, біліктілік емтиханы айқын артықшылықтарды ұсынғанымен, ол белгілі бір қиындықтарды да тудырады. Университеттің оқу бағдарламалары мен емтихан мазмұнының сәйкес келуі, әсіресе, педагогикалық дайындық азырақ мекемелерде алаңдаушылық тудырады. Кейбір түлектер, әсіресе ауылдық жерлерде немесе ресурстары жеткіліксіз жерлерде, дайындық материалдарына немесе қолдау құрылымдарына шектеулі қолжетімділікке байланысты қосымша кедергілерге тап болуы мүмкін. Сонымен қатар, емтиханның жоғары </w:t>
      </w:r>
      <w:r>
        <w:rPr>
          <w:sz w:val="28"/>
          <w:szCs w:val="28"/>
          <w:lang w:val="kk-KZ"/>
        </w:rPr>
        <w:t>стандарттары</w:t>
      </w:r>
      <w:r w:rsidRPr="000C0C57">
        <w:rPr>
          <w:sz w:val="28"/>
          <w:szCs w:val="28"/>
        </w:rPr>
        <w:t xml:space="preserve"> </w:t>
      </w:r>
      <w:r>
        <w:rPr>
          <w:sz w:val="28"/>
          <w:szCs w:val="28"/>
          <w:lang w:val="kk-KZ"/>
        </w:rPr>
        <w:t>түлектер арасында уайым</w:t>
      </w:r>
      <w:r w:rsidRPr="000C0C57">
        <w:rPr>
          <w:sz w:val="28"/>
          <w:szCs w:val="28"/>
        </w:rPr>
        <w:t xml:space="preserve"> тудыруы мүмкін және ықтимал күшті үміткерлерді мұғалімдік </w:t>
      </w:r>
      <w:r>
        <w:rPr>
          <w:sz w:val="28"/>
          <w:szCs w:val="28"/>
          <w:lang w:val="kk-KZ"/>
        </w:rPr>
        <w:t>мамандыққа барудан</w:t>
      </w:r>
      <w:r w:rsidRPr="000C0C57">
        <w:rPr>
          <w:sz w:val="28"/>
          <w:szCs w:val="28"/>
        </w:rPr>
        <w:t xml:space="preserve"> бас тартуы мүмкін. Сондықтан біліктілік емтиханы мұғалімнің сапасын арттырудың перспективті құралы болғанымен, оны сәтті жүзеге асыру үздіксіз қолдауды, оқытуды үйлестіруді және барлық жоғары оқу орындарында әділдік пен теңдік тетіктерін қажет етеді. Оспанова </w:t>
      </w:r>
      <w:r w:rsidR="00AA5B5A" w:rsidRPr="00AA5B5A">
        <w:rPr>
          <w:sz w:val="28"/>
          <w:szCs w:val="28"/>
        </w:rPr>
        <w:t>[</w:t>
      </w:r>
      <w:r w:rsidR="00BB7BF0" w:rsidRPr="00BB7BF0">
        <w:rPr>
          <w:sz w:val="28"/>
          <w:szCs w:val="28"/>
        </w:rPr>
        <w:t>2</w:t>
      </w:r>
      <w:r w:rsidR="00AA5B5A" w:rsidRPr="00AA5B5A">
        <w:rPr>
          <w:sz w:val="28"/>
          <w:szCs w:val="28"/>
        </w:rPr>
        <w:t>1</w:t>
      </w:r>
      <w:r w:rsidR="00BB7BF0" w:rsidRPr="00BB7BF0">
        <w:rPr>
          <w:sz w:val="28"/>
          <w:szCs w:val="28"/>
        </w:rPr>
        <w:t>4</w:t>
      </w:r>
      <w:r w:rsidR="00AA5B5A" w:rsidRPr="00AA5B5A">
        <w:rPr>
          <w:sz w:val="28"/>
          <w:szCs w:val="28"/>
        </w:rPr>
        <w:t xml:space="preserve">] </w:t>
      </w:r>
      <w:r w:rsidRPr="000C0C57">
        <w:rPr>
          <w:sz w:val="28"/>
          <w:szCs w:val="28"/>
        </w:rPr>
        <w:t>атап өткендей, қатаң стандарттарды институционалдық қолдаумен үйлестіретін теңдестірілген тәсіл Қазақстанда құзыретті және ынталы педагогикалық жұмыс күшін қолдау үшін маңызды.</w:t>
      </w:r>
    </w:p>
    <w:p w14:paraId="2C5DA91F" w14:textId="71F181CD" w:rsidR="00DC6340" w:rsidRPr="001C6D53" w:rsidRDefault="00DC6340" w:rsidP="00DE34FC">
      <w:pPr>
        <w:pStyle w:val="p1"/>
        <w:spacing w:before="0" w:beforeAutospacing="0" w:after="0" w:afterAutospacing="0"/>
        <w:ind w:firstLine="720"/>
        <w:jc w:val="both"/>
        <w:rPr>
          <w:sz w:val="28"/>
          <w:szCs w:val="28"/>
        </w:rPr>
      </w:pPr>
      <w:r w:rsidRPr="001C6D53">
        <w:rPr>
          <w:sz w:val="28"/>
          <w:szCs w:val="28"/>
        </w:rPr>
        <w:t xml:space="preserve">Дегенмен, кез келген реформаның табысты болуы оның сапалы және жан жақты жүзеге асуына байланысты. Бұрын Қазақстанның реформалық моделі жоғарыдан төмен қарай қабылданатын. Мұғалімдер саяси шешімдерді көбінесе практикалық нұсқауларсыз түсініксіз </w:t>
      </w:r>
      <w:r w:rsidR="004255DD" w:rsidRPr="001C6D53">
        <w:rPr>
          <w:sz w:val="28"/>
          <w:szCs w:val="28"/>
        </w:rPr>
        <w:t>жүктеме</w:t>
      </w:r>
      <w:r w:rsidRPr="001C6D53">
        <w:rPr>
          <w:sz w:val="28"/>
          <w:szCs w:val="28"/>
        </w:rPr>
        <w:t xml:space="preserve"> ретінде сипаттады </w:t>
      </w:r>
      <w:r w:rsidR="00AA5B5A" w:rsidRPr="00AA5B5A">
        <w:rPr>
          <w:sz w:val="28"/>
          <w:szCs w:val="28"/>
        </w:rPr>
        <w:t>[1</w:t>
      </w:r>
      <w:r w:rsidR="00BB7BF0" w:rsidRPr="00BB7BF0">
        <w:rPr>
          <w:sz w:val="28"/>
          <w:szCs w:val="28"/>
        </w:rPr>
        <w:t>51</w:t>
      </w:r>
      <w:r w:rsidR="00AA5B5A" w:rsidRPr="00AA5B5A">
        <w:rPr>
          <w:sz w:val="28"/>
          <w:szCs w:val="28"/>
        </w:rPr>
        <w:t>]</w:t>
      </w:r>
      <w:r w:rsidRPr="001C6D53">
        <w:rPr>
          <w:sz w:val="28"/>
          <w:szCs w:val="28"/>
        </w:rPr>
        <w:t xml:space="preserve">. </w:t>
      </w:r>
      <w:r w:rsidR="004255DD" w:rsidRPr="001C6D53">
        <w:rPr>
          <w:sz w:val="28"/>
          <w:szCs w:val="28"/>
        </w:rPr>
        <w:lastRenderedPageBreak/>
        <w:t>Мұғалімдердің пікірінің ескерілмеуі саясаттан шаршауға және кәсіби ынтаның төмендеуіне әкелді. Алайда соңғы уақыттағы бастамалар мұғалімдердің пікірін ескеруге бағытталған оң өзгерістерді көрсетеді.</w:t>
      </w:r>
      <w:r w:rsidRPr="001C6D53">
        <w:rPr>
          <w:sz w:val="28"/>
          <w:szCs w:val="28"/>
        </w:rPr>
        <w:t xml:space="preserve"> Мұғалімдер өздерін</w:t>
      </w:r>
      <w:r w:rsidR="004255DD" w:rsidRPr="001C6D53">
        <w:rPr>
          <w:sz w:val="28"/>
          <w:szCs w:val="28"/>
        </w:rPr>
        <w:t>ің өтініштерінің</w:t>
      </w:r>
      <w:r w:rsidRPr="001C6D53">
        <w:rPr>
          <w:sz w:val="28"/>
          <w:szCs w:val="28"/>
        </w:rPr>
        <w:t xml:space="preserve"> ест</w:t>
      </w:r>
      <w:r w:rsidR="004255DD" w:rsidRPr="001C6D53">
        <w:rPr>
          <w:sz w:val="28"/>
          <w:szCs w:val="28"/>
        </w:rPr>
        <w:t>іле</w:t>
      </w:r>
      <w:r w:rsidRPr="001C6D53">
        <w:rPr>
          <w:sz w:val="28"/>
          <w:szCs w:val="28"/>
        </w:rPr>
        <w:t>тінін және қолда</w:t>
      </w:r>
      <w:r w:rsidR="004255DD" w:rsidRPr="001C6D53">
        <w:rPr>
          <w:sz w:val="28"/>
          <w:szCs w:val="28"/>
        </w:rPr>
        <w:t>у көретінін</w:t>
      </w:r>
      <w:r w:rsidRPr="001C6D53">
        <w:rPr>
          <w:sz w:val="28"/>
          <w:szCs w:val="28"/>
        </w:rPr>
        <w:t xml:space="preserve"> сезінгенде, олар реформаларды өздерінің </w:t>
      </w:r>
      <w:r w:rsidR="004255DD" w:rsidRPr="001C6D53">
        <w:rPr>
          <w:sz w:val="28"/>
          <w:szCs w:val="28"/>
        </w:rPr>
        <w:t xml:space="preserve">сәйкестігін </w:t>
      </w:r>
      <w:r w:rsidRPr="001C6D53">
        <w:rPr>
          <w:sz w:val="28"/>
          <w:szCs w:val="28"/>
        </w:rPr>
        <w:t>дамы</w:t>
      </w:r>
      <w:r w:rsidR="004255DD" w:rsidRPr="001C6D53">
        <w:rPr>
          <w:sz w:val="28"/>
          <w:szCs w:val="28"/>
        </w:rPr>
        <w:t>татын өзгеріс</w:t>
      </w:r>
      <w:r w:rsidRPr="001C6D53">
        <w:rPr>
          <w:sz w:val="28"/>
          <w:szCs w:val="28"/>
        </w:rPr>
        <w:t xml:space="preserve"> ретінде қабылда</w:t>
      </w:r>
      <w:r w:rsidR="004255DD" w:rsidRPr="001C6D53">
        <w:rPr>
          <w:sz w:val="28"/>
          <w:szCs w:val="28"/>
        </w:rPr>
        <w:t>йд</w:t>
      </w:r>
      <w:r w:rsidRPr="001C6D53">
        <w:rPr>
          <w:sz w:val="28"/>
          <w:szCs w:val="28"/>
        </w:rPr>
        <w:t>ы</w:t>
      </w:r>
      <w:r w:rsidR="004255DD" w:rsidRPr="001C6D53">
        <w:rPr>
          <w:sz w:val="28"/>
          <w:szCs w:val="28"/>
        </w:rPr>
        <w:t>.</w:t>
      </w:r>
    </w:p>
    <w:p w14:paraId="699E67F6" w14:textId="3041B982" w:rsidR="00E7684D" w:rsidRDefault="008050F6" w:rsidP="00DE34FC">
      <w:pPr>
        <w:pStyle w:val="p1"/>
        <w:spacing w:before="0" w:beforeAutospacing="0" w:after="0" w:afterAutospacing="0"/>
        <w:ind w:firstLine="720"/>
        <w:jc w:val="both"/>
        <w:rPr>
          <w:sz w:val="28"/>
          <w:szCs w:val="28"/>
        </w:rPr>
      </w:pPr>
      <w:r>
        <w:rPr>
          <w:sz w:val="28"/>
          <w:szCs w:val="28"/>
          <w:lang w:val="kk-KZ"/>
        </w:rPr>
        <w:t>Яғни</w:t>
      </w:r>
      <w:r w:rsidR="004255DD" w:rsidRPr="001C6D53">
        <w:rPr>
          <w:sz w:val="28"/>
          <w:szCs w:val="28"/>
        </w:rPr>
        <w:t xml:space="preserve">, Қазақстандағы білім беру реформалары мұғалімнің </w:t>
      </w:r>
      <w:r w:rsidR="004255DD" w:rsidRPr="001C6D53">
        <w:rPr>
          <w:sz w:val="28"/>
          <w:szCs w:val="28"/>
          <w:lang w:val="kk-KZ"/>
        </w:rPr>
        <w:t>идентификациясын</w:t>
      </w:r>
      <w:r w:rsidR="004255DD" w:rsidRPr="001C6D53">
        <w:rPr>
          <w:sz w:val="28"/>
          <w:szCs w:val="28"/>
        </w:rPr>
        <w:t xml:space="preserve"> терең</w:t>
      </w:r>
      <w:proofErr w:type="spellStart"/>
      <w:r w:rsidR="004255DD" w:rsidRPr="001C6D53">
        <w:rPr>
          <w:sz w:val="28"/>
          <w:szCs w:val="28"/>
          <w:lang w:val="kk-KZ"/>
        </w:rPr>
        <w:t>інен</w:t>
      </w:r>
      <w:proofErr w:type="spellEnd"/>
      <w:r w:rsidR="004255DD" w:rsidRPr="001C6D53">
        <w:rPr>
          <w:sz w:val="28"/>
          <w:szCs w:val="28"/>
          <w:lang w:val="kk-KZ"/>
        </w:rPr>
        <w:t xml:space="preserve"> және жаңадан</w:t>
      </w:r>
      <w:r w:rsidR="004255DD" w:rsidRPr="001C6D53">
        <w:rPr>
          <w:sz w:val="28"/>
          <w:szCs w:val="28"/>
        </w:rPr>
        <w:t xml:space="preserve"> қалыптастыр</w:t>
      </w:r>
      <w:r w:rsidR="004255DD" w:rsidRPr="001C6D53">
        <w:rPr>
          <w:sz w:val="28"/>
          <w:szCs w:val="28"/>
          <w:lang w:val="kk-KZ"/>
        </w:rPr>
        <w:t>ып келеді. Дегенмен, сол процесс к</w:t>
      </w:r>
      <w:r w:rsidR="004255DD" w:rsidRPr="001C6D53">
        <w:rPr>
          <w:sz w:val="28"/>
          <w:szCs w:val="28"/>
        </w:rPr>
        <w:t xml:space="preserve">ейде </w:t>
      </w:r>
      <w:r w:rsidR="004255DD" w:rsidRPr="001C6D53">
        <w:rPr>
          <w:sz w:val="28"/>
          <w:szCs w:val="28"/>
          <w:lang w:val="kk-KZ"/>
        </w:rPr>
        <w:t>артықшылық</w:t>
      </w:r>
      <w:r w:rsidR="004255DD" w:rsidRPr="001C6D53">
        <w:rPr>
          <w:sz w:val="28"/>
          <w:szCs w:val="28"/>
        </w:rPr>
        <w:t xml:space="preserve"> бер</w:t>
      </w:r>
      <w:r w:rsidR="004255DD" w:rsidRPr="001C6D53">
        <w:rPr>
          <w:sz w:val="28"/>
          <w:szCs w:val="28"/>
          <w:lang w:val="kk-KZ"/>
        </w:rPr>
        <w:t>генімен</w:t>
      </w:r>
      <w:r w:rsidR="004255DD" w:rsidRPr="001C6D53">
        <w:rPr>
          <w:sz w:val="28"/>
          <w:szCs w:val="28"/>
        </w:rPr>
        <w:t xml:space="preserve"> кейде </w:t>
      </w:r>
      <w:r w:rsidR="004255DD" w:rsidRPr="001C6D53">
        <w:rPr>
          <w:sz w:val="28"/>
          <w:szCs w:val="28"/>
          <w:lang w:val="kk-KZ"/>
        </w:rPr>
        <w:t xml:space="preserve"> </w:t>
      </w:r>
      <w:proofErr w:type="spellStart"/>
      <w:r w:rsidR="004255DD" w:rsidRPr="001C6D53">
        <w:rPr>
          <w:sz w:val="28"/>
          <w:szCs w:val="28"/>
          <w:lang w:val="kk-KZ"/>
        </w:rPr>
        <w:t>мүғалімдер</w:t>
      </w:r>
      <w:proofErr w:type="spellEnd"/>
      <w:r w:rsidR="004255DD" w:rsidRPr="001C6D53">
        <w:rPr>
          <w:sz w:val="28"/>
          <w:szCs w:val="28"/>
          <w:lang w:val="kk-KZ"/>
        </w:rPr>
        <w:t xml:space="preserve"> үшін </w:t>
      </w:r>
      <w:r w:rsidR="004255DD" w:rsidRPr="001C6D53">
        <w:rPr>
          <w:sz w:val="28"/>
          <w:szCs w:val="28"/>
        </w:rPr>
        <w:t xml:space="preserve">алаңдатады. </w:t>
      </w:r>
    </w:p>
    <w:p w14:paraId="182AC0BC" w14:textId="77777777" w:rsidR="00E7684D" w:rsidRDefault="004255DD" w:rsidP="00E7684D">
      <w:pPr>
        <w:pStyle w:val="p1"/>
        <w:spacing w:before="0" w:beforeAutospacing="0" w:after="0" w:afterAutospacing="0"/>
        <w:ind w:firstLine="720"/>
        <w:jc w:val="both"/>
        <w:rPr>
          <w:sz w:val="28"/>
          <w:szCs w:val="28"/>
        </w:rPr>
      </w:pPr>
      <w:r w:rsidRPr="001C6D53">
        <w:rPr>
          <w:sz w:val="28"/>
          <w:szCs w:val="28"/>
        </w:rPr>
        <w:t>Саяс</w:t>
      </w:r>
      <w:r w:rsidRPr="001C6D53">
        <w:rPr>
          <w:sz w:val="28"/>
          <w:szCs w:val="28"/>
          <w:lang w:val="kk-KZ"/>
        </w:rPr>
        <w:t>и жаңашылдықтар</w:t>
      </w:r>
      <w:r w:rsidRPr="001C6D53">
        <w:rPr>
          <w:sz w:val="28"/>
          <w:szCs w:val="28"/>
        </w:rPr>
        <w:t xml:space="preserve"> мұғалімдерден </w:t>
      </w:r>
      <w:r w:rsidRPr="001C6D53">
        <w:rPr>
          <w:sz w:val="28"/>
          <w:szCs w:val="28"/>
          <w:lang w:val="kk-KZ"/>
        </w:rPr>
        <w:t>пәнді жеткізушілер</w:t>
      </w:r>
      <w:r w:rsidRPr="001C6D53">
        <w:rPr>
          <w:sz w:val="28"/>
          <w:szCs w:val="28"/>
        </w:rPr>
        <w:t xml:space="preserve"> мен бағалаушылар ғана емес, сонымен қатар үш тілді білім берушілер және реформаларды</w:t>
      </w:r>
      <w:r w:rsidRPr="001C6D53">
        <w:rPr>
          <w:sz w:val="28"/>
          <w:szCs w:val="28"/>
          <w:lang w:val="kk-KZ"/>
        </w:rPr>
        <w:t xml:space="preserve"> іске асырушы</w:t>
      </w:r>
      <w:r w:rsidRPr="001C6D53">
        <w:rPr>
          <w:sz w:val="28"/>
          <w:szCs w:val="28"/>
        </w:rPr>
        <w:t xml:space="preserve"> </w:t>
      </w:r>
      <w:r w:rsidRPr="001C6D53">
        <w:rPr>
          <w:sz w:val="28"/>
          <w:szCs w:val="28"/>
          <w:lang w:val="kk-KZ"/>
        </w:rPr>
        <w:t>өкілдер</w:t>
      </w:r>
      <w:r w:rsidRPr="001C6D53">
        <w:rPr>
          <w:sz w:val="28"/>
          <w:szCs w:val="28"/>
        </w:rPr>
        <w:t xml:space="preserve"> болуды </w:t>
      </w:r>
      <w:r w:rsidRPr="001C6D53">
        <w:rPr>
          <w:sz w:val="28"/>
          <w:szCs w:val="28"/>
          <w:lang w:val="kk-KZ"/>
        </w:rPr>
        <w:t>талап етеді</w:t>
      </w:r>
      <w:r w:rsidRPr="001C6D53">
        <w:rPr>
          <w:sz w:val="28"/>
          <w:szCs w:val="28"/>
        </w:rPr>
        <w:t>. Оқу жоспарын өзгерту және үштілділік саясаты сияқты реформалар сәйкестік</w:t>
      </w:r>
      <w:proofErr w:type="spellStart"/>
      <w:r w:rsidRPr="001C6D53">
        <w:rPr>
          <w:sz w:val="28"/>
          <w:szCs w:val="28"/>
          <w:lang w:val="kk-KZ"/>
        </w:rPr>
        <w:t>ке</w:t>
      </w:r>
      <w:proofErr w:type="spellEnd"/>
      <w:r w:rsidRPr="001C6D53">
        <w:rPr>
          <w:sz w:val="28"/>
          <w:szCs w:val="28"/>
        </w:rPr>
        <w:t xml:space="preserve"> </w:t>
      </w:r>
      <w:r w:rsidRPr="001C6D53">
        <w:rPr>
          <w:sz w:val="28"/>
          <w:szCs w:val="28"/>
          <w:lang w:val="kk-KZ"/>
        </w:rPr>
        <w:t>кері әсерін тигізгенімен,</w:t>
      </w:r>
      <w:r w:rsidRPr="001C6D53">
        <w:rPr>
          <w:sz w:val="28"/>
          <w:szCs w:val="28"/>
        </w:rPr>
        <w:t xml:space="preserve"> еңбек жағдайлары мен </w:t>
      </w:r>
      <w:r w:rsidRPr="001C6D53">
        <w:rPr>
          <w:sz w:val="28"/>
          <w:szCs w:val="28"/>
          <w:lang w:val="kk-KZ"/>
        </w:rPr>
        <w:t>мамандыққа</w:t>
      </w:r>
      <w:r w:rsidRPr="001C6D53">
        <w:rPr>
          <w:sz w:val="28"/>
          <w:szCs w:val="28"/>
        </w:rPr>
        <w:t xml:space="preserve"> құрметті жақсартатын заңдар </w:t>
      </w:r>
      <w:r w:rsidRPr="001C6D53">
        <w:rPr>
          <w:sz w:val="28"/>
          <w:szCs w:val="28"/>
          <w:lang w:val="kk-KZ"/>
        </w:rPr>
        <w:t>сол кемшіліктердің орнын толтыруға мүмкіншілік береді</w:t>
      </w:r>
      <w:r w:rsidRPr="001C6D53">
        <w:rPr>
          <w:sz w:val="28"/>
          <w:szCs w:val="28"/>
        </w:rPr>
        <w:t xml:space="preserve">. </w:t>
      </w:r>
    </w:p>
    <w:p w14:paraId="51ED97FD" w14:textId="45E4572F" w:rsidR="00E7684D" w:rsidRPr="001C6D53" w:rsidRDefault="008050F6" w:rsidP="00360F35">
      <w:pPr>
        <w:pStyle w:val="p1"/>
        <w:spacing w:before="0" w:beforeAutospacing="0" w:after="0" w:afterAutospacing="0"/>
        <w:ind w:firstLine="720"/>
        <w:jc w:val="both"/>
        <w:rPr>
          <w:sz w:val="28"/>
          <w:szCs w:val="28"/>
        </w:rPr>
      </w:pPr>
      <w:r>
        <w:rPr>
          <w:sz w:val="28"/>
          <w:szCs w:val="28"/>
          <w:lang w:val="kk-KZ"/>
        </w:rPr>
        <w:t>Соңғы жылдарда жүргізілген</w:t>
      </w:r>
      <w:r w:rsidR="004255DD" w:rsidRPr="001C6D53">
        <w:rPr>
          <w:sz w:val="28"/>
          <w:szCs w:val="28"/>
        </w:rPr>
        <w:t xml:space="preserve"> </w:t>
      </w:r>
      <w:r w:rsidR="00AA5B5A" w:rsidRPr="00AA5B5A">
        <w:rPr>
          <w:sz w:val="28"/>
          <w:szCs w:val="28"/>
        </w:rPr>
        <w:t>[16</w:t>
      </w:r>
      <w:r w:rsidR="00BB7BF0" w:rsidRPr="00BB7BF0">
        <w:rPr>
          <w:sz w:val="28"/>
          <w:szCs w:val="28"/>
        </w:rPr>
        <w:t>9</w:t>
      </w:r>
      <w:r w:rsidR="00AA5B5A" w:rsidRPr="00AA5B5A">
        <w:rPr>
          <w:sz w:val="28"/>
          <w:szCs w:val="28"/>
        </w:rPr>
        <w:t xml:space="preserve">] </w:t>
      </w:r>
      <w:r w:rsidR="004255DD" w:rsidRPr="001C6D53">
        <w:rPr>
          <w:sz w:val="28"/>
          <w:szCs w:val="28"/>
        </w:rPr>
        <w:t xml:space="preserve">зерттеу реформаның микродеңгейдегі салдарын суреттейді, </w:t>
      </w:r>
      <w:r w:rsidR="004255DD" w:rsidRPr="001C6D53">
        <w:rPr>
          <w:sz w:val="28"/>
          <w:szCs w:val="28"/>
          <w:lang w:val="kk-KZ"/>
        </w:rPr>
        <w:t>мемлекеттік</w:t>
      </w:r>
      <w:r w:rsidR="004255DD" w:rsidRPr="001C6D53">
        <w:rPr>
          <w:sz w:val="28"/>
          <w:szCs w:val="28"/>
        </w:rPr>
        <w:t xml:space="preserve"> </w:t>
      </w:r>
      <w:r w:rsidR="004255DD" w:rsidRPr="001C6D53">
        <w:rPr>
          <w:sz w:val="28"/>
          <w:szCs w:val="28"/>
          <w:lang w:val="kk-KZ"/>
        </w:rPr>
        <w:t>қолдаулар</w:t>
      </w:r>
      <w:r w:rsidR="004255DD" w:rsidRPr="001C6D53">
        <w:rPr>
          <w:sz w:val="28"/>
          <w:szCs w:val="28"/>
        </w:rPr>
        <w:t xml:space="preserve"> мен сыныптағы шындық арасындағы </w:t>
      </w:r>
      <w:r w:rsidR="004255DD" w:rsidRPr="001C6D53">
        <w:rPr>
          <w:sz w:val="28"/>
          <w:szCs w:val="28"/>
          <w:lang w:val="kk-KZ"/>
        </w:rPr>
        <w:t>теңгерімді ескере отырып,</w:t>
      </w:r>
      <w:r w:rsidR="004255DD" w:rsidRPr="001C6D53">
        <w:rPr>
          <w:sz w:val="28"/>
          <w:szCs w:val="28"/>
        </w:rPr>
        <w:t xml:space="preserve"> сәйкестіктің </w:t>
      </w:r>
      <w:r w:rsidR="004255DD" w:rsidRPr="001C6D53">
        <w:rPr>
          <w:sz w:val="28"/>
          <w:szCs w:val="28"/>
          <w:lang w:val="kk-KZ"/>
        </w:rPr>
        <w:t>өзгеруі</w:t>
      </w:r>
      <w:r w:rsidR="004255DD" w:rsidRPr="001C6D53">
        <w:rPr>
          <w:sz w:val="28"/>
          <w:szCs w:val="28"/>
        </w:rPr>
        <w:t xml:space="preserve"> орын алатынын </w:t>
      </w:r>
      <w:r w:rsidR="004255DD" w:rsidRPr="001C6D53">
        <w:rPr>
          <w:sz w:val="28"/>
          <w:szCs w:val="28"/>
          <w:lang w:val="kk-KZ"/>
        </w:rPr>
        <w:t>анықтады</w:t>
      </w:r>
      <w:r w:rsidR="004255DD" w:rsidRPr="001C6D53">
        <w:rPr>
          <w:sz w:val="28"/>
          <w:szCs w:val="28"/>
        </w:rPr>
        <w:t xml:space="preserve">. Сайып келгенде, тұрақты реформа кәсіби тұрғыдан сенімді, әлеуметтік тұрғыдан бағаланатын және </w:t>
      </w:r>
      <w:r w:rsidR="004255DD" w:rsidRPr="001C6D53">
        <w:rPr>
          <w:sz w:val="28"/>
          <w:szCs w:val="28"/>
          <w:lang w:val="kk-KZ"/>
        </w:rPr>
        <w:t>ауыспалы</w:t>
      </w:r>
      <w:r w:rsidR="004255DD" w:rsidRPr="001C6D53">
        <w:rPr>
          <w:sz w:val="28"/>
          <w:szCs w:val="28"/>
        </w:rPr>
        <w:t xml:space="preserve"> білім беру </w:t>
      </w:r>
      <w:r w:rsidR="004255DD" w:rsidRPr="001C6D53">
        <w:rPr>
          <w:sz w:val="28"/>
          <w:szCs w:val="28"/>
          <w:lang w:val="kk-KZ"/>
        </w:rPr>
        <w:t>экожүйесіне</w:t>
      </w:r>
      <w:r w:rsidR="004255DD" w:rsidRPr="001C6D53">
        <w:rPr>
          <w:sz w:val="28"/>
          <w:szCs w:val="28"/>
        </w:rPr>
        <w:t xml:space="preserve"> бейімделетін </w:t>
      </w:r>
      <w:r w:rsidR="004255DD" w:rsidRPr="001C6D53">
        <w:rPr>
          <w:sz w:val="28"/>
          <w:szCs w:val="28"/>
          <w:lang w:val="kk-KZ"/>
        </w:rPr>
        <w:t>идентификацияны</w:t>
      </w:r>
      <w:r w:rsidR="004255DD" w:rsidRPr="001C6D53">
        <w:rPr>
          <w:sz w:val="28"/>
          <w:szCs w:val="28"/>
        </w:rPr>
        <w:t xml:space="preserve"> </w:t>
      </w:r>
      <w:r w:rsidR="004255DD" w:rsidRPr="001C6D53">
        <w:rPr>
          <w:sz w:val="28"/>
          <w:szCs w:val="28"/>
          <w:lang w:val="kk-KZ"/>
        </w:rPr>
        <w:t>қалыптастыруға</w:t>
      </w:r>
      <w:r w:rsidR="004255DD" w:rsidRPr="001C6D53">
        <w:rPr>
          <w:sz w:val="28"/>
          <w:szCs w:val="28"/>
        </w:rPr>
        <w:t xml:space="preserve"> байланысты.</w:t>
      </w:r>
    </w:p>
    <w:p w14:paraId="3A75AD77" w14:textId="75C520A6" w:rsidR="003F2A4E" w:rsidRPr="0053176F" w:rsidRDefault="003E6394" w:rsidP="0053176F">
      <w:pPr>
        <w:jc w:val="both"/>
        <w:rPr>
          <w:i/>
          <w:iCs/>
          <w:sz w:val="28"/>
          <w:szCs w:val="28"/>
        </w:rPr>
      </w:pPr>
      <w:r>
        <w:rPr>
          <w:i/>
          <w:iCs/>
          <w:sz w:val="28"/>
          <w:szCs w:val="28"/>
        </w:rPr>
        <w:tab/>
      </w:r>
      <w:r w:rsidR="0053176F" w:rsidRPr="0053176F">
        <w:rPr>
          <w:i/>
          <w:iCs/>
          <w:sz w:val="28"/>
          <w:szCs w:val="28"/>
        </w:rPr>
        <w:t xml:space="preserve">2.2.4 </w:t>
      </w:r>
      <w:r w:rsidR="003F2A4E" w:rsidRPr="0053176F">
        <w:rPr>
          <w:i/>
          <w:iCs/>
          <w:sz w:val="28"/>
          <w:szCs w:val="28"/>
        </w:rPr>
        <w:t>Қоғамдық пікір және мұғалімдерге деген көзқарас</w:t>
      </w:r>
    </w:p>
    <w:p w14:paraId="5AC740B2" w14:textId="77777777" w:rsidR="00E7684D" w:rsidRDefault="00EC2F90" w:rsidP="00E7684D">
      <w:pPr>
        <w:jc w:val="both"/>
        <w:rPr>
          <w:sz w:val="28"/>
          <w:szCs w:val="28"/>
        </w:rPr>
      </w:pPr>
      <w:r w:rsidRPr="001C6D53">
        <w:rPr>
          <w:sz w:val="28"/>
          <w:szCs w:val="28"/>
        </w:rPr>
        <w:t xml:space="preserve">Қоғамдық пікір мен қоғамның мұғалімдерге деген көзқарасы олардың кәсіби </w:t>
      </w:r>
      <w:r w:rsidRPr="001C6D53">
        <w:rPr>
          <w:sz w:val="28"/>
          <w:szCs w:val="28"/>
          <w:lang w:val="kk-KZ"/>
        </w:rPr>
        <w:t>сәйкестігі</w:t>
      </w:r>
      <w:r w:rsidRPr="001C6D53">
        <w:rPr>
          <w:sz w:val="28"/>
          <w:szCs w:val="28"/>
        </w:rPr>
        <w:t xml:space="preserve">н қалыптастыруда сыни қабатты құрайды. Қазақстанда мұғалімдердің әлеуметтік </w:t>
      </w:r>
      <w:r w:rsidRPr="001C6D53">
        <w:rPr>
          <w:sz w:val="28"/>
          <w:szCs w:val="28"/>
          <w:lang w:val="kk-KZ"/>
        </w:rPr>
        <w:t>мәртебесі</w:t>
      </w:r>
      <w:r w:rsidRPr="001C6D53">
        <w:rPr>
          <w:sz w:val="28"/>
          <w:szCs w:val="28"/>
        </w:rPr>
        <w:t xml:space="preserve"> мәдени дәстүрлер </w:t>
      </w:r>
      <w:r w:rsidRPr="001C6D53">
        <w:rPr>
          <w:sz w:val="28"/>
          <w:szCs w:val="28"/>
          <w:lang w:val="kk-KZ"/>
        </w:rPr>
        <w:t>және</w:t>
      </w:r>
      <w:r w:rsidRPr="001C6D53">
        <w:rPr>
          <w:sz w:val="28"/>
          <w:szCs w:val="28"/>
        </w:rPr>
        <w:t xml:space="preserve"> кеңестік дәуірден қалған мұралар</w:t>
      </w:r>
      <w:proofErr w:type="spellStart"/>
      <w:r w:rsidRPr="001C6D53">
        <w:rPr>
          <w:sz w:val="28"/>
          <w:szCs w:val="28"/>
          <w:lang w:val="kk-KZ"/>
        </w:rPr>
        <w:t>дың</w:t>
      </w:r>
      <w:proofErr w:type="spellEnd"/>
      <w:r w:rsidRPr="001C6D53">
        <w:rPr>
          <w:sz w:val="28"/>
          <w:szCs w:val="28"/>
          <w:lang w:val="kk-KZ"/>
        </w:rPr>
        <w:t xml:space="preserve"> әсерінің арқасында</w:t>
      </w:r>
      <w:r w:rsidRPr="001C6D53">
        <w:rPr>
          <w:sz w:val="28"/>
          <w:szCs w:val="28"/>
        </w:rPr>
        <w:t xml:space="preserve"> тарихи жоғары </w:t>
      </w:r>
      <w:r w:rsidRPr="001C6D53">
        <w:rPr>
          <w:sz w:val="28"/>
          <w:szCs w:val="28"/>
          <w:lang w:val="kk-KZ"/>
        </w:rPr>
        <w:t>болғанымен</w:t>
      </w:r>
      <w:r w:rsidRPr="001C6D53">
        <w:rPr>
          <w:sz w:val="28"/>
          <w:szCs w:val="28"/>
        </w:rPr>
        <w:t xml:space="preserve">, бірақ посткеңестік өтпелі кезеңде айтарлықтай өзгерістерге ұшырады. Бұл бөлім осы көзқарастардың қалай дамығанын, олардың жаһандық </w:t>
      </w:r>
      <w:r w:rsidRPr="001C6D53">
        <w:rPr>
          <w:sz w:val="28"/>
          <w:szCs w:val="28"/>
          <w:lang w:val="kk-KZ"/>
        </w:rPr>
        <w:t>өзгерістермен</w:t>
      </w:r>
      <w:r w:rsidRPr="001C6D53">
        <w:rPr>
          <w:sz w:val="28"/>
          <w:szCs w:val="28"/>
        </w:rPr>
        <w:t xml:space="preserve"> өзара әрекеттесуін және Қазақстандағы соңғы зерттеулердің бұл </w:t>
      </w:r>
      <w:r w:rsidRPr="001C6D53">
        <w:rPr>
          <w:sz w:val="28"/>
          <w:szCs w:val="28"/>
          <w:lang w:val="kk-KZ"/>
        </w:rPr>
        <w:t>тақырыпты</w:t>
      </w:r>
      <w:r w:rsidRPr="001C6D53">
        <w:rPr>
          <w:sz w:val="28"/>
          <w:szCs w:val="28"/>
        </w:rPr>
        <w:t xml:space="preserve"> қалай </w:t>
      </w:r>
      <w:r w:rsidRPr="001C6D53">
        <w:rPr>
          <w:sz w:val="28"/>
          <w:szCs w:val="28"/>
          <w:lang w:val="kk-KZ"/>
        </w:rPr>
        <w:t>түсіндірілетіні</w:t>
      </w:r>
      <w:r w:rsidRPr="001C6D53">
        <w:rPr>
          <w:sz w:val="28"/>
          <w:szCs w:val="28"/>
        </w:rPr>
        <w:t xml:space="preserve"> қарастырылады.</w:t>
      </w:r>
    </w:p>
    <w:p w14:paraId="06D9ED51" w14:textId="7A9DCD2A" w:rsidR="00E7684D" w:rsidRDefault="00EC2F90" w:rsidP="00E7684D">
      <w:pPr>
        <w:ind w:firstLine="720"/>
        <w:jc w:val="both"/>
        <w:rPr>
          <w:sz w:val="28"/>
          <w:szCs w:val="28"/>
        </w:rPr>
      </w:pPr>
      <w:r w:rsidRPr="001C6D53">
        <w:rPr>
          <w:sz w:val="28"/>
          <w:szCs w:val="28"/>
        </w:rPr>
        <w:t>Тарихқа көз жүгіртсек, қазақ мәдениеті «ұстаздың» рөлін ерекше құрметтеген. 20 ғасырдың басындағы Мағжан Жұмабаев сынды реформаторлар мұғалімнің қоғам көшбасшысы және өнегелі жол көрсетушісі, жеке өмірде де, қоғамдық өмірде де құрметке лайық тұлға ретіндегі рөлін ерекше атап өтті</w:t>
      </w:r>
      <w:r w:rsidRPr="001C6D53">
        <w:rPr>
          <w:sz w:val="28"/>
          <w:szCs w:val="28"/>
          <w:lang w:val="kk-KZ"/>
        </w:rPr>
        <w:t xml:space="preserve"> </w:t>
      </w:r>
      <w:r w:rsidR="00AA5B5A" w:rsidRPr="00AA5B5A">
        <w:rPr>
          <w:sz w:val="28"/>
          <w:szCs w:val="28"/>
        </w:rPr>
        <w:t>[</w:t>
      </w:r>
      <w:r w:rsidR="00BB7BF0" w:rsidRPr="00BB7BF0">
        <w:rPr>
          <w:sz w:val="28"/>
          <w:szCs w:val="28"/>
        </w:rPr>
        <w:t>2</w:t>
      </w:r>
      <w:r w:rsidR="00AA5B5A" w:rsidRPr="00AA5B5A">
        <w:rPr>
          <w:sz w:val="28"/>
          <w:szCs w:val="28"/>
        </w:rPr>
        <w:t>1</w:t>
      </w:r>
      <w:r w:rsidR="00BB7BF0" w:rsidRPr="00BB7BF0">
        <w:rPr>
          <w:sz w:val="28"/>
          <w:szCs w:val="28"/>
        </w:rPr>
        <w:t>5</w:t>
      </w:r>
      <w:r w:rsidR="00AA5B5A" w:rsidRPr="00AA5B5A">
        <w:rPr>
          <w:sz w:val="28"/>
          <w:szCs w:val="28"/>
        </w:rPr>
        <w:t>]</w:t>
      </w:r>
      <w:r w:rsidRPr="001C6D53">
        <w:rPr>
          <w:sz w:val="28"/>
          <w:szCs w:val="28"/>
        </w:rPr>
        <w:t xml:space="preserve">. Кеңестік кезеңде ұстаздар </w:t>
      </w:r>
      <w:r w:rsidRPr="001C6D53">
        <w:rPr>
          <w:sz w:val="28"/>
          <w:szCs w:val="28"/>
          <w:lang w:val="kk-KZ"/>
        </w:rPr>
        <w:t xml:space="preserve">қоғамның </w:t>
      </w:r>
      <w:r w:rsidRPr="001C6D53">
        <w:rPr>
          <w:sz w:val="28"/>
          <w:szCs w:val="28"/>
        </w:rPr>
        <w:t xml:space="preserve">идеялық және интеллектуалдық қалыптасудағы орталық рөлді сақтап қалды, оларға жаңа кеңес азаматын қалыптастыру міндеті жүктелді. </w:t>
      </w:r>
    </w:p>
    <w:p w14:paraId="1EAB048B" w14:textId="77777777" w:rsidR="00DE34FC" w:rsidRDefault="00EC2F90" w:rsidP="00DE34FC">
      <w:pPr>
        <w:ind w:firstLine="720"/>
        <w:jc w:val="both"/>
        <w:rPr>
          <w:sz w:val="28"/>
          <w:szCs w:val="28"/>
        </w:rPr>
      </w:pPr>
      <w:r w:rsidRPr="001C6D53">
        <w:rPr>
          <w:sz w:val="28"/>
          <w:szCs w:val="28"/>
        </w:rPr>
        <w:t xml:space="preserve">Алайда, </w:t>
      </w:r>
      <w:r w:rsidRPr="001C6D53">
        <w:rPr>
          <w:sz w:val="28"/>
          <w:szCs w:val="28"/>
          <w:lang w:val="kk-KZ"/>
        </w:rPr>
        <w:t xml:space="preserve">құбылмалы </w:t>
      </w:r>
      <w:r w:rsidRPr="001C6D53">
        <w:rPr>
          <w:sz w:val="28"/>
          <w:szCs w:val="28"/>
        </w:rPr>
        <w:t xml:space="preserve">1990-жылдар осы </w:t>
      </w:r>
      <w:r w:rsidRPr="001C6D53">
        <w:rPr>
          <w:sz w:val="28"/>
          <w:szCs w:val="28"/>
          <w:lang w:val="kk-KZ"/>
        </w:rPr>
        <w:t>ұстаз мәртебесіне</w:t>
      </w:r>
      <w:r w:rsidRPr="001C6D53">
        <w:rPr>
          <w:sz w:val="28"/>
          <w:szCs w:val="28"/>
        </w:rPr>
        <w:t xml:space="preserve"> әлеуметтік-экономикалық күйзеліс кезеңін әкелді. Нарықтық экономикаға көшу кезінде мұғалімдердің жалақысы басқа мамандықтардан артта қалды, ал мұғалімдік барған сайын қосалқы мансап ретінде қарастырыла бастады. </w:t>
      </w:r>
    </w:p>
    <w:p w14:paraId="21DFB4EF" w14:textId="208CACA1" w:rsidR="00992D85" w:rsidRPr="001C6D53" w:rsidRDefault="00EC2F90" w:rsidP="00DE34FC">
      <w:pPr>
        <w:ind w:firstLine="720"/>
        <w:jc w:val="both"/>
        <w:rPr>
          <w:sz w:val="28"/>
          <w:szCs w:val="28"/>
        </w:rPr>
      </w:pPr>
      <w:r w:rsidRPr="001C6D53">
        <w:rPr>
          <w:sz w:val="28"/>
          <w:szCs w:val="28"/>
        </w:rPr>
        <w:t xml:space="preserve">Бұл </w:t>
      </w:r>
      <w:r w:rsidRPr="001C6D53">
        <w:rPr>
          <w:sz w:val="28"/>
          <w:szCs w:val="28"/>
          <w:lang w:val="kk-KZ"/>
        </w:rPr>
        <w:t>жағдайды</w:t>
      </w:r>
      <w:r w:rsidRPr="001C6D53">
        <w:rPr>
          <w:sz w:val="28"/>
          <w:szCs w:val="28"/>
        </w:rPr>
        <w:t xml:space="preserve"> Силова </w:t>
      </w:r>
      <w:r w:rsidR="00AA5B5A" w:rsidRPr="00AA5B5A">
        <w:rPr>
          <w:sz w:val="28"/>
          <w:szCs w:val="28"/>
        </w:rPr>
        <w:t>[1</w:t>
      </w:r>
      <w:r w:rsidR="00BB7BF0" w:rsidRPr="00BB7BF0">
        <w:rPr>
          <w:sz w:val="28"/>
          <w:szCs w:val="28"/>
        </w:rPr>
        <w:t>96</w:t>
      </w:r>
      <w:r w:rsidR="00AA5B5A" w:rsidRPr="00AA5B5A">
        <w:rPr>
          <w:sz w:val="28"/>
          <w:szCs w:val="28"/>
        </w:rPr>
        <w:t xml:space="preserve">] </w:t>
      </w:r>
      <w:r w:rsidRPr="001C6D53">
        <w:rPr>
          <w:sz w:val="28"/>
          <w:szCs w:val="28"/>
          <w:lang w:val="kk-KZ"/>
        </w:rPr>
        <w:t xml:space="preserve">өзінің еңбегінде </w:t>
      </w:r>
      <w:r w:rsidRPr="001C6D53">
        <w:rPr>
          <w:sz w:val="28"/>
          <w:szCs w:val="28"/>
        </w:rPr>
        <w:t>посткеңестік мемлекеттерде «мұғалім мамандығының дағдарысы» деп ата</w:t>
      </w:r>
      <w:r w:rsidRPr="001C6D53">
        <w:rPr>
          <w:sz w:val="28"/>
          <w:szCs w:val="28"/>
          <w:lang w:val="kk-KZ"/>
        </w:rPr>
        <w:t>ды</w:t>
      </w:r>
      <w:r w:rsidRPr="001C6D53">
        <w:rPr>
          <w:sz w:val="28"/>
          <w:szCs w:val="28"/>
        </w:rPr>
        <w:t xml:space="preserve">. Осының салдарынан қоғамдық </w:t>
      </w:r>
      <w:r w:rsidRPr="001C6D53">
        <w:rPr>
          <w:sz w:val="28"/>
          <w:szCs w:val="28"/>
        </w:rPr>
        <w:lastRenderedPageBreak/>
        <w:t>қабылдаудың төмендеуі мұғалімдерге деген сыртқы құрметті ғана емес, сонымен қатар олардың ішкі кәсіби мақтаныш сезімін де төмендетті.</w:t>
      </w:r>
      <w:r w:rsidRPr="001C6D53">
        <w:rPr>
          <w:sz w:val="28"/>
          <w:szCs w:val="28"/>
          <w:lang w:val="kk-KZ"/>
        </w:rPr>
        <w:t xml:space="preserve"> </w:t>
      </w:r>
      <w:r w:rsidRPr="001C6D53">
        <w:rPr>
          <w:sz w:val="28"/>
          <w:szCs w:val="28"/>
        </w:rPr>
        <w:t xml:space="preserve">Varkey Foundation </w:t>
      </w:r>
      <w:r w:rsidRPr="001C6D53">
        <w:rPr>
          <w:sz w:val="28"/>
          <w:szCs w:val="28"/>
          <w:lang w:val="kk-KZ"/>
        </w:rPr>
        <w:t>орталығы</w:t>
      </w:r>
      <w:r w:rsidRPr="001C6D53">
        <w:rPr>
          <w:sz w:val="28"/>
          <w:szCs w:val="28"/>
        </w:rPr>
        <w:t xml:space="preserve"> жаһандық мұғалім мәртебесі индексі</w:t>
      </w:r>
      <w:r w:rsidRPr="001C6D53">
        <w:rPr>
          <w:sz w:val="28"/>
          <w:szCs w:val="28"/>
          <w:lang w:val="kk-KZ"/>
        </w:rPr>
        <w:t xml:space="preserve">н зерттейді.  Халықаралық зерттеу нәтижелеріне сүйеніп </w:t>
      </w:r>
      <w:proofErr w:type="spellStart"/>
      <w:r w:rsidRPr="001C6D53">
        <w:rPr>
          <w:sz w:val="28"/>
          <w:szCs w:val="28"/>
          <w:lang w:val="kk-KZ"/>
        </w:rPr>
        <w:t>Долтон</w:t>
      </w:r>
      <w:proofErr w:type="spellEnd"/>
      <w:r w:rsidRPr="001C6D53">
        <w:rPr>
          <w:sz w:val="28"/>
          <w:szCs w:val="28"/>
          <w:lang w:val="kk-KZ"/>
        </w:rPr>
        <w:t xml:space="preserve"> және </w:t>
      </w:r>
      <w:proofErr w:type="spellStart"/>
      <w:r w:rsidRPr="001C6D53">
        <w:rPr>
          <w:sz w:val="28"/>
          <w:szCs w:val="28"/>
          <w:lang w:val="kk-KZ"/>
        </w:rPr>
        <w:t>басқалар</w:t>
      </w:r>
      <w:proofErr w:type="spellEnd"/>
      <w:r w:rsidRPr="001C6D53">
        <w:rPr>
          <w:sz w:val="28"/>
          <w:szCs w:val="28"/>
          <w:lang w:val="kk-KZ"/>
        </w:rPr>
        <w:t xml:space="preserve"> </w:t>
      </w:r>
      <w:r w:rsidR="00AA5B5A" w:rsidRPr="00AA5B5A">
        <w:rPr>
          <w:sz w:val="28"/>
          <w:szCs w:val="28"/>
          <w:lang w:val="kk-KZ"/>
        </w:rPr>
        <w:t>[</w:t>
      </w:r>
      <w:r w:rsidR="00BB7BF0" w:rsidRPr="00BB7BF0">
        <w:rPr>
          <w:sz w:val="28"/>
          <w:szCs w:val="28"/>
          <w:lang w:val="kk-KZ"/>
        </w:rPr>
        <w:t>2</w:t>
      </w:r>
      <w:r w:rsidR="00AA5B5A" w:rsidRPr="00AA5B5A">
        <w:rPr>
          <w:sz w:val="28"/>
          <w:szCs w:val="28"/>
          <w:lang w:val="kk-KZ"/>
        </w:rPr>
        <w:t>1</w:t>
      </w:r>
      <w:r w:rsidR="00BB7BF0" w:rsidRPr="00BB7BF0">
        <w:rPr>
          <w:sz w:val="28"/>
          <w:szCs w:val="28"/>
          <w:lang w:val="kk-KZ"/>
        </w:rPr>
        <w:t>6</w:t>
      </w:r>
      <w:r w:rsidR="00AA5B5A" w:rsidRPr="00AA5B5A">
        <w:rPr>
          <w:sz w:val="28"/>
          <w:szCs w:val="28"/>
          <w:lang w:val="kk-KZ"/>
        </w:rPr>
        <w:t xml:space="preserve">] </w:t>
      </w:r>
      <w:r w:rsidRPr="001C6D53">
        <w:rPr>
          <w:sz w:val="28"/>
          <w:szCs w:val="28"/>
        </w:rPr>
        <w:t xml:space="preserve">дүние жүзіндегі мұғалімдер өздерінің қоғамдық құндылығы олардың </w:t>
      </w:r>
      <w:r w:rsidRPr="001C6D53">
        <w:rPr>
          <w:sz w:val="28"/>
          <w:szCs w:val="28"/>
          <w:lang w:val="kk-KZ"/>
        </w:rPr>
        <w:t>жасаған еңбектеріне</w:t>
      </w:r>
      <w:r w:rsidRPr="001C6D53">
        <w:rPr>
          <w:sz w:val="28"/>
          <w:szCs w:val="28"/>
        </w:rPr>
        <w:t xml:space="preserve"> сәйкес келмейтінін жиі сезінетінін көрсетеді. Қазақстан </w:t>
      </w:r>
      <w:r w:rsidRPr="001C6D53">
        <w:rPr>
          <w:sz w:val="28"/>
          <w:szCs w:val="28"/>
          <w:lang w:val="kk-KZ"/>
        </w:rPr>
        <w:t>халықаралық зерттеуге</w:t>
      </w:r>
      <w:r w:rsidRPr="001C6D53">
        <w:rPr>
          <w:sz w:val="28"/>
          <w:szCs w:val="28"/>
        </w:rPr>
        <w:t xml:space="preserve"> </w:t>
      </w:r>
      <w:proofErr w:type="spellStart"/>
      <w:r w:rsidRPr="001C6D53">
        <w:rPr>
          <w:sz w:val="28"/>
          <w:szCs w:val="28"/>
          <w:lang w:val="kk-KZ"/>
        </w:rPr>
        <w:t>қатысп</w:t>
      </w:r>
      <w:proofErr w:type="spellEnd"/>
      <w:r w:rsidRPr="001C6D53">
        <w:rPr>
          <w:sz w:val="28"/>
          <w:szCs w:val="28"/>
        </w:rPr>
        <w:t xml:space="preserve">ағанымен, </w:t>
      </w:r>
      <w:r w:rsidRPr="001C6D53">
        <w:rPr>
          <w:sz w:val="28"/>
          <w:szCs w:val="28"/>
          <w:lang w:val="kk-KZ"/>
        </w:rPr>
        <w:t>мұғалімдер арасында</w:t>
      </w:r>
      <w:r w:rsidRPr="001C6D53">
        <w:rPr>
          <w:sz w:val="28"/>
          <w:szCs w:val="28"/>
        </w:rPr>
        <w:t xml:space="preserve"> ұқсас үлгілер пайда болды. </w:t>
      </w:r>
    </w:p>
    <w:p w14:paraId="5CC1EE7D" w14:textId="499EC76A" w:rsidR="00E7684D" w:rsidRDefault="00EC2F90" w:rsidP="00DE34FC">
      <w:pPr>
        <w:ind w:right="397" w:firstLine="720"/>
        <w:jc w:val="both"/>
        <w:rPr>
          <w:sz w:val="28"/>
          <w:szCs w:val="28"/>
          <w:lang w:val="kk-KZ"/>
        </w:rPr>
      </w:pPr>
      <w:r w:rsidRPr="001C6D53">
        <w:rPr>
          <w:sz w:val="28"/>
          <w:szCs w:val="28"/>
          <w:lang w:val="kk-KZ"/>
        </w:rPr>
        <w:t>Дегенмен, соңғы жылдардағы мұғалімдер арасындағы түсінік оң тенденция</w:t>
      </w:r>
      <w:r w:rsidR="00D746F3" w:rsidRPr="001C6D53">
        <w:rPr>
          <w:sz w:val="28"/>
          <w:szCs w:val="28"/>
          <w:lang w:val="kk-KZ"/>
        </w:rPr>
        <w:t>ны</w:t>
      </w:r>
      <w:r w:rsidRPr="001C6D53">
        <w:rPr>
          <w:sz w:val="28"/>
          <w:szCs w:val="28"/>
          <w:lang w:val="kk-KZ"/>
        </w:rPr>
        <w:t xml:space="preserve"> </w:t>
      </w:r>
      <w:r w:rsidR="00D746F3" w:rsidRPr="001C6D53">
        <w:rPr>
          <w:sz w:val="28"/>
          <w:szCs w:val="28"/>
          <w:lang w:val="kk-KZ"/>
        </w:rPr>
        <w:t>көрсетеді</w:t>
      </w:r>
      <w:r w:rsidRPr="001C6D53">
        <w:rPr>
          <w:sz w:val="28"/>
          <w:szCs w:val="28"/>
          <w:lang w:val="kk-KZ"/>
        </w:rPr>
        <w:t xml:space="preserve">. </w:t>
      </w:r>
      <w:r w:rsidR="00BB7BF0">
        <w:rPr>
          <w:sz w:val="28"/>
          <w:szCs w:val="28"/>
          <w:lang w:val="kk-KZ"/>
        </w:rPr>
        <w:t>Отандық</w:t>
      </w:r>
      <w:r w:rsidRPr="001C6D53">
        <w:rPr>
          <w:sz w:val="28"/>
          <w:szCs w:val="28"/>
          <w:lang w:val="kk-KZ"/>
        </w:rPr>
        <w:t xml:space="preserve"> соңғы зерттеулер</w:t>
      </w:r>
      <w:r w:rsidR="00BB7BF0">
        <w:rPr>
          <w:sz w:val="28"/>
          <w:szCs w:val="28"/>
          <w:lang w:val="kk-KZ"/>
        </w:rPr>
        <w:t>д</w:t>
      </w:r>
      <w:r w:rsidRPr="001C6D53">
        <w:rPr>
          <w:sz w:val="28"/>
          <w:szCs w:val="28"/>
          <w:lang w:val="kk-KZ"/>
        </w:rPr>
        <w:t xml:space="preserve">ің бірінде </w:t>
      </w:r>
      <w:r w:rsidR="00AA5B5A" w:rsidRPr="00AA5B5A">
        <w:rPr>
          <w:sz w:val="28"/>
          <w:szCs w:val="28"/>
          <w:lang w:val="kk-KZ"/>
        </w:rPr>
        <w:t>[</w:t>
      </w:r>
      <w:r w:rsidR="00BB7BF0" w:rsidRPr="00BB7BF0">
        <w:rPr>
          <w:sz w:val="28"/>
          <w:szCs w:val="28"/>
          <w:lang w:val="kk-KZ"/>
        </w:rPr>
        <w:t>207</w:t>
      </w:r>
      <w:r w:rsidR="00AA5B5A" w:rsidRPr="00AA5B5A">
        <w:rPr>
          <w:sz w:val="28"/>
          <w:szCs w:val="28"/>
          <w:lang w:val="kk-KZ"/>
        </w:rPr>
        <w:t xml:space="preserve">] </w:t>
      </w:r>
      <w:r w:rsidRPr="001C6D53">
        <w:rPr>
          <w:sz w:val="28"/>
          <w:szCs w:val="28"/>
          <w:lang w:val="kk-KZ"/>
        </w:rPr>
        <w:t>бұл түсініктерді контекстке қатысты деректермен растайды. 2019 және 2020 жылғы мектеп түлектері арасында мұғалімдік мамандықтың тартымдылығы артып келетінін көрсетті.</w:t>
      </w:r>
    </w:p>
    <w:p w14:paraId="3C8CDB0C" w14:textId="5F4B9C32" w:rsidR="00E7684D" w:rsidRDefault="00D746F3" w:rsidP="00E7684D">
      <w:pPr>
        <w:ind w:right="397" w:firstLine="720"/>
        <w:jc w:val="both"/>
        <w:rPr>
          <w:sz w:val="28"/>
          <w:szCs w:val="28"/>
          <w:lang w:val="kk-KZ"/>
        </w:rPr>
      </w:pPr>
      <w:r w:rsidRPr="001C6D53">
        <w:rPr>
          <w:sz w:val="28"/>
          <w:szCs w:val="28"/>
          <w:lang w:val="kk-KZ"/>
        </w:rPr>
        <w:t xml:space="preserve">Гендерлік айырымдағы ерекшелік Қазақстандағы қоғамдық пікірді одан әрі тереңдетеді. </w:t>
      </w:r>
      <w:r w:rsidR="00BB7BF0" w:rsidRPr="00BB7BF0">
        <w:rPr>
          <w:sz w:val="28"/>
          <w:szCs w:val="28"/>
          <w:lang w:val="kk-KZ"/>
        </w:rPr>
        <w:t xml:space="preserve">2023 </w:t>
      </w:r>
      <w:r w:rsidR="00BB7BF0">
        <w:rPr>
          <w:sz w:val="28"/>
          <w:szCs w:val="28"/>
          <w:lang w:val="kk-KZ"/>
        </w:rPr>
        <w:t>жылы жүргізілген зерттеуде</w:t>
      </w:r>
      <w:r w:rsidRPr="001C6D53">
        <w:rPr>
          <w:sz w:val="28"/>
          <w:szCs w:val="28"/>
          <w:lang w:val="kk-KZ"/>
        </w:rPr>
        <w:t xml:space="preserve"> </w:t>
      </w:r>
      <w:r w:rsidR="00AA5B5A" w:rsidRPr="00AA5B5A">
        <w:rPr>
          <w:sz w:val="28"/>
          <w:szCs w:val="28"/>
          <w:lang w:val="kk-KZ"/>
        </w:rPr>
        <w:t>[</w:t>
      </w:r>
      <w:r w:rsidR="00BB7BF0" w:rsidRPr="00BB7BF0">
        <w:rPr>
          <w:sz w:val="28"/>
          <w:szCs w:val="28"/>
          <w:lang w:val="kk-KZ"/>
        </w:rPr>
        <w:t>217</w:t>
      </w:r>
      <w:r w:rsidR="00AA5B5A" w:rsidRPr="00AA5B5A">
        <w:rPr>
          <w:sz w:val="28"/>
          <w:szCs w:val="28"/>
          <w:lang w:val="kk-KZ"/>
        </w:rPr>
        <w:t xml:space="preserve">] </w:t>
      </w:r>
      <w:r w:rsidRPr="001C6D53">
        <w:rPr>
          <w:sz w:val="28"/>
          <w:szCs w:val="28"/>
          <w:lang w:val="kk-KZ"/>
        </w:rPr>
        <w:t>а</w:t>
      </w:r>
      <w:r w:rsidR="00BB7BF0">
        <w:rPr>
          <w:sz w:val="28"/>
          <w:szCs w:val="28"/>
          <w:lang w:val="kk-KZ"/>
        </w:rPr>
        <w:t>нықталған</w:t>
      </w:r>
      <w:r w:rsidRPr="001C6D53">
        <w:rPr>
          <w:sz w:val="28"/>
          <w:szCs w:val="28"/>
          <w:lang w:val="kk-KZ"/>
        </w:rPr>
        <w:t xml:space="preserve">дай, әйелдер педагог жұмыс күшінде басым, бірақ көбінесе кәсіпқой немесе зиялы ретінде емес, тәрбиешілер немесе «екінші ана» ретінде дәстүрлі гендерлік күтулер арқылы қарастырылады. </w:t>
      </w:r>
    </w:p>
    <w:p w14:paraId="4C7F2AFE" w14:textId="134E74B9" w:rsidR="00E7684D" w:rsidRDefault="00D746F3" w:rsidP="00E7684D">
      <w:pPr>
        <w:ind w:right="397" w:firstLine="720"/>
        <w:jc w:val="both"/>
        <w:rPr>
          <w:sz w:val="28"/>
          <w:szCs w:val="28"/>
          <w:lang w:val="kk-KZ"/>
        </w:rPr>
      </w:pPr>
      <w:r w:rsidRPr="001C6D53">
        <w:rPr>
          <w:sz w:val="28"/>
          <w:szCs w:val="28"/>
          <w:lang w:val="kk-KZ"/>
        </w:rPr>
        <w:t>Сонымен қатар, ер мұғалімдер (азырақ болса да) кейде қауымдастық көшбасшылары ретінде қарастырылады және олар деңгейіне сай емес артық мойындалуы мүмкін. Бұл асимметрия ер және әйел мұғалімдердің қоғамдағы өз орнын қалай қарайтынына және ата-аналардың, оқушылардың және саясаткерлердің оларға қалай қарайтынына әсер етеді. Аталған зерттеудегі мәліметтерге сәйкес, әйел мұғалімдердің 72,7%-ы, ал ер мұғалімдердің 66,4%-ы педагог болуды алғашқы кәсіби таңдау ретінде көрсеткен. Жалпы алғанда, мұғалімдердің 71,2%-ы бұл мамандықты саналы түрде таңдағанын атап өткен</w:t>
      </w:r>
      <w:r w:rsidR="00084C38" w:rsidRPr="00084C38">
        <w:rPr>
          <w:sz w:val="28"/>
          <w:szCs w:val="28"/>
          <w:lang w:val="kk-KZ"/>
        </w:rPr>
        <w:t xml:space="preserve"> </w:t>
      </w:r>
      <w:r w:rsidR="00AA5B5A" w:rsidRPr="00AA5B5A">
        <w:rPr>
          <w:sz w:val="28"/>
          <w:szCs w:val="28"/>
          <w:lang w:val="kk-KZ"/>
        </w:rPr>
        <w:t>[</w:t>
      </w:r>
      <w:r w:rsidR="00BB7BF0" w:rsidRPr="00BB7BF0">
        <w:rPr>
          <w:sz w:val="28"/>
          <w:szCs w:val="28"/>
          <w:lang w:val="kk-KZ"/>
        </w:rPr>
        <w:t>217</w:t>
      </w:r>
      <w:r w:rsidR="00AA5B5A" w:rsidRPr="00AA5B5A">
        <w:rPr>
          <w:sz w:val="28"/>
          <w:szCs w:val="28"/>
          <w:lang w:val="kk-KZ"/>
        </w:rPr>
        <w:t>]</w:t>
      </w:r>
      <w:r w:rsidRPr="001C6D53">
        <w:rPr>
          <w:sz w:val="28"/>
          <w:szCs w:val="28"/>
          <w:lang w:val="kk-KZ"/>
        </w:rPr>
        <w:t xml:space="preserve">. </w:t>
      </w:r>
    </w:p>
    <w:p w14:paraId="56435938" w14:textId="761FFFF8" w:rsidR="00E7684D" w:rsidRDefault="00D746F3" w:rsidP="00E7684D">
      <w:pPr>
        <w:ind w:right="397" w:firstLine="720"/>
        <w:jc w:val="both"/>
        <w:rPr>
          <w:sz w:val="28"/>
          <w:szCs w:val="28"/>
          <w:lang w:val="kk-KZ"/>
        </w:rPr>
      </w:pPr>
      <w:r w:rsidRPr="001C6D53">
        <w:rPr>
          <w:sz w:val="28"/>
          <w:szCs w:val="28"/>
          <w:lang w:val="kk-KZ"/>
        </w:rPr>
        <w:t>Мұғалімнің бірегейлігін ұзақ мерзімді мәдени әңгімелер қалыптастырғанымен, қоғамдық пікір алмасу да маңызды рөл атқарады. Үкімет риторикасы мұғалімдерді, әсіресе мерекелер немесе реформалар туралы хабарландырулар кезінде жиі мақтайды. Президенттің сөйлеген сөздері мен 2019 жылғы «Мұғалім мәртебесі туралы заң» сияқты заңдар мұғалімді құрметті, өмірлік маңызды мамандық ретінде қарастырады. Дегенмен, бұл жоғарыдан төмен растауды күнделікті өзара әрекеттесулер бұзуы мүмкін, ата-аналар немесе мемлекеттік шенеуніктердің мұғалімдерді қиыншылықтар ту</w:t>
      </w:r>
      <w:r w:rsidR="00860CAE">
        <w:rPr>
          <w:sz w:val="28"/>
          <w:szCs w:val="28"/>
          <w:lang w:val="kk-KZ"/>
        </w:rPr>
        <w:t>д</w:t>
      </w:r>
      <w:r w:rsidRPr="001C6D53">
        <w:rPr>
          <w:sz w:val="28"/>
          <w:szCs w:val="28"/>
          <w:lang w:val="kk-KZ"/>
        </w:rPr>
        <w:t>ы</w:t>
      </w:r>
      <w:r w:rsidR="00860CAE">
        <w:rPr>
          <w:sz w:val="28"/>
          <w:szCs w:val="28"/>
          <w:lang w:val="kk-KZ"/>
        </w:rPr>
        <w:t>р</w:t>
      </w:r>
      <w:r w:rsidRPr="001C6D53">
        <w:rPr>
          <w:sz w:val="28"/>
          <w:szCs w:val="28"/>
          <w:lang w:val="kk-KZ"/>
        </w:rPr>
        <w:t>ғаны туралы хабарламалар әлі де пайда болады және кейде әлеуметтік желілерде жағымсыз стереотиптер айт</w:t>
      </w:r>
      <w:r w:rsidR="00860CAE">
        <w:rPr>
          <w:sz w:val="28"/>
          <w:szCs w:val="28"/>
          <w:lang w:val="kk-KZ"/>
        </w:rPr>
        <w:t>ы</w:t>
      </w:r>
      <w:r w:rsidRPr="001C6D53">
        <w:rPr>
          <w:sz w:val="28"/>
          <w:szCs w:val="28"/>
          <w:lang w:val="kk-KZ"/>
        </w:rPr>
        <w:t>лады.</w:t>
      </w:r>
    </w:p>
    <w:p w14:paraId="28C7705F" w14:textId="77777777" w:rsidR="00E7684D" w:rsidRDefault="00D746F3" w:rsidP="00E7684D">
      <w:pPr>
        <w:ind w:right="397" w:firstLine="720"/>
        <w:jc w:val="both"/>
        <w:rPr>
          <w:sz w:val="28"/>
          <w:szCs w:val="28"/>
          <w:lang w:val="kk-KZ"/>
        </w:rPr>
      </w:pPr>
      <w:r w:rsidRPr="001C6D53">
        <w:rPr>
          <w:sz w:val="28"/>
          <w:szCs w:val="28"/>
          <w:lang w:val="kk-KZ"/>
        </w:rPr>
        <w:t>БАҚ өкілдері бұл шиеленісті одан әрі күшейтеді, яғни цифрлық кеңістікте қазақстандық мұғалімдерді кейде мақтайды кейде сынайды. Вирустық оқиғалар оң болсын немесе теріс болсын қоғамдық қабылдауды тез қалыптастырады. Жетістікке жеткен мұғалімдер туралы әңгімелер жиі айтыла бермейді. Бұл теріс сәйкестік кәсіби имидждің тұрақсыз болуына ықпал етіп, мұғалімдердің біртұтас сәйкестікті сақтау әрекеттерін қиындатады.</w:t>
      </w:r>
    </w:p>
    <w:p w14:paraId="2C062B57" w14:textId="6A631C1F" w:rsidR="00E7684D" w:rsidRDefault="00D746F3" w:rsidP="00E7684D">
      <w:pPr>
        <w:ind w:right="397" w:firstLine="720"/>
        <w:jc w:val="both"/>
        <w:rPr>
          <w:sz w:val="28"/>
          <w:szCs w:val="28"/>
          <w:lang w:val="kk-KZ"/>
        </w:rPr>
      </w:pPr>
      <w:r w:rsidRPr="001C6D53">
        <w:rPr>
          <w:sz w:val="28"/>
          <w:szCs w:val="28"/>
          <w:lang w:val="kk-KZ"/>
        </w:rPr>
        <w:lastRenderedPageBreak/>
        <w:t xml:space="preserve">Дегенмен, микро деңгейде көптеген мұғалімдер әлі де жеке болмыстың қалыптасуын бастан кешіреді. Оқушылар арасында жүргізілген сауалнама нәтижесінде мұғалімдердің ең сенімді адамдардың қатарында екенін, яғни оқушылар ата-аналарынан кейінгі көп сенім артатын категория екені анықталды </w:t>
      </w:r>
      <w:r w:rsidR="00AA5B5A" w:rsidRPr="00AA5B5A">
        <w:rPr>
          <w:sz w:val="28"/>
          <w:szCs w:val="28"/>
          <w:lang w:val="kk-KZ"/>
        </w:rPr>
        <w:t>[1</w:t>
      </w:r>
      <w:r w:rsidR="00BB7BF0" w:rsidRPr="00BB7BF0">
        <w:rPr>
          <w:sz w:val="28"/>
          <w:szCs w:val="28"/>
          <w:lang w:val="kk-KZ"/>
        </w:rPr>
        <w:t>55</w:t>
      </w:r>
      <w:r w:rsidR="00AA5B5A" w:rsidRPr="00AA5B5A">
        <w:rPr>
          <w:sz w:val="28"/>
          <w:szCs w:val="28"/>
          <w:lang w:val="kk-KZ"/>
        </w:rPr>
        <w:t>]</w:t>
      </w:r>
      <w:r w:rsidRPr="001C6D53">
        <w:rPr>
          <w:sz w:val="28"/>
          <w:szCs w:val="28"/>
          <w:lang w:val="kk-KZ"/>
        </w:rPr>
        <w:t>. Мұндай сенім өздерін нұсқаушы ретінде ғана емес, тәлімгер және қамқоршы ретінде де көретін мұғалімдердің моральдық тұлғасын нығайтады.</w:t>
      </w:r>
    </w:p>
    <w:p w14:paraId="2A188C62" w14:textId="3EB9898F" w:rsidR="00E7684D" w:rsidRDefault="00D746F3" w:rsidP="00E7684D">
      <w:pPr>
        <w:ind w:right="397" w:firstLine="720"/>
        <w:jc w:val="both"/>
        <w:rPr>
          <w:sz w:val="28"/>
          <w:szCs w:val="28"/>
          <w:lang w:val="kk-KZ"/>
        </w:rPr>
      </w:pPr>
      <w:r w:rsidRPr="001C6D53">
        <w:rPr>
          <w:sz w:val="28"/>
          <w:szCs w:val="28"/>
          <w:lang w:val="kk-KZ"/>
        </w:rPr>
        <w:t xml:space="preserve">Мұғалімдер күні сияқты қоғамдық рәсімдер мен мерекелер мұғалім мәртебесін бекітуде символдық рөл атқарады. Сыйлықтар, марапаттар және оқушыларының жетістіктері мұғалімдер тарапынан терең бағаланады және мәдени сабақтастықты көрсетеді. 2023-жылы мұғалімдер арасында жүргізілген сапалық зерттеу нәтижесінде мұғалімдер өздерінің еңбектерінің бағалануы туралы сұхбаттасқан. Сол зерттеу нәтижелеріне сәйкес мұғалімдерді ең қатты ынталандыратын оқушыларының сабақ тысындағы жетістіктері екенін айтады </w:t>
      </w:r>
      <w:r w:rsidR="001A6048" w:rsidRPr="001A6048">
        <w:rPr>
          <w:sz w:val="28"/>
          <w:szCs w:val="28"/>
          <w:lang w:val="kk-KZ"/>
        </w:rPr>
        <w:t>[1</w:t>
      </w:r>
      <w:r w:rsidR="00BB7BF0" w:rsidRPr="00BB7BF0">
        <w:rPr>
          <w:sz w:val="28"/>
          <w:szCs w:val="28"/>
          <w:lang w:val="kk-KZ"/>
        </w:rPr>
        <w:t>81</w:t>
      </w:r>
      <w:r w:rsidR="001A6048" w:rsidRPr="001A6048">
        <w:rPr>
          <w:sz w:val="28"/>
          <w:szCs w:val="28"/>
          <w:lang w:val="kk-KZ"/>
        </w:rPr>
        <w:t>]</w:t>
      </w:r>
      <w:r w:rsidRPr="001C6D53">
        <w:rPr>
          <w:sz w:val="28"/>
          <w:szCs w:val="28"/>
          <w:lang w:val="kk-KZ"/>
        </w:rPr>
        <w:t xml:space="preserve">. Одан кейін оқушылардың ұстаздарына алғыс білдіруі оларға </w:t>
      </w:r>
      <w:proofErr w:type="spellStart"/>
      <w:r w:rsidRPr="001C6D53">
        <w:rPr>
          <w:sz w:val="28"/>
          <w:szCs w:val="28"/>
          <w:lang w:val="kk-KZ"/>
        </w:rPr>
        <w:t>мотивация</w:t>
      </w:r>
      <w:proofErr w:type="spellEnd"/>
      <w:r w:rsidRPr="001C6D53">
        <w:rPr>
          <w:sz w:val="28"/>
          <w:szCs w:val="28"/>
          <w:lang w:val="kk-KZ"/>
        </w:rPr>
        <w:t xml:space="preserve"> береді, және де оқушылардың оқу үлгерімінің артуы, тәлімгерлердің мұғалімдеріне үйренуі және сабаққа деген ынталарының артуы келеді. Бұл тәжірибелерді реттеуге бағытталған күш-жігер, соның ішінде </w:t>
      </w:r>
      <w:r w:rsidR="00A65D52" w:rsidRPr="001C6D53">
        <w:rPr>
          <w:sz w:val="28"/>
          <w:szCs w:val="28"/>
          <w:lang w:val="kk-KZ"/>
        </w:rPr>
        <w:t>оқу-ағарту</w:t>
      </w:r>
      <w:r w:rsidRPr="001C6D53">
        <w:rPr>
          <w:sz w:val="28"/>
          <w:szCs w:val="28"/>
          <w:lang w:val="kk-KZ"/>
        </w:rPr>
        <w:t xml:space="preserve"> министрлігінің нұсқаулары, оның символдық мағынасын бұзбай, мамандықтың қадір-қасиетін сақтауға бағытталған.</w:t>
      </w:r>
    </w:p>
    <w:p w14:paraId="20756C27" w14:textId="6F962D3F" w:rsidR="00A65D52" w:rsidRDefault="00A65D52" w:rsidP="00E7684D">
      <w:pPr>
        <w:ind w:right="397" w:firstLine="720"/>
        <w:jc w:val="both"/>
        <w:rPr>
          <w:sz w:val="28"/>
          <w:szCs w:val="28"/>
          <w:lang w:val="kk-KZ"/>
        </w:rPr>
      </w:pPr>
      <w:r w:rsidRPr="001C6D53">
        <w:rPr>
          <w:sz w:val="28"/>
          <w:szCs w:val="28"/>
          <w:lang w:val="kk-KZ"/>
        </w:rPr>
        <w:t>Қоғамдық қабылдаудың жақсаруының бір көрсеткіші соңғы екі онжылдықта мұғалімдер санының тұрақты өсуі болып табылады, бұл қиындықтарға қарамастан, педагогикалық мамандыққа жаңа талапкерлерді тартуды жалғастыруда. Дегенмен, бұл үрдіс мұғалімдік мамандықтың беделінің жоғарылауынан ба әлде жай ғана мұғалімдерге өсіп келе жатқан сұраныстың көрсеткіші ме белгісіз (</w:t>
      </w:r>
      <w:r w:rsidR="00360F35">
        <w:rPr>
          <w:sz w:val="28"/>
          <w:szCs w:val="28"/>
          <w:lang w:val="kk-KZ"/>
        </w:rPr>
        <w:t>С</w:t>
      </w:r>
      <w:r w:rsidRPr="001C6D53">
        <w:rPr>
          <w:sz w:val="28"/>
          <w:szCs w:val="28"/>
          <w:lang w:val="kk-KZ"/>
        </w:rPr>
        <w:t>урет</w:t>
      </w:r>
      <w:r w:rsidR="00360F35" w:rsidRPr="00360F35">
        <w:rPr>
          <w:sz w:val="28"/>
          <w:szCs w:val="28"/>
          <w:lang w:val="kk-KZ"/>
        </w:rPr>
        <w:t xml:space="preserve"> 11</w:t>
      </w:r>
      <w:r w:rsidRPr="001C6D53">
        <w:rPr>
          <w:sz w:val="28"/>
          <w:szCs w:val="28"/>
          <w:lang w:val="kk-KZ"/>
        </w:rPr>
        <w:t>).</w:t>
      </w:r>
    </w:p>
    <w:p w14:paraId="0E3A6AFF" w14:textId="77777777" w:rsidR="00860CAE" w:rsidRPr="001C6D53" w:rsidRDefault="00860CAE" w:rsidP="00E7684D">
      <w:pPr>
        <w:ind w:right="397" w:firstLine="720"/>
        <w:jc w:val="both"/>
        <w:rPr>
          <w:sz w:val="28"/>
          <w:szCs w:val="28"/>
          <w:lang w:val="kk-KZ"/>
        </w:rPr>
      </w:pPr>
    </w:p>
    <w:p w14:paraId="6D630178" w14:textId="173FFF3E" w:rsidR="00A65D52" w:rsidRPr="001C6D53" w:rsidRDefault="00A65D52" w:rsidP="000D0E71">
      <w:pPr>
        <w:ind w:right="397"/>
        <w:jc w:val="center"/>
        <w:rPr>
          <w:sz w:val="28"/>
          <w:szCs w:val="28"/>
          <w:lang w:val="kk-KZ"/>
        </w:rPr>
      </w:pPr>
      <w:r w:rsidRPr="001C6D53">
        <w:rPr>
          <w:noProof/>
          <w:sz w:val="28"/>
          <w:szCs w:val="28"/>
        </w:rPr>
        <w:drawing>
          <wp:inline distT="0" distB="0" distL="0" distR="0" wp14:anchorId="7279AA6F" wp14:editId="04A275DB">
            <wp:extent cx="5731510" cy="2454275"/>
            <wp:effectExtent l="0" t="0" r="8890" b="9525"/>
            <wp:docPr id="3" name="Диаграмма 7">
              <a:extLst xmlns:a="http://schemas.openxmlformats.org/drawingml/2006/main">
                <a:ext uri="{FF2B5EF4-FFF2-40B4-BE49-F238E27FC236}">
                  <a16:creationId xmlns:a16="http://schemas.microsoft.com/office/drawing/2014/main" id="{20C604B0-88A5-A543-9BC0-32D55AB1C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0C8107" w14:textId="1BCEB145" w:rsidR="00360F35" w:rsidRPr="001C6D53" w:rsidRDefault="00360F35" w:rsidP="000D0E71">
      <w:pPr>
        <w:ind w:right="397"/>
        <w:jc w:val="center"/>
        <w:rPr>
          <w:sz w:val="28"/>
          <w:szCs w:val="28"/>
          <w:lang w:val="kk-KZ"/>
        </w:rPr>
      </w:pPr>
      <w:r w:rsidRPr="001C6D53">
        <w:rPr>
          <w:sz w:val="28"/>
          <w:szCs w:val="28"/>
          <w:lang w:val="kk-KZ"/>
        </w:rPr>
        <w:t xml:space="preserve">Сурет </w:t>
      </w:r>
      <w:r w:rsidRPr="00360F35">
        <w:rPr>
          <w:sz w:val="28"/>
          <w:szCs w:val="28"/>
          <w:lang w:val="kk-KZ"/>
        </w:rPr>
        <w:t>11.</w:t>
      </w:r>
      <w:r w:rsidRPr="001C6D53">
        <w:rPr>
          <w:sz w:val="28"/>
          <w:szCs w:val="28"/>
          <w:lang w:val="kk-KZ"/>
        </w:rPr>
        <w:t xml:space="preserve"> 2000-2022 жылдар аралығында Қазақстандағы мұғалімдер саны.</w:t>
      </w:r>
    </w:p>
    <w:p w14:paraId="3D628170" w14:textId="77777777" w:rsidR="00360F35" w:rsidRDefault="00360F35" w:rsidP="00E7684D">
      <w:pPr>
        <w:jc w:val="both"/>
        <w:rPr>
          <w:sz w:val="28"/>
          <w:szCs w:val="28"/>
          <w:lang w:val="kk-KZ"/>
        </w:rPr>
      </w:pPr>
    </w:p>
    <w:p w14:paraId="6FCA91F1" w14:textId="6E43E2D9" w:rsidR="00E7684D" w:rsidRDefault="00A65D52" w:rsidP="00E7684D">
      <w:pPr>
        <w:jc w:val="both"/>
        <w:rPr>
          <w:sz w:val="28"/>
          <w:szCs w:val="28"/>
          <w:lang w:val="kk-KZ"/>
        </w:rPr>
      </w:pPr>
      <w:r w:rsidRPr="001C6D53">
        <w:rPr>
          <w:sz w:val="28"/>
          <w:szCs w:val="28"/>
          <w:lang w:val="kk-KZ"/>
        </w:rPr>
        <w:t xml:space="preserve">Мұғалімнің сәйкестігі жеке түрде қалыптаспайды, бұл күнделікті өзара әрекеттестіктің, институттық қарым-қатынастың және мұғалімдердің кім екендігі </w:t>
      </w:r>
      <w:r w:rsidRPr="001C6D53">
        <w:rPr>
          <w:sz w:val="28"/>
          <w:szCs w:val="28"/>
          <w:lang w:val="kk-KZ"/>
        </w:rPr>
        <w:lastRenderedPageBreak/>
        <w:t>және олардың қандай үлес қосатыны туралы кеңірек әлеуметтік қабылдаулардың қосындысынан құрылады. Мамандықтың қоғамда шынымен тартымды болуы үшін қоғамдық пікір құрметті нақты қолдаумен, іс жүзінде әділ өтемақымен, кәсіби тәуелсіздікпен және абыроймен дәйекті түрде үйлестіруі керек.</w:t>
      </w:r>
    </w:p>
    <w:p w14:paraId="1528563B" w14:textId="77777777" w:rsidR="00E7684D" w:rsidRDefault="00A65D52" w:rsidP="00E7684D">
      <w:pPr>
        <w:ind w:firstLine="720"/>
        <w:jc w:val="both"/>
        <w:rPr>
          <w:sz w:val="28"/>
          <w:szCs w:val="28"/>
          <w:lang w:val="kk-KZ"/>
        </w:rPr>
      </w:pPr>
      <w:r w:rsidRPr="001C6D53">
        <w:rPr>
          <w:sz w:val="28"/>
          <w:szCs w:val="28"/>
          <w:lang w:val="kk-KZ"/>
        </w:rPr>
        <w:t>Сонымен қоса Қазақстанда білім беру саласындағы реформалар жалғасып келеді, мұғалімдерді қоғамдық диалогқа тарту және олардың тәжірибесін көрсету арқылы құрмет пен бедел арасындағы алшақтықты жоюға болады. Әсіресе ауылдық мектептер мен жас мамандардың шынайы жетістіктерін көрсету қоғамдағы мұғалімдер туралы көзқарасты өзгертіп, теріс стереотиптерге қарсы тұруға ықпал етеді. Сонымен қатар, құқықтық қорғау тетіктерін іске асыру және мұғалімдердің күнделікті мектеп өміріндегі құқықтарын сақтау таңданудан гөрі, тұрақты құрмет мәдениетін қалыптастыруға негіз болады.</w:t>
      </w:r>
    </w:p>
    <w:p w14:paraId="3362D489" w14:textId="45DB9D24" w:rsidR="00A65D52" w:rsidRPr="001C6D53" w:rsidRDefault="00A65D52" w:rsidP="00E7684D">
      <w:pPr>
        <w:ind w:firstLine="720"/>
        <w:jc w:val="both"/>
        <w:rPr>
          <w:sz w:val="28"/>
          <w:szCs w:val="28"/>
          <w:lang w:val="kk-KZ"/>
        </w:rPr>
      </w:pPr>
      <w:r w:rsidRPr="001C6D53">
        <w:rPr>
          <w:sz w:val="28"/>
          <w:szCs w:val="28"/>
          <w:lang w:val="kk-KZ"/>
        </w:rPr>
        <w:t>Қорытындылай келе, Қазақстандағы мұғалімнің идентификациясы қоғамдық пікірмен тығыз байланысты қалыптасатын және үздіксіз дамып отыратын күрделі ұғым болып табылады. Бұл сәйкестік икемді әрі келешекке бағдарланған болуы үшін, ол бір жағынан – өткеннің терең мәдени құрметіне, екінші жағынан – заманауи кәсіби талаптар мен жаңашылдыққа сүйенуі қажет.</w:t>
      </w:r>
    </w:p>
    <w:bookmarkEnd w:id="5"/>
    <w:bookmarkEnd w:id="6"/>
    <w:p w14:paraId="13A3F050" w14:textId="1346DD2B" w:rsidR="00CC3AB7" w:rsidRPr="001C6D53" w:rsidRDefault="00CC3AB7" w:rsidP="001C6D53">
      <w:pPr>
        <w:jc w:val="both"/>
        <w:rPr>
          <w:b/>
          <w:bCs/>
          <w:sz w:val="28"/>
          <w:szCs w:val="28"/>
          <w:lang w:val="kk-KZ"/>
        </w:rPr>
      </w:pPr>
    </w:p>
    <w:p w14:paraId="10E89775" w14:textId="77777777" w:rsidR="00410032" w:rsidRPr="001C6D53" w:rsidRDefault="00410032" w:rsidP="001C6D53">
      <w:pPr>
        <w:jc w:val="both"/>
        <w:rPr>
          <w:b/>
          <w:bCs/>
          <w:sz w:val="28"/>
          <w:szCs w:val="28"/>
          <w:lang w:val="kk-KZ"/>
        </w:rPr>
      </w:pPr>
      <w:bookmarkStart w:id="7" w:name="OLE_LINK4"/>
      <w:bookmarkStart w:id="8" w:name="OLE_LINK5"/>
      <w:bookmarkStart w:id="9" w:name="OLE_LINK6"/>
    </w:p>
    <w:p w14:paraId="1AEC5722" w14:textId="77777777" w:rsidR="00410032" w:rsidRPr="001C6D53" w:rsidRDefault="00410032" w:rsidP="001C6D53">
      <w:pPr>
        <w:jc w:val="both"/>
        <w:rPr>
          <w:b/>
          <w:bCs/>
          <w:sz w:val="28"/>
          <w:szCs w:val="28"/>
          <w:lang w:val="kk-KZ"/>
        </w:rPr>
      </w:pPr>
    </w:p>
    <w:p w14:paraId="1D3A6892" w14:textId="18D1A0C4" w:rsidR="00410032" w:rsidRDefault="00410032" w:rsidP="001C6D53">
      <w:pPr>
        <w:jc w:val="both"/>
        <w:rPr>
          <w:b/>
          <w:bCs/>
          <w:sz w:val="28"/>
          <w:szCs w:val="28"/>
          <w:lang w:val="kk-KZ"/>
        </w:rPr>
      </w:pPr>
    </w:p>
    <w:p w14:paraId="3D113F91" w14:textId="59C078A3" w:rsidR="001C6D53" w:rsidRDefault="001C6D53" w:rsidP="001C6D53">
      <w:pPr>
        <w:jc w:val="both"/>
        <w:rPr>
          <w:b/>
          <w:bCs/>
          <w:sz w:val="28"/>
          <w:szCs w:val="28"/>
          <w:lang w:val="kk-KZ"/>
        </w:rPr>
      </w:pPr>
    </w:p>
    <w:p w14:paraId="47E0F2AF" w14:textId="4E0A34C2" w:rsidR="001C6D53" w:rsidRDefault="001C6D53" w:rsidP="001C6D53">
      <w:pPr>
        <w:jc w:val="both"/>
        <w:rPr>
          <w:b/>
          <w:bCs/>
          <w:sz w:val="28"/>
          <w:szCs w:val="28"/>
          <w:lang w:val="kk-KZ"/>
        </w:rPr>
      </w:pPr>
    </w:p>
    <w:p w14:paraId="7896D4F5" w14:textId="66AEE56D" w:rsidR="00EE78A1" w:rsidRDefault="00EE78A1" w:rsidP="001C6D53">
      <w:pPr>
        <w:jc w:val="both"/>
        <w:rPr>
          <w:b/>
          <w:bCs/>
          <w:sz w:val="28"/>
          <w:szCs w:val="28"/>
          <w:lang w:val="kk-KZ"/>
        </w:rPr>
      </w:pPr>
    </w:p>
    <w:p w14:paraId="5EA462C2" w14:textId="636D9659" w:rsidR="00860CAE" w:rsidRDefault="00860CAE" w:rsidP="001C6D53">
      <w:pPr>
        <w:jc w:val="both"/>
        <w:rPr>
          <w:b/>
          <w:bCs/>
          <w:sz w:val="28"/>
          <w:szCs w:val="28"/>
          <w:lang w:val="kk-KZ"/>
        </w:rPr>
      </w:pPr>
    </w:p>
    <w:p w14:paraId="7E2DC76B" w14:textId="3D485413" w:rsidR="00860CAE" w:rsidRDefault="00860CAE" w:rsidP="001C6D53">
      <w:pPr>
        <w:jc w:val="both"/>
        <w:rPr>
          <w:b/>
          <w:bCs/>
          <w:sz w:val="28"/>
          <w:szCs w:val="28"/>
          <w:lang w:val="kk-KZ"/>
        </w:rPr>
      </w:pPr>
    </w:p>
    <w:p w14:paraId="1ACE2EA7" w14:textId="72E076A9" w:rsidR="00860CAE" w:rsidRDefault="00860CAE" w:rsidP="001C6D53">
      <w:pPr>
        <w:jc w:val="both"/>
        <w:rPr>
          <w:b/>
          <w:bCs/>
          <w:sz w:val="28"/>
          <w:szCs w:val="28"/>
          <w:lang w:val="kk-KZ"/>
        </w:rPr>
      </w:pPr>
    </w:p>
    <w:p w14:paraId="283521DD" w14:textId="1960E77D" w:rsidR="00860CAE" w:rsidRDefault="00860CAE" w:rsidP="001C6D53">
      <w:pPr>
        <w:jc w:val="both"/>
        <w:rPr>
          <w:b/>
          <w:bCs/>
          <w:sz w:val="28"/>
          <w:szCs w:val="28"/>
          <w:lang w:val="kk-KZ"/>
        </w:rPr>
      </w:pPr>
    </w:p>
    <w:p w14:paraId="359D75D6" w14:textId="74BE5AE5" w:rsidR="00860CAE" w:rsidRDefault="00860CAE" w:rsidP="001C6D53">
      <w:pPr>
        <w:jc w:val="both"/>
        <w:rPr>
          <w:b/>
          <w:bCs/>
          <w:sz w:val="28"/>
          <w:szCs w:val="28"/>
          <w:lang w:val="kk-KZ"/>
        </w:rPr>
      </w:pPr>
    </w:p>
    <w:p w14:paraId="45B20052" w14:textId="58C330D0" w:rsidR="00860CAE" w:rsidRDefault="00860CAE" w:rsidP="001C6D53">
      <w:pPr>
        <w:jc w:val="both"/>
        <w:rPr>
          <w:b/>
          <w:bCs/>
          <w:sz w:val="28"/>
          <w:szCs w:val="28"/>
          <w:lang w:val="kk-KZ"/>
        </w:rPr>
      </w:pPr>
    </w:p>
    <w:p w14:paraId="53349266" w14:textId="22E1300B" w:rsidR="00860CAE" w:rsidRDefault="00860CAE" w:rsidP="001C6D53">
      <w:pPr>
        <w:jc w:val="both"/>
        <w:rPr>
          <w:b/>
          <w:bCs/>
          <w:sz w:val="28"/>
          <w:szCs w:val="28"/>
          <w:lang w:val="kk-KZ"/>
        </w:rPr>
      </w:pPr>
    </w:p>
    <w:p w14:paraId="33FCD96F" w14:textId="062E3D16" w:rsidR="00860CAE" w:rsidRDefault="00860CAE" w:rsidP="001C6D53">
      <w:pPr>
        <w:jc w:val="both"/>
        <w:rPr>
          <w:b/>
          <w:bCs/>
          <w:sz w:val="28"/>
          <w:szCs w:val="28"/>
          <w:lang w:val="kk-KZ"/>
        </w:rPr>
      </w:pPr>
    </w:p>
    <w:p w14:paraId="36EA2C97" w14:textId="50BD6E27" w:rsidR="00860CAE" w:rsidRDefault="00860CAE" w:rsidP="001C6D53">
      <w:pPr>
        <w:jc w:val="both"/>
        <w:rPr>
          <w:b/>
          <w:bCs/>
          <w:sz w:val="28"/>
          <w:szCs w:val="28"/>
          <w:lang w:val="kk-KZ"/>
        </w:rPr>
      </w:pPr>
    </w:p>
    <w:p w14:paraId="0E37AB15" w14:textId="08AB011A" w:rsidR="00860CAE" w:rsidRDefault="00860CAE" w:rsidP="001C6D53">
      <w:pPr>
        <w:jc w:val="both"/>
        <w:rPr>
          <w:b/>
          <w:bCs/>
          <w:sz w:val="28"/>
          <w:szCs w:val="28"/>
          <w:lang w:val="kk-KZ"/>
        </w:rPr>
      </w:pPr>
    </w:p>
    <w:p w14:paraId="2355E5F7" w14:textId="3163EBF4" w:rsidR="00860CAE" w:rsidRDefault="00860CAE" w:rsidP="001C6D53">
      <w:pPr>
        <w:jc w:val="both"/>
        <w:rPr>
          <w:b/>
          <w:bCs/>
          <w:sz w:val="28"/>
          <w:szCs w:val="28"/>
          <w:lang w:val="kk-KZ"/>
        </w:rPr>
      </w:pPr>
    </w:p>
    <w:p w14:paraId="615FC475" w14:textId="3200AE05" w:rsidR="00860CAE" w:rsidRDefault="00860CAE" w:rsidP="001C6D53">
      <w:pPr>
        <w:jc w:val="both"/>
        <w:rPr>
          <w:b/>
          <w:bCs/>
          <w:sz w:val="28"/>
          <w:szCs w:val="28"/>
          <w:lang w:val="kk-KZ"/>
        </w:rPr>
      </w:pPr>
    </w:p>
    <w:p w14:paraId="5F20D6C6" w14:textId="09DC456C" w:rsidR="00860CAE" w:rsidRDefault="00860CAE" w:rsidP="001C6D53">
      <w:pPr>
        <w:jc w:val="both"/>
        <w:rPr>
          <w:b/>
          <w:bCs/>
          <w:sz w:val="28"/>
          <w:szCs w:val="28"/>
          <w:lang w:val="kk-KZ"/>
        </w:rPr>
      </w:pPr>
    </w:p>
    <w:p w14:paraId="625FEB64" w14:textId="14D64D26" w:rsidR="00860CAE" w:rsidRDefault="00860CAE" w:rsidP="001C6D53">
      <w:pPr>
        <w:jc w:val="both"/>
        <w:rPr>
          <w:b/>
          <w:bCs/>
          <w:sz w:val="28"/>
          <w:szCs w:val="28"/>
          <w:lang w:val="kk-KZ"/>
        </w:rPr>
      </w:pPr>
    </w:p>
    <w:p w14:paraId="7C5A5AE8" w14:textId="315E67A6" w:rsidR="00860CAE" w:rsidRDefault="00860CAE" w:rsidP="001C6D53">
      <w:pPr>
        <w:jc w:val="both"/>
        <w:rPr>
          <w:b/>
          <w:bCs/>
          <w:sz w:val="28"/>
          <w:szCs w:val="28"/>
          <w:lang w:val="kk-KZ"/>
        </w:rPr>
      </w:pPr>
    </w:p>
    <w:p w14:paraId="0DBB1E67" w14:textId="77777777" w:rsidR="00860CAE" w:rsidRDefault="00860CAE" w:rsidP="001C6D53">
      <w:pPr>
        <w:jc w:val="both"/>
        <w:rPr>
          <w:b/>
          <w:bCs/>
          <w:sz w:val="28"/>
          <w:szCs w:val="28"/>
          <w:lang w:val="kk-KZ"/>
        </w:rPr>
      </w:pPr>
    </w:p>
    <w:p w14:paraId="438277A8" w14:textId="77777777" w:rsidR="00410032" w:rsidRPr="001C6D53" w:rsidRDefault="00410032" w:rsidP="001C6D53">
      <w:pPr>
        <w:jc w:val="both"/>
        <w:rPr>
          <w:b/>
          <w:bCs/>
          <w:sz w:val="28"/>
          <w:szCs w:val="28"/>
          <w:lang w:val="kk-KZ"/>
        </w:rPr>
      </w:pPr>
    </w:p>
    <w:p w14:paraId="32D9F0F9" w14:textId="0E015257" w:rsidR="00CC3AB7" w:rsidRPr="001C6D53" w:rsidRDefault="00947BA2" w:rsidP="003E6394">
      <w:pPr>
        <w:jc w:val="both"/>
        <w:rPr>
          <w:rFonts w:cstheme="minorHAnsi"/>
          <w:b/>
          <w:bCs/>
          <w:sz w:val="28"/>
          <w:szCs w:val="28"/>
          <w:lang w:val="kk-KZ"/>
        </w:rPr>
      </w:pPr>
      <w:bookmarkStart w:id="10" w:name="OLE_LINK20"/>
      <w:bookmarkStart w:id="11" w:name="OLE_LINK21"/>
      <w:r w:rsidRPr="00947BA2">
        <w:rPr>
          <w:b/>
          <w:bCs/>
          <w:sz w:val="28"/>
          <w:szCs w:val="28"/>
          <w:lang w:val="kk-KZ"/>
        </w:rPr>
        <w:lastRenderedPageBreak/>
        <w:t>3</w:t>
      </w:r>
      <w:r>
        <w:rPr>
          <w:b/>
          <w:bCs/>
          <w:sz w:val="28"/>
          <w:szCs w:val="28"/>
          <w:lang w:val="kk-KZ"/>
        </w:rPr>
        <w:t xml:space="preserve"> БӨЛІМ.</w:t>
      </w:r>
      <w:r w:rsidR="00CC3AB7" w:rsidRPr="001C6D53">
        <w:rPr>
          <w:b/>
          <w:bCs/>
          <w:sz w:val="28"/>
          <w:szCs w:val="28"/>
          <w:lang w:val="kk-KZ"/>
        </w:rPr>
        <w:t xml:space="preserve"> </w:t>
      </w:r>
      <w:r w:rsidR="00EE78A1" w:rsidRPr="001C6D53">
        <w:rPr>
          <w:b/>
          <w:bCs/>
          <w:sz w:val="28"/>
          <w:szCs w:val="28"/>
          <w:lang w:val="kk-KZ"/>
        </w:rPr>
        <w:t>МҰҒАЛІМНІҢ ӘЛЕУМЕТТІК ЖӘНЕ КӘСІБИ ИДЕНТИФИКАЦИЯСЫ: ЗЕРТТЕУ НӘТИЖЕЛЕРІ</w:t>
      </w:r>
    </w:p>
    <w:p w14:paraId="7DA186E2" w14:textId="77777777" w:rsidR="000C47AA" w:rsidRDefault="000C47AA" w:rsidP="001C6D53">
      <w:pPr>
        <w:jc w:val="both"/>
        <w:rPr>
          <w:b/>
          <w:bCs/>
          <w:sz w:val="28"/>
          <w:szCs w:val="28"/>
          <w:lang w:val="kk-KZ"/>
        </w:rPr>
      </w:pPr>
    </w:p>
    <w:p w14:paraId="6DFE4743" w14:textId="26826982" w:rsidR="00CC3AB7" w:rsidRPr="001C6D53" w:rsidRDefault="003E6394" w:rsidP="001C6D53">
      <w:pPr>
        <w:jc w:val="both"/>
        <w:rPr>
          <w:rFonts w:cstheme="minorHAnsi"/>
          <w:b/>
          <w:bCs/>
          <w:sz w:val="28"/>
          <w:szCs w:val="28"/>
          <w:lang w:val="kk-KZ"/>
        </w:rPr>
      </w:pPr>
      <w:r>
        <w:rPr>
          <w:b/>
          <w:bCs/>
          <w:sz w:val="28"/>
          <w:szCs w:val="28"/>
          <w:lang w:val="kk-KZ"/>
        </w:rPr>
        <w:tab/>
      </w:r>
      <w:r w:rsidR="00947BA2" w:rsidRPr="00947BA2">
        <w:rPr>
          <w:b/>
          <w:bCs/>
          <w:sz w:val="28"/>
          <w:szCs w:val="28"/>
          <w:lang w:val="kk-KZ"/>
        </w:rPr>
        <w:t>3</w:t>
      </w:r>
      <w:r w:rsidR="00816894" w:rsidRPr="001C6D53">
        <w:rPr>
          <w:b/>
          <w:bCs/>
          <w:sz w:val="28"/>
          <w:szCs w:val="28"/>
          <w:lang w:val="kk-KZ"/>
        </w:rPr>
        <w:t xml:space="preserve">.1 </w:t>
      </w:r>
      <w:r w:rsidR="00CC3AB7" w:rsidRPr="001C6D53">
        <w:rPr>
          <w:b/>
          <w:bCs/>
          <w:sz w:val="28"/>
          <w:szCs w:val="28"/>
          <w:lang w:val="kk-KZ"/>
        </w:rPr>
        <w:t>Қазақстан контекстіндегі мұғалімнің әлеуметтік және кәсіби идентификациясы</w:t>
      </w:r>
      <w:r w:rsidR="00947BA2">
        <w:rPr>
          <w:b/>
          <w:bCs/>
          <w:sz w:val="28"/>
          <w:szCs w:val="28"/>
          <w:lang w:val="kk-KZ"/>
        </w:rPr>
        <w:t>н зерттеу методологиясы</w:t>
      </w:r>
    </w:p>
    <w:p w14:paraId="2AE47EB5" w14:textId="77777777" w:rsidR="00CC3AB7" w:rsidRPr="001C6D53" w:rsidRDefault="00CC3AB7" w:rsidP="001C6D53">
      <w:pPr>
        <w:pStyle w:val="Heading3"/>
        <w:ind w:left="720"/>
        <w:rPr>
          <w:sz w:val="28"/>
          <w:szCs w:val="28"/>
          <w:lang w:val="kk-KZ"/>
        </w:rPr>
      </w:pPr>
    </w:p>
    <w:p w14:paraId="3252B568" w14:textId="74165499" w:rsidR="00CC3AB7" w:rsidRPr="00947BA2" w:rsidRDefault="003E6394" w:rsidP="00E7684D">
      <w:pPr>
        <w:rPr>
          <w:i/>
          <w:iCs/>
          <w:sz w:val="28"/>
          <w:szCs w:val="28"/>
          <w:lang w:val="kk-KZ"/>
        </w:rPr>
      </w:pPr>
      <w:r>
        <w:rPr>
          <w:i/>
          <w:iCs/>
          <w:sz w:val="28"/>
          <w:szCs w:val="28"/>
          <w:lang w:val="kk-KZ"/>
        </w:rPr>
        <w:tab/>
      </w:r>
      <w:r w:rsidR="0053176F" w:rsidRPr="0053176F">
        <w:rPr>
          <w:i/>
          <w:iCs/>
          <w:sz w:val="28"/>
          <w:szCs w:val="28"/>
          <w:lang w:val="kk-KZ"/>
        </w:rPr>
        <w:t xml:space="preserve">3.1.1 </w:t>
      </w:r>
      <w:r w:rsidR="00CC3AB7" w:rsidRPr="00947BA2">
        <w:rPr>
          <w:i/>
          <w:iCs/>
          <w:sz w:val="28"/>
          <w:szCs w:val="28"/>
        </w:rPr>
        <w:t xml:space="preserve">Мұғалімнің кәсіби </w:t>
      </w:r>
      <w:r w:rsidR="00CC3AB7" w:rsidRPr="00947BA2">
        <w:rPr>
          <w:i/>
          <w:iCs/>
          <w:sz w:val="28"/>
          <w:szCs w:val="28"/>
          <w:lang w:val="kk-KZ"/>
        </w:rPr>
        <w:t>идентификация</w:t>
      </w:r>
      <w:r w:rsidR="00CC3AB7" w:rsidRPr="00947BA2">
        <w:rPr>
          <w:i/>
          <w:iCs/>
          <w:sz w:val="28"/>
          <w:szCs w:val="28"/>
        </w:rPr>
        <w:t>сын</w:t>
      </w:r>
      <w:r w:rsidR="0096521F" w:rsidRPr="00947BA2">
        <w:rPr>
          <w:i/>
          <w:iCs/>
          <w:sz w:val="28"/>
          <w:szCs w:val="28"/>
          <w:lang w:val="kk-KZ"/>
        </w:rPr>
        <w:t xml:space="preserve"> анықтаудағы</w:t>
      </w:r>
      <w:r w:rsidR="00CC3AB7" w:rsidRPr="00947BA2">
        <w:rPr>
          <w:i/>
          <w:iCs/>
          <w:sz w:val="28"/>
          <w:szCs w:val="28"/>
        </w:rPr>
        <w:t xml:space="preserve"> теориялық негіздер</w:t>
      </w:r>
    </w:p>
    <w:p w14:paraId="7A2E70C6" w14:textId="48DF5653" w:rsidR="00E7684D" w:rsidRDefault="00CC3AB7" w:rsidP="00E7684D">
      <w:pPr>
        <w:pStyle w:val="p2"/>
        <w:spacing w:before="0" w:beforeAutospacing="0" w:after="0" w:afterAutospacing="0"/>
        <w:jc w:val="both"/>
        <w:rPr>
          <w:sz w:val="28"/>
          <w:szCs w:val="28"/>
        </w:rPr>
      </w:pPr>
      <w:r w:rsidRPr="001C6D53">
        <w:rPr>
          <w:sz w:val="28"/>
          <w:szCs w:val="28"/>
        </w:rPr>
        <w:t xml:space="preserve">Мұғалімнің кәсіби </w:t>
      </w:r>
      <w:r w:rsidRPr="001C6D53">
        <w:rPr>
          <w:sz w:val="28"/>
          <w:szCs w:val="28"/>
          <w:lang w:val="kk-KZ"/>
        </w:rPr>
        <w:t>идентификациясы</w:t>
      </w:r>
      <w:r w:rsidRPr="001C6D53">
        <w:rPr>
          <w:sz w:val="28"/>
          <w:szCs w:val="28"/>
        </w:rPr>
        <w:t xml:space="preserve"> (</w:t>
      </w:r>
      <w:r w:rsidRPr="001C6D53">
        <w:rPr>
          <w:sz w:val="28"/>
          <w:szCs w:val="28"/>
          <w:lang w:val="kk-KZ"/>
        </w:rPr>
        <w:t>МКИ</w:t>
      </w:r>
      <w:r w:rsidRPr="001C6D53">
        <w:rPr>
          <w:sz w:val="28"/>
          <w:szCs w:val="28"/>
        </w:rPr>
        <w:t xml:space="preserve">) тұжырымдамасы жеке </w:t>
      </w:r>
      <w:r w:rsidRPr="001C6D53">
        <w:rPr>
          <w:sz w:val="28"/>
          <w:szCs w:val="28"/>
          <w:lang w:val="kk-KZ"/>
        </w:rPr>
        <w:t>сенім</w:t>
      </w:r>
      <w:r w:rsidRPr="001C6D53">
        <w:rPr>
          <w:sz w:val="28"/>
          <w:szCs w:val="28"/>
        </w:rPr>
        <w:t>-</w:t>
      </w:r>
      <w:r w:rsidRPr="001C6D53">
        <w:rPr>
          <w:sz w:val="28"/>
          <w:szCs w:val="28"/>
          <w:lang w:val="kk-KZ"/>
        </w:rPr>
        <w:t>нанымдардың</w:t>
      </w:r>
      <w:r w:rsidRPr="001C6D53">
        <w:rPr>
          <w:sz w:val="28"/>
          <w:szCs w:val="28"/>
        </w:rPr>
        <w:t xml:space="preserve">, кәсіби рөлдердің және әлеуметтік-мәдени контексттердің динамикалық өзара </w:t>
      </w:r>
      <w:r w:rsidRPr="001C6D53">
        <w:rPr>
          <w:sz w:val="28"/>
          <w:szCs w:val="28"/>
          <w:lang w:val="kk-KZ"/>
        </w:rPr>
        <w:t>байланысын</w:t>
      </w:r>
      <w:r w:rsidRPr="001C6D53">
        <w:rPr>
          <w:sz w:val="28"/>
          <w:szCs w:val="28"/>
        </w:rPr>
        <w:t xml:space="preserve"> </w:t>
      </w:r>
      <w:r w:rsidRPr="001C6D53">
        <w:rPr>
          <w:sz w:val="28"/>
          <w:szCs w:val="28"/>
          <w:lang w:val="kk-KZ"/>
        </w:rPr>
        <w:t>сипаттайтын</w:t>
      </w:r>
      <w:r w:rsidRPr="001C6D53">
        <w:rPr>
          <w:sz w:val="28"/>
          <w:szCs w:val="28"/>
        </w:rPr>
        <w:t xml:space="preserve"> білім беру зерттеулерінің орталық тақырыбына айналды. Кәсіби сәйкестік – бұл статикалық атрибут емес, ол мұғалім мамандығындағы </w:t>
      </w:r>
      <w:r w:rsidRPr="001C6D53">
        <w:rPr>
          <w:sz w:val="28"/>
          <w:szCs w:val="28"/>
          <w:lang w:val="kk-KZ"/>
        </w:rPr>
        <w:t>болмысты</w:t>
      </w:r>
      <w:r w:rsidRPr="001C6D53">
        <w:rPr>
          <w:sz w:val="28"/>
          <w:szCs w:val="28"/>
        </w:rPr>
        <w:t xml:space="preserve"> түсіндіру мен </w:t>
      </w:r>
      <w:r w:rsidRPr="001C6D53">
        <w:rPr>
          <w:sz w:val="28"/>
          <w:szCs w:val="28"/>
          <w:lang w:val="kk-KZ"/>
        </w:rPr>
        <w:t>динамикалық даму өзгерісінің</w:t>
      </w:r>
      <w:r w:rsidRPr="001C6D53">
        <w:rPr>
          <w:sz w:val="28"/>
          <w:szCs w:val="28"/>
        </w:rPr>
        <w:t xml:space="preserve"> үздіксіз процесі </w:t>
      </w:r>
      <w:r w:rsidR="001A6048" w:rsidRPr="001A6048">
        <w:rPr>
          <w:sz w:val="28"/>
          <w:szCs w:val="28"/>
        </w:rPr>
        <w:t>[</w:t>
      </w:r>
      <w:r w:rsidR="00901F4E" w:rsidRPr="00901F4E">
        <w:rPr>
          <w:sz w:val="28"/>
          <w:szCs w:val="28"/>
        </w:rPr>
        <w:t>46</w:t>
      </w:r>
      <w:r w:rsidR="001A6048" w:rsidRPr="001A6048">
        <w:rPr>
          <w:sz w:val="28"/>
          <w:szCs w:val="28"/>
        </w:rPr>
        <w:t>]</w:t>
      </w:r>
      <w:r w:rsidRPr="001C6D53">
        <w:rPr>
          <w:sz w:val="28"/>
          <w:szCs w:val="28"/>
        </w:rPr>
        <w:t xml:space="preserve">. Ол мұғалімдердің өздерін қалай қабылдайтынын, оларды басқалар қалай қабылдайтынын және білім беру талаптарының өзгеруі жағдайында өз рөлдерін қалай </w:t>
      </w:r>
      <w:r w:rsidRPr="001C6D53">
        <w:rPr>
          <w:sz w:val="28"/>
          <w:szCs w:val="28"/>
          <w:lang w:val="kk-KZ"/>
        </w:rPr>
        <w:t>қабылдай</w:t>
      </w:r>
      <w:r w:rsidRPr="001C6D53">
        <w:rPr>
          <w:sz w:val="28"/>
          <w:szCs w:val="28"/>
        </w:rPr>
        <w:t>тынын қамтиды.</w:t>
      </w:r>
    </w:p>
    <w:p w14:paraId="355A12F9" w14:textId="4A3C1724" w:rsidR="00E7684D" w:rsidRDefault="00CC3AB7" w:rsidP="00E7684D">
      <w:pPr>
        <w:pStyle w:val="p2"/>
        <w:spacing w:before="0" w:beforeAutospacing="0" w:after="0" w:afterAutospacing="0"/>
        <w:ind w:firstLine="720"/>
        <w:jc w:val="both"/>
        <w:rPr>
          <w:sz w:val="28"/>
          <w:szCs w:val="28"/>
        </w:rPr>
      </w:pPr>
      <w:r w:rsidRPr="001C6D53">
        <w:rPr>
          <w:sz w:val="28"/>
          <w:szCs w:val="28"/>
          <w:lang w:val="kk-KZ"/>
        </w:rPr>
        <w:t xml:space="preserve">Соңғы жылдарда жарияланған мұғалімнің кәсіби сәйкестігінің </w:t>
      </w:r>
      <w:r w:rsidRPr="001C6D53">
        <w:rPr>
          <w:sz w:val="28"/>
          <w:szCs w:val="28"/>
        </w:rPr>
        <w:t>қалыптасуы мен эволюциясына ықпал ететін негізгі факторларды анықтау</w:t>
      </w:r>
      <w:r w:rsidRPr="001C6D53">
        <w:rPr>
          <w:sz w:val="28"/>
          <w:szCs w:val="28"/>
          <w:lang w:val="kk-KZ"/>
        </w:rPr>
        <w:t xml:space="preserve"> тақырыбындағы ғылыми мақалалардың шолуы МКИ түсінігін одан ары нақтылайды. </w:t>
      </w:r>
      <w:r w:rsidRPr="001C6D53">
        <w:rPr>
          <w:sz w:val="28"/>
          <w:szCs w:val="28"/>
        </w:rPr>
        <w:t xml:space="preserve">Арлинда және </w:t>
      </w:r>
      <w:proofErr w:type="spellStart"/>
      <w:r w:rsidRPr="001C6D53">
        <w:rPr>
          <w:sz w:val="28"/>
          <w:szCs w:val="28"/>
          <w:lang w:val="kk-KZ"/>
        </w:rPr>
        <w:t>басқалар</w:t>
      </w:r>
      <w:proofErr w:type="spellEnd"/>
      <w:r w:rsidRPr="001C6D53">
        <w:rPr>
          <w:sz w:val="28"/>
          <w:szCs w:val="28"/>
        </w:rPr>
        <w:t xml:space="preserve"> </w:t>
      </w:r>
      <w:r w:rsidR="001A6048" w:rsidRPr="001A6048">
        <w:rPr>
          <w:sz w:val="28"/>
          <w:szCs w:val="28"/>
          <w:lang w:val="kk-KZ"/>
        </w:rPr>
        <w:t>[</w:t>
      </w:r>
      <w:r w:rsidR="00901F4E" w:rsidRPr="00901F4E">
        <w:rPr>
          <w:sz w:val="28"/>
          <w:szCs w:val="28"/>
          <w:lang w:val="kk-KZ"/>
        </w:rPr>
        <w:t>218</w:t>
      </w:r>
      <w:r w:rsidR="001A6048" w:rsidRPr="001A6048">
        <w:rPr>
          <w:sz w:val="28"/>
          <w:szCs w:val="28"/>
          <w:lang w:val="kk-KZ"/>
        </w:rPr>
        <w:t xml:space="preserve">] </w:t>
      </w:r>
      <w:r w:rsidRPr="001C6D53">
        <w:rPr>
          <w:sz w:val="28"/>
          <w:szCs w:val="28"/>
        </w:rPr>
        <w:t xml:space="preserve">мұғалімдердің </w:t>
      </w:r>
      <w:r w:rsidRPr="001C6D53">
        <w:rPr>
          <w:sz w:val="28"/>
          <w:szCs w:val="28"/>
          <w:lang w:val="kk-KZ"/>
        </w:rPr>
        <w:t>бірегейлігін</w:t>
      </w:r>
      <w:r w:rsidRPr="001C6D53">
        <w:rPr>
          <w:sz w:val="28"/>
          <w:szCs w:val="28"/>
        </w:rPr>
        <w:t xml:space="preserve"> қалыптастырудағы маңызды өмірлік оқиғалардың, кәсіби дамудың және тәжірибе қауымдастықтарының әсіресе жас </w:t>
      </w:r>
      <w:proofErr w:type="spellStart"/>
      <w:r w:rsidRPr="001C6D53">
        <w:rPr>
          <w:sz w:val="28"/>
          <w:szCs w:val="28"/>
          <w:lang w:val="kk-KZ"/>
        </w:rPr>
        <w:t>маманд</w:t>
      </w:r>
      <w:proofErr w:type="spellEnd"/>
      <w:r w:rsidRPr="001C6D53">
        <w:rPr>
          <w:sz w:val="28"/>
          <w:szCs w:val="28"/>
        </w:rPr>
        <w:t xml:space="preserve">арға ағылшын тілін оқыту жеке </w:t>
      </w:r>
      <w:r w:rsidRPr="001C6D53">
        <w:rPr>
          <w:sz w:val="28"/>
          <w:szCs w:val="28"/>
          <w:lang w:val="kk-KZ"/>
        </w:rPr>
        <w:t>қалаулар</w:t>
      </w:r>
      <w:r w:rsidRPr="001C6D53">
        <w:rPr>
          <w:sz w:val="28"/>
          <w:szCs w:val="28"/>
        </w:rPr>
        <w:t xml:space="preserve"> пен институционалдық талаптарды теңестіруді қамтитын контексттерде</w:t>
      </w:r>
      <w:proofErr w:type="spellStart"/>
      <w:r w:rsidRPr="001C6D53">
        <w:rPr>
          <w:sz w:val="28"/>
          <w:szCs w:val="28"/>
          <w:lang w:val="kk-KZ"/>
        </w:rPr>
        <w:t>гі</w:t>
      </w:r>
      <w:proofErr w:type="spellEnd"/>
      <w:r w:rsidRPr="001C6D53">
        <w:rPr>
          <w:sz w:val="28"/>
          <w:szCs w:val="28"/>
        </w:rPr>
        <w:t xml:space="preserve"> рөлін атап өтеді.</w:t>
      </w:r>
      <w:r w:rsidRPr="001C6D53">
        <w:rPr>
          <w:sz w:val="28"/>
          <w:szCs w:val="28"/>
          <w:lang w:val="kk-KZ"/>
        </w:rPr>
        <w:t xml:space="preserve"> Өз кезегінде</w:t>
      </w:r>
      <w:r w:rsidRPr="001C6D53">
        <w:rPr>
          <w:sz w:val="28"/>
          <w:szCs w:val="28"/>
        </w:rPr>
        <w:t xml:space="preserve"> Багга </w:t>
      </w:r>
      <w:r w:rsidR="001A6048" w:rsidRPr="001A6048">
        <w:rPr>
          <w:sz w:val="28"/>
          <w:szCs w:val="28"/>
          <w:lang w:val="kk-KZ"/>
        </w:rPr>
        <w:t>[2</w:t>
      </w:r>
      <w:r w:rsidR="00901F4E" w:rsidRPr="00901F4E">
        <w:rPr>
          <w:sz w:val="28"/>
          <w:szCs w:val="28"/>
          <w:lang w:val="kk-KZ"/>
        </w:rPr>
        <w:t>19</w:t>
      </w:r>
      <w:r w:rsidR="001A6048" w:rsidRPr="001A6048">
        <w:rPr>
          <w:sz w:val="28"/>
          <w:szCs w:val="28"/>
          <w:lang w:val="kk-KZ"/>
        </w:rPr>
        <w:t xml:space="preserve">] </w:t>
      </w:r>
      <w:r w:rsidRPr="001C6D53">
        <w:rPr>
          <w:sz w:val="28"/>
          <w:szCs w:val="28"/>
          <w:lang w:val="kk-KZ"/>
        </w:rPr>
        <w:t xml:space="preserve">мұғалім </w:t>
      </w:r>
      <w:r w:rsidRPr="001C6D53">
        <w:rPr>
          <w:sz w:val="28"/>
          <w:szCs w:val="28"/>
        </w:rPr>
        <w:t>болу</w:t>
      </w:r>
      <w:r w:rsidRPr="001C6D53">
        <w:rPr>
          <w:sz w:val="28"/>
          <w:szCs w:val="28"/>
          <w:lang w:val="kk-KZ"/>
        </w:rPr>
        <w:t xml:space="preserve"> </w:t>
      </w:r>
      <w:r w:rsidRPr="001C6D53">
        <w:rPr>
          <w:sz w:val="28"/>
          <w:szCs w:val="28"/>
        </w:rPr>
        <w:t xml:space="preserve">(being), </w:t>
      </w:r>
      <w:r w:rsidRPr="001C6D53">
        <w:rPr>
          <w:sz w:val="28"/>
          <w:szCs w:val="28"/>
          <w:lang w:val="kk-KZ"/>
        </w:rPr>
        <w:t xml:space="preserve">мұғалімдікке келу </w:t>
      </w:r>
      <w:r w:rsidRPr="001C6D53">
        <w:rPr>
          <w:sz w:val="28"/>
          <w:szCs w:val="28"/>
        </w:rPr>
        <w:t>(becoming) және тиесілік (belonging) шеңберін енгізеді, мұғалім</w:t>
      </w:r>
      <w:r w:rsidRPr="001C6D53">
        <w:rPr>
          <w:sz w:val="28"/>
          <w:szCs w:val="28"/>
          <w:lang w:val="kk-KZ"/>
        </w:rPr>
        <w:t>д</w:t>
      </w:r>
      <w:r w:rsidRPr="001C6D53">
        <w:rPr>
          <w:sz w:val="28"/>
          <w:szCs w:val="28"/>
        </w:rPr>
        <w:t xml:space="preserve">ер рөлдік ауысулар, академиялық байланыстар және әлеуметтік өзара әрекеттесу арқылы өздерінің </w:t>
      </w:r>
      <w:r w:rsidRPr="001C6D53">
        <w:rPr>
          <w:sz w:val="28"/>
          <w:szCs w:val="28"/>
          <w:lang w:val="kk-KZ"/>
        </w:rPr>
        <w:t>идентификациясын</w:t>
      </w:r>
      <w:r w:rsidRPr="001C6D53">
        <w:rPr>
          <w:sz w:val="28"/>
          <w:szCs w:val="28"/>
        </w:rPr>
        <w:t xml:space="preserve"> қалай құрайтынын суреттейді.</w:t>
      </w:r>
    </w:p>
    <w:p w14:paraId="65F46728" w14:textId="5F379848" w:rsidR="00E7684D" w:rsidRDefault="00CC3AB7" w:rsidP="00E7684D">
      <w:pPr>
        <w:pStyle w:val="p2"/>
        <w:spacing w:before="0" w:beforeAutospacing="0" w:after="0" w:afterAutospacing="0"/>
        <w:ind w:firstLine="720"/>
        <w:jc w:val="both"/>
        <w:rPr>
          <w:sz w:val="28"/>
          <w:szCs w:val="28"/>
        </w:rPr>
      </w:pPr>
      <w:proofErr w:type="spellStart"/>
      <w:r w:rsidRPr="001C6D53">
        <w:rPr>
          <w:sz w:val="28"/>
          <w:szCs w:val="28"/>
          <w:lang w:val="kk-KZ"/>
        </w:rPr>
        <w:t>Гронвальд</w:t>
      </w:r>
      <w:proofErr w:type="spellEnd"/>
      <w:r w:rsidRPr="001C6D53">
        <w:rPr>
          <w:sz w:val="28"/>
          <w:szCs w:val="28"/>
        </w:rPr>
        <w:t xml:space="preserve"> және </w:t>
      </w:r>
      <w:r w:rsidRPr="001C6D53">
        <w:rPr>
          <w:sz w:val="28"/>
          <w:szCs w:val="28"/>
          <w:lang w:val="kk-KZ"/>
        </w:rPr>
        <w:t>Арнольд</w:t>
      </w:r>
      <w:r w:rsidRPr="001C6D53">
        <w:rPr>
          <w:sz w:val="28"/>
          <w:szCs w:val="28"/>
        </w:rPr>
        <w:t xml:space="preserve"> </w:t>
      </w:r>
      <w:r w:rsidR="001A6048" w:rsidRPr="001A6048">
        <w:rPr>
          <w:sz w:val="28"/>
          <w:szCs w:val="28"/>
        </w:rPr>
        <w:t>[</w:t>
      </w:r>
      <w:r w:rsidR="00160D41" w:rsidRPr="00160D41">
        <w:rPr>
          <w:sz w:val="28"/>
          <w:szCs w:val="28"/>
        </w:rPr>
        <w:t>2</w:t>
      </w:r>
      <w:r w:rsidR="00901F4E" w:rsidRPr="00901F4E">
        <w:rPr>
          <w:sz w:val="28"/>
          <w:szCs w:val="28"/>
        </w:rPr>
        <w:t>20</w:t>
      </w:r>
      <w:r w:rsidR="001A6048" w:rsidRPr="001A6048">
        <w:rPr>
          <w:sz w:val="28"/>
          <w:szCs w:val="28"/>
        </w:rPr>
        <w:t xml:space="preserve">] </w:t>
      </w:r>
      <w:r w:rsidRPr="001C6D53">
        <w:rPr>
          <w:sz w:val="28"/>
          <w:szCs w:val="28"/>
          <w:lang w:val="kk-KZ"/>
        </w:rPr>
        <w:t>м</w:t>
      </w:r>
      <w:r w:rsidRPr="001C6D53">
        <w:rPr>
          <w:sz w:val="28"/>
          <w:szCs w:val="28"/>
        </w:rPr>
        <w:t>ұғалімдердің мақсатты және рефлексивті әрекет ету қабілеті</w:t>
      </w:r>
      <w:r w:rsidRPr="001C6D53">
        <w:rPr>
          <w:sz w:val="28"/>
          <w:szCs w:val="28"/>
          <w:lang w:val="kk-KZ"/>
        </w:rPr>
        <w:t>н</w:t>
      </w:r>
      <w:r w:rsidRPr="001C6D53">
        <w:rPr>
          <w:sz w:val="28"/>
          <w:szCs w:val="28"/>
        </w:rPr>
        <w:t xml:space="preserve"> </w:t>
      </w:r>
      <w:r w:rsidRPr="001C6D53">
        <w:rPr>
          <w:sz w:val="28"/>
          <w:szCs w:val="28"/>
          <w:lang w:val="kk-KZ"/>
        </w:rPr>
        <w:t>а</w:t>
      </w:r>
      <w:r w:rsidRPr="001C6D53">
        <w:rPr>
          <w:sz w:val="28"/>
          <w:szCs w:val="28"/>
        </w:rPr>
        <w:t>генттіктің маңыздылы</w:t>
      </w:r>
      <w:proofErr w:type="spellStart"/>
      <w:r w:rsidRPr="001C6D53">
        <w:rPr>
          <w:sz w:val="28"/>
          <w:szCs w:val="28"/>
          <w:lang w:val="kk-KZ"/>
        </w:rPr>
        <w:t>ғымен</w:t>
      </w:r>
      <w:proofErr w:type="spellEnd"/>
      <w:r w:rsidRPr="001C6D53">
        <w:rPr>
          <w:sz w:val="28"/>
          <w:szCs w:val="28"/>
        </w:rPr>
        <w:t xml:space="preserve"> </w:t>
      </w:r>
      <w:r w:rsidRPr="001C6D53">
        <w:rPr>
          <w:sz w:val="28"/>
          <w:szCs w:val="28"/>
          <w:lang w:val="kk-KZ"/>
        </w:rPr>
        <w:t>сипаттайды</w:t>
      </w:r>
      <w:r w:rsidRPr="001C6D53">
        <w:rPr>
          <w:sz w:val="28"/>
          <w:szCs w:val="28"/>
        </w:rPr>
        <w:t xml:space="preserve">. Олар жаңадан келген мұғалімдердің қиын орталарда төзімділік, рефлексия және бейімделушілік арқылы өздерінің кәсіби сәйкестіктерін белсенді түрде </w:t>
      </w:r>
      <w:r w:rsidRPr="001C6D53">
        <w:rPr>
          <w:sz w:val="28"/>
          <w:szCs w:val="28"/>
          <w:lang w:val="kk-KZ"/>
        </w:rPr>
        <w:t>құруға тырысатынын</w:t>
      </w:r>
      <w:r w:rsidRPr="001C6D53">
        <w:rPr>
          <w:sz w:val="28"/>
          <w:szCs w:val="28"/>
        </w:rPr>
        <w:t xml:space="preserve"> көрсетеді. </w:t>
      </w:r>
      <w:r w:rsidRPr="001C6D53">
        <w:rPr>
          <w:sz w:val="28"/>
          <w:szCs w:val="28"/>
          <w:lang w:val="kk-KZ"/>
        </w:rPr>
        <w:t xml:space="preserve">Ал </w:t>
      </w:r>
      <w:proofErr w:type="spellStart"/>
      <w:r w:rsidRPr="001C6D53">
        <w:rPr>
          <w:sz w:val="28"/>
          <w:szCs w:val="28"/>
          <w:lang w:val="kk-KZ"/>
        </w:rPr>
        <w:t>Мулу</w:t>
      </w:r>
      <w:proofErr w:type="spellEnd"/>
      <w:r w:rsidRPr="001C6D53">
        <w:rPr>
          <w:sz w:val="28"/>
          <w:szCs w:val="28"/>
        </w:rPr>
        <w:t xml:space="preserve"> және </w:t>
      </w:r>
      <w:r w:rsidRPr="001C6D53">
        <w:rPr>
          <w:sz w:val="28"/>
          <w:szCs w:val="28"/>
          <w:lang w:val="kk-KZ"/>
        </w:rPr>
        <w:t>оның әріптестері</w:t>
      </w:r>
      <w:r w:rsidRPr="001C6D53">
        <w:rPr>
          <w:sz w:val="28"/>
          <w:szCs w:val="28"/>
        </w:rPr>
        <w:t xml:space="preserve"> </w:t>
      </w:r>
      <w:r w:rsidR="001A6048" w:rsidRPr="001A6048">
        <w:rPr>
          <w:sz w:val="28"/>
          <w:szCs w:val="28"/>
        </w:rPr>
        <w:t>[22</w:t>
      </w:r>
      <w:r w:rsidR="00901F4E" w:rsidRPr="00901F4E">
        <w:rPr>
          <w:sz w:val="28"/>
          <w:szCs w:val="28"/>
        </w:rPr>
        <w:t>1</w:t>
      </w:r>
      <w:r w:rsidR="001A6048" w:rsidRPr="001A6048">
        <w:rPr>
          <w:sz w:val="28"/>
          <w:szCs w:val="28"/>
        </w:rPr>
        <w:t xml:space="preserve">] </w:t>
      </w:r>
      <w:r w:rsidRPr="001C6D53">
        <w:rPr>
          <w:sz w:val="28"/>
          <w:szCs w:val="28"/>
        </w:rPr>
        <w:t xml:space="preserve">мұғалімдердің </w:t>
      </w:r>
      <w:r w:rsidRPr="001C6D53">
        <w:rPr>
          <w:sz w:val="28"/>
          <w:szCs w:val="28"/>
          <w:lang w:val="kk-KZ"/>
        </w:rPr>
        <w:t>сәйкестігіне</w:t>
      </w:r>
      <w:r w:rsidRPr="001C6D53">
        <w:rPr>
          <w:sz w:val="28"/>
          <w:szCs w:val="28"/>
        </w:rPr>
        <w:t xml:space="preserve"> әкімшілік қолдау, </w:t>
      </w:r>
      <w:r w:rsidRPr="001C6D53">
        <w:rPr>
          <w:sz w:val="28"/>
          <w:szCs w:val="28"/>
          <w:lang w:val="kk-KZ"/>
        </w:rPr>
        <w:t>оқушыларды</w:t>
      </w:r>
      <w:r w:rsidRPr="001C6D53">
        <w:rPr>
          <w:sz w:val="28"/>
          <w:szCs w:val="28"/>
        </w:rPr>
        <w:t>ң мінез-құлқы және ресурстардың қолжетімділігі сияқты контекстік жағдайлардың әсерін</w:t>
      </w:r>
      <w:r w:rsidRPr="001C6D53">
        <w:rPr>
          <w:sz w:val="28"/>
          <w:szCs w:val="28"/>
          <w:lang w:val="kk-KZ"/>
        </w:rPr>
        <w:t xml:space="preserve"> анықтады</w:t>
      </w:r>
      <w:r w:rsidRPr="001C6D53">
        <w:rPr>
          <w:sz w:val="28"/>
          <w:szCs w:val="28"/>
        </w:rPr>
        <w:t>.</w:t>
      </w:r>
    </w:p>
    <w:p w14:paraId="7C1781A2" w14:textId="763334D9" w:rsidR="00E7684D" w:rsidRDefault="00CC3AB7" w:rsidP="00E7684D">
      <w:pPr>
        <w:pStyle w:val="p2"/>
        <w:spacing w:before="0" w:beforeAutospacing="0" w:after="0" w:afterAutospacing="0"/>
        <w:ind w:firstLine="720"/>
        <w:jc w:val="both"/>
        <w:rPr>
          <w:sz w:val="28"/>
          <w:szCs w:val="28"/>
        </w:rPr>
      </w:pPr>
      <w:r w:rsidRPr="001C6D53">
        <w:rPr>
          <w:sz w:val="28"/>
          <w:szCs w:val="28"/>
        </w:rPr>
        <w:t>Жеке және контекстік факторлар</w:t>
      </w:r>
      <w:proofErr w:type="spellStart"/>
      <w:r w:rsidRPr="001C6D53">
        <w:rPr>
          <w:sz w:val="28"/>
          <w:szCs w:val="28"/>
          <w:lang w:val="kk-KZ"/>
        </w:rPr>
        <w:t>дың</w:t>
      </w:r>
      <w:proofErr w:type="spellEnd"/>
      <w:r w:rsidRPr="001C6D53">
        <w:rPr>
          <w:sz w:val="28"/>
          <w:szCs w:val="28"/>
          <w:lang w:val="kk-KZ"/>
        </w:rPr>
        <w:t xml:space="preserve"> тысында</w:t>
      </w:r>
      <w:r w:rsidRPr="001C6D53">
        <w:rPr>
          <w:sz w:val="28"/>
          <w:szCs w:val="28"/>
        </w:rPr>
        <w:t xml:space="preserve"> эмоционалдық тәжірибе </w:t>
      </w:r>
      <w:r w:rsidRPr="001C6D53">
        <w:rPr>
          <w:sz w:val="28"/>
          <w:szCs w:val="28"/>
          <w:lang w:val="kk-KZ"/>
        </w:rPr>
        <w:t>де МКИ</w:t>
      </w:r>
      <w:r w:rsidRPr="001C6D53">
        <w:rPr>
          <w:sz w:val="28"/>
          <w:szCs w:val="28"/>
        </w:rPr>
        <w:t xml:space="preserve"> қалыптастыруда шешуші рөл атқарады. Ян</w:t>
      </w:r>
      <w:r w:rsidRPr="001C6D53">
        <w:rPr>
          <w:sz w:val="28"/>
          <w:szCs w:val="28"/>
          <w:lang w:val="kk-KZ"/>
        </w:rPr>
        <w:t>г</w:t>
      </w:r>
      <w:r w:rsidRPr="001C6D53">
        <w:rPr>
          <w:sz w:val="28"/>
          <w:szCs w:val="28"/>
        </w:rPr>
        <w:t xml:space="preserve"> және Юэ </w:t>
      </w:r>
      <w:r w:rsidR="001A6048" w:rsidRPr="001A6048">
        <w:rPr>
          <w:sz w:val="28"/>
          <w:szCs w:val="28"/>
        </w:rPr>
        <w:t>[2</w:t>
      </w:r>
      <w:r w:rsidR="00901F4E" w:rsidRPr="00901F4E">
        <w:rPr>
          <w:sz w:val="28"/>
          <w:szCs w:val="28"/>
        </w:rPr>
        <w:t>22</w:t>
      </w:r>
      <w:r w:rsidR="001A6048" w:rsidRPr="001A6048">
        <w:rPr>
          <w:sz w:val="28"/>
          <w:szCs w:val="28"/>
        </w:rPr>
        <w:t xml:space="preserve">] </w:t>
      </w:r>
      <w:r w:rsidRPr="001C6D53">
        <w:rPr>
          <w:sz w:val="28"/>
          <w:szCs w:val="28"/>
        </w:rPr>
        <w:t xml:space="preserve">арнайы білім берудегі мұғалімдердің көңілсіздік, мақтаныш және қоғамдағы түсінбеушілік сезімдерін қалай басқаратынын зерттеп, </w:t>
      </w:r>
      <w:r w:rsidRPr="001C6D53">
        <w:rPr>
          <w:sz w:val="28"/>
          <w:szCs w:val="28"/>
          <w:lang w:val="kk-KZ"/>
        </w:rPr>
        <w:t xml:space="preserve">нәтижесінде </w:t>
      </w:r>
      <w:r w:rsidRPr="001C6D53">
        <w:rPr>
          <w:sz w:val="28"/>
          <w:szCs w:val="28"/>
        </w:rPr>
        <w:t>эмоционалды тұрақтылықтың кәсіби сәйкестікті қолдаудың ажырамас бөлігі екенін көрсетеді.</w:t>
      </w:r>
    </w:p>
    <w:p w14:paraId="701500C5" w14:textId="3E702DBA" w:rsidR="00E7684D" w:rsidRDefault="00CC3AB7" w:rsidP="00E7684D">
      <w:pPr>
        <w:pStyle w:val="p2"/>
        <w:spacing w:before="0" w:beforeAutospacing="0" w:after="0" w:afterAutospacing="0"/>
        <w:ind w:firstLine="720"/>
        <w:jc w:val="both"/>
        <w:rPr>
          <w:sz w:val="28"/>
          <w:szCs w:val="28"/>
        </w:rPr>
      </w:pPr>
      <w:r w:rsidRPr="001C6D53">
        <w:rPr>
          <w:sz w:val="28"/>
          <w:szCs w:val="28"/>
        </w:rPr>
        <w:t xml:space="preserve">Технологияларды оқыту тәжірибесіне </w:t>
      </w:r>
      <w:r w:rsidRPr="001C6D53">
        <w:rPr>
          <w:sz w:val="28"/>
          <w:szCs w:val="28"/>
          <w:lang w:val="kk-KZ"/>
        </w:rPr>
        <w:t>енгіз</w:t>
      </w:r>
      <w:r w:rsidRPr="001C6D53">
        <w:rPr>
          <w:sz w:val="28"/>
          <w:szCs w:val="28"/>
        </w:rPr>
        <w:t xml:space="preserve">у </w:t>
      </w:r>
      <w:r w:rsidRPr="001C6D53">
        <w:rPr>
          <w:sz w:val="28"/>
          <w:szCs w:val="28"/>
          <w:lang w:val="kk-KZ"/>
        </w:rPr>
        <w:t>МКИ</w:t>
      </w:r>
      <w:r w:rsidRPr="001C6D53">
        <w:rPr>
          <w:sz w:val="28"/>
          <w:szCs w:val="28"/>
        </w:rPr>
        <w:t>-</w:t>
      </w:r>
      <w:proofErr w:type="spellStart"/>
      <w:r w:rsidRPr="001C6D53">
        <w:rPr>
          <w:sz w:val="28"/>
          <w:szCs w:val="28"/>
          <w:lang w:val="kk-KZ"/>
        </w:rPr>
        <w:t>на</w:t>
      </w:r>
      <w:proofErr w:type="spellEnd"/>
      <w:r w:rsidRPr="001C6D53">
        <w:rPr>
          <w:sz w:val="28"/>
          <w:szCs w:val="28"/>
        </w:rPr>
        <w:t xml:space="preserve"> басқа </w:t>
      </w:r>
      <w:r w:rsidRPr="001C6D53">
        <w:rPr>
          <w:sz w:val="28"/>
          <w:szCs w:val="28"/>
          <w:lang w:val="kk-KZ"/>
        </w:rPr>
        <w:t xml:space="preserve">көзқарастағы </w:t>
      </w:r>
      <w:r w:rsidRPr="001C6D53">
        <w:rPr>
          <w:sz w:val="28"/>
          <w:szCs w:val="28"/>
        </w:rPr>
        <w:t xml:space="preserve">өлшемді енгізеді. Лай мен Джин </w:t>
      </w:r>
      <w:r w:rsidR="001A6048" w:rsidRPr="001A6048">
        <w:rPr>
          <w:sz w:val="28"/>
          <w:szCs w:val="28"/>
        </w:rPr>
        <w:t>[2</w:t>
      </w:r>
      <w:r w:rsidR="00901F4E" w:rsidRPr="00901F4E">
        <w:rPr>
          <w:sz w:val="28"/>
          <w:szCs w:val="28"/>
        </w:rPr>
        <w:t>23</w:t>
      </w:r>
      <w:r w:rsidR="001A6048" w:rsidRPr="001A6048">
        <w:rPr>
          <w:sz w:val="28"/>
          <w:szCs w:val="28"/>
        </w:rPr>
        <w:t xml:space="preserve">] </w:t>
      </w:r>
      <w:r w:rsidRPr="001C6D53">
        <w:rPr>
          <w:sz w:val="28"/>
          <w:szCs w:val="28"/>
        </w:rPr>
        <w:t>мұғалімнің бағы</w:t>
      </w:r>
      <w:proofErr w:type="spellStart"/>
      <w:r w:rsidRPr="001C6D53">
        <w:rPr>
          <w:sz w:val="28"/>
          <w:szCs w:val="28"/>
          <w:lang w:val="kk-KZ"/>
        </w:rPr>
        <w:t>ты</w:t>
      </w:r>
      <w:proofErr w:type="spellEnd"/>
      <w:r w:rsidRPr="001C6D53">
        <w:rPr>
          <w:sz w:val="28"/>
          <w:szCs w:val="28"/>
        </w:rPr>
        <w:t xml:space="preserve"> пәнге бағытталған </w:t>
      </w:r>
      <w:r w:rsidRPr="001C6D53">
        <w:rPr>
          <w:sz w:val="28"/>
          <w:szCs w:val="28"/>
        </w:rPr>
        <w:lastRenderedPageBreak/>
        <w:t xml:space="preserve">(subject-centered) немесе оқушыға бағытталған (learner-centered) </w:t>
      </w:r>
      <w:r w:rsidRPr="001C6D53">
        <w:rPr>
          <w:sz w:val="28"/>
          <w:szCs w:val="28"/>
          <w:lang w:val="kk-KZ"/>
        </w:rPr>
        <w:t>болса да</w:t>
      </w:r>
      <w:r w:rsidRPr="001C6D53">
        <w:rPr>
          <w:sz w:val="28"/>
          <w:szCs w:val="28"/>
        </w:rPr>
        <w:t xml:space="preserve"> олардың кәсіби өзіндік тұжырымдамасының тереңірек аспектілерін көрсететін цифрлық құралдар</w:t>
      </w:r>
      <w:r w:rsidRPr="001C6D53">
        <w:rPr>
          <w:sz w:val="28"/>
          <w:szCs w:val="28"/>
          <w:lang w:val="kk-KZ"/>
        </w:rPr>
        <w:t xml:space="preserve"> мен шешімдерді </w:t>
      </w:r>
      <w:r w:rsidRPr="001C6D53">
        <w:rPr>
          <w:sz w:val="28"/>
          <w:szCs w:val="28"/>
        </w:rPr>
        <w:t xml:space="preserve">қалай біріктіретініне әсер етеді деп санайды. Бұл технологиялық </w:t>
      </w:r>
      <w:r w:rsidRPr="001C6D53">
        <w:rPr>
          <w:sz w:val="28"/>
          <w:szCs w:val="28"/>
          <w:lang w:val="kk-KZ"/>
        </w:rPr>
        <w:t>жаңашылдық</w:t>
      </w:r>
      <w:r w:rsidRPr="001C6D53">
        <w:rPr>
          <w:sz w:val="28"/>
          <w:szCs w:val="28"/>
        </w:rPr>
        <w:t xml:space="preserve"> цифрландыру өсіп келе жатқан Қазақстанд</w:t>
      </w:r>
      <w:r w:rsidRPr="001C6D53">
        <w:rPr>
          <w:sz w:val="28"/>
          <w:szCs w:val="28"/>
          <w:lang w:val="kk-KZ"/>
        </w:rPr>
        <w:t xml:space="preserve">ық </w:t>
      </w:r>
      <w:proofErr w:type="spellStart"/>
      <w:r w:rsidRPr="001C6D53">
        <w:rPr>
          <w:sz w:val="28"/>
          <w:szCs w:val="28"/>
          <w:lang w:val="kk-KZ"/>
        </w:rPr>
        <w:t>ортамдағы</w:t>
      </w:r>
      <w:proofErr w:type="spellEnd"/>
      <w:r w:rsidRPr="001C6D53">
        <w:rPr>
          <w:sz w:val="28"/>
          <w:szCs w:val="28"/>
        </w:rPr>
        <w:t xml:space="preserve"> білім беру орындарында өзекті</w:t>
      </w:r>
      <w:proofErr w:type="spellStart"/>
      <w:r w:rsidRPr="001C6D53">
        <w:rPr>
          <w:sz w:val="28"/>
          <w:szCs w:val="28"/>
          <w:lang w:val="kk-KZ"/>
        </w:rPr>
        <w:t>лігі</w:t>
      </w:r>
      <w:proofErr w:type="spellEnd"/>
      <w:r w:rsidRPr="001C6D53">
        <w:rPr>
          <w:sz w:val="28"/>
          <w:szCs w:val="28"/>
          <w:lang w:val="kk-KZ"/>
        </w:rPr>
        <w:t xml:space="preserve"> артып келеді.</w:t>
      </w:r>
    </w:p>
    <w:p w14:paraId="1B3A2457" w14:textId="3F26B104" w:rsidR="00E7684D" w:rsidRDefault="00CC3AB7" w:rsidP="00E7684D">
      <w:pPr>
        <w:pStyle w:val="p2"/>
        <w:spacing w:before="0" w:beforeAutospacing="0" w:after="0" w:afterAutospacing="0"/>
        <w:ind w:firstLine="720"/>
        <w:jc w:val="both"/>
        <w:rPr>
          <w:sz w:val="28"/>
          <w:szCs w:val="28"/>
        </w:rPr>
      </w:pPr>
      <w:r w:rsidRPr="001C6D53">
        <w:rPr>
          <w:sz w:val="28"/>
          <w:szCs w:val="28"/>
        </w:rPr>
        <w:t xml:space="preserve">Хаган </w:t>
      </w:r>
      <w:r w:rsidR="001A6048" w:rsidRPr="001A6048">
        <w:rPr>
          <w:sz w:val="28"/>
          <w:szCs w:val="28"/>
        </w:rPr>
        <w:t>[2</w:t>
      </w:r>
      <w:r w:rsidR="00901F4E" w:rsidRPr="00901F4E">
        <w:rPr>
          <w:sz w:val="28"/>
          <w:szCs w:val="28"/>
        </w:rPr>
        <w:t>24</w:t>
      </w:r>
      <w:r w:rsidR="001A6048" w:rsidRPr="001A6048">
        <w:rPr>
          <w:sz w:val="28"/>
          <w:szCs w:val="28"/>
        </w:rPr>
        <w:t xml:space="preserve">] </w:t>
      </w:r>
      <w:r w:rsidRPr="001C6D53">
        <w:rPr>
          <w:sz w:val="28"/>
          <w:szCs w:val="28"/>
        </w:rPr>
        <w:t>мұғалімнің бастапқы білім</w:t>
      </w:r>
      <w:r w:rsidRPr="001C6D53">
        <w:rPr>
          <w:sz w:val="28"/>
          <w:szCs w:val="28"/>
          <w:lang w:val="kk-KZ"/>
        </w:rPr>
        <w:t xml:space="preserve"> алуындағы</w:t>
      </w:r>
      <w:r w:rsidRPr="001C6D53">
        <w:rPr>
          <w:sz w:val="28"/>
          <w:szCs w:val="28"/>
        </w:rPr>
        <w:t xml:space="preserve"> практик</w:t>
      </w:r>
      <w:r w:rsidRPr="001C6D53">
        <w:rPr>
          <w:sz w:val="28"/>
          <w:szCs w:val="28"/>
          <w:lang w:val="kk-KZ"/>
        </w:rPr>
        <w:t>алық</w:t>
      </w:r>
      <w:r w:rsidRPr="001C6D53">
        <w:rPr>
          <w:sz w:val="28"/>
          <w:szCs w:val="28"/>
        </w:rPr>
        <w:t xml:space="preserve"> тәжірибесі</w:t>
      </w:r>
      <w:r w:rsidRPr="001C6D53">
        <w:rPr>
          <w:sz w:val="28"/>
          <w:szCs w:val="28"/>
          <w:lang w:val="kk-KZ"/>
        </w:rPr>
        <w:t xml:space="preserve"> оның сәйкестігін</w:t>
      </w:r>
      <w:r w:rsidRPr="001C6D53">
        <w:rPr>
          <w:sz w:val="28"/>
          <w:szCs w:val="28"/>
        </w:rPr>
        <w:t xml:space="preserve"> қалыптастырушы рөлін </w:t>
      </w:r>
      <w:r w:rsidRPr="001C6D53">
        <w:rPr>
          <w:sz w:val="28"/>
          <w:szCs w:val="28"/>
          <w:lang w:val="kk-KZ"/>
        </w:rPr>
        <w:t>алатынын айтады</w:t>
      </w:r>
      <w:r w:rsidRPr="001C6D53">
        <w:rPr>
          <w:sz w:val="28"/>
          <w:szCs w:val="28"/>
        </w:rPr>
        <w:t xml:space="preserve">, </w:t>
      </w:r>
      <w:r w:rsidRPr="001C6D53">
        <w:rPr>
          <w:sz w:val="28"/>
          <w:szCs w:val="28"/>
          <w:lang w:val="kk-KZ"/>
        </w:rPr>
        <w:t>яғни</w:t>
      </w:r>
      <w:r w:rsidRPr="001C6D53">
        <w:rPr>
          <w:sz w:val="28"/>
          <w:szCs w:val="28"/>
        </w:rPr>
        <w:t xml:space="preserve"> нақты өзара әрекеттесулер, тәлімгерлік және рефлексиялық тәжірибе </w:t>
      </w:r>
      <w:r w:rsidRPr="001C6D53">
        <w:rPr>
          <w:sz w:val="28"/>
          <w:szCs w:val="28"/>
          <w:lang w:val="kk-KZ"/>
        </w:rPr>
        <w:t>бірегейлігін</w:t>
      </w:r>
      <w:r w:rsidRPr="001C6D53">
        <w:rPr>
          <w:sz w:val="28"/>
          <w:szCs w:val="28"/>
        </w:rPr>
        <w:t xml:space="preserve"> құруға айтарлықтай үлес қосады. Бұл тұжырым Қазақстанның әртүрлі білім беру </w:t>
      </w:r>
      <w:r w:rsidRPr="001C6D53">
        <w:rPr>
          <w:sz w:val="28"/>
          <w:szCs w:val="28"/>
          <w:lang w:val="kk-KZ"/>
        </w:rPr>
        <w:t>орындарында</w:t>
      </w:r>
      <w:r w:rsidRPr="001C6D53">
        <w:rPr>
          <w:sz w:val="28"/>
          <w:szCs w:val="28"/>
        </w:rPr>
        <w:t xml:space="preserve"> мансаптық тәжірибе ұзақ мерзімді кәсіби сәйкестендіруге қалай әсер ететінін түсіну үшін өте маңызды</w:t>
      </w:r>
      <w:r w:rsidRPr="001C6D53">
        <w:rPr>
          <w:sz w:val="28"/>
          <w:szCs w:val="28"/>
          <w:lang w:val="kk-KZ"/>
        </w:rPr>
        <w:t xml:space="preserve"> болып табылады</w:t>
      </w:r>
      <w:r w:rsidRPr="001C6D53">
        <w:rPr>
          <w:sz w:val="28"/>
          <w:szCs w:val="28"/>
        </w:rPr>
        <w:t>.</w:t>
      </w:r>
    </w:p>
    <w:p w14:paraId="6073D463" w14:textId="77777777" w:rsidR="00E7684D" w:rsidRDefault="003F49BC" w:rsidP="00E7684D">
      <w:pPr>
        <w:pStyle w:val="p2"/>
        <w:spacing w:before="0" w:beforeAutospacing="0" w:after="0" w:afterAutospacing="0"/>
        <w:ind w:firstLine="720"/>
        <w:jc w:val="both"/>
        <w:rPr>
          <w:sz w:val="28"/>
          <w:szCs w:val="28"/>
        </w:rPr>
      </w:pPr>
      <w:r w:rsidRPr="001C6D53">
        <w:rPr>
          <w:sz w:val="28"/>
          <w:szCs w:val="28"/>
        </w:rPr>
        <w:t xml:space="preserve">2022-жылы Қазақстанда жүргізілген сапалық зерттеу де мұғалім идентификациясын түсіндіруде теориялық үлес қосуда. Нұрымбетов зерттеуінде мұғалім мамандығын таңдау мотивациясы мен кәсіби сәйкестік арасындағы байланысқа назар аударылды. Зерттеу нәтижелері көрсеткендей, мұғалім болуға шешім қабылдау тек прагматикалық </w:t>
      </w:r>
      <w:r w:rsidRPr="001C6D53">
        <w:rPr>
          <w:sz w:val="28"/>
          <w:szCs w:val="28"/>
          <w:lang w:val="kk-KZ"/>
        </w:rPr>
        <w:t xml:space="preserve">және көрінетін </w:t>
      </w:r>
      <w:r w:rsidRPr="001C6D53">
        <w:rPr>
          <w:sz w:val="28"/>
          <w:szCs w:val="28"/>
        </w:rPr>
        <w:t>себептермен ғана емес, сонымен қатар «өз мамандығын табу», «балалармен жұмыс істеу», «қоғамға пайдалы болу» сияқты терең құндылықтарға негізделеді. Бұл мотивациялар кәсіби сәйкестіктің бастау көздері ретінде қарастырылады.</w:t>
      </w:r>
    </w:p>
    <w:p w14:paraId="1CA70770" w14:textId="16F7EBC2" w:rsidR="00E7684D" w:rsidRDefault="003F49BC" w:rsidP="00E7684D">
      <w:pPr>
        <w:pStyle w:val="p2"/>
        <w:spacing w:before="0" w:beforeAutospacing="0" w:after="0" w:afterAutospacing="0"/>
        <w:ind w:firstLine="720"/>
        <w:jc w:val="both"/>
        <w:rPr>
          <w:sz w:val="28"/>
          <w:szCs w:val="28"/>
        </w:rPr>
      </w:pPr>
      <w:r w:rsidRPr="001C6D53">
        <w:rPr>
          <w:sz w:val="28"/>
          <w:szCs w:val="28"/>
        </w:rPr>
        <w:t xml:space="preserve">Сонымен қатар, мұғалімдердің </w:t>
      </w:r>
      <w:r w:rsidRPr="001C6D53">
        <w:rPr>
          <w:sz w:val="28"/>
          <w:szCs w:val="28"/>
          <w:lang w:val="kk-KZ"/>
        </w:rPr>
        <w:t>сұхбаттарында</w:t>
      </w:r>
      <w:r w:rsidRPr="001C6D53">
        <w:rPr>
          <w:sz w:val="28"/>
          <w:szCs w:val="28"/>
        </w:rPr>
        <w:t xml:space="preserve"> өзін-өзі тану, кәсіби жауапкершілік және мамандыққа эмоционалды байланыс </w:t>
      </w:r>
      <w:r w:rsidRPr="001C6D53">
        <w:rPr>
          <w:sz w:val="28"/>
          <w:szCs w:val="28"/>
          <w:lang w:val="kk-KZ"/>
        </w:rPr>
        <w:t xml:space="preserve">туралы </w:t>
      </w:r>
      <w:proofErr w:type="spellStart"/>
      <w:r w:rsidRPr="001C6D53">
        <w:rPr>
          <w:sz w:val="28"/>
          <w:szCs w:val="28"/>
          <w:lang w:val="kk-KZ"/>
        </w:rPr>
        <w:t>нарративтер</w:t>
      </w:r>
      <w:proofErr w:type="spellEnd"/>
      <w:r w:rsidRPr="001C6D53">
        <w:rPr>
          <w:sz w:val="28"/>
          <w:szCs w:val="28"/>
          <w:lang w:val="kk-KZ"/>
        </w:rPr>
        <w:t xml:space="preserve"> </w:t>
      </w:r>
      <w:r w:rsidRPr="001C6D53">
        <w:rPr>
          <w:sz w:val="28"/>
          <w:szCs w:val="28"/>
        </w:rPr>
        <w:t xml:space="preserve">жиі кездеседі. Бұл факторлар </w:t>
      </w:r>
      <w:proofErr w:type="spellStart"/>
      <w:r w:rsidRPr="001C6D53">
        <w:rPr>
          <w:sz w:val="28"/>
          <w:szCs w:val="28"/>
          <w:lang w:val="kk-KZ"/>
        </w:rPr>
        <w:t>Багганың</w:t>
      </w:r>
      <w:proofErr w:type="spellEnd"/>
      <w:r w:rsidRPr="001C6D53">
        <w:rPr>
          <w:sz w:val="28"/>
          <w:szCs w:val="28"/>
          <w:lang w:val="kk-KZ"/>
        </w:rPr>
        <w:t xml:space="preserve"> </w:t>
      </w:r>
      <w:r w:rsidRPr="001C6D53">
        <w:rPr>
          <w:sz w:val="28"/>
          <w:szCs w:val="28"/>
        </w:rPr>
        <w:t>мұғалім болу (being), мұғалім болуға ұмтылу (becoming) және мамандықпен сәйкестену (belonging) сияқты категориялармен үйлеседі</w:t>
      </w:r>
      <w:r w:rsidRPr="001C6D53">
        <w:rPr>
          <w:sz w:val="28"/>
          <w:szCs w:val="28"/>
          <w:lang w:val="kk-KZ"/>
        </w:rPr>
        <w:t xml:space="preserve"> </w:t>
      </w:r>
      <w:r w:rsidR="001A6048" w:rsidRPr="001A6048">
        <w:rPr>
          <w:sz w:val="28"/>
          <w:szCs w:val="28"/>
        </w:rPr>
        <w:t>[2</w:t>
      </w:r>
      <w:r w:rsidR="00901F4E" w:rsidRPr="00901F4E">
        <w:rPr>
          <w:sz w:val="28"/>
          <w:szCs w:val="28"/>
        </w:rPr>
        <w:t>19</w:t>
      </w:r>
      <w:r w:rsidR="001A6048" w:rsidRPr="001A6048">
        <w:rPr>
          <w:sz w:val="28"/>
          <w:szCs w:val="28"/>
        </w:rPr>
        <w:t>]</w:t>
      </w:r>
      <w:r w:rsidRPr="001C6D53">
        <w:rPr>
          <w:sz w:val="28"/>
          <w:szCs w:val="28"/>
        </w:rPr>
        <w:t>. Сапалық зерттеу теориялық тұрғыда мұғалім сәйкестігін түсіндіруде мотивациялық, құндылықтық және нарративтік элементтердің маңызын нақтылай түседі.</w:t>
      </w:r>
    </w:p>
    <w:p w14:paraId="0C11CAC3" w14:textId="77777777" w:rsidR="00E7684D" w:rsidRDefault="00CC3AB7" w:rsidP="00E7684D">
      <w:pPr>
        <w:pStyle w:val="p2"/>
        <w:spacing w:before="0" w:beforeAutospacing="0" w:after="0" w:afterAutospacing="0"/>
        <w:ind w:firstLine="720"/>
        <w:jc w:val="both"/>
        <w:rPr>
          <w:sz w:val="28"/>
          <w:szCs w:val="28"/>
        </w:rPr>
      </w:pPr>
      <w:r w:rsidRPr="001C6D53">
        <w:rPr>
          <w:sz w:val="28"/>
          <w:szCs w:val="28"/>
          <w:lang w:val="kk-KZ"/>
        </w:rPr>
        <w:t>Жоғарыда сілтеме берілген</w:t>
      </w:r>
      <w:r w:rsidRPr="001C6D53">
        <w:rPr>
          <w:sz w:val="28"/>
          <w:szCs w:val="28"/>
        </w:rPr>
        <w:t xml:space="preserve"> зерттеулер </w:t>
      </w:r>
      <w:r w:rsidRPr="001C6D53">
        <w:rPr>
          <w:sz w:val="28"/>
          <w:szCs w:val="28"/>
          <w:lang w:val="kk-KZ"/>
        </w:rPr>
        <w:t>МКИ</w:t>
      </w:r>
      <w:r w:rsidRPr="001C6D53">
        <w:rPr>
          <w:sz w:val="28"/>
          <w:szCs w:val="28"/>
        </w:rPr>
        <w:t>-</w:t>
      </w:r>
      <w:r w:rsidRPr="001C6D53">
        <w:rPr>
          <w:sz w:val="28"/>
          <w:szCs w:val="28"/>
          <w:lang w:val="kk-KZ"/>
        </w:rPr>
        <w:t xml:space="preserve">н қалыптастыруда </w:t>
      </w:r>
      <w:r w:rsidRPr="001C6D53">
        <w:rPr>
          <w:sz w:val="28"/>
          <w:szCs w:val="28"/>
        </w:rPr>
        <w:t xml:space="preserve">жеке мотивациялар, кәсіби құзыреттіліктер, эмоционалдық қатысу, әлеуметтік </w:t>
      </w:r>
      <w:proofErr w:type="spellStart"/>
      <w:r w:rsidRPr="001C6D53">
        <w:rPr>
          <w:sz w:val="28"/>
          <w:szCs w:val="28"/>
          <w:lang w:val="kk-KZ"/>
        </w:rPr>
        <w:t>тиесілік</w:t>
      </w:r>
      <w:proofErr w:type="spellEnd"/>
      <w:r w:rsidRPr="001C6D53">
        <w:rPr>
          <w:sz w:val="28"/>
          <w:szCs w:val="28"/>
        </w:rPr>
        <w:t xml:space="preserve">, контекстік қиындықтар және инновацияларға бейімделу үйлесімі </w:t>
      </w:r>
      <w:r w:rsidRPr="001C6D53">
        <w:rPr>
          <w:sz w:val="28"/>
          <w:szCs w:val="28"/>
          <w:lang w:val="kk-KZ"/>
        </w:rPr>
        <w:t xml:space="preserve">секілді </w:t>
      </w:r>
      <w:r w:rsidRPr="001C6D53">
        <w:rPr>
          <w:sz w:val="28"/>
          <w:szCs w:val="28"/>
        </w:rPr>
        <w:t xml:space="preserve">көп қырлы құрылым </w:t>
      </w:r>
      <w:r w:rsidRPr="001C6D53">
        <w:rPr>
          <w:sz w:val="28"/>
          <w:szCs w:val="28"/>
          <w:lang w:val="kk-KZ"/>
        </w:rPr>
        <w:t>екенін</w:t>
      </w:r>
      <w:r w:rsidRPr="001C6D53">
        <w:rPr>
          <w:sz w:val="28"/>
          <w:szCs w:val="28"/>
        </w:rPr>
        <w:t xml:space="preserve"> көрсетеді. Бұл факторлар жалпы</w:t>
      </w:r>
      <w:r w:rsidRPr="001C6D53">
        <w:rPr>
          <w:sz w:val="28"/>
          <w:szCs w:val="28"/>
          <w:lang w:val="kk-KZ"/>
        </w:rPr>
        <w:t xml:space="preserve">лама </w:t>
      </w:r>
      <w:r w:rsidRPr="001C6D53">
        <w:rPr>
          <w:sz w:val="28"/>
          <w:szCs w:val="28"/>
        </w:rPr>
        <w:t xml:space="preserve">маңызды болғанымен, олардың көрінісі жергілікті контексттермен </w:t>
      </w:r>
      <w:r w:rsidRPr="001C6D53">
        <w:rPr>
          <w:sz w:val="28"/>
          <w:szCs w:val="28"/>
          <w:lang w:val="kk-KZ"/>
        </w:rPr>
        <w:t>өзгерістерге ұшыраған күйде</w:t>
      </w:r>
      <w:r w:rsidRPr="001C6D53">
        <w:rPr>
          <w:sz w:val="28"/>
          <w:szCs w:val="28"/>
        </w:rPr>
        <w:t xml:space="preserve"> қалыптасады. Саяси реформаларға, әлеуметтік-экономикалық өзгерістерге және дамып келе жатқан қоғамдық қабылдауларға байланысты мұғалім мамандығы </w:t>
      </w:r>
      <w:r w:rsidRPr="001C6D53">
        <w:rPr>
          <w:sz w:val="28"/>
          <w:szCs w:val="28"/>
          <w:lang w:val="kk-KZ"/>
        </w:rPr>
        <w:t>көптеген реформалар енгізілген</w:t>
      </w:r>
      <w:r w:rsidRPr="001C6D53">
        <w:rPr>
          <w:sz w:val="28"/>
          <w:szCs w:val="28"/>
        </w:rPr>
        <w:t xml:space="preserve"> Қазақстан</w:t>
      </w:r>
      <w:r w:rsidRPr="001C6D53">
        <w:rPr>
          <w:sz w:val="28"/>
          <w:szCs w:val="28"/>
          <w:lang w:val="kk-KZ"/>
        </w:rPr>
        <w:t xml:space="preserve"> контекстінде</w:t>
      </w:r>
      <w:r w:rsidRPr="001C6D53">
        <w:rPr>
          <w:sz w:val="28"/>
          <w:szCs w:val="28"/>
        </w:rPr>
        <w:t xml:space="preserve"> </w:t>
      </w:r>
      <w:r w:rsidRPr="001C6D53">
        <w:rPr>
          <w:sz w:val="28"/>
          <w:szCs w:val="28"/>
          <w:lang w:val="kk-KZ"/>
        </w:rPr>
        <w:t>МКИ</w:t>
      </w:r>
      <w:r w:rsidRPr="001C6D53">
        <w:rPr>
          <w:sz w:val="28"/>
          <w:szCs w:val="28"/>
        </w:rPr>
        <w:t>-</w:t>
      </w:r>
      <w:r w:rsidRPr="001C6D53">
        <w:rPr>
          <w:sz w:val="28"/>
          <w:szCs w:val="28"/>
          <w:lang w:val="kk-KZ"/>
        </w:rPr>
        <w:t>н</w:t>
      </w:r>
      <w:r w:rsidRPr="001C6D53">
        <w:rPr>
          <w:sz w:val="28"/>
          <w:szCs w:val="28"/>
        </w:rPr>
        <w:t xml:space="preserve"> түсіну осы ұлттық ерекшеліктерге </w:t>
      </w:r>
      <w:r w:rsidRPr="001C6D53">
        <w:rPr>
          <w:sz w:val="28"/>
          <w:szCs w:val="28"/>
          <w:lang w:val="kk-KZ"/>
        </w:rPr>
        <w:t>көңіл бөлуді</w:t>
      </w:r>
      <w:r w:rsidRPr="001C6D53">
        <w:rPr>
          <w:sz w:val="28"/>
          <w:szCs w:val="28"/>
        </w:rPr>
        <w:t xml:space="preserve"> талап етеді.</w:t>
      </w:r>
    </w:p>
    <w:p w14:paraId="3FF1C5F7" w14:textId="77777777" w:rsidR="00E7684D" w:rsidRDefault="00CC3AB7" w:rsidP="00E7684D">
      <w:pPr>
        <w:pStyle w:val="p2"/>
        <w:spacing w:before="0" w:beforeAutospacing="0" w:after="0" w:afterAutospacing="0"/>
        <w:ind w:firstLine="720"/>
        <w:jc w:val="both"/>
        <w:rPr>
          <w:sz w:val="28"/>
          <w:szCs w:val="28"/>
        </w:rPr>
      </w:pPr>
      <w:r w:rsidRPr="001C6D53">
        <w:rPr>
          <w:sz w:val="28"/>
          <w:szCs w:val="28"/>
        </w:rPr>
        <w:t xml:space="preserve">Қазақстандық мұғалімдер дәстүрлі құндылықтар </w:t>
      </w:r>
      <w:r w:rsidRPr="001C6D53">
        <w:rPr>
          <w:sz w:val="28"/>
          <w:szCs w:val="28"/>
          <w:lang w:val="kk-KZ"/>
        </w:rPr>
        <w:t xml:space="preserve">мен </w:t>
      </w:r>
      <w:r w:rsidRPr="001C6D53">
        <w:rPr>
          <w:sz w:val="28"/>
          <w:szCs w:val="28"/>
        </w:rPr>
        <w:t>заманауи білім беру талаптары</w:t>
      </w:r>
      <w:r w:rsidRPr="001C6D53">
        <w:rPr>
          <w:sz w:val="28"/>
          <w:szCs w:val="28"/>
          <w:lang w:val="kk-KZ"/>
        </w:rPr>
        <w:t>ның</w:t>
      </w:r>
      <w:r w:rsidRPr="001C6D53">
        <w:rPr>
          <w:sz w:val="28"/>
          <w:szCs w:val="28"/>
        </w:rPr>
        <w:t xml:space="preserve"> тоғысатын бірегей әлеуметтік-мәдени </w:t>
      </w:r>
      <w:r w:rsidRPr="001C6D53">
        <w:rPr>
          <w:sz w:val="28"/>
          <w:szCs w:val="28"/>
          <w:lang w:val="kk-KZ"/>
        </w:rPr>
        <w:t>ортада</w:t>
      </w:r>
      <w:r w:rsidRPr="001C6D53">
        <w:rPr>
          <w:sz w:val="28"/>
          <w:szCs w:val="28"/>
        </w:rPr>
        <w:t xml:space="preserve"> жұмыс істейді. Мұғалім мамандығының мәртебесі, институционалдық қолдау деңгейлері және қоғамның күтулері мұғалімдердің өз рөлдерін қалай қабылдауына және кәсіби тұлғасын дамытуға ықпал етеді. </w:t>
      </w:r>
      <w:r w:rsidRPr="001C6D53">
        <w:rPr>
          <w:sz w:val="28"/>
          <w:szCs w:val="28"/>
          <w:lang w:val="kk-KZ"/>
        </w:rPr>
        <w:t>Ұсынылған</w:t>
      </w:r>
      <w:r w:rsidRPr="001C6D53">
        <w:rPr>
          <w:sz w:val="28"/>
          <w:szCs w:val="28"/>
        </w:rPr>
        <w:t xml:space="preserve"> әдебиеттер осы динамикаларды зерттеу үшін сенімді теориялық негіз бер</w:t>
      </w:r>
      <w:r w:rsidRPr="001C6D53">
        <w:rPr>
          <w:sz w:val="28"/>
          <w:szCs w:val="28"/>
          <w:lang w:val="kk-KZ"/>
        </w:rPr>
        <w:t>генімен</w:t>
      </w:r>
      <w:r w:rsidRPr="001C6D53">
        <w:rPr>
          <w:sz w:val="28"/>
          <w:szCs w:val="28"/>
        </w:rPr>
        <w:t xml:space="preserve">, Қазақстандағы мұғалімдердің </w:t>
      </w:r>
      <w:r w:rsidRPr="001C6D53">
        <w:rPr>
          <w:sz w:val="28"/>
          <w:szCs w:val="28"/>
        </w:rPr>
        <w:lastRenderedPageBreak/>
        <w:t xml:space="preserve">ерекше тәжірибесін </w:t>
      </w:r>
      <w:proofErr w:type="spellStart"/>
      <w:r w:rsidRPr="001C6D53">
        <w:rPr>
          <w:sz w:val="28"/>
          <w:szCs w:val="28"/>
          <w:lang w:val="kk-KZ"/>
        </w:rPr>
        <w:t>аны</w:t>
      </w:r>
      <w:proofErr w:type="spellEnd"/>
      <w:r w:rsidRPr="001C6D53">
        <w:rPr>
          <w:sz w:val="28"/>
          <w:szCs w:val="28"/>
        </w:rPr>
        <w:t>қтау үшін жергілікті зерттеу</w:t>
      </w:r>
      <w:r w:rsidRPr="001C6D53">
        <w:rPr>
          <w:sz w:val="28"/>
          <w:szCs w:val="28"/>
          <w:lang w:val="kk-KZ"/>
        </w:rPr>
        <w:t xml:space="preserve"> жүргізу</w:t>
      </w:r>
      <w:r w:rsidRPr="001C6D53">
        <w:rPr>
          <w:sz w:val="28"/>
          <w:szCs w:val="28"/>
        </w:rPr>
        <w:t>дің қажеттілігін көрсетеді.</w:t>
      </w:r>
    </w:p>
    <w:p w14:paraId="0397D386" w14:textId="6250B11B" w:rsidR="00E7684D" w:rsidRDefault="00CC3AB7" w:rsidP="00E7684D">
      <w:pPr>
        <w:pStyle w:val="p2"/>
        <w:spacing w:before="0" w:beforeAutospacing="0" w:after="0" w:afterAutospacing="0"/>
        <w:ind w:firstLine="720"/>
        <w:jc w:val="both"/>
        <w:rPr>
          <w:sz w:val="28"/>
          <w:szCs w:val="28"/>
        </w:rPr>
      </w:pPr>
      <w:r w:rsidRPr="001C6D53">
        <w:rPr>
          <w:sz w:val="28"/>
          <w:szCs w:val="28"/>
        </w:rPr>
        <w:t>Осы</w:t>
      </w:r>
      <w:r w:rsidRPr="001C6D53">
        <w:rPr>
          <w:sz w:val="28"/>
          <w:szCs w:val="28"/>
          <w:lang w:val="kk-KZ"/>
        </w:rPr>
        <w:t xml:space="preserve"> себептерге</w:t>
      </w:r>
      <w:r w:rsidRPr="001C6D53">
        <w:rPr>
          <w:sz w:val="28"/>
          <w:szCs w:val="28"/>
        </w:rPr>
        <w:t xml:space="preserve"> байланысты бұл зерттеу </w:t>
      </w:r>
      <w:r w:rsidRPr="001C6D53">
        <w:rPr>
          <w:sz w:val="28"/>
          <w:szCs w:val="28"/>
          <w:lang w:val="kk-KZ"/>
        </w:rPr>
        <w:t xml:space="preserve">халықаралық тәжірибелерді ескере отырып, </w:t>
      </w:r>
      <w:r w:rsidRPr="001C6D53">
        <w:rPr>
          <w:sz w:val="28"/>
          <w:szCs w:val="28"/>
        </w:rPr>
        <w:t>қазақстандық мұғалімдерге қатысты эмпирикалық деректер</w:t>
      </w:r>
      <w:r w:rsidRPr="001C6D53">
        <w:rPr>
          <w:sz w:val="28"/>
          <w:szCs w:val="28"/>
          <w:lang w:val="kk-KZ"/>
        </w:rPr>
        <w:t>г</w:t>
      </w:r>
      <w:r w:rsidRPr="001C6D53">
        <w:rPr>
          <w:sz w:val="28"/>
          <w:szCs w:val="28"/>
        </w:rPr>
        <w:t>е негізделеді. Жаһандық зерттеулерде анықталған өзін-өзі анықтау, кәсіби құзыреттілік, эмоционалдық тұрақтылық, контекстік бейімделу, құндылықтарға бағдарлану, технологиялық интеграция және сыртқы қысымдарға жауап беру сияқты тұжырымдамалық категорияларға негізделген сауалнаманы құрастыра отырып</w:t>
      </w:r>
      <w:r w:rsidRPr="001C6D53">
        <w:rPr>
          <w:sz w:val="28"/>
          <w:szCs w:val="28"/>
          <w:lang w:val="kk-KZ"/>
        </w:rPr>
        <w:t xml:space="preserve"> </w:t>
      </w:r>
      <w:r w:rsidRPr="001C6D53">
        <w:rPr>
          <w:sz w:val="28"/>
          <w:szCs w:val="28"/>
        </w:rPr>
        <w:t>(</w:t>
      </w:r>
      <w:r w:rsidRPr="001C6D53">
        <w:rPr>
          <w:sz w:val="28"/>
          <w:szCs w:val="28"/>
          <w:lang w:val="kk-KZ"/>
        </w:rPr>
        <w:t>Қ</w:t>
      </w:r>
      <w:r w:rsidR="001A6048">
        <w:rPr>
          <w:sz w:val="28"/>
          <w:szCs w:val="28"/>
          <w:lang w:val="kk-KZ"/>
        </w:rPr>
        <w:t>осымша</w:t>
      </w:r>
      <w:r w:rsidRPr="001C6D53">
        <w:rPr>
          <w:sz w:val="28"/>
          <w:szCs w:val="28"/>
        </w:rPr>
        <w:t xml:space="preserve"> </w:t>
      </w:r>
      <w:r w:rsidR="001A6048">
        <w:rPr>
          <w:sz w:val="28"/>
          <w:szCs w:val="28"/>
          <w:lang w:val="kk-KZ"/>
        </w:rPr>
        <w:t>А</w:t>
      </w:r>
      <w:r w:rsidRPr="001C6D53">
        <w:rPr>
          <w:sz w:val="28"/>
          <w:szCs w:val="28"/>
        </w:rPr>
        <w:t>), бұл зерттеу қазақстандық білім беру жүйесінде кәсіби сәйкестіктің қалай құрылатыны мен тәжірибесінің жан-жақты талдауын ұсынуға бағытталған.</w:t>
      </w:r>
    </w:p>
    <w:p w14:paraId="13D89E41" w14:textId="491BFC7F" w:rsidR="003F49BC" w:rsidRDefault="003F49BC" w:rsidP="00E7684D">
      <w:pPr>
        <w:pStyle w:val="p2"/>
        <w:spacing w:before="0" w:beforeAutospacing="0" w:after="0" w:afterAutospacing="0"/>
        <w:ind w:firstLine="720"/>
        <w:jc w:val="both"/>
        <w:rPr>
          <w:sz w:val="28"/>
          <w:szCs w:val="28"/>
        </w:rPr>
      </w:pPr>
      <w:r w:rsidRPr="001C6D53">
        <w:rPr>
          <w:sz w:val="28"/>
          <w:szCs w:val="28"/>
        </w:rPr>
        <w:t xml:space="preserve">Осы зерттеудің екінші кезеңінде мұғалімдердің кәсіби идентификациясына тереңірек үңілу үшін сапалы зерттеу тәсілі қолданылды. </w:t>
      </w:r>
      <w:r w:rsidRPr="001C6D53">
        <w:rPr>
          <w:sz w:val="28"/>
          <w:szCs w:val="28"/>
          <w:lang w:val="kk-KZ"/>
        </w:rPr>
        <w:t>З</w:t>
      </w:r>
      <w:r w:rsidRPr="001C6D53">
        <w:rPr>
          <w:sz w:val="28"/>
          <w:szCs w:val="28"/>
        </w:rPr>
        <w:t>ерттеу</w:t>
      </w:r>
      <w:r w:rsidRPr="001C6D53">
        <w:rPr>
          <w:sz w:val="28"/>
          <w:szCs w:val="28"/>
          <w:lang w:val="kk-KZ"/>
        </w:rPr>
        <w:t>дің бұл</w:t>
      </w:r>
      <w:r w:rsidRPr="001C6D53">
        <w:rPr>
          <w:sz w:val="28"/>
          <w:szCs w:val="28"/>
        </w:rPr>
        <w:t xml:space="preserve"> бөлігі </w:t>
      </w:r>
      <w:r w:rsidRPr="001C6D53">
        <w:rPr>
          <w:sz w:val="28"/>
          <w:szCs w:val="28"/>
          <w:lang w:val="kk-KZ"/>
        </w:rPr>
        <w:t>жиырма</w:t>
      </w:r>
      <w:r w:rsidRPr="001C6D53">
        <w:rPr>
          <w:sz w:val="28"/>
          <w:szCs w:val="28"/>
        </w:rPr>
        <w:t xml:space="preserve"> мұғаліммен жүргізілген тереңдетілген сұхбаттарға негізделді. Сұхбаттар мазмұндық және тақырыптық құрылым бойынша алдын ала дайындалған </w:t>
      </w:r>
      <w:r w:rsidRPr="001C6D53">
        <w:rPr>
          <w:sz w:val="28"/>
          <w:szCs w:val="28"/>
          <w:lang w:val="kk-KZ"/>
        </w:rPr>
        <w:t xml:space="preserve">жартылай жүйеленген </w:t>
      </w:r>
      <w:r w:rsidRPr="001C6D53">
        <w:rPr>
          <w:sz w:val="28"/>
          <w:szCs w:val="28"/>
        </w:rPr>
        <w:t xml:space="preserve">зерттеу жоспарына сәйкес жүргізілді (Қосымша </w:t>
      </w:r>
      <w:r w:rsidR="001A6048">
        <w:rPr>
          <w:sz w:val="28"/>
          <w:szCs w:val="28"/>
          <w:lang w:val="kk-KZ"/>
        </w:rPr>
        <w:t>Ә</w:t>
      </w:r>
      <w:r w:rsidRPr="001C6D53">
        <w:rPr>
          <w:sz w:val="28"/>
          <w:szCs w:val="28"/>
        </w:rPr>
        <w:t xml:space="preserve">). Мұғалімдермен сұхбат жүргізу алдында олардың зерттеуге қатысуына байланысты ерікті және ақпараттандырылған келісім алынды. Бұл сапалы зерттеу Әл-Фараби атындағы Қазақ ұлттық университетінің этикалық комитетінен ресми түрде рұқсат алған (Қосымша </w:t>
      </w:r>
      <w:r w:rsidR="001A6048">
        <w:rPr>
          <w:sz w:val="28"/>
          <w:szCs w:val="28"/>
          <w:lang w:val="kk-KZ"/>
        </w:rPr>
        <w:t>Б</w:t>
      </w:r>
      <w:r w:rsidRPr="001C6D53">
        <w:rPr>
          <w:sz w:val="28"/>
          <w:szCs w:val="28"/>
        </w:rPr>
        <w:t>), бұл зерттеудің академиялық және этикалық талаптарға сай жүргізілгенін растайды. Сапалы деректер нәтижелері сандық сауалнама нәтижелерін толықтырып, мұғалімдердің кәсіби сәйкестігін құруда өмірлік тәжірибе, эмоциялық күйзеліс, әлеуметтік танылу және ішкі мотивация сияқты аспектілердің рөлін терең сипаттауға мүмкіндік береді.</w:t>
      </w:r>
    </w:p>
    <w:p w14:paraId="4B0E6576" w14:textId="6C005749" w:rsidR="00E7684D" w:rsidRPr="001C6D53" w:rsidRDefault="003F49BC" w:rsidP="00360F35">
      <w:pPr>
        <w:pStyle w:val="p2"/>
        <w:spacing w:before="0" w:beforeAutospacing="0" w:after="0" w:afterAutospacing="0"/>
        <w:ind w:firstLine="720"/>
        <w:jc w:val="both"/>
        <w:rPr>
          <w:sz w:val="28"/>
          <w:szCs w:val="28"/>
        </w:rPr>
      </w:pPr>
      <w:bookmarkStart w:id="12" w:name="OLE_LINK7"/>
      <w:bookmarkStart w:id="13" w:name="OLE_LINK8"/>
      <w:bookmarkStart w:id="14" w:name="OLE_LINK9"/>
      <w:bookmarkStart w:id="15" w:name="OLE_LINK10"/>
      <w:r w:rsidRPr="001C6D53">
        <w:rPr>
          <w:sz w:val="28"/>
          <w:szCs w:val="28"/>
        </w:rPr>
        <w:t xml:space="preserve">Қазақстандағы мұғалімнің </w:t>
      </w:r>
      <w:r w:rsidRPr="001C6D53">
        <w:rPr>
          <w:sz w:val="28"/>
          <w:szCs w:val="28"/>
          <w:lang w:val="kk-KZ"/>
        </w:rPr>
        <w:t>идентификациясын</w:t>
      </w:r>
      <w:r w:rsidRPr="001C6D53">
        <w:rPr>
          <w:sz w:val="28"/>
          <w:szCs w:val="28"/>
        </w:rPr>
        <w:t xml:space="preserve"> тереңірек және сенімдірек түсіну үшін бұл зерттеуде сандық және сапалық тәсілдерді біріктіретін аралас әдістер қолданылды. Сауалнама деректерін және тереңдетілген сұхбаттарды біріктіру жалпы үрдістерді де, жеке тәжірибелерді де зерттеуге мүмкіндік берді.</w:t>
      </w:r>
    </w:p>
    <w:p w14:paraId="5845A4EE" w14:textId="67A1BE7C" w:rsidR="003F49BC" w:rsidRPr="004757A7" w:rsidRDefault="003E6394" w:rsidP="0053176F">
      <w:pPr>
        <w:jc w:val="both"/>
        <w:rPr>
          <w:i/>
          <w:iCs/>
          <w:sz w:val="28"/>
          <w:szCs w:val="28"/>
        </w:rPr>
      </w:pPr>
      <w:r w:rsidRPr="004757A7">
        <w:rPr>
          <w:i/>
          <w:iCs/>
          <w:sz w:val="28"/>
          <w:szCs w:val="28"/>
        </w:rPr>
        <w:tab/>
      </w:r>
      <w:r w:rsidR="0053176F" w:rsidRPr="004757A7">
        <w:rPr>
          <w:i/>
          <w:iCs/>
          <w:sz w:val="28"/>
          <w:szCs w:val="28"/>
        </w:rPr>
        <w:t xml:space="preserve">3.1.2 </w:t>
      </w:r>
      <w:r w:rsidR="003F49BC" w:rsidRPr="004757A7">
        <w:rPr>
          <w:i/>
          <w:iCs/>
          <w:sz w:val="28"/>
          <w:szCs w:val="28"/>
        </w:rPr>
        <w:t>Сандық зерттеу</w:t>
      </w:r>
      <w:r w:rsidR="00CD0748" w:rsidRPr="004757A7">
        <w:rPr>
          <w:i/>
          <w:iCs/>
          <w:sz w:val="28"/>
          <w:szCs w:val="28"/>
        </w:rPr>
        <w:t xml:space="preserve"> методологиясы</w:t>
      </w:r>
    </w:p>
    <w:p w14:paraId="672E6ECC" w14:textId="657A2689" w:rsidR="007066CC" w:rsidRDefault="0045663D" w:rsidP="007066CC">
      <w:pPr>
        <w:pStyle w:val="p2"/>
        <w:spacing w:before="0" w:beforeAutospacing="0" w:after="0" w:afterAutospacing="0"/>
        <w:jc w:val="both"/>
        <w:rPr>
          <w:sz w:val="28"/>
          <w:szCs w:val="28"/>
        </w:rPr>
      </w:pPr>
      <w:r w:rsidRPr="001C6D53">
        <w:rPr>
          <w:sz w:val="28"/>
          <w:szCs w:val="28"/>
        </w:rPr>
        <w:t xml:space="preserve">Қазақстан контекстінде мұғалімнің кәсіби сәйкестігінің динамикасын зерттеу үшін деректер жинаудың негізгі құралы ретінде сауалнаманы </w:t>
      </w:r>
      <w:r w:rsidRPr="001C6D53">
        <w:rPr>
          <w:sz w:val="28"/>
          <w:szCs w:val="28"/>
          <w:lang w:val="kk-KZ"/>
        </w:rPr>
        <w:t>жүргізілді.</w:t>
      </w:r>
      <w:r w:rsidRPr="001C6D53">
        <w:rPr>
          <w:sz w:val="28"/>
          <w:szCs w:val="28"/>
        </w:rPr>
        <w:t xml:space="preserve"> </w:t>
      </w:r>
      <w:r w:rsidRPr="001C6D53">
        <w:rPr>
          <w:sz w:val="28"/>
          <w:szCs w:val="28"/>
          <w:lang w:val="kk-KZ"/>
        </w:rPr>
        <w:t>Талдау үшін с</w:t>
      </w:r>
      <w:r w:rsidRPr="001C6D53">
        <w:rPr>
          <w:sz w:val="28"/>
          <w:szCs w:val="28"/>
        </w:rPr>
        <w:t xml:space="preserve">андық зерттеу дизайны қолданылды. Әдістеме </w:t>
      </w:r>
      <w:r w:rsidRPr="001C6D53">
        <w:rPr>
          <w:sz w:val="28"/>
          <w:szCs w:val="28"/>
          <w:lang w:val="kk-KZ"/>
        </w:rPr>
        <w:t>МКИ</w:t>
      </w:r>
      <w:r w:rsidRPr="001C6D53">
        <w:rPr>
          <w:sz w:val="28"/>
          <w:szCs w:val="28"/>
        </w:rPr>
        <w:t xml:space="preserve"> бойынша </w:t>
      </w:r>
      <w:r w:rsidRPr="001C6D53">
        <w:rPr>
          <w:sz w:val="28"/>
          <w:szCs w:val="28"/>
          <w:lang w:val="kk-KZ"/>
        </w:rPr>
        <w:t xml:space="preserve">соңғы </w:t>
      </w:r>
      <w:r w:rsidRPr="001C6D53">
        <w:rPr>
          <w:sz w:val="28"/>
          <w:szCs w:val="28"/>
        </w:rPr>
        <w:t xml:space="preserve">5 </w:t>
      </w:r>
      <w:r w:rsidRPr="001C6D53">
        <w:rPr>
          <w:sz w:val="28"/>
          <w:szCs w:val="28"/>
          <w:lang w:val="kk-KZ"/>
        </w:rPr>
        <w:t xml:space="preserve">жылда жарияланған </w:t>
      </w:r>
      <w:r w:rsidRPr="001C6D53">
        <w:rPr>
          <w:sz w:val="28"/>
          <w:szCs w:val="28"/>
        </w:rPr>
        <w:t xml:space="preserve">зерттеулерді талдау нәтижесінде алынған халықаралық концептуалды құрылымдарға негізделген </w:t>
      </w:r>
      <w:r w:rsidR="001A6048" w:rsidRPr="001A6048">
        <w:rPr>
          <w:sz w:val="28"/>
          <w:szCs w:val="28"/>
        </w:rPr>
        <w:t>[</w:t>
      </w:r>
      <w:r w:rsidR="00901F4E" w:rsidRPr="00901F4E">
        <w:rPr>
          <w:sz w:val="28"/>
          <w:szCs w:val="28"/>
        </w:rPr>
        <w:t>46, 218, 219</w:t>
      </w:r>
      <w:r w:rsidR="001A6048" w:rsidRPr="001A6048">
        <w:rPr>
          <w:sz w:val="28"/>
          <w:szCs w:val="28"/>
        </w:rPr>
        <w:t>]</w:t>
      </w:r>
      <w:r w:rsidRPr="001C6D53">
        <w:rPr>
          <w:sz w:val="28"/>
          <w:szCs w:val="28"/>
        </w:rPr>
        <w:t xml:space="preserve">. Бұл зерттеулер сауалнаманың тақырыптық құрылымын да, мазмұнын да </w:t>
      </w:r>
      <w:r w:rsidRPr="001C6D53">
        <w:rPr>
          <w:sz w:val="28"/>
          <w:szCs w:val="28"/>
          <w:lang w:val="kk-KZ"/>
        </w:rPr>
        <w:t>қамтиды.</w:t>
      </w:r>
      <w:r w:rsidRPr="001C6D53">
        <w:rPr>
          <w:sz w:val="28"/>
          <w:szCs w:val="28"/>
        </w:rPr>
        <w:t xml:space="preserve"> </w:t>
      </w:r>
      <w:r w:rsidRPr="001C6D53">
        <w:rPr>
          <w:sz w:val="28"/>
          <w:szCs w:val="28"/>
          <w:lang w:val="kk-KZ"/>
        </w:rPr>
        <w:t xml:space="preserve">Сонымен қоса, </w:t>
      </w:r>
      <w:r w:rsidRPr="001C6D53">
        <w:rPr>
          <w:sz w:val="28"/>
          <w:szCs w:val="28"/>
        </w:rPr>
        <w:t xml:space="preserve">кәсіби сәйкестіктің жаһандық өлшемдеріне </w:t>
      </w:r>
      <w:r w:rsidRPr="001C6D53">
        <w:rPr>
          <w:sz w:val="28"/>
          <w:szCs w:val="28"/>
          <w:lang w:val="kk-KZ"/>
        </w:rPr>
        <w:t>сәйкес</w:t>
      </w:r>
      <w:r w:rsidRPr="001C6D53">
        <w:rPr>
          <w:sz w:val="28"/>
          <w:szCs w:val="28"/>
        </w:rPr>
        <w:t xml:space="preserve"> </w:t>
      </w:r>
      <w:r w:rsidRPr="001C6D53">
        <w:rPr>
          <w:sz w:val="28"/>
          <w:szCs w:val="28"/>
          <w:lang w:val="kk-KZ"/>
        </w:rPr>
        <w:t>және</w:t>
      </w:r>
      <w:r w:rsidRPr="001C6D53">
        <w:rPr>
          <w:sz w:val="28"/>
          <w:szCs w:val="28"/>
        </w:rPr>
        <w:t xml:space="preserve"> қазақстандық білім беру ортасына бейімде</w:t>
      </w:r>
      <w:proofErr w:type="spellStart"/>
      <w:r w:rsidRPr="001C6D53">
        <w:rPr>
          <w:sz w:val="28"/>
          <w:szCs w:val="28"/>
          <w:lang w:val="kk-KZ"/>
        </w:rPr>
        <w:t>лген</w:t>
      </w:r>
      <w:proofErr w:type="spellEnd"/>
      <w:r w:rsidRPr="001C6D53">
        <w:rPr>
          <w:sz w:val="28"/>
          <w:szCs w:val="28"/>
          <w:lang w:val="kk-KZ"/>
        </w:rPr>
        <w:t xml:space="preserve"> күйде қолданылды. </w:t>
      </w:r>
    </w:p>
    <w:p w14:paraId="4A9D194E" w14:textId="77777777" w:rsidR="007066CC" w:rsidRDefault="0045663D" w:rsidP="007066CC">
      <w:pPr>
        <w:pStyle w:val="p2"/>
        <w:spacing w:before="0" w:beforeAutospacing="0" w:after="0" w:afterAutospacing="0"/>
        <w:ind w:firstLine="720"/>
        <w:jc w:val="both"/>
        <w:rPr>
          <w:sz w:val="28"/>
          <w:szCs w:val="28"/>
        </w:rPr>
      </w:pPr>
      <w:r w:rsidRPr="001C6D53">
        <w:rPr>
          <w:sz w:val="28"/>
          <w:szCs w:val="28"/>
        </w:rPr>
        <w:t xml:space="preserve">Сауалнама мұғалімнің </w:t>
      </w:r>
      <w:r w:rsidRPr="001C6D53">
        <w:rPr>
          <w:sz w:val="28"/>
          <w:szCs w:val="28"/>
          <w:lang w:val="kk-KZ"/>
        </w:rPr>
        <w:t>бірегейлігінің</w:t>
      </w:r>
      <w:r w:rsidRPr="001C6D53">
        <w:rPr>
          <w:sz w:val="28"/>
          <w:szCs w:val="28"/>
        </w:rPr>
        <w:t xml:space="preserve"> көптеген қырларын, соның ішінде өзін-өзі анықтауды, кәсіби құзыреттіліктерді, эмоционалдық және мінез-құлық аспектілерін, контекстік әсерлерді, құндылық бағдарларын, технологиялық интеграцияны және сыртқы және материалдық факторларға жауаптарды қамт</w:t>
      </w:r>
      <w:r w:rsidRPr="001C6D53">
        <w:rPr>
          <w:sz w:val="28"/>
          <w:szCs w:val="28"/>
          <w:lang w:val="kk-KZ"/>
        </w:rPr>
        <w:t>ы</w:t>
      </w:r>
      <w:r w:rsidRPr="001C6D53">
        <w:rPr>
          <w:sz w:val="28"/>
          <w:szCs w:val="28"/>
        </w:rPr>
        <w:t xml:space="preserve">ған. Бірнеше элементтер халықаралық әдебиеттерде расталған конструкциялардан </w:t>
      </w:r>
      <w:r w:rsidRPr="001C6D53">
        <w:rPr>
          <w:sz w:val="28"/>
          <w:szCs w:val="28"/>
          <w:lang w:val="kk-KZ"/>
        </w:rPr>
        <w:t>бейімделген</w:t>
      </w:r>
      <w:r w:rsidRPr="001C6D53">
        <w:rPr>
          <w:sz w:val="28"/>
          <w:szCs w:val="28"/>
        </w:rPr>
        <w:t xml:space="preserve">, сонымен бірге Қазақстанның әлеуметтік-мәдени және </w:t>
      </w:r>
      <w:r w:rsidRPr="001C6D53">
        <w:rPr>
          <w:sz w:val="28"/>
          <w:szCs w:val="28"/>
        </w:rPr>
        <w:lastRenderedPageBreak/>
        <w:t xml:space="preserve">институционалдық контекстінің ерекше сипаттамаларын көрсету үшін автор әзірлеген қосымша сұрақтар біріктірілді. Бұл гибридті тәсіл жаһандық зерттеулермен салыстыруға да, жергілікті </w:t>
      </w:r>
      <w:r w:rsidRPr="001C6D53">
        <w:rPr>
          <w:sz w:val="28"/>
          <w:szCs w:val="28"/>
          <w:lang w:val="kk-KZ"/>
        </w:rPr>
        <w:t>контексттегі</w:t>
      </w:r>
      <w:r w:rsidRPr="001C6D53">
        <w:rPr>
          <w:sz w:val="28"/>
          <w:szCs w:val="28"/>
        </w:rPr>
        <w:t xml:space="preserve"> сәйкестікке де мүмкіндік берді.</w:t>
      </w:r>
    </w:p>
    <w:p w14:paraId="47AA527A" w14:textId="70C20A46" w:rsidR="00A10975" w:rsidRDefault="0045663D" w:rsidP="00A10975">
      <w:pPr>
        <w:pStyle w:val="p2"/>
        <w:spacing w:before="0" w:beforeAutospacing="0" w:after="0" w:afterAutospacing="0"/>
        <w:ind w:firstLine="720"/>
        <w:jc w:val="both"/>
        <w:rPr>
          <w:sz w:val="28"/>
          <w:szCs w:val="28"/>
          <w:lang w:val="kk-KZ"/>
        </w:rPr>
      </w:pPr>
      <w:r w:rsidRPr="001C6D53">
        <w:rPr>
          <w:sz w:val="28"/>
          <w:szCs w:val="28"/>
        </w:rPr>
        <w:t>Сауалнама Қазақстан бойынша қатысушылардың кең ауқымы</w:t>
      </w:r>
      <w:proofErr w:type="spellStart"/>
      <w:r w:rsidRPr="001C6D53">
        <w:rPr>
          <w:sz w:val="28"/>
          <w:szCs w:val="28"/>
          <w:lang w:val="kk-KZ"/>
        </w:rPr>
        <w:t>на</w:t>
      </w:r>
      <w:proofErr w:type="spellEnd"/>
      <w:r w:rsidRPr="001C6D53">
        <w:rPr>
          <w:sz w:val="28"/>
          <w:szCs w:val="28"/>
        </w:rPr>
        <w:t xml:space="preserve"> қолжетімділікті қамтамасыз </w:t>
      </w:r>
      <w:r w:rsidRPr="001C6D53">
        <w:rPr>
          <w:sz w:val="28"/>
          <w:szCs w:val="28"/>
          <w:lang w:val="kk-KZ"/>
        </w:rPr>
        <w:t>ету үшін</w:t>
      </w:r>
      <w:r w:rsidRPr="001C6D53">
        <w:rPr>
          <w:sz w:val="28"/>
          <w:szCs w:val="28"/>
        </w:rPr>
        <w:t xml:space="preserve"> екі тілде – қазақ және орыс тілдерінде онлайн режимінде жүргізілді. Жауаптың дәлдігі мен ыңғайлылығын арттыру үшін мұғалімдерге тіл таңдау мүмкіндігі берілді. </w:t>
      </w:r>
      <w:r w:rsidRPr="001C6D53">
        <w:rPr>
          <w:sz w:val="28"/>
          <w:szCs w:val="28"/>
          <w:lang w:val="kk-KZ"/>
        </w:rPr>
        <w:t xml:space="preserve">Жалпы сауалнамаға </w:t>
      </w:r>
      <w:r w:rsidRPr="001C6D53">
        <w:rPr>
          <w:sz w:val="28"/>
          <w:szCs w:val="28"/>
        </w:rPr>
        <w:t>287</w:t>
      </w:r>
      <w:r w:rsidRPr="001C6D53">
        <w:rPr>
          <w:sz w:val="28"/>
          <w:szCs w:val="28"/>
          <w:lang w:val="kk-KZ"/>
        </w:rPr>
        <w:t xml:space="preserve"> мұғалім қатысып, олардың </w:t>
      </w:r>
      <w:r w:rsidRPr="001C6D53">
        <w:rPr>
          <w:sz w:val="28"/>
          <w:szCs w:val="28"/>
        </w:rPr>
        <w:t>81%-</w:t>
      </w:r>
      <w:r w:rsidRPr="001C6D53">
        <w:rPr>
          <w:sz w:val="28"/>
          <w:szCs w:val="28"/>
          <w:lang w:val="kk-KZ"/>
        </w:rPr>
        <w:t xml:space="preserve">ы яғни </w:t>
      </w:r>
      <w:r w:rsidRPr="001C6D53">
        <w:rPr>
          <w:sz w:val="28"/>
          <w:szCs w:val="28"/>
        </w:rPr>
        <w:t xml:space="preserve">232 </w:t>
      </w:r>
      <w:r w:rsidRPr="001C6D53">
        <w:rPr>
          <w:sz w:val="28"/>
          <w:szCs w:val="28"/>
          <w:lang w:val="kk-KZ"/>
        </w:rPr>
        <w:t xml:space="preserve">ұстаз қазақ тілін таңдады </w:t>
      </w:r>
      <w:r w:rsidRPr="001C6D53">
        <w:rPr>
          <w:sz w:val="28"/>
          <w:szCs w:val="28"/>
        </w:rPr>
        <w:t>(</w:t>
      </w:r>
      <w:r w:rsidR="00A10975">
        <w:rPr>
          <w:sz w:val="28"/>
          <w:szCs w:val="28"/>
          <w:lang w:val="kk-KZ"/>
        </w:rPr>
        <w:t>Кесте</w:t>
      </w:r>
      <w:r w:rsidRPr="001C6D53">
        <w:rPr>
          <w:sz w:val="28"/>
          <w:szCs w:val="28"/>
          <w:lang w:val="kk-KZ"/>
        </w:rPr>
        <w:t xml:space="preserve"> </w:t>
      </w:r>
      <w:r w:rsidR="00860CAE" w:rsidRPr="00860CAE">
        <w:rPr>
          <w:sz w:val="28"/>
          <w:szCs w:val="28"/>
        </w:rPr>
        <w:t>5</w:t>
      </w:r>
      <w:r w:rsidRPr="001C6D53">
        <w:rPr>
          <w:sz w:val="28"/>
          <w:szCs w:val="28"/>
        </w:rPr>
        <w:t>)</w:t>
      </w:r>
      <w:r w:rsidRPr="001C6D53">
        <w:rPr>
          <w:sz w:val="28"/>
          <w:szCs w:val="28"/>
          <w:lang w:val="kk-KZ"/>
        </w:rPr>
        <w:t>.</w:t>
      </w:r>
    </w:p>
    <w:p w14:paraId="1913195F" w14:textId="2B0A3E60" w:rsidR="00A10975" w:rsidRPr="001C6D53" w:rsidRDefault="0045663D" w:rsidP="00A10975">
      <w:pPr>
        <w:pStyle w:val="p2"/>
        <w:spacing w:before="0" w:beforeAutospacing="0" w:after="0" w:afterAutospacing="0"/>
        <w:ind w:firstLine="720"/>
        <w:jc w:val="both"/>
        <w:rPr>
          <w:sz w:val="28"/>
          <w:szCs w:val="28"/>
        </w:rPr>
      </w:pPr>
      <w:r w:rsidRPr="001C6D53">
        <w:rPr>
          <w:sz w:val="28"/>
          <w:szCs w:val="28"/>
        </w:rPr>
        <w:t xml:space="preserve">Зерттеу әртүрлі аймақтарда, мектеп түрлерінде және елді мекендер санаттарында </w:t>
      </w:r>
      <w:r w:rsidRPr="001C6D53">
        <w:rPr>
          <w:sz w:val="28"/>
          <w:szCs w:val="28"/>
          <w:lang w:val="kk-KZ"/>
        </w:rPr>
        <w:t>ұстаздық жасайтын</w:t>
      </w:r>
      <w:r w:rsidRPr="001C6D53">
        <w:rPr>
          <w:sz w:val="28"/>
          <w:szCs w:val="28"/>
        </w:rPr>
        <w:t xml:space="preserve"> педагогтарға назар аудара отырып, мақсатты таңдау әдісін қолданды. Сауалнамаға жасы, жынысы, педагогикалық </w:t>
      </w:r>
      <w:r w:rsidRPr="001C6D53">
        <w:rPr>
          <w:sz w:val="28"/>
          <w:szCs w:val="28"/>
          <w:lang w:val="kk-KZ"/>
        </w:rPr>
        <w:t>өтіл</w:t>
      </w:r>
      <w:r w:rsidRPr="001C6D53">
        <w:rPr>
          <w:sz w:val="28"/>
          <w:szCs w:val="28"/>
        </w:rPr>
        <w:t xml:space="preserve">і, </w:t>
      </w:r>
      <w:r w:rsidRPr="001C6D53">
        <w:rPr>
          <w:sz w:val="28"/>
          <w:szCs w:val="28"/>
          <w:lang w:val="kk-KZ"/>
        </w:rPr>
        <w:t>оқыту тілі</w:t>
      </w:r>
      <w:r w:rsidRPr="001C6D53">
        <w:rPr>
          <w:sz w:val="28"/>
          <w:szCs w:val="28"/>
        </w:rPr>
        <w:t xml:space="preserve"> және </w:t>
      </w:r>
      <w:r w:rsidRPr="001C6D53">
        <w:rPr>
          <w:sz w:val="28"/>
          <w:szCs w:val="28"/>
          <w:lang w:val="kk-KZ"/>
        </w:rPr>
        <w:t xml:space="preserve">мектептің </w:t>
      </w:r>
      <w:r w:rsidRPr="001C6D53">
        <w:rPr>
          <w:sz w:val="28"/>
          <w:szCs w:val="28"/>
        </w:rPr>
        <w:t xml:space="preserve">институционалдық жағдайы (мемлекеттік, жеке және басқа) </w:t>
      </w:r>
      <w:r w:rsidRPr="001C6D53">
        <w:rPr>
          <w:sz w:val="28"/>
          <w:szCs w:val="28"/>
          <w:lang w:val="kk-KZ"/>
        </w:rPr>
        <w:t xml:space="preserve">сияқты </w:t>
      </w:r>
      <w:r w:rsidRPr="001C6D53">
        <w:rPr>
          <w:sz w:val="28"/>
          <w:szCs w:val="28"/>
        </w:rPr>
        <w:t>әртүрлі демографиялық және кәсіби ортаны</w:t>
      </w:r>
      <w:r w:rsidRPr="001C6D53">
        <w:rPr>
          <w:sz w:val="28"/>
          <w:szCs w:val="28"/>
          <w:lang w:val="kk-KZ"/>
        </w:rPr>
        <w:t>ң</w:t>
      </w:r>
      <w:r w:rsidRPr="001C6D53">
        <w:rPr>
          <w:sz w:val="28"/>
          <w:szCs w:val="28"/>
        </w:rPr>
        <w:t xml:space="preserve"> </w:t>
      </w:r>
      <w:proofErr w:type="spellStart"/>
      <w:r w:rsidRPr="001C6D53">
        <w:rPr>
          <w:sz w:val="28"/>
          <w:szCs w:val="28"/>
          <w:lang w:val="kk-KZ"/>
        </w:rPr>
        <w:t>өкідерінен</w:t>
      </w:r>
      <w:proofErr w:type="spellEnd"/>
      <w:r w:rsidRPr="001C6D53">
        <w:rPr>
          <w:sz w:val="28"/>
          <w:szCs w:val="28"/>
        </w:rPr>
        <w:t xml:space="preserve"> барлығы 287 мұғалім қатысты</w:t>
      </w:r>
      <w:r w:rsidRPr="001C6D53">
        <w:rPr>
          <w:sz w:val="28"/>
          <w:szCs w:val="28"/>
          <w:lang w:val="kk-KZ"/>
        </w:rPr>
        <w:t xml:space="preserve"> </w:t>
      </w:r>
      <w:r w:rsidRPr="001C6D53">
        <w:rPr>
          <w:sz w:val="28"/>
          <w:szCs w:val="28"/>
        </w:rPr>
        <w:t>(</w:t>
      </w:r>
      <w:r w:rsidRPr="001C6D53">
        <w:rPr>
          <w:sz w:val="28"/>
          <w:szCs w:val="28"/>
          <w:lang w:val="kk-KZ"/>
        </w:rPr>
        <w:t xml:space="preserve">Кесте </w:t>
      </w:r>
      <w:r w:rsidR="00860CAE" w:rsidRPr="00C80BB8">
        <w:rPr>
          <w:sz w:val="28"/>
          <w:szCs w:val="28"/>
        </w:rPr>
        <w:t>5</w:t>
      </w:r>
      <w:r w:rsidRPr="001C6D53">
        <w:rPr>
          <w:sz w:val="28"/>
          <w:szCs w:val="28"/>
        </w:rPr>
        <w:t>).</w:t>
      </w:r>
    </w:p>
    <w:p w14:paraId="313F73A7" w14:textId="2938C46B" w:rsidR="0045663D" w:rsidRPr="001C6D53" w:rsidRDefault="0045663D" w:rsidP="001C6D53">
      <w:pPr>
        <w:pStyle w:val="p2"/>
        <w:spacing w:after="0" w:afterAutospacing="0"/>
        <w:rPr>
          <w:sz w:val="28"/>
          <w:szCs w:val="28"/>
          <w:lang w:val="kk-KZ"/>
        </w:rPr>
      </w:pPr>
      <w:r w:rsidRPr="001C6D53">
        <w:rPr>
          <w:sz w:val="28"/>
          <w:szCs w:val="28"/>
          <w:lang w:val="kk-KZ"/>
        </w:rPr>
        <w:t xml:space="preserve">Кесте </w:t>
      </w:r>
      <w:r w:rsidR="00700B86" w:rsidRPr="00700B86">
        <w:rPr>
          <w:sz w:val="28"/>
          <w:szCs w:val="28"/>
        </w:rPr>
        <w:t>5.</w:t>
      </w:r>
      <w:r w:rsidRPr="001C6D53">
        <w:rPr>
          <w:sz w:val="28"/>
          <w:szCs w:val="28"/>
          <w:lang w:val="kk-KZ"/>
        </w:rPr>
        <w:t xml:space="preserve"> Мұғалімдердің әлеуметтік-демографиялық көрсеткіштері</w:t>
      </w:r>
    </w:p>
    <w:tbl>
      <w:tblPr>
        <w:tblStyle w:val="TableGrid"/>
        <w:tblW w:w="0" w:type="auto"/>
        <w:jc w:val="center"/>
        <w:tblLook w:val="04A0" w:firstRow="1" w:lastRow="0" w:firstColumn="1" w:lastColumn="0" w:noHBand="0" w:noVBand="1"/>
      </w:tblPr>
      <w:tblGrid>
        <w:gridCol w:w="2263"/>
        <w:gridCol w:w="3402"/>
        <w:gridCol w:w="1418"/>
      </w:tblGrid>
      <w:tr w:rsidR="0045663D" w:rsidRPr="001C6D53" w14:paraId="52C14C7C" w14:textId="77777777" w:rsidTr="00C7735F">
        <w:trPr>
          <w:trHeight w:val="480"/>
          <w:jc w:val="center"/>
        </w:trPr>
        <w:tc>
          <w:tcPr>
            <w:tcW w:w="5665" w:type="dxa"/>
            <w:gridSpan w:val="2"/>
            <w:vAlign w:val="center"/>
          </w:tcPr>
          <w:p w14:paraId="3F619370" w14:textId="1AE220BB" w:rsidR="0045663D" w:rsidRPr="00700B86" w:rsidRDefault="0045663D" w:rsidP="001C6D53">
            <w:pPr>
              <w:pStyle w:val="p1"/>
              <w:jc w:val="center"/>
            </w:pPr>
            <w:r w:rsidRPr="00700B86">
              <w:rPr>
                <w:b/>
                <w:bCs/>
              </w:rPr>
              <w:t>Сипаттамалары</w:t>
            </w:r>
          </w:p>
        </w:tc>
        <w:tc>
          <w:tcPr>
            <w:tcW w:w="1418" w:type="dxa"/>
            <w:vAlign w:val="center"/>
          </w:tcPr>
          <w:p w14:paraId="1D61FA05" w14:textId="666095ED" w:rsidR="0045663D" w:rsidRPr="00700B86" w:rsidRDefault="0045663D" w:rsidP="001C6D53">
            <w:pPr>
              <w:jc w:val="center"/>
              <w:rPr>
                <w:b/>
                <w:bCs/>
              </w:rPr>
            </w:pPr>
            <w:r w:rsidRPr="00700B86">
              <w:rPr>
                <w:b/>
                <w:bCs/>
                <w:lang w:val="kk-KZ"/>
              </w:rPr>
              <w:t>Үлесі</w:t>
            </w:r>
            <w:r w:rsidRPr="00700B86">
              <w:rPr>
                <w:b/>
                <w:bCs/>
              </w:rPr>
              <w:t>, %</w:t>
            </w:r>
          </w:p>
        </w:tc>
      </w:tr>
      <w:tr w:rsidR="0045663D" w:rsidRPr="001C6D53" w14:paraId="462FD15A" w14:textId="77777777" w:rsidTr="00C7735F">
        <w:trPr>
          <w:jc w:val="center"/>
        </w:trPr>
        <w:tc>
          <w:tcPr>
            <w:tcW w:w="2263" w:type="dxa"/>
            <w:vMerge w:val="restart"/>
            <w:vAlign w:val="center"/>
          </w:tcPr>
          <w:p w14:paraId="5CA01380" w14:textId="4E716644" w:rsidR="0045663D" w:rsidRPr="00700B86" w:rsidRDefault="0045663D" w:rsidP="001C6D53">
            <w:pPr>
              <w:jc w:val="center"/>
              <w:rPr>
                <w:lang w:val="kk-KZ"/>
              </w:rPr>
            </w:pPr>
            <w:r w:rsidRPr="00700B86">
              <w:rPr>
                <w:lang w:val="kk-KZ"/>
              </w:rPr>
              <w:t>Жынысы</w:t>
            </w:r>
          </w:p>
        </w:tc>
        <w:tc>
          <w:tcPr>
            <w:tcW w:w="3402" w:type="dxa"/>
          </w:tcPr>
          <w:p w14:paraId="04190945" w14:textId="77BC1179" w:rsidR="0045663D" w:rsidRPr="00700B86" w:rsidRDefault="0045663D" w:rsidP="001C6D53">
            <w:pPr>
              <w:jc w:val="both"/>
              <w:rPr>
                <w:lang w:val="kk-KZ"/>
              </w:rPr>
            </w:pPr>
            <w:r w:rsidRPr="00700B86">
              <w:rPr>
                <w:lang w:val="kk-KZ"/>
              </w:rPr>
              <w:t>Әйел</w:t>
            </w:r>
          </w:p>
        </w:tc>
        <w:tc>
          <w:tcPr>
            <w:tcW w:w="1418" w:type="dxa"/>
            <w:vAlign w:val="center"/>
          </w:tcPr>
          <w:p w14:paraId="4F854188" w14:textId="77777777" w:rsidR="0045663D" w:rsidRPr="00700B86" w:rsidRDefault="0045663D" w:rsidP="001C6D53">
            <w:pPr>
              <w:jc w:val="center"/>
            </w:pPr>
            <w:r w:rsidRPr="00700B86">
              <w:t>62%</w:t>
            </w:r>
          </w:p>
        </w:tc>
      </w:tr>
      <w:tr w:rsidR="0045663D" w:rsidRPr="001C6D53" w14:paraId="5AF7CD2F" w14:textId="77777777" w:rsidTr="00C7735F">
        <w:trPr>
          <w:jc w:val="center"/>
        </w:trPr>
        <w:tc>
          <w:tcPr>
            <w:tcW w:w="2263" w:type="dxa"/>
            <w:vMerge/>
            <w:vAlign w:val="center"/>
          </w:tcPr>
          <w:p w14:paraId="337F4675" w14:textId="77777777" w:rsidR="0045663D" w:rsidRPr="00700B86" w:rsidRDefault="0045663D" w:rsidP="001C6D53">
            <w:pPr>
              <w:jc w:val="center"/>
            </w:pPr>
          </w:p>
        </w:tc>
        <w:tc>
          <w:tcPr>
            <w:tcW w:w="3402" w:type="dxa"/>
          </w:tcPr>
          <w:p w14:paraId="34BECB66" w14:textId="551D305C" w:rsidR="0045663D" w:rsidRPr="00700B86" w:rsidRDefault="0045663D" w:rsidP="001C6D53">
            <w:pPr>
              <w:jc w:val="both"/>
              <w:rPr>
                <w:lang w:val="kk-KZ"/>
              </w:rPr>
            </w:pPr>
            <w:r w:rsidRPr="00700B86">
              <w:rPr>
                <w:lang w:val="kk-KZ"/>
              </w:rPr>
              <w:t>Ер</w:t>
            </w:r>
          </w:p>
        </w:tc>
        <w:tc>
          <w:tcPr>
            <w:tcW w:w="1418" w:type="dxa"/>
            <w:vAlign w:val="center"/>
          </w:tcPr>
          <w:p w14:paraId="168DDA2E" w14:textId="77777777" w:rsidR="0045663D" w:rsidRPr="00700B86" w:rsidRDefault="0045663D" w:rsidP="001C6D53">
            <w:pPr>
              <w:jc w:val="center"/>
            </w:pPr>
            <w:r w:rsidRPr="00700B86">
              <w:t>38%</w:t>
            </w:r>
          </w:p>
        </w:tc>
      </w:tr>
      <w:tr w:rsidR="00A10975" w:rsidRPr="001C6D53" w14:paraId="2B4B6983" w14:textId="77777777" w:rsidTr="00C7735F">
        <w:trPr>
          <w:jc w:val="center"/>
        </w:trPr>
        <w:tc>
          <w:tcPr>
            <w:tcW w:w="2263" w:type="dxa"/>
            <w:vMerge w:val="restart"/>
            <w:vAlign w:val="center"/>
          </w:tcPr>
          <w:p w14:paraId="69B9EFC6" w14:textId="56456038" w:rsidR="00A10975" w:rsidRPr="00700B86" w:rsidRDefault="00A10975" w:rsidP="001C6D53">
            <w:pPr>
              <w:jc w:val="center"/>
              <w:rPr>
                <w:lang w:val="kk-KZ"/>
              </w:rPr>
            </w:pPr>
            <w:r w:rsidRPr="00700B86">
              <w:rPr>
                <w:lang w:val="kk-KZ"/>
              </w:rPr>
              <w:t xml:space="preserve">Сауалнама </w:t>
            </w:r>
            <w:r w:rsidRPr="00700B86">
              <w:rPr>
                <w:lang w:val="kk-KZ"/>
              </w:rPr>
              <w:br/>
              <w:t>тілі</w:t>
            </w:r>
          </w:p>
        </w:tc>
        <w:tc>
          <w:tcPr>
            <w:tcW w:w="3402" w:type="dxa"/>
          </w:tcPr>
          <w:p w14:paraId="1D3069EE" w14:textId="5A17C492" w:rsidR="00A10975" w:rsidRPr="00700B86" w:rsidRDefault="00A10975" w:rsidP="001C6D53">
            <w:pPr>
              <w:jc w:val="both"/>
              <w:rPr>
                <w:lang w:val="kk-KZ"/>
              </w:rPr>
            </w:pPr>
            <w:r w:rsidRPr="00700B86">
              <w:rPr>
                <w:lang w:val="kk-KZ"/>
              </w:rPr>
              <w:t>Қазақша</w:t>
            </w:r>
          </w:p>
        </w:tc>
        <w:tc>
          <w:tcPr>
            <w:tcW w:w="1418" w:type="dxa"/>
            <w:vAlign w:val="center"/>
          </w:tcPr>
          <w:p w14:paraId="655C919F" w14:textId="2560E03E" w:rsidR="00A10975" w:rsidRPr="00700B86" w:rsidRDefault="00A10975" w:rsidP="001C6D53">
            <w:pPr>
              <w:jc w:val="center"/>
              <w:rPr>
                <w:lang w:val="en-US"/>
              </w:rPr>
            </w:pPr>
            <w:r w:rsidRPr="00700B86">
              <w:rPr>
                <w:lang w:val="en-US"/>
              </w:rPr>
              <w:t>81%</w:t>
            </w:r>
          </w:p>
        </w:tc>
      </w:tr>
      <w:tr w:rsidR="00A10975" w:rsidRPr="001C6D53" w14:paraId="7F4B955A" w14:textId="77777777" w:rsidTr="00C7735F">
        <w:trPr>
          <w:jc w:val="center"/>
        </w:trPr>
        <w:tc>
          <w:tcPr>
            <w:tcW w:w="2263" w:type="dxa"/>
            <w:vMerge/>
            <w:vAlign w:val="center"/>
          </w:tcPr>
          <w:p w14:paraId="295B26B1" w14:textId="77777777" w:rsidR="00A10975" w:rsidRPr="00700B86" w:rsidRDefault="00A10975" w:rsidP="001C6D53">
            <w:pPr>
              <w:jc w:val="center"/>
              <w:rPr>
                <w:lang w:val="kk-KZ"/>
              </w:rPr>
            </w:pPr>
          </w:p>
        </w:tc>
        <w:tc>
          <w:tcPr>
            <w:tcW w:w="3402" w:type="dxa"/>
          </w:tcPr>
          <w:p w14:paraId="28E82467" w14:textId="18482506" w:rsidR="00A10975" w:rsidRPr="00700B86" w:rsidRDefault="00A10975" w:rsidP="001C6D53">
            <w:pPr>
              <w:jc w:val="both"/>
              <w:rPr>
                <w:lang w:val="kk-KZ"/>
              </w:rPr>
            </w:pPr>
            <w:r w:rsidRPr="00700B86">
              <w:rPr>
                <w:lang w:val="kk-KZ"/>
              </w:rPr>
              <w:t>Орысша</w:t>
            </w:r>
          </w:p>
        </w:tc>
        <w:tc>
          <w:tcPr>
            <w:tcW w:w="1418" w:type="dxa"/>
            <w:vAlign w:val="center"/>
          </w:tcPr>
          <w:p w14:paraId="6CC93D8F" w14:textId="6E0BD05D" w:rsidR="00A10975" w:rsidRPr="00700B86" w:rsidRDefault="00A10975" w:rsidP="001C6D53">
            <w:pPr>
              <w:jc w:val="center"/>
              <w:rPr>
                <w:lang w:val="en-US"/>
              </w:rPr>
            </w:pPr>
            <w:r w:rsidRPr="00700B86">
              <w:rPr>
                <w:lang w:val="en-US"/>
              </w:rPr>
              <w:t>19%</w:t>
            </w:r>
          </w:p>
        </w:tc>
      </w:tr>
      <w:tr w:rsidR="0045663D" w:rsidRPr="001C6D53" w14:paraId="7E1E3683" w14:textId="77777777" w:rsidTr="00C7735F">
        <w:trPr>
          <w:jc w:val="center"/>
        </w:trPr>
        <w:tc>
          <w:tcPr>
            <w:tcW w:w="2263" w:type="dxa"/>
            <w:vMerge w:val="restart"/>
            <w:vAlign w:val="center"/>
          </w:tcPr>
          <w:p w14:paraId="6F875FEF" w14:textId="2B5B6796" w:rsidR="0045663D" w:rsidRPr="00700B86" w:rsidRDefault="0045663D" w:rsidP="001C6D53">
            <w:pPr>
              <w:jc w:val="center"/>
              <w:rPr>
                <w:lang w:val="kk-KZ"/>
              </w:rPr>
            </w:pPr>
            <w:r w:rsidRPr="00700B86">
              <w:rPr>
                <w:lang w:val="kk-KZ"/>
              </w:rPr>
              <w:t>Ұлты</w:t>
            </w:r>
          </w:p>
        </w:tc>
        <w:tc>
          <w:tcPr>
            <w:tcW w:w="3402" w:type="dxa"/>
          </w:tcPr>
          <w:p w14:paraId="37784830" w14:textId="43024F6E" w:rsidR="0045663D" w:rsidRPr="00700B86" w:rsidRDefault="0045663D" w:rsidP="001C6D53">
            <w:pPr>
              <w:jc w:val="both"/>
              <w:rPr>
                <w:lang w:val="kk-KZ"/>
              </w:rPr>
            </w:pPr>
            <w:r w:rsidRPr="00700B86">
              <w:rPr>
                <w:lang w:val="kk-KZ"/>
              </w:rPr>
              <w:t>Қазақ</w:t>
            </w:r>
          </w:p>
        </w:tc>
        <w:tc>
          <w:tcPr>
            <w:tcW w:w="1418" w:type="dxa"/>
            <w:vAlign w:val="center"/>
          </w:tcPr>
          <w:p w14:paraId="1C7636BA" w14:textId="77777777" w:rsidR="0045663D" w:rsidRPr="00700B86" w:rsidRDefault="0045663D" w:rsidP="001C6D53">
            <w:pPr>
              <w:jc w:val="center"/>
            </w:pPr>
            <w:r w:rsidRPr="00700B86">
              <w:t>95%</w:t>
            </w:r>
          </w:p>
        </w:tc>
      </w:tr>
      <w:tr w:rsidR="0045663D" w:rsidRPr="001C6D53" w14:paraId="565A0179" w14:textId="77777777" w:rsidTr="00C7735F">
        <w:trPr>
          <w:jc w:val="center"/>
        </w:trPr>
        <w:tc>
          <w:tcPr>
            <w:tcW w:w="2263" w:type="dxa"/>
            <w:vMerge/>
            <w:vAlign w:val="center"/>
          </w:tcPr>
          <w:p w14:paraId="681E4197" w14:textId="77777777" w:rsidR="0045663D" w:rsidRPr="00700B86" w:rsidRDefault="0045663D" w:rsidP="001C6D53">
            <w:pPr>
              <w:jc w:val="center"/>
            </w:pPr>
          </w:p>
        </w:tc>
        <w:tc>
          <w:tcPr>
            <w:tcW w:w="3402" w:type="dxa"/>
          </w:tcPr>
          <w:p w14:paraId="6BC71D63" w14:textId="6C068328" w:rsidR="0045663D" w:rsidRPr="00700B86" w:rsidRDefault="0045663D" w:rsidP="001C6D53">
            <w:pPr>
              <w:jc w:val="both"/>
              <w:rPr>
                <w:lang w:val="kk-KZ"/>
              </w:rPr>
            </w:pPr>
            <w:r w:rsidRPr="00700B86">
              <w:rPr>
                <w:lang w:val="kk-KZ"/>
              </w:rPr>
              <w:t>Орыс</w:t>
            </w:r>
          </w:p>
        </w:tc>
        <w:tc>
          <w:tcPr>
            <w:tcW w:w="1418" w:type="dxa"/>
            <w:vAlign w:val="center"/>
          </w:tcPr>
          <w:p w14:paraId="50BF4F82" w14:textId="77777777" w:rsidR="0045663D" w:rsidRPr="00700B86" w:rsidRDefault="0045663D" w:rsidP="001C6D53">
            <w:pPr>
              <w:jc w:val="center"/>
            </w:pPr>
            <w:r w:rsidRPr="00700B86">
              <w:t>3%</w:t>
            </w:r>
          </w:p>
        </w:tc>
      </w:tr>
      <w:tr w:rsidR="0045663D" w:rsidRPr="001C6D53" w14:paraId="3469B31B" w14:textId="77777777" w:rsidTr="00C7735F">
        <w:trPr>
          <w:jc w:val="center"/>
        </w:trPr>
        <w:tc>
          <w:tcPr>
            <w:tcW w:w="2263" w:type="dxa"/>
            <w:vMerge/>
            <w:vAlign w:val="center"/>
          </w:tcPr>
          <w:p w14:paraId="55F7513A" w14:textId="77777777" w:rsidR="0045663D" w:rsidRPr="00700B86" w:rsidRDefault="0045663D" w:rsidP="001C6D53">
            <w:pPr>
              <w:jc w:val="center"/>
            </w:pPr>
          </w:p>
        </w:tc>
        <w:tc>
          <w:tcPr>
            <w:tcW w:w="3402" w:type="dxa"/>
          </w:tcPr>
          <w:p w14:paraId="0BF408D9" w14:textId="7CC022F4" w:rsidR="0045663D" w:rsidRPr="00700B86" w:rsidRDefault="0045663D" w:rsidP="001C6D53">
            <w:pPr>
              <w:jc w:val="both"/>
              <w:rPr>
                <w:lang w:val="kk-KZ"/>
              </w:rPr>
            </w:pPr>
            <w:proofErr w:type="spellStart"/>
            <w:r w:rsidRPr="00700B86">
              <w:rPr>
                <w:lang w:val="kk-KZ"/>
              </w:rPr>
              <w:t>Басқалар</w:t>
            </w:r>
            <w:proofErr w:type="spellEnd"/>
          </w:p>
        </w:tc>
        <w:tc>
          <w:tcPr>
            <w:tcW w:w="1418" w:type="dxa"/>
            <w:vAlign w:val="center"/>
          </w:tcPr>
          <w:p w14:paraId="2C041A17" w14:textId="77777777" w:rsidR="0045663D" w:rsidRPr="00700B86" w:rsidRDefault="0045663D" w:rsidP="001C6D53">
            <w:pPr>
              <w:jc w:val="center"/>
            </w:pPr>
            <w:r w:rsidRPr="00700B86">
              <w:t>2%</w:t>
            </w:r>
          </w:p>
        </w:tc>
      </w:tr>
      <w:tr w:rsidR="0045663D" w:rsidRPr="001C6D53" w14:paraId="307230E8" w14:textId="77777777" w:rsidTr="00C7735F">
        <w:trPr>
          <w:jc w:val="center"/>
        </w:trPr>
        <w:tc>
          <w:tcPr>
            <w:tcW w:w="2263" w:type="dxa"/>
            <w:vMerge w:val="restart"/>
            <w:vAlign w:val="center"/>
          </w:tcPr>
          <w:p w14:paraId="5608E8FA" w14:textId="6C2863F2" w:rsidR="0045663D" w:rsidRPr="00700B86" w:rsidRDefault="0045663D" w:rsidP="001C6D53">
            <w:pPr>
              <w:jc w:val="center"/>
              <w:rPr>
                <w:lang w:val="kk-KZ"/>
              </w:rPr>
            </w:pPr>
            <w:r w:rsidRPr="00700B86">
              <w:rPr>
                <w:lang w:val="kk-KZ"/>
              </w:rPr>
              <w:t>Елді мекен түрі</w:t>
            </w:r>
          </w:p>
        </w:tc>
        <w:tc>
          <w:tcPr>
            <w:tcW w:w="3402" w:type="dxa"/>
          </w:tcPr>
          <w:p w14:paraId="2EDE9451" w14:textId="4AC1BC5F" w:rsidR="0045663D" w:rsidRPr="00700B86" w:rsidRDefault="0045663D" w:rsidP="001C6D53">
            <w:pPr>
              <w:jc w:val="both"/>
              <w:rPr>
                <w:lang w:val="kk-KZ"/>
              </w:rPr>
            </w:pPr>
            <w:r w:rsidRPr="00700B86">
              <w:rPr>
                <w:lang w:val="kk-KZ"/>
              </w:rPr>
              <w:t>Қала</w:t>
            </w:r>
          </w:p>
        </w:tc>
        <w:tc>
          <w:tcPr>
            <w:tcW w:w="1418" w:type="dxa"/>
            <w:vAlign w:val="center"/>
          </w:tcPr>
          <w:p w14:paraId="2BECA492" w14:textId="77777777" w:rsidR="0045663D" w:rsidRPr="00700B86" w:rsidRDefault="0045663D" w:rsidP="001C6D53">
            <w:pPr>
              <w:jc w:val="center"/>
            </w:pPr>
            <w:r w:rsidRPr="00700B86">
              <w:t>90%</w:t>
            </w:r>
          </w:p>
        </w:tc>
      </w:tr>
      <w:tr w:rsidR="0045663D" w:rsidRPr="001C6D53" w14:paraId="34B2B7CB" w14:textId="77777777" w:rsidTr="00C7735F">
        <w:trPr>
          <w:jc w:val="center"/>
        </w:trPr>
        <w:tc>
          <w:tcPr>
            <w:tcW w:w="2263" w:type="dxa"/>
            <w:vMerge/>
            <w:vAlign w:val="center"/>
          </w:tcPr>
          <w:p w14:paraId="27CB1324" w14:textId="77777777" w:rsidR="0045663D" w:rsidRPr="00700B86" w:rsidRDefault="0045663D" w:rsidP="001C6D53">
            <w:pPr>
              <w:jc w:val="center"/>
            </w:pPr>
          </w:p>
        </w:tc>
        <w:tc>
          <w:tcPr>
            <w:tcW w:w="3402" w:type="dxa"/>
          </w:tcPr>
          <w:p w14:paraId="34AA2445" w14:textId="3D2B25F3" w:rsidR="0045663D" w:rsidRPr="00700B86" w:rsidRDefault="0045663D" w:rsidP="001C6D53">
            <w:pPr>
              <w:jc w:val="both"/>
              <w:rPr>
                <w:lang w:val="kk-KZ"/>
              </w:rPr>
            </w:pPr>
            <w:r w:rsidRPr="00700B86">
              <w:rPr>
                <w:lang w:val="kk-KZ"/>
              </w:rPr>
              <w:t>Ауыл</w:t>
            </w:r>
          </w:p>
        </w:tc>
        <w:tc>
          <w:tcPr>
            <w:tcW w:w="1418" w:type="dxa"/>
            <w:vAlign w:val="center"/>
          </w:tcPr>
          <w:p w14:paraId="7E3E3CE2" w14:textId="77777777" w:rsidR="0045663D" w:rsidRPr="00700B86" w:rsidRDefault="0045663D" w:rsidP="001C6D53">
            <w:pPr>
              <w:jc w:val="center"/>
            </w:pPr>
            <w:r w:rsidRPr="00700B86">
              <w:t>10%</w:t>
            </w:r>
          </w:p>
        </w:tc>
      </w:tr>
      <w:tr w:rsidR="0045663D" w:rsidRPr="001C6D53" w14:paraId="75DA78FF" w14:textId="77777777" w:rsidTr="00C7735F">
        <w:trPr>
          <w:jc w:val="center"/>
        </w:trPr>
        <w:tc>
          <w:tcPr>
            <w:tcW w:w="2263" w:type="dxa"/>
            <w:vMerge w:val="restart"/>
            <w:vAlign w:val="center"/>
          </w:tcPr>
          <w:p w14:paraId="4741ACCE" w14:textId="7D520A1B" w:rsidR="0045663D" w:rsidRPr="00700B86" w:rsidRDefault="0045663D" w:rsidP="001C6D53">
            <w:pPr>
              <w:jc w:val="center"/>
              <w:rPr>
                <w:lang w:val="kk-KZ"/>
              </w:rPr>
            </w:pPr>
            <w:r w:rsidRPr="00700B86">
              <w:rPr>
                <w:lang w:val="kk-KZ"/>
              </w:rPr>
              <w:t>Оқыту тілі</w:t>
            </w:r>
          </w:p>
        </w:tc>
        <w:tc>
          <w:tcPr>
            <w:tcW w:w="3402" w:type="dxa"/>
          </w:tcPr>
          <w:p w14:paraId="3D8F2E4E" w14:textId="0064AD55" w:rsidR="0045663D" w:rsidRPr="00700B86" w:rsidRDefault="0045663D" w:rsidP="001C6D53">
            <w:pPr>
              <w:jc w:val="both"/>
              <w:rPr>
                <w:lang w:val="kk-KZ"/>
              </w:rPr>
            </w:pPr>
            <w:r w:rsidRPr="00700B86">
              <w:rPr>
                <w:lang w:val="kk-KZ"/>
              </w:rPr>
              <w:t>Қазақша</w:t>
            </w:r>
          </w:p>
        </w:tc>
        <w:tc>
          <w:tcPr>
            <w:tcW w:w="1418" w:type="dxa"/>
            <w:vAlign w:val="center"/>
          </w:tcPr>
          <w:p w14:paraId="38F04D83" w14:textId="77777777" w:rsidR="0045663D" w:rsidRPr="00700B86" w:rsidRDefault="0045663D" w:rsidP="001C6D53">
            <w:pPr>
              <w:jc w:val="center"/>
            </w:pPr>
            <w:r w:rsidRPr="00700B86">
              <w:t>54%</w:t>
            </w:r>
          </w:p>
        </w:tc>
      </w:tr>
      <w:tr w:rsidR="0045663D" w:rsidRPr="001C6D53" w14:paraId="53DF5A0D" w14:textId="77777777" w:rsidTr="00C7735F">
        <w:trPr>
          <w:jc w:val="center"/>
        </w:trPr>
        <w:tc>
          <w:tcPr>
            <w:tcW w:w="2263" w:type="dxa"/>
            <w:vMerge/>
            <w:vAlign w:val="center"/>
          </w:tcPr>
          <w:p w14:paraId="5960C9BE" w14:textId="77777777" w:rsidR="0045663D" w:rsidRPr="00700B86" w:rsidRDefault="0045663D" w:rsidP="001C6D53">
            <w:pPr>
              <w:jc w:val="center"/>
            </w:pPr>
          </w:p>
        </w:tc>
        <w:tc>
          <w:tcPr>
            <w:tcW w:w="3402" w:type="dxa"/>
          </w:tcPr>
          <w:p w14:paraId="712868A5" w14:textId="2650EB98" w:rsidR="0045663D" w:rsidRPr="00700B86" w:rsidRDefault="0045663D" w:rsidP="001C6D53">
            <w:pPr>
              <w:jc w:val="both"/>
              <w:rPr>
                <w:lang w:val="kk-KZ"/>
              </w:rPr>
            </w:pPr>
            <w:r w:rsidRPr="00700B86">
              <w:rPr>
                <w:lang w:val="kk-KZ"/>
              </w:rPr>
              <w:t>Орысша</w:t>
            </w:r>
          </w:p>
        </w:tc>
        <w:tc>
          <w:tcPr>
            <w:tcW w:w="1418" w:type="dxa"/>
            <w:vAlign w:val="center"/>
          </w:tcPr>
          <w:p w14:paraId="36436DFD" w14:textId="77777777" w:rsidR="0045663D" w:rsidRPr="00700B86" w:rsidRDefault="0045663D" w:rsidP="001C6D53">
            <w:pPr>
              <w:jc w:val="center"/>
            </w:pPr>
            <w:r w:rsidRPr="00700B86">
              <w:t>13%</w:t>
            </w:r>
          </w:p>
        </w:tc>
      </w:tr>
      <w:tr w:rsidR="0045663D" w:rsidRPr="001C6D53" w14:paraId="0161FE2B" w14:textId="77777777" w:rsidTr="00C7735F">
        <w:trPr>
          <w:jc w:val="center"/>
        </w:trPr>
        <w:tc>
          <w:tcPr>
            <w:tcW w:w="2263" w:type="dxa"/>
            <w:vMerge/>
            <w:vAlign w:val="center"/>
          </w:tcPr>
          <w:p w14:paraId="3A8E8814" w14:textId="77777777" w:rsidR="0045663D" w:rsidRPr="00700B86" w:rsidRDefault="0045663D" w:rsidP="001C6D53">
            <w:pPr>
              <w:jc w:val="center"/>
            </w:pPr>
          </w:p>
        </w:tc>
        <w:tc>
          <w:tcPr>
            <w:tcW w:w="3402" w:type="dxa"/>
          </w:tcPr>
          <w:p w14:paraId="09073B90" w14:textId="5CC3DE78" w:rsidR="0045663D" w:rsidRPr="00700B86" w:rsidRDefault="0045663D" w:rsidP="001C6D53">
            <w:pPr>
              <w:jc w:val="both"/>
              <w:rPr>
                <w:lang w:val="kk-KZ"/>
              </w:rPr>
            </w:pPr>
            <w:r w:rsidRPr="00700B86">
              <w:rPr>
                <w:lang w:val="kk-KZ"/>
              </w:rPr>
              <w:t>Ағылшынша</w:t>
            </w:r>
          </w:p>
        </w:tc>
        <w:tc>
          <w:tcPr>
            <w:tcW w:w="1418" w:type="dxa"/>
            <w:vAlign w:val="center"/>
          </w:tcPr>
          <w:p w14:paraId="7584C40C" w14:textId="77777777" w:rsidR="0045663D" w:rsidRPr="00700B86" w:rsidRDefault="0045663D" w:rsidP="001C6D53">
            <w:pPr>
              <w:jc w:val="center"/>
            </w:pPr>
            <w:r w:rsidRPr="00700B86">
              <w:t>20%</w:t>
            </w:r>
          </w:p>
        </w:tc>
      </w:tr>
      <w:tr w:rsidR="0045663D" w:rsidRPr="001C6D53" w14:paraId="3A7B54D8" w14:textId="77777777" w:rsidTr="00C7735F">
        <w:trPr>
          <w:jc w:val="center"/>
        </w:trPr>
        <w:tc>
          <w:tcPr>
            <w:tcW w:w="2263" w:type="dxa"/>
            <w:vMerge/>
            <w:vAlign w:val="center"/>
          </w:tcPr>
          <w:p w14:paraId="27606A33" w14:textId="77777777" w:rsidR="0045663D" w:rsidRPr="00700B86" w:rsidRDefault="0045663D" w:rsidP="001C6D53">
            <w:pPr>
              <w:jc w:val="center"/>
            </w:pPr>
          </w:p>
        </w:tc>
        <w:tc>
          <w:tcPr>
            <w:tcW w:w="3402" w:type="dxa"/>
          </w:tcPr>
          <w:p w14:paraId="38D6F14F" w14:textId="4E0F733A" w:rsidR="0045663D" w:rsidRPr="00700B86" w:rsidRDefault="0045663D" w:rsidP="001C6D53">
            <w:pPr>
              <w:jc w:val="both"/>
              <w:rPr>
                <w:lang w:val="kk-KZ"/>
              </w:rPr>
            </w:pPr>
            <w:r w:rsidRPr="00700B86">
              <w:rPr>
                <w:lang w:val="kk-KZ"/>
              </w:rPr>
              <w:t>Бірнеше тілде береді</w:t>
            </w:r>
          </w:p>
        </w:tc>
        <w:tc>
          <w:tcPr>
            <w:tcW w:w="1418" w:type="dxa"/>
            <w:vAlign w:val="center"/>
          </w:tcPr>
          <w:p w14:paraId="28F42D51" w14:textId="77777777" w:rsidR="0045663D" w:rsidRPr="00700B86" w:rsidRDefault="0045663D" w:rsidP="001C6D53">
            <w:pPr>
              <w:jc w:val="center"/>
            </w:pPr>
            <w:r w:rsidRPr="00700B86">
              <w:t>13%</w:t>
            </w:r>
          </w:p>
        </w:tc>
      </w:tr>
      <w:tr w:rsidR="0045663D" w:rsidRPr="001C6D53" w14:paraId="4B4B1C34" w14:textId="77777777" w:rsidTr="00C7735F">
        <w:trPr>
          <w:jc w:val="center"/>
        </w:trPr>
        <w:tc>
          <w:tcPr>
            <w:tcW w:w="2263" w:type="dxa"/>
            <w:vMerge w:val="restart"/>
            <w:vAlign w:val="center"/>
          </w:tcPr>
          <w:p w14:paraId="2872A2D5" w14:textId="5446AE3E" w:rsidR="0045663D" w:rsidRPr="00700B86" w:rsidRDefault="0045663D" w:rsidP="001C6D53">
            <w:pPr>
              <w:jc w:val="center"/>
              <w:rPr>
                <w:lang w:val="kk-KZ"/>
              </w:rPr>
            </w:pPr>
            <w:r w:rsidRPr="00700B86">
              <w:rPr>
                <w:lang w:val="kk-KZ"/>
              </w:rPr>
              <w:t>Мектеп түрі</w:t>
            </w:r>
          </w:p>
        </w:tc>
        <w:tc>
          <w:tcPr>
            <w:tcW w:w="3402" w:type="dxa"/>
          </w:tcPr>
          <w:p w14:paraId="50DDA057" w14:textId="0BCAD418" w:rsidR="0045663D" w:rsidRPr="00700B86" w:rsidRDefault="0045663D" w:rsidP="001C6D53">
            <w:pPr>
              <w:jc w:val="both"/>
              <w:rPr>
                <w:lang w:val="kk-KZ"/>
              </w:rPr>
            </w:pPr>
            <w:r w:rsidRPr="00700B86">
              <w:rPr>
                <w:lang w:val="kk-KZ"/>
              </w:rPr>
              <w:t>Мемлекеттік</w:t>
            </w:r>
          </w:p>
        </w:tc>
        <w:tc>
          <w:tcPr>
            <w:tcW w:w="1418" w:type="dxa"/>
            <w:vAlign w:val="center"/>
          </w:tcPr>
          <w:p w14:paraId="615D1713" w14:textId="77777777" w:rsidR="0045663D" w:rsidRPr="00700B86" w:rsidRDefault="0045663D" w:rsidP="001C6D53">
            <w:pPr>
              <w:jc w:val="center"/>
            </w:pPr>
            <w:r w:rsidRPr="00700B86">
              <w:t>78%</w:t>
            </w:r>
          </w:p>
        </w:tc>
      </w:tr>
      <w:tr w:rsidR="0045663D" w:rsidRPr="001C6D53" w14:paraId="3124571B" w14:textId="77777777" w:rsidTr="00C7735F">
        <w:trPr>
          <w:jc w:val="center"/>
        </w:trPr>
        <w:tc>
          <w:tcPr>
            <w:tcW w:w="2263" w:type="dxa"/>
            <w:vMerge/>
            <w:vAlign w:val="center"/>
          </w:tcPr>
          <w:p w14:paraId="1B85CABD" w14:textId="77777777" w:rsidR="0045663D" w:rsidRPr="00700B86" w:rsidRDefault="0045663D" w:rsidP="001C6D53">
            <w:pPr>
              <w:jc w:val="center"/>
            </w:pPr>
          </w:p>
        </w:tc>
        <w:tc>
          <w:tcPr>
            <w:tcW w:w="3402" w:type="dxa"/>
          </w:tcPr>
          <w:p w14:paraId="76BF71F3" w14:textId="0182648B" w:rsidR="0045663D" w:rsidRPr="00700B86" w:rsidRDefault="0045663D" w:rsidP="001C6D53">
            <w:pPr>
              <w:jc w:val="both"/>
              <w:rPr>
                <w:lang w:val="kk-KZ"/>
              </w:rPr>
            </w:pPr>
            <w:r w:rsidRPr="00700B86">
              <w:rPr>
                <w:lang w:val="kk-KZ"/>
              </w:rPr>
              <w:t>Жеке</w:t>
            </w:r>
          </w:p>
        </w:tc>
        <w:tc>
          <w:tcPr>
            <w:tcW w:w="1418" w:type="dxa"/>
            <w:vAlign w:val="center"/>
          </w:tcPr>
          <w:p w14:paraId="29836772" w14:textId="77777777" w:rsidR="0045663D" w:rsidRPr="00700B86" w:rsidRDefault="0045663D" w:rsidP="001C6D53">
            <w:pPr>
              <w:jc w:val="center"/>
            </w:pPr>
            <w:r w:rsidRPr="00700B86">
              <w:t>21%</w:t>
            </w:r>
          </w:p>
        </w:tc>
      </w:tr>
      <w:tr w:rsidR="0045663D" w:rsidRPr="001C6D53" w14:paraId="498ECF44" w14:textId="77777777" w:rsidTr="00C7735F">
        <w:trPr>
          <w:jc w:val="center"/>
        </w:trPr>
        <w:tc>
          <w:tcPr>
            <w:tcW w:w="2263" w:type="dxa"/>
            <w:vMerge/>
            <w:vAlign w:val="center"/>
          </w:tcPr>
          <w:p w14:paraId="5A2E86B7" w14:textId="77777777" w:rsidR="0045663D" w:rsidRPr="00700B86" w:rsidRDefault="0045663D" w:rsidP="001C6D53">
            <w:pPr>
              <w:jc w:val="center"/>
            </w:pPr>
          </w:p>
        </w:tc>
        <w:tc>
          <w:tcPr>
            <w:tcW w:w="3402" w:type="dxa"/>
          </w:tcPr>
          <w:p w14:paraId="45F30780" w14:textId="10C8AF9D" w:rsidR="0045663D" w:rsidRPr="00700B86" w:rsidRDefault="0045663D" w:rsidP="001C6D53">
            <w:pPr>
              <w:jc w:val="both"/>
              <w:rPr>
                <w:lang w:val="kk-KZ"/>
              </w:rPr>
            </w:pPr>
            <w:r w:rsidRPr="00700B86">
              <w:rPr>
                <w:lang w:val="kk-KZ"/>
              </w:rPr>
              <w:t>Басқа</w:t>
            </w:r>
          </w:p>
        </w:tc>
        <w:tc>
          <w:tcPr>
            <w:tcW w:w="1418" w:type="dxa"/>
            <w:vAlign w:val="center"/>
          </w:tcPr>
          <w:p w14:paraId="17739E5B" w14:textId="77777777" w:rsidR="0045663D" w:rsidRPr="00700B86" w:rsidRDefault="0045663D" w:rsidP="001C6D53">
            <w:pPr>
              <w:jc w:val="center"/>
            </w:pPr>
            <w:r w:rsidRPr="00700B86">
              <w:t>1%</w:t>
            </w:r>
          </w:p>
        </w:tc>
      </w:tr>
      <w:tr w:rsidR="0045663D" w:rsidRPr="001C6D53" w14:paraId="4269ABCC" w14:textId="77777777" w:rsidTr="00C7735F">
        <w:trPr>
          <w:jc w:val="center"/>
        </w:trPr>
        <w:tc>
          <w:tcPr>
            <w:tcW w:w="2263" w:type="dxa"/>
            <w:vMerge w:val="restart"/>
            <w:vAlign w:val="center"/>
          </w:tcPr>
          <w:p w14:paraId="06B2451D" w14:textId="4DEA4B83" w:rsidR="0045663D" w:rsidRPr="00700B86" w:rsidRDefault="0045663D" w:rsidP="001C6D53">
            <w:pPr>
              <w:jc w:val="center"/>
              <w:rPr>
                <w:lang w:val="kk-KZ"/>
              </w:rPr>
            </w:pPr>
            <w:r w:rsidRPr="00700B86">
              <w:rPr>
                <w:lang w:val="kk-KZ"/>
              </w:rPr>
              <w:t>Жас ерекшеліктері</w:t>
            </w:r>
          </w:p>
        </w:tc>
        <w:tc>
          <w:tcPr>
            <w:tcW w:w="3402" w:type="dxa"/>
          </w:tcPr>
          <w:p w14:paraId="0012221C" w14:textId="57D6A73B" w:rsidR="0045663D" w:rsidRPr="00700B86" w:rsidRDefault="0045663D" w:rsidP="001C6D53">
            <w:pPr>
              <w:jc w:val="both"/>
              <w:rPr>
                <w:lang w:val="kk-KZ"/>
              </w:rPr>
            </w:pPr>
            <w:r w:rsidRPr="00700B86">
              <w:t xml:space="preserve">20-29 </w:t>
            </w:r>
            <w:r w:rsidRPr="00700B86">
              <w:rPr>
                <w:lang w:val="kk-KZ"/>
              </w:rPr>
              <w:t>жас</w:t>
            </w:r>
          </w:p>
        </w:tc>
        <w:tc>
          <w:tcPr>
            <w:tcW w:w="1418" w:type="dxa"/>
            <w:vAlign w:val="center"/>
          </w:tcPr>
          <w:p w14:paraId="52B344F7" w14:textId="77777777" w:rsidR="0045663D" w:rsidRPr="00700B86" w:rsidRDefault="0045663D" w:rsidP="001C6D53">
            <w:pPr>
              <w:jc w:val="center"/>
            </w:pPr>
            <w:r w:rsidRPr="00700B86">
              <w:t>36%</w:t>
            </w:r>
          </w:p>
        </w:tc>
      </w:tr>
      <w:tr w:rsidR="0045663D" w:rsidRPr="001C6D53" w14:paraId="65803CD0" w14:textId="77777777" w:rsidTr="00C7735F">
        <w:trPr>
          <w:jc w:val="center"/>
        </w:trPr>
        <w:tc>
          <w:tcPr>
            <w:tcW w:w="2263" w:type="dxa"/>
            <w:vMerge/>
            <w:vAlign w:val="center"/>
          </w:tcPr>
          <w:p w14:paraId="6AF08015" w14:textId="77777777" w:rsidR="0045663D" w:rsidRPr="00700B86" w:rsidRDefault="0045663D" w:rsidP="001C6D53">
            <w:pPr>
              <w:jc w:val="center"/>
            </w:pPr>
          </w:p>
        </w:tc>
        <w:tc>
          <w:tcPr>
            <w:tcW w:w="3402" w:type="dxa"/>
          </w:tcPr>
          <w:p w14:paraId="276E90B4" w14:textId="60C00BA8" w:rsidR="0045663D" w:rsidRPr="00700B86" w:rsidRDefault="0045663D" w:rsidP="001C6D53">
            <w:pPr>
              <w:jc w:val="both"/>
              <w:rPr>
                <w:lang w:val="kk-KZ"/>
              </w:rPr>
            </w:pPr>
            <w:r w:rsidRPr="00700B86">
              <w:t xml:space="preserve">30-49 </w:t>
            </w:r>
            <w:r w:rsidRPr="00700B86">
              <w:rPr>
                <w:lang w:val="kk-KZ"/>
              </w:rPr>
              <w:t>жас</w:t>
            </w:r>
          </w:p>
        </w:tc>
        <w:tc>
          <w:tcPr>
            <w:tcW w:w="1418" w:type="dxa"/>
            <w:vAlign w:val="center"/>
          </w:tcPr>
          <w:p w14:paraId="57B21298" w14:textId="77777777" w:rsidR="0045663D" w:rsidRPr="00700B86" w:rsidRDefault="0045663D" w:rsidP="001C6D53">
            <w:pPr>
              <w:jc w:val="center"/>
            </w:pPr>
            <w:r w:rsidRPr="00700B86">
              <w:t>47%</w:t>
            </w:r>
          </w:p>
        </w:tc>
      </w:tr>
      <w:tr w:rsidR="0045663D" w:rsidRPr="001C6D53" w14:paraId="0391E166" w14:textId="77777777" w:rsidTr="00C7735F">
        <w:trPr>
          <w:jc w:val="center"/>
        </w:trPr>
        <w:tc>
          <w:tcPr>
            <w:tcW w:w="2263" w:type="dxa"/>
            <w:vMerge/>
            <w:vAlign w:val="center"/>
          </w:tcPr>
          <w:p w14:paraId="03A9F17A" w14:textId="77777777" w:rsidR="0045663D" w:rsidRPr="00700B86" w:rsidRDefault="0045663D" w:rsidP="001C6D53">
            <w:pPr>
              <w:jc w:val="center"/>
            </w:pPr>
          </w:p>
        </w:tc>
        <w:tc>
          <w:tcPr>
            <w:tcW w:w="3402" w:type="dxa"/>
          </w:tcPr>
          <w:p w14:paraId="29A176BD" w14:textId="02BCA79E" w:rsidR="0045663D" w:rsidRPr="00700B86" w:rsidRDefault="0045663D" w:rsidP="001C6D53">
            <w:pPr>
              <w:jc w:val="both"/>
              <w:rPr>
                <w:lang w:val="kk-KZ"/>
              </w:rPr>
            </w:pPr>
            <w:r w:rsidRPr="00700B86">
              <w:t xml:space="preserve">50 </w:t>
            </w:r>
            <w:r w:rsidRPr="00700B86">
              <w:rPr>
                <w:lang w:val="kk-KZ"/>
              </w:rPr>
              <w:t xml:space="preserve">және одан жоғары </w:t>
            </w:r>
          </w:p>
        </w:tc>
        <w:tc>
          <w:tcPr>
            <w:tcW w:w="1418" w:type="dxa"/>
            <w:vAlign w:val="center"/>
          </w:tcPr>
          <w:p w14:paraId="32550AF3" w14:textId="77777777" w:rsidR="0045663D" w:rsidRPr="00700B86" w:rsidRDefault="0045663D" w:rsidP="001C6D53">
            <w:pPr>
              <w:jc w:val="center"/>
            </w:pPr>
            <w:r w:rsidRPr="00700B86">
              <w:t>17%</w:t>
            </w:r>
          </w:p>
        </w:tc>
      </w:tr>
      <w:tr w:rsidR="0045663D" w:rsidRPr="001C6D53" w14:paraId="3F323F05" w14:textId="77777777" w:rsidTr="00C7735F">
        <w:trPr>
          <w:jc w:val="center"/>
        </w:trPr>
        <w:tc>
          <w:tcPr>
            <w:tcW w:w="2263" w:type="dxa"/>
            <w:vMerge w:val="restart"/>
            <w:vAlign w:val="center"/>
          </w:tcPr>
          <w:p w14:paraId="0E80C6B9" w14:textId="5BDC68A9" w:rsidR="0045663D" w:rsidRPr="00700B86" w:rsidRDefault="0045663D" w:rsidP="001C6D53">
            <w:pPr>
              <w:jc w:val="center"/>
              <w:rPr>
                <w:lang w:val="kk-KZ"/>
              </w:rPr>
            </w:pPr>
            <w:r w:rsidRPr="00700B86">
              <w:rPr>
                <w:lang w:val="kk-KZ"/>
              </w:rPr>
              <w:t>Мұғалімдік еңбек өтілі</w:t>
            </w:r>
          </w:p>
        </w:tc>
        <w:tc>
          <w:tcPr>
            <w:tcW w:w="3402" w:type="dxa"/>
          </w:tcPr>
          <w:p w14:paraId="7D545150" w14:textId="384AF12A" w:rsidR="0045663D" w:rsidRPr="00700B86" w:rsidRDefault="0045663D" w:rsidP="001C6D53">
            <w:pPr>
              <w:jc w:val="both"/>
              <w:rPr>
                <w:lang w:val="kk-KZ"/>
              </w:rPr>
            </w:pPr>
            <w:r w:rsidRPr="00700B86">
              <w:t xml:space="preserve">1-3 </w:t>
            </w:r>
            <w:r w:rsidRPr="00700B86">
              <w:rPr>
                <w:lang w:val="kk-KZ"/>
              </w:rPr>
              <w:t>жыл</w:t>
            </w:r>
          </w:p>
        </w:tc>
        <w:tc>
          <w:tcPr>
            <w:tcW w:w="1418" w:type="dxa"/>
            <w:vAlign w:val="center"/>
          </w:tcPr>
          <w:p w14:paraId="26C06D6A" w14:textId="77777777" w:rsidR="0045663D" w:rsidRPr="00700B86" w:rsidRDefault="0045663D" w:rsidP="001C6D53">
            <w:pPr>
              <w:jc w:val="center"/>
            </w:pPr>
            <w:r w:rsidRPr="00700B86">
              <w:t>25%</w:t>
            </w:r>
          </w:p>
        </w:tc>
      </w:tr>
      <w:tr w:rsidR="0045663D" w:rsidRPr="001C6D53" w14:paraId="71281765" w14:textId="77777777" w:rsidTr="00C7735F">
        <w:trPr>
          <w:jc w:val="center"/>
        </w:trPr>
        <w:tc>
          <w:tcPr>
            <w:tcW w:w="2263" w:type="dxa"/>
            <w:vMerge/>
            <w:vAlign w:val="center"/>
          </w:tcPr>
          <w:p w14:paraId="05A86F8C" w14:textId="77777777" w:rsidR="0045663D" w:rsidRPr="00700B86" w:rsidRDefault="0045663D" w:rsidP="001C6D53">
            <w:pPr>
              <w:jc w:val="center"/>
            </w:pPr>
          </w:p>
        </w:tc>
        <w:tc>
          <w:tcPr>
            <w:tcW w:w="3402" w:type="dxa"/>
          </w:tcPr>
          <w:p w14:paraId="29CC0156" w14:textId="3A7F5CDF" w:rsidR="0045663D" w:rsidRPr="00700B86" w:rsidRDefault="0045663D" w:rsidP="001C6D53">
            <w:pPr>
              <w:jc w:val="both"/>
              <w:rPr>
                <w:lang w:val="kk-KZ"/>
              </w:rPr>
            </w:pPr>
            <w:r w:rsidRPr="00700B86">
              <w:t xml:space="preserve">4-19 </w:t>
            </w:r>
            <w:r w:rsidRPr="00700B86">
              <w:rPr>
                <w:lang w:val="kk-KZ"/>
              </w:rPr>
              <w:t>жыл</w:t>
            </w:r>
          </w:p>
        </w:tc>
        <w:tc>
          <w:tcPr>
            <w:tcW w:w="1418" w:type="dxa"/>
            <w:vAlign w:val="center"/>
          </w:tcPr>
          <w:p w14:paraId="125C11EB" w14:textId="77777777" w:rsidR="0045663D" w:rsidRPr="00700B86" w:rsidRDefault="0045663D" w:rsidP="001C6D53">
            <w:pPr>
              <w:jc w:val="center"/>
            </w:pPr>
            <w:r w:rsidRPr="00700B86">
              <w:t>45%</w:t>
            </w:r>
          </w:p>
        </w:tc>
      </w:tr>
      <w:tr w:rsidR="0045663D" w:rsidRPr="001C6D53" w14:paraId="3B8309A5" w14:textId="77777777" w:rsidTr="00C7735F">
        <w:trPr>
          <w:jc w:val="center"/>
        </w:trPr>
        <w:tc>
          <w:tcPr>
            <w:tcW w:w="2263" w:type="dxa"/>
            <w:vMerge/>
            <w:vAlign w:val="center"/>
          </w:tcPr>
          <w:p w14:paraId="2A167248" w14:textId="77777777" w:rsidR="0045663D" w:rsidRPr="00700B86" w:rsidRDefault="0045663D" w:rsidP="001C6D53">
            <w:pPr>
              <w:jc w:val="center"/>
            </w:pPr>
          </w:p>
        </w:tc>
        <w:tc>
          <w:tcPr>
            <w:tcW w:w="3402" w:type="dxa"/>
          </w:tcPr>
          <w:p w14:paraId="3A2AFFE9" w14:textId="380A82FB" w:rsidR="0045663D" w:rsidRPr="00700B86" w:rsidRDefault="0045663D" w:rsidP="001C6D53">
            <w:pPr>
              <w:jc w:val="both"/>
              <w:rPr>
                <w:lang w:val="kk-KZ"/>
              </w:rPr>
            </w:pPr>
            <w:r w:rsidRPr="00700B86">
              <w:t xml:space="preserve">20 </w:t>
            </w:r>
            <w:r w:rsidRPr="00700B86">
              <w:rPr>
                <w:lang w:val="kk-KZ"/>
              </w:rPr>
              <w:t>жыл және одан көп</w:t>
            </w:r>
          </w:p>
        </w:tc>
        <w:tc>
          <w:tcPr>
            <w:tcW w:w="1418" w:type="dxa"/>
            <w:vAlign w:val="center"/>
          </w:tcPr>
          <w:p w14:paraId="1EA859A0" w14:textId="77777777" w:rsidR="0045663D" w:rsidRPr="00700B86" w:rsidRDefault="0045663D" w:rsidP="001C6D53">
            <w:pPr>
              <w:jc w:val="center"/>
            </w:pPr>
            <w:r w:rsidRPr="00700B86">
              <w:t>30%</w:t>
            </w:r>
          </w:p>
        </w:tc>
      </w:tr>
    </w:tbl>
    <w:p w14:paraId="3B8FEE4E" w14:textId="77777777" w:rsidR="00700B86" w:rsidRDefault="00700B86" w:rsidP="007066CC">
      <w:pPr>
        <w:pStyle w:val="p2"/>
        <w:spacing w:before="0" w:beforeAutospacing="0" w:after="0" w:afterAutospacing="0"/>
        <w:jc w:val="both"/>
        <w:rPr>
          <w:sz w:val="28"/>
          <w:szCs w:val="28"/>
        </w:rPr>
      </w:pPr>
    </w:p>
    <w:p w14:paraId="7BFAF3DB" w14:textId="01D3F5F8" w:rsidR="007066CC" w:rsidRDefault="0045663D" w:rsidP="007066CC">
      <w:pPr>
        <w:pStyle w:val="p2"/>
        <w:spacing w:before="0" w:beforeAutospacing="0" w:after="0" w:afterAutospacing="0"/>
        <w:jc w:val="both"/>
        <w:rPr>
          <w:sz w:val="28"/>
          <w:szCs w:val="28"/>
        </w:rPr>
      </w:pPr>
      <w:r w:rsidRPr="001C6D53">
        <w:rPr>
          <w:sz w:val="28"/>
          <w:szCs w:val="28"/>
        </w:rPr>
        <w:t xml:space="preserve">Деректерді талдау IBM SPSS Statistics </w:t>
      </w:r>
      <w:r w:rsidRPr="001C6D53">
        <w:rPr>
          <w:sz w:val="28"/>
          <w:szCs w:val="28"/>
          <w:lang w:val="kk-KZ"/>
        </w:rPr>
        <w:t xml:space="preserve">бағдарламасында </w:t>
      </w:r>
      <w:r w:rsidRPr="001C6D53">
        <w:rPr>
          <w:sz w:val="28"/>
          <w:szCs w:val="28"/>
        </w:rPr>
        <w:t xml:space="preserve">бірқатар статистикалық әдістерді қолдана отырып </w:t>
      </w:r>
      <w:r w:rsidRPr="001C6D53">
        <w:rPr>
          <w:sz w:val="28"/>
          <w:szCs w:val="28"/>
          <w:lang w:val="kk-KZ"/>
        </w:rPr>
        <w:t>жасалды</w:t>
      </w:r>
      <w:r w:rsidRPr="001C6D53">
        <w:rPr>
          <w:sz w:val="28"/>
          <w:szCs w:val="28"/>
        </w:rPr>
        <w:t xml:space="preserve">. Бастапқы </w:t>
      </w:r>
      <w:r w:rsidR="008E63A8" w:rsidRPr="001C6D53">
        <w:rPr>
          <w:sz w:val="28"/>
          <w:szCs w:val="28"/>
          <w:lang w:val="kk-KZ"/>
        </w:rPr>
        <w:t>жұмыс</w:t>
      </w:r>
      <w:r w:rsidRPr="001C6D53">
        <w:rPr>
          <w:sz w:val="28"/>
          <w:szCs w:val="28"/>
        </w:rPr>
        <w:t xml:space="preserve"> жиілікті талдауды және жалпы тенденцияларды анықтау үшін сипаттамалық статистиканы қамтыды. Әрі </w:t>
      </w:r>
      <w:r w:rsidRPr="001C6D53">
        <w:rPr>
          <w:sz w:val="28"/>
          <w:szCs w:val="28"/>
        </w:rPr>
        <w:lastRenderedPageBreak/>
        <w:t>қарай, әлеуметтік-демографиялық айнымалылар мен жауаптар арасындағы қатынастарды зерттеу үшін хи-квадрат тесттері пайдаланылды. Деректер жиынындағы жасырын құрылымдарды а</w:t>
      </w:r>
      <w:r w:rsidR="008E63A8" w:rsidRPr="001C6D53">
        <w:rPr>
          <w:sz w:val="28"/>
          <w:szCs w:val="28"/>
          <w:lang w:val="kk-KZ"/>
        </w:rPr>
        <w:t>нықтау</w:t>
      </w:r>
      <w:r w:rsidRPr="001C6D53">
        <w:rPr>
          <w:sz w:val="28"/>
          <w:szCs w:val="28"/>
        </w:rPr>
        <w:t xml:space="preserve"> үшін </w:t>
      </w:r>
      <w:r w:rsidR="008E63A8" w:rsidRPr="001C6D53">
        <w:rPr>
          <w:sz w:val="28"/>
          <w:szCs w:val="28"/>
        </w:rPr>
        <w:t xml:space="preserve">факторлық талдау жүргізілді. </w:t>
      </w:r>
      <w:r w:rsidR="008E63A8" w:rsidRPr="001C6D53">
        <w:rPr>
          <w:sz w:val="28"/>
          <w:szCs w:val="28"/>
          <w:lang w:val="kk-KZ"/>
        </w:rPr>
        <w:t xml:space="preserve">Нәтижесінде </w:t>
      </w:r>
      <w:r w:rsidRPr="001C6D53">
        <w:rPr>
          <w:sz w:val="28"/>
          <w:szCs w:val="28"/>
        </w:rPr>
        <w:t xml:space="preserve">қазақстандық контексте мұғалімнің кәсіби сәйкестігін </w:t>
      </w:r>
      <w:r w:rsidR="008E63A8" w:rsidRPr="001C6D53">
        <w:rPr>
          <w:sz w:val="28"/>
          <w:szCs w:val="28"/>
          <w:lang w:val="kk-KZ"/>
        </w:rPr>
        <w:t>анықтайтын</w:t>
      </w:r>
      <w:r w:rsidRPr="001C6D53">
        <w:rPr>
          <w:sz w:val="28"/>
          <w:szCs w:val="28"/>
        </w:rPr>
        <w:t xml:space="preserve"> негізгі өлшемдерді </w:t>
      </w:r>
      <w:r w:rsidR="008E63A8" w:rsidRPr="001C6D53">
        <w:rPr>
          <w:sz w:val="28"/>
          <w:szCs w:val="28"/>
          <w:lang w:val="kk-KZ"/>
        </w:rPr>
        <w:t>шығар</w:t>
      </w:r>
      <w:r w:rsidRPr="001C6D53">
        <w:rPr>
          <w:sz w:val="28"/>
          <w:szCs w:val="28"/>
        </w:rPr>
        <w:t>уға мүмкіндік бере</w:t>
      </w:r>
      <w:proofErr w:type="spellStart"/>
      <w:r w:rsidR="008E63A8" w:rsidRPr="001C6D53">
        <w:rPr>
          <w:sz w:val="28"/>
          <w:szCs w:val="28"/>
          <w:lang w:val="kk-KZ"/>
        </w:rPr>
        <w:t>ді</w:t>
      </w:r>
      <w:proofErr w:type="spellEnd"/>
      <w:r w:rsidR="008E63A8" w:rsidRPr="001C6D53">
        <w:rPr>
          <w:sz w:val="28"/>
          <w:szCs w:val="28"/>
          <w:lang w:val="kk-KZ"/>
        </w:rPr>
        <w:t xml:space="preserve">. </w:t>
      </w:r>
      <w:r w:rsidRPr="001C6D53">
        <w:rPr>
          <w:sz w:val="28"/>
          <w:szCs w:val="28"/>
        </w:rPr>
        <w:t xml:space="preserve">Соңында </w:t>
      </w:r>
      <w:r w:rsidR="008E63A8" w:rsidRPr="001C6D53">
        <w:rPr>
          <w:sz w:val="28"/>
          <w:szCs w:val="28"/>
          <w:lang w:val="kk-KZ"/>
        </w:rPr>
        <w:t>МКИ-ның</w:t>
      </w:r>
      <w:r w:rsidRPr="001C6D53">
        <w:rPr>
          <w:sz w:val="28"/>
          <w:szCs w:val="28"/>
        </w:rPr>
        <w:t xml:space="preserve"> әртүрлі аспектілерінің сыртқы жағдайлармен өзара әрекеттесуі туралы нюансты түсінуді қамтамасыз ететін жұмысқа қанағаттану сияқты нәтижелерге әртүрлі факторлардың әсерін бағалау үшін регрессиялық талдау қолданылды.</w:t>
      </w:r>
    </w:p>
    <w:p w14:paraId="34B45738" w14:textId="77777777" w:rsidR="007066CC" w:rsidRDefault="008E63A8" w:rsidP="007066CC">
      <w:pPr>
        <w:pStyle w:val="p2"/>
        <w:spacing w:before="0" w:beforeAutospacing="0" w:after="0" w:afterAutospacing="0"/>
        <w:ind w:firstLine="720"/>
        <w:jc w:val="both"/>
        <w:rPr>
          <w:sz w:val="28"/>
          <w:szCs w:val="28"/>
        </w:rPr>
      </w:pPr>
      <w:r w:rsidRPr="001C6D53">
        <w:rPr>
          <w:sz w:val="28"/>
          <w:szCs w:val="28"/>
        </w:rPr>
        <w:t>Эмпирикалық деректерді жинаудан басқа, кеңірек академиялық дискурстағы нәтижелерді контекстке келтіру үшін үстелдік зерттеу әдісі (</w:t>
      </w:r>
      <w:r w:rsidRPr="001C6D53">
        <w:rPr>
          <w:rStyle w:val="s2"/>
          <w:sz w:val="28"/>
          <w:szCs w:val="28"/>
        </w:rPr>
        <w:t>desk research method</w:t>
      </w:r>
      <w:r w:rsidRPr="001C6D53">
        <w:rPr>
          <w:sz w:val="28"/>
          <w:szCs w:val="28"/>
        </w:rPr>
        <w:t xml:space="preserve">) қолданылды. </w:t>
      </w:r>
      <w:r w:rsidRPr="001C6D53">
        <w:rPr>
          <w:sz w:val="28"/>
          <w:szCs w:val="28"/>
          <w:lang w:val="kk-KZ"/>
        </w:rPr>
        <w:t>Яғни</w:t>
      </w:r>
      <w:r w:rsidRPr="001C6D53">
        <w:rPr>
          <w:sz w:val="28"/>
          <w:szCs w:val="28"/>
        </w:rPr>
        <w:t xml:space="preserve"> </w:t>
      </w:r>
      <w:r w:rsidRPr="001C6D53">
        <w:rPr>
          <w:sz w:val="28"/>
          <w:szCs w:val="28"/>
          <w:lang w:val="kk-KZ"/>
        </w:rPr>
        <w:t>халықаралық</w:t>
      </w:r>
      <w:r w:rsidRPr="001C6D53">
        <w:rPr>
          <w:sz w:val="28"/>
          <w:szCs w:val="28"/>
        </w:rPr>
        <w:t xml:space="preserve"> ғылыми мақалалар</w:t>
      </w:r>
      <w:r w:rsidRPr="001C6D53">
        <w:rPr>
          <w:sz w:val="28"/>
          <w:szCs w:val="28"/>
          <w:lang w:val="kk-KZ"/>
        </w:rPr>
        <w:t>ды,</w:t>
      </w:r>
      <w:r w:rsidRPr="001C6D53">
        <w:rPr>
          <w:sz w:val="28"/>
          <w:szCs w:val="28"/>
        </w:rPr>
        <w:t xml:space="preserve"> баяндамалар</w:t>
      </w:r>
      <w:r w:rsidRPr="001C6D53">
        <w:rPr>
          <w:sz w:val="28"/>
          <w:szCs w:val="28"/>
          <w:lang w:val="kk-KZ"/>
        </w:rPr>
        <w:t>д</w:t>
      </w:r>
      <w:r w:rsidRPr="001C6D53">
        <w:rPr>
          <w:sz w:val="28"/>
          <w:szCs w:val="28"/>
        </w:rPr>
        <w:t>ы және зерттеулер</w:t>
      </w:r>
      <w:r w:rsidRPr="001C6D53">
        <w:rPr>
          <w:sz w:val="28"/>
          <w:szCs w:val="28"/>
          <w:lang w:val="kk-KZ"/>
        </w:rPr>
        <w:t>д</w:t>
      </w:r>
      <w:r w:rsidRPr="001C6D53">
        <w:rPr>
          <w:sz w:val="28"/>
          <w:szCs w:val="28"/>
        </w:rPr>
        <w:t xml:space="preserve">і қарап, нәтижелерді </w:t>
      </w:r>
      <w:r w:rsidRPr="001C6D53">
        <w:rPr>
          <w:sz w:val="28"/>
          <w:szCs w:val="28"/>
          <w:lang w:val="kk-KZ"/>
        </w:rPr>
        <w:t xml:space="preserve">қарастырғанда </w:t>
      </w:r>
      <w:r w:rsidRPr="001C6D53">
        <w:rPr>
          <w:sz w:val="28"/>
          <w:szCs w:val="28"/>
        </w:rPr>
        <w:t xml:space="preserve">жергілікті </w:t>
      </w:r>
      <w:r w:rsidRPr="001C6D53">
        <w:rPr>
          <w:sz w:val="28"/>
          <w:szCs w:val="28"/>
          <w:lang w:val="kk-KZ"/>
        </w:rPr>
        <w:t>контекст те</w:t>
      </w:r>
      <w:r w:rsidRPr="001C6D53">
        <w:rPr>
          <w:sz w:val="28"/>
          <w:szCs w:val="28"/>
        </w:rPr>
        <w:t xml:space="preserve"> халықаралық перспективалар</w:t>
      </w:r>
      <w:r w:rsidRPr="001C6D53">
        <w:rPr>
          <w:sz w:val="28"/>
          <w:szCs w:val="28"/>
          <w:lang w:val="kk-KZ"/>
        </w:rPr>
        <w:t xml:space="preserve"> да </w:t>
      </w:r>
      <w:r w:rsidRPr="001C6D53">
        <w:rPr>
          <w:sz w:val="28"/>
          <w:szCs w:val="28"/>
        </w:rPr>
        <w:t>қамтамасыз етіл</w:t>
      </w:r>
      <w:proofErr w:type="spellStart"/>
      <w:r w:rsidRPr="001C6D53">
        <w:rPr>
          <w:sz w:val="28"/>
          <w:szCs w:val="28"/>
          <w:lang w:val="kk-KZ"/>
        </w:rPr>
        <w:t>ді</w:t>
      </w:r>
      <w:proofErr w:type="spellEnd"/>
      <w:r w:rsidRPr="001C6D53">
        <w:rPr>
          <w:sz w:val="28"/>
          <w:szCs w:val="28"/>
        </w:rPr>
        <w:t>.</w:t>
      </w:r>
    </w:p>
    <w:p w14:paraId="3E93A77A" w14:textId="1BB5FD8F" w:rsidR="007066CC" w:rsidRDefault="008E63A8" w:rsidP="00700B86">
      <w:pPr>
        <w:pStyle w:val="p2"/>
        <w:spacing w:before="0" w:beforeAutospacing="0" w:after="0" w:afterAutospacing="0"/>
        <w:ind w:firstLine="720"/>
        <w:jc w:val="both"/>
        <w:rPr>
          <w:sz w:val="28"/>
          <w:szCs w:val="28"/>
        </w:rPr>
      </w:pPr>
      <w:r w:rsidRPr="001C6D53">
        <w:rPr>
          <w:sz w:val="28"/>
          <w:szCs w:val="28"/>
          <w:lang w:val="kk-KZ"/>
        </w:rPr>
        <w:t>Қысқаша айтқанда</w:t>
      </w:r>
      <w:r w:rsidRPr="001C6D53">
        <w:rPr>
          <w:sz w:val="28"/>
          <w:szCs w:val="28"/>
        </w:rPr>
        <w:t xml:space="preserve">, бұл әдістемелік тәсіл қазақстандық мұғалімдер арасында </w:t>
      </w:r>
      <w:r w:rsidRPr="001C6D53">
        <w:rPr>
          <w:sz w:val="28"/>
          <w:szCs w:val="28"/>
          <w:lang w:val="kk-KZ"/>
        </w:rPr>
        <w:t>МКИ</w:t>
      </w:r>
      <w:r w:rsidRPr="001C6D53">
        <w:rPr>
          <w:sz w:val="28"/>
          <w:szCs w:val="28"/>
        </w:rPr>
        <w:t>-</w:t>
      </w:r>
      <w:r w:rsidRPr="001C6D53">
        <w:rPr>
          <w:sz w:val="28"/>
          <w:szCs w:val="28"/>
          <w:lang w:val="kk-KZ"/>
        </w:rPr>
        <w:t>с</w:t>
      </w:r>
      <w:r w:rsidRPr="001C6D53">
        <w:rPr>
          <w:sz w:val="28"/>
          <w:szCs w:val="28"/>
        </w:rPr>
        <w:t>ы</w:t>
      </w:r>
      <w:r w:rsidRPr="001C6D53">
        <w:rPr>
          <w:sz w:val="28"/>
          <w:szCs w:val="28"/>
          <w:lang w:val="kk-KZ"/>
        </w:rPr>
        <w:t>н</w:t>
      </w:r>
      <w:r w:rsidRPr="001C6D53">
        <w:rPr>
          <w:sz w:val="28"/>
          <w:szCs w:val="28"/>
        </w:rPr>
        <w:t xml:space="preserve"> жан-жақты бағалауға мүмкіндік берді. Белгіленген теориялық құрылымдар контекстке қатысты сұрақтармен және сенімді статистикалық талдаумен </w:t>
      </w:r>
      <w:r w:rsidRPr="001C6D53">
        <w:rPr>
          <w:sz w:val="28"/>
          <w:szCs w:val="28"/>
          <w:lang w:val="kk-KZ"/>
        </w:rPr>
        <w:t>бекіт</w:t>
      </w:r>
      <w:r w:rsidRPr="001C6D53">
        <w:rPr>
          <w:sz w:val="28"/>
          <w:szCs w:val="28"/>
        </w:rPr>
        <w:t>ілді. Соның нәтижесінде зерттеу Қазақстанның дамып келе жатқан білім беру кеңістігінде кәсіби сәйкестіктің қалай қалыптасатынын, сақталатынын және сынға түсетінін түсінуге құнды үлес қосады.</w:t>
      </w:r>
    </w:p>
    <w:p w14:paraId="2D99EF43" w14:textId="4315891E" w:rsidR="007066CC" w:rsidRPr="000B0BF7" w:rsidRDefault="003E6394" w:rsidP="0053176F">
      <w:pPr>
        <w:jc w:val="both"/>
        <w:rPr>
          <w:i/>
          <w:iCs/>
          <w:sz w:val="28"/>
          <w:szCs w:val="28"/>
        </w:rPr>
      </w:pPr>
      <w:r w:rsidRPr="000B0BF7">
        <w:rPr>
          <w:i/>
          <w:iCs/>
          <w:sz w:val="28"/>
          <w:szCs w:val="28"/>
        </w:rPr>
        <w:tab/>
      </w:r>
      <w:r w:rsidR="0053176F" w:rsidRPr="000B0BF7">
        <w:rPr>
          <w:i/>
          <w:iCs/>
          <w:sz w:val="28"/>
          <w:szCs w:val="28"/>
        </w:rPr>
        <w:t xml:space="preserve">3.1.3 </w:t>
      </w:r>
      <w:r w:rsidR="003F49BC" w:rsidRPr="000B0BF7">
        <w:rPr>
          <w:i/>
          <w:iCs/>
          <w:sz w:val="28"/>
          <w:szCs w:val="28"/>
        </w:rPr>
        <w:t>Сапалық зерттеу</w:t>
      </w:r>
      <w:r w:rsidR="00CD0748" w:rsidRPr="000B0BF7">
        <w:rPr>
          <w:i/>
          <w:iCs/>
          <w:sz w:val="28"/>
          <w:szCs w:val="28"/>
        </w:rPr>
        <w:t xml:space="preserve"> методологиясы</w:t>
      </w:r>
    </w:p>
    <w:p w14:paraId="6526F1F4" w14:textId="77777777" w:rsidR="007066CC" w:rsidRDefault="003F49BC" w:rsidP="007066CC">
      <w:pPr>
        <w:pStyle w:val="p2"/>
        <w:spacing w:before="0" w:beforeAutospacing="0" w:after="0" w:afterAutospacing="0"/>
        <w:jc w:val="both"/>
        <w:rPr>
          <w:sz w:val="28"/>
          <w:szCs w:val="28"/>
        </w:rPr>
      </w:pPr>
      <w:r w:rsidRPr="001C6D53">
        <w:rPr>
          <w:sz w:val="28"/>
          <w:szCs w:val="28"/>
        </w:rPr>
        <w:t xml:space="preserve">Сауалнама арқылы жиналған сандық деректерден басқа, бұл диссертация қазақстандық мұғалімдердің өмір тәжірибесі мен кәсіби </w:t>
      </w:r>
      <w:r w:rsidRPr="001C6D53">
        <w:rPr>
          <w:sz w:val="28"/>
          <w:szCs w:val="28"/>
          <w:lang w:val="kk-KZ"/>
        </w:rPr>
        <w:t>сәйкестігі</w:t>
      </w:r>
      <w:r w:rsidRPr="001C6D53">
        <w:rPr>
          <w:sz w:val="28"/>
          <w:szCs w:val="28"/>
        </w:rPr>
        <w:t xml:space="preserve">н қалыптастыруды тереңірек зерттеуге арналған сапалық компонентті қамтиды. Зерттеудің бұл бөлігінде Алматы қаласындағы әртүрлі мектептерде жұмыс істейтін 20 мұғаліммен жартылай құрылымдық сұхбаттың </w:t>
      </w:r>
      <w:proofErr w:type="spellStart"/>
      <w:r w:rsidRPr="001C6D53">
        <w:rPr>
          <w:sz w:val="28"/>
          <w:szCs w:val="28"/>
          <w:lang w:val="kk-KZ"/>
        </w:rPr>
        <w:t>тематикал</w:t>
      </w:r>
      <w:proofErr w:type="spellEnd"/>
      <w:r w:rsidRPr="001C6D53">
        <w:rPr>
          <w:sz w:val="28"/>
          <w:szCs w:val="28"/>
        </w:rPr>
        <w:t xml:space="preserve">ық талдауы қолданылады. Сапалық кезеңнің мақсаты - мұғалімдердің күнделікті кәсіби өмірінде қатысатын мәндер, құндылықтар және </w:t>
      </w:r>
      <w:r w:rsidRPr="001C6D53">
        <w:rPr>
          <w:sz w:val="28"/>
          <w:szCs w:val="28"/>
          <w:lang w:val="kk-KZ"/>
        </w:rPr>
        <w:t>сәйкестігін</w:t>
      </w:r>
      <w:r w:rsidRPr="001C6D53">
        <w:rPr>
          <w:sz w:val="28"/>
          <w:szCs w:val="28"/>
        </w:rPr>
        <w:t xml:space="preserve"> анықтау келіссөздері туралы </w:t>
      </w:r>
      <w:proofErr w:type="spellStart"/>
      <w:r w:rsidRPr="001C6D53">
        <w:rPr>
          <w:sz w:val="28"/>
          <w:szCs w:val="28"/>
          <w:lang w:val="kk-KZ"/>
        </w:rPr>
        <w:t>нарративтік</w:t>
      </w:r>
      <w:proofErr w:type="spellEnd"/>
      <w:r w:rsidRPr="001C6D53">
        <w:rPr>
          <w:sz w:val="28"/>
          <w:szCs w:val="28"/>
        </w:rPr>
        <w:t xml:space="preserve"> түсініктерін беру арқылы сауалнамада анықталған статистикалық үлгілерді толықтыру.</w:t>
      </w:r>
    </w:p>
    <w:p w14:paraId="4009E7B6" w14:textId="5189218E" w:rsidR="003F49BC" w:rsidRPr="007066CC" w:rsidRDefault="003F49BC" w:rsidP="007066CC">
      <w:pPr>
        <w:pStyle w:val="p2"/>
        <w:spacing w:before="0" w:beforeAutospacing="0" w:after="0" w:afterAutospacing="0"/>
        <w:ind w:firstLine="720"/>
        <w:jc w:val="both"/>
        <w:rPr>
          <w:b/>
          <w:bCs/>
          <w:sz w:val="28"/>
          <w:szCs w:val="28"/>
        </w:rPr>
      </w:pPr>
      <w:r w:rsidRPr="001C6D53">
        <w:rPr>
          <w:sz w:val="28"/>
          <w:szCs w:val="28"/>
        </w:rPr>
        <w:t>Сұхбатқа Алматы қаласының жалпы білім беретін мектептерінің мұғалімдері болып табылатын барлығы 20 қатысушы өтті. Гендерлік дифференциация 1/4 ер мұғалімдер (n=5) және 75% әйел мұғалімдер болды. Бұл гендерлік бөлу Қазақстандағы мұғалімдердің жалпы бөлінуіне сәйкес келеді.</w:t>
      </w:r>
      <w:r w:rsidRPr="001C6D53">
        <w:rPr>
          <w:sz w:val="28"/>
          <w:szCs w:val="28"/>
          <w:lang w:val="kk-KZ"/>
        </w:rPr>
        <w:t xml:space="preserve"> </w:t>
      </w:r>
      <w:r w:rsidRPr="001C6D53">
        <w:rPr>
          <w:sz w:val="28"/>
          <w:szCs w:val="28"/>
        </w:rPr>
        <w:t>Cұхбатқа қатысқан 20 қатысушының педагогикалық тәжірибесі келесідей бөлінді: 6-ның 1-4 жыл, 7-нің 5-9 жыл, 3-інің 10-19 жыл және 4-інің 20 жылдан астам тәжірибесі бар (</w:t>
      </w:r>
      <w:r w:rsidRPr="001C6D53">
        <w:rPr>
          <w:sz w:val="28"/>
          <w:szCs w:val="28"/>
          <w:lang w:val="kk-KZ"/>
        </w:rPr>
        <w:t>Сурет</w:t>
      </w:r>
      <w:r w:rsidR="00C80BB8" w:rsidRPr="00C80BB8">
        <w:rPr>
          <w:sz w:val="28"/>
          <w:szCs w:val="28"/>
          <w:lang w:val="kk-KZ"/>
        </w:rPr>
        <w:t xml:space="preserve"> 1</w:t>
      </w:r>
      <w:r w:rsidR="00EE78A1" w:rsidRPr="00EE78A1">
        <w:rPr>
          <w:sz w:val="28"/>
          <w:szCs w:val="28"/>
          <w:lang w:val="kk-KZ"/>
        </w:rPr>
        <w:t>2</w:t>
      </w:r>
      <w:r w:rsidRPr="001C6D53">
        <w:rPr>
          <w:sz w:val="28"/>
          <w:szCs w:val="28"/>
        </w:rPr>
        <w:t>). Бұл бөлу кәсіби дамудың әртүрлі кезеңдерінде жеке басын қалыптастыру процестерін зерттеуге мүмкіндік беретін ерте мансапты да, ардагер мұғалімдерді де қосуды қамтамасыз етті.</w:t>
      </w:r>
    </w:p>
    <w:p w14:paraId="20089F5F" w14:textId="1CF769D1" w:rsidR="003F49BC" w:rsidRDefault="003F49BC" w:rsidP="000D0E71">
      <w:pPr>
        <w:pStyle w:val="p1"/>
        <w:spacing w:before="0" w:beforeAutospacing="0" w:after="0" w:afterAutospacing="0"/>
        <w:ind w:left="720"/>
        <w:jc w:val="center"/>
        <w:rPr>
          <w:sz w:val="28"/>
          <w:szCs w:val="28"/>
        </w:rPr>
      </w:pPr>
      <w:r w:rsidRPr="001C6D53">
        <w:rPr>
          <w:noProof/>
          <w:sz w:val="28"/>
          <w:szCs w:val="28"/>
        </w:rPr>
        <w:lastRenderedPageBreak/>
        <w:drawing>
          <wp:inline distT="0" distB="0" distL="0" distR="0" wp14:anchorId="34EC1181" wp14:editId="3D42B125">
            <wp:extent cx="4572000" cy="2743200"/>
            <wp:effectExtent l="0" t="0" r="12700" b="12700"/>
            <wp:docPr id="6" name="Chart 6">
              <a:extLst xmlns:a="http://schemas.openxmlformats.org/drawingml/2006/main">
                <a:ext uri="{FF2B5EF4-FFF2-40B4-BE49-F238E27FC236}">
                  <a16:creationId xmlns:a16="http://schemas.microsoft.com/office/drawing/2014/main" id="{761FF600-72A0-8141-BFCA-5AA623684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A34AC5" w14:textId="29838DEC" w:rsidR="00700B86" w:rsidRDefault="00700B86" w:rsidP="000D0E71">
      <w:pPr>
        <w:pStyle w:val="p1"/>
        <w:spacing w:before="0" w:beforeAutospacing="0" w:after="0" w:afterAutospacing="0"/>
        <w:jc w:val="center"/>
        <w:rPr>
          <w:sz w:val="28"/>
          <w:szCs w:val="28"/>
          <w:lang w:val="kk-KZ"/>
        </w:rPr>
      </w:pPr>
      <w:r w:rsidRPr="001C6D53">
        <w:rPr>
          <w:sz w:val="28"/>
          <w:szCs w:val="28"/>
          <w:lang w:val="kk-KZ"/>
        </w:rPr>
        <w:t>Сурет</w:t>
      </w:r>
      <w:r w:rsidRPr="001C6D53">
        <w:rPr>
          <w:sz w:val="28"/>
          <w:szCs w:val="28"/>
        </w:rPr>
        <w:t xml:space="preserve"> </w:t>
      </w:r>
      <w:r w:rsidRPr="00700B86">
        <w:rPr>
          <w:sz w:val="28"/>
          <w:szCs w:val="28"/>
        </w:rPr>
        <w:t>1</w:t>
      </w:r>
      <w:r w:rsidRPr="001C6D53">
        <w:rPr>
          <w:sz w:val="28"/>
          <w:szCs w:val="28"/>
        </w:rPr>
        <w:t>2</w:t>
      </w:r>
      <w:r w:rsidRPr="00700B86">
        <w:rPr>
          <w:sz w:val="28"/>
          <w:szCs w:val="28"/>
        </w:rPr>
        <w:t>.</w:t>
      </w:r>
      <w:r w:rsidRPr="001C6D53">
        <w:rPr>
          <w:sz w:val="28"/>
          <w:szCs w:val="28"/>
        </w:rPr>
        <w:t xml:space="preserve"> </w:t>
      </w:r>
      <w:r w:rsidRPr="001C6D53">
        <w:rPr>
          <w:sz w:val="28"/>
          <w:szCs w:val="28"/>
          <w:lang w:val="kk-KZ"/>
        </w:rPr>
        <w:t>Қатысушылардың жұмыс өтілі бойынша көрсеткіштері</w:t>
      </w:r>
    </w:p>
    <w:p w14:paraId="36E86CAE" w14:textId="77777777" w:rsidR="00700B86" w:rsidRPr="00700B86" w:rsidRDefault="00700B86" w:rsidP="00700B86">
      <w:pPr>
        <w:pStyle w:val="p1"/>
        <w:spacing w:before="0" w:beforeAutospacing="0" w:after="0" w:afterAutospacing="0"/>
        <w:jc w:val="center"/>
        <w:rPr>
          <w:sz w:val="28"/>
          <w:szCs w:val="28"/>
          <w:lang w:val="kk-KZ"/>
        </w:rPr>
      </w:pPr>
    </w:p>
    <w:p w14:paraId="6D492A3F" w14:textId="77777777" w:rsidR="007066CC" w:rsidRDefault="003F49BC" w:rsidP="00700B86">
      <w:pPr>
        <w:pStyle w:val="p1"/>
        <w:spacing w:before="0" w:beforeAutospacing="0" w:after="0" w:afterAutospacing="0"/>
        <w:jc w:val="both"/>
        <w:rPr>
          <w:sz w:val="28"/>
          <w:szCs w:val="28"/>
        </w:rPr>
      </w:pPr>
      <w:r w:rsidRPr="001C6D53">
        <w:rPr>
          <w:sz w:val="28"/>
          <w:szCs w:val="28"/>
        </w:rPr>
        <w:t xml:space="preserve">Сапалық зерттеуге қатысушылар жасы, жынысы, педагогикалық тәжірибесі, пәндік саласы бойынша әртүрлі ортадан 20 мұғалімді қамтыды. Жаңадан бастаған және тәжірибелі мұғалімдерді, сондай-ақ әртүрлі лингвистикалық және институционалдық ортада жұмыс істейтіндерді қосу арқылы әртүрлілікті қамтамасыз етуге күш салынды. Қатысушылардың </w:t>
      </w:r>
      <w:r w:rsidRPr="001C6D53">
        <w:rPr>
          <w:sz w:val="28"/>
          <w:szCs w:val="28"/>
          <w:lang w:val="kk-KZ"/>
        </w:rPr>
        <w:t>барлығы</w:t>
      </w:r>
      <w:r w:rsidRPr="001C6D53">
        <w:rPr>
          <w:sz w:val="28"/>
          <w:szCs w:val="28"/>
        </w:rPr>
        <w:t xml:space="preserve"> қалалық </w:t>
      </w:r>
      <w:r w:rsidRPr="001C6D53">
        <w:rPr>
          <w:sz w:val="28"/>
          <w:szCs w:val="28"/>
          <w:lang w:val="kk-KZ"/>
        </w:rPr>
        <w:t xml:space="preserve">мемлекеттік </w:t>
      </w:r>
      <w:r w:rsidRPr="001C6D53">
        <w:rPr>
          <w:sz w:val="28"/>
          <w:szCs w:val="28"/>
        </w:rPr>
        <w:t xml:space="preserve">мектептерде жұмыс істейтін </w:t>
      </w:r>
      <w:proofErr w:type="spellStart"/>
      <w:r w:rsidRPr="001C6D53">
        <w:rPr>
          <w:sz w:val="28"/>
          <w:szCs w:val="28"/>
          <w:lang w:val="kk-KZ"/>
        </w:rPr>
        <w:t>мұғалімд</w:t>
      </w:r>
      <w:proofErr w:type="spellEnd"/>
      <w:r w:rsidRPr="001C6D53">
        <w:rPr>
          <w:sz w:val="28"/>
          <w:szCs w:val="28"/>
        </w:rPr>
        <w:t>ер болды, дегенмен іріктеуге қала маңындағы және көптілді білім беру ұйымдарының мұғалімдері де кірді.</w:t>
      </w:r>
    </w:p>
    <w:p w14:paraId="5BB8AFE7" w14:textId="4BFBBCE7" w:rsidR="003F49BC" w:rsidRDefault="003F49BC" w:rsidP="00700B86">
      <w:pPr>
        <w:pStyle w:val="p1"/>
        <w:spacing w:before="0" w:beforeAutospacing="0" w:after="0" w:afterAutospacing="0"/>
        <w:ind w:firstLine="720"/>
        <w:jc w:val="both"/>
        <w:rPr>
          <w:sz w:val="28"/>
          <w:szCs w:val="28"/>
          <w:lang w:val="kk-KZ"/>
        </w:rPr>
      </w:pPr>
      <w:r w:rsidRPr="001C6D53">
        <w:rPr>
          <w:sz w:val="28"/>
          <w:szCs w:val="28"/>
        </w:rPr>
        <w:t xml:space="preserve">Қатысушылар әртүрлі пәндік салаларды ұсынды. </w:t>
      </w:r>
      <w:r w:rsidRPr="001C6D53">
        <w:rPr>
          <w:sz w:val="28"/>
          <w:szCs w:val="28"/>
          <w:lang w:val="kk-KZ"/>
        </w:rPr>
        <w:t xml:space="preserve">Басым бөлігі, яғни </w:t>
      </w:r>
      <w:r w:rsidRPr="001C6D53">
        <w:rPr>
          <w:sz w:val="28"/>
          <w:szCs w:val="28"/>
        </w:rPr>
        <w:t xml:space="preserve">8 </w:t>
      </w:r>
      <w:r w:rsidRPr="001C6D53">
        <w:rPr>
          <w:sz w:val="28"/>
          <w:szCs w:val="28"/>
          <w:lang w:val="kk-KZ"/>
        </w:rPr>
        <w:t>қатысушы</w:t>
      </w:r>
      <w:r w:rsidRPr="001C6D53">
        <w:rPr>
          <w:sz w:val="28"/>
          <w:szCs w:val="28"/>
        </w:rPr>
        <w:t xml:space="preserve"> </w:t>
      </w:r>
      <w:r w:rsidRPr="001C6D53">
        <w:rPr>
          <w:sz w:val="28"/>
          <w:szCs w:val="28"/>
          <w:lang w:val="kk-KZ"/>
        </w:rPr>
        <w:t>физика, математика, химия және биология сияқты жаратылыстану</w:t>
      </w:r>
      <w:r w:rsidRPr="001C6D53">
        <w:rPr>
          <w:sz w:val="28"/>
          <w:szCs w:val="28"/>
        </w:rPr>
        <w:t xml:space="preserve"> пәндерді</w:t>
      </w:r>
      <w:r w:rsidRPr="001C6D53">
        <w:rPr>
          <w:sz w:val="28"/>
          <w:szCs w:val="28"/>
          <w:lang w:val="kk-KZ"/>
        </w:rPr>
        <w:t>нің мұғалімі</w:t>
      </w:r>
      <w:r w:rsidRPr="001C6D53">
        <w:rPr>
          <w:sz w:val="28"/>
          <w:szCs w:val="28"/>
        </w:rPr>
        <w:t>, ал 4-еуі гуманитарлық</w:t>
      </w:r>
      <w:r w:rsidRPr="001C6D53">
        <w:rPr>
          <w:sz w:val="28"/>
          <w:szCs w:val="28"/>
          <w:lang w:val="kk-KZ"/>
        </w:rPr>
        <w:t xml:space="preserve"> пәндер</w:t>
      </w:r>
      <w:r w:rsidRPr="001C6D53">
        <w:rPr>
          <w:sz w:val="28"/>
          <w:szCs w:val="28"/>
        </w:rPr>
        <w:t>, тілдік пәндер және басқа да педагогикалық рөлдерден болды</w:t>
      </w:r>
      <w:r w:rsidRPr="001C6D53">
        <w:rPr>
          <w:sz w:val="28"/>
          <w:szCs w:val="28"/>
          <w:lang w:val="kk-KZ"/>
        </w:rPr>
        <w:t xml:space="preserve"> </w:t>
      </w:r>
      <w:r w:rsidRPr="001C6D53">
        <w:rPr>
          <w:sz w:val="28"/>
          <w:szCs w:val="28"/>
        </w:rPr>
        <w:t>(</w:t>
      </w:r>
      <w:r w:rsidRPr="001C6D53">
        <w:rPr>
          <w:sz w:val="28"/>
          <w:szCs w:val="28"/>
          <w:lang w:val="kk-KZ"/>
        </w:rPr>
        <w:t>Сурет</w:t>
      </w:r>
      <w:r w:rsidR="00C80BB8" w:rsidRPr="00C80BB8">
        <w:rPr>
          <w:sz w:val="28"/>
          <w:szCs w:val="28"/>
        </w:rPr>
        <w:t xml:space="preserve"> 1</w:t>
      </w:r>
      <w:r w:rsidR="00EE78A1" w:rsidRPr="00EE78A1">
        <w:rPr>
          <w:sz w:val="28"/>
          <w:szCs w:val="28"/>
        </w:rPr>
        <w:t>3</w:t>
      </w:r>
      <w:r w:rsidRPr="001C6D53">
        <w:rPr>
          <w:sz w:val="28"/>
          <w:szCs w:val="28"/>
        </w:rPr>
        <w:t>). Пәннің бұл әртүрлілігі зерттеуге кәсіби сәйкестіктің пәндік тиістілікке байланысты қалай өзгеруі мүмкін екенін зерттеуге мүмкіндік берді.</w:t>
      </w:r>
      <w:r w:rsidRPr="001C6D53">
        <w:rPr>
          <w:sz w:val="28"/>
          <w:szCs w:val="28"/>
          <w:lang w:val="kk-KZ"/>
        </w:rPr>
        <w:t xml:space="preserve"> </w:t>
      </w:r>
    </w:p>
    <w:p w14:paraId="03D0F4FB" w14:textId="77777777" w:rsidR="00700B86" w:rsidRPr="007066CC" w:rsidRDefault="00700B86" w:rsidP="00700B86">
      <w:pPr>
        <w:pStyle w:val="p1"/>
        <w:spacing w:before="0" w:beforeAutospacing="0" w:after="0" w:afterAutospacing="0"/>
        <w:ind w:firstLine="720"/>
        <w:jc w:val="both"/>
        <w:rPr>
          <w:sz w:val="28"/>
          <w:szCs w:val="28"/>
        </w:rPr>
      </w:pPr>
    </w:p>
    <w:p w14:paraId="03227F3E" w14:textId="1BA7F2C3" w:rsidR="003F49BC" w:rsidRDefault="003F49BC" w:rsidP="000D0E71">
      <w:pPr>
        <w:pStyle w:val="p1"/>
        <w:spacing w:before="0" w:beforeAutospacing="0" w:after="0" w:afterAutospacing="0"/>
        <w:ind w:left="720"/>
        <w:jc w:val="center"/>
        <w:rPr>
          <w:sz w:val="28"/>
          <w:szCs w:val="28"/>
          <w:lang w:val="kk-KZ"/>
        </w:rPr>
      </w:pPr>
      <w:r w:rsidRPr="001C6D53">
        <w:rPr>
          <w:noProof/>
          <w:sz w:val="28"/>
          <w:szCs w:val="28"/>
        </w:rPr>
        <w:lastRenderedPageBreak/>
        <w:drawing>
          <wp:inline distT="0" distB="0" distL="0" distR="0" wp14:anchorId="7B081EEC" wp14:editId="019744D7">
            <wp:extent cx="4572000" cy="2743200"/>
            <wp:effectExtent l="0" t="0" r="12700" b="12700"/>
            <wp:docPr id="8" name="Chart 8">
              <a:extLst xmlns:a="http://schemas.openxmlformats.org/drawingml/2006/main">
                <a:ext uri="{FF2B5EF4-FFF2-40B4-BE49-F238E27FC236}">
                  <a16:creationId xmlns:a16="http://schemas.microsoft.com/office/drawing/2014/main" id="{18C4A05C-81F2-884A-AF8D-9E10816E1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18D6B1" w14:textId="10782E94" w:rsidR="00700B86" w:rsidRDefault="00700B86" w:rsidP="000D0E71">
      <w:pPr>
        <w:pStyle w:val="p1"/>
        <w:spacing w:before="0" w:beforeAutospacing="0" w:after="0" w:afterAutospacing="0"/>
        <w:jc w:val="center"/>
        <w:rPr>
          <w:sz w:val="28"/>
          <w:szCs w:val="28"/>
          <w:lang w:val="kk-KZ"/>
        </w:rPr>
      </w:pPr>
      <w:r w:rsidRPr="001C6D53">
        <w:rPr>
          <w:sz w:val="28"/>
          <w:szCs w:val="28"/>
          <w:lang w:val="kk-KZ"/>
        </w:rPr>
        <w:t xml:space="preserve">Сурет </w:t>
      </w:r>
      <w:r w:rsidR="00C80BB8" w:rsidRPr="00C80BB8">
        <w:rPr>
          <w:sz w:val="28"/>
          <w:szCs w:val="28"/>
          <w:lang w:val="kk-KZ"/>
        </w:rPr>
        <w:t>1</w:t>
      </w:r>
      <w:r w:rsidRPr="001C6D53">
        <w:rPr>
          <w:sz w:val="28"/>
          <w:szCs w:val="28"/>
          <w:lang w:val="kk-KZ"/>
        </w:rPr>
        <w:t>3</w:t>
      </w:r>
      <w:r w:rsidR="00C80BB8" w:rsidRPr="00C80BB8">
        <w:rPr>
          <w:sz w:val="28"/>
          <w:szCs w:val="28"/>
          <w:lang w:val="kk-KZ"/>
        </w:rPr>
        <w:t>.</w:t>
      </w:r>
      <w:r w:rsidRPr="001C6D53">
        <w:rPr>
          <w:sz w:val="28"/>
          <w:szCs w:val="28"/>
          <w:lang w:val="kk-KZ"/>
        </w:rPr>
        <w:t xml:space="preserve"> Қатысушылардың пәндік категориялар бойынша көрсеткіштері</w:t>
      </w:r>
    </w:p>
    <w:p w14:paraId="0343E82C" w14:textId="77777777" w:rsidR="00700B86" w:rsidRPr="001C6D53" w:rsidRDefault="00700B86" w:rsidP="00700B86">
      <w:pPr>
        <w:pStyle w:val="p1"/>
        <w:spacing w:before="0" w:beforeAutospacing="0" w:after="0" w:afterAutospacing="0"/>
        <w:jc w:val="center"/>
        <w:rPr>
          <w:sz w:val="28"/>
          <w:szCs w:val="28"/>
          <w:lang w:val="kk-KZ"/>
        </w:rPr>
      </w:pPr>
    </w:p>
    <w:p w14:paraId="605A8704" w14:textId="71A12942" w:rsidR="007066CC" w:rsidRDefault="003F49BC" w:rsidP="00700B86">
      <w:pPr>
        <w:pStyle w:val="p1"/>
        <w:spacing w:before="0" w:beforeAutospacing="0" w:after="0" w:afterAutospacing="0"/>
        <w:jc w:val="both"/>
        <w:rPr>
          <w:sz w:val="28"/>
          <w:szCs w:val="28"/>
        </w:rPr>
      </w:pPr>
      <w:r w:rsidRPr="001C6D53">
        <w:rPr>
          <w:sz w:val="28"/>
          <w:szCs w:val="28"/>
        </w:rPr>
        <w:t xml:space="preserve">Сапалық зерттеу Браун мен Кларктың </w:t>
      </w:r>
      <w:r w:rsidR="001A6048" w:rsidRPr="001A6048">
        <w:rPr>
          <w:sz w:val="28"/>
          <w:szCs w:val="28"/>
          <w:lang w:val="kk-KZ"/>
        </w:rPr>
        <w:t>[2</w:t>
      </w:r>
      <w:r w:rsidR="00901F4E" w:rsidRPr="00901F4E">
        <w:rPr>
          <w:sz w:val="28"/>
          <w:szCs w:val="28"/>
          <w:lang w:val="kk-KZ"/>
        </w:rPr>
        <w:t>25</w:t>
      </w:r>
      <w:r w:rsidR="001A6048" w:rsidRPr="001A6048">
        <w:rPr>
          <w:sz w:val="28"/>
          <w:szCs w:val="28"/>
          <w:lang w:val="kk-KZ"/>
        </w:rPr>
        <w:t xml:space="preserve">] </w:t>
      </w:r>
      <w:r w:rsidRPr="001C6D53">
        <w:rPr>
          <w:sz w:val="28"/>
          <w:szCs w:val="28"/>
        </w:rPr>
        <w:t xml:space="preserve">тақырыптық талдауға арналған алты фазалық негізіне сүйенді. Әңгімелесу сұрақтары мамандыққа кіру мотивациясы, қабылданған әлеуметтік мәртебе, кәсіби мақтаныш немесе көңілсіздік көздері және институционалдық қолдау мен реформалар тәжірибесі сияқты негізгі тақырыптардың айналасында құрылды. Сұхбаттар </w:t>
      </w:r>
      <w:r w:rsidRPr="001C6D53">
        <w:rPr>
          <w:sz w:val="28"/>
          <w:szCs w:val="28"/>
          <w:lang w:val="kk-KZ"/>
        </w:rPr>
        <w:t xml:space="preserve">қатысушылардың қалауы бойынша </w:t>
      </w:r>
      <w:r w:rsidRPr="001C6D53">
        <w:rPr>
          <w:sz w:val="28"/>
          <w:szCs w:val="28"/>
        </w:rPr>
        <w:t xml:space="preserve">қазақ </w:t>
      </w:r>
      <w:r w:rsidRPr="001C6D53">
        <w:rPr>
          <w:sz w:val="28"/>
          <w:szCs w:val="28"/>
          <w:lang w:val="kk-KZ"/>
        </w:rPr>
        <w:t xml:space="preserve">және орыс </w:t>
      </w:r>
      <w:r w:rsidRPr="001C6D53">
        <w:rPr>
          <w:sz w:val="28"/>
          <w:szCs w:val="28"/>
        </w:rPr>
        <w:t>тіл</w:t>
      </w:r>
      <w:r w:rsidRPr="001C6D53">
        <w:rPr>
          <w:sz w:val="28"/>
          <w:szCs w:val="28"/>
          <w:lang w:val="kk-KZ"/>
        </w:rPr>
        <w:t>дер</w:t>
      </w:r>
      <w:r w:rsidRPr="001C6D53">
        <w:rPr>
          <w:sz w:val="28"/>
          <w:szCs w:val="28"/>
        </w:rPr>
        <w:t>інде жүргізілді, келісім бойынша жазылды, сөзбе-сөз транскрипцияланды және қайталанатын үлгілер мен бірегей түсініктерді анықтау үшін кодталды. Талдау қоғамдық күту мен жұмыс жағдайлары арасындағы немесе ішкі мотивация мен материалдық қиындықтар арасындағы алшақтық сияқты сәйкестікке байланысты шиеленістерге ерекше назар аударады.</w:t>
      </w:r>
    </w:p>
    <w:p w14:paraId="004D753C" w14:textId="28C10791" w:rsidR="007066CC" w:rsidRDefault="003F49BC" w:rsidP="007066CC">
      <w:pPr>
        <w:pStyle w:val="p1"/>
        <w:spacing w:before="0" w:beforeAutospacing="0" w:after="0" w:afterAutospacing="0"/>
        <w:ind w:firstLine="720"/>
        <w:jc w:val="both"/>
        <w:rPr>
          <w:sz w:val="28"/>
          <w:szCs w:val="28"/>
        </w:rPr>
      </w:pPr>
      <w:r w:rsidRPr="001C6D53">
        <w:rPr>
          <w:sz w:val="28"/>
          <w:szCs w:val="28"/>
          <w:lang w:val="kk-KZ"/>
        </w:rPr>
        <w:t>Зерттеу барысында этикалық ережелер қатаң сақталды. Зерттеу университеттің Этика комитетінен ресми рұқсат алды. Зерттеу жоспары, бекітілген әңгімелесу хаттамасы, қатысушылар туралы ақпарат парағы және қол қойылған келісім бланкілері сияқты қосымша құжаттар (Қосымша</w:t>
      </w:r>
      <w:r w:rsidR="001A6048" w:rsidRPr="001A6048">
        <w:rPr>
          <w:sz w:val="28"/>
          <w:szCs w:val="28"/>
          <w:lang w:val="kk-KZ"/>
        </w:rPr>
        <w:t xml:space="preserve"> </w:t>
      </w:r>
      <w:r w:rsidR="001A6048">
        <w:rPr>
          <w:sz w:val="28"/>
          <w:szCs w:val="28"/>
          <w:lang w:val="kk-KZ"/>
        </w:rPr>
        <w:t>Ә, қосымша Б</w:t>
      </w:r>
      <w:r w:rsidRPr="001C6D53">
        <w:rPr>
          <w:sz w:val="28"/>
          <w:szCs w:val="28"/>
          <w:lang w:val="kk-KZ"/>
        </w:rPr>
        <w:t>) қоса берілген. Бұл қадам тұлғалық субъектілер қатысатын зерттеулерде толық ашықтық пен этикалық стандарттарды сақтауды қамтамасыз етеді.</w:t>
      </w:r>
    </w:p>
    <w:p w14:paraId="0775E182" w14:textId="77777777" w:rsidR="007066CC" w:rsidRDefault="003F49BC" w:rsidP="007066CC">
      <w:pPr>
        <w:pStyle w:val="p1"/>
        <w:spacing w:before="0" w:beforeAutospacing="0" w:after="0" w:afterAutospacing="0"/>
        <w:ind w:firstLine="720"/>
        <w:jc w:val="both"/>
        <w:rPr>
          <w:sz w:val="28"/>
          <w:szCs w:val="28"/>
        </w:rPr>
      </w:pPr>
      <w:r w:rsidRPr="001C6D53">
        <w:rPr>
          <w:sz w:val="28"/>
          <w:szCs w:val="28"/>
          <w:lang w:val="kk-KZ"/>
        </w:rPr>
        <w:t xml:space="preserve">Сапалық деректерді біріктіру зерттеуге мұғалімдер арасындағы басым сәйкестік үлгілерін сандық түрде анықтауға ғана емес, сонымен қатар олардың </w:t>
      </w:r>
      <w:proofErr w:type="spellStart"/>
      <w:r w:rsidRPr="001C6D53">
        <w:rPr>
          <w:sz w:val="28"/>
          <w:szCs w:val="28"/>
          <w:lang w:val="kk-KZ"/>
        </w:rPr>
        <w:t>эмоционалдық</w:t>
      </w:r>
      <w:proofErr w:type="spellEnd"/>
      <w:r w:rsidRPr="001C6D53">
        <w:rPr>
          <w:sz w:val="28"/>
          <w:szCs w:val="28"/>
          <w:lang w:val="kk-KZ"/>
        </w:rPr>
        <w:t xml:space="preserve"> және интерпретациялық өлшемдерін алуға мүмкіндік береді. Сауалнама деректерін баяндау есептерімен үйлестіре отырып, диссертация Қазақстанның дамып келе жатқан білім беру контекстінде мұғалімнің жеке басының қалай қалыптасатыны, сақталатыны және сынға түсетіні туралы жан-жақты жағдайды суреттеуге бағытталған.</w:t>
      </w:r>
    </w:p>
    <w:p w14:paraId="7B0D4798" w14:textId="5058F66B" w:rsidR="003F49BC" w:rsidRDefault="003F49BC" w:rsidP="007066CC">
      <w:pPr>
        <w:pStyle w:val="p1"/>
        <w:spacing w:before="0" w:beforeAutospacing="0" w:after="0" w:afterAutospacing="0"/>
        <w:ind w:firstLine="720"/>
        <w:jc w:val="both"/>
        <w:rPr>
          <w:sz w:val="28"/>
          <w:szCs w:val="28"/>
          <w:lang w:val="kk-KZ"/>
        </w:rPr>
      </w:pPr>
      <w:r w:rsidRPr="001C6D53">
        <w:rPr>
          <w:sz w:val="28"/>
          <w:szCs w:val="28"/>
          <w:lang w:val="kk-KZ"/>
        </w:rPr>
        <w:t xml:space="preserve">Жалпы алғанда, аралас әдістемелік тәсіл мұғалімдердің кәсіби сәйкестігіне әсер ететін құрылымдық, психоәлеуметтік және контекстуалдық факторларды терең әрі кеңінен қарастыруға мүмкіндік берді. Сандық мәліметтер </w:t>
      </w:r>
      <w:r w:rsidRPr="001C6D53">
        <w:rPr>
          <w:sz w:val="28"/>
          <w:szCs w:val="28"/>
          <w:lang w:val="kk-KZ"/>
        </w:rPr>
        <w:lastRenderedPageBreak/>
        <w:t>макротенденцияларды ашса, сапалық деректер мұғалімдердің ішкі сезімдерін, тәжірибелік күрделіліктерін және сәйкестік туралы рефлексияларын толық ашуға көмектесті.</w:t>
      </w:r>
    </w:p>
    <w:p w14:paraId="7FF23791" w14:textId="77777777" w:rsidR="007066CC" w:rsidRPr="007066CC" w:rsidRDefault="007066CC" w:rsidP="007066CC">
      <w:pPr>
        <w:pStyle w:val="p1"/>
        <w:spacing w:before="0" w:beforeAutospacing="0" w:after="0" w:afterAutospacing="0"/>
        <w:ind w:firstLine="720"/>
        <w:jc w:val="both"/>
        <w:rPr>
          <w:sz w:val="28"/>
          <w:szCs w:val="28"/>
        </w:rPr>
      </w:pPr>
    </w:p>
    <w:p w14:paraId="4B6DB355" w14:textId="70CD3243" w:rsidR="00533973" w:rsidRPr="00FE0A50" w:rsidRDefault="003E6394" w:rsidP="00FE0A50">
      <w:pPr>
        <w:jc w:val="both"/>
        <w:rPr>
          <w:b/>
          <w:bCs/>
          <w:sz w:val="28"/>
          <w:szCs w:val="28"/>
          <w:lang w:val="kk-KZ"/>
        </w:rPr>
      </w:pPr>
      <w:bookmarkStart w:id="16" w:name="OLE_LINK11"/>
      <w:bookmarkStart w:id="17" w:name="OLE_LINK12"/>
      <w:bookmarkStart w:id="18" w:name="OLE_LINK13"/>
      <w:bookmarkEnd w:id="12"/>
      <w:bookmarkEnd w:id="13"/>
      <w:bookmarkEnd w:id="14"/>
      <w:bookmarkEnd w:id="15"/>
      <w:r>
        <w:rPr>
          <w:b/>
          <w:bCs/>
          <w:sz w:val="28"/>
          <w:szCs w:val="28"/>
          <w:lang w:val="kk-KZ"/>
        </w:rPr>
        <w:tab/>
      </w:r>
      <w:r w:rsidR="00FE0A50" w:rsidRPr="00FE0A50">
        <w:rPr>
          <w:b/>
          <w:bCs/>
          <w:sz w:val="28"/>
          <w:szCs w:val="28"/>
          <w:lang w:val="kk-KZ"/>
        </w:rPr>
        <w:t>3</w:t>
      </w:r>
      <w:r w:rsidR="00AD694A" w:rsidRPr="00FE0A50">
        <w:rPr>
          <w:b/>
          <w:bCs/>
          <w:sz w:val="28"/>
          <w:szCs w:val="28"/>
          <w:lang w:val="kk-KZ"/>
        </w:rPr>
        <w:t>.2</w:t>
      </w:r>
      <w:r w:rsidR="00533973" w:rsidRPr="00FE0A50">
        <w:rPr>
          <w:b/>
          <w:bCs/>
          <w:sz w:val="28"/>
          <w:szCs w:val="28"/>
          <w:lang w:val="kk-KZ"/>
        </w:rPr>
        <w:t xml:space="preserve"> </w:t>
      </w:r>
      <w:r w:rsidR="00FE0A50" w:rsidRPr="00FE0A50">
        <w:rPr>
          <w:b/>
          <w:bCs/>
          <w:sz w:val="28"/>
          <w:szCs w:val="28"/>
          <w:lang w:val="kk-KZ"/>
        </w:rPr>
        <w:t>Сандық зерттеу нәтижелері: мұғалімнің кәсіби сәйкестік көрсеткіштері</w:t>
      </w:r>
    </w:p>
    <w:p w14:paraId="2B5468CC" w14:textId="77777777" w:rsidR="007066CC" w:rsidRDefault="00533973" w:rsidP="007066CC">
      <w:pPr>
        <w:pStyle w:val="p2"/>
        <w:spacing w:before="0" w:beforeAutospacing="0" w:after="0" w:afterAutospacing="0"/>
        <w:jc w:val="both"/>
        <w:rPr>
          <w:sz w:val="28"/>
          <w:szCs w:val="28"/>
        </w:rPr>
      </w:pPr>
      <w:r w:rsidRPr="001C6D53">
        <w:rPr>
          <w:sz w:val="28"/>
          <w:szCs w:val="28"/>
          <w:lang w:val="kk-KZ"/>
        </w:rPr>
        <w:t>З</w:t>
      </w:r>
      <w:r w:rsidRPr="001C6D53">
        <w:rPr>
          <w:sz w:val="28"/>
          <w:szCs w:val="28"/>
        </w:rPr>
        <w:t xml:space="preserve">ерттеудің эмпирикалық нәтижелері қазақстандық мұғалімдердің жергілікті білім беру контекстінде өздерінің кәсіби </w:t>
      </w:r>
      <w:r w:rsidRPr="001C6D53">
        <w:rPr>
          <w:sz w:val="28"/>
          <w:szCs w:val="28"/>
          <w:lang w:val="kk-KZ"/>
        </w:rPr>
        <w:t>сәйкестігі</w:t>
      </w:r>
      <w:r w:rsidRPr="001C6D53">
        <w:rPr>
          <w:sz w:val="28"/>
          <w:szCs w:val="28"/>
        </w:rPr>
        <w:t xml:space="preserve">н қалай қабылдайтыны және </w:t>
      </w:r>
      <w:r w:rsidRPr="001C6D53">
        <w:rPr>
          <w:sz w:val="28"/>
          <w:szCs w:val="28"/>
          <w:lang w:val="kk-KZ"/>
        </w:rPr>
        <w:t>қалыптас</w:t>
      </w:r>
      <w:r w:rsidRPr="001C6D53">
        <w:rPr>
          <w:sz w:val="28"/>
          <w:szCs w:val="28"/>
        </w:rPr>
        <w:t>тыратыны туралы маңызды түсініктер береді. 287 мұғалімнің жауаптары негізінде халықаралық зерттеулерде анықталған жаһандық үлгілерге сәйкестікті және Қазақстанның әлеуметтік-мәдени ортасы қалыптастырған бірегей сипаттамаларды көрсететін бірнеше басым тақырыптар пайда болды.</w:t>
      </w:r>
    </w:p>
    <w:p w14:paraId="131AE2F9" w14:textId="28BC0BD9" w:rsidR="007066CC" w:rsidRDefault="00A066B7" w:rsidP="007066CC">
      <w:pPr>
        <w:pStyle w:val="p2"/>
        <w:spacing w:before="0" w:beforeAutospacing="0" w:after="0" w:afterAutospacing="0"/>
        <w:ind w:firstLine="720"/>
        <w:jc w:val="both"/>
        <w:rPr>
          <w:sz w:val="28"/>
          <w:szCs w:val="28"/>
          <w:lang w:val="kk-KZ"/>
        </w:rPr>
      </w:pPr>
      <w:r w:rsidRPr="00A066B7">
        <w:rPr>
          <w:sz w:val="28"/>
          <w:szCs w:val="28"/>
          <w:lang w:val="kk-KZ"/>
        </w:rPr>
        <w:t>Кәсіби сәйкестік тұжырымдамасы</w:t>
      </w:r>
      <w:r>
        <w:rPr>
          <w:sz w:val="28"/>
          <w:szCs w:val="28"/>
          <w:lang w:val="kk-KZ"/>
        </w:rPr>
        <w:t>ның</w:t>
      </w:r>
      <w:r w:rsidRPr="00A066B7">
        <w:rPr>
          <w:sz w:val="28"/>
          <w:szCs w:val="28"/>
          <w:lang w:val="kk-KZ"/>
        </w:rPr>
        <w:t xml:space="preserve"> </w:t>
      </w:r>
      <w:r>
        <w:rPr>
          <w:sz w:val="28"/>
          <w:szCs w:val="28"/>
          <w:lang w:val="kk-KZ"/>
        </w:rPr>
        <w:t xml:space="preserve">тағы бір қыры ретінде </w:t>
      </w:r>
      <w:r w:rsidRPr="00A066B7">
        <w:rPr>
          <w:sz w:val="28"/>
          <w:szCs w:val="28"/>
          <w:lang w:val="kk-KZ"/>
        </w:rPr>
        <w:t xml:space="preserve">кәсіптер әлеуметтануының </w:t>
      </w:r>
      <w:r w:rsidRPr="00374EF4">
        <w:rPr>
          <w:sz w:val="28"/>
          <w:szCs w:val="28"/>
        </w:rPr>
        <w:t xml:space="preserve">(sociology of professions) </w:t>
      </w:r>
      <w:r w:rsidRPr="00A066B7">
        <w:rPr>
          <w:sz w:val="28"/>
          <w:szCs w:val="28"/>
          <w:lang w:val="kk-KZ"/>
        </w:rPr>
        <w:t>орталық мәселесі болып табыла</w:t>
      </w:r>
      <w:r>
        <w:rPr>
          <w:sz w:val="28"/>
          <w:szCs w:val="28"/>
          <w:lang w:val="kk-KZ"/>
        </w:rPr>
        <w:t>тын</w:t>
      </w:r>
      <w:r w:rsidRPr="00A066B7">
        <w:rPr>
          <w:sz w:val="28"/>
          <w:szCs w:val="28"/>
          <w:lang w:val="kk-KZ"/>
        </w:rPr>
        <w:t xml:space="preserve"> және әлеуметтік ғылымның әртүрлі салаларында зерттеле</w:t>
      </w:r>
      <w:r>
        <w:rPr>
          <w:sz w:val="28"/>
          <w:szCs w:val="28"/>
          <w:lang w:val="kk-KZ"/>
        </w:rPr>
        <w:t>т</w:t>
      </w:r>
      <w:r w:rsidRPr="00A066B7">
        <w:rPr>
          <w:sz w:val="28"/>
          <w:szCs w:val="28"/>
          <w:lang w:val="kk-KZ"/>
        </w:rPr>
        <w:t>і</w:t>
      </w:r>
      <w:r>
        <w:rPr>
          <w:sz w:val="28"/>
          <w:szCs w:val="28"/>
          <w:lang w:val="kk-KZ"/>
        </w:rPr>
        <w:t>нін айтуға болады</w:t>
      </w:r>
      <w:r w:rsidR="001A6048">
        <w:rPr>
          <w:sz w:val="28"/>
          <w:szCs w:val="28"/>
          <w:lang w:val="kk-KZ"/>
        </w:rPr>
        <w:t xml:space="preserve"> </w:t>
      </w:r>
      <w:r w:rsidR="001A6048" w:rsidRPr="001A6048">
        <w:rPr>
          <w:sz w:val="28"/>
          <w:szCs w:val="28"/>
        </w:rPr>
        <w:t>[</w:t>
      </w:r>
      <w:r w:rsidR="00901F4E" w:rsidRPr="00901F4E">
        <w:rPr>
          <w:sz w:val="28"/>
          <w:szCs w:val="28"/>
        </w:rPr>
        <w:t xml:space="preserve">226, </w:t>
      </w:r>
      <w:r w:rsidR="001A6048" w:rsidRPr="001A6048">
        <w:rPr>
          <w:sz w:val="28"/>
          <w:szCs w:val="28"/>
        </w:rPr>
        <w:t>2</w:t>
      </w:r>
      <w:r w:rsidR="00901F4E" w:rsidRPr="00901F4E">
        <w:rPr>
          <w:sz w:val="28"/>
          <w:szCs w:val="28"/>
        </w:rPr>
        <w:t>2</w:t>
      </w:r>
      <w:r w:rsidR="001A6048" w:rsidRPr="001A6048">
        <w:rPr>
          <w:sz w:val="28"/>
          <w:szCs w:val="28"/>
        </w:rPr>
        <w:t>7]</w:t>
      </w:r>
      <w:r w:rsidRPr="00A066B7">
        <w:rPr>
          <w:sz w:val="28"/>
          <w:szCs w:val="28"/>
          <w:lang w:val="kk-KZ"/>
        </w:rPr>
        <w:t xml:space="preserve">. Бұл саладағы білімді кеңейту тек теориялық тұрғыдан ғана маңызды емес, сонымен қатар, әсіресе білім беру саясаты мен </w:t>
      </w:r>
      <w:r>
        <w:rPr>
          <w:sz w:val="28"/>
          <w:szCs w:val="28"/>
          <w:lang w:val="kk-KZ"/>
        </w:rPr>
        <w:t>білім ордаларын</w:t>
      </w:r>
      <w:r w:rsidRPr="00A066B7">
        <w:rPr>
          <w:sz w:val="28"/>
          <w:szCs w:val="28"/>
          <w:lang w:val="kk-KZ"/>
        </w:rPr>
        <w:t xml:space="preserve"> басқару стратегияларын ақпараттандыру үшін маңызды практикалық мәнге ие. Ең маңызды кәсіби топтардың қатарында күнделікті жұмысы өскелең ұрпаққа тікелей әсер ететін және балалардың әлеуметтенуінде басты рөл атқаратын мұғалімдер бар</w:t>
      </w:r>
      <w:r w:rsidR="00D66C2C" w:rsidRPr="00D66C2C">
        <w:rPr>
          <w:sz w:val="28"/>
          <w:szCs w:val="28"/>
          <w:lang w:val="kk-KZ"/>
        </w:rPr>
        <w:t xml:space="preserve"> </w:t>
      </w:r>
      <w:r w:rsidR="001A6048" w:rsidRPr="001A6048">
        <w:rPr>
          <w:sz w:val="28"/>
          <w:szCs w:val="28"/>
          <w:lang w:val="kk-KZ"/>
        </w:rPr>
        <w:t>[</w:t>
      </w:r>
      <w:r w:rsidR="00901F4E" w:rsidRPr="00901F4E">
        <w:rPr>
          <w:sz w:val="28"/>
          <w:szCs w:val="28"/>
          <w:lang w:val="kk-KZ"/>
        </w:rPr>
        <w:t xml:space="preserve">228, </w:t>
      </w:r>
      <w:r w:rsidR="001A6048" w:rsidRPr="001A6048">
        <w:rPr>
          <w:sz w:val="28"/>
          <w:szCs w:val="28"/>
          <w:lang w:val="kk-KZ"/>
        </w:rPr>
        <w:t>2</w:t>
      </w:r>
      <w:r w:rsidR="00901F4E" w:rsidRPr="00901F4E">
        <w:rPr>
          <w:sz w:val="28"/>
          <w:szCs w:val="28"/>
          <w:lang w:val="kk-KZ"/>
        </w:rPr>
        <w:t>2</w:t>
      </w:r>
      <w:r w:rsidR="001A6048" w:rsidRPr="001A6048">
        <w:rPr>
          <w:sz w:val="28"/>
          <w:szCs w:val="28"/>
          <w:lang w:val="kk-KZ"/>
        </w:rPr>
        <w:t>9]</w:t>
      </w:r>
      <w:r w:rsidRPr="00A066B7">
        <w:rPr>
          <w:sz w:val="28"/>
          <w:szCs w:val="28"/>
          <w:lang w:val="kk-KZ"/>
        </w:rPr>
        <w:t>. Олай болса, мұғалім мамандығының күші мен сапасы жалпы қоғамның дамуына үлкен әсер етеді.</w:t>
      </w:r>
    </w:p>
    <w:p w14:paraId="60390631" w14:textId="4265BF49" w:rsidR="007066CC" w:rsidRDefault="00D66C2C" w:rsidP="007066CC">
      <w:pPr>
        <w:pStyle w:val="p2"/>
        <w:spacing w:before="0" w:beforeAutospacing="0" w:after="0" w:afterAutospacing="0"/>
        <w:ind w:firstLine="720"/>
        <w:jc w:val="both"/>
        <w:rPr>
          <w:sz w:val="28"/>
          <w:szCs w:val="28"/>
          <w:lang w:val="kk-KZ"/>
        </w:rPr>
      </w:pPr>
      <w:r w:rsidRPr="00D66C2C">
        <w:rPr>
          <w:sz w:val="28"/>
          <w:szCs w:val="28"/>
          <w:lang w:val="kk-KZ"/>
        </w:rPr>
        <w:t>Мұғалімнің кәсіби дәрежесін түсіну үшін оны тек білім беру, сыныпты басқару және оқу бағдарламасын жеткізу сияқты үстіңгі деңгейдегі міндеттермен шектеуге болмайды. Бұл үшін олардың күнделікті жұмысын қалыптастыратын терең әлеуметтік рөлдер мен жасырын кәсіби міндеттемелерді де зерттеу қажет</w:t>
      </w:r>
      <w:r w:rsidR="001A6048" w:rsidRPr="001A6048">
        <w:rPr>
          <w:sz w:val="28"/>
          <w:szCs w:val="28"/>
          <w:lang w:val="kk-KZ"/>
        </w:rPr>
        <w:t xml:space="preserve"> [</w:t>
      </w:r>
      <w:r w:rsidR="00901F4E" w:rsidRPr="00901F4E">
        <w:rPr>
          <w:sz w:val="28"/>
          <w:szCs w:val="28"/>
          <w:lang w:val="kk-KZ"/>
        </w:rPr>
        <w:t xml:space="preserve">230, </w:t>
      </w:r>
      <w:r w:rsidR="001A6048" w:rsidRPr="001A6048">
        <w:rPr>
          <w:sz w:val="28"/>
          <w:szCs w:val="28"/>
          <w:lang w:val="kk-KZ"/>
        </w:rPr>
        <w:t>2</w:t>
      </w:r>
      <w:r w:rsidR="00901F4E" w:rsidRPr="00901F4E">
        <w:rPr>
          <w:sz w:val="28"/>
          <w:szCs w:val="28"/>
          <w:lang w:val="kk-KZ"/>
        </w:rPr>
        <w:t>3</w:t>
      </w:r>
      <w:r w:rsidR="001A6048" w:rsidRPr="001A6048">
        <w:rPr>
          <w:sz w:val="28"/>
          <w:szCs w:val="28"/>
          <w:lang w:val="kk-KZ"/>
        </w:rPr>
        <w:t>1]</w:t>
      </w:r>
      <w:r w:rsidRPr="00D66C2C">
        <w:rPr>
          <w:sz w:val="28"/>
          <w:szCs w:val="28"/>
          <w:lang w:val="kk-KZ"/>
        </w:rPr>
        <w:t xml:space="preserve">. </w:t>
      </w:r>
    </w:p>
    <w:p w14:paraId="0CDC14DD" w14:textId="77777777" w:rsidR="007066CC" w:rsidRDefault="00D66C2C" w:rsidP="007066CC">
      <w:pPr>
        <w:pStyle w:val="p2"/>
        <w:spacing w:before="0" w:beforeAutospacing="0" w:after="0" w:afterAutospacing="0"/>
        <w:ind w:firstLine="720"/>
        <w:jc w:val="both"/>
        <w:rPr>
          <w:sz w:val="28"/>
          <w:szCs w:val="28"/>
          <w:lang w:val="kk-KZ"/>
        </w:rPr>
      </w:pPr>
      <w:r w:rsidRPr="00D66C2C">
        <w:rPr>
          <w:sz w:val="28"/>
          <w:szCs w:val="28"/>
          <w:lang w:val="kk-KZ"/>
        </w:rPr>
        <w:t xml:space="preserve">Мұғалімдердің өз мамандығына қаншалықты </w:t>
      </w:r>
      <w:r>
        <w:rPr>
          <w:sz w:val="28"/>
          <w:szCs w:val="28"/>
          <w:lang w:val="kk-KZ"/>
        </w:rPr>
        <w:t>риза екенін</w:t>
      </w:r>
      <w:r w:rsidRPr="00D66C2C">
        <w:rPr>
          <w:sz w:val="28"/>
          <w:szCs w:val="28"/>
          <w:lang w:val="kk-KZ"/>
        </w:rPr>
        <w:t xml:space="preserve"> және олардың жұмысқа қанағаттануына қандай факторлар әсер ететінін зерттеу де маңызды. </w:t>
      </w:r>
      <w:r w:rsidR="002A36AB" w:rsidRPr="002A36AB">
        <w:rPr>
          <w:sz w:val="28"/>
          <w:szCs w:val="28"/>
          <w:lang w:val="kk-KZ"/>
        </w:rPr>
        <w:t>Жасы мен педагогикалық тәжірибесі уақыт өте келе мұғалімнің міндеттемесі мен қанағаттану сезімін арттыра ала ма? Әлде, керісінше, жас мұғалімдер кемелдікке ұмтылып, шаршаудың әсері аз болғандықтан, жұмысына жоғары баға береді ме?</w:t>
      </w:r>
      <w:r w:rsidRPr="00D66C2C">
        <w:rPr>
          <w:sz w:val="28"/>
          <w:szCs w:val="28"/>
          <w:lang w:val="kk-KZ"/>
        </w:rPr>
        <w:t xml:space="preserve"> Сонымен қатар, мектеп түрі (мысалы, мемлекеттік және жекеменшік) және орналасқан жері (қалалық және ауылдық) мұғалімнің олардың рөлі мен қанағаттануын қабылдауына қалай әсер етеді? Мысалы, жекеменшік немесе қалалық мектептердегі мұғалімдер қолайлы жұмыс жағдайлары мен мансаптық даму мүмкіндіктерін пайдалана алады, ал ауылдық немесе мемлекеттік мектептердегі мұғалімдер стандартталған ортада мақсат пен тұрақтылықты таба алады.</w:t>
      </w:r>
    </w:p>
    <w:p w14:paraId="462599DE" w14:textId="0252FBEE" w:rsidR="007066CC" w:rsidRPr="002A36AB" w:rsidRDefault="002A36AB" w:rsidP="00700B86">
      <w:pPr>
        <w:pStyle w:val="p2"/>
        <w:spacing w:before="0" w:beforeAutospacing="0" w:after="0" w:afterAutospacing="0"/>
        <w:ind w:firstLine="720"/>
        <w:jc w:val="both"/>
        <w:rPr>
          <w:sz w:val="28"/>
          <w:szCs w:val="28"/>
        </w:rPr>
      </w:pPr>
      <w:r w:rsidRPr="002A36AB">
        <w:rPr>
          <w:sz w:val="28"/>
          <w:szCs w:val="28"/>
        </w:rPr>
        <w:t xml:space="preserve">Осы және басқа да сұрақтар мұғалімдерді тек білім беру агенттері ретінде ғана емес, сонымен қатар динамикалық институционалдық және мәдени контексттерге енгізілген күрделі әлеуметтік субъектілер ретінде зерттеудің </w:t>
      </w:r>
      <w:r w:rsidRPr="002A36AB">
        <w:rPr>
          <w:sz w:val="28"/>
          <w:szCs w:val="28"/>
        </w:rPr>
        <w:lastRenderedPageBreak/>
        <w:t>маңыздылығын көрсетеді. Бұл диссертацияда мұғалімдердің әлеуметтік-кәсіби сәйкестігіне, олардың мамандыққа қатысуын қалыптастыратын құндылықтар мен сенімдерге, сондай-ақ олардың қанағаттануы мен өсуіне әсер ететін институционалдық және демографиялық факторларға ерекше назар аударылады. Бұл өлшемдерді зерттеу мұғалімдерді кәсіби қиындықтар арқылы қолдайтын ішкі мотивтерді ашуға көмектеседі және кәсіби қолдау, есте сақтау және жеке басын нығайту үшін дәлелді стратегияларды әзірлеуге ықпал етеді.</w:t>
      </w:r>
    </w:p>
    <w:p w14:paraId="72C618A7" w14:textId="0B0E2C9A" w:rsidR="007066CC" w:rsidRPr="0053176F" w:rsidRDefault="003E6394" w:rsidP="0053176F">
      <w:pPr>
        <w:jc w:val="both"/>
        <w:rPr>
          <w:i/>
          <w:iCs/>
          <w:sz w:val="28"/>
          <w:szCs w:val="28"/>
        </w:rPr>
      </w:pPr>
      <w:bookmarkStart w:id="19" w:name="OLE_LINK14"/>
      <w:bookmarkStart w:id="20" w:name="OLE_LINK15"/>
      <w:r>
        <w:rPr>
          <w:i/>
          <w:iCs/>
          <w:sz w:val="28"/>
          <w:szCs w:val="28"/>
        </w:rPr>
        <w:tab/>
      </w:r>
      <w:r w:rsidR="0053176F" w:rsidRPr="0053176F">
        <w:rPr>
          <w:i/>
          <w:iCs/>
          <w:sz w:val="28"/>
          <w:szCs w:val="28"/>
        </w:rPr>
        <w:t xml:space="preserve">3.2.1 </w:t>
      </w:r>
      <w:r w:rsidR="00D360E3" w:rsidRPr="0053176F">
        <w:rPr>
          <w:i/>
          <w:iCs/>
          <w:sz w:val="28"/>
          <w:szCs w:val="28"/>
        </w:rPr>
        <w:t xml:space="preserve">Сандық зерттеу нәтижелері: 287 мұғалімнің кәсіби </w:t>
      </w:r>
      <w:r w:rsidR="00CD0748" w:rsidRPr="0053176F">
        <w:rPr>
          <w:i/>
          <w:iCs/>
          <w:sz w:val="28"/>
          <w:szCs w:val="28"/>
        </w:rPr>
        <w:t>идентификация</w:t>
      </w:r>
      <w:r w:rsidR="00D360E3" w:rsidRPr="0053176F">
        <w:rPr>
          <w:i/>
          <w:iCs/>
          <w:sz w:val="28"/>
          <w:szCs w:val="28"/>
        </w:rPr>
        <w:t xml:space="preserve"> көрсеткіштері</w:t>
      </w:r>
    </w:p>
    <w:p w14:paraId="5F24270B" w14:textId="59FF538E" w:rsidR="00CC3AB7" w:rsidRDefault="00533973" w:rsidP="007066CC">
      <w:pPr>
        <w:jc w:val="both"/>
        <w:rPr>
          <w:sz w:val="28"/>
          <w:szCs w:val="28"/>
        </w:rPr>
      </w:pPr>
      <w:r w:rsidRPr="001C6D53">
        <w:rPr>
          <w:sz w:val="28"/>
          <w:szCs w:val="28"/>
        </w:rPr>
        <w:t>Сауалнамаға қатысқан мұғалімдердің орташа жасы 36,7 жасты құрайды (Std.dev.11.6), бұл халықаралық TALIS – 2018 жобасының деректеріне сәйкес келеді, оның нәтижелері Қазақстандағы мұғалімдердің орташа жасы шамамен 40 жасты құрайтынын көрсетті</w:t>
      </w:r>
      <w:r w:rsidR="00C80BB8" w:rsidRPr="00C80BB8">
        <w:rPr>
          <w:sz w:val="28"/>
          <w:szCs w:val="28"/>
        </w:rPr>
        <w:t xml:space="preserve"> (</w:t>
      </w:r>
      <w:r w:rsidR="00C80BB8">
        <w:rPr>
          <w:sz w:val="28"/>
          <w:szCs w:val="28"/>
          <w:lang w:val="kk-KZ"/>
        </w:rPr>
        <w:t xml:space="preserve">Кесте </w:t>
      </w:r>
      <w:r w:rsidR="00C80BB8" w:rsidRPr="00C80BB8">
        <w:rPr>
          <w:sz w:val="28"/>
          <w:szCs w:val="28"/>
        </w:rPr>
        <w:t>6)</w:t>
      </w:r>
      <w:r w:rsidRPr="007066CC">
        <w:rPr>
          <w:sz w:val="28"/>
          <w:szCs w:val="28"/>
        </w:rPr>
        <w:t>.</w:t>
      </w:r>
      <w:r w:rsidRPr="001C6D53">
        <w:rPr>
          <w:sz w:val="28"/>
          <w:szCs w:val="28"/>
        </w:rPr>
        <w:t xml:space="preserve"> </w:t>
      </w:r>
      <w:r w:rsidRPr="007066CC">
        <w:rPr>
          <w:sz w:val="28"/>
          <w:szCs w:val="28"/>
        </w:rPr>
        <w:t xml:space="preserve">Бұл көрсеткіш орташа </w:t>
      </w:r>
      <w:r w:rsidRPr="001C6D53">
        <w:rPr>
          <w:sz w:val="28"/>
          <w:szCs w:val="28"/>
        </w:rPr>
        <w:t>Қазақстандық мұғалім ЭЫДҰ елдерінің көпшілігіндегі (44 ж</w:t>
      </w:r>
      <w:r w:rsidRPr="007066CC">
        <w:rPr>
          <w:sz w:val="28"/>
          <w:szCs w:val="28"/>
        </w:rPr>
        <w:t>ас</w:t>
      </w:r>
      <w:r w:rsidRPr="001C6D53">
        <w:rPr>
          <w:sz w:val="28"/>
          <w:szCs w:val="28"/>
        </w:rPr>
        <w:t xml:space="preserve"> шамасында) мұғалімдерден жас</w:t>
      </w:r>
      <w:r w:rsidRPr="007066CC">
        <w:rPr>
          <w:sz w:val="28"/>
          <w:szCs w:val="28"/>
        </w:rPr>
        <w:t xml:space="preserve"> екенін көрсетеді</w:t>
      </w:r>
      <w:r w:rsidRPr="001C6D53">
        <w:rPr>
          <w:sz w:val="28"/>
          <w:szCs w:val="28"/>
        </w:rPr>
        <w:t xml:space="preserve"> </w:t>
      </w:r>
      <w:r w:rsidR="00716338" w:rsidRPr="00716338">
        <w:rPr>
          <w:sz w:val="28"/>
          <w:szCs w:val="28"/>
        </w:rPr>
        <w:t>(Национальный отчет TALIS, 2018)</w:t>
      </w:r>
      <w:r w:rsidRPr="007066CC">
        <w:rPr>
          <w:sz w:val="28"/>
          <w:szCs w:val="28"/>
        </w:rPr>
        <w:t>. М</w:t>
      </w:r>
      <w:r w:rsidRPr="001C6D53">
        <w:rPr>
          <w:sz w:val="28"/>
          <w:szCs w:val="28"/>
        </w:rPr>
        <w:t xml:space="preserve">ұғалімнің орташа еңбек өтілі 13 жыл (Std.dev.10.8), </w:t>
      </w:r>
      <w:r w:rsidRPr="007066CC">
        <w:rPr>
          <w:sz w:val="28"/>
          <w:szCs w:val="28"/>
        </w:rPr>
        <w:t>медианалық көрстекіш</w:t>
      </w:r>
      <w:r w:rsidRPr="001C6D53">
        <w:rPr>
          <w:sz w:val="28"/>
          <w:szCs w:val="28"/>
        </w:rPr>
        <w:t xml:space="preserve"> 10 жыл, яғни сауалнамаға қатысқан мұғалімдердің жартысы 10 жылға дейін</w:t>
      </w:r>
      <w:r w:rsidRPr="007066CC">
        <w:rPr>
          <w:sz w:val="28"/>
          <w:szCs w:val="28"/>
        </w:rPr>
        <w:t>гі</w:t>
      </w:r>
      <w:r w:rsidRPr="001C6D53">
        <w:rPr>
          <w:sz w:val="28"/>
          <w:szCs w:val="28"/>
        </w:rPr>
        <w:t xml:space="preserve"> еңбек өтілі бар (ең төменгі еңбек өтілі 1 жыл), қалған жартысы 10 жылдан астам еңбек өтілі бар. Мұғалімдердің жасы мен еңбек өтілінің айнымалы көрсеткіштері </w:t>
      </w:r>
      <w:r w:rsidR="00EE78A1" w:rsidRPr="00946434">
        <w:rPr>
          <w:sz w:val="28"/>
          <w:szCs w:val="28"/>
        </w:rPr>
        <w:t>2.2</w:t>
      </w:r>
      <w:r w:rsidRPr="001C6D53">
        <w:rPr>
          <w:sz w:val="28"/>
          <w:szCs w:val="28"/>
        </w:rPr>
        <w:t>-</w:t>
      </w:r>
      <w:r w:rsidRPr="001C6D53">
        <w:rPr>
          <w:sz w:val="28"/>
          <w:szCs w:val="28"/>
          <w:lang w:val="kk-KZ"/>
        </w:rPr>
        <w:t>кестеде</w:t>
      </w:r>
      <w:r w:rsidRPr="001C6D53">
        <w:rPr>
          <w:sz w:val="28"/>
          <w:szCs w:val="28"/>
        </w:rPr>
        <w:t xml:space="preserve"> келтірілген</w:t>
      </w:r>
      <w:r w:rsidRPr="001C6D53">
        <w:rPr>
          <w:sz w:val="28"/>
          <w:szCs w:val="28"/>
          <w:lang w:val="kk-KZ"/>
        </w:rPr>
        <w:t>.</w:t>
      </w:r>
      <w:r w:rsidRPr="001C6D53">
        <w:rPr>
          <w:sz w:val="28"/>
          <w:szCs w:val="28"/>
        </w:rPr>
        <w:t xml:space="preserve"> </w:t>
      </w:r>
    </w:p>
    <w:p w14:paraId="781D43D5" w14:textId="77777777" w:rsidR="007066CC" w:rsidRPr="007066CC" w:rsidRDefault="007066CC" w:rsidP="007066CC">
      <w:pPr>
        <w:jc w:val="both"/>
        <w:rPr>
          <w:b/>
          <w:bCs/>
          <w:sz w:val="28"/>
          <w:szCs w:val="28"/>
        </w:rPr>
      </w:pPr>
    </w:p>
    <w:p w14:paraId="4CDF0273" w14:textId="65120CCD" w:rsidR="00533973" w:rsidRPr="001C6D53" w:rsidRDefault="00533973" w:rsidP="001C6D53">
      <w:pPr>
        <w:rPr>
          <w:sz w:val="28"/>
          <w:szCs w:val="28"/>
        </w:rPr>
      </w:pPr>
      <w:r w:rsidRPr="001C6D53">
        <w:rPr>
          <w:sz w:val="28"/>
          <w:szCs w:val="28"/>
          <w:lang w:val="kk-KZ"/>
        </w:rPr>
        <w:t xml:space="preserve">Кесте </w:t>
      </w:r>
      <w:r w:rsidR="00700B86" w:rsidRPr="00700B86">
        <w:rPr>
          <w:sz w:val="28"/>
          <w:szCs w:val="28"/>
        </w:rPr>
        <w:t>6.</w:t>
      </w:r>
      <w:r w:rsidRPr="001C6D53">
        <w:rPr>
          <w:sz w:val="28"/>
          <w:szCs w:val="28"/>
        </w:rPr>
        <w:t xml:space="preserve"> Мұғалімдердің жасы мен тәжірибесінің сипаттамалық статистикасы</w:t>
      </w:r>
    </w:p>
    <w:tbl>
      <w:tblPr>
        <w:tblStyle w:val="TableGrid"/>
        <w:tblW w:w="0" w:type="auto"/>
        <w:jc w:val="center"/>
        <w:tblLook w:val="04A0" w:firstRow="1" w:lastRow="0" w:firstColumn="1" w:lastColumn="0" w:noHBand="0" w:noVBand="1"/>
      </w:tblPr>
      <w:tblGrid>
        <w:gridCol w:w="3119"/>
        <w:gridCol w:w="1701"/>
        <w:gridCol w:w="1700"/>
      </w:tblGrid>
      <w:tr w:rsidR="00533973" w:rsidRPr="001C6D53" w14:paraId="5D3928BD" w14:textId="77777777" w:rsidTr="00C7735F">
        <w:trPr>
          <w:jc w:val="center"/>
        </w:trPr>
        <w:tc>
          <w:tcPr>
            <w:tcW w:w="3119" w:type="dxa"/>
            <w:tcBorders>
              <w:bottom w:val="single" w:sz="4" w:space="0" w:color="auto"/>
            </w:tcBorders>
          </w:tcPr>
          <w:p w14:paraId="55D233AA" w14:textId="77777777" w:rsidR="00533973" w:rsidRPr="00700B86" w:rsidRDefault="00533973" w:rsidP="001C6D53">
            <w:pPr>
              <w:pStyle w:val="p2"/>
              <w:rPr>
                <w:lang w:val="kk-KZ"/>
              </w:rPr>
            </w:pPr>
          </w:p>
        </w:tc>
        <w:tc>
          <w:tcPr>
            <w:tcW w:w="1701" w:type="dxa"/>
            <w:tcBorders>
              <w:bottom w:val="single" w:sz="4" w:space="0" w:color="auto"/>
            </w:tcBorders>
          </w:tcPr>
          <w:p w14:paraId="7C14D1AD" w14:textId="55F9A6BA" w:rsidR="00533973" w:rsidRPr="00700B86" w:rsidRDefault="00533973" w:rsidP="001C6D53">
            <w:pPr>
              <w:pStyle w:val="p2"/>
              <w:rPr>
                <w:lang w:val="kk-KZ"/>
              </w:rPr>
            </w:pPr>
            <w:r w:rsidRPr="00700B86">
              <w:rPr>
                <w:lang w:val="kk-KZ"/>
              </w:rPr>
              <w:t>Жас</w:t>
            </w:r>
          </w:p>
        </w:tc>
        <w:tc>
          <w:tcPr>
            <w:tcW w:w="1700" w:type="dxa"/>
            <w:tcBorders>
              <w:bottom w:val="single" w:sz="4" w:space="0" w:color="auto"/>
            </w:tcBorders>
          </w:tcPr>
          <w:p w14:paraId="0C95786A" w14:textId="24697A8B" w:rsidR="00533973" w:rsidRPr="00700B86" w:rsidRDefault="00533973" w:rsidP="001C6D53">
            <w:pPr>
              <w:pStyle w:val="p2"/>
              <w:rPr>
                <w:lang w:val="kk-KZ"/>
              </w:rPr>
            </w:pPr>
            <w:r w:rsidRPr="00700B86">
              <w:rPr>
                <w:lang w:val="kk-KZ"/>
              </w:rPr>
              <w:t>Еңбек өтілі</w:t>
            </w:r>
          </w:p>
        </w:tc>
      </w:tr>
      <w:tr w:rsidR="00533973" w:rsidRPr="001C6D53" w14:paraId="4B0B3979" w14:textId="77777777" w:rsidTr="00C7735F">
        <w:trPr>
          <w:jc w:val="center"/>
        </w:trPr>
        <w:tc>
          <w:tcPr>
            <w:tcW w:w="3119" w:type="dxa"/>
            <w:tcBorders>
              <w:top w:val="single" w:sz="4" w:space="0" w:color="auto"/>
              <w:left w:val="single" w:sz="4" w:space="0" w:color="auto"/>
              <w:bottom w:val="nil"/>
              <w:right w:val="single" w:sz="4" w:space="0" w:color="auto"/>
            </w:tcBorders>
          </w:tcPr>
          <w:p w14:paraId="74DCB745" w14:textId="4C643F6B" w:rsidR="00533973" w:rsidRPr="00700B86" w:rsidRDefault="00533973" w:rsidP="001C6D53">
            <w:pPr>
              <w:pStyle w:val="p2"/>
              <w:rPr>
                <w:lang w:val="kk-KZ"/>
              </w:rPr>
            </w:pPr>
            <w:r w:rsidRPr="00700B86">
              <w:rPr>
                <w:lang w:val="en-US"/>
              </w:rPr>
              <w:t xml:space="preserve">N          </w:t>
            </w:r>
            <w:r w:rsidRPr="00700B86">
              <w:rPr>
                <w:lang w:val="kk-KZ"/>
              </w:rPr>
              <w:t>Жарамды</w:t>
            </w:r>
          </w:p>
        </w:tc>
        <w:tc>
          <w:tcPr>
            <w:tcW w:w="1701" w:type="dxa"/>
            <w:tcBorders>
              <w:top w:val="single" w:sz="4" w:space="0" w:color="auto"/>
              <w:left w:val="single" w:sz="4" w:space="0" w:color="auto"/>
              <w:bottom w:val="nil"/>
              <w:right w:val="single" w:sz="4" w:space="0" w:color="auto"/>
            </w:tcBorders>
          </w:tcPr>
          <w:p w14:paraId="526FBF63" w14:textId="3DA8C9CC" w:rsidR="00533973" w:rsidRPr="00700B86" w:rsidRDefault="00533973" w:rsidP="001C6D53">
            <w:pPr>
              <w:pStyle w:val="p2"/>
              <w:rPr>
                <w:lang w:val="en-US"/>
              </w:rPr>
            </w:pPr>
            <w:r w:rsidRPr="00700B86">
              <w:rPr>
                <w:lang w:val="en-US"/>
              </w:rPr>
              <w:t>287</w:t>
            </w:r>
          </w:p>
        </w:tc>
        <w:tc>
          <w:tcPr>
            <w:tcW w:w="1700" w:type="dxa"/>
            <w:tcBorders>
              <w:top w:val="single" w:sz="4" w:space="0" w:color="auto"/>
              <w:left w:val="single" w:sz="4" w:space="0" w:color="auto"/>
              <w:bottom w:val="nil"/>
              <w:right w:val="single" w:sz="4" w:space="0" w:color="auto"/>
            </w:tcBorders>
          </w:tcPr>
          <w:p w14:paraId="240E1368" w14:textId="7FE6B4C1" w:rsidR="00533973" w:rsidRPr="00700B86" w:rsidRDefault="00533973" w:rsidP="001C6D53">
            <w:pPr>
              <w:pStyle w:val="p2"/>
              <w:rPr>
                <w:lang w:val="en-US"/>
              </w:rPr>
            </w:pPr>
            <w:r w:rsidRPr="00700B86">
              <w:rPr>
                <w:lang w:val="en-US"/>
              </w:rPr>
              <w:t>287</w:t>
            </w:r>
          </w:p>
        </w:tc>
      </w:tr>
      <w:tr w:rsidR="00533973" w:rsidRPr="001C6D53" w14:paraId="6D68BCF7" w14:textId="77777777" w:rsidTr="00C7735F">
        <w:trPr>
          <w:jc w:val="center"/>
        </w:trPr>
        <w:tc>
          <w:tcPr>
            <w:tcW w:w="3119" w:type="dxa"/>
            <w:tcBorders>
              <w:top w:val="nil"/>
              <w:left w:val="single" w:sz="4" w:space="0" w:color="auto"/>
              <w:bottom w:val="nil"/>
              <w:right w:val="single" w:sz="4" w:space="0" w:color="auto"/>
            </w:tcBorders>
          </w:tcPr>
          <w:p w14:paraId="08A8B5BF" w14:textId="5A2A3DB3" w:rsidR="00533973" w:rsidRPr="00700B86" w:rsidRDefault="00533973" w:rsidP="001C6D53">
            <w:pPr>
              <w:pStyle w:val="p2"/>
              <w:rPr>
                <w:lang w:val="kk-KZ"/>
              </w:rPr>
            </w:pPr>
            <w:r w:rsidRPr="00700B86">
              <w:rPr>
                <w:lang w:val="kk-KZ"/>
              </w:rPr>
              <w:t xml:space="preserve">             Толтырылмаған</w:t>
            </w:r>
          </w:p>
        </w:tc>
        <w:tc>
          <w:tcPr>
            <w:tcW w:w="1701" w:type="dxa"/>
            <w:tcBorders>
              <w:top w:val="nil"/>
              <w:left w:val="single" w:sz="4" w:space="0" w:color="auto"/>
              <w:bottom w:val="nil"/>
              <w:right w:val="single" w:sz="4" w:space="0" w:color="auto"/>
            </w:tcBorders>
          </w:tcPr>
          <w:p w14:paraId="4B510B3F" w14:textId="3B15CDFF" w:rsidR="00533973" w:rsidRPr="00700B86" w:rsidRDefault="00533973" w:rsidP="001C6D53">
            <w:pPr>
              <w:pStyle w:val="p2"/>
              <w:rPr>
                <w:lang w:val="en-US"/>
              </w:rPr>
            </w:pPr>
            <w:r w:rsidRPr="00700B86">
              <w:rPr>
                <w:lang w:val="en-US"/>
              </w:rPr>
              <w:t>0</w:t>
            </w:r>
          </w:p>
        </w:tc>
        <w:tc>
          <w:tcPr>
            <w:tcW w:w="1700" w:type="dxa"/>
            <w:tcBorders>
              <w:top w:val="nil"/>
              <w:left w:val="single" w:sz="4" w:space="0" w:color="auto"/>
              <w:bottom w:val="nil"/>
              <w:right w:val="single" w:sz="4" w:space="0" w:color="auto"/>
            </w:tcBorders>
          </w:tcPr>
          <w:p w14:paraId="7F2945D3" w14:textId="50B140F5" w:rsidR="00533973" w:rsidRPr="00700B86" w:rsidRDefault="00533973" w:rsidP="001C6D53">
            <w:pPr>
              <w:pStyle w:val="p2"/>
              <w:rPr>
                <w:lang w:val="en-US"/>
              </w:rPr>
            </w:pPr>
            <w:r w:rsidRPr="00700B86">
              <w:rPr>
                <w:lang w:val="en-US"/>
              </w:rPr>
              <w:t>0</w:t>
            </w:r>
          </w:p>
        </w:tc>
      </w:tr>
      <w:tr w:rsidR="00533973" w:rsidRPr="001C6D53" w14:paraId="7F3F415C" w14:textId="77777777" w:rsidTr="00C7735F">
        <w:trPr>
          <w:jc w:val="center"/>
        </w:trPr>
        <w:tc>
          <w:tcPr>
            <w:tcW w:w="3119" w:type="dxa"/>
            <w:tcBorders>
              <w:top w:val="nil"/>
              <w:left w:val="single" w:sz="4" w:space="0" w:color="auto"/>
              <w:bottom w:val="nil"/>
              <w:right w:val="single" w:sz="4" w:space="0" w:color="auto"/>
            </w:tcBorders>
          </w:tcPr>
          <w:p w14:paraId="66263FBF" w14:textId="75A84DF9" w:rsidR="00533973" w:rsidRPr="00700B86" w:rsidRDefault="00533973" w:rsidP="001C6D53">
            <w:pPr>
              <w:pStyle w:val="p2"/>
              <w:rPr>
                <w:lang w:val="kk-KZ"/>
              </w:rPr>
            </w:pPr>
            <w:r w:rsidRPr="00700B86">
              <w:rPr>
                <w:lang w:val="kk-KZ"/>
              </w:rPr>
              <w:t>Орташа мәні</w:t>
            </w:r>
          </w:p>
        </w:tc>
        <w:tc>
          <w:tcPr>
            <w:tcW w:w="1701" w:type="dxa"/>
            <w:tcBorders>
              <w:top w:val="nil"/>
              <w:left w:val="single" w:sz="4" w:space="0" w:color="auto"/>
              <w:bottom w:val="nil"/>
              <w:right w:val="single" w:sz="4" w:space="0" w:color="auto"/>
            </w:tcBorders>
          </w:tcPr>
          <w:p w14:paraId="64687181" w14:textId="2194BE46" w:rsidR="00533973" w:rsidRPr="00700B86" w:rsidRDefault="00533973" w:rsidP="001C6D53">
            <w:pPr>
              <w:pStyle w:val="p2"/>
              <w:rPr>
                <w:lang w:val="en-US"/>
              </w:rPr>
            </w:pPr>
            <w:r w:rsidRPr="00700B86">
              <w:rPr>
                <w:lang w:val="en-US"/>
              </w:rPr>
              <w:t>36,70</w:t>
            </w:r>
          </w:p>
        </w:tc>
        <w:tc>
          <w:tcPr>
            <w:tcW w:w="1700" w:type="dxa"/>
            <w:tcBorders>
              <w:top w:val="nil"/>
              <w:left w:val="single" w:sz="4" w:space="0" w:color="auto"/>
              <w:bottom w:val="nil"/>
              <w:right w:val="single" w:sz="4" w:space="0" w:color="auto"/>
            </w:tcBorders>
          </w:tcPr>
          <w:p w14:paraId="15D74A04" w14:textId="67DEF43E" w:rsidR="00533973" w:rsidRPr="00700B86" w:rsidRDefault="00533973" w:rsidP="001C6D53">
            <w:pPr>
              <w:pStyle w:val="p2"/>
              <w:rPr>
                <w:lang w:val="en-US"/>
              </w:rPr>
            </w:pPr>
            <w:r w:rsidRPr="00700B86">
              <w:rPr>
                <w:lang w:val="en-US"/>
              </w:rPr>
              <w:t>13,03</w:t>
            </w:r>
          </w:p>
        </w:tc>
      </w:tr>
      <w:tr w:rsidR="00533973" w:rsidRPr="001C6D53" w14:paraId="721A55C6" w14:textId="77777777" w:rsidTr="00C7735F">
        <w:trPr>
          <w:jc w:val="center"/>
        </w:trPr>
        <w:tc>
          <w:tcPr>
            <w:tcW w:w="3119" w:type="dxa"/>
            <w:tcBorders>
              <w:top w:val="nil"/>
              <w:left w:val="single" w:sz="4" w:space="0" w:color="auto"/>
              <w:bottom w:val="nil"/>
              <w:right w:val="single" w:sz="4" w:space="0" w:color="auto"/>
            </w:tcBorders>
          </w:tcPr>
          <w:p w14:paraId="38BB5252" w14:textId="587AAF00" w:rsidR="00533973" w:rsidRPr="00700B86" w:rsidRDefault="00533973" w:rsidP="001C6D53">
            <w:pPr>
              <w:pStyle w:val="p2"/>
              <w:rPr>
                <w:lang w:val="kk-KZ"/>
              </w:rPr>
            </w:pPr>
            <w:r w:rsidRPr="00700B86">
              <w:rPr>
                <w:lang w:val="kk-KZ"/>
              </w:rPr>
              <w:t>Медиана</w:t>
            </w:r>
          </w:p>
        </w:tc>
        <w:tc>
          <w:tcPr>
            <w:tcW w:w="1701" w:type="dxa"/>
            <w:tcBorders>
              <w:top w:val="nil"/>
              <w:left w:val="single" w:sz="4" w:space="0" w:color="auto"/>
              <w:bottom w:val="nil"/>
              <w:right w:val="single" w:sz="4" w:space="0" w:color="auto"/>
            </w:tcBorders>
          </w:tcPr>
          <w:p w14:paraId="0551DCD9" w14:textId="2E835B81" w:rsidR="00533973" w:rsidRPr="00700B86" w:rsidRDefault="00533973" w:rsidP="001C6D53">
            <w:pPr>
              <w:pStyle w:val="p2"/>
              <w:rPr>
                <w:lang w:val="en-US"/>
              </w:rPr>
            </w:pPr>
            <w:r w:rsidRPr="00700B86">
              <w:rPr>
                <w:lang w:val="en-US"/>
              </w:rPr>
              <w:t>35,00</w:t>
            </w:r>
          </w:p>
        </w:tc>
        <w:tc>
          <w:tcPr>
            <w:tcW w:w="1700" w:type="dxa"/>
            <w:tcBorders>
              <w:top w:val="nil"/>
              <w:left w:val="single" w:sz="4" w:space="0" w:color="auto"/>
              <w:bottom w:val="nil"/>
              <w:right w:val="single" w:sz="4" w:space="0" w:color="auto"/>
            </w:tcBorders>
          </w:tcPr>
          <w:p w14:paraId="30922821" w14:textId="79B3B80B" w:rsidR="00533973" w:rsidRPr="00700B86" w:rsidRDefault="00533973" w:rsidP="001C6D53">
            <w:pPr>
              <w:pStyle w:val="p2"/>
              <w:rPr>
                <w:lang w:val="en-US"/>
              </w:rPr>
            </w:pPr>
            <w:r w:rsidRPr="00700B86">
              <w:rPr>
                <w:lang w:val="en-US"/>
              </w:rPr>
              <w:t>10,00</w:t>
            </w:r>
          </w:p>
        </w:tc>
      </w:tr>
      <w:tr w:rsidR="00533973" w:rsidRPr="001C6D53" w14:paraId="5065CA3D" w14:textId="77777777" w:rsidTr="00C7735F">
        <w:trPr>
          <w:jc w:val="center"/>
        </w:trPr>
        <w:tc>
          <w:tcPr>
            <w:tcW w:w="3119" w:type="dxa"/>
            <w:tcBorders>
              <w:top w:val="nil"/>
              <w:left w:val="single" w:sz="4" w:space="0" w:color="auto"/>
              <w:bottom w:val="nil"/>
              <w:right w:val="single" w:sz="4" w:space="0" w:color="auto"/>
            </w:tcBorders>
          </w:tcPr>
          <w:p w14:paraId="77597A52" w14:textId="41FFBA41" w:rsidR="00533973" w:rsidRPr="00700B86" w:rsidRDefault="00533973" w:rsidP="001C6D53">
            <w:pPr>
              <w:pStyle w:val="p2"/>
              <w:rPr>
                <w:lang w:val="kk-KZ"/>
              </w:rPr>
            </w:pPr>
            <w:r w:rsidRPr="00700B86">
              <w:rPr>
                <w:lang w:val="kk-KZ"/>
              </w:rPr>
              <w:t>Мода</w:t>
            </w:r>
          </w:p>
        </w:tc>
        <w:tc>
          <w:tcPr>
            <w:tcW w:w="1701" w:type="dxa"/>
            <w:tcBorders>
              <w:top w:val="nil"/>
              <w:left w:val="single" w:sz="4" w:space="0" w:color="auto"/>
              <w:bottom w:val="nil"/>
              <w:right w:val="single" w:sz="4" w:space="0" w:color="auto"/>
            </w:tcBorders>
          </w:tcPr>
          <w:p w14:paraId="3EB6A37C" w14:textId="1D1D18EC" w:rsidR="00533973" w:rsidRPr="00700B86" w:rsidRDefault="00533973" w:rsidP="001C6D53">
            <w:pPr>
              <w:pStyle w:val="p2"/>
              <w:rPr>
                <w:lang w:val="en-US"/>
              </w:rPr>
            </w:pPr>
            <w:r w:rsidRPr="00700B86">
              <w:rPr>
                <w:lang w:val="en-US"/>
              </w:rPr>
              <w:t>23</w:t>
            </w:r>
          </w:p>
        </w:tc>
        <w:tc>
          <w:tcPr>
            <w:tcW w:w="1700" w:type="dxa"/>
            <w:tcBorders>
              <w:top w:val="nil"/>
              <w:left w:val="single" w:sz="4" w:space="0" w:color="auto"/>
              <w:bottom w:val="nil"/>
              <w:right w:val="single" w:sz="4" w:space="0" w:color="auto"/>
            </w:tcBorders>
          </w:tcPr>
          <w:p w14:paraId="7FAAA416" w14:textId="0051D0B5" w:rsidR="00533973" w:rsidRPr="00700B86" w:rsidRDefault="00533973" w:rsidP="001C6D53">
            <w:pPr>
              <w:pStyle w:val="p2"/>
              <w:rPr>
                <w:lang w:val="en-US"/>
              </w:rPr>
            </w:pPr>
            <w:r w:rsidRPr="00700B86">
              <w:rPr>
                <w:lang w:val="en-US"/>
              </w:rPr>
              <w:t>1</w:t>
            </w:r>
          </w:p>
        </w:tc>
      </w:tr>
      <w:tr w:rsidR="00533973" w:rsidRPr="001C6D53" w14:paraId="007C568E" w14:textId="77777777" w:rsidTr="00C7735F">
        <w:trPr>
          <w:jc w:val="center"/>
        </w:trPr>
        <w:tc>
          <w:tcPr>
            <w:tcW w:w="3119" w:type="dxa"/>
            <w:tcBorders>
              <w:top w:val="nil"/>
              <w:left w:val="single" w:sz="4" w:space="0" w:color="auto"/>
              <w:bottom w:val="nil"/>
              <w:right w:val="single" w:sz="4" w:space="0" w:color="auto"/>
            </w:tcBorders>
          </w:tcPr>
          <w:p w14:paraId="6C0C75E0" w14:textId="7836DB87" w:rsidR="00533973" w:rsidRPr="00700B86" w:rsidRDefault="00533973" w:rsidP="001C6D53">
            <w:pPr>
              <w:pStyle w:val="p2"/>
              <w:rPr>
                <w:lang w:val="kk-KZ"/>
              </w:rPr>
            </w:pPr>
            <w:r w:rsidRPr="00700B86">
              <w:rPr>
                <w:lang w:val="kk-KZ"/>
              </w:rPr>
              <w:t>Стандартты ауытқу</w:t>
            </w:r>
          </w:p>
        </w:tc>
        <w:tc>
          <w:tcPr>
            <w:tcW w:w="1701" w:type="dxa"/>
            <w:tcBorders>
              <w:top w:val="nil"/>
              <w:left w:val="single" w:sz="4" w:space="0" w:color="auto"/>
              <w:bottom w:val="nil"/>
              <w:right w:val="single" w:sz="4" w:space="0" w:color="auto"/>
            </w:tcBorders>
          </w:tcPr>
          <w:p w14:paraId="35130BE9" w14:textId="45B0C4E5" w:rsidR="00533973" w:rsidRPr="00700B86" w:rsidRDefault="00533973" w:rsidP="001C6D53">
            <w:pPr>
              <w:pStyle w:val="p2"/>
              <w:rPr>
                <w:lang w:val="en-US"/>
              </w:rPr>
            </w:pPr>
            <w:r w:rsidRPr="00700B86">
              <w:rPr>
                <w:lang w:val="en-US"/>
              </w:rPr>
              <w:t>11,641</w:t>
            </w:r>
          </w:p>
        </w:tc>
        <w:tc>
          <w:tcPr>
            <w:tcW w:w="1700" w:type="dxa"/>
            <w:tcBorders>
              <w:top w:val="nil"/>
              <w:left w:val="single" w:sz="4" w:space="0" w:color="auto"/>
              <w:bottom w:val="nil"/>
              <w:right w:val="single" w:sz="4" w:space="0" w:color="auto"/>
            </w:tcBorders>
          </w:tcPr>
          <w:p w14:paraId="36BCB519" w14:textId="7E3BDA01" w:rsidR="00533973" w:rsidRPr="00700B86" w:rsidRDefault="00533973" w:rsidP="001C6D53">
            <w:pPr>
              <w:pStyle w:val="p2"/>
              <w:rPr>
                <w:lang w:val="en-US"/>
              </w:rPr>
            </w:pPr>
            <w:r w:rsidRPr="00700B86">
              <w:rPr>
                <w:lang w:val="en-US"/>
              </w:rPr>
              <w:t>10,768</w:t>
            </w:r>
          </w:p>
        </w:tc>
      </w:tr>
      <w:tr w:rsidR="00533973" w:rsidRPr="001C6D53" w14:paraId="38F99CFB" w14:textId="77777777" w:rsidTr="00C7735F">
        <w:trPr>
          <w:jc w:val="center"/>
        </w:trPr>
        <w:tc>
          <w:tcPr>
            <w:tcW w:w="3119" w:type="dxa"/>
            <w:tcBorders>
              <w:top w:val="nil"/>
              <w:left w:val="single" w:sz="4" w:space="0" w:color="auto"/>
              <w:bottom w:val="nil"/>
              <w:right w:val="single" w:sz="4" w:space="0" w:color="auto"/>
            </w:tcBorders>
          </w:tcPr>
          <w:p w14:paraId="3D112A3A" w14:textId="0F0B2989" w:rsidR="00533973" w:rsidRPr="00700B86" w:rsidRDefault="00533973" w:rsidP="001C6D53">
            <w:pPr>
              <w:pStyle w:val="p2"/>
              <w:rPr>
                <w:lang w:val="kk-KZ"/>
              </w:rPr>
            </w:pPr>
            <w:r w:rsidRPr="00700B86">
              <w:rPr>
                <w:lang w:val="kk-KZ"/>
              </w:rPr>
              <w:t>Минимум</w:t>
            </w:r>
          </w:p>
        </w:tc>
        <w:tc>
          <w:tcPr>
            <w:tcW w:w="1701" w:type="dxa"/>
            <w:tcBorders>
              <w:top w:val="nil"/>
              <w:left w:val="single" w:sz="4" w:space="0" w:color="auto"/>
              <w:bottom w:val="nil"/>
              <w:right w:val="single" w:sz="4" w:space="0" w:color="auto"/>
            </w:tcBorders>
          </w:tcPr>
          <w:p w14:paraId="568DC617" w14:textId="537DDB71" w:rsidR="00533973" w:rsidRPr="00700B86" w:rsidRDefault="00533973" w:rsidP="001C6D53">
            <w:pPr>
              <w:pStyle w:val="p2"/>
              <w:rPr>
                <w:lang w:val="en-US"/>
              </w:rPr>
            </w:pPr>
            <w:r w:rsidRPr="00700B86">
              <w:rPr>
                <w:lang w:val="en-US"/>
              </w:rPr>
              <w:t>20</w:t>
            </w:r>
          </w:p>
        </w:tc>
        <w:tc>
          <w:tcPr>
            <w:tcW w:w="1700" w:type="dxa"/>
            <w:tcBorders>
              <w:top w:val="nil"/>
              <w:left w:val="single" w:sz="4" w:space="0" w:color="auto"/>
              <w:bottom w:val="nil"/>
              <w:right w:val="single" w:sz="4" w:space="0" w:color="auto"/>
            </w:tcBorders>
          </w:tcPr>
          <w:p w14:paraId="17F54F8D" w14:textId="1E58630E" w:rsidR="00533973" w:rsidRPr="00700B86" w:rsidRDefault="00533973" w:rsidP="001C6D53">
            <w:pPr>
              <w:pStyle w:val="p2"/>
              <w:rPr>
                <w:lang w:val="en-US"/>
              </w:rPr>
            </w:pPr>
            <w:r w:rsidRPr="00700B86">
              <w:rPr>
                <w:lang w:val="en-US"/>
              </w:rPr>
              <w:t>1</w:t>
            </w:r>
          </w:p>
        </w:tc>
      </w:tr>
      <w:tr w:rsidR="00533973" w:rsidRPr="001C6D53" w14:paraId="7BF409A0" w14:textId="77777777" w:rsidTr="00C7735F">
        <w:trPr>
          <w:jc w:val="center"/>
        </w:trPr>
        <w:tc>
          <w:tcPr>
            <w:tcW w:w="3119" w:type="dxa"/>
            <w:tcBorders>
              <w:top w:val="nil"/>
              <w:left w:val="single" w:sz="4" w:space="0" w:color="auto"/>
              <w:bottom w:val="single" w:sz="4" w:space="0" w:color="auto"/>
              <w:right w:val="single" w:sz="4" w:space="0" w:color="auto"/>
            </w:tcBorders>
          </w:tcPr>
          <w:p w14:paraId="5B080AF8" w14:textId="18854CC6" w:rsidR="00533973" w:rsidRPr="00700B86" w:rsidRDefault="00533973" w:rsidP="001C6D53">
            <w:pPr>
              <w:pStyle w:val="p2"/>
              <w:rPr>
                <w:lang w:val="kk-KZ"/>
              </w:rPr>
            </w:pPr>
            <w:r w:rsidRPr="00700B86">
              <w:rPr>
                <w:lang w:val="kk-KZ"/>
              </w:rPr>
              <w:t>Максимум</w:t>
            </w:r>
          </w:p>
        </w:tc>
        <w:tc>
          <w:tcPr>
            <w:tcW w:w="1701" w:type="dxa"/>
            <w:tcBorders>
              <w:top w:val="nil"/>
              <w:left w:val="single" w:sz="4" w:space="0" w:color="auto"/>
              <w:bottom w:val="single" w:sz="4" w:space="0" w:color="auto"/>
              <w:right w:val="single" w:sz="4" w:space="0" w:color="auto"/>
            </w:tcBorders>
          </w:tcPr>
          <w:p w14:paraId="5E99B85D" w14:textId="182C849A" w:rsidR="00533973" w:rsidRPr="00700B86" w:rsidRDefault="00533973" w:rsidP="001C6D53">
            <w:pPr>
              <w:pStyle w:val="p2"/>
              <w:rPr>
                <w:lang w:val="en-US"/>
              </w:rPr>
            </w:pPr>
            <w:r w:rsidRPr="00700B86">
              <w:rPr>
                <w:lang w:val="en-US"/>
              </w:rPr>
              <w:t>63</w:t>
            </w:r>
          </w:p>
        </w:tc>
        <w:tc>
          <w:tcPr>
            <w:tcW w:w="1700" w:type="dxa"/>
            <w:tcBorders>
              <w:top w:val="nil"/>
              <w:left w:val="single" w:sz="4" w:space="0" w:color="auto"/>
              <w:bottom w:val="single" w:sz="4" w:space="0" w:color="auto"/>
              <w:right w:val="single" w:sz="4" w:space="0" w:color="auto"/>
            </w:tcBorders>
          </w:tcPr>
          <w:p w14:paraId="4A42B3AE" w14:textId="1BEE25D2" w:rsidR="00533973" w:rsidRPr="00700B86" w:rsidRDefault="00533973" w:rsidP="001C6D53">
            <w:pPr>
              <w:pStyle w:val="p2"/>
              <w:rPr>
                <w:lang w:val="en-US"/>
              </w:rPr>
            </w:pPr>
            <w:r w:rsidRPr="00700B86">
              <w:rPr>
                <w:lang w:val="en-US"/>
              </w:rPr>
              <w:t>41</w:t>
            </w:r>
          </w:p>
        </w:tc>
      </w:tr>
    </w:tbl>
    <w:p w14:paraId="73076CC5" w14:textId="2283C896" w:rsidR="00D360E3" w:rsidRPr="00A10975" w:rsidRDefault="00D360E3" w:rsidP="001C6D53">
      <w:pPr>
        <w:spacing w:before="100" w:beforeAutospacing="1"/>
        <w:rPr>
          <w:i/>
          <w:iCs/>
          <w:sz w:val="28"/>
          <w:szCs w:val="28"/>
        </w:rPr>
      </w:pPr>
      <w:r w:rsidRPr="00A10975">
        <w:rPr>
          <w:i/>
          <w:iCs/>
          <w:sz w:val="28"/>
          <w:szCs w:val="28"/>
        </w:rPr>
        <w:t>Кәсіби сәйкестік индикаторлары бойынша мұғалім пікірлері</w:t>
      </w:r>
    </w:p>
    <w:p w14:paraId="135256DA" w14:textId="77777777" w:rsidR="007066CC" w:rsidRDefault="00755ACD" w:rsidP="007066CC">
      <w:pPr>
        <w:jc w:val="both"/>
        <w:rPr>
          <w:sz w:val="28"/>
          <w:szCs w:val="28"/>
          <w:lang w:val="kk-KZ"/>
        </w:rPr>
      </w:pPr>
      <w:r w:rsidRPr="00755ACD">
        <w:rPr>
          <w:sz w:val="28"/>
          <w:szCs w:val="28"/>
          <w:lang w:val="kk-KZ"/>
        </w:rPr>
        <w:t xml:space="preserve">Қазақстандық мұғалімдердің әлеуметтік-кәсіби сәйкестіктерін қалай қабылдайтынын толық түсіну үшін зерттеу пәнаралық теорияға негізделген құрылымдық сауалнама құралын пайдаланды. Бұл құрал жеке нанымдарды, педагогикалық міндеттемені, </w:t>
      </w:r>
      <w:proofErr w:type="spellStart"/>
      <w:r w:rsidRPr="00755ACD">
        <w:rPr>
          <w:sz w:val="28"/>
          <w:szCs w:val="28"/>
          <w:lang w:val="kk-KZ"/>
        </w:rPr>
        <w:t>тұлғааралық</w:t>
      </w:r>
      <w:proofErr w:type="spellEnd"/>
      <w:r w:rsidRPr="00755ACD">
        <w:rPr>
          <w:sz w:val="28"/>
          <w:szCs w:val="28"/>
          <w:lang w:val="kk-KZ"/>
        </w:rPr>
        <w:t xml:space="preserve"> динамикаларды және құрылымдық </w:t>
      </w:r>
      <w:proofErr w:type="spellStart"/>
      <w:r w:rsidRPr="00755ACD">
        <w:rPr>
          <w:sz w:val="28"/>
          <w:szCs w:val="28"/>
          <w:lang w:val="kk-KZ"/>
        </w:rPr>
        <w:t>мотивацияларды</w:t>
      </w:r>
      <w:proofErr w:type="spellEnd"/>
      <w:r w:rsidRPr="00755ACD">
        <w:rPr>
          <w:sz w:val="28"/>
          <w:szCs w:val="28"/>
          <w:lang w:val="kk-KZ"/>
        </w:rPr>
        <w:t xml:space="preserve"> қамтитын сәйкестендірудің бірнеше өлшемдерін қам</w:t>
      </w:r>
      <w:r>
        <w:rPr>
          <w:sz w:val="28"/>
          <w:szCs w:val="28"/>
          <w:lang w:val="kk-KZ"/>
        </w:rPr>
        <w:t xml:space="preserve">тиды. </w:t>
      </w:r>
      <w:r w:rsidRPr="00755ACD">
        <w:rPr>
          <w:sz w:val="28"/>
          <w:szCs w:val="28"/>
          <w:lang w:val="kk-KZ"/>
        </w:rPr>
        <w:t>Зерттеу тобы жасаған халықаралық расталған сәйкестендіру көрсеткіштерін де, контекстке қатысты элементтерді де пайдалану зерттеуге жаһандық теория мен жергілікті өзектілікті теңестіруге мүмкіндік берді.</w:t>
      </w:r>
    </w:p>
    <w:p w14:paraId="333567CA" w14:textId="77777777" w:rsidR="007066CC" w:rsidRDefault="00755ACD" w:rsidP="007066CC">
      <w:pPr>
        <w:ind w:firstLine="720"/>
        <w:jc w:val="both"/>
        <w:rPr>
          <w:sz w:val="28"/>
          <w:szCs w:val="28"/>
          <w:lang w:val="kk-KZ"/>
        </w:rPr>
      </w:pPr>
      <w:r w:rsidRPr="00755ACD">
        <w:rPr>
          <w:sz w:val="28"/>
          <w:szCs w:val="28"/>
          <w:lang w:val="kk-KZ"/>
        </w:rPr>
        <w:t xml:space="preserve">Сауалнама арқылы жиналған жауаптар қазақстандық мұғалімдердің кәсіби рөлдерінде нені көбірек бағалайтыны туралы мағыналы түсінік береді. Мұғалімдер оқушыларға оң әсер етуге ұмтылу, оқуды шабыттандыру және оқушылардың </w:t>
      </w:r>
      <w:r w:rsidRPr="00755ACD">
        <w:rPr>
          <w:sz w:val="28"/>
          <w:szCs w:val="28"/>
          <w:lang w:val="kk-KZ"/>
        </w:rPr>
        <w:lastRenderedPageBreak/>
        <w:t xml:space="preserve">үлгерімінен қанағаттану сияқты мақсатқа бағытталған оқытуды көрсететін мәлімдемелермен жоғары деңгейде келісетіндерін көрсетті. Бұл тұжырымдар мұғалімдердің </w:t>
      </w:r>
      <w:r w:rsidR="00D7571B">
        <w:rPr>
          <w:sz w:val="28"/>
          <w:szCs w:val="28"/>
          <w:lang w:val="kk-KZ"/>
        </w:rPr>
        <w:t>бірегейлігінің</w:t>
      </w:r>
      <w:r w:rsidRPr="00755ACD">
        <w:rPr>
          <w:sz w:val="28"/>
          <w:szCs w:val="28"/>
          <w:lang w:val="kk-KZ"/>
        </w:rPr>
        <w:t xml:space="preserve"> негізгі бөлігі моральдық мақсат сезімі, оқушылармен </w:t>
      </w:r>
      <w:proofErr w:type="spellStart"/>
      <w:r w:rsidRPr="00755ACD">
        <w:rPr>
          <w:sz w:val="28"/>
          <w:szCs w:val="28"/>
          <w:lang w:val="kk-KZ"/>
        </w:rPr>
        <w:t>эмоционалды</w:t>
      </w:r>
      <w:proofErr w:type="spellEnd"/>
      <w:r w:rsidRPr="00755ACD">
        <w:rPr>
          <w:sz w:val="28"/>
          <w:szCs w:val="28"/>
          <w:lang w:val="kk-KZ"/>
        </w:rPr>
        <w:t xml:space="preserve"> байланыс және олардың жұмысы үлкен әлеуметтік игілікке ықпал етеді деген сенім негізінде құрылатынын көрсетеді. Ол жай ғана ресми жұмыс функцияларын орындамай, </w:t>
      </w:r>
      <w:r w:rsidR="00D7571B">
        <w:rPr>
          <w:sz w:val="28"/>
          <w:szCs w:val="28"/>
          <w:lang w:val="kk-KZ"/>
        </w:rPr>
        <w:t>оқушыларды</w:t>
      </w:r>
      <w:r w:rsidRPr="00755ACD">
        <w:rPr>
          <w:sz w:val="28"/>
          <w:szCs w:val="28"/>
          <w:lang w:val="kk-KZ"/>
        </w:rPr>
        <w:t>ң өмірінде бағыт-бағдар беруші және ынталандырушы болуға деген терең ұмтылысты көрсетеді.</w:t>
      </w:r>
    </w:p>
    <w:p w14:paraId="4E3EF647" w14:textId="77777777" w:rsidR="007066CC" w:rsidRDefault="00D7571B" w:rsidP="007066CC">
      <w:pPr>
        <w:ind w:firstLine="720"/>
        <w:jc w:val="both"/>
        <w:rPr>
          <w:sz w:val="28"/>
          <w:szCs w:val="28"/>
          <w:lang w:val="kk-KZ"/>
        </w:rPr>
      </w:pPr>
      <w:r w:rsidRPr="00D7571B">
        <w:rPr>
          <w:sz w:val="28"/>
          <w:szCs w:val="28"/>
        </w:rPr>
        <w:t xml:space="preserve">Мұғалімдердің ішкі мотивациясы өте жоғары деңгейде байқалды. Алайда, олардың елеулі бөлігі мойындау немесе лайықты өтемақы болмаған жағдайда сөзсіз кәсіби міндеттемені білдіретін мәлімдемелермен онша келіспейтінін көрсетті. </w:t>
      </w:r>
      <w:r w:rsidRPr="00D7571B">
        <w:rPr>
          <w:sz w:val="28"/>
          <w:szCs w:val="28"/>
          <w:lang w:val="kk-KZ"/>
        </w:rPr>
        <w:t xml:space="preserve">Бұл нюанс әлеуметтік-кәсіби сәйкестіктің тек </w:t>
      </w:r>
      <w:r>
        <w:rPr>
          <w:sz w:val="28"/>
          <w:szCs w:val="28"/>
          <w:lang w:val="kk-KZ"/>
        </w:rPr>
        <w:t>ішкі қалаулар</w:t>
      </w:r>
      <w:r w:rsidRPr="00D7571B">
        <w:rPr>
          <w:sz w:val="28"/>
          <w:szCs w:val="28"/>
          <w:lang w:val="kk-KZ"/>
        </w:rPr>
        <w:t xml:space="preserve"> </w:t>
      </w:r>
      <w:r>
        <w:rPr>
          <w:sz w:val="28"/>
          <w:szCs w:val="28"/>
          <w:lang w:val="kk-KZ"/>
        </w:rPr>
        <w:t>м</w:t>
      </w:r>
      <w:r w:rsidRPr="00D7571B">
        <w:rPr>
          <w:sz w:val="28"/>
          <w:szCs w:val="28"/>
          <w:lang w:val="kk-KZ"/>
        </w:rPr>
        <w:t>ен берілгендік арқылы қалыптаспайтынын көрсетеді. Оның орнына ол ішкі сенімдер мен сыртқы күшейтудің қиылысында қалыптасады. Материалдық жағдай, институттық бағалау және көпшіліктің құрметі мұғалімдердің мамандықтағы орнын қалай түсіндіретініне ықпал етеді.</w:t>
      </w:r>
    </w:p>
    <w:p w14:paraId="115C270A" w14:textId="77777777" w:rsidR="007066CC" w:rsidRDefault="00D7571B" w:rsidP="007066CC">
      <w:pPr>
        <w:ind w:firstLine="720"/>
        <w:jc w:val="both"/>
        <w:rPr>
          <w:sz w:val="28"/>
          <w:szCs w:val="28"/>
        </w:rPr>
      </w:pPr>
      <w:r w:rsidRPr="00D7571B">
        <w:rPr>
          <w:sz w:val="28"/>
          <w:szCs w:val="28"/>
        </w:rPr>
        <w:t xml:space="preserve">Деректер мұғалімдердің </w:t>
      </w:r>
      <w:r>
        <w:rPr>
          <w:sz w:val="28"/>
          <w:szCs w:val="28"/>
          <w:lang w:val="kk-KZ"/>
        </w:rPr>
        <w:t>идентификациясы</w:t>
      </w:r>
      <w:r w:rsidRPr="00D7571B">
        <w:rPr>
          <w:sz w:val="28"/>
          <w:szCs w:val="28"/>
        </w:rPr>
        <w:t xml:space="preserve"> олардың </w:t>
      </w:r>
      <w:proofErr w:type="spellStart"/>
      <w:r>
        <w:rPr>
          <w:sz w:val="28"/>
          <w:szCs w:val="28"/>
          <w:lang w:val="kk-KZ"/>
        </w:rPr>
        <w:t>оқушыла</w:t>
      </w:r>
      <w:proofErr w:type="spellEnd"/>
      <w:r w:rsidRPr="00D7571B">
        <w:rPr>
          <w:sz w:val="28"/>
          <w:szCs w:val="28"/>
        </w:rPr>
        <w:t>рмен қарым-қатынасы арқылы ғана емес, сонымен қатар жұмыс орнының әлеуметтік эко</w:t>
      </w:r>
      <w:r>
        <w:rPr>
          <w:sz w:val="28"/>
          <w:szCs w:val="28"/>
          <w:lang w:val="kk-KZ"/>
        </w:rPr>
        <w:t>жүйе</w:t>
      </w:r>
      <w:r w:rsidRPr="00D7571B">
        <w:rPr>
          <w:sz w:val="28"/>
          <w:szCs w:val="28"/>
        </w:rPr>
        <w:t>с</w:t>
      </w:r>
      <w:r>
        <w:rPr>
          <w:sz w:val="28"/>
          <w:szCs w:val="28"/>
          <w:lang w:val="kk-KZ"/>
        </w:rPr>
        <w:t>і</w:t>
      </w:r>
      <w:r w:rsidRPr="00D7571B">
        <w:rPr>
          <w:sz w:val="28"/>
          <w:szCs w:val="28"/>
        </w:rPr>
        <w:t xml:space="preserve"> арқылы бекітілетінін көрсетеді. Әріптестер мен мектеп басшылығының қолдауы, кәсіби дербестік мүмкіндіктері және оңды күшейту олардың құнды кәсіпқой болу сезімін нығайтады. Керісінше, егер мұғалімдер қажетті қолдауды ала алмаса және өздерін көрінбейтін, шамадан тыс жүктелген</w:t>
      </w:r>
      <w:r>
        <w:rPr>
          <w:sz w:val="28"/>
          <w:szCs w:val="28"/>
          <w:lang w:val="kk-KZ"/>
        </w:rPr>
        <w:t>ін</w:t>
      </w:r>
      <w:r w:rsidRPr="00D7571B">
        <w:rPr>
          <w:sz w:val="28"/>
          <w:szCs w:val="28"/>
        </w:rPr>
        <w:t xml:space="preserve"> сезінсе, бұл олардың кәсіби бейнесі мен мотивациясының әлсіреуіне алып келуі мүмкін.</w:t>
      </w:r>
      <w:r w:rsidRPr="00D7571B">
        <w:rPr>
          <w:sz w:val="32"/>
          <w:szCs w:val="32"/>
        </w:rPr>
        <w:t xml:space="preserve"> </w:t>
      </w:r>
      <w:r w:rsidRPr="00D7571B">
        <w:rPr>
          <w:sz w:val="28"/>
          <w:szCs w:val="28"/>
        </w:rPr>
        <w:t>Бұл әсіресе соңғы реформалар мен бүкіл елдегі білім беру қызметкерлеріне қойылатын талаптардың өсуіне қатысты.</w:t>
      </w:r>
    </w:p>
    <w:p w14:paraId="3B4F8DAA" w14:textId="77777777" w:rsidR="007066CC" w:rsidRDefault="00D7571B" w:rsidP="007066CC">
      <w:pPr>
        <w:ind w:firstLine="720"/>
        <w:jc w:val="both"/>
        <w:rPr>
          <w:sz w:val="28"/>
          <w:szCs w:val="28"/>
        </w:rPr>
      </w:pPr>
      <w:r w:rsidRPr="00D7571B">
        <w:rPr>
          <w:sz w:val="28"/>
          <w:szCs w:val="28"/>
        </w:rPr>
        <w:t>Қорытындылай келе, нәтижелер Қазақстандағы мұғалімнің сәйкестігінің көп өлшемді және шартты екенін көрсетеді. Мұғалімдер мағыналы жұмыс пен моральдық жауапкершілік сезіміне итермелесе де, олардың ұстаздыққа деген адалдығы да лайықты қолдау мен бағалануға байланысты. Бұл түсініктер болашақ білім беру саясаты мен мектептегі көшбасшылық тәжірибені қалыптастыруда маңызды рөл атқаруы тиіс. Себебі олар аффективті және құрылымдық құрамдас бөліктердің мұғалімдер арасында күшті, тұрақты кәсіби сәйкестіктерді дамыту үшін шешуші мәнге ие екенін көрсетеді.</w:t>
      </w:r>
    </w:p>
    <w:p w14:paraId="01BF22AB" w14:textId="7561346A" w:rsidR="00D7571B" w:rsidRPr="007066CC" w:rsidRDefault="00700B86" w:rsidP="007066CC">
      <w:pPr>
        <w:ind w:firstLine="720"/>
        <w:jc w:val="both"/>
        <w:rPr>
          <w:sz w:val="28"/>
          <w:szCs w:val="28"/>
          <w:lang w:val="kk-KZ"/>
        </w:rPr>
      </w:pPr>
      <w:r w:rsidRPr="00700B86">
        <w:rPr>
          <w:sz w:val="28"/>
          <w:szCs w:val="28"/>
        </w:rPr>
        <w:t>7</w:t>
      </w:r>
      <w:r w:rsidR="00D7571B" w:rsidRPr="00D7571B">
        <w:rPr>
          <w:sz w:val="28"/>
          <w:szCs w:val="28"/>
        </w:rPr>
        <w:t xml:space="preserve">-кестеде келтірілген нәтижелер жоғарыда талқыланған кеңірек сапалы түсініктерді күшейтетін сандық суретті береді. Ерекше назар аударарлық нәтиже респонденттердің 82%-ы «Оқушыларымның өміріне оң әсер етуге тырысамын» деген тұжырыммен толық келіседі және 70%-дан астамы олардың оқытуынан шабыттану, </w:t>
      </w:r>
      <w:r w:rsidR="00D7571B">
        <w:rPr>
          <w:sz w:val="28"/>
          <w:szCs w:val="28"/>
          <w:lang w:val="kk-KZ"/>
        </w:rPr>
        <w:t>оқушыларды</w:t>
      </w:r>
      <w:r w:rsidR="00D7571B" w:rsidRPr="00D7571B">
        <w:rPr>
          <w:sz w:val="28"/>
          <w:szCs w:val="28"/>
        </w:rPr>
        <w:t>ң кері байланысын бағалау және оқушыларды ынталандыруда қанағаттану сияқты ұқсас мәлімдемелермен толық келісетінін білдірді. Бұл тармақтар кәсіби сәйкестіктің эмоционалды және құндылыққа негізделген өлшемдерін білдіреді, бұл қазақстандық мұғалімдердің көпшілігі үшін олардың кәсіби міндеттемесінің жүрегі студентке бағытталған мақсаттар мен ішкі мотивацияларда жатқанын көрсетеді.</w:t>
      </w:r>
    </w:p>
    <w:p w14:paraId="0F2473CC" w14:textId="62BF4FFC" w:rsidR="00533973" w:rsidRPr="001C6D53" w:rsidRDefault="00A7219D" w:rsidP="001C6D53">
      <w:pPr>
        <w:pStyle w:val="p2"/>
        <w:spacing w:after="0" w:afterAutospacing="0"/>
        <w:rPr>
          <w:sz w:val="28"/>
          <w:szCs w:val="28"/>
          <w:lang w:val="kk-KZ"/>
        </w:rPr>
      </w:pPr>
      <w:r w:rsidRPr="001C6D53">
        <w:rPr>
          <w:sz w:val="28"/>
          <w:szCs w:val="28"/>
          <w:lang w:val="kk-KZ"/>
        </w:rPr>
        <w:lastRenderedPageBreak/>
        <w:t xml:space="preserve">Кесте </w:t>
      </w:r>
      <w:r w:rsidR="00700B86" w:rsidRPr="00700B86">
        <w:rPr>
          <w:sz w:val="28"/>
          <w:szCs w:val="28"/>
          <w:lang w:val="kk-KZ"/>
        </w:rPr>
        <w:t>7.</w:t>
      </w:r>
      <w:r w:rsidRPr="001C6D53">
        <w:rPr>
          <w:sz w:val="28"/>
          <w:szCs w:val="28"/>
          <w:lang w:val="kk-KZ"/>
        </w:rPr>
        <w:t xml:space="preserve"> Мұғалімдердің кәсіби сәйкестендіру туралы сұрақтарына берген жауаптары</w:t>
      </w:r>
    </w:p>
    <w:tbl>
      <w:tblPr>
        <w:tblW w:w="9079" w:type="dxa"/>
        <w:tblInd w:w="-5" w:type="dxa"/>
        <w:tblLook w:val="04A0" w:firstRow="1" w:lastRow="0" w:firstColumn="1" w:lastColumn="0" w:noHBand="0" w:noVBand="1"/>
      </w:tblPr>
      <w:tblGrid>
        <w:gridCol w:w="5529"/>
        <w:gridCol w:w="708"/>
        <w:gridCol w:w="716"/>
        <w:gridCol w:w="709"/>
        <w:gridCol w:w="709"/>
        <w:gridCol w:w="708"/>
      </w:tblGrid>
      <w:tr w:rsidR="00A7219D" w:rsidRPr="002A36AB" w14:paraId="707E2773" w14:textId="77777777" w:rsidTr="0095648B">
        <w:trPr>
          <w:cantSplit/>
          <w:trHeight w:val="1592"/>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3FE71" w14:textId="77777777" w:rsidR="00A7219D" w:rsidRPr="002A36AB" w:rsidRDefault="00A7219D" w:rsidP="001C6D53">
            <w:pPr>
              <w:jc w:val="both"/>
              <w:rPr>
                <w:lang w:val="kk-KZ"/>
              </w:rPr>
            </w:pPr>
            <w:r w:rsidRPr="002A36AB">
              <w:rPr>
                <w:lang w:val="kk-KZ"/>
              </w:rPr>
              <w:t> </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99525D1" w14:textId="77777777" w:rsidR="00A7219D" w:rsidRPr="002A36AB" w:rsidRDefault="00A7219D" w:rsidP="001C6D53">
            <w:pPr>
              <w:rPr>
                <w:lang w:val="kk-KZ"/>
              </w:rPr>
            </w:pPr>
            <w:r w:rsidRPr="002A36AB">
              <w:rPr>
                <w:lang w:val="kk-KZ"/>
              </w:rPr>
              <w:t>Мүлдем келіспеймін</w:t>
            </w:r>
          </w:p>
        </w:tc>
        <w:tc>
          <w:tcPr>
            <w:tcW w:w="716"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9D8AAED" w14:textId="77777777" w:rsidR="00A7219D" w:rsidRPr="002A36AB" w:rsidRDefault="00A7219D" w:rsidP="001C6D53">
            <w:pPr>
              <w:rPr>
                <w:lang w:val="kk-KZ"/>
              </w:rPr>
            </w:pPr>
            <w:r w:rsidRPr="002A36AB">
              <w:rPr>
                <w:lang w:val="kk-KZ"/>
              </w:rPr>
              <w:t>Келіспеймін</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822246F" w14:textId="77777777" w:rsidR="00A7219D" w:rsidRPr="002A36AB" w:rsidRDefault="00A7219D" w:rsidP="001C6D53">
            <w:pPr>
              <w:rPr>
                <w:lang w:val="kk-KZ"/>
              </w:rPr>
            </w:pPr>
            <w:r w:rsidRPr="002A36AB">
              <w:rPr>
                <w:lang w:val="kk-KZ"/>
              </w:rPr>
              <w:t>Орташа</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0DC841A" w14:textId="77777777" w:rsidR="00A7219D" w:rsidRPr="002A36AB" w:rsidRDefault="00A7219D" w:rsidP="001C6D53">
            <w:pPr>
              <w:rPr>
                <w:lang w:val="kk-KZ"/>
              </w:rPr>
            </w:pPr>
            <w:r w:rsidRPr="002A36AB">
              <w:rPr>
                <w:lang w:val="kk-KZ"/>
              </w:rPr>
              <w:t>Келісемін</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6C4A1C0" w14:textId="77777777" w:rsidR="00A7219D" w:rsidRPr="002A36AB" w:rsidRDefault="00A7219D" w:rsidP="001C6D53">
            <w:pPr>
              <w:rPr>
                <w:lang w:val="kk-KZ"/>
              </w:rPr>
            </w:pPr>
            <w:r w:rsidRPr="002A36AB">
              <w:rPr>
                <w:lang w:val="kk-KZ"/>
              </w:rPr>
              <w:t>Толықтай келісемін</w:t>
            </w:r>
          </w:p>
        </w:tc>
      </w:tr>
      <w:tr w:rsidR="00A7219D" w:rsidRPr="002A36AB" w14:paraId="651961D4"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2BC6BC7" w14:textId="77777777" w:rsidR="00A7219D" w:rsidRPr="002A36AB" w:rsidRDefault="00A7219D" w:rsidP="001C6D53">
            <w:r w:rsidRPr="002A36AB">
              <w:t xml:space="preserve">Мен оқушыларымның өміріне оң әсер етуге ұмтыламын </w:t>
            </w:r>
          </w:p>
        </w:tc>
        <w:tc>
          <w:tcPr>
            <w:tcW w:w="708" w:type="dxa"/>
            <w:tcBorders>
              <w:top w:val="nil"/>
              <w:left w:val="nil"/>
              <w:bottom w:val="single" w:sz="4" w:space="0" w:color="auto"/>
              <w:right w:val="single" w:sz="4" w:space="0" w:color="auto"/>
            </w:tcBorders>
            <w:shd w:val="clear" w:color="auto" w:fill="auto"/>
            <w:noWrap/>
            <w:vAlign w:val="center"/>
            <w:hideMark/>
          </w:tcPr>
          <w:p w14:paraId="017F74A8"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11AB0FD3" w14:textId="77777777" w:rsidR="00A7219D" w:rsidRPr="002A36AB" w:rsidRDefault="00A7219D" w:rsidP="001C6D53">
            <w:pPr>
              <w:jc w:val="center"/>
              <w:rPr>
                <w:color w:val="000000"/>
              </w:rPr>
            </w:pPr>
            <w:r w:rsidRPr="002A36AB">
              <w:rPr>
                <w:color w:val="000000"/>
              </w:rPr>
              <w:t>0%</w:t>
            </w:r>
          </w:p>
        </w:tc>
        <w:tc>
          <w:tcPr>
            <w:tcW w:w="709" w:type="dxa"/>
            <w:tcBorders>
              <w:top w:val="nil"/>
              <w:left w:val="nil"/>
              <w:bottom w:val="single" w:sz="4" w:space="0" w:color="auto"/>
              <w:right w:val="single" w:sz="4" w:space="0" w:color="auto"/>
            </w:tcBorders>
            <w:shd w:val="clear" w:color="auto" w:fill="auto"/>
            <w:noWrap/>
            <w:vAlign w:val="center"/>
            <w:hideMark/>
          </w:tcPr>
          <w:p w14:paraId="6A8ACD5E" w14:textId="77777777" w:rsidR="00A7219D" w:rsidRPr="002A36AB" w:rsidRDefault="00A7219D" w:rsidP="001C6D53">
            <w:pPr>
              <w:jc w:val="center"/>
              <w:rPr>
                <w:color w:val="000000"/>
              </w:rPr>
            </w:pPr>
            <w:r w:rsidRPr="002A36AB">
              <w:rPr>
                <w:color w:val="000000"/>
              </w:rPr>
              <w:t>4%</w:t>
            </w:r>
          </w:p>
        </w:tc>
        <w:tc>
          <w:tcPr>
            <w:tcW w:w="709" w:type="dxa"/>
            <w:tcBorders>
              <w:top w:val="nil"/>
              <w:left w:val="nil"/>
              <w:bottom w:val="single" w:sz="4" w:space="0" w:color="auto"/>
              <w:right w:val="single" w:sz="4" w:space="0" w:color="auto"/>
            </w:tcBorders>
            <w:shd w:val="clear" w:color="auto" w:fill="auto"/>
            <w:noWrap/>
            <w:vAlign w:val="center"/>
            <w:hideMark/>
          </w:tcPr>
          <w:p w14:paraId="69F591EF" w14:textId="77777777" w:rsidR="00A7219D" w:rsidRPr="002A36AB" w:rsidRDefault="00A7219D" w:rsidP="001C6D53">
            <w:pPr>
              <w:jc w:val="center"/>
              <w:rPr>
                <w:color w:val="000000"/>
              </w:rPr>
            </w:pPr>
            <w:r w:rsidRPr="002A36AB">
              <w:rPr>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14:paraId="0CEC6CDF" w14:textId="77777777" w:rsidR="00A7219D" w:rsidRPr="002A36AB" w:rsidRDefault="00A7219D" w:rsidP="001C6D53">
            <w:pPr>
              <w:jc w:val="center"/>
              <w:rPr>
                <w:color w:val="000000"/>
              </w:rPr>
            </w:pPr>
            <w:r w:rsidRPr="002A36AB">
              <w:rPr>
                <w:color w:val="000000"/>
              </w:rPr>
              <w:t>82%</w:t>
            </w:r>
          </w:p>
        </w:tc>
      </w:tr>
      <w:tr w:rsidR="00A7219D" w:rsidRPr="002A36AB" w14:paraId="77715F1F"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9CAF269" w14:textId="77777777" w:rsidR="00A7219D" w:rsidRPr="002A36AB" w:rsidRDefault="00A7219D" w:rsidP="001C6D53">
            <w:r w:rsidRPr="002A36AB">
              <w:t xml:space="preserve">Оқушыларды шабыттандыру және оқыту — менің мұғалім ретіндегі негізгі мақсатым </w:t>
            </w:r>
          </w:p>
        </w:tc>
        <w:tc>
          <w:tcPr>
            <w:tcW w:w="708" w:type="dxa"/>
            <w:tcBorders>
              <w:top w:val="nil"/>
              <w:left w:val="nil"/>
              <w:bottom w:val="single" w:sz="4" w:space="0" w:color="auto"/>
              <w:right w:val="single" w:sz="4" w:space="0" w:color="auto"/>
            </w:tcBorders>
            <w:shd w:val="clear" w:color="auto" w:fill="auto"/>
            <w:noWrap/>
            <w:vAlign w:val="center"/>
            <w:hideMark/>
          </w:tcPr>
          <w:p w14:paraId="19C26B4E"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529B5BE9"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2D21EBE9" w14:textId="77777777" w:rsidR="00A7219D" w:rsidRPr="002A36AB" w:rsidRDefault="00A7219D" w:rsidP="001C6D53">
            <w:pPr>
              <w:jc w:val="center"/>
              <w:rPr>
                <w:color w:val="000000"/>
              </w:rPr>
            </w:pPr>
            <w:r w:rsidRPr="002A36AB">
              <w:rPr>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09642390" w14:textId="77777777" w:rsidR="00A7219D" w:rsidRPr="002A36AB" w:rsidRDefault="00A7219D" w:rsidP="001C6D53">
            <w:pPr>
              <w:jc w:val="center"/>
              <w:rPr>
                <w:color w:val="000000"/>
              </w:rPr>
            </w:pPr>
            <w:r w:rsidRPr="002A36AB">
              <w:rPr>
                <w:color w:val="000000"/>
              </w:rPr>
              <w:t>16%</w:t>
            </w:r>
          </w:p>
        </w:tc>
        <w:tc>
          <w:tcPr>
            <w:tcW w:w="708" w:type="dxa"/>
            <w:tcBorders>
              <w:top w:val="nil"/>
              <w:left w:val="nil"/>
              <w:bottom w:val="single" w:sz="4" w:space="0" w:color="auto"/>
              <w:right w:val="single" w:sz="4" w:space="0" w:color="auto"/>
            </w:tcBorders>
            <w:shd w:val="clear" w:color="auto" w:fill="auto"/>
            <w:noWrap/>
            <w:vAlign w:val="center"/>
            <w:hideMark/>
          </w:tcPr>
          <w:p w14:paraId="61B4FD96" w14:textId="77777777" w:rsidR="00A7219D" w:rsidRPr="002A36AB" w:rsidRDefault="00A7219D" w:rsidP="001C6D53">
            <w:pPr>
              <w:jc w:val="center"/>
              <w:rPr>
                <w:color w:val="000000"/>
              </w:rPr>
            </w:pPr>
            <w:r w:rsidRPr="002A36AB">
              <w:rPr>
                <w:color w:val="000000"/>
              </w:rPr>
              <w:t>76%</w:t>
            </w:r>
          </w:p>
        </w:tc>
      </w:tr>
      <w:tr w:rsidR="00A7219D" w:rsidRPr="002A36AB" w14:paraId="52F1C1A5"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35B1D39" w14:textId="77777777" w:rsidR="00A7219D" w:rsidRPr="002A36AB" w:rsidRDefault="00A7219D" w:rsidP="001C6D53">
            <w:r w:rsidRPr="002A36AB">
              <w:t xml:space="preserve">Оқушылардың кері байланысы менің мұғалім ретіндегі сенімділігімді нығайтады </w:t>
            </w:r>
          </w:p>
        </w:tc>
        <w:tc>
          <w:tcPr>
            <w:tcW w:w="708" w:type="dxa"/>
            <w:tcBorders>
              <w:top w:val="nil"/>
              <w:left w:val="nil"/>
              <w:bottom w:val="single" w:sz="4" w:space="0" w:color="auto"/>
              <w:right w:val="single" w:sz="4" w:space="0" w:color="auto"/>
            </w:tcBorders>
            <w:shd w:val="clear" w:color="auto" w:fill="auto"/>
            <w:noWrap/>
            <w:vAlign w:val="center"/>
            <w:hideMark/>
          </w:tcPr>
          <w:p w14:paraId="697D0260"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7BD10193"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1C366967" w14:textId="77777777" w:rsidR="00A7219D" w:rsidRPr="002A36AB" w:rsidRDefault="00A7219D" w:rsidP="001C6D53">
            <w:pPr>
              <w:jc w:val="center"/>
              <w:rPr>
                <w:color w:val="000000"/>
              </w:rPr>
            </w:pPr>
            <w:r w:rsidRPr="002A36AB">
              <w:rPr>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6E7657C7" w14:textId="77777777" w:rsidR="00A7219D" w:rsidRPr="002A36AB" w:rsidRDefault="00A7219D" w:rsidP="001C6D53">
            <w:pPr>
              <w:jc w:val="center"/>
              <w:rPr>
                <w:color w:val="000000"/>
              </w:rPr>
            </w:pPr>
            <w:r w:rsidRPr="002A36AB">
              <w:rPr>
                <w:color w:val="000000"/>
              </w:rPr>
              <w:t>20%</w:t>
            </w:r>
          </w:p>
        </w:tc>
        <w:tc>
          <w:tcPr>
            <w:tcW w:w="708" w:type="dxa"/>
            <w:tcBorders>
              <w:top w:val="nil"/>
              <w:left w:val="nil"/>
              <w:bottom w:val="single" w:sz="4" w:space="0" w:color="auto"/>
              <w:right w:val="single" w:sz="4" w:space="0" w:color="auto"/>
            </w:tcBorders>
            <w:shd w:val="clear" w:color="auto" w:fill="auto"/>
            <w:noWrap/>
            <w:vAlign w:val="center"/>
            <w:hideMark/>
          </w:tcPr>
          <w:p w14:paraId="4D125272" w14:textId="77777777" w:rsidR="00A7219D" w:rsidRPr="002A36AB" w:rsidRDefault="00A7219D" w:rsidP="001C6D53">
            <w:pPr>
              <w:jc w:val="center"/>
              <w:rPr>
                <w:color w:val="000000"/>
              </w:rPr>
            </w:pPr>
            <w:r w:rsidRPr="002A36AB">
              <w:rPr>
                <w:color w:val="000000"/>
              </w:rPr>
              <w:t>73%</w:t>
            </w:r>
          </w:p>
        </w:tc>
      </w:tr>
      <w:tr w:rsidR="00A7219D" w:rsidRPr="002A36AB" w14:paraId="0E918005"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F9EB5CE" w14:textId="77777777" w:rsidR="00A7219D" w:rsidRPr="002A36AB" w:rsidRDefault="00A7219D" w:rsidP="001C6D53">
            <w:r w:rsidRPr="002A36AB">
              <w:t xml:space="preserve">Оқушыларды оқуға ынталандыру арқылы мен ұстаздық қызметіме қанағаттанамын </w:t>
            </w:r>
          </w:p>
        </w:tc>
        <w:tc>
          <w:tcPr>
            <w:tcW w:w="708" w:type="dxa"/>
            <w:tcBorders>
              <w:top w:val="nil"/>
              <w:left w:val="nil"/>
              <w:bottom w:val="single" w:sz="4" w:space="0" w:color="auto"/>
              <w:right w:val="single" w:sz="4" w:space="0" w:color="auto"/>
            </w:tcBorders>
            <w:shd w:val="clear" w:color="auto" w:fill="auto"/>
            <w:noWrap/>
            <w:vAlign w:val="center"/>
            <w:hideMark/>
          </w:tcPr>
          <w:p w14:paraId="26B151AA"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7B96B894"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6033ED17" w14:textId="77777777" w:rsidR="00A7219D" w:rsidRPr="002A36AB" w:rsidRDefault="00A7219D" w:rsidP="001C6D53">
            <w:pPr>
              <w:jc w:val="center"/>
              <w:rPr>
                <w:color w:val="000000"/>
              </w:rPr>
            </w:pPr>
            <w:r w:rsidRPr="002A36AB">
              <w:rPr>
                <w:color w:val="000000"/>
              </w:rPr>
              <w:t>4%</w:t>
            </w:r>
          </w:p>
        </w:tc>
        <w:tc>
          <w:tcPr>
            <w:tcW w:w="709" w:type="dxa"/>
            <w:tcBorders>
              <w:top w:val="nil"/>
              <w:left w:val="nil"/>
              <w:bottom w:val="single" w:sz="4" w:space="0" w:color="auto"/>
              <w:right w:val="single" w:sz="4" w:space="0" w:color="auto"/>
            </w:tcBorders>
            <w:shd w:val="clear" w:color="auto" w:fill="auto"/>
            <w:noWrap/>
            <w:vAlign w:val="center"/>
            <w:hideMark/>
          </w:tcPr>
          <w:p w14:paraId="431B77C7" w14:textId="77777777" w:rsidR="00A7219D" w:rsidRPr="002A36AB" w:rsidRDefault="00A7219D" w:rsidP="001C6D53">
            <w:pPr>
              <w:jc w:val="center"/>
              <w:rPr>
                <w:color w:val="000000"/>
              </w:rPr>
            </w:pPr>
            <w:r w:rsidRPr="002A36AB">
              <w:rPr>
                <w:color w:val="000000"/>
              </w:rPr>
              <w:t>23%</w:t>
            </w:r>
          </w:p>
        </w:tc>
        <w:tc>
          <w:tcPr>
            <w:tcW w:w="708" w:type="dxa"/>
            <w:tcBorders>
              <w:top w:val="nil"/>
              <w:left w:val="nil"/>
              <w:bottom w:val="single" w:sz="4" w:space="0" w:color="auto"/>
              <w:right w:val="single" w:sz="4" w:space="0" w:color="auto"/>
            </w:tcBorders>
            <w:shd w:val="clear" w:color="auto" w:fill="auto"/>
            <w:noWrap/>
            <w:vAlign w:val="center"/>
            <w:hideMark/>
          </w:tcPr>
          <w:p w14:paraId="0FCEE0C4" w14:textId="77777777" w:rsidR="00A7219D" w:rsidRPr="002A36AB" w:rsidRDefault="00A7219D" w:rsidP="001C6D53">
            <w:pPr>
              <w:jc w:val="center"/>
              <w:rPr>
                <w:color w:val="000000"/>
              </w:rPr>
            </w:pPr>
            <w:r w:rsidRPr="002A36AB">
              <w:rPr>
                <w:color w:val="000000"/>
              </w:rPr>
              <w:t>70%</w:t>
            </w:r>
          </w:p>
        </w:tc>
      </w:tr>
      <w:tr w:rsidR="00A7219D" w:rsidRPr="002A36AB" w14:paraId="5AC95B5C"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7EE8F7DC" w14:textId="77777777" w:rsidR="00A7219D" w:rsidRPr="002A36AB" w:rsidRDefault="00A7219D" w:rsidP="001C6D53">
            <w:r w:rsidRPr="002A36AB">
              <w:t xml:space="preserve">Оқытуға деген құштарлығым бұл мамандықты мен үшін маңызды етеді </w:t>
            </w:r>
          </w:p>
        </w:tc>
        <w:tc>
          <w:tcPr>
            <w:tcW w:w="708" w:type="dxa"/>
            <w:tcBorders>
              <w:top w:val="nil"/>
              <w:left w:val="nil"/>
              <w:bottom w:val="single" w:sz="4" w:space="0" w:color="auto"/>
              <w:right w:val="single" w:sz="4" w:space="0" w:color="auto"/>
            </w:tcBorders>
            <w:shd w:val="clear" w:color="auto" w:fill="auto"/>
            <w:noWrap/>
            <w:vAlign w:val="center"/>
            <w:hideMark/>
          </w:tcPr>
          <w:p w14:paraId="4A79AE07" w14:textId="77777777" w:rsidR="00A7219D" w:rsidRPr="002A36AB" w:rsidRDefault="00A7219D" w:rsidP="001C6D53">
            <w:pPr>
              <w:jc w:val="center"/>
              <w:rPr>
                <w:color w:val="000000"/>
              </w:rPr>
            </w:pPr>
            <w:r w:rsidRPr="002A36AB">
              <w:rPr>
                <w:color w:val="000000"/>
              </w:rPr>
              <w:t>2%</w:t>
            </w:r>
          </w:p>
        </w:tc>
        <w:tc>
          <w:tcPr>
            <w:tcW w:w="716" w:type="dxa"/>
            <w:tcBorders>
              <w:top w:val="nil"/>
              <w:left w:val="nil"/>
              <w:bottom w:val="single" w:sz="4" w:space="0" w:color="auto"/>
              <w:right w:val="single" w:sz="4" w:space="0" w:color="auto"/>
            </w:tcBorders>
            <w:shd w:val="clear" w:color="auto" w:fill="auto"/>
            <w:noWrap/>
            <w:vAlign w:val="center"/>
            <w:hideMark/>
          </w:tcPr>
          <w:p w14:paraId="39162D2B"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22CF904E" w14:textId="77777777" w:rsidR="00A7219D" w:rsidRPr="002A36AB" w:rsidRDefault="00A7219D" w:rsidP="001C6D53">
            <w:pPr>
              <w:jc w:val="center"/>
              <w:rPr>
                <w:color w:val="000000"/>
              </w:rPr>
            </w:pPr>
            <w:r w:rsidRPr="002A36AB">
              <w:rPr>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0FDFD755" w14:textId="77777777" w:rsidR="00A7219D" w:rsidRPr="002A36AB" w:rsidRDefault="00A7219D" w:rsidP="001C6D53">
            <w:pPr>
              <w:jc w:val="center"/>
              <w:rPr>
                <w:color w:val="000000"/>
              </w:rPr>
            </w:pPr>
            <w:r w:rsidRPr="002A36AB">
              <w:rPr>
                <w:color w:val="000000"/>
              </w:rPr>
              <w:t>23%</w:t>
            </w:r>
          </w:p>
        </w:tc>
        <w:tc>
          <w:tcPr>
            <w:tcW w:w="708" w:type="dxa"/>
            <w:tcBorders>
              <w:top w:val="nil"/>
              <w:left w:val="nil"/>
              <w:bottom w:val="single" w:sz="4" w:space="0" w:color="auto"/>
              <w:right w:val="single" w:sz="4" w:space="0" w:color="auto"/>
            </w:tcBorders>
            <w:shd w:val="clear" w:color="auto" w:fill="auto"/>
            <w:noWrap/>
            <w:vAlign w:val="center"/>
            <w:hideMark/>
          </w:tcPr>
          <w:p w14:paraId="195486F0" w14:textId="77777777" w:rsidR="00A7219D" w:rsidRPr="002A36AB" w:rsidRDefault="00A7219D" w:rsidP="001C6D53">
            <w:pPr>
              <w:jc w:val="center"/>
              <w:rPr>
                <w:color w:val="000000"/>
              </w:rPr>
            </w:pPr>
            <w:r w:rsidRPr="002A36AB">
              <w:rPr>
                <w:color w:val="000000"/>
              </w:rPr>
              <w:t>67%</w:t>
            </w:r>
          </w:p>
        </w:tc>
      </w:tr>
      <w:tr w:rsidR="00A7219D" w:rsidRPr="002A36AB" w14:paraId="12A611F4"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79C2BEC5" w14:textId="77777777" w:rsidR="00A7219D" w:rsidRPr="002A36AB" w:rsidRDefault="00A7219D" w:rsidP="001C6D53">
            <w:r w:rsidRPr="002A36AB">
              <w:t xml:space="preserve">Өзімді мұғалім деп атағанда мақтаныш сезінемін </w:t>
            </w:r>
          </w:p>
        </w:tc>
        <w:tc>
          <w:tcPr>
            <w:tcW w:w="708" w:type="dxa"/>
            <w:tcBorders>
              <w:top w:val="nil"/>
              <w:left w:val="nil"/>
              <w:bottom w:val="single" w:sz="4" w:space="0" w:color="auto"/>
              <w:right w:val="single" w:sz="4" w:space="0" w:color="auto"/>
            </w:tcBorders>
            <w:shd w:val="clear" w:color="auto" w:fill="auto"/>
            <w:noWrap/>
            <w:vAlign w:val="center"/>
            <w:hideMark/>
          </w:tcPr>
          <w:p w14:paraId="3F1D906A"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6C3A0E4B"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0A4340A5" w14:textId="77777777" w:rsidR="00A7219D" w:rsidRPr="002A36AB" w:rsidRDefault="00A7219D" w:rsidP="001C6D53">
            <w:pPr>
              <w:jc w:val="center"/>
              <w:rPr>
                <w:color w:val="000000"/>
              </w:rPr>
            </w:pPr>
            <w:r w:rsidRPr="002A36AB">
              <w:rPr>
                <w:color w:val="000000"/>
              </w:rPr>
              <w:t>9%</w:t>
            </w:r>
          </w:p>
        </w:tc>
        <w:tc>
          <w:tcPr>
            <w:tcW w:w="709" w:type="dxa"/>
            <w:tcBorders>
              <w:top w:val="nil"/>
              <w:left w:val="nil"/>
              <w:bottom w:val="single" w:sz="4" w:space="0" w:color="auto"/>
              <w:right w:val="single" w:sz="4" w:space="0" w:color="auto"/>
            </w:tcBorders>
            <w:shd w:val="clear" w:color="auto" w:fill="auto"/>
            <w:noWrap/>
            <w:vAlign w:val="center"/>
            <w:hideMark/>
          </w:tcPr>
          <w:p w14:paraId="5113B4E9" w14:textId="77777777" w:rsidR="00A7219D" w:rsidRPr="002A36AB" w:rsidRDefault="00A7219D" w:rsidP="001C6D53">
            <w:pPr>
              <w:jc w:val="center"/>
              <w:rPr>
                <w:color w:val="000000"/>
              </w:rPr>
            </w:pPr>
            <w:r w:rsidRPr="002A36AB">
              <w:rPr>
                <w:color w:val="000000"/>
              </w:rPr>
              <w:t>23%</w:t>
            </w:r>
          </w:p>
        </w:tc>
        <w:tc>
          <w:tcPr>
            <w:tcW w:w="708" w:type="dxa"/>
            <w:tcBorders>
              <w:top w:val="nil"/>
              <w:left w:val="nil"/>
              <w:bottom w:val="single" w:sz="4" w:space="0" w:color="auto"/>
              <w:right w:val="single" w:sz="4" w:space="0" w:color="auto"/>
            </w:tcBorders>
            <w:shd w:val="clear" w:color="auto" w:fill="auto"/>
            <w:noWrap/>
            <w:vAlign w:val="center"/>
            <w:hideMark/>
          </w:tcPr>
          <w:p w14:paraId="7C10269B" w14:textId="77777777" w:rsidR="00A7219D" w:rsidRPr="002A36AB" w:rsidRDefault="00A7219D" w:rsidP="001C6D53">
            <w:pPr>
              <w:jc w:val="center"/>
              <w:rPr>
                <w:color w:val="000000"/>
              </w:rPr>
            </w:pPr>
            <w:r w:rsidRPr="002A36AB">
              <w:rPr>
                <w:color w:val="000000"/>
              </w:rPr>
              <w:t>66%</w:t>
            </w:r>
          </w:p>
        </w:tc>
      </w:tr>
      <w:tr w:rsidR="00A7219D" w:rsidRPr="002A36AB" w14:paraId="477B299E"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80B8B0C" w14:textId="77777777" w:rsidR="00A7219D" w:rsidRPr="002A36AB" w:rsidRDefault="00A7219D" w:rsidP="001C6D53">
            <w:r w:rsidRPr="002A36AB">
              <w:t xml:space="preserve">Оқыту — менің болмысымның маңызды бөлігі </w:t>
            </w:r>
          </w:p>
        </w:tc>
        <w:tc>
          <w:tcPr>
            <w:tcW w:w="708" w:type="dxa"/>
            <w:tcBorders>
              <w:top w:val="nil"/>
              <w:left w:val="nil"/>
              <w:bottom w:val="single" w:sz="4" w:space="0" w:color="auto"/>
              <w:right w:val="single" w:sz="4" w:space="0" w:color="auto"/>
            </w:tcBorders>
            <w:shd w:val="clear" w:color="auto" w:fill="auto"/>
            <w:noWrap/>
            <w:vAlign w:val="center"/>
            <w:hideMark/>
          </w:tcPr>
          <w:p w14:paraId="3DE1F0D3"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1FE0A19A"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07A44759" w14:textId="77777777" w:rsidR="00A7219D" w:rsidRPr="002A36AB" w:rsidRDefault="00A7219D" w:rsidP="001C6D53">
            <w:pPr>
              <w:jc w:val="center"/>
              <w:rPr>
                <w:color w:val="000000"/>
              </w:rPr>
            </w:pPr>
            <w:r w:rsidRPr="002A36AB">
              <w:rPr>
                <w:color w:val="000000"/>
              </w:rPr>
              <w:t>9%</w:t>
            </w:r>
          </w:p>
        </w:tc>
        <w:tc>
          <w:tcPr>
            <w:tcW w:w="709" w:type="dxa"/>
            <w:tcBorders>
              <w:top w:val="nil"/>
              <w:left w:val="nil"/>
              <w:bottom w:val="single" w:sz="4" w:space="0" w:color="auto"/>
              <w:right w:val="single" w:sz="4" w:space="0" w:color="auto"/>
            </w:tcBorders>
            <w:shd w:val="clear" w:color="auto" w:fill="auto"/>
            <w:noWrap/>
            <w:vAlign w:val="center"/>
            <w:hideMark/>
          </w:tcPr>
          <w:p w14:paraId="4451CFDD" w14:textId="77777777" w:rsidR="00A7219D" w:rsidRPr="002A36AB" w:rsidRDefault="00A7219D" w:rsidP="001C6D53">
            <w:pPr>
              <w:jc w:val="center"/>
              <w:rPr>
                <w:color w:val="000000"/>
              </w:rPr>
            </w:pPr>
            <w:r w:rsidRPr="002A36AB">
              <w:rPr>
                <w:color w:val="000000"/>
              </w:rPr>
              <w:t>22%</w:t>
            </w:r>
          </w:p>
        </w:tc>
        <w:tc>
          <w:tcPr>
            <w:tcW w:w="708" w:type="dxa"/>
            <w:tcBorders>
              <w:top w:val="nil"/>
              <w:left w:val="nil"/>
              <w:bottom w:val="single" w:sz="4" w:space="0" w:color="auto"/>
              <w:right w:val="single" w:sz="4" w:space="0" w:color="auto"/>
            </w:tcBorders>
            <w:shd w:val="clear" w:color="auto" w:fill="auto"/>
            <w:noWrap/>
            <w:vAlign w:val="center"/>
            <w:hideMark/>
          </w:tcPr>
          <w:p w14:paraId="11A02369" w14:textId="77777777" w:rsidR="00A7219D" w:rsidRPr="002A36AB" w:rsidRDefault="00A7219D" w:rsidP="001C6D53">
            <w:pPr>
              <w:jc w:val="center"/>
              <w:rPr>
                <w:color w:val="000000"/>
              </w:rPr>
            </w:pPr>
            <w:r w:rsidRPr="002A36AB">
              <w:rPr>
                <w:color w:val="000000"/>
              </w:rPr>
              <w:t>66%</w:t>
            </w:r>
          </w:p>
        </w:tc>
      </w:tr>
      <w:tr w:rsidR="00A7219D" w:rsidRPr="002A36AB" w14:paraId="38E86E60"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AF86E42" w14:textId="77777777" w:rsidR="00A7219D" w:rsidRPr="002A36AB" w:rsidRDefault="00A7219D" w:rsidP="001C6D53">
            <w:r w:rsidRPr="002A36AB">
              <w:t xml:space="preserve">Мұғалім ретіндегі рөлім жеке құндылықтарым мен сенімдеріме сәйкес келеді </w:t>
            </w:r>
          </w:p>
        </w:tc>
        <w:tc>
          <w:tcPr>
            <w:tcW w:w="708" w:type="dxa"/>
            <w:tcBorders>
              <w:top w:val="nil"/>
              <w:left w:val="nil"/>
              <w:bottom w:val="single" w:sz="4" w:space="0" w:color="auto"/>
              <w:right w:val="single" w:sz="4" w:space="0" w:color="auto"/>
            </w:tcBorders>
            <w:shd w:val="clear" w:color="auto" w:fill="auto"/>
            <w:noWrap/>
            <w:vAlign w:val="center"/>
            <w:hideMark/>
          </w:tcPr>
          <w:p w14:paraId="07AACE58"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3EBABCD1" w14:textId="77777777" w:rsidR="00A7219D" w:rsidRPr="002A36AB" w:rsidRDefault="00A7219D" w:rsidP="001C6D53">
            <w:pPr>
              <w:jc w:val="center"/>
              <w:rPr>
                <w:color w:val="000000"/>
              </w:rPr>
            </w:pPr>
            <w:r w:rsidRPr="002A36AB">
              <w:rPr>
                <w:color w:val="000000"/>
              </w:rPr>
              <w:t>0,3%</w:t>
            </w:r>
          </w:p>
        </w:tc>
        <w:tc>
          <w:tcPr>
            <w:tcW w:w="709" w:type="dxa"/>
            <w:tcBorders>
              <w:top w:val="nil"/>
              <w:left w:val="nil"/>
              <w:bottom w:val="single" w:sz="4" w:space="0" w:color="auto"/>
              <w:right w:val="single" w:sz="4" w:space="0" w:color="auto"/>
            </w:tcBorders>
            <w:shd w:val="clear" w:color="auto" w:fill="auto"/>
            <w:noWrap/>
            <w:vAlign w:val="center"/>
            <w:hideMark/>
          </w:tcPr>
          <w:p w14:paraId="1CEA7645" w14:textId="77777777" w:rsidR="00A7219D" w:rsidRPr="002A36AB" w:rsidRDefault="00A7219D" w:rsidP="001C6D53">
            <w:pPr>
              <w:jc w:val="center"/>
              <w:rPr>
                <w:color w:val="000000"/>
              </w:rPr>
            </w:pPr>
            <w:r w:rsidRPr="002A36AB">
              <w:rPr>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69C7EE76" w14:textId="77777777" w:rsidR="00A7219D" w:rsidRPr="002A36AB" w:rsidRDefault="00A7219D" w:rsidP="001C6D53">
            <w:pPr>
              <w:jc w:val="center"/>
              <w:rPr>
                <w:color w:val="000000"/>
              </w:rPr>
            </w:pPr>
            <w:r w:rsidRPr="002A36AB">
              <w:rPr>
                <w:color w:val="000000"/>
              </w:rPr>
              <w:t>28%</w:t>
            </w:r>
          </w:p>
        </w:tc>
        <w:tc>
          <w:tcPr>
            <w:tcW w:w="708" w:type="dxa"/>
            <w:tcBorders>
              <w:top w:val="nil"/>
              <w:left w:val="nil"/>
              <w:bottom w:val="single" w:sz="4" w:space="0" w:color="auto"/>
              <w:right w:val="single" w:sz="4" w:space="0" w:color="auto"/>
            </w:tcBorders>
            <w:shd w:val="clear" w:color="auto" w:fill="auto"/>
            <w:noWrap/>
            <w:vAlign w:val="center"/>
            <w:hideMark/>
          </w:tcPr>
          <w:p w14:paraId="361403F4" w14:textId="77777777" w:rsidR="00A7219D" w:rsidRPr="002A36AB" w:rsidRDefault="00A7219D" w:rsidP="001C6D53">
            <w:pPr>
              <w:jc w:val="center"/>
              <w:rPr>
                <w:color w:val="000000"/>
              </w:rPr>
            </w:pPr>
            <w:r w:rsidRPr="002A36AB">
              <w:rPr>
                <w:color w:val="000000"/>
              </w:rPr>
              <w:t>66%</w:t>
            </w:r>
          </w:p>
        </w:tc>
      </w:tr>
      <w:tr w:rsidR="00A7219D" w:rsidRPr="002A36AB" w14:paraId="70DD61F9"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47DF1E55" w14:textId="77777777" w:rsidR="00A7219D" w:rsidRPr="002A36AB" w:rsidRDefault="00A7219D" w:rsidP="001C6D53">
            <w:r w:rsidRPr="002A36AB">
              <w:t xml:space="preserve">Мен мектеп пен білім беру ортасының жағдайларына бейімделемін </w:t>
            </w:r>
          </w:p>
        </w:tc>
        <w:tc>
          <w:tcPr>
            <w:tcW w:w="708" w:type="dxa"/>
            <w:tcBorders>
              <w:top w:val="nil"/>
              <w:left w:val="nil"/>
              <w:bottom w:val="single" w:sz="4" w:space="0" w:color="auto"/>
              <w:right w:val="single" w:sz="4" w:space="0" w:color="auto"/>
            </w:tcBorders>
            <w:shd w:val="clear" w:color="auto" w:fill="auto"/>
            <w:noWrap/>
            <w:vAlign w:val="center"/>
            <w:hideMark/>
          </w:tcPr>
          <w:p w14:paraId="559B8B54"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4B3CF74C"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7CE7FA05" w14:textId="77777777" w:rsidR="00A7219D" w:rsidRPr="002A36AB" w:rsidRDefault="00A7219D" w:rsidP="001C6D53">
            <w:pPr>
              <w:jc w:val="center"/>
              <w:rPr>
                <w:color w:val="000000"/>
              </w:rPr>
            </w:pPr>
            <w:r w:rsidRPr="002A36AB">
              <w:rPr>
                <w:color w:val="000000"/>
              </w:rPr>
              <w:t>8%</w:t>
            </w:r>
          </w:p>
        </w:tc>
        <w:tc>
          <w:tcPr>
            <w:tcW w:w="709" w:type="dxa"/>
            <w:tcBorders>
              <w:top w:val="nil"/>
              <w:left w:val="nil"/>
              <w:bottom w:val="single" w:sz="4" w:space="0" w:color="auto"/>
              <w:right w:val="single" w:sz="4" w:space="0" w:color="auto"/>
            </w:tcBorders>
            <w:shd w:val="clear" w:color="auto" w:fill="auto"/>
            <w:noWrap/>
            <w:vAlign w:val="center"/>
            <w:hideMark/>
          </w:tcPr>
          <w:p w14:paraId="6A6F82BB" w14:textId="77777777" w:rsidR="00A7219D" w:rsidRPr="002A36AB" w:rsidRDefault="00A7219D" w:rsidP="001C6D53">
            <w:pPr>
              <w:jc w:val="center"/>
              <w:rPr>
                <w:color w:val="000000"/>
              </w:rPr>
            </w:pPr>
            <w:r w:rsidRPr="002A36AB">
              <w:rPr>
                <w:color w:val="000000"/>
              </w:rPr>
              <w:t>26%</w:t>
            </w:r>
          </w:p>
        </w:tc>
        <w:tc>
          <w:tcPr>
            <w:tcW w:w="708" w:type="dxa"/>
            <w:tcBorders>
              <w:top w:val="nil"/>
              <w:left w:val="nil"/>
              <w:bottom w:val="single" w:sz="4" w:space="0" w:color="auto"/>
              <w:right w:val="single" w:sz="4" w:space="0" w:color="auto"/>
            </w:tcBorders>
            <w:shd w:val="clear" w:color="auto" w:fill="auto"/>
            <w:noWrap/>
            <w:vAlign w:val="center"/>
            <w:hideMark/>
          </w:tcPr>
          <w:p w14:paraId="52F735F2" w14:textId="77777777" w:rsidR="00A7219D" w:rsidRPr="002A36AB" w:rsidRDefault="00A7219D" w:rsidP="001C6D53">
            <w:pPr>
              <w:jc w:val="center"/>
              <w:rPr>
                <w:color w:val="000000"/>
              </w:rPr>
            </w:pPr>
            <w:r w:rsidRPr="002A36AB">
              <w:rPr>
                <w:color w:val="000000"/>
              </w:rPr>
              <w:t>63%</w:t>
            </w:r>
          </w:p>
        </w:tc>
      </w:tr>
      <w:tr w:rsidR="00A7219D" w:rsidRPr="002A36AB" w14:paraId="207FA85C"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78047E39" w14:textId="77777777" w:rsidR="00A7219D" w:rsidRPr="002A36AB" w:rsidRDefault="00A7219D" w:rsidP="001C6D53">
            <w:r w:rsidRPr="002A36AB">
              <w:t xml:space="preserve">Оқушылардың алуан түрлілігі (қабілеттері, мәдениеті, мінез-құлқы) менің мұғалім ретіндегі сәйкестігімді дамытуға көмектеседі </w:t>
            </w:r>
          </w:p>
        </w:tc>
        <w:tc>
          <w:tcPr>
            <w:tcW w:w="708" w:type="dxa"/>
            <w:tcBorders>
              <w:top w:val="nil"/>
              <w:left w:val="nil"/>
              <w:bottom w:val="single" w:sz="4" w:space="0" w:color="auto"/>
              <w:right w:val="single" w:sz="4" w:space="0" w:color="auto"/>
            </w:tcBorders>
            <w:shd w:val="clear" w:color="auto" w:fill="auto"/>
            <w:noWrap/>
            <w:vAlign w:val="center"/>
            <w:hideMark/>
          </w:tcPr>
          <w:p w14:paraId="5F6B38C8"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2F6E3609" w14:textId="77777777" w:rsidR="00A7219D" w:rsidRPr="002A36AB" w:rsidRDefault="00A7219D" w:rsidP="001C6D53">
            <w:pPr>
              <w:jc w:val="center"/>
              <w:rPr>
                <w:color w:val="000000"/>
              </w:rPr>
            </w:pPr>
            <w:r w:rsidRPr="002A36AB">
              <w:rPr>
                <w:color w:val="000000"/>
              </w:rPr>
              <w:t>3%</w:t>
            </w:r>
          </w:p>
        </w:tc>
        <w:tc>
          <w:tcPr>
            <w:tcW w:w="709" w:type="dxa"/>
            <w:tcBorders>
              <w:top w:val="nil"/>
              <w:left w:val="nil"/>
              <w:bottom w:val="single" w:sz="4" w:space="0" w:color="auto"/>
              <w:right w:val="single" w:sz="4" w:space="0" w:color="auto"/>
            </w:tcBorders>
            <w:shd w:val="clear" w:color="auto" w:fill="auto"/>
            <w:noWrap/>
            <w:vAlign w:val="center"/>
            <w:hideMark/>
          </w:tcPr>
          <w:p w14:paraId="321BC7E5" w14:textId="77777777" w:rsidR="00A7219D" w:rsidRPr="002A36AB" w:rsidRDefault="00A7219D" w:rsidP="001C6D53">
            <w:pPr>
              <w:jc w:val="center"/>
              <w:rPr>
                <w:color w:val="000000"/>
              </w:rPr>
            </w:pPr>
            <w:r w:rsidRPr="002A36AB">
              <w:rPr>
                <w:color w:val="000000"/>
              </w:rPr>
              <w:t>7%</w:t>
            </w:r>
          </w:p>
        </w:tc>
        <w:tc>
          <w:tcPr>
            <w:tcW w:w="709" w:type="dxa"/>
            <w:tcBorders>
              <w:top w:val="nil"/>
              <w:left w:val="nil"/>
              <w:bottom w:val="single" w:sz="4" w:space="0" w:color="auto"/>
              <w:right w:val="single" w:sz="4" w:space="0" w:color="auto"/>
            </w:tcBorders>
            <w:shd w:val="clear" w:color="auto" w:fill="auto"/>
            <w:noWrap/>
            <w:vAlign w:val="center"/>
            <w:hideMark/>
          </w:tcPr>
          <w:p w14:paraId="6ED060C0" w14:textId="77777777" w:rsidR="00A7219D" w:rsidRPr="002A36AB" w:rsidRDefault="00A7219D" w:rsidP="001C6D53">
            <w:pPr>
              <w:jc w:val="center"/>
              <w:rPr>
                <w:color w:val="000000"/>
              </w:rPr>
            </w:pPr>
            <w:r w:rsidRPr="002A36AB">
              <w:rPr>
                <w:color w:val="000000"/>
              </w:rPr>
              <w:t>25%</w:t>
            </w:r>
          </w:p>
        </w:tc>
        <w:tc>
          <w:tcPr>
            <w:tcW w:w="708" w:type="dxa"/>
            <w:tcBorders>
              <w:top w:val="nil"/>
              <w:left w:val="nil"/>
              <w:bottom w:val="single" w:sz="4" w:space="0" w:color="auto"/>
              <w:right w:val="single" w:sz="4" w:space="0" w:color="auto"/>
            </w:tcBorders>
            <w:shd w:val="clear" w:color="auto" w:fill="auto"/>
            <w:noWrap/>
            <w:vAlign w:val="center"/>
            <w:hideMark/>
          </w:tcPr>
          <w:p w14:paraId="4B1C874E" w14:textId="77777777" w:rsidR="00A7219D" w:rsidRPr="002A36AB" w:rsidRDefault="00A7219D" w:rsidP="001C6D53">
            <w:pPr>
              <w:jc w:val="center"/>
              <w:rPr>
                <w:color w:val="000000"/>
              </w:rPr>
            </w:pPr>
            <w:r w:rsidRPr="002A36AB">
              <w:rPr>
                <w:color w:val="000000"/>
              </w:rPr>
              <w:t>63%</w:t>
            </w:r>
          </w:p>
        </w:tc>
      </w:tr>
      <w:tr w:rsidR="00A7219D" w:rsidRPr="002A36AB" w14:paraId="40567599"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C6A8FE9" w14:textId="77777777" w:rsidR="00A7219D" w:rsidRPr="002A36AB" w:rsidRDefault="00A7219D" w:rsidP="001C6D53">
            <w:r w:rsidRPr="002A36AB">
              <w:t xml:space="preserve">Менің біліктілігім мен педагогикалық дағдыларым менің кәсіби сәйкестігімді қалыптастырады </w:t>
            </w:r>
          </w:p>
        </w:tc>
        <w:tc>
          <w:tcPr>
            <w:tcW w:w="708" w:type="dxa"/>
            <w:tcBorders>
              <w:top w:val="nil"/>
              <w:left w:val="nil"/>
              <w:bottom w:val="single" w:sz="4" w:space="0" w:color="auto"/>
              <w:right w:val="single" w:sz="4" w:space="0" w:color="auto"/>
            </w:tcBorders>
            <w:shd w:val="clear" w:color="auto" w:fill="auto"/>
            <w:noWrap/>
            <w:vAlign w:val="center"/>
            <w:hideMark/>
          </w:tcPr>
          <w:p w14:paraId="7F1FCA36"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019D8164"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127991E7" w14:textId="77777777" w:rsidR="00A7219D" w:rsidRPr="002A36AB" w:rsidRDefault="00A7219D" w:rsidP="001C6D53">
            <w:pPr>
              <w:jc w:val="center"/>
              <w:rPr>
                <w:color w:val="000000"/>
              </w:rPr>
            </w:pPr>
            <w:r w:rsidRPr="002A36AB">
              <w:rPr>
                <w:color w:val="000000"/>
              </w:rPr>
              <w:t>8%</w:t>
            </w:r>
          </w:p>
        </w:tc>
        <w:tc>
          <w:tcPr>
            <w:tcW w:w="709" w:type="dxa"/>
            <w:tcBorders>
              <w:top w:val="nil"/>
              <w:left w:val="nil"/>
              <w:bottom w:val="single" w:sz="4" w:space="0" w:color="auto"/>
              <w:right w:val="single" w:sz="4" w:space="0" w:color="auto"/>
            </w:tcBorders>
            <w:shd w:val="clear" w:color="auto" w:fill="auto"/>
            <w:noWrap/>
            <w:vAlign w:val="center"/>
            <w:hideMark/>
          </w:tcPr>
          <w:p w14:paraId="5CDF03B7" w14:textId="77777777" w:rsidR="00A7219D" w:rsidRPr="002A36AB" w:rsidRDefault="00A7219D" w:rsidP="001C6D53">
            <w:pPr>
              <w:jc w:val="center"/>
              <w:rPr>
                <w:color w:val="000000"/>
              </w:rPr>
            </w:pPr>
            <w:r w:rsidRPr="002A36AB">
              <w:rPr>
                <w:color w:val="000000"/>
              </w:rPr>
              <w:t>27%</w:t>
            </w:r>
          </w:p>
        </w:tc>
        <w:tc>
          <w:tcPr>
            <w:tcW w:w="708" w:type="dxa"/>
            <w:tcBorders>
              <w:top w:val="nil"/>
              <w:left w:val="nil"/>
              <w:bottom w:val="single" w:sz="4" w:space="0" w:color="auto"/>
              <w:right w:val="single" w:sz="4" w:space="0" w:color="auto"/>
            </w:tcBorders>
            <w:shd w:val="clear" w:color="auto" w:fill="auto"/>
            <w:noWrap/>
            <w:vAlign w:val="center"/>
            <w:hideMark/>
          </w:tcPr>
          <w:p w14:paraId="729E5CAE" w14:textId="77777777" w:rsidR="00A7219D" w:rsidRPr="002A36AB" w:rsidRDefault="00A7219D" w:rsidP="001C6D53">
            <w:pPr>
              <w:jc w:val="center"/>
              <w:rPr>
                <w:color w:val="000000"/>
              </w:rPr>
            </w:pPr>
            <w:r w:rsidRPr="002A36AB">
              <w:rPr>
                <w:color w:val="000000"/>
              </w:rPr>
              <w:t>63%</w:t>
            </w:r>
          </w:p>
        </w:tc>
      </w:tr>
      <w:tr w:rsidR="00A7219D" w:rsidRPr="002A36AB" w14:paraId="1854DA2D"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4FEA481F" w14:textId="77777777" w:rsidR="00A7219D" w:rsidRPr="002A36AB" w:rsidRDefault="00A7219D" w:rsidP="001C6D53">
            <w:r w:rsidRPr="002A36AB">
              <w:t>Мен шыдамдылық пен кәсібилік арқылы оқытудағы қиындықтарды жеңемін</w:t>
            </w:r>
          </w:p>
        </w:tc>
        <w:tc>
          <w:tcPr>
            <w:tcW w:w="708" w:type="dxa"/>
            <w:tcBorders>
              <w:top w:val="nil"/>
              <w:left w:val="nil"/>
              <w:bottom w:val="single" w:sz="4" w:space="0" w:color="auto"/>
              <w:right w:val="single" w:sz="4" w:space="0" w:color="auto"/>
            </w:tcBorders>
            <w:shd w:val="clear" w:color="auto" w:fill="auto"/>
            <w:noWrap/>
            <w:vAlign w:val="center"/>
            <w:hideMark/>
          </w:tcPr>
          <w:p w14:paraId="69DDA96C"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77B97E1B"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2227C4E7" w14:textId="77777777" w:rsidR="00A7219D" w:rsidRPr="002A36AB" w:rsidRDefault="00A7219D" w:rsidP="001C6D53">
            <w:pPr>
              <w:jc w:val="center"/>
              <w:rPr>
                <w:color w:val="000000"/>
              </w:rPr>
            </w:pPr>
            <w:r w:rsidRPr="002A36AB">
              <w:rPr>
                <w:color w:val="000000"/>
              </w:rPr>
              <w:t>8%</w:t>
            </w:r>
          </w:p>
        </w:tc>
        <w:tc>
          <w:tcPr>
            <w:tcW w:w="709" w:type="dxa"/>
            <w:tcBorders>
              <w:top w:val="nil"/>
              <w:left w:val="nil"/>
              <w:bottom w:val="single" w:sz="4" w:space="0" w:color="auto"/>
              <w:right w:val="single" w:sz="4" w:space="0" w:color="auto"/>
            </w:tcBorders>
            <w:shd w:val="clear" w:color="auto" w:fill="auto"/>
            <w:noWrap/>
            <w:vAlign w:val="center"/>
            <w:hideMark/>
          </w:tcPr>
          <w:p w14:paraId="6AB98564" w14:textId="77777777" w:rsidR="00A7219D" w:rsidRPr="002A36AB" w:rsidRDefault="00A7219D" w:rsidP="001C6D53">
            <w:pPr>
              <w:jc w:val="center"/>
              <w:rPr>
                <w:color w:val="000000"/>
              </w:rPr>
            </w:pPr>
            <w:r w:rsidRPr="002A36AB">
              <w:rPr>
                <w:color w:val="000000"/>
              </w:rPr>
              <w:t>26%</w:t>
            </w:r>
          </w:p>
        </w:tc>
        <w:tc>
          <w:tcPr>
            <w:tcW w:w="708" w:type="dxa"/>
            <w:tcBorders>
              <w:top w:val="nil"/>
              <w:left w:val="nil"/>
              <w:bottom w:val="single" w:sz="4" w:space="0" w:color="auto"/>
              <w:right w:val="single" w:sz="4" w:space="0" w:color="auto"/>
            </w:tcBorders>
            <w:shd w:val="clear" w:color="auto" w:fill="auto"/>
            <w:noWrap/>
            <w:vAlign w:val="center"/>
            <w:hideMark/>
          </w:tcPr>
          <w:p w14:paraId="6A3F455C" w14:textId="77777777" w:rsidR="00A7219D" w:rsidRPr="002A36AB" w:rsidRDefault="00A7219D" w:rsidP="001C6D53">
            <w:pPr>
              <w:jc w:val="center"/>
              <w:rPr>
                <w:color w:val="000000"/>
              </w:rPr>
            </w:pPr>
            <w:r w:rsidRPr="002A36AB">
              <w:rPr>
                <w:color w:val="000000"/>
              </w:rPr>
              <w:t>63%</w:t>
            </w:r>
          </w:p>
        </w:tc>
      </w:tr>
      <w:tr w:rsidR="00A7219D" w:rsidRPr="002A36AB" w14:paraId="35FF6EFE"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A42BE94" w14:textId="77777777" w:rsidR="00A7219D" w:rsidRPr="002A36AB" w:rsidRDefault="00A7219D" w:rsidP="001C6D53">
            <w:r w:rsidRPr="002A36AB">
              <w:t xml:space="preserve">Әріптестер мен менторлардың (тәжірибелі мұғалімдер) қолдауы маған мұғалім ретінде дамуға көмектеседі </w:t>
            </w:r>
          </w:p>
        </w:tc>
        <w:tc>
          <w:tcPr>
            <w:tcW w:w="708" w:type="dxa"/>
            <w:tcBorders>
              <w:top w:val="nil"/>
              <w:left w:val="nil"/>
              <w:bottom w:val="single" w:sz="4" w:space="0" w:color="auto"/>
              <w:right w:val="single" w:sz="4" w:space="0" w:color="auto"/>
            </w:tcBorders>
            <w:shd w:val="clear" w:color="auto" w:fill="auto"/>
            <w:noWrap/>
            <w:vAlign w:val="center"/>
            <w:hideMark/>
          </w:tcPr>
          <w:p w14:paraId="3D95D928"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38B89F82"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1DCC1F1C" w14:textId="77777777" w:rsidR="00A7219D" w:rsidRPr="002A36AB" w:rsidRDefault="00A7219D" w:rsidP="001C6D53">
            <w:pPr>
              <w:jc w:val="center"/>
              <w:rPr>
                <w:color w:val="000000"/>
              </w:rPr>
            </w:pPr>
            <w:r w:rsidRPr="002A36AB">
              <w:rPr>
                <w:color w:val="000000"/>
              </w:rPr>
              <w:t>8%</w:t>
            </w:r>
          </w:p>
        </w:tc>
        <w:tc>
          <w:tcPr>
            <w:tcW w:w="709" w:type="dxa"/>
            <w:tcBorders>
              <w:top w:val="nil"/>
              <w:left w:val="nil"/>
              <w:bottom w:val="single" w:sz="4" w:space="0" w:color="auto"/>
              <w:right w:val="single" w:sz="4" w:space="0" w:color="auto"/>
            </w:tcBorders>
            <w:shd w:val="clear" w:color="auto" w:fill="auto"/>
            <w:noWrap/>
            <w:vAlign w:val="center"/>
            <w:hideMark/>
          </w:tcPr>
          <w:p w14:paraId="3AD249B1" w14:textId="77777777" w:rsidR="00A7219D" w:rsidRPr="002A36AB" w:rsidRDefault="00A7219D" w:rsidP="001C6D53">
            <w:pPr>
              <w:jc w:val="center"/>
              <w:rPr>
                <w:color w:val="000000"/>
              </w:rPr>
            </w:pPr>
            <w:r w:rsidRPr="002A36AB">
              <w:rPr>
                <w:color w:val="000000"/>
              </w:rPr>
              <w:t>28%</w:t>
            </w:r>
          </w:p>
        </w:tc>
        <w:tc>
          <w:tcPr>
            <w:tcW w:w="708" w:type="dxa"/>
            <w:tcBorders>
              <w:top w:val="nil"/>
              <w:left w:val="nil"/>
              <w:bottom w:val="single" w:sz="4" w:space="0" w:color="auto"/>
              <w:right w:val="single" w:sz="4" w:space="0" w:color="auto"/>
            </w:tcBorders>
            <w:shd w:val="clear" w:color="auto" w:fill="auto"/>
            <w:noWrap/>
            <w:vAlign w:val="center"/>
            <w:hideMark/>
          </w:tcPr>
          <w:p w14:paraId="3061E0F2" w14:textId="77777777" w:rsidR="00A7219D" w:rsidRPr="002A36AB" w:rsidRDefault="00A7219D" w:rsidP="001C6D53">
            <w:pPr>
              <w:jc w:val="center"/>
              <w:rPr>
                <w:color w:val="000000"/>
              </w:rPr>
            </w:pPr>
            <w:r w:rsidRPr="002A36AB">
              <w:rPr>
                <w:color w:val="000000"/>
              </w:rPr>
              <w:t>61%</w:t>
            </w:r>
          </w:p>
        </w:tc>
      </w:tr>
      <w:tr w:rsidR="00A7219D" w:rsidRPr="002A36AB" w14:paraId="2623FB63"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2351E044" w14:textId="77777777" w:rsidR="00A7219D" w:rsidRPr="002A36AB" w:rsidRDefault="00A7219D" w:rsidP="001C6D53">
            <w:r w:rsidRPr="002A36AB">
              <w:t xml:space="preserve">Технологияларды сабақ барысына интеграциялау менің кәсіби рөлімді жүзеге асыруға көмектеседі </w:t>
            </w:r>
          </w:p>
        </w:tc>
        <w:tc>
          <w:tcPr>
            <w:tcW w:w="708" w:type="dxa"/>
            <w:tcBorders>
              <w:top w:val="nil"/>
              <w:left w:val="nil"/>
              <w:bottom w:val="single" w:sz="4" w:space="0" w:color="auto"/>
              <w:right w:val="single" w:sz="4" w:space="0" w:color="auto"/>
            </w:tcBorders>
            <w:shd w:val="clear" w:color="auto" w:fill="auto"/>
            <w:noWrap/>
            <w:vAlign w:val="center"/>
            <w:hideMark/>
          </w:tcPr>
          <w:p w14:paraId="171549F3" w14:textId="77777777" w:rsidR="00A7219D" w:rsidRPr="002A36AB" w:rsidRDefault="00A7219D" w:rsidP="001C6D53">
            <w:pPr>
              <w:jc w:val="center"/>
              <w:rPr>
                <w:color w:val="000000"/>
              </w:rPr>
            </w:pPr>
            <w:r w:rsidRPr="002A36AB">
              <w:rPr>
                <w:color w:val="000000"/>
              </w:rPr>
              <w:t>0%</w:t>
            </w:r>
          </w:p>
        </w:tc>
        <w:tc>
          <w:tcPr>
            <w:tcW w:w="716" w:type="dxa"/>
            <w:tcBorders>
              <w:top w:val="nil"/>
              <w:left w:val="nil"/>
              <w:bottom w:val="single" w:sz="4" w:space="0" w:color="auto"/>
              <w:right w:val="single" w:sz="4" w:space="0" w:color="auto"/>
            </w:tcBorders>
            <w:shd w:val="clear" w:color="auto" w:fill="auto"/>
            <w:noWrap/>
            <w:vAlign w:val="center"/>
            <w:hideMark/>
          </w:tcPr>
          <w:p w14:paraId="26C2C06D"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185CE493" w14:textId="77777777" w:rsidR="00A7219D" w:rsidRPr="002A36AB" w:rsidRDefault="00A7219D" w:rsidP="001C6D53">
            <w:pPr>
              <w:jc w:val="center"/>
              <w:rPr>
                <w:color w:val="000000"/>
              </w:rPr>
            </w:pPr>
            <w:r w:rsidRPr="002A36AB">
              <w:rPr>
                <w:color w:val="000000"/>
              </w:rPr>
              <w:t>11%</w:t>
            </w:r>
          </w:p>
        </w:tc>
        <w:tc>
          <w:tcPr>
            <w:tcW w:w="709" w:type="dxa"/>
            <w:tcBorders>
              <w:top w:val="nil"/>
              <w:left w:val="nil"/>
              <w:bottom w:val="single" w:sz="4" w:space="0" w:color="auto"/>
              <w:right w:val="single" w:sz="4" w:space="0" w:color="auto"/>
            </w:tcBorders>
            <w:shd w:val="clear" w:color="auto" w:fill="auto"/>
            <w:noWrap/>
            <w:vAlign w:val="center"/>
            <w:hideMark/>
          </w:tcPr>
          <w:p w14:paraId="3EB9A01D" w14:textId="77777777" w:rsidR="00A7219D" w:rsidRPr="002A36AB" w:rsidRDefault="00A7219D" w:rsidP="001C6D53">
            <w:pPr>
              <w:jc w:val="center"/>
              <w:rPr>
                <w:color w:val="000000"/>
              </w:rPr>
            </w:pPr>
            <w:r w:rsidRPr="002A36AB">
              <w:rPr>
                <w:color w:val="000000"/>
              </w:rPr>
              <w:t>27%</w:t>
            </w:r>
          </w:p>
        </w:tc>
        <w:tc>
          <w:tcPr>
            <w:tcW w:w="708" w:type="dxa"/>
            <w:tcBorders>
              <w:top w:val="nil"/>
              <w:left w:val="nil"/>
              <w:bottom w:val="single" w:sz="4" w:space="0" w:color="auto"/>
              <w:right w:val="single" w:sz="4" w:space="0" w:color="auto"/>
            </w:tcBorders>
            <w:shd w:val="clear" w:color="auto" w:fill="auto"/>
            <w:noWrap/>
            <w:vAlign w:val="center"/>
            <w:hideMark/>
          </w:tcPr>
          <w:p w14:paraId="724041AA" w14:textId="77777777" w:rsidR="00A7219D" w:rsidRPr="002A36AB" w:rsidRDefault="00A7219D" w:rsidP="001C6D53">
            <w:pPr>
              <w:jc w:val="center"/>
              <w:rPr>
                <w:color w:val="000000"/>
              </w:rPr>
            </w:pPr>
            <w:r w:rsidRPr="002A36AB">
              <w:rPr>
                <w:color w:val="000000"/>
              </w:rPr>
              <w:t>61%</w:t>
            </w:r>
          </w:p>
        </w:tc>
      </w:tr>
      <w:tr w:rsidR="00A7219D" w:rsidRPr="002A36AB" w14:paraId="1388260A"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4D6FDCB5" w14:textId="77777777" w:rsidR="00A7219D" w:rsidRPr="002A36AB" w:rsidRDefault="00A7219D" w:rsidP="001C6D53">
            <w:r w:rsidRPr="002A36AB">
              <w:t xml:space="preserve">Мәдени және әлеуметтік ерекшеліктерге бейімделу қабілетім мұғалім ретіндегі сәйкестілігімді нығайтады </w:t>
            </w:r>
          </w:p>
        </w:tc>
        <w:tc>
          <w:tcPr>
            <w:tcW w:w="708" w:type="dxa"/>
            <w:tcBorders>
              <w:top w:val="nil"/>
              <w:left w:val="nil"/>
              <w:bottom w:val="single" w:sz="4" w:space="0" w:color="auto"/>
              <w:right w:val="single" w:sz="4" w:space="0" w:color="auto"/>
            </w:tcBorders>
            <w:shd w:val="clear" w:color="auto" w:fill="auto"/>
            <w:noWrap/>
            <w:vAlign w:val="center"/>
            <w:hideMark/>
          </w:tcPr>
          <w:p w14:paraId="5772DA21" w14:textId="77777777" w:rsidR="00A7219D" w:rsidRPr="002A36AB" w:rsidRDefault="00A7219D" w:rsidP="001C6D53">
            <w:pPr>
              <w:jc w:val="center"/>
              <w:rPr>
                <w:color w:val="000000"/>
              </w:rPr>
            </w:pPr>
            <w:r w:rsidRPr="002A36AB">
              <w:rPr>
                <w:color w:val="000000"/>
              </w:rPr>
              <w:t>2%</w:t>
            </w:r>
          </w:p>
        </w:tc>
        <w:tc>
          <w:tcPr>
            <w:tcW w:w="716" w:type="dxa"/>
            <w:tcBorders>
              <w:top w:val="nil"/>
              <w:left w:val="nil"/>
              <w:bottom w:val="single" w:sz="4" w:space="0" w:color="auto"/>
              <w:right w:val="single" w:sz="4" w:space="0" w:color="auto"/>
            </w:tcBorders>
            <w:shd w:val="clear" w:color="auto" w:fill="auto"/>
            <w:noWrap/>
            <w:vAlign w:val="center"/>
            <w:hideMark/>
          </w:tcPr>
          <w:p w14:paraId="6C26FDAD"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2EDEBFF3" w14:textId="77777777" w:rsidR="00A7219D" w:rsidRPr="002A36AB" w:rsidRDefault="00A7219D" w:rsidP="001C6D53">
            <w:pPr>
              <w:jc w:val="center"/>
              <w:rPr>
                <w:color w:val="000000"/>
              </w:rPr>
            </w:pPr>
            <w:r w:rsidRPr="002A36AB">
              <w:rPr>
                <w:color w:val="000000"/>
              </w:rPr>
              <w:t>11%</w:t>
            </w:r>
          </w:p>
        </w:tc>
        <w:tc>
          <w:tcPr>
            <w:tcW w:w="709" w:type="dxa"/>
            <w:tcBorders>
              <w:top w:val="nil"/>
              <w:left w:val="nil"/>
              <w:bottom w:val="single" w:sz="4" w:space="0" w:color="auto"/>
              <w:right w:val="single" w:sz="4" w:space="0" w:color="auto"/>
            </w:tcBorders>
            <w:shd w:val="clear" w:color="auto" w:fill="auto"/>
            <w:noWrap/>
            <w:vAlign w:val="center"/>
            <w:hideMark/>
          </w:tcPr>
          <w:p w14:paraId="3276888C" w14:textId="77777777" w:rsidR="00A7219D" w:rsidRPr="002A36AB" w:rsidRDefault="00A7219D" w:rsidP="001C6D53">
            <w:pPr>
              <w:jc w:val="center"/>
              <w:rPr>
                <w:color w:val="000000"/>
              </w:rPr>
            </w:pPr>
            <w:r w:rsidRPr="002A36AB">
              <w:rPr>
                <w:color w:val="000000"/>
              </w:rPr>
              <w:t>28%</w:t>
            </w:r>
          </w:p>
        </w:tc>
        <w:tc>
          <w:tcPr>
            <w:tcW w:w="708" w:type="dxa"/>
            <w:tcBorders>
              <w:top w:val="nil"/>
              <w:left w:val="nil"/>
              <w:bottom w:val="single" w:sz="4" w:space="0" w:color="auto"/>
              <w:right w:val="single" w:sz="4" w:space="0" w:color="auto"/>
            </w:tcBorders>
            <w:shd w:val="clear" w:color="auto" w:fill="auto"/>
            <w:noWrap/>
            <w:vAlign w:val="center"/>
            <w:hideMark/>
          </w:tcPr>
          <w:p w14:paraId="08613057" w14:textId="77777777" w:rsidR="00A7219D" w:rsidRPr="002A36AB" w:rsidRDefault="00A7219D" w:rsidP="001C6D53">
            <w:pPr>
              <w:jc w:val="center"/>
              <w:rPr>
                <w:color w:val="000000"/>
              </w:rPr>
            </w:pPr>
            <w:r w:rsidRPr="002A36AB">
              <w:rPr>
                <w:color w:val="000000"/>
              </w:rPr>
              <w:t>59%</w:t>
            </w:r>
          </w:p>
        </w:tc>
      </w:tr>
      <w:tr w:rsidR="00A7219D" w:rsidRPr="002A36AB" w14:paraId="51C3DC5B"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9281C75" w14:textId="77777777" w:rsidR="00A7219D" w:rsidRPr="002A36AB" w:rsidRDefault="00A7219D" w:rsidP="001C6D53">
            <w:r w:rsidRPr="002A36AB">
              <w:t xml:space="preserve">Мен өзімнің кәсіби ортамымда қолдау сезінемін </w:t>
            </w:r>
          </w:p>
        </w:tc>
        <w:tc>
          <w:tcPr>
            <w:tcW w:w="708" w:type="dxa"/>
            <w:tcBorders>
              <w:top w:val="nil"/>
              <w:left w:val="nil"/>
              <w:bottom w:val="single" w:sz="4" w:space="0" w:color="auto"/>
              <w:right w:val="single" w:sz="4" w:space="0" w:color="auto"/>
            </w:tcBorders>
            <w:shd w:val="clear" w:color="auto" w:fill="auto"/>
            <w:noWrap/>
            <w:vAlign w:val="center"/>
            <w:hideMark/>
          </w:tcPr>
          <w:p w14:paraId="42D891A4"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095811F4"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12B57B29" w14:textId="77777777" w:rsidR="00A7219D" w:rsidRPr="002A36AB" w:rsidRDefault="00A7219D" w:rsidP="001C6D53">
            <w:pPr>
              <w:jc w:val="center"/>
              <w:rPr>
                <w:color w:val="000000"/>
              </w:rPr>
            </w:pPr>
            <w:r w:rsidRPr="002A36AB">
              <w:rPr>
                <w:color w:val="000000"/>
              </w:rPr>
              <w:t>13%</w:t>
            </w:r>
          </w:p>
        </w:tc>
        <w:tc>
          <w:tcPr>
            <w:tcW w:w="709" w:type="dxa"/>
            <w:tcBorders>
              <w:top w:val="nil"/>
              <w:left w:val="nil"/>
              <w:bottom w:val="single" w:sz="4" w:space="0" w:color="auto"/>
              <w:right w:val="single" w:sz="4" w:space="0" w:color="auto"/>
            </w:tcBorders>
            <w:shd w:val="clear" w:color="auto" w:fill="auto"/>
            <w:noWrap/>
            <w:vAlign w:val="center"/>
            <w:hideMark/>
          </w:tcPr>
          <w:p w14:paraId="57428C3D" w14:textId="77777777" w:rsidR="00A7219D" w:rsidRPr="002A36AB" w:rsidRDefault="00A7219D" w:rsidP="001C6D53">
            <w:pPr>
              <w:jc w:val="center"/>
              <w:rPr>
                <w:color w:val="000000"/>
              </w:rPr>
            </w:pPr>
            <w:r w:rsidRPr="002A36AB">
              <w:rPr>
                <w:color w:val="000000"/>
              </w:rPr>
              <w:t>25%</w:t>
            </w:r>
          </w:p>
        </w:tc>
        <w:tc>
          <w:tcPr>
            <w:tcW w:w="708" w:type="dxa"/>
            <w:tcBorders>
              <w:top w:val="nil"/>
              <w:left w:val="nil"/>
              <w:bottom w:val="single" w:sz="4" w:space="0" w:color="auto"/>
              <w:right w:val="single" w:sz="4" w:space="0" w:color="auto"/>
            </w:tcBorders>
            <w:shd w:val="clear" w:color="auto" w:fill="auto"/>
            <w:noWrap/>
            <w:vAlign w:val="center"/>
            <w:hideMark/>
          </w:tcPr>
          <w:p w14:paraId="2F0AF0C7" w14:textId="77777777" w:rsidR="00A7219D" w:rsidRPr="002A36AB" w:rsidRDefault="00A7219D" w:rsidP="001C6D53">
            <w:pPr>
              <w:jc w:val="center"/>
              <w:rPr>
                <w:color w:val="000000"/>
              </w:rPr>
            </w:pPr>
            <w:r w:rsidRPr="002A36AB">
              <w:rPr>
                <w:color w:val="000000"/>
              </w:rPr>
              <w:t>58%</w:t>
            </w:r>
          </w:p>
        </w:tc>
      </w:tr>
      <w:tr w:rsidR="00A7219D" w:rsidRPr="002A36AB" w14:paraId="641EC0F6"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1E975A2" w14:textId="77777777" w:rsidR="00A7219D" w:rsidRPr="002A36AB" w:rsidRDefault="00A7219D" w:rsidP="001C6D53">
            <w:r w:rsidRPr="002A36AB">
              <w:t>Педагогика мен пәнді оқыту арасындағы теңгерімді табу қабілетім менің сәйкестігімді анықтайды</w:t>
            </w:r>
          </w:p>
        </w:tc>
        <w:tc>
          <w:tcPr>
            <w:tcW w:w="708" w:type="dxa"/>
            <w:tcBorders>
              <w:top w:val="nil"/>
              <w:left w:val="nil"/>
              <w:bottom w:val="single" w:sz="4" w:space="0" w:color="auto"/>
              <w:right w:val="single" w:sz="4" w:space="0" w:color="auto"/>
            </w:tcBorders>
            <w:shd w:val="clear" w:color="auto" w:fill="auto"/>
            <w:noWrap/>
            <w:vAlign w:val="center"/>
            <w:hideMark/>
          </w:tcPr>
          <w:p w14:paraId="5452BB3D"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04E608E0" w14:textId="77777777" w:rsidR="00A7219D" w:rsidRPr="002A36AB" w:rsidRDefault="00A7219D" w:rsidP="001C6D53">
            <w:pPr>
              <w:jc w:val="center"/>
              <w:rPr>
                <w:color w:val="000000"/>
              </w:rPr>
            </w:pPr>
            <w:r w:rsidRPr="002A36AB">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07EF3A91" w14:textId="77777777" w:rsidR="00A7219D" w:rsidRPr="002A36AB" w:rsidRDefault="00A7219D" w:rsidP="001C6D53">
            <w:pPr>
              <w:jc w:val="center"/>
              <w:rPr>
                <w:color w:val="000000"/>
              </w:rPr>
            </w:pPr>
            <w:r w:rsidRPr="002A36AB">
              <w:rPr>
                <w:color w:val="000000"/>
              </w:rPr>
              <w:t>9%</w:t>
            </w:r>
          </w:p>
        </w:tc>
        <w:tc>
          <w:tcPr>
            <w:tcW w:w="709" w:type="dxa"/>
            <w:tcBorders>
              <w:top w:val="nil"/>
              <w:left w:val="nil"/>
              <w:bottom w:val="single" w:sz="4" w:space="0" w:color="auto"/>
              <w:right w:val="single" w:sz="4" w:space="0" w:color="auto"/>
            </w:tcBorders>
            <w:shd w:val="clear" w:color="auto" w:fill="auto"/>
            <w:noWrap/>
            <w:vAlign w:val="center"/>
            <w:hideMark/>
          </w:tcPr>
          <w:p w14:paraId="7FA68132" w14:textId="77777777" w:rsidR="00A7219D" w:rsidRPr="002A36AB" w:rsidRDefault="00A7219D" w:rsidP="001C6D53">
            <w:pPr>
              <w:jc w:val="center"/>
              <w:rPr>
                <w:color w:val="000000"/>
              </w:rPr>
            </w:pPr>
            <w:r w:rsidRPr="002A36AB">
              <w:rPr>
                <w:color w:val="000000"/>
              </w:rPr>
              <w:t>31%</w:t>
            </w:r>
          </w:p>
        </w:tc>
        <w:tc>
          <w:tcPr>
            <w:tcW w:w="708" w:type="dxa"/>
            <w:tcBorders>
              <w:top w:val="nil"/>
              <w:left w:val="nil"/>
              <w:bottom w:val="single" w:sz="4" w:space="0" w:color="auto"/>
              <w:right w:val="single" w:sz="4" w:space="0" w:color="auto"/>
            </w:tcBorders>
            <w:shd w:val="clear" w:color="auto" w:fill="auto"/>
            <w:noWrap/>
            <w:vAlign w:val="center"/>
            <w:hideMark/>
          </w:tcPr>
          <w:p w14:paraId="31B76808" w14:textId="77777777" w:rsidR="00A7219D" w:rsidRPr="002A36AB" w:rsidRDefault="00A7219D" w:rsidP="001C6D53">
            <w:pPr>
              <w:jc w:val="center"/>
              <w:rPr>
                <w:color w:val="000000"/>
              </w:rPr>
            </w:pPr>
            <w:r w:rsidRPr="002A36AB">
              <w:rPr>
                <w:color w:val="000000"/>
              </w:rPr>
              <w:t>57%</w:t>
            </w:r>
          </w:p>
        </w:tc>
      </w:tr>
      <w:tr w:rsidR="00A7219D" w:rsidRPr="002A36AB" w14:paraId="22743E60"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ADD9734" w14:textId="77777777" w:rsidR="00A7219D" w:rsidRPr="002A36AB" w:rsidRDefault="00A7219D" w:rsidP="001C6D53">
            <w:r w:rsidRPr="002A36AB">
              <w:t xml:space="preserve">Мен өзімді сабақ барысындағы әдістерді оқушылардың қажеттіліктеріне бейімдейтін тәлімгер ретінде көремін </w:t>
            </w:r>
          </w:p>
        </w:tc>
        <w:tc>
          <w:tcPr>
            <w:tcW w:w="708" w:type="dxa"/>
            <w:tcBorders>
              <w:top w:val="nil"/>
              <w:left w:val="nil"/>
              <w:bottom w:val="single" w:sz="4" w:space="0" w:color="auto"/>
              <w:right w:val="single" w:sz="4" w:space="0" w:color="auto"/>
            </w:tcBorders>
            <w:shd w:val="clear" w:color="auto" w:fill="auto"/>
            <w:noWrap/>
            <w:vAlign w:val="center"/>
            <w:hideMark/>
          </w:tcPr>
          <w:p w14:paraId="71FE66B3" w14:textId="77777777" w:rsidR="00A7219D" w:rsidRPr="002A36AB" w:rsidRDefault="00A7219D" w:rsidP="001C6D53">
            <w:pPr>
              <w:jc w:val="center"/>
              <w:rPr>
                <w:color w:val="000000"/>
              </w:rPr>
            </w:pPr>
            <w:r w:rsidRPr="002A36AB">
              <w:rPr>
                <w:color w:val="000000"/>
              </w:rPr>
              <w:t>1%</w:t>
            </w:r>
          </w:p>
        </w:tc>
        <w:tc>
          <w:tcPr>
            <w:tcW w:w="716" w:type="dxa"/>
            <w:tcBorders>
              <w:top w:val="nil"/>
              <w:left w:val="nil"/>
              <w:bottom w:val="single" w:sz="4" w:space="0" w:color="auto"/>
              <w:right w:val="single" w:sz="4" w:space="0" w:color="auto"/>
            </w:tcBorders>
            <w:shd w:val="clear" w:color="auto" w:fill="auto"/>
            <w:noWrap/>
            <w:vAlign w:val="center"/>
            <w:hideMark/>
          </w:tcPr>
          <w:p w14:paraId="47B6E5CD" w14:textId="77777777" w:rsidR="00A7219D" w:rsidRPr="002A36AB" w:rsidRDefault="00A7219D" w:rsidP="001C6D53">
            <w:pPr>
              <w:jc w:val="center"/>
              <w:rPr>
                <w:color w:val="000000"/>
              </w:rPr>
            </w:pPr>
            <w:r w:rsidRPr="002A36AB">
              <w:rPr>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4E9ABE37" w14:textId="77777777" w:rsidR="00A7219D" w:rsidRPr="002A36AB" w:rsidRDefault="00A7219D" w:rsidP="001C6D53">
            <w:pPr>
              <w:jc w:val="center"/>
              <w:rPr>
                <w:color w:val="000000"/>
              </w:rPr>
            </w:pPr>
            <w:r w:rsidRPr="002A36AB">
              <w:rPr>
                <w:color w:val="000000"/>
              </w:rPr>
              <w:t>11%</w:t>
            </w:r>
          </w:p>
        </w:tc>
        <w:tc>
          <w:tcPr>
            <w:tcW w:w="709" w:type="dxa"/>
            <w:tcBorders>
              <w:top w:val="nil"/>
              <w:left w:val="nil"/>
              <w:bottom w:val="single" w:sz="4" w:space="0" w:color="auto"/>
              <w:right w:val="single" w:sz="4" w:space="0" w:color="auto"/>
            </w:tcBorders>
            <w:shd w:val="clear" w:color="auto" w:fill="auto"/>
            <w:noWrap/>
            <w:vAlign w:val="center"/>
            <w:hideMark/>
          </w:tcPr>
          <w:p w14:paraId="21802E88" w14:textId="77777777" w:rsidR="00A7219D" w:rsidRPr="002A36AB" w:rsidRDefault="00A7219D" w:rsidP="001C6D53">
            <w:pPr>
              <w:jc w:val="center"/>
              <w:rPr>
                <w:color w:val="000000"/>
              </w:rPr>
            </w:pPr>
            <w:r w:rsidRPr="002A36AB">
              <w:rPr>
                <w:color w:val="000000"/>
              </w:rPr>
              <w:t>32%</w:t>
            </w:r>
          </w:p>
        </w:tc>
        <w:tc>
          <w:tcPr>
            <w:tcW w:w="708" w:type="dxa"/>
            <w:tcBorders>
              <w:top w:val="nil"/>
              <w:left w:val="nil"/>
              <w:bottom w:val="single" w:sz="4" w:space="0" w:color="auto"/>
              <w:right w:val="single" w:sz="4" w:space="0" w:color="auto"/>
            </w:tcBorders>
            <w:shd w:val="clear" w:color="auto" w:fill="auto"/>
            <w:noWrap/>
            <w:vAlign w:val="center"/>
            <w:hideMark/>
          </w:tcPr>
          <w:p w14:paraId="4D85D61F" w14:textId="77777777" w:rsidR="00A7219D" w:rsidRPr="002A36AB" w:rsidRDefault="00A7219D" w:rsidP="001C6D53">
            <w:pPr>
              <w:jc w:val="center"/>
              <w:rPr>
                <w:color w:val="000000"/>
              </w:rPr>
            </w:pPr>
            <w:r w:rsidRPr="002A36AB">
              <w:rPr>
                <w:color w:val="000000"/>
              </w:rPr>
              <w:t>54%</w:t>
            </w:r>
          </w:p>
        </w:tc>
      </w:tr>
      <w:tr w:rsidR="00A7219D" w:rsidRPr="002A36AB" w14:paraId="3F5EB23B"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089BDEB" w14:textId="77777777" w:rsidR="00A7219D" w:rsidRPr="002A36AB" w:rsidRDefault="00A7219D" w:rsidP="001C6D53">
            <w:r w:rsidRPr="002A36AB">
              <w:lastRenderedPageBreak/>
              <w:t xml:space="preserve">Егер маған жоғары жалақы мен келешегі зор жұмыс ұсынылса, мен бәрібір мұғалім болып жұмыс істеуді таңдаймын </w:t>
            </w:r>
          </w:p>
        </w:tc>
        <w:tc>
          <w:tcPr>
            <w:tcW w:w="708" w:type="dxa"/>
            <w:tcBorders>
              <w:top w:val="nil"/>
              <w:left w:val="nil"/>
              <w:bottom w:val="single" w:sz="4" w:space="0" w:color="auto"/>
              <w:right w:val="single" w:sz="4" w:space="0" w:color="auto"/>
            </w:tcBorders>
            <w:shd w:val="clear" w:color="auto" w:fill="auto"/>
            <w:noWrap/>
            <w:vAlign w:val="center"/>
            <w:hideMark/>
          </w:tcPr>
          <w:p w14:paraId="1F47C06E" w14:textId="77777777" w:rsidR="00A7219D" w:rsidRPr="002A36AB" w:rsidRDefault="00A7219D" w:rsidP="001C6D53">
            <w:pPr>
              <w:jc w:val="center"/>
              <w:rPr>
                <w:color w:val="000000"/>
              </w:rPr>
            </w:pPr>
            <w:r w:rsidRPr="002A36AB">
              <w:rPr>
                <w:color w:val="000000"/>
              </w:rPr>
              <w:t>8%</w:t>
            </w:r>
          </w:p>
        </w:tc>
        <w:tc>
          <w:tcPr>
            <w:tcW w:w="716" w:type="dxa"/>
            <w:tcBorders>
              <w:top w:val="nil"/>
              <w:left w:val="nil"/>
              <w:bottom w:val="single" w:sz="4" w:space="0" w:color="auto"/>
              <w:right w:val="single" w:sz="4" w:space="0" w:color="auto"/>
            </w:tcBorders>
            <w:shd w:val="clear" w:color="auto" w:fill="auto"/>
            <w:noWrap/>
            <w:vAlign w:val="center"/>
            <w:hideMark/>
          </w:tcPr>
          <w:p w14:paraId="1EAE108F" w14:textId="77777777" w:rsidR="00A7219D" w:rsidRPr="002A36AB" w:rsidRDefault="00A7219D" w:rsidP="001C6D53">
            <w:pPr>
              <w:jc w:val="center"/>
              <w:rPr>
                <w:color w:val="000000"/>
              </w:rPr>
            </w:pPr>
            <w:r w:rsidRPr="002A36AB">
              <w:rPr>
                <w:color w:val="000000"/>
              </w:rPr>
              <w:t>4%</w:t>
            </w:r>
          </w:p>
        </w:tc>
        <w:tc>
          <w:tcPr>
            <w:tcW w:w="709" w:type="dxa"/>
            <w:tcBorders>
              <w:top w:val="nil"/>
              <w:left w:val="nil"/>
              <w:bottom w:val="single" w:sz="4" w:space="0" w:color="auto"/>
              <w:right w:val="single" w:sz="4" w:space="0" w:color="auto"/>
            </w:tcBorders>
            <w:shd w:val="clear" w:color="auto" w:fill="auto"/>
            <w:noWrap/>
            <w:vAlign w:val="center"/>
            <w:hideMark/>
          </w:tcPr>
          <w:p w14:paraId="16BDF433" w14:textId="77777777" w:rsidR="00A7219D" w:rsidRPr="002A36AB" w:rsidRDefault="00A7219D" w:rsidP="001C6D53">
            <w:pPr>
              <w:jc w:val="center"/>
              <w:rPr>
                <w:color w:val="000000"/>
              </w:rPr>
            </w:pPr>
            <w:r w:rsidRPr="002A36AB">
              <w:rPr>
                <w:color w:val="000000"/>
              </w:rPr>
              <w:t>22%</w:t>
            </w:r>
          </w:p>
        </w:tc>
        <w:tc>
          <w:tcPr>
            <w:tcW w:w="709" w:type="dxa"/>
            <w:tcBorders>
              <w:top w:val="nil"/>
              <w:left w:val="nil"/>
              <w:bottom w:val="single" w:sz="4" w:space="0" w:color="auto"/>
              <w:right w:val="single" w:sz="4" w:space="0" w:color="auto"/>
            </w:tcBorders>
            <w:shd w:val="clear" w:color="auto" w:fill="auto"/>
            <w:noWrap/>
            <w:vAlign w:val="center"/>
            <w:hideMark/>
          </w:tcPr>
          <w:p w14:paraId="104E0F7D" w14:textId="77777777" w:rsidR="00A7219D" w:rsidRPr="002A36AB" w:rsidRDefault="00A7219D" w:rsidP="001C6D53">
            <w:pPr>
              <w:jc w:val="center"/>
              <w:rPr>
                <w:color w:val="000000"/>
              </w:rPr>
            </w:pPr>
            <w:r w:rsidRPr="002A36AB">
              <w:rPr>
                <w:color w:val="000000"/>
              </w:rPr>
              <w:t>21%</w:t>
            </w:r>
          </w:p>
        </w:tc>
        <w:tc>
          <w:tcPr>
            <w:tcW w:w="708" w:type="dxa"/>
            <w:tcBorders>
              <w:top w:val="nil"/>
              <w:left w:val="nil"/>
              <w:bottom w:val="single" w:sz="4" w:space="0" w:color="auto"/>
              <w:right w:val="single" w:sz="4" w:space="0" w:color="auto"/>
            </w:tcBorders>
            <w:shd w:val="clear" w:color="auto" w:fill="auto"/>
            <w:noWrap/>
            <w:vAlign w:val="center"/>
            <w:hideMark/>
          </w:tcPr>
          <w:p w14:paraId="1DB4E26A" w14:textId="77777777" w:rsidR="00A7219D" w:rsidRPr="002A36AB" w:rsidRDefault="00A7219D" w:rsidP="001C6D53">
            <w:pPr>
              <w:jc w:val="center"/>
              <w:rPr>
                <w:color w:val="000000"/>
              </w:rPr>
            </w:pPr>
            <w:r w:rsidRPr="002A36AB">
              <w:rPr>
                <w:color w:val="000000"/>
              </w:rPr>
              <w:t>46%</w:t>
            </w:r>
          </w:p>
        </w:tc>
      </w:tr>
      <w:tr w:rsidR="00A7219D" w:rsidRPr="002A36AB" w14:paraId="6AD9A4C5"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2EE86457" w14:textId="77777777" w:rsidR="00A7219D" w:rsidRPr="002A36AB" w:rsidRDefault="00A7219D" w:rsidP="001C6D53">
            <w:r w:rsidRPr="002A36AB">
              <w:t xml:space="preserve">Егер мен әріптестерім, әкімшілік және оқушылар тарапынан бағаланбасам да, мен мұғалімдікті жалғастырамын </w:t>
            </w:r>
          </w:p>
        </w:tc>
        <w:tc>
          <w:tcPr>
            <w:tcW w:w="708" w:type="dxa"/>
            <w:tcBorders>
              <w:top w:val="nil"/>
              <w:left w:val="nil"/>
              <w:bottom w:val="single" w:sz="4" w:space="0" w:color="auto"/>
              <w:right w:val="single" w:sz="4" w:space="0" w:color="auto"/>
            </w:tcBorders>
            <w:shd w:val="clear" w:color="auto" w:fill="auto"/>
            <w:noWrap/>
            <w:vAlign w:val="center"/>
            <w:hideMark/>
          </w:tcPr>
          <w:p w14:paraId="245E2E75" w14:textId="77777777" w:rsidR="00A7219D" w:rsidRPr="002A36AB" w:rsidRDefault="00A7219D" w:rsidP="001C6D53">
            <w:pPr>
              <w:jc w:val="center"/>
              <w:rPr>
                <w:color w:val="000000"/>
              </w:rPr>
            </w:pPr>
            <w:r w:rsidRPr="002A36AB">
              <w:rPr>
                <w:color w:val="000000"/>
              </w:rPr>
              <w:t>6%</w:t>
            </w:r>
          </w:p>
        </w:tc>
        <w:tc>
          <w:tcPr>
            <w:tcW w:w="716" w:type="dxa"/>
            <w:tcBorders>
              <w:top w:val="nil"/>
              <w:left w:val="nil"/>
              <w:bottom w:val="single" w:sz="4" w:space="0" w:color="auto"/>
              <w:right w:val="single" w:sz="4" w:space="0" w:color="auto"/>
            </w:tcBorders>
            <w:shd w:val="clear" w:color="auto" w:fill="auto"/>
            <w:noWrap/>
            <w:vAlign w:val="center"/>
            <w:hideMark/>
          </w:tcPr>
          <w:p w14:paraId="4C28F19B" w14:textId="77777777" w:rsidR="00A7219D" w:rsidRPr="002A36AB" w:rsidRDefault="00A7219D" w:rsidP="001C6D53">
            <w:pPr>
              <w:jc w:val="center"/>
              <w:rPr>
                <w:color w:val="000000"/>
              </w:rPr>
            </w:pPr>
            <w:r w:rsidRPr="002A36AB">
              <w:rPr>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59C99C80" w14:textId="77777777" w:rsidR="00A7219D" w:rsidRPr="002A36AB" w:rsidRDefault="00A7219D" w:rsidP="001C6D53">
            <w:pPr>
              <w:jc w:val="center"/>
              <w:rPr>
                <w:color w:val="000000"/>
              </w:rPr>
            </w:pPr>
            <w:r w:rsidRPr="002A36AB">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14:paraId="2685C87F" w14:textId="77777777" w:rsidR="00A7219D" w:rsidRPr="002A36AB" w:rsidRDefault="00A7219D" w:rsidP="001C6D53">
            <w:pPr>
              <w:jc w:val="center"/>
              <w:rPr>
                <w:color w:val="000000"/>
              </w:rPr>
            </w:pPr>
            <w:r w:rsidRPr="002A36AB">
              <w:rPr>
                <w:color w:val="000000"/>
              </w:rPr>
              <w:t>19%</w:t>
            </w:r>
          </w:p>
        </w:tc>
        <w:tc>
          <w:tcPr>
            <w:tcW w:w="708" w:type="dxa"/>
            <w:tcBorders>
              <w:top w:val="nil"/>
              <w:left w:val="nil"/>
              <w:bottom w:val="single" w:sz="4" w:space="0" w:color="auto"/>
              <w:right w:val="single" w:sz="4" w:space="0" w:color="auto"/>
            </w:tcBorders>
            <w:shd w:val="clear" w:color="auto" w:fill="auto"/>
            <w:noWrap/>
            <w:vAlign w:val="center"/>
            <w:hideMark/>
          </w:tcPr>
          <w:p w14:paraId="75697C7C" w14:textId="77777777" w:rsidR="00A7219D" w:rsidRPr="002A36AB" w:rsidRDefault="00A7219D" w:rsidP="001C6D53">
            <w:pPr>
              <w:jc w:val="center"/>
              <w:rPr>
                <w:color w:val="000000"/>
              </w:rPr>
            </w:pPr>
            <w:r w:rsidRPr="002A36AB">
              <w:rPr>
                <w:color w:val="000000"/>
              </w:rPr>
              <w:t>45%</w:t>
            </w:r>
          </w:p>
        </w:tc>
      </w:tr>
      <w:tr w:rsidR="00A7219D" w:rsidRPr="002A36AB" w14:paraId="2CFDAA42" w14:textId="77777777" w:rsidTr="0095648B">
        <w:trPr>
          <w:trHeight w:val="32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A92FFFE" w14:textId="77777777" w:rsidR="00A7219D" w:rsidRPr="002A36AB" w:rsidRDefault="00A7219D" w:rsidP="001C6D53">
            <w:r w:rsidRPr="002A36AB">
              <w:t xml:space="preserve">Егер менің жалақым төмендесе де, мен мұғалім болып жұмыс істей беремін </w:t>
            </w:r>
          </w:p>
        </w:tc>
        <w:tc>
          <w:tcPr>
            <w:tcW w:w="708" w:type="dxa"/>
            <w:tcBorders>
              <w:top w:val="nil"/>
              <w:left w:val="nil"/>
              <w:bottom w:val="single" w:sz="4" w:space="0" w:color="auto"/>
              <w:right w:val="single" w:sz="4" w:space="0" w:color="auto"/>
            </w:tcBorders>
            <w:shd w:val="clear" w:color="auto" w:fill="auto"/>
            <w:noWrap/>
            <w:vAlign w:val="center"/>
            <w:hideMark/>
          </w:tcPr>
          <w:p w14:paraId="347398CD" w14:textId="77777777" w:rsidR="00A7219D" w:rsidRPr="002A36AB" w:rsidRDefault="00A7219D" w:rsidP="001C6D53">
            <w:pPr>
              <w:jc w:val="center"/>
              <w:rPr>
                <w:color w:val="000000"/>
              </w:rPr>
            </w:pPr>
            <w:r w:rsidRPr="002A36AB">
              <w:rPr>
                <w:color w:val="000000"/>
              </w:rPr>
              <w:t>9%</w:t>
            </w:r>
          </w:p>
        </w:tc>
        <w:tc>
          <w:tcPr>
            <w:tcW w:w="716" w:type="dxa"/>
            <w:tcBorders>
              <w:top w:val="nil"/>
              <w:left w:val="nil"/>
              <w:bottom w:val="single" w:sz="4" w:space="0" w:color="auto"/>
              <w:right w:val="single" w:sz="4" w:space="0" w:color="auto"/>
            </w:tcBorders>
            <w:shd w:val="clear" w:color="auto" w:fill="auto"/>
            <w:noWrap/>
            <w:vAlign w:val="center"/>
            <w:hideMark/>
          </w:tcPr>
          <w:p w14:paraId="51B9CF08" w14:textId="77777777" w:rsidR="00A7219D" w:rsidRPr="002A36AB" w:rsidRDefault="00A7219D" w:rsidP="001C6D53">
            <w:pPr>
              <w:jc w:val="center"/>
              <w:rPr>
                <w:color w:val="000000"/>
              </w:rPr>
            </w:pPr>
            <w:r w:rsidRPr="002A36AB">
              <w:rPr>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60484896" w14:textId="77777777" w:rsidR="00A7219D" w:rsidRPr="002A36AB" w:rsidRDefault="00A7219D" w:rsidP="001C6D53">
            <w:pPr>
              <w:jc w:val="center"/>
              <w:rPr>
                <w:color w:val="000000"/>
              </w:rPr>
            </w:pPr>
            <w:r w:rsidRPr="002A36AB">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14:paraId="501584CC" w14:textId="77777777" w:rsidR="00A7219D" w:rsidRPr="002A36AB" w:rsidRDefault="00A7219D" w:rsidP="001C6D53">
            <w:pPr>
              <w:jc w:val="center"/>
              <w:rPr>
                <w:color w:val="000000"/>
              </w:rPr>
            </w:pPr>
            <w:r w:rsidRPr="002A36AB">
              <w:rPr>
                <w:color w:val="000000"/>
              </w:rPr>
              <w:t>22%</w:t>
            </w:r>
          </w:p>
        </w:tc>
        <w:tc>
          <w:tcPr>
            <w:tcW w:w="708" w:type="dxa"/>
            <w:tcBorders>
              <w:top w:val="nil"/>
              <w:left w:val="nil"/>
              <w:bottom w:val="single" w:sz="4" w:space="0" w:color="auto"/>
              <w:right w:val="single" w:sz="4" w:space="0" w:color="auto"/>
            </w:tcBorders>
            <w:shd w:val="clear" w:color="auto" w:fill="auto"/>
            <w:noWrap/>
            <w:vAlign w:val="center"/>
            <w:hideMark/>
          </w:tcPr>
          <w:p w14:paraId="64946BEF" w14:textId="77777777" w:rsidR="00A7219D" w:rsidRPr="002A36AB" w:rsidRDefault="00A7219D" w:rsidP="001C6D53">
            <w:pPr>
              <w:jc w:val="center"/>
              <w:rPr>
                <w:color w:val="000000"/>
              </w:rPr>
            </w:pPr>
            <w:r w:rsidRPr="002A36AB">
              <w:rPr>
                <w:color w:val="000000"/>
              </w:rPr>
              <w:t>38%</w:t>
            </w:r>
          </w:p>
        </w:tc>
      </w:tr>
    </w:tbl>
    <w:p w14:paraId="3B4E1E59" w14:textId="77777777" w:rsidR="00700B86" w:rsidRDefault="00700B86" w:rsidP="007066CC">
      <w:pPr>
        <w:jc w:val="both"/>
        <w:rPr>
          <w:sz w:val="28"/>
          <w:szCs w:val="28"/>
        </w:rPr>
      </w:pPr>
    </w:p>
    <w:p w14:paraId="2377E089" w14:textId="3EEEFF2B" w:rsidR="007066CC" w:rsidRPr="0095648B" w:rsidRDefault="0095648B" w:rsidP="007066CC">
      <w:pPr>
        <w:jc w:val="both"/>
        <w:rPr>
          <w:sz w:val="28"/>
          <w:szCs w:val="28"/>
        </w:rPr>
      </w:pPr>
      <w:r w:rsidRPr="0095648B">
        <w:rPr>
          <w:sz w:val="28"/>
          <w:szCs w:val="28"/>
        </w:rPr>
        <w:t xml:space="preserve">Дегенмен, деректер сыни көзқарастарды да көрсетеді. Келісудің ең төменгі деңгейі мұғалімдердің сыртқы марапаттар болмаған жағдайда да оқытуға толықтай берілгендігін білдіретін мәлімдемелерге қатысты жауаптарда байқалды. Мысалы, мұғалімдердің тек 38%-ы жалақылары қысқартылса да сабақ беруді жалғастыра беретінімен толық келіскен, сондай-ақ әріптестер немесе әкімшілік мойындау болмаған жағдайда </w:t>
      </w:r>
      <w:r>
        <w:rPr>
          <w:sz w:val="28"/>
          <w:szCs w:val="28"/>
          <w:lang w:val="kk-KZ"/>
        </w:rPr>
        <w:t xml:space="preserve">ұстаздық жолын </w:t>
      </w:r>
      <w:r w:rsidRPr="0095648B">
        <w:rPr>
          <w:sz w:val="28"/>
          <w:szCs w:val="28"/>
        </w:rPr>
        <w:t xml:space="preserve">жалғастыру үшін төмен пайыздық көрсеткіш байқалды. Бұл алшақтық ішкі мақсат мұғалімнің </w:t>
      </w:r>
      <w:r>
        <w:rPr>
          <w:sz w:val="28"/>
          <w:szCs w:val="28"/>
          <w:lang w:val="kk-KZ"/>
        </w:rPr>
        <w:t>сәйкестігінің</w:t>
      </w:r>
      <w:r w:rsidRPr="0095648B">
        <w:rPr>
          <w:sz w:val="28"/>
          <w:szCs w:val="28"/>
        </w:rPr>
        <w:t xml:space="preserve"> берік тірегі болғанымен, материалдық жағдайлар мен мойындау маңызды күшейткіш болып қала беретінін көрсетеді. Осылайша, бұл контексттегі кәсіби сәйкестік көп өлшемді болып табылады</w:t>
      </w:r>
      <w:r>
        <w:rPr>
          <w:sz w:val="28"/>
          <w:szCs w:val="28"/>
          <w:lang w:val="kk-KZ"/>
        </w:rPr>
        <w:t>,</w:t>
      </w:r>
      <w:r w:rsidRPr="0095648B">
        <w:rPr>
          <w:sz w:val="28"/>
          <w:szCs w:val="28"/>
        </w:rPr>
        <w:t xml:space="preserve"> ішкі мақсатта бекітілген, бірақ институционалдық және әлеуметтік қолдау арқылы қалыптасады.</w:t>
      </w:r>
    </w:p>
    <w:p w14:paraId="765A6AD7" w14:textId="05EF3971" w:rsidR="00D360E3" w:rsidRPr="000B0BF7" w:rsidRDefault="003E6394" w:rsidP="0053176F">
      <w:pPr>
        <w:jc w:val="both"/>
        <w:rPr>
          <w:i/>
          <w:iCs/>
          <w:sz w:val="28"/>
          <w:szCs w:val="28"/>
        </w:rPr>
      </w:pPr>
      <w:r w:rsidRPr="000B0BF7">
        <w:rPr>
          <w:i/>
          <w:iCs/>
          <w:sz w:val="28"/>
          <w:szCs w:val="28"/>
        </w:rPr>
        <w:tab/>
      </w:r>
      <w:r w:rsidR="0053176F" w:rsidRPr="000B0BF7">
        <w:rPr>
          <w:i/>
          <w:iCs/>
          <w:sz w:val="28"/>
          <w:szCs w:val="28"/>
        </w:rPr>
        <w:t xml:space="preserve">3.2.2 </w:t>
      </w:r>
      <w:r w:rsidR="00D360E3" w:rsidRPr="000B0BF7">
        <w:rPr>
          <w:i/>
          <w:iCs/>
          <w:sz w:val="28"/>
          <w:szCs w:val="28"/>
        </w:rPr>
        <w:t>Факторлық және регресиялық талдау нәтижелері</w:t>
      </w:r>
    </w:p>
    <w:p w14:paraId="4181219F" w14:textId="1D9E21D7" w:rsidR="007066CC" w:rsidRDefault="00A7219D" w:rsidP="001C6D53">
      <w:pPr>
        <w:jc w:val="both"/>
        <w:rPr>
          <w:sz w:val="28"/>
          <w:szCs w:val="28"/>
        </w:rPr>
      </w:pPr>
      <w:r w:rsidRPr="001C6D53">
        <w:rPr>
          <w:sz w:val="28"/>
          <w:szCs w:val="28"/>
        </w:rPr>
        <w:t xml:space="preserve">Айнымалылар арасындағы, бірақ әрқашан айқын бола бермейтін, жасырын заңдылықтарды және көрсетілген мәлімдемелердің арасындағы қатынастарды анықтау мақсатында </w:t>
      </w:r>
      <w:r w:rsidRPr="00A10975">
        <w:rPr>
          <w:i/>
          <w:iCs/>
          <w:sz w:val="28"/>
          <w:szCs w:val="28"/>
        </w:rPr>
        <w:t>факторлық талдау</w:t>
      </w:r>
      <w:r w:rsidRPr="001C6D53">
        <w:rPr>
          <w:sz w:val="28"/>
          <w:szCs w:val="28"/>
        </w:rPr>
        <w:t xml:space="preserve"> жүргізілді (</w:t>
      </w:r>
      <w:r w:rsidR="00EE78A1">
        <w:rPr>
          <w:sz w:val="28"/>
          <w:szCs w:val="28"/>
          <w:lang w:val="kk-KZ"/>
        </w:rPr>
        <w:t xml:space="preserve">Сурет </w:t>
      </w:r>
      <w:r w:rsidR="00700B86" w:rsidRPr="00700B86">
        <w:rPr>
          <w:sz w:val="28"/>
          <w:szCs w:val="28"/>
        </w:rPr>
        <w:t>13</w:t>
      </w:r>
      <w:r w:rsidRPr="001C6D53">
        <w:rPr>
          <w:sz w:val="28"/>
          <w:szCs w:val="28"/>
        </w:rPr>
        <w:t>). Бұл әдіс айнымалыларды біріктіретін және олардың арасындағы ортақ құрылымды сипаттайтын жасырын факторларды анықтауға мүмкіндік береді. Сонымен қатар, факторлық талдау нәтижесінде бастапқы айнымалылар санын ықшамдап, оларды жалпы факторларға біріктіру арқылы одан әрі талдау жүргізуді және алынған нәтижелерді интерпретациялауды едәуір жеңілдетеді.</w:t>
      </w:r>
    </w:p>
    <w:p w14:paraId="33B84847" w14:textId="7CD1431C" w:rsidR="00ED1EB0" w:rsidRDefault="00A7219D" w:rsidP="00700B86">
      <w:pPr>
        <w:ind w:firstLine="720"/>
        <w:jc w:val="both"/>
        <w:rPr>
          <w:sz w:val="28"/>
          <w:szCs w:val="28"/>
        </w:rPr>
      </w:pPr>
      <w:r w:rsidRPr="001C6D53">
        <w:rPr>
          <w:sz w:val="28"/>
          <w:szCs w:val="28"/>
        </w:rPr>
        <w:t>Зерттеуде факторларды бөліп алу үшін негізгі компоненттер әдісі (Principal Component Analysis) қолданылды. Айналдыру (ротация) тәсілі ретінде факторлық құрылымның интерпретациясын жақсарту үшін Varimax айналдыруы таңдалды, ол Кайзер нормализациясымен жүргізілді. Айналдыру процесі 5 итерацияда толық аяқталды, бұл алынған модельдің тұрақтылығын және сенімділігін көрсетеді.</w:t>
      </w:r>
    </w:p>
    <w:p w14:paraId="03088D6D" w14:textId="77777777" w:rsidR="00700B86" w:rsidRPr="001C6D53" w:rsidRDefault="00700B86" w:rsidP="00700B86">
      <w:pPr>
        <w:ind w:firstLine="720"/>
        <w:jc w:val="both"/>
        <w:rPr>
          <w:sz w:val="28"/>
          <w:szCs w:val="28"/>
        </w:rPr>
      </w:pPr>
    </w:p>
    <w:tbl>
      <w:tblPr>
        <w:tblW w:w="5740" w:type="dxa"/>
        <w:tblLook w:val="04A0" w:firstRow="1" w:lastRow="0" w:firstColumn="1" w:lastColumn="0" w:noHBand="0" w:noVBand="1"/>
      </w:tblPr>
      <w:tblGrid>
        <w:gridCol w:w="2720"/>
        <w:gridCol w:w="1420"/>
        <w:gridCol w:w="1600"/>
      </w:tblGrid>
      <w:tr w:rsidR="00336319" w:rsidRPr="001C6D53" w14:paraId="767CF105" w14:textId="77777777" w:rsidTr="00336319">
        <w:trPr>
          <w:trHeight w:val="360"/>
        </w:trPr>
        <w:tc>
          <w:tcPr>
            <w:tcW w:w="5740" w:type="dxa"/>
            <w:gridSpan w:val="3"/>
            <w:tcBorders>
              <w:top w:val="nil"/>
              <w:left w:val="nil"/>
              <w:bottom w:val="nil"/>
              <w:right w:val="nil"/>
            </w:tcBorders>
            <w:shd w:val="clear" w:color="auto" w:fill="auto"/>
            <w:vAlign w:val="center"/>
            <w:hideMark/>
          </w:tcPr>
          <w:p w14:paraId="1E8885AD" w14:textId="77777777" w:rsidR="00336319" w:rsidRPr="001C6D53" w:rsidRDefault="00336319" w:rsidP="001C6D53">
            <w:pPr>
              <w:jc w:val="center"/>
              <w:rPr>
                <w:rFonts w:ascii="Arial Bold" w:hAnsi="Arial Bold" w:cs="Calibri"/>
                <w:b/>
                <w:bCs/>
                <w:color w:val="000000"/>
                <w:sz w:val="20"/>
                <w:szCs w:val="20"/>
              </w:rPr>
            </w:pPr>
            <w:r w:rsidRPr="001C6D53">
              <w:rPr>
                <w:rFonts w:ascii="Arial Bold" w:hAnsi="Arial Bold" w:cs="Calibri"/>
                <w:b/>
                <w:bCs/>
                <w:color w:val="000000"/>
                <w:sz w:val="20"/>
                <w:szCs w:val="20"/>
              </w:rPr>
              <w:t>Ортақтықтар</w:t>
            </w:r>
          </w:p>
        </w:tc>
      </w:tr>
      <w:tr w:rsidR="00336319" w:rsidRPr="001C6D53" w14:paraId="7F572EC3" w14:textId="77777777" w:rsidTr="00336319">
        <w:trPr>
          <w:trHeight w:val="300"/>
        </w:trPr>
        <w:tc>
          <w:tcPr>
            <w:tcW w:w="272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2374F58"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 </w:t>
            </w:r>
          </w:p>
        </w:tc>
        <w:tc>
          <w:tcPr>
            <w:tcW w:w="1420" w:type="dxa"/>
            <w:tcBorders>
              <w:top w:val="single" w:sz="12" w:space="0" w:color="000000"/>
              <w:left w:val="nil"/>
              <w:bottom w:val="single" w:sz="12" w:space="0" w:color="000000"/>
              <w:right w:val="single" w:sz="4" w:space="0" w:color="000000"/>
            </w:tcBorders>
            <w:shd w:val="clear" w:color="auto" w:fill="auto"/>
            <w:vAlign w:val="bottom"/>
            <w:hideMark/>
          </w:tcPr>
          <w:p w14:paraId="0EEBA6A2" w14:textId="77777777" w:rsidR="00336319" w:rsidRPr="001C6D53" w:rsidRDefault="00336319" w:rsidP="001C6D53">
            <w:pPr>
              <w:jc w:val="center"/>
              <w:rPr>
                <w:rFonts w:ascii="Arial" w:hAnsi="Arial" w:cs="Arial"/>
                <w:color w:val="000000"/>
                <w:sz w:val="20"/>
                <w:szCs w:val="20"/>
              </w:rPr>
            </w:pPr>
            <w:r w:rsidRPr="001C6D53">
              <w:rPr>
                <w:rFonts w:ascii="Arial" w:hAnsi="Arial" w:cs="Arial"/>
                <w:color w:val="000000"/>
                <w:sz w:val="20"/>
                <w:szCs w:val="20"/>
              </w:rPr>
              <w:t>Бастапқы</w:t>
            </w:r>
          </w:p>
        </w:tc>
        <w:tc>
          <w:tcPr>
            <w:tcW w:w="1600" w:type="dxa"/>
            <w:tcBorders>
              <w:top w:val="single" w:sz="12" w:space="0" w:color="000000"/>
              <w:left w:val="nil"/>
              <w:bottom w:val="single" w:sz="12" w:space="0" w:color="000000"/>
              <w:right w:val="single" w:sz="12" w:space="0" w:color="000000"/>
            </w:tcBorders>
            <w:shd w:val="clear" w:color="auto" w:fill="auto"/>
            <w:vAlign w:val="bottom"/>
            <w:hideMark/>
          </w:tcPr>
          <w:p w14:paraId="01644928" w14:textId="77777777" w:rsidR="00336319" w:rsidRPr="001C6D53" w:rsidRDefault="00336319" w:rsidP="001C6D53">
            <w:pPr>
              <w:jc w:val="center"/>
              <w:rPr>
                <w:rFonts w:ascii="Arial" w:hAnsi="Arial" w:cs="Arial"/>
                <w:color w:val="000000"/>
                <w:sz w:val="20"/>
                <w:szCs w:val="20"/>
              </w:rPr>
            </w:pPr>
            <w:r w:rsidRPr="001C6D53">
              <w:rPr>
                <w:rFonts w:ascii="Arial" w:hAnsi="Arial" w:cs="Arial"/>
                <w:color w:val="000000"/>
                <w:sz w:val="20"/>
                <w:szCs w:val="20"/>
              </w:rPr>
              <w:t>Шығарылған</w:t>
            </w:r>
          </w:p>
        </w:tc>
      </w:tr>
      <w:tr w:rsidR="00336319" w:rsidRPr="001C6D53" w14:paraId="3C292DE7" w14:textId="77777777" w:rsidTr="00336319">
        <w:trPr>
          <w:trHeight w:val="540"/>
        </w:trPr>
        <w:tc>
          <w:tcPr>
            <w:tcW w:w="2720" w:type="dxa"/>
            <w:tcBorders>
              <w:top w:val="nil"/>
              <w:left w:val="single" w:sz="12" w:space="0" w:color="000000"/>
              <w:bottom w:val="nil"/>
              <w:right w:val="single" w:sz="12" w:space="0" w:color="000000"/>
            </w:tcBorders>
            <w:shd w:val="clear" w:color="auto" w:fill="auto"/>
            <w:hideMark/>
          </w:tcPr>
          <w:p w14:paraId="4EA9E7A0"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Оқыту — менің болмысымның маңызды бөлігі</w:t>
            </w:r>
          </w:p>
        </w:tc>
        <w:tc>
          <w:tcPr>
            <w:tcW w:w="1420" w:type="dxa"/>
            <w:tcBorders>
              <w:top w:val="nil"/>
              <w:left w:val="nil"/>
              <w:bottom w:val="nil"/>
              <w:right w:val="single" w:sz="4" w:space="0" w:color="000000"/>
            </w:tcBorders>
            <w:shd w:val="clear" w:color="auto" w:fill="auto"/>
            <w:noWrap/>
            <w:vAlign w:val="center"/>
            <w:hideMark/>
          </w:tcPr>
          <w:p w14:paraId="6727C302"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7B71146A"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,663</w:t>
            </w:r>
          </w:p>
        </w:tc>
      </w:tr>
      <w:tr w:rsidR="00336319" w:rsidRPr="001C6D53" w14:paraId="0DDD36EA" w14:textId="77777777" w:rsidTr="00336319">
        <w:trPr>
          <w:trHeight w:val="780"/>
        </w:trPr>
        <w:tc>
          <w:tcPr>
            <w:tcW w:w="2720" w:type="dxa"/>
            <w:tcBorders>
              <w:top w:val="nil"/>
              <w:left w:val="single" w:sz="12" w:space="0" w:color="000000"/>
              <w:bottom w:val="nil"/>
              <w:right w:val="single" w:sz="12" w:space="0" w:color="000000"/>
            </w:tcBorders>
            <w:shd w:val="clear" w:color="auto" w:fill="auto"/>
            <w:hideMark/>
          </w:tcPr>
          <w:p w14:paraId="12D2D974"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Мұғалім ретіндегі рөлім менің жеке құндылықтарыма және сенімдеріме сәйкес келеді</w:t>
            </w:r>
          </w:p>
        </w:tc>
        <w:tc>
          <w:tcPr>
            <w:tcW w:w="1420" w:type="dxa"/>
            <w:tcBorders>
              <w:top w:val="nil"/>
              <w:left w:val="nil"/>
              <w:bottom w:val="nil"/>
              <w:right w:val="single" w:sz="4" w:space="0" w:color="000000"/>
            </w:tcBorders>
            <w:shd w:val="clear" w:color="auto" w:fill="auto"/>
            <w:noWrap/>
            <w:vAlign w:val="center"/>
            <w:hideMark/>
          </w:tcPr>
          <w:p w14:paraId="3DECE526"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441FAA83"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,556</w:t>
            </w:r>
          </w:p>
        </w:tc>
      </w:tr>
      <w:tr w:rsidR="00336319" w:rsidRPr="001C6D53" w14:paraId="69C74624" w14:textId="77777777" w:rsidTr="00336319">
        <w:trPr>
          <w:trHeight w:val="560"/>
        </w:trPr>
        <w:tc>
          <w:tcPr>
            <w:tcW w:w="2720" w:type="dxa"/>
            <w:tcBorders>
              <w:top w:val="nil"/>
              <w:left w:val="single" w:sz="12" w:space="0" w:color="000000"/>
              <w:bottom w:val="nil"/>
              <w:right w:val="single" w:sz="12" w:space="0" w:color="000000"/>
            </w:tcBorders>
            <w:shd w:val="clear" w:color="auto" w:fill="auto"/>
            <w:hideMark/>
          </w:tcPr>
          <w:p w14:paraId="7A9061E2"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lastRenderedPageBreak/>
              <w:t>Өзімді мұғалім деп атағаныма мақтанамын</w:t>
            </w:r>
          </w:p>
        </w:tc>
        <w:tc>
          <w:tcPr>
            <w:tcW w:w="1420" w:type="dxa"/>
            <w:tcBorders>
              <w:top w:val="nil"/>
              <w:left w:val="nil"/>
              <w:bottom w:val="nil"/>
              <w:right w:val="single" w:sz="4" w:space="0" w:color="000000"/>
            </w:tcBorders>
            <w:shd w:val="clear" w:color="auto" w:fill="auto"/>
            <w:noWrap/>
            <w:vAlign w:val="center"/>
            <w:hideMark/>
          </w:tcPr>
          <w:p w14:paraId="100801C2"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1E381D43"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,483</w:t>
            </w:r>
          </w:p>
        </w:tc>
      </w:tr>
      <w:tr w:rsidR="00336319" w:rsidRPr="001C6D53" w14:paraId="487BA401" w14:textId="77777777" w:rsidTr="00336319">
        <w:trPr>
          <w:trHeight w:val="1040"/>
        </w:trPr>
        <w:tc>
          <w:tcPr>
            <w:tcW w:w="2720" w:type="dxa"/>
            <w:tcBorders>
              <w:top w:val="nil"/>
              <w:left w:val="single" w:sz="12" w:space="0" w:color="000000"/>
              <w:bottom w:val="nil"/>
              <w:right w:val="single" w:sz="12" w:space="0" w:color="000000"/>
            </w:tcBorders>
            <w:shd w:val="clear" w:color="auto" w:fill="auto"/>
            <w:hideMark/>
          </w:tcPr>
          <w:p w14:paraId="1CDAB2C4"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Менің біліктілігім мен педагогикалық дағдыларым кәсіби сәйкестігімді қалыптастырады</w:t>
            </w:r>
          </w:p>
        </w:tc>
        <w:tc>
          <w:tcPr>
            <w:tcW w:w="1420" w:type="dxa"/>
            <w:tcBorders>
              <w:top w:val="nil"/>
              <w:left w:val="nil"/>
              <w:bottom w:val="nil"/>
              <w:right w:val="single" w:sz="4" w:space="0" w:color="000000"/>
            </w:tcBorders>
            <w:shd w:val="clear" w:color="auto" w:fill="auto"/>
            <w:noWrap/>
            <w:vAlign w:val="center"/>
            <w:hideMark/>
          </w:tcPr>
          <w:p w14:paraId="0D08BAF5"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22F913DC"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,562</w:t>
            </w:r>
          </w:p>
        </w:tc>
      </w:tr>
      <w:tr w:rsidR="00336319" w:rsidRPr="001C6D53" w14:paraId="2A8391C3" w14:textId="77777777" w:rsidTr="00336319">
        <w:trPr>
          <w:trHeight w:val="1300"/>
        </w:trPr>
        <w:tc>
          <w:tcPr>
            <w:tcW w:w="2720" w:type="dxa"/>
            <w:tcBorders>
              <w:top w:val="nil"/>
              <w:left w:val="single" w:sz="12" w:space="0" w:color="000000"/>
              <w:bottom w:val="nil"/>
              <w:right w:val="single" w:sz="12" w:space="0" w:color="000000"/>
            </w:tcBorders>
            <w:shd w:val="clear" w:color="auto" w:fill="auto"/>
            <w:hideMark/>
          </w:tcPr>
          <w:p w14:paraId="4A4FA656"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Мәдени және әлеуметтік ерекшеліктерге бейімделу қабілеті менің мұғалім ретіндегі сәйкестігімді нығайтады</w:t>
            </w:r>
          </w:p>
        </w:tc>
        <w:tc>
          <w:tcPr>
            <w:tcW w:w="1420" w:type="dxa"/>
            <w:tcBorders>
              <w:top w:val="nil"/>
              <w:left w:val="nil"/>
              <w:bottom w:val="nil"/>
              <w:right w:val="single" w:sz="4" w:space="0" w:color="000000"/>
            </w:tcBorders>
            <w:shd w:val="clear" w:color="auto" w:fill="auto"/>
            <w:noWrap/>
            <w:vAlign w:val="center"/>
            <w:hideMark/>
          </w:tcPr>
          <w:p w14:paraId="6CAD0143"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4416673E"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,556</w:t>
            </w:r>
          </w:p>
        </w:tc>
      </w:tr>
      <w:tr w:rsidR="00336319" w:rsidRPr="001C6D53" w14:paraId="6AA5B06E" w14:textId="77777777" w:rsidTr="00336319">
        <w:trPr>
          <w:trHeight w:val="900"/>
        </w:trPr>
        <w:tc>
          <w:tcPr>
            <w:tcW w:w="2720" w:type="dxa"/>
            <w:tcBorders>
              <w:top w:val="nil"/>
              <w:left w:val="single" w:sz="12" w:space="0" w:color="000000"/>
              <w:bottom w:val="nil"/>
              <w:right w:val="single" w:sz="12" w:space="0" w:color="000000"/>
            </w:tcBorders>
            <w:shd w:val="clear" w:color="auto" w:fill="auto"/>
            <w:hideMark/>
          </w:tcPr>
          <w:p w14:paraId="147BB052"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Әріптестер мен тәлімгерлердің қолдауы менің мұғалім ретінде дамуыма көмектеседі</w:t>
            </w:r>
          </w:p>
        </w:tc>
        <w:tc>
          <w:tcPr>
            <w:tcW w:w="1420" w:type="dxa"/>
            <w:tcBorders>
              <w:top w:val="nil"/>
              <w:left w:val="nil"/>
              <w:bottom w:val="nil"/>
              <w:right w:val="single" w:sz="4" w:space="0" w:color="000000"/>
            </w:tcBorders>
            <w:shd w:val="clear" w:color="auto" w:fill="auto"/>
            <w:noWrap/>
            <w:vAlign w:val="center"/>
            <w:hideMark/>
          </w:tcPr>
          <w:p w14:paraId="68280264"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61F0B6E7"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,463</w:t>
            </w:r>
          </w:p>
        </w:tc>
      </w:tr>
      <w:tr w:rsidR="00336319" w:rsidRPr="001C6D53" w14:paraId="51B2FF50" w14:textId="77777777" w:rsidTr="00336319">
        <w:trPr>
          <w:trHeight w:val="780"/>
        </w:trPr>
        <w:tc>
          <w:tcPr>
            <w:tcW w:w="2720" w:type="dxa"/>
            <w:tcBorders>
              <w:top w:val="nil"/>
              <w:left w:val="single" w:sz="12" w:space="0" w:color="000000"/>
              <w:bottom w:val="nil"/>
              <w:right w:val="single" w:sz="12" w:space="0" w:color="000000"/>
            </w:tcBorders>
            <w:shd w:val="clear" w:color="auto" w:fill="auto"/>
            <w:hideMark/>
          </w:tcPr>
          <w:p w14:paraId="716E571B"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Оқушыларды ынталандыру арқылы қанағат сезімін сезінемін</w:t>
            </w:r>
          </w:p>
        </w:tc>
        <w:tc>
          <w:tcPr>
            <w:tcW w:w="1420" w:type="dxa"/>
            <w:tcBorders>
              <w:top w:val="nil"/>
              <w:left w:val="nil"/>
              <w:bottom w:val="nil"/>
              <w:right w:val="single" w:sz="4" w:space="0" w:color="000000"/>
            </w:tcBorders>
            <w:shd w:val="clear" w:color="auto" w:fill="auto"/>
            <w:noWrap/>
            <w:vAlign w:val="center"/>
            <w:hideMark/>
          </w:tcPr>
          <w:p w14:paraId="31109D45"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656E40A6"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,492</w:t>
            </w:r>
          </w:p>
        </w:tc>
      </w:tr>
      <w:tr w:rsidR="00336319" w:rsidRPr="001C6D53" w14:paraId="6E91765D" w14:textId="77777777" w:rsidTr="00336319">
        <w:trPr>
          <w:trHeight w:val="1140"/>
        </w:trPr>
        <w:tc>
          <w:tcPr>
            <w:tcW w:w="2720" w:type="dxa"/>
            <w:tcBorders>
              <w:top w:val="nil"/>
              <w:left w:val="single" w:sz="12" w:space="0" w:color="000000"/>
              <w:bottom w:val="nil"/>
              <w:right w:val="single" w:sz="12" w:space="0" w:color="000000"/>
            </w:tcBorders>
            <w:shd w:val="clear" w:color="auto" w:fill="auto"/>
            <w:hideMark/>
          </w:tcPr>
          <w:p w14:paraId="5AF98630"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Сабақ беру барысында кездесетін қиындықтарды сабыр мен кәсібилік арқылы жеңемін</w:t>
            </w:r>
          </w:p>
        </w:tc>
        <w:tc>
          <w:tcPr>
            <w:tcW w:w="1420" w:type="dxa"/>
            <w:tcBorders>
              <w:top w:val="nil"/>
              <w:left w:val="nil"/>
              <w:bottom w:val="nil"/>
              <w:right w:val="single" w:sz="4" w:space="0" w:color="000000"/>
            </w:tcBorders>
            <w:shd w:val="clear" w:color="auto" w:fill="auto"/>
            <w:noWrap/>
            <w:vAlign w:val="center"/>
            <w:hideMark/>
          </w:tcPr>
          <w:p w14:paraId="319DCF62"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E29A451"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,527</w:t>
            </w:r>
          </w:p>
        </w:tc>
      </w:tr>
      <w:tr w:rsidR="00336319" w:rsidRPr="001C6D53" w14:paraId="43D6A7A2" w14:textId="77777777" w:rsidTr="00336319">
        <w:trPr>
          <w:trHeight w:val="1040"/>
        </w:trPr>
        <w:tc>
          <w:tcPr>
            <w:tcW w:w="2720" w:type="dxa"/>
            <w:tcBorders>
              <w:top w:val="nil"/>
              <w:left w:val="single" w:sz="12" w:space="0" w:color="000000"/>
              <w:bottom w:val="nil"/>
              <w:right w:val="single" w:sz="12" w:space="0" w:color="000000"/>
            </w:tcBorders>
            <w:shd w:val="clear" w:color="auto" w:fill="auto"/>
            <w:hideMark/>
          </w:tcPr>
          <w:p w14:paraId="5D76BDCD"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Оқушылардың кері байланысы менің мұғалім ретіндегі сенімділігімді арттырады</w:t>
            </w:r>
          </w:p>
        </w:tc>
        <w:tc>
          <w:tcPr>
            <w:tcW w:w="1420" w:type="dxa"/>
            <w:tcBorders>
              <w:top w:val="nil"/>
              <w:left w:val="nil"/>
              <w:bottom w:val="nil"/>
              <w:right w:val="single" w:sz="4" w:space="0" w:color="000000"/>
            </w:tcBorders>
            <w:shd w:val="clear" w:color="auto" w:fill="auto"/>
            <w:noWrap/>
            <w:vAlign w:val="center"/>
            <w:hideMark/>
          </w:tcPr>
          <w:p w14:paraId="2F5C5098"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38C9903"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,602</w:t>
            </w:r>
          </w:p>
        </w:tc>
      </w:tr>
      <w:tr w:rsidR="00336319" w:rsidRPr="001C6D53" w14:paraId="579AFEEC" w14:textId="77777777" w:rsidTr="00336319">
        <w:trPr>
          <w:trHeight w:val="520"/>
        </w:trPr>
        <w:tc>
          <w:tcPr>
            <w:tcW w:w="2720" w:type="dxa"/>
            <w:tcBorders>
              <w:top w:val="nil"/>
              <w:left w:val="single" w:sz="12" w:space="0" w:color="000000"/>
              <w:bottom w:val="nil"/>
              <w:right w:val="single" w:sz="12" w:space="0" w:color="000000"/>
            </w:tcBorders>
            <w:shd w:val="clear" w:color="auto" w:fill="auto"/>
            <w:hideMark/>
          </w:tcPr>
          <w:p w14:paraId="1CE9DDC0"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Мектеп пен білім беру ортасына бейімделе аламын</w:t>
            </w:r>
          </w:p>
        </w:tc>
        <w:tc>
          <w:tcPr>
            <w:tcW w:w="1420" w:type="dxa"/>
            <w:tcBorders>
              <w:top w:val="nil"/>
              <w:left w:val="nil"/>
              <w:bottom w:val="nil"/>
              <w:right w:val="single" w:sz="4" w:space="0" w:color="000000"/>
            </w:tcBorders>
            <w:shd w:val="clear" w:color="auto" w:fill="auto"/>
            <w:noWrap/>
            <w:vAlign w:val="center"/>
            <w:hideMark/>
          </w:tcPr>
          <w:p w14:paraId="52ECD7CE"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631FD77F"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,462</w:t>
            </w:r>
          </w:p>
        </w:tc>
      </w:tr>
      <w:tr w:rsidR="00336319" w:rsidRPr="001C6D53" w14:paraId="3A3E2C44" w14:textId="77777777" w:rsidTr="00336319">
        <w:trPr>
          <w:trHeight w:val="1300"/>
        </w:trPr>
        <w:tc>
          <w:tcPr>
            <w:tcW w:w="2720" w:type="dxa"/>
            <w:tcBorders>
              <w:top w:val="nil"/>
              <w:left w:val="single" w:sz="12" w:space="0" w:color="000000"/>
              <w:bottom w:val="nil"/>
              <w:right w:val="single" w:sz="12" w:space="0" w:color="000000"/>
            </w:tcBorders>
            <w:shd w:val="clear" w:color="auto" w:fill="auto"/>
            <w:hideMark/>
          </w:tcPr>
          <w:p w14:paraId="70329121"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Оқушылардағы әртүрлілік (қабілет, мәдениет, тәртіп) менің мұғалім ретіндегі сәйкестігімді дамытуға көмектеседі</w:t>
            </w:r>
          </w:p>
        </w:tc>
        <w:tc>
          <w:tcPr>
            <w:tcW w:w="1420" w:type="dxa"/>
            <w:tcBorders>
              <w:top w:val="nil"/>
              <w:left w:val="nil"/>
              <w:bottom w:val="nil"/>
              <w:right w:val="single" w:sz="4" w:space="0" w:color="000000"/>
            </w:tcBorders>
            <w:shd w:val="clear" w:color="auto" w:fill="auto"/>
            <w:noWrap/>
            <w:vAlign w:val="center"/>
            <w:hideMark/>
          </w:tcPr>
          <w:p w14:paraId="5EF68052"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31A5A1D5"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,669</w:t>
            </w:r>
          </w:p>
        </w:tc>
      </w:tr>
      <w:tr w:rsidR="00336319" w:rsidRPr="001C6D53" w14:paraId="46B6674D" w14:textId="77777777" w:rsidTr="00336319">
        <w:trPr>
          <w:trHeight w:val="520"/>
        </w:trPr>
        <w:tc>
          <w:tcPr>
            <w:tcW w:w="2720" w:type="dxa"/>
            <w:tcBorders>
              <w:top w:val="nil"/>
              <w:left w:val="single" w:sz="12" w:space="0" w:color="000000"/>
              <w:bottom w:val="nil"/>
              <w:right w:val="single" w:sz="12" w:space="0" w:color="000000"/>
            </w:tcBorders>
            <w:shd w:val="clear" w:color="auto" w:fill="auto"/>
            <w:hideMark/>
          </w:tcPr>
          <w:p w14:paraId="7E34F5E8"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Кәсіби ортамда қолдау сезінемін</w:t>
            </w:r>
          </w:p>
        </w:tc>
        <w:tc>
          <w:tcPr>
            <w:tcW w:w="1420" w:type="dxa"/>
            <w:tcBorders>
              <w:top w:val="nil"/>
              <w:left w:val="nil"/>
              <w:bottom w:val="nil"/>
              <w:right w:val="single" w:sz="4" w:space="0" w:color="000000"/>
            </w:tcBorders>
            <w:shd w:val="clear" w:color="auto" w:fill="auto"/>
            <w:noWrap/>
            <w:vAlign w:val="center"/>
            <w:hideMark/>
          </w:tcPr>
          <w:p w14:paraId="50CAB0E1"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AF07B49"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,340</w:t>
            </w:r>
          </w:p>
        </w:tc>
      </w:tr>
      <w:tr w:rsidR="00336319" w:rsidRPr="001C6D53" w14:paraId="0236A6E2" w14:textId="77777777" w:rsidTr="00336319">
        <w:trPr>
          <w:trHeight w:val="780"/>
        </w:trPr>
        <w:tc>
          <w:tcPr>
            <w:tcW w:w="2720" w:type="dxa"/>
            <w:tcBorders>
              <w:top w:val="nil"/>
              <w:left w:val="single" w:sz="12" w:space="0" w:color="000000"/>
              <w:bottom w:val="nil"/>
              <w:right w:val="single" w:sz="12" w:space="0" w:color="000000"/>
            </w:tcBorders>
            <w:shd w:val="clear" w:color="auto" w:fill="auto"/>
            <w:hideMark/>
          </w:tcPr>
          <w:p w14:paraId="5EA5CF42"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Шабыт беру және оқыту — менің мұғалім ретіндегі басты мақсатым</w:t>
            </w:r>
          </w:p>
        </w:tc>
        <w:tc>
          <w:tcPr>
            <w:tcW w:w="1420" w:type="dxa"/>
            <w:tcBorders>
              <w:top w:val="nil"/>
              <w:left w:val="nil"/>
              <w:bottom w:val="nil"/>
              <w:right w:val="single" w:sz="4" w:space="0" w:color="000000"/>
            </w:tcBorders>
            <w:shd w:val="clear" w:color="auto" w:fill="auto"/>
            <w:noWrap/>
            <w:vAlign w:val="center"/>
            <w:hideMark/>
          </w:tcPr>
          <w:p w14:paraId="1A0D1276"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289F989"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,684</w:t>
            </w:r>
          </w:p>
        </w:tc>
      </w:tr>
      <w:tr w:rsidR="00336319" w:rsidRPr="001C6D53" w14:paraId="7A46F7C9" w14:textId="77777777" w:rsidTr="00336319">
        <w:trPr>
          <w:trHeight w:val="780"/>
        </w:trPr>
        <w:tc>
          <w:tcPr>
            <w:tcW w:w="2720" w:type="dxa"/>
            <w:tcBorders>
              <w:top w:val="nil"/>
              <w:left w:val="single" w:sz="12" w:space="0" w:color="000000"/>
              <w:bottom w:val="nil"/>
              <w:right w:val="single" w:sz="12" w:space="0" w:color="000000"/>
            </w:tcBorders>
            <w:shd w:val="clear" w:color="auto" w:fill="auto"/>
            <w:hideMark/>
          </w:tcPr>
          <w:p w14:paraId="05ACE2BB"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Оқытуға деген құштарлығым бұл мамандықты мен үшін маңызды етеді</w:t>
            </w:r>
          </w:p>
        </w:tc>
        <w:tc>
          <w:tcPr>
            <w:tcW w:w="1420" w:type="dxa"/>
            <w:tcBorders>
              <w:top w:val="nil"/>
              <w:left w:val="nil"/>
              <w:bottom w:val="nil"/>
              <w:right w:val="single" w:sz="4" w:space="0" w:color="000000"/>
            </w:tcBorders>
            <w:shd w:val="clear" w:color="auto" w:fill="auto"/>
            <w:noWrap/>
            <w:vAlign w:val="center"/>
            <w:hideMark/>
          </w:tcPr>
          <w:p w14:paraId="5482D401"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3A0C05CA"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,678</w:t>
            </w:r>
          </w:p>
        </w:tc>
      </w:tr>
      <w:tr w:rsidR="00336319" w:rsidRPr="001C6D53" w14:paraId="0640BE65" w14:textId="77777777" w:rsidTr="00336319">
        <w:trPr>
          <w:trHeight w:val="520"/>
        </w:trPr>
        <w:tc>
          <w:tcPr>
            <w:tcW w:w="2720" w:type="dxa"/>
            <w:tcBorders>
              <w:top w:val="nil"/>
              <w:left w:val="single" w:sz="12" w:space="0" w:color="000000"/>
              <w:bottom w:val="nil"/>
              <w:right w:val="single" w:sz="12" w:space="0" w:color="000000"/>
            </w:tcBorders>
            <w:shd w:val="clear" w:color="auto" w:fill="auto"/>
            <w:hideMark/>
          </w:tcPr>
          <w:p w14:paraId="0F9CDF52"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Оқушылардың өміріне оң әсер етуді қалаймын</w:t>
            </w:r>
          </w:p>
        </w:tc>
        <w:tc>
          <w:tcPr>
            <w:tcW w:w="1420" w:type="dxa"/>
            <w:tcBorders>
              <w:top w:val="nil"/>
              <w:left w:val="nil"/>
              <w:bottom w:val="nil"/>
              <w:right w:val="single" w:sz="4" w:space="0" w:color="000000"/>
            </w:tcBorders>
            <w:shd w:val="clear" w:color="auto" w:fill="auto"/>
            <w:noWrap/>
            <w:vAlign w:val="center"/>
            <w:hideMark/>
          </w:tcPr>
          <w:p w14:paraId="103005AA"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1D55F911"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,575</w:t>
            </w:r>
          </w:p>
        </w:tc>
      </w:tr>
      <w:tr w:rsidR="00336319" w:rsidRPr="001C6D53" w14:paraId="31E739E1" w14:textId="77777777" w:rsidTr="00336319">
        <w:trPr>
          <w:trHeight w:val="1040"/>
        </w:trPr>
        <w:tc>
          <w:tcPr>
            <w:tcW w:w="2720" w:type="dxa"/>
            <w:tcBorders>
              <w:top w:val="nil"/>
              <w:left w:val="single" w:sz="12" w:space="0" w:color="000000"/>
              <w:bottom w:val="nil"/>
              <w:right w:val="single" w:sz="12" w:space="0" w:color="000000"/>
            </w:tcBorders>
            <w:shd w:val="clear" w:color="auto" w:fill="auto"/>
            <w:hideMark/>
          </w:tcPr>
          <w:p w14:paraId="7CD4EB86"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Білім беру процесінде технологияны қолдану кәсіби рөлімді жүзеге асыруға көмектеседі</w:t>
            </w:r>
          </w:p>
        </w:tc>
        <w:tc>
          <w:tcPr>
            <w:tcW w:w="1420" w:type="dxa"/>
            <w:tcBorders>
              <w:top w:val="nil"/>
              <w:left w:val="nil"/>
              <w:bottom w:val="nil"/>
              <w:right w:val="single" w:sz="4" w:space="0" w:color="000000"/>
            </w:tcBorders>
            <w:shd w:val="clear" w:color="auto" w:fill="auto"/>
            <w:noWrap/>
            <w:vAlign w:val="center"/>
            <w:hideMark/>
          </w:tcPr>
          <w:p w14:paraId="0F5C74C9"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68F8F54B"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,520</w:t>
            </w:r>
          </w:p>
        </w:tc>
      </w:tr>
      <w:tr w:rsidR="00336319" w:rsidRPr="001C6D53" w14:paraId="23CB3E14" w14:textId="77777777" w:rsidTr="00336319">
        <w:trPr>
          <w:trHeight w:val="1040"/>
        </w:trPr>
        <w:tc>
          <w:tcPr>
            <w:tcW w:w="2720" w:type="dxa"/>
            <w:tcBorders>
              <w:top w:val="nil"/>
              <w:left w:val="single" w:sz="12" w:space="0" w:color="000000"/>
              <w:bottom w:val="nil"/>
              <w:right w:val="single" w:sz="12" w:space="0" w:color="000000"/>
            </w:tcBorders>
            <w:shd w:val="clear" w:color="auto" w:fill="auto"/>
            <w:hideMark/>
          </w:tcPr>
          <w:p w14:paraId="0EA43B57"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lastRenderedPageBreak/>
              <w:t>Пәнді оқыту мен педагогиканың арасындағы тепе-теңдікті сақтау менің сәйкестігімді анықтайды</w:t>
            </w:r>
          </w:p>
        </w:tc>
        <w:tc>
          <w:tcPr>
            <w:tcW w:w="1420" w:type="dxa"/>
            <w:tcBorders>
              <w:top w:val="nil"/>
              <w:left w:val="nil"/>
              <w:bottom w:val="nil"/>
              <w:right w:val="single" w:sz="4" w:space="0" w:color="000000"/>
            </w:tcBorders>
            <w:shd w:val="clear" w:color="auto" w:fill="auto"/>
            <w:noWrap/>
            <w:vAlign w:val="center"/>
            <w:hideMark/>
          </w:tcPr>
          <w:p w14:paraId="4D8540D6"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C152F7B"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,542</w:t>
            </w:r>
          </w:p>
        </w:tc>
      </w:tr>
      <w:tr w:rsidR="00336319" w:rsidRPr="001C6D53" w14:paraId="42025115" w14:textId="77777777" w:rsidTr="00336319">
        <w:trPr>
          <w:trHeight w:val="780"/>
        </w:trPr>
        <w:tc>
          <w:tcPr>
            <w:tcW w:w="2720" w:type="dxa"/>
            <w:tcBorders>
              <w:top w:val="nil"/>
              <w:left w:val="single" w:sz="12" w:space="0" w:color="000000"/>
              <w:bottom w:val="nil"/>
              <w:right w:val="single" w:sz="12" w:space="0" w:color="000000"/>
            </w:tcBorders>
            <w:shd w:val="clear" w:color="auto" w:fill="auto"/>
            <w:hideMark/>
          </w:tcPr>
          <w:p w14:paraId="4719482D"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Мен оқушылардың қажеттіліктеріне бейімделетін тәлімгермін деп санаймын</w:t>
            </w:r>
          </w:p>
        </w:tc>
        <w:tc>
          <w:tcPr>
            <w:tcW w:w="1420" w:type="dxa"/>
            <w:tcBorders>
              <w:top w:val="nil"/>
              <w:left w:val="nil"/>
              <w:bottom w:val="nil"/>
              <w:right w:val="single" w:sz="4" w:space="0" w:color="000000"/>
            </w:tcBorders>
            <w:shd w:val="clear" w:color="auto" w:fill="auto"/>
            <w:noWrap/>
            <w:vAlign w:val="center"/>
            <w:hideMark/>
          </w:tcPr>
          <w:p w14:paraId="2FF2C80E"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FF19589"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,517</w:t>
            </w:r>
          </w:p>
        </w:tc>
      </w:tr>
      <w:tr w:rsidR="00336319" w:rsidRPr="001C6D53" w14:paraId="2B219D27" w14:textId="77777777" w:rsidTr="00336319">
        <w:trPr>
          <w:trHeight w:val="780"/>
        </w:trPr>
        <w:tc>
          <w:tcPr>
            <w:tcW w:w="2720" w:type="dxa"/>
            <w:tcBorders>
              <w:top w:val="nil"/>
              <w:left w:val="single" w:sz="12" w:space="0" w:color="000000"/>
              <w:bottom w:val="nil"/>
              <w:right w:val="single" w:sz="12" w:space="0" w:color="000000"/>
            </w:tcBorders>
            <w:shd w:val="clear" w:color="auto" w:fill="auto"/>
            <w:hideMark/>
          </w:tcPr>
          <w:p w14:paraId="6DED61D3"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Жалақым азайса да, мен мұғалім болып жұмыс істеуді жалғастырамын</w:t>
            </w:r>
          </w:p>
        </w:tc>
        <w:tc>
          <w:tcPr>
            <w:tcW w:w="1420" w:type="dxa"/>
            <w:tcBorders>
              <w:top w:val="nil"/>
              <w:left w:val="nil"/>
              <w:bottom w:val="nil"/>
              <w:right w:val="single" w:sz="4" w:space="0" w:color="000000"/>
            </w:tcBorders>
            <w:shd w:val="clear" w:color="auto" w:fill="auto"/>
            <w:noWrap/>
            <w:vAlign w:val="center"/>
            <w:hideMark/>
          </w:tcPr>
          <w:p w14:paraId="46CEDBA1"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8CC929F"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,678</w:t>
            </w:r>
          </w:p>
        </w:tc>
      </w:tr>
      <w:tr w:rsidR="00336319" w:rsidRPr="001C6D53" w14:paraId="7431302B" w14:textId="77777777" w:rsidTr="00336319">
        <w:trPr>
          <w:trHeight w:val="1040"/>
        </w:trPr>
        <w:tc>
          <w:tcPr>
            <w:tcW w:w="2720" w:type="dxa"/>
            <w:tcBorders>
              <w:top w:val="nil"/>
              <w:left w:val="single" w:sz="12" w:space="0" w:color="000000"/>
              <w:bottom w:val="nil"/>
              <w:right w:val="single" w:sz="12" w:space="0" w:color="000000"/>
            </w:tcBorders>
            <w:shd w:val="clear" w:color="auto" w:fill="auto"/>
            <w:hideMark/>
          </w:tcPr>
          <w:p w14:paraId="4396AE45"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Жоғары жалақы мен перспективалы жұмыс ұсынылса да, мен мұғалім болып қалуды жөн көремін</w:t>
            </w:r>
          </w:p>
        </w:tc>
        <w:tc>
          <w:tcPr>
            <w:tcW w:w="1420" w:type="dxa"/>
            <w:tcBorders>
              <w:top w:val="nil"/>
              <w:left w:val="nil"/>
              <w:bottom w:val="nil"/>
              <w:right w:val="single" w:sz="4" w:space="0" w:color="000000"/>
            </w:tcBorders>
            <w:shd w:val="clear" w:color="auto" w:fill="auto"/>
            <w:noWrap/>
            <w:vAlign w:val="center"/>
            <w:hideMark/>
          </w:tcPr>
          <w:p w14:paraId="06A86363"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nil"/>
              <w:right w:val="single" w:sz="12" w:space="0" w:color="000000"/>
            </w:tcBorders>
            <w:shd w:val="clear" w:color="auto" w:fill="auto"/>
            <w:noWrap/>
            <w:vAlign w:val="center"/>
            <w:hideMark/>
          </w:tcPr>
          <w:p w14:paraId="04F98A09"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,745</w:t>
            </w:r>
          </w:p>
        </w:tc>
      </w:tr>
      <w:tr w:rsidR="00336319" w:rsidRPr="001C6D53" w14:paraId="51E0B788" w14:textId="77777777" w:rsidTr="00336319">
        <w:trPr>
          <w:trHeight w:val="1060"/>
        </w:trPr>
        <w:tc>
          <w:tcPr>
            <w:tcW w:w="2720" w:type="dxa"/>
            <w:tcBorders>
              <w:top w:val="nil"/>
              <w:left w:val="single" w:sz="12" w:space="0" w:color="000000"/>
              <w:bottom w:val="single" w:sz="12" w:space="0" w:color="000000"/>
              <w:right w:val="single" w:sz="12" w:space="0" w:color="000000"/>
            </w:tcBorders>
            <w:shd w:val="clear" w:color="auto" w:fill="auto"/>
            <w:hideMark/>
          </w:tcPr>
          <w:p w14:paraId="1E11C49B" w14:textId="77777777" w:rsidR="00336319" w:rsidRPr="001C6D53" w:rsidRDefault="00336319" w:rsidP="001C6D53">
            <w:pPr>
              <w:rPr>
                <w:rFonts w:ascii="Arial" w:hAnsi="Arial" w:cs="Arial"/>
                <w:color w:val="000000"/>
                <w:sz w:val="20"/>
                <w:szCs w:val="20"/>
              </w:rPr>
            </w:pPr>
            <w:r w:rsidRPr="001C6D53">
              <w:rPr>
                <w:rFonts w:ascii="Arial" w:hAnsi="Arial" w:cs="Arial"/>
                <w:color w:val="000000"/>
                <w:sz w:val="20"/>
                <w:szCs w:val="20"/>
              </w:rPr>
              <w:t>Әріптестер, әкімшілік және оқушылар тарапынан мойындалмасам да, мұғалім болып жұмыс істей беремін</w:t>
            </w:r>
          </w:p>
        </w:tc>
        <w:tc>
          <w:tcPr>
            <w:tcW w:w="1420" w:type="dxa"/>
            <w:tcBorders>
              <w:top w:val="nil"/>
              <w:left w:val="nil"/>
              <w:bottom w:val="single" w:sz="12" w:space="0" w:color="000000"/>
              <w:right w:val="single" w:sz="4" w:space="0" w:color="000000"/>
            </w:tcBorders>
            <w:shd w:val="clear" w:color="auto" w:fill="auto"/>
            <w:noWrap/>
            <w:vAlign w:val="center"/>
            <w:hideMark/>
          </w:tcPr>
          <w:p w14:paraId="2AB01FD6"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1,000</w:t>
            </w:r>
          </w:p>
        </w:tc>
        <w:tc>
          <w:tcPr>
            <w:tcW w:w="1600" w:type="dxa"/>
            <w:tcBorders>
              <w:top w:val="nil"/>
              <w:left w:val="nil"/>
              <w:bottom w:val="single" w:sz="12" w:space="0" w:color="000000"/>
              <w:right w:val="single" w:sz="12" w:space="0" w:color="000000"/>
            </w:tcBorders>
            <w:shd w:val="clear" w:color="auto" w:fill="auto"/>
            <w:noWrap/>
            <w:vAlign w:val="center"/>
            <w:hideMark/>
          </w:tcPr>
          <w:p w14:paraId="41C2310E" w14:textId="77777777" w:rsidR="00336319" w:rsidRPr="001C6D53" w:rsidRDefault="00336319" w:rsidP="001C6D53">
            <w:pPr>
              <w:jc w:val="right"/>
              <w:rPr>
                <w:rFonts w:ascii="Arial" w:hAnsi="Arial" w:cs="Arial"/>
                <w:color w:val="000000"/>
                <w:sz w:val="20"/>
                <w:szCs w:val="20"/>
              </w:rPr>
            </w:pPr>
            <w:r w:rsidRPr="001C6D53">
              <w:rPr>
                <w:rFonts w:ascii="Arial" w:hAnsi="Arial" w:cs="Arial"/>
                <w:color w:val="000000"/>
                <w:sz w:val="20"/>
                <w:szCs w:val="20"/>
              </w:rPr>
              <w:t>,513</w:t>
            </w:r>
          </w:p>
        </w:tc>
      </w:tr>
      <w:tr w:rsidR="00336319" w:rsidRPr="001C6D53" w14:paraId="2101E334" w14:textId="77777777" w:rsidTr="00336319">
        <w:trPr>
          <w:trHeight w:val="500"/>
        </w:trPr>
        <w:tc>
          <w:tcPr>
            <w:tcW w:w="5740" w:type="dxa"/>
            <w:gridSpan w:val="3"/>
            <w:tcBorders>
              <w:top w:val="nil"/>
              <w:left w:val="nil"/>
              <w:bottom w:val="nil"/>
              <w:right w:val="nil"/>
            </w:tcBorders>
            <w:shd w:val="clear" w:color="auto" w:fill="auto"/>
            <w:hideMark/>
          </w:tcPr>
          <w:p w14:paraId="34EDC741" w14:textId="77777777" w:rsidR="00336319" w:rsidRPr="001C6D53" w:rsidRDefault="00336319" w:rsidP="00700B86">
            <w:pPr>
              <w:rPr>
                <w:rFonts w:ascii="Arial" w:hAnsi="Arial" w:cs="Arial"/>
                <w:color w:val="000000"/>
                <w:sz w:val="20"/>
                <w:szCs w:val="20"/>
              </w:rPr>
            </w:pPr>
            <w:r w:rsidRPr="001C6D53">
              <w:rPr>
                <w:rFonts w:ascii="Arial" w:hAnsi="Arial" w:cs="Arial"/>
                <w:color w:val="000000"/>
                <w:sz w:val="20"/>
                <w:szCs w:val="20"/>
              </w:rPr>
              <w:t>Факторларды бөліп алу әдісі: басты компоненттер әдісі</w:t>
            </w:r>
          </w:p>
        </w:tc>
      </w:tr>
    </w:tbl>
    <w:p w14:paraId="26717F38" w14:textId="608D9825" w:rsidR="00700B86" w:rsidRDefault="00700B86" w:rsidP="00700B86">
      <w:pPr>
        <w:ind w:firstLine="720"/>
        <w:jc w:val="both"/>
        <w:rPr>
          <w:sz w:val="28"/>
          <w:szCs w:val="28"/>
        </w:rPr>
      </w:pPr>
      <w:r w:rsidRPr="001C6D53">
        <w:rPr>
          <w:sz w:val="28"/>
          <w:szCs w:val="28"/>
          <w:lang w:val="kk-KZ"/>
        </w:rPr>
        <w:t>Сурет</w:t>
      </w:r>
      <w:r w:rsidRPr="001C6D53">
        <w:rPr>
          <w:sz w:val="28"/>
          <w:szCs w:val="28"/>
        </w:rPr>
        <w:t xml:space="preserve"> </w:t>
      </w:r>
      <w:r w:rsidRPr="003B6812">
        <w:rPr>
          <w:sz w:val="28"/>
          <w:szCs w:val="28"/>
        </w:rPr>
        <w:t>13.</w:t>
      </w:r>
      <w:r w:rsidRPr="001C6D53">
        <w:rPr>
          <w:sz w:val="28"/>
          <w:szCs w:val="28"/>
        </w:rPr>
        <w:t xml:space="preserve"> Факторлық талдау нәтижелері</w:t>
      </w:r>
    </w:p>
    <w:p w14:paraId="54F02E47" w14:textId="77777777" w:rsidR="00700B86" w:rsidRDefault="00700B86" w:rsidP="00A10975">
      <w:pPr>
        <w:ind w:firstLine="720"/>
        <w:jc w:val="both"/>
        <w:rPr>
          <w:sz w:val="28"/>
          <w:szCs w:val="28"/>
        </w:rPr>
      </w:pPr>
    </w:p>
    <w:p w14:paraId="77CBE7DB" w14:textId="4D138D22" w:rsidR="00A10975" w:rsidRDefault="00A10975" w:rsidP="000D0E71">
      <w:pPr>
        <w:ind w:firstLine="720"/>
        <w:jc w:val="both"/>
        <w:rPr>
          <w:sz w:val="28"/>
          <w:szCs w:val="28"/>
        </w:rPr>
      </w:pPr>
      <w:r w:rsidRPr="001C6D53">
        <w:rPr>
          <w:sz w:val="28"/>
          <w:szCs w:val="28"/>
        </w:rPr>
        <w:t>Жүргізілген факторлық талдау нәтижесінде құрылған модель жалпы дисперсияның 56,3%-ын түсіндіреді, бұл әлеуметтік зерттеулер үшін жеткілікті жоғары көрсеткіш болып табылады. Бұл факторлық құрылым зерттелген айнымалылар арасындағы негізгі латенттік (жасырын) өлшемдерді анықтауға мүмкіндік берді</w:t>
      </w:r>
      <w:r w:rsidR="000D0E71">
        <w:rPr>
          <w:sz w:val="28"/>
          <w:szCs w:val="28"/>
          <w:lang w:val="kk-KZ"/>
        </w:rPr>
        <w:t xml:space="preserve"> </w:t>
      </w:r>
      <w:r w:rsidR="000D0E71" w:rsidRPr="000D0E71">
        <w:rPr>
          <w:sz w:val="28"/>
          <w:szCs w:val="28"/>
        </w:rPr>
        <w:t>[235]</w:t>
      </w:r>
      <w:r w:rsidRPr="001C6D53">
        <w:rPr>
          <w:sz w:val="28"/>
          <w:szCs w:val="28"/>
        </w:rPr>
        <w:t>.</w:t>
      </w:r>
    </w:p>
    <w:p w14:paraId="4ACEFCE7" w14:textId="6F619FB6" w:rsidR="00213DC7" w:rsidRDefault="00A10975" w:rsidP="000D0E71">
      <w:pPr>
        <w:jc w:val="both"/>
        <w:rPr>
          <w:sz w:val="28"/>
          <w:szCs w:val="28"/>
        </w:rPr>
      </w:pPr>
      <w:r w:rsidRPr="001C6D53">
        <w:rPr>
          <w:sz w:val="28"/>
          <w:szCs w:val="28"/>
        </w:rPr>
        <w:t xml:space="preserve">Нәтижелер </w:t>
      </w:r>
      <w:r w:rsidR="00700B86" w:rsidRPr="00700B86">
        <w:rPr>
          <w:sz w:val="28"/>
          <w:szCs w:val="28"/>
        </w:rPr>
        <w:t>8</w:t>
      </w:r>
      <w:r w:rsidRPr="001C6D53">
        <w:rPr>
          <w:sz w:val="28"/>
          <w:szCs w:val="28"/>
        </w:rPr>
        <w:t>-кестеде ұсынылған, онда факторлардың айналдырылған компоненттік матрицасы көрсетілген. Айнымалылар факторлармен байланысының күшін сипаттайтын корреляциялық коэффициенттерінің кему реті бойынша орналастырылған. Бұл матрица әрбір фактордың мәнін анықтауға және олардың кәсіби идентификация контекстіндегі интерпретациясын нақтылауға мүмкіндік береді.</w:t>
      </w:r>
    </w:p>
    <w:p w14:paraId="168141F4" w14:textId="52D1B9D6" w:rsidR="00A10975" w:rsidRPr="001C6D53" w:rsidRDefault="00700B86" w:rsidP="001C6D53">
      <w:pPr>
        <w:spacing w:before="100" w:beforeAutospacing="1"/>
        <w:jc w:val="both"/>
        <w:rPr>
          <w:sz w:val="28"/>
          <w:szCs w:val="28"/>
        </w:rPr>
      </w:pPr>
      <w:r>
        <w:rPr>
          <w:sz w:val="28"/>
          <w:szCs w:val="28"/>
          <w:lang w:val="kk-KZ"/>
        </w:rPr>
        <w:t>К</w:t>
      </w:r>
      <w:r w:rsidRPr="001C6D53">
        <w:rPr>
          <w:sz w:val="28"/>
          <w:szCs w:val="28"/>
        </w:rPr>
        <w:t>есте</w:t>
      </w:r>
      <w:r>
        <w:rPr>
          <w:sz w:val="28"/>
          <w:szCs w:val="28"/>
          <w:lang w:val="kk-KZ"/>
        </w:rPr>
        <w:t xml:space="preserve"> </w:t>
      </w:r>
      <w:r w:rsidRPr="00700B86">
        <w:rPr>
          <w:sz w:val="28"/>
          <w:szCs w:val="28"/>
        </w:rPr>
        <w:t>8</w:t>
      </w:r>
      <w:r>
        <w:rPr>
          <w:sz w:val="28"/>
          <w:szCs w:val="28"/>
          <w:lang w:val="kk-KZ"/>
        </w:rPr>
        <w:t>.</w:t>
      </w:r>
      <w:r w:rsidRPr="001C6D53">
        <w:rPr>
          <w:sz w:val="28"/>
          <w:szCs w:val="28"/>
        </w:rPr>
        <w:t xml:space="preserve"> </w:t>
      </w:r>
      <w:r>
        <w:rPr>
          <w:sz w:val="28"/>
          <w:szCs w:val="28"/>
          <w:lang w:val="kk-KZ"/>
        </w:rPr>
        <w:t>Ф</w:t>
      </w:r>
      <w:r w:rsidRPr="001C6D53">
        <w:rPr>
          <w:sz w:val="28"/>
          <w:szCs w:val="28"/>
        </w:rPr>
        <w:t>акторлардың айналдырылған компоненттік матрицасы</w:t>
      </w:r>
    </w:p>
    <w:tbl>
      <w:tblPr>
        <w:tblW w:w="9209" w:type="dxa"/>
        <w:tblInd w:w="-5" w:type="dxa"/>
        <w:tblLook w:val="04A0" w:firstRow="1" w:lastRow="0" w:firstColumn="1" w:lastColumn="0" w:noHBand="0" w:noVBand="1"/>
      </w:tblPr>
      <w:tblGrid>
        <w:gridCol w:w="5040"/>
        <w:gridCol w:w="817"/>
        <w:gridCol w:w="706"/>
        <w:gridCol w:w="37"/>
        <w:gridCol w:w="780"/>
        <w:gridCol w:w="128"/>
        <w:gridCol w:w="851"/>
        <w:gridCol w:w="850"/>
      </w:tblGrid>
      <w:tr w:rsidR="00ED1EB0" w:rsidRPr="001C6D53" w14:paraId="5C6B182C" w14:textId="77777777" w:rsidTr="00336319">
        <w:trPr>
          <w:trHeight w:val="320"/>
        </w:trPr>
        <w:tc>
          <w:tcPr>
            <w:tcW w:w="6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7510" w14:textId="77777777" w:rsidR="00ED1EB0" w:rsidRPr="001C6D53" w:rsidRDefault="00ED1EB0" w:rsidP="001C6D53">
            <w:pPr>
              <w:rPr>
                <w:color w:val="000000"/>
              </w:rPr>
            </w:pPr>
            <w:r w:rsidRPr="001C6D53">
              <w:rPr>
                <w:color w:val="000000"/>
              </w:rPr>
              <w:t xml:space="preserve">                                                                                      </w:t>
            </w:r>
            <w:proofErr w:type="spellStart"/>
            <w:r w:rsidRPr="001C6D53">
              <w:rPr>
                <w:b/>
                <w:bCs/>
                <w:color w:val="000000"/>
                <w:lang w:val="ru-RU"/>
              </w:rPr>
              <w:t>Факторлар</w:t>
            </w:r>
            <w:proofErr w:type="spellEnd"/>
            <w:r w:rsidRPr="001C6D53">
              <w:rPr>
                <w:b/>
                <w:bCs/>
                <w:color w:val="000000"/>
                <w:lang w:val="ru-RU"/>
              </w:rPr>
              <w:t xml:space="preserve">                                                                </w:t>
            </w:r>
            <w:proofErr w:type="spellStart"/>
            <w:r w:rsidRPr="001C6D53">
              <w:rPr>
                <w:b/>
                <w:bCs/>
                <w:color w:val="000000"/>
                <w:lang w:val="ru-RU"/>
              </w:rPr>
              <w:t>Айнымалылар</w:t>
            </w:r>
            <w:proofErr w:type="spellEnd"/>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63AF58" w14:textId="77777777" w:rsidR="00ED1EB0" w:rsidRPr="001C6D53" w:rsidRDefault="00ED1EB0" w:rsidP="001C6D53">
            <w:pPr>
              <w:jc w:val="right"/>
              <w:rPr>
                <w:color w:val="000000"/>
              </w:rPr>
            </w:pPr>
            <w:r w:rsidRPr="001C6D53">
              <w:rPr>
                <w:color w:val="000000"/>
                <w:lang w:val="ru-RU"/>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4A9636" w14:textId="77777777" w:rsidR="00ED1EB0" w:rsidRPr="001C6D53" w:rsidRDefault="00ED1EB0" w:rsidP="001C6D53">
            <w:pPr>
              <w:jc w:val="right"/>
              <w:rPr>
                <w:color w:val="000000"/>
              </w:rPr>
            </w:pPr>
            <w:r w:rsidRPr="001C6D53">
              <w:rPr>
                <w:color w:val="000000"/>
                <w:lang w:val="ru-RU"/>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718E40" w14:textId="77777777" w:rsidR="00ED1EB0" w:rsidRPr="001C6D53" w:rsidRDefault="00ED1EB0" w:rsidP="001C6D53">
            <w:pPr>
              <w:jc w:val="right"/>
              <w:rPr>
                <w:color w:val="000000"/>
              </w:rPr>
            </w:pPr>
            <w:r w:rsidRPr="001C6D53">
              <w:rPr>
                <w:color w:val="000000"/>
                <w:lang w:val="ru-RU"/>
              </w:rPr>
              <w:t>3</w:t>
            </w:r>
          </w:p>
        </w:tc>
      </w:tr>
      <w:tr w:rsidR="00ED1EB0" w:rsidRPr="001C6D53" w14:paraId="295BFFF8"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138B318B" w14:textId="77777777" w:rsidR="00ED1EB0" w:rsidRPr="001C6D53" w:rsidRDefault="00ED1EB0" w:rsidP="001C6D53">
            <w:pPr>
              <w:rPr>
                <w:color w:val="000000"/>
              </w:rPr>
            </w:pPr>
            <w:r w:rsidRPr="001C6D53">
              <w:rPr>
                <w:color w:val="000000"/>
              </w:rPr>
              <w:t xml:space="preserve">Оқушылардың алуан түрлілігі (қабілеттері, мәдениеті, мінез-құлқы) менің мұғалім ретіндегі сәйкестігімді дамытуға көмектеседі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5DF86801" w14:textId="77777777" w:rsidR="00ED1EB0" w:rsidRPr="001C6D53" w:rsidRDefault="00ED1EB0" w:rsidP="001C6D53">
            <w:pPr>
              <w:jc w:val="right"/>
              <w:rPr>
                <w:color w:val="000000"/>
              </w:rPr>
            </w:pPr>
            <w:r w:rsidRPr="001C6D53">
              <w:rPr>
                <w:color w:val="000000"/>
                <w:lang w:val="ru-RU"/>
              </w:rPr>
              <w:t>0,791</w:t>
            </w:r>
          </w:p>
        </w:tc>
        <w:tc>
          <w:tcPr>
            <w:tcW w:w="851" w:type="dxa"/>
            <w:tcBorders>
              <w:top w:val="nil"/>
              <w:left w:val="nil"/>
              <w:bottom w:val="single" w:sz="4" w:space="0" w:color="auto"/>
              <w:right w:val="single" w:sz="4" w:space="0" w:color="auto"/>
            </w:tcBorders>
            <w:shd w:val="clear" w:color="auto" w:fill="auto"/>
            <w:noWrap/>
            <w:vAlign w:val="center"/>
            <w:hideMark/>
          </w:tcPr>
          <w:p w14:paraId="1DBAC548"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2F299C" w14:textId="77777777" w:rsidR="00ED1EB0" w:rsidRPr="001C6D53" w:rsidRDefault="00ED1EB0" w:rsidP="001C6D53">
            <w:pPr>
              <w:rPr>
                <w:color w:val="000000"/>
              </w:rPr>
            </w:pPr>
            <w:r w:rsidRPr="001C6D53">
              <w:rPr>
                <w:color w:val="000000"/>
                <w:lang w:val="ru-RU"/>
              </w:rPr>
              <w:t> </w:t>
            </w:r>
          </w:p>
        </w:tc>
      </w:tr>
      <w:tr w:rsidR="00ED1EB0" w:rsidRPr="001C6D53" w14:paraId="6CA74DAB"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9778CB5" w14:textId="77777777" w:rsidR="00ED1EB0" w:rsidRPr="001C6D53" w:rsidRDefault="00ED1EB0" w:rsidP="001C6D53">
            <w:pPr>
              <w:rPr>
                <w:color w:val="000000"/>
              </w:rPr>
            </w:pPr>
            <w:r w:rsidRPr="001C6D53">
              <w:rPr>
                <w:color w:val="000000"/>
              </w:rPr>
              <w:t xml:space="preserve">Оқушыларды шабыттандыру және оқыту — менің мұғалім ретіндегі негізгі мақсатым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0A5DDDC4" w14:textId="77777777" w:rsidR="00ED1EB0" w:rsidRPr="001C6D53" w:rsidRDefault="00ED1EB0" w:rsidP="001C6D53">
            <w:pPr>
              <w:jc w:val="right"/>
              <w:rPr>
                <w:color w:val="000000"/>
              </w:rPr>
            </w:pPr>
            <w:r w:rsidRPr="001C6D53">
              <w:rPr>
                <w:color w:val="000000"/>
                <w:lang w:val="ru-RU"/>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E114BCB"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958F4E" w14:textId="77777777" w:rsidR="00ED1EB0" w:rsidRPr="001C6D53" w:rsidRDefault="00ED1EB0" w:rsidP="001C6D53">
            <w:pPr>
              <w:rPr>
                <w:color w:val="000000"/>
              </w:rPr>
            </w:pPr>
            <w:r w:rsidRPr="001C6D53">
              <w:rPr>
                <w:color w:val="000000"/>
                <w:lang w:val="ru-RU"/>
              </w:rPr>
              <w:t> </w:t>
            </w:r>
          </w:p>
        </w:tc>
      </w:tr>
      <w:tr w:rsidR="00ED1EB0" w:rsidRPr="001C6D53" w14:paraId="28B1F0CD"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695B8B03" w14:textId="77777777" w:rsidR="00ED1EB0" w:rsidRPr="001C6D53" w:rsidRDefault="00ED1EB0" w:rsidP="001C6D53">
            <w:pPr>
              <w:rPr>
                <w:color w:val="000000"/>
              </w:rPr>
            </w:pPr>
            <w:r w:rsidRPr="001C6D53">
              <w:rPr>
                <w:color w:val="000000"/>
              </w:rPr>
              <w:t xml:space="preserve">Оқушылардың кері байланысы менің мұғалім ретіндегі сенімділігімді нығайтады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77F0CF86" w14:textId="77777777" w:rsidR="00ED1EB0" w:rsidRPr="001C6D53" w:rsidRDefault="00ED1EB0" w:rsidP="001C6D53">
            <w:pPr>
              <w:jc w:val="right"/>
              <w:rPr>
                <w:color w:val="000000"/>
              </w:rPr>
            </w:pPr>
            <w:r w:rsidRPr="001C6D53">
              <w:rPr>
                <w:color w:val="000000"/>
                <w:lang w:val="ru-RU"/>
              </w:rPr>
              <w:t>0,745</w:t>
            </w:r>
          </w:p>
        </w:tc>
        <w:tc>
          <w:tcPr>
            <w:tcW w:w="851" w:type="dxa"/>
            <w:tcBorders>
              <w:top w:val="nil"/>
              <w:left w:val="nil"/>
              <w:bottom w:val="single" w:sz="4" w:space="0" w:color="auto"/>
              <w:right w:val="single" w:sz="4" w:space="0" w:color="auto"/>
            </w:tcBorders>
            <w:shd w:val="clear" w:color="auto" w:fill="auto"/>
            <w:noWrap/>
            <w:vAlign w:val="center"/>
            <w:hideMark/>
          </w:tcPr>
          <w:p w14:paraId="6C5634EC"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393BA5" w14:textId="77777777" w:rsidR="00ED1EB0" w:rsidRPr="001C6D53" w:rsidRDefault="00ED1EB0" w:rsidP="001C6D53">
            <w:pPr>
              <w:rPr>
                <w:color w:val="000000"/>
              </w:rPr>
            </w:pPr>
            <w:r w:rsidRPr="001C6D53">
              <w:rPr>
                <w:color w:val="000000"/>
                <w:lang w:val="ru-RU"/>
              </w:rPr>
              <w:t> </w:t>
            </w:r>
          </w:p>
        </w:tc>
      </w:tr>
      <w:tr w:rsidR="00ED1EB0" w:rsidRPr="001C6D53" w14:paraId="1044AE9E"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D6FA35E" w14:textId="77777777" w:rsidR="00ED1EB0" w:rsidRPr="001C6D53" w:rsidRDefault="00ED1EB0" w:rsidP="001C6D53">
            <w:pPr>
              <w:rPr>
                <w:color w:val="000000"/>
              </w:rPr>
            </w:pPr>
            <w:r w:rsidRPr="001C6D53">
              <w:rPr>
                <w:color w:val="000000"/>
              </w:rPr>
              <w:t xml:space="preserve">Оқытуға деген құштарлығым бұл мамандықты мен үшін маңызды етеді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4EDB1E25" w14:textId="77777777" w:rsidR="00ED1EB0" w:rsidRPr="001C6D53" w:rsidRDefault="00ED1EB0" w:rsidP="001C6D53">
            <w:pPr>
              <w:jc w:val="right"/>
              <w:rPr>
                <w:color w:val="000000"/>
              </w:rPr>
            </w:pPr>
            <w:r w:rsidRPr="001C6D53">
              <w:rPr>
                <w:color w:val="000000"/>
                <w:lang w:val="ru-RU"/>
              </w:rPr>
              <w:t>0,737</w:t>
            </w:r>
          </w:p>
        </w:tc>
        <w:tc>
          <w:tcPr>
            <w:tcW w:w="851" w:type="dxa"/>
            <w:tcBorders>
              <w:top w:val="nil"/>
              <w:left w:val="nil"/>
              <w:bottom w:val="single" w:sz="4" w:space="0" w:color="auto"/>
              <w:right w:val="single" w:sz="4" w:space="0" w:color="auto"/>
            </w:tcBorders>
            <w:shd w:val="clear" w:color="auto" w:fill="auto"/>
            <w:noWrap/>
            <w:vAlign w:val="center"/>
            <w:hideMark/>
          </w:tcPr>
          <w:p w14:paraId="472058D8"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D236C" w14:textId="77777777" w:rsidR="00ED1EB0" w:rsidRPr="001C6D53" w:rsidRDefault="00ED1EB0" w:rsidP="001C6D53">
            <w:pPr>
              <w:rPr>
                <w:color w:val="000000"/>
              </w:rPr>
            </w:pPr>
            <w:r w:rsidRPr="001C6D53">
              <w:rPr>
                <w:color w:val="000000"/>
                <w:lang w:val="ru-RU"/>
              </w:rPr>
              <w:t> </w:t>
            </w:r>
          </w:p>
        </w:tc>
      </w:tr>
      <w:tr w:rsidR="00ED1EB0" w:rsidRPr="001C6D53" w14:paraId="64E6D564"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5EBA8B5" w14:textId="77777777" w:rsidR="00ED1EB0" w:rsidRPr="001C6D53" w:rsidRDefault="00ED1EB0" w:rsidP="001C6D53">
            <w:pPr>
              <w:rPr>
                <w:color w:val="000000"/>
              </w:rPr>
            </w:pPr>
            <w:r w:rsidRPr="001C6D53">
              <w:rPr>
                <w:color w:val="000000"/>
              </w:rPr>
              <w:lastRenderedPageBreak/>
              <w:t xml:space="preserve">Мен оқушыларымның өміріне оң әсер етуге ұмтыламын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2CB40245" w14:textId="77777777" w:rsidR="00ED1EB0" w:rsidRPr="001C6D53" w:rsidRDefault="00ED1EB0" w:rsidP="001C6D53">
            <w:pPr>
              <w:jc w:val="right"/>
              <w:rPr>
                <w:color w:val="000000"/>
              </w:rPr>
            </w:pPr>
            <w:r w:rsidRPr="001C6D53">
              <w:rPr>
                <w:color w:val="000000"/>
                <w:lang w:val="ru-RU"/>
              </w:rPr>
              <w:t>0,714</w:t>
            </w:r>
          </w:p>
        </w:tc>
        <w:tc>
          <w:tcPr>
            <w:tcW w:w="851" w:type="dxa"/>
            <w:tcBorders>
              <w:top w:val="nil"/>
              <w:left w:val="nil"/>
              <w:bottom w:val="single" w:sz="4" w:space="0" w:color="auto"/>
              <w:right w:val="single" w:sz="4" w:space="0" w:color="auto"/>
            </w:tcBorders>
            <w:shd w:val="clear" w:color="auto" w:fill="auto"/>
            <w:noWrap/>
            <w:vAlign w:val="center"/>
            <w:hideMark/>
          </w:tcPr>
          <w:p w14:paraId="10C7D4BB"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38BE3B" w14:textId="77777777" w:rsidR="00ED1EB0" w:rsidRPr="001C6D53" w:rsidRDefault="00ED1EB0" w:rsidP="001C6D53">
            <w:pPr>
              <w:rPr>
                <w:color w:val="000000"/>
              </w:rPr>
            </w:pPr>
            <w:r w:rsidRPr="001C6D53">
              <w:rPr>
                <w:color w:val="000000"/>
                <w:lang w:val="ru-RU"/>
              </w:rPr>
              <w:t> </w:t>
            </w:r>
          </w:p>
        </w:tc>
      </w:tr>
      <w:tr w:rsidR="00ED1EB0" w:rsidRPr="001C6D53" w14:paraId="3DB41933"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695561E" w14:textId="77777777" w:rsidR="00ED1EB0" w:rsidRPr="001C6D53" w:rsidRDefault="00ED1EB0" w:rsidP="001C6D53">
            <w:pPr>
              <w:rPr>
                <w:color w:val="000000"/>
              </w:rPr>
            </w:pPr>
            <w:r w:rsidRPr="001C6D53">
              <w:rPr>
                <w:color w:val="000000"/>
              </w:rPr>
              <w:t xml:space="preserve">Технологияларды сабақ барысына интеграциялау менің кәсіби рөлімді жүзеге асыруға көмектеседі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2A1568E2" w14:textId="77777777" w:rsidR="00ED1EB0" w:rsidRPr="001C6D53" w:rsidRDefault="00ED1EB0" w:rsidP="001C6D53">
            <w:pPr>
              <w:jc w:val="right"/>
              <w:rPr>
                <w:color w:val="000000"/>
              </w:rPr>
            </w:pPr>
            <w:r w:rsidRPr="001C6D53">
              <w:rPr>
                <w:color w:val="000000"/>
                <w:lang w:val="ru-RU"/>
              </w:rPr>
              <w:t>0,685</w:t>
            </w:r>
          </w:p>
        </w:tc>
        <w:tc>
          <w:tcPr>
            <w:tcW w:w="851" w:type="dxa"/>
            <w:tcBorders>
              <w:top w:val="nil"/>
              <w:left w:val="nil"/>
              <w:bottom w:val="single" w:sz="4" w:space="0" w:color="auto"/>
              <w:right w:val="single" w:sz="4" w:space="0" w:color="auto"/>
            </w:tcBorders>
            <w:shd w:val="clear" w:color="auto" w:fill="auto"/>
            <w:noWrap/>
            <w:vAlign w:val="center"/>
            <w:hideMark/>
          </w:tcPr>
          <w:p w14:paraId="1265717C"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F4B2E" w14:textId="77777777" w:rsidR="00ED1EB0" w:rsidRPr="001C6D53" w:rsidRDefault="00ED1EB0" w:rsidP="001C6D53">
            <w:pPr>
              <w:rPr>
                <w:color w:val="000000"/>
              </w:rPr>
            </w:pPr>
            <w:r w:rsidRPr="001C6D53">
              <w:rPr>
                <w:color w:val="000000"/>
                <w:lang w:val="ru-RU"/>
              </w:rPr>
              <w:t> </w:t>
            </w:r>
          </w:p>
        </w:tc>
      </w:tr>
      <w:tr w:rsidR="00ED1EB0" w:rsidRPr="001C6D53" w14:paraId="296DAD05" w14:textId="77777777" w:rsidTr="00336319">
        <w:trPr>
          <w:trHeight w:val="340"/>
        </w:trPr>
        <w:tc>
          <w:tcPr>
            <w:tcW w:w="6600" w:type="dxa"/>
            <w:gridSpan w:val="4"/>
            <w:tcBorders>
              <w:top w:val="nil"/>
              <w:left w:val="single" w:sz="4" w:space="0" w:color="auto"/>
              <w:bottom w:val="single" w:sz="4" w:space="0" w:color="auto"/>
              <w:right w:val="single" w:sz="4" w:space="0" w:color="auto"/>
            </w:tcBorders>
            <w:shd w:val="clear" w:color="auto" w:fill="auto"/>
            <w:noWrap/>
            <w:vAlign w:val="center"/>
            <w:hideMark/>
          </w:tcPr>
          <w:p w14:paraId="41378C2C" w14:textId="77777777" w:rsidR="00ED1EB0" w:rsidRPr="001C6D53" w:rsidRDefault="00ED1EB0" w:rsidP="001C6D53">
            <w:pPr>
              <w:rPr>
                <w:color w:val="000000"/>
              </w:rPr>
            </w:pPr>
            <w:r w:rsidRPr="001C6D53">
              <w:rPr>
                <w:color w:val="000000"/>
              </w:rPr>
              <w:t>Мәдени және әлеуметтік ерекшеліктерге бейімделу қабілетім мұғалім ретіндегі сәйкестілігімді нығайтады</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0B095B3D" w14:textId="77777777" w:rsidR="00ED1EB0" w:rsidRPr="001C6D53" w:rsidRDefault="00ED1EB0" w:rsidP="001C6D53">
            <w:pPr>
              <w:jc w:val="right"/>
              <w:rPr>
                <w:color w:val="000000"/>
              </w:rPr>
            </w:pPr>
            <w:r w:rsidRPr="001C6D53">
              <w:rPr>
                <w:color w:val="000000"/>
                <w:lang w:val="ru-RU"/>
              </w:rPr>
              <w:t>0,672</w:t>
            </w:r>
          </w:p>
        </w:tc>
        <w:tc>
          <w:tcPr>
            <w:tcW w:w="851" w:type="dxa"/>
            <w:tcBorders>
              <w:top w:val="nil"/>
              <w:left w:val="nil"/>
              <w:bottom w:val="single" w:sz="4" w:space="0" w:color="auto"/>
              <w:right w:val="single" w:sz="4" w:space="0" w:color="auto"/>
            </w:tcBorders>
            <w:shd w:val="clear" w:color="auto" w:fill="auto"/>
            <w:noWrap/>
            <w:vAlign w:val="center"/>
            <w:hideMark/>
          </w:tcPr>
          <w:p w14:paraId="00FDF22E"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4078F9" w14:textId="77777777" w:rsidR="00ED1EB0" w:rsidRPr="001C6D53" w:rsidRDefault="00ED1EB0" w:rsidP="001C6D53">
            <w:pPr>
              <w:rPr>
                <w:color w:val="000000"/>
              </w:rPr>
            </w:pPr>
            <w:r w:rsidRPr="001C6D53">
              <w:rPr>
                <w:color w:val="000000"/>
                <w:lang w:val="ru-RU"/>
              </w:rPr>
              <w:t> </w:t>
            </w:r>
          </w:p>
        </w:tc>
      </w:tr>
      <w:tr w:rsidR="00ED1EB0" w:rsidRPr="001C6D53" w14:paraId="7BB92DE9"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6F935F82" w14:textId="77777777" w:rsidR="00ED1EB0" w:rsidRPr="001C6D53" w:rsidRDefault="00ED1EB0" w:rsidP="001C6D53">
            <w:pPr>
              <w:rPr>
                <w:color w:val="000000"/>
              </w:rPr>
            </w:pPr>
            <w:r w:rsidRPr="001C6D53">
              <w:rPr>
                <w:color w:val="000000"/>
              </w:rPr>
              <w:t>Мен шыдамдылық пен кәсібилік арқылы оқытудағы қиындықтарды жеңемін</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03C3F9C0" w14:textId="77777777" w:rsidR="00ED1EB0" w:rsidRPr="001C6D53" w:rsidRDefault="00ED1EB0" w:rsidP="001C6D53">
            <w:pPr>
              <w:jc w:val="right"/>
              <w:rPr>
                <w:color w:val="000000"/>
              </w:rPr>
            </w:pPr>
            <w:r w:rsidRPr="001C6D53">
              <w:rPr>
                <w:color w:val="000000"/>
                <w:lang w:val="ru-RU"/>
              </w:rPr>
              <w:t>0,663</w:t>
            </w:r>
          </w:p>
        </w:tc>
        <w:tc>
          <w:tcPr>
            <w:tcW w:w="851" w:type="dxa"/>
            <w:tcBorders>
              <w:top w:val="nil"/>
              <w:left w:val="nil"/>
              <w:bottom w:val="single" w:sz="4" w:space="0" w:color="auto"/>
              <w:right w:val="single" w:sz="4" w:space="0" w:color="auto"/>
            </w:tcBorders>
            <w:shd w:val="clear" w:color="auto" w:fill="auto"/>
            <w:noWrap/>
            <w:vAlign w:val="center"/>
            <w:hideMark/>
          </w:tcPr>
          <w:p w14:paraId="1050EBD5"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73FCE2" w14:textId="77777777" w:rsidR="00ED1EB0" w:rsidRPr="001C6D53" w:rsidRDefault="00ED1EB0" w:rsidP="001C6D53">
            <w:pPr>
              <w:rPr>
                <w:color w:val="000000"/>
              </w:rPr>
            </w:pPr>
            <w:r w:rsidRPr="001C6D53">
              <w:rPr>
                <w:color w:val="000000"/>
                <w:lang w:val="ru-RU"/>
              </w:rPr>
              <w:t> </w:t>
            </w:r>
          </w:p>
        </w:tc>
      </w:tr>
      <w:tr w:rsidR="00ED1EB0" w:rsidRPr="001C6D53" w14:paraId="2F2217A1"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A232C3F" w14:textId="77777777" w:rsidR="00ED1EB0" w:rsidRPr="001C6D53" w:rsidRDefault="00ED1EB0" w:rsidP="001C6D53">
            <w:pPr>
              <w:rPr>
                <w:color w:val="000000"/>
              </w:rPr>
            </w:pPr>
            <w:r w:rsidRPr="001C6D53">
              <w:rPr>
                <w:color w:val="000000"/>
              </w:rPr>
              <w:t xml:space="preserve">Мен мектеп пен білім беру ортасының жағдайларына бейімделемін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0265363F" w14:textId="77777777" w:rsidR="00ED1EB0" w:rsidRPr="001C6D53" w:rsidRDefault="00ED1EB0" w:rsidP="001C6D53">
            <w:pPr>
              <w:jc w:val="right"/>
              <w:rPr>
                <w:color w:val="000000"/>
              </w:rPr>
            </w:pPr>
            <w:r w:rsidRPr="001C6D53">
              <w:rPr>
                <w:color w:val="000000"/>
                <w:lang w:val="ru-RU"/>
              </w:rPr>
              <w:t>0,662</w:t>
            </w:r>
          </w:p>
        </w:tc>
        <w:tc>
          <w:tcPr>
            <w:tcW w:w="851" w:type="dxa"/>
            <w:tcBorders>
              <w:top w:val="nil"/>
              <w:left w:val="nil"/>
              <w:bottom w:val="single" w:sz="4" w:space="0" w:color="auto"/>
              <w:right w:val="single" w:sz="4" w:space="0" w:color="auto"/>
            </w:tcBorders>
            <w:shd w:val="clear" w:color="auto" w:fill="auto"/>
            <w:noWrap/>
            <w:vAlign w:val="center"/>
            <w:hideMark/>
          </w:tcPr>
          <w:p w14:paraId="7FDEBBB1"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D366F9" w14:textId="77777777" w:rsidR="00ED1EB0" w:rsidRPr="001C6D53" w:rsidRDefault="00ED1EB0" w:rsidP="001C6D53">
            <w:pPr>
              <w:rPr>
                <w:color w:val="000000"/>
              </w:rPr>
            </w:pPr>
            <w:r w:rsidRPr="001C6D53">
              <w:rPr>
                <w:color w:val="000000"/>
                <w:lang w:val="ru-RU"/>
              </w:rPr>
              <w:t> </w:t>
            </w:r>
          </w:p>
        </w:tc>
      </w:tr>
      <w:tr w:rsidR="00ED1EB0" w:rsidRPr="001C6D53" w14:paraId="62DFF027"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9F145AB" w14:textId="77777777" w:rsidR="00ED1EB0" w:rsidRPr="001C6D53" w:rsidRDefault="00ED1EB0" w:rsidP="001C6D53">
            <w:pPr>
              <w:rPr>
                <w:color w:val="000000"/>
              </w:rPr>
            </w:pPr>
            <w:r w:rsidRPr="001C6D53">
              <w:rPr>
                <w:color w:val="000000"/>
              </w:rPr>
              <w:t xml:space="preserve">Мен өзімді сабақ барысындағы әдістерді оқушылардың қажеттіліктеріне бейімдейтін тәлімгер ретінде көремін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480A8437" w14:textId="77777777" w:rsidR="00ED1EB0" w:rsidRPr="001C6D53" w:rsidRDefault="00ED1EB0" w:rsidP="001C6D53">
            <w:pPr>
              <w:jc w:val="right"/>
              <w:rPr>
                <w:color w:val="000000"/>
              </w:rPr>
            </w:pPr>
            <w:r w:rsidRPr="001C6D53">
              <w:rPr>
                <w:color w:val="000000"/>
                <w:lang w:val="ru-RU"/>
              </w:rPr>
              <w:t>0,648</w:t>
            </w:r>
          </w:p>
        </w:tc>
        <w:tc>
          <w:tcPr>
            <w:tcW w:w="851" w:type="dxa"/>
            <w:tcBorders>
              <w:top w:val="nil"/>
              <w:left w:val="nil"/>
              <w:bottom w:val="single" w:sz="4" w:space="0" w:color="auto"/>
              <w:right w:val="single" w:sz="4" w:space="0" w:color="auto"/>
            </w:tcBorders>
            <w:shd w:val="clear" w:color="auto" w:fill="auto"/>
            <w:noWrap/>
            <w:vAlign w:val="center"/>
            <w:hideMark/>
          </w:tcPr>
          <w:p w14:paraId="567F1CAD"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7C0BDC" w14:textId="77777777" w:rsidR="00ED1EB0" w:rsidRPr="001C6D53" w:rsidRDefault="00ED1EB0" w:rsidP="001C6D53">
            <w:pPr>
              <w:rPr>
                <w:color w:val="000000"/>
              </w:rPr>
            </w:pPr>
            <w:r w:rsidRPr="001C6D53">
              <w:rPr>
                <w:color w:val="000000"/>
                <w:lang w:val="ru-RU"/>
              </w:rPr>
              <w:t> </w:t>
            </w:r>
          </w:p>
        </w:tc>
      </w:tr>
      <w:tr w:rsidR="00ED1EB0" w:rsidRPr="001C6D53" w14:paraId="2AC8EF55"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40D0453" w14:textId="77777777" w:rsidR="00ED1EB0" w:rsidRPr="001C6D53" w:rsidRDefault="00ED1EB0" w:rsidP="001C6D53">
            <w:pPr>
              <w:rPr>
                <w:color w:val="000000"/>
              </w:rPr>
            </w:pPr>
            <w:r w:rsidRPr="001C6D53">
              <w:rPr>
                <w:color w:val="000000"/>
              </w:rPr>
              <w:t>Педагогика мен пәнді оқыту арасындағы теңгерімді табу қабілетім менің сәйкестігімді анықтайды</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426BBD2B" w14:textId="77777777" w:rsidR="00ED1EB0" w:rsidRPr="001C6D53" w:rsidRDefault="00ED1EB0" w:rsidP="001C6D53">
            <w:pPr>
              <w:jc w:val="right"/>
              <w:rPr>
                <w:color w:val="000000"/>
              </w:rPr>
            </w:pPr>
            <w:r w:rsidRPr="001C6D53">
              <w:rPr>
                <w:color w:val="000000"/>
                <w:lang w:val="ru-RU"/>
              </w:rPr>
              <w:t>0,605</w:t>
            </w:r>
          </w:p>
        </w:tc>
        <w:tc>
          <w:tcPr>
            <w:tcW w:w="851" w:type="dxa"/>
            <w:tcBorders>
              <w:top w:val="nil"/>
              <w:left w:val="nil"/>
              <w:bottom w:val="single" w:sz="4" w:space="0" w:color="auto"/>
              <w:right w:val="single" w:sz="4" w:space="0" w:color="auto"/>
            </w:tcBorders>
            <w:shd w:val="clear" w:color="auto" w:fill="auto"/>
            <w:noWrap/>
            <w:vAlign w:val="center"/>
            <w:hideMark/>
          </w:tcPr>
          <w:p w14:paraId="3A44EC5E"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2CB283" w14:textId="77777777" w:rsidR="00ED1EB0" w:rsidRPr="001C6D53" w:rsidRDefault="00ED1EB0" w:rsidP="001C6D53">
            <w:pPr>
              <w:rPr>
                <w:color w:val="000000"/>
              </w:rPr>
            </w:pPr>
            <w:r w:rsidRPr="001C6D53">
              <w:rPr>
                <w:color w:val="000000"/>
                <w:lang w:val="ru-RU"/>
              </w:rPr>
              <w:t> </w:t>
            </w:r>
          </w:p>
        </w:tc>
      </w:tr>
      <w:tr w:rsidR="00ED1EB0" w:rsidRPr="001C6D53" w14:paraId="3F1A4739"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9925C01" w14:textId="77777777" w:rsidR="00ED1EB0" w:rsidRPr="001C6D53" w:rsidRDefault="00ED1EB0" w:rsidP="001C6D53">
            <w:pPr>
              <w:rPr>
                <w:color w:val="000000"/>
              </w:rPr>
            </w:pPr>
            <w:r w:rsidRPr="001C6D53">
              <w:rPr>
                <w:color w:val="000000"/>
              </w:rPr>
              <w:t xml:space="preserve">Менің біліктілігім мен педагогикалық дағдыларым менің кәсіби сәйкестігімді қалыптастырады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7EE08CAE" w14:textId="77777777" w:rsidR="00ED1EB0" w:rsidRPr="001C6D53" w:rsidRDefault="00ED1EB0" w:rsidP="001C6D53">
            <w:pPr>
              <w:jc w:val="right"/>
              <w:rPr>
                <w:color w:val="000000"/>
              </w:rPr>
            </w:pPr>
            <w:r w:rsidRPr="001C6D53">
              <w:rPr>
                <w:color w:val="000000"/>
                <w:lang w:val="ru-RU"/>
              </w:rPr>
              <w:t>0,576</w:t>
            </w:r>
          </w:p>
        </w:tc>
        <w:tc>
          <w:tcPr>
            <w:tcW w:w="851" w:type="dxa"/>
            <w:tcBorders>
              <w:top w:val="nil"/>
              <w:left w:val="nil"/>
              <w:bottom w:val="single" w:sz="4" w:space="0" w:color="auto"/>
              <w:right w:val="single" w:sz="4" w:space="0" w:color="auto"/>
            </w:tcBorders>
            <w:shd w:val="clear" w:color="auto" w:fill="auto"/>
            <w:noWrap/>
            <w:vAlign w:val="center"/>
            <w:hideMark/>
          </w:tcPr>
          <w:p w14:paraId="0781F09E"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F88530" w14:textId="77777777" w:rsidR="00ED1EB0" w:rsidRPr="001C6D53" w:rsidRDefault="00ED1EB0" w:rsidP="001C6D53">
            <w:pPr>
              <w:rPr>
                <w:color w:val="000000"/>
              </w:rPr>
            </w:pPr>
            <w:r w:rsidRPr="001C6D53">
              <w:rPr>
                <w:color w:val="000000"/>
                <w:lang w:val="ru-RU"/>
              </w:rPr>
              <w:t> </w:t>
            </w:r>
          </w:p>
        </w:tc>
      </w:tr>
      <w:tr w:rsidR="00ED1EB0" w:rsidRPr="001C6D53" w14:paraId="6B8A162C"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6E2B25CE" w14:textId="77777777" w:rsidR="00ED1EB0" w:rsidRPr="001C6D53" w:rsidRDefault="00ED1EB0" w:rsidP="001C6D53">
            <w:pPr>
              <w:rPr>
                <w:color w:val="000000"/>
              </w:rPr>
            </w:pPr>
            <w:r w:rsidRPr="001C6D53">
              <w:rPr>
                <w:color w:val="000000"/>
              </w:rPr>
              <w:t xml:space="preserve">Өзімді мұғалім деп атағанда мақтаныш сезінемін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08563059" w14:textId="77777777" w:rsidR="00ED1EB0" w:rsidRPr="001C6D53" w:rsidRDefault="00ED1EB0" w:rsidP="001C6D53">
            <w:pPr>
              <w:jc w:val="right"/>
              <w:rPr>
                <w:color w:val="000000"/>
              </w:rPr>
            </w:pPr>
            <w:r w:rsidRPr="001C6D53">
              <w:rPr>
                <w:color w:val="000000"/>
                <w:lang w:val="ru-RU"/>
              </w:rPr>
              <w:t>0,524</w:t>
            </w:r>
          </w:p>
        </w:tc>
        <w:tc>
          <w:tcPr>
            <w:tcW w:w="851" w:type="dxa"/>
            <w:tcBorders>
              <w:top w:val="nil"/>
              <w:left w:val="nil"/>
              <w:bottom w:val="single" w:sz="4" w:space="0" w:color="auto"/>
              <w:right w:val="single" w:sz="4" w:space="0" w:color="auto"/>
            </w:tcBorders>
            <w:shd w:val="clear" w:color="auto" w:fill="auto"/>
            <w:noWrap/>
            <w:vAlign w:val="center"/>
            <w:hideMark/>
          </w:tcPr>
          <w:p w14:paraId="6D897802" w14:textId="77777777" w:rsidR="00ED1EB0" w:rsidRPr="001C6D53" w:rsidRDefault="00ED1EB0" w:rsidP="001C6D53">
            <w:pPr>
              <w:rPr>
                <w:color w:val="000000"/>
              </w:rPr>
            </w:pPr>
            <w:r w:rsidRPr="001C6D53">
              <w:rPr>
                <w:color w:val="000000"/>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CDCEF9" w14:textId="77777777" w:rsidR="00ED1EB0" w:rsidRPr="001C6D53" w:rsidRDefault="00ED1EB0" w:rsidP="001C6D53">
            <w:pPr>
              <w:rPr>
                <w:color w:val="000000"/>
              </w:rPr>
            </w:pPr>
            <w:r w:rsidRPr="001C6D53">
              <w:rPr>
                <w:color w:val="000000"/>
                <w:lang w:val="ru-RU"/>
              </w:rPr>
              <w:t> </w:t>
            </w:r>
          </w:p>
        </w:tc>
      </w:tr>
      <w:tr w:rsidR="00ED1EB0" w:rsidRPr="001C6D53" w14:paraId="5F3AFC73"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2B818F85" w14:textId="77777777" w:rsidR="00ED1EB0" w:rsidRPr="001C6D53" w:rsidRDefault="00ED1EB0" w:rsidP="001C6D53">
            <w:pPr>
              <w:rPr>
                <w:color w:val="000000"/>
              </w:rPr>
            </w:pPr>
            <w:bookmarkStart w:id="21" w:name="RANGE!C18"/>
            <w:bookmarkStart w:id="22" w:name="_Hlk193721852" w:colFirst="1" w:colLast="3"/>
            <w:r w:rsidRPr="001C6D53">
              <w:rPr>
                <w:color w:val="000000"/>
              </w:rPr>
              <w:t xml:space="preserve">Мен өзімнің кәсіби ортамымда қолдау сезінемін </w:t>
            </w:r>
            <w:bookmarkEnd w:id="21"/>
          </w:p>
        </w:tc>
        <w:tc>
          <w:tcPr>
            <w:tcW w:w="908" w:type="dxa"/>
            <w:gridSpan w:val="2"/>
            <w:tcBorders>
              <w:top w:val="nil"/>
              <w:left w:val="nil"/>
              <w:bottom w:val="single" w:sz="4" w:space="0" w:color="auto"/>
              <w:right w:val="single" w:sz="4" w:space="0" w:color="auto"/>
            </w:tcBorders>
            <w:shd w:val="clear" w:color="auto" w:fill="auto"/>
            <w:noWrap/>
            <w:vAlign w:val="center"/>
            <w:hideMark/>
          </w:tcPr>
          <w:p w14:paraId="246BACC5" w14:textId="77777777" w:rsidR="00ED1EB0" w:rsidRPr="001C6D53" w:rsidRDefault="00ED1EB0" w:rsidP="001C6D53">
            <w:pPr>
              <w:rPr>
                <w:b/>
                <w:bCs/>
                <w:color w:val="000000"/>
              </w:rPr>
            </w:pPr>
            <w:r w:rsidRPr="001C6D53">
              <w:rPr>
                <w:b/>
                <w:bCs/>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51CFD808" w14:textId="77777777" w:rsidR="00ED1EB0" w:rsidRPr="001C6D53" w:rsidRDefault="00ED1EB0" w:rsidP="001C6D53">
            <w:pPr>
              <w:rPr>
                <w:b/>
                <w:bCs/>
                <w:color w:val="000000"/>
              </w:rPr>
            </w:pPr>
            <w:r w:rsidRPr="001C6D53">
              <w:rPr>
                <w:b/>
                <w:bCs/>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2D9F9C46" w14:textId="77777777" w:rsidR="00ED1EB0" w:rsidRPr="001C6D53" w:rsidRDefault="00ED1EB0" w:rsidP="001C6D53">
            <w:pPr>
              <w:rPr>
                <w:b/>
                <w:bCs/>
                <w:color w:val="000000"/>
              </w:rPr>
            </w:pPr>
            <w:r w:rsidRPr="001C6D53">
              <w:rPr>
                <w:b/>
                <w:bCs/>
                <w:color w:val="000000"/>
              </w:rPr>
              <w:t> </w:t>
            </w:r>
          </w:p>
        </w:tc>
      </w:tr>
      <w:bookmarkEnd w:id="22"/>
      <w:tr w:rsidR="00ED1EB0" w:rsidRPr="001C6D53" w14:paraId="3B7DB32E"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4F3AB81" w14:textId="77777777" w:rsidR="00ED1EB0" w:rsidRPr="001C6D53" w:rsidRDefault="00ED1EB0" w:rsidP="001C6D53">
            <w:pPr>
              <w:rPr>
                <w:color w:val="000000"/>
              </w:rPr>
            </w:pPr>
            <w:r w:rsidRPr="001C6D53">
              <w:rPr>
                <w:color w:val="000000"/>
              </w:rPr>
              <w:t xml:space="preserve">Оқыту — менің болмысымның маңызды бөлігі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43076B00"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EA0B1A6" w14:textId="77777777" w:rsidR="00ED1EB0" w:rsidRPr="001C6D53" w:rsidRDefault="00ED1EB0" w:rsidP="001C6D53">
            <w:pPr>
              <w:jc w:val="right"/>
              <w:rPr>
                <w:color w:val="000000"/>
              </w:rPr>
            </w:pPr>
            <w:r w:rsidRPr="001C6D53">
              <w:rPr>
                <w:color w:val="000000"/>
                <w:lang w:val="ru-RU"/>
              </w:rPr>
              <w:t>0,791</w:t>
            </w:r>
          </w:p>
        </w:tc>
        <w:tc>
          <w:tcPr>
            <w:tcW w:w="850" w:type="dxa"/>
            <w:tcBorders>
              <w:top w:val="nil"/>
              <w:left w:val="nil"/>
              <w:bottom w:val="single" w:sz="4" w:space="0" w:color="auto"/>
              <w:right w:val="single" w:sz="4" w:space="0" w:color="auto"/>
            </w:tcBorders>
            <w:shd w:val="clear" w:color="auto" w:fill="auto"/>
            <w:noWrap/>
            <w:vAlign w:val="center"/>
            <w:hideMark/>
          </w:tcPr>
          <w:p w14:paraId="45CBEE31" w14:textId="77777777" w:rsidR="00ED1EB0" w:rsidRPr="001C6D53" w:rsidRDefault="00ED1EB0" w:rsidP="001C6D53">
            <w:pPr>
              <w:rPr>
                <w:color w:val="000000"/>
              </w:rPr>
            </w:pPr>
            <w:r w:rsidRPr="001C6D53">
              <w:rPr>
                <w:color w:val="000000"/>
                <w:lang w:val="ru-RU"/>
              </w:rPr>
              <w:t> </w:t>
            </w:r>
          </w:p>
        </w:tc>
      </w:tr>
      <w:tr w:rsidR="00ED1EB0" w:rsidRPr="001C6D53" w14:paraId="5ACE972B"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604FBC55" w14:textId="48E530E1" w:rsidR="00ED1EB0" w:rsidRPr="001C6D53" w:rsidRDefault="00ED1EB0" w:rsidP="001C6D53">
            <w:pPr>
              <w:rPr>
                <w:color w:val="000000"/>
              </w:rPr>
            </w:pPr>
            <w:bookmarkStart w:id="23" w:name="RANGE!C20"/>
            <w:r w:rsidRPr="001C6D53">
              <w:rPr>
                <w:color w:val="000000"/>
              </w:rPr>
              <w:t xml:space="preserve">Мұғалім ретіндегі рөлім жеке құндылықтарым мен сенімдеріме сәйкес келеді </w:t>
            </w:r>
            <w:bookmarkEnd w:id="23"/>
          </w:p>
        </w:tc>
        <w:tc>
          <w:tcPr>
            <w:tcW w:w="908" w:type="dxa"/>
            <w:gridSpan w:val="2"/>
            <w:tcBorders>
              <w:top w:val="nil"/>
              <w:left w:val="nil"/>
              <w:bottom w:val="single" w:sz="4" w:space="0" w:color="auto"/>
              <w:right w:val="single" w:sz="4" w:space="0" w:color="auto"/>
            </w:tcBorders>
            <w:shd w:val="clear" w:color="auto" w:fill="auto"/>
            <w:noWrap/>
            <w:vAlign w:val="center"/>
            <w:hideMark/>
          </w:tcPr>
          <w:p w14:paraId="6DF8F3CD"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2ADE109" w14:textId="77777777" w:rsidR="00ED1EB0" w:rsidRPr="001C6D53" w:rsidRDefault="00ED1EB0" w:rsidP="001C6D53">
            <w:pPr>
              <w:jc w:val="right"/>
              <w:rPr>
                <w:color w:val="000000"/>
              </w:rPr>
            </w:pPr>
            <w:r w:rsidRPr="001C6D53">
              <w:rPr>
                <w:color w:val="000000"/>
                <w:lang w:val="ru-RU"/>
              </w:rPr>
              <w:t>0,69</w:t>
            </w:r>
          </w:p>
        </w:tc>
        <w:tc>
          <w:tcPr>
            <w:tcW w:w="850" w:type="dxa"/>
            <w:tcBorders>
              <w:top w:val="nil"/>
              <w:left w:val="nil"/>
              <w:bottom w:val="single" w:sz="4" w:space="0" w:color="auto"/>
              <w:right w:val="single" w:sz="4" w:space="0" w:color="auto"/>
            </w:tcBorders>
            <w:shd w:val="clear" w:color="auto" w:fill="auto"/>
            <w:noWrap/>
            <w:vAlign w:val="center"/>
            <w:hideMark/>
          </w:tcPr>
          <w:p w14:paraId="639EB690" w14:textId="77777777" w:rsidR="00ED1EB0" w:rsidRPr="001C6D53" w:rsidRDefault="00ED1EB0" w:rsidP="001C6D53">
            <w:pPr>
              <w:rPr>
                <w:color w:val="000000"/>
              </w:rPr>
            </w:pPr>
            <w:r w:rsidRPr="001C6D53">
              <w:rPr>
                <w:color w:val="000000"/>
                <w:lang w:val="ru-RU"/>
              </w:rPr>
              <w:t> </w:t>
            </w:r>
          </w:p>
        </w:tc>
      </w:tr>
      <w:tr w:rsidR="00ED1EB0" w:rsidRPr="001C6D53" w14:paraId="4C9D0AB7"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28A29D5" w14:textId="77777777" w:rsidR="00ED1EB0" w:rsidRPr="001C6D53" w:rsidRDefault="00ED1EB0" w:rsidP="001C6D53">
            <w:pPr>
              <w:rPr>
                <w:color w:val="000000"/>
              </w:rPr>
            </w:pPr>
            <w:r w:rsidRPr="001C6D53">
              <w:rPr>
                <w:color w:val="000000"/>
              </w:rPr>
              <w:t xml:space="preserve">Әріптестер мен менторлардың (тәжірибелі мұғалімдер) қолдауы маған мұғалім ретінде дамуға көмектеседі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4973A8B8"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751C7A99" w14:textId="77777777" w:rsidR="00ED1EB0" w:rsidRPr="001C6D53" w:rsidRDefault="00ED1EB0" w:rsidP="001C6D53">
            <w:pPr>
              <w:jc w:val="right"/>
              <w:rPr>
                <w:color w:val="000000"/>
              </w:rPr>
            </w:pPr>
            <w:r w:rsidRPr="001C6D53">
              <w:rPr>
                <w:color w:val="000000"/>
                <w:lang w:val="ru-RU"/>
              </w:rPr>
              <w:t>0,622</w:t>
            </w:r>
          </w:p>
        </w:tc>
        <w:tc>
          <w:tcPr>
            <w:tcW w:w="850" w:type="dxa"/>
            <w:tcBorders>
              <w:top w:val="nil"/>
              <w:left w:val="nil"/>
              <w:bottom w:val="single" w:sz="4" w:space="0" w:color="auto"/>
              <w:right w:val="single" w:sz="4" w:space="0" w:color="auto"/>
            </w:tcBorders>
            <w:shd w:val="clear" w:color="auto" w:fill="auto"/>
            <w:noWrap/>
            <w:vAlign w:val="center"/>
            <w:hideMark/>
          </w:tcPr>
          <w:p w14:paraId="60984507" w14:textId="77777777" w:rsidR="00ED1EB0" w:rsidRPr="001C6D53" w:rsidRDefault="00ED1EB0" w:rsidP="001C6D53">
            <w:pPr>
              <w:rPr>
                <w:color w:val="000000"/>
              </w:rPr>
            </w:pPr>
            <w:r w:rsidRPr="001C6D53">
              <w:rPr>
                <w:color w:val="000000"/>
                <w:lang w:val="ru-RU"/>
              </w:rPr>
              <w:t> </w:t>
            </w:r>
          </w:p>
        </w:tc>
      </w:tr>
      <w:tr w:rsidR="00ED1EB0" w:rsidRPr="001C6D53" w14:paraId="0E0A2056"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FB0DAE8" w14:textId="77777777" w:rsidR="00ED1EB0" w:rsidRPr="001C6D53" w:rsidRDefault="00ED1EB0" w:rsidP="001C6D53">
            <w:pPr>
              <w:rPr>
                <w:color w:val="000000"/>
              </w:rPr>
            </w:pPr>
            <w:r w:rsidRPr="001C6D53">
              <w:rPr>
                <w:color w:val="000000"/>
              </w:rPr>
              <w:t xml:space="preserve">Оқушыларды оқуға ынталандыру арқылы мен ұстаздық қызметіме қанағаттанамын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7ECADA9B"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73174D4" w14:textId="77777777" w:rsidR="00ED1EB0" w:rsidRPr="001C6D53" w:rsidRDefault="00ED1EB0" w:rsidP="001C6D53">
            <w:pPr>
              <w:jc w:val="right"/>
              <w:rPr>
                <w:color w:val="000000"/>
              </w:rPr>
            </w:pPr>
            <w:r w:rsidRPr="001C6D53">
              <w:rPr>
                <w:color w:val="000000"/>
                <w:lang w:val="ru-RU"/>
              </w:rPr>
              <w:t>0,532</w:t>
            </w:r>
          </w:p>
        </w:tc>
        <w:tc>
          <w:tcPr>
            <w:tcW w:w="850" w:type="dxa"/>
            <w:tcBorders>
              <w:top w:val="nil"/>
              <w:left w:val="nil"/>
              <w:bottom w:val="single" w:sz="4" w:space="0" w:color="auto"/>
              <w:right w:val="single" w:sz="4" w:space="0" w:color="auto"/>
            </w:tcBorders>
            <w:shd w:val="clear" w:color="auto" w:fill="auto"/>
            <w:noWrap/>
            <w:vAlign w:val="center"/>
            <w:hideMark/>
          </w:tcPr>
          <w:p w14:paraId="4F5BC10E" w14:textId="77777777" w:rsidR="00ED1EB0" w:rsidRPr="001C6D53" w:rsidRDefault="00ED1EB0" w:rsidP="001C6D53">
            <w:pPr>
              <w:rPr>
                <w:color w:val="000000"/>
              </w:rPr>
            </w:pPr>
            <w:r w:rsidRPr="001C6D53">
              <w:rPr>
                <w:color w:val="000000"/>
                <w:lang w:val="ru-RU"/>
              </w:rPr>
              <w:t> </w:t>
            </w:r>
          </w:p>
        </w:tc>
      </w:tr>
      <w:tr w:rsidR="00ED1EB0" w:rsidRPr="001C6D53" w14:paraId="2FEFFBED"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5874C73" w14:textId="77777777" w:rsidR="00ED1EB0" w:rsidRPr="001C6D53" w:rsidRDefault="00ED1EB0" w:rsidP="001C6D53">
            <w:pPr>
              <w:rPr>
                <w:color w:val="000000"/>
              </w:rPr>
            </w:pPr>
            <w:r w:rsidRPr="001C6D53">
              <w:rPr>
                <w:color w:val="000000"/>
              </w:rPr>
              <w:t xml:space="preserve">Егер маған жоғары жалақы мен келешегі зор жұмыс ұсынылса, мен бәрібір мұғалім болып жұмыс істеуді таңдаймын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228C9D03"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7704FA3" w14:textId="77777777" w:rsidR="00ED1EB0" w:rsidRPr="001C6D53" w:rsidRDefault="00ED1EB0" w:rsidP="001C6D53">
            <w:pPr>
              <w:rPr>
                <w:color w:val="000000"/>
              </w:rPr>
            </w:pPr>
            <w:r w:rsidRPr="001C6D53">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7AABE7FE" w14:textId="77777777" w:rsidR="00ED1EB0" w:rsidRPr="001C6D53" w:rsidRDefault="00ED1EB0" w:rsidP="001C6D53">
            <w:pPr>
              <w:jc w:val="right"/>
              <w:rPr>
                <w:color w:val="000000"/>
              </w:rPr>
            </w:pPr>
            <w:r w:rsidRPr="001C6D53">
              <w:rPr>
                <w:color w:val="000000"/>
                <w:lang w:val="ru-RU"/>
              </w:rPr>
              <w:t>0,836</w:t>
            </w:r>
          </w:p>
        </w:tc>
      </w:tr>
      <w:tr w:rsidR="00ED1EB0" w:rsidRPr="001C6D53" w14:paraId="1B27C5C3"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24A0884B" w14:textId="77777777" w:rsidR="00ED1EB0" w:rsidRPr="001C6D53" w:rsidRDefault="00ED1EB0" w:rsidP="001C6D53">
            <w:pPr>
              <w:rPr>
                <w:color w:val="000000"/>
              </w:rPr>
            </w:pPr>
            <w:r w:rsidRPr="001C6D53">
              <w:rPr>
                <w:color w:val="000000"/>
              </w:rPr>
              <w:t xml:space="preserve">Егер менің жалақым төмендесе де, мен мұғалім болып жұмыс істей беремін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3D996CE1"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1F2C017" w14:textId="77777777" w:rsidR="00ED1EB0" w:rsidRPr="001C6D53" w:rsidRDefault="00ED1EB0" w:rsidP="001C6D53">
            <w:pPr>
              <w:rPr>
                <w:color w:val="000000"/>
              </w:rPr>
            </w:pPr>
            <w:r w:rsidRPr="001C6D53">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18C00FB8" w14:textId="77777777" w:rsidR="00ED1EB0" w:rsidRPr="001C6D53" w:rsidRDefault="00ED1EB0" w:rsidP="001C6D53">
            <w:pPr>
              <w:jc w:val="right"/>
              <w:rPr>
                <w:color w:val="000000"/>
              </w:rPr>
            </w:pPr>
            <w:r w:rsidRPr="001C6D53">
              <w:rPr>
                <w:color w:val="000000"/>
                <w:lang w:val="ru-RU"/>
              </w:rPr>
              <w:t>0,802</w:t>
            </w:r>
          </w:p>
        </w:tc>
      </w:tr>
      <w:tr w:rsidR="00ED1EB0" w:rsidRPr="001C6D53" w14:paraId="67462063" w14:textId="77777777" w:rsidTr="00336319">
        <w:trPr>
          <w:trHeight w:val="320"/>
        </w:trPr>
        <w:tc>
          <w:tcPr>
            <w:tcW w:w="6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FDA7AFE" w14:textId="77777777" w:rsidR="00ED1EB0" w:rsidRPr="001C6D53" w:rsidRDefault="00ED1EB0" w:rsidP="001C6D53">
            <w:pPr>
              <w:rPr>
                <w:color w:val="000000"/>
              </w:rPr>
            </w:pPr>
            <w:r w:rsidRPr="001C6D53">
              <w:rPr>
                <w:color w:val="000000"/>
              </w:rPr>
              <w:t xml:space="preserve">Егер мен әріптестерім, әкімшілік және оқушылар тарапынан бағаланбасам да, мен мұғалімдікті жалғастырамын </w:t>
            </w:r>
          </w:p>
        </w:tc>
        <w:tc>
          <w:tcPr>
            <w:tcW w:w="908" w:type="dxa"/>
            <w:gridSpan w:val="2"/>
            <w:tcBorders>
              <w:top w:val="nil"/>
              <w:left w:val="nil"/>
              <w:bottom w:val="single" w:sz="4" w:space="0" w:color="auto"/>
              <w:right w:val="single" w:sz="4" w:space="0" w:color="auto"/>
            </w:tcBorders>
            <w:shd w:val="clear" w:color="auto" w:fill="auto"/>
            <w:noWrap/>
            <w:vAlign w:val="center"/>
            <w:hideMark/>
          </w:tcPr>
          <w:p w14:paraId="5BAD421B" w14:textId="77777777" w:rsidR="00ED1EB0" w:rsidRPr="001C6D53" w:rsidRDefault="00ED1EB0" w:rsidP="001C6D53">
            <w:pPr>
              <w:rPr>
                <w:color w:val="000000"/>
              </w:rPr>
            </w:pPr>
            <w:r w:rsidRPr="001C6D53">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0CDEBDD" w14:textId="77777777" w:rsidR="00ED1EB0" w:rsidRPr="001C6D53" w:rsidRDefault="00ED1EB0" w:rsidP="001C6D53">
            <w:pPr>
              <w:rPr>
                <w:color w:val="000000"/>
              </w:rPr>
            </w:pPr>
            <w:r w:rsidRPr="001C6D53">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16DE3FE6" w14:textId="77777777" w:rsidR="00ED1EB0" w:rsidRPr="001C6D53" w:rsidRDefault="00ED1EB0" w:rsidP="001C6D53">
            <w:pPr>
              <w:jc w:val="right"/>
              <w:rPr>
                <w:color w:val="000000"/>
              </w:rPr>
            </w:pPr>
            <w:r w:rsidRPr="001C6D53">
              <w:rPr>
                <w:color w:val="000000"/>
                <w:lang w:val="ru-RU"/>
              </w:rPr>
              <w:t>0,67</w:t>
            </w:r>
          </w:p>
        </w:tc>
      </w:tr>
      <w:tr w:rsidR="00336319" w:rsidRPr="00700B86" w14:paraId="7F38AF17" w14:textId="77777777" w:rsidTr="00336319">
        <w:trPr>
          <w:gridAfter w:val="3"/>
          <w:wAfter w:w="1829" w:type="dxa"/>
          <w:trHeight w:val="360"/>
        </w:trPr>
        <w:tc>
          <w:tcPr>
            <w:tcW w:w="7380" w:type="dxa"/>
            <w:gridSpan w:val="5"/>
            <w:tcBorders>
              <w:top w:val="nil"/>
              <w:left w:val="nil"/>
              <w:bottom w:val="nil"/>
              <w:right w:val="nil"/>
            </w:tcBorders>
            <w:shd w:val="clear" w:color="auto" w:fill="auto"/>
            <w:vAlign w:val="center"/>
            <w:hideMark/>
          </w:tcPr>
          <w:p w14:paraId="0B5BC5DC" w14:textId="77777777" w:rsidR="00700B86" w:rsidRPr="00700B86" w:rsidRDefault="00700B86" w:rsidP="00700B86">
            <w:pPr>
              <w:rPr>
                <w:rFonts w:ascii="Arial Bold" w:hAnsi="Arial Bold" w:cs="Calibri"/>
                <w:color w:val="000000"/>
              </w:rPr>
            </w:pPr>
          </w:p>
          <w:p w14:paraId="455C410F" w14:textId="7AAE4FFC" w:rsidR="00336319" w:rsidRPr="00700B86" w:rsidRDefault="00700B86" w:rsidP="00700B86">
            <w:pPr>
              <w:rPr>
                <w:rFonts w:ascii="Arial Bold" w:hAnsi="Arial Bold" w:cs="Calibri"/>
                <w:color w:val="000000"/>
              </w:rPr>
            </w:pPr>
            <w:r w:rsidRPr="00700B86">
              <w:rPr>
                <w:rFonts w:ascii="Arial Bold" w:hAnsi="Arial Bold" w:cs="Calibri"/>
                <w:color w:val="000000"/>
                <w:lang w:val="kk-KZ"/>
              </w:rPr>
              <w:t xml:space="preserve">Кесте </w:t>
            </w:r>
            <w:r w:rsidRPr="00700B86">
              <w:rPr>
                <w:rFonts w:ascii="Arial Bold" w:hAnsi="Arial Bold" w:cs="Calibri"/>
                <w:color w:val="000000"/>
                <w:lang w:val="en-US"/>
              </w:rPr>
              <w:t xml:space="preserve">9. </w:t>
            </w:r>
            <w:r w:rsidR="00336319" w:rsidRPr="00700B86">
              <w:rPr>
                <w:rFonts w:ascii="Arial Bold" w:hAnsi="Arial Bold" w:cs="Calibri"/>
                <w:color w:val="000000"/>
              </w:rPr>
              <w:t>Компоненттерді түрлендіру матрицасы</w:t>
            </w:r>
          </w:p>
        </w:tc>
      </w:tr>
      <w:tr w:rsidR="00336319" w:rsidRPr="001C6D53" w14:paraId="5B4698E6" w14:textId="77777777" w:rsidTr="00336319">
        <w:trPr>
          <w:gridAfter w:val="3"/>
          <w:wAfter w:w="1829" w:type="dxa"/>
          <w:trHeight w:val="300"/>
        </w:trPr>
        <w:tc>
          <w:tcPr>
            <w:tcW w:w="504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CA212F8" w14:textId="77777777" w:rsidR="00336319" w:rsidRPr="001C6D53" w:rsidRDefault="00336319" w:rsidP="001C6D53">
            <w:pPr>
              <w:rPr>
                <w:rFonts w:ascii="Arial" w:hAnsi="Arial" w:cs="Arial"/>
                <w:color w:val="000000"/>
              </w:rPr>
            </w:pPr>
            <w:r w:rsidRPr="001C6D53">
              <w:rPr>
                <w:rFonts w:ascii="Arial" w:hAnsi="Arial" w:cs="Arial"/>
                <w:color w:val="000000"/>
              </w:rPr>
              <w:t>Компонент</w:t>
            </w:r>
          </w:p>
        </w:tc>
        <w:tc>
          <w:tcPr>
            <w:tcW w:w="817" w:type="dxa"/>
            <w:tcBorders>
              <w:top w:val="single" w:sz="12" w:space="0" w:color="000000"/>
              <w:left w:val="nil"/>
              <w:bottom w:val="single" w:sz="12" w:space="0" w:color="000000"/>
              <w:right w:val="single" w:sz="4" w:space="0" w:color="000000"/>
            </w:tcBorders>
            <w:shd w:val="clear" w:color="auto" w:fill="auto"/>
            <w:noWrap/>
            <w:vAlign w:val="bottom"/>
            <w:hideMark/>
          </w:tcPr>
          <w:p w14:paraId="30BE999F" w14:textId="77777777" w:rsidR="00336319" w:rsidRPr="001C6D53" w:rsidRDefault="00336319" w:rsidP="001C6D53">
            <w:pPr>
              <w:jc w:val="center"/>
              <w:rPr>
                <w:rFonts w:ascii="Arial" w:hAnsi="Arial" w:cs="Arial"/>
                <w:color w:val="000000"/>
              </w:rPr>
            </w:pPr>
            <w:r w:rsidRPr="001C6D53">
              <w:rPr>
                <w:rFonts w:ascii="Arial" w:hAnsi="Arial" w:cs="Arial"/>
                <w:color w:val="000000"/>
              </w:rPr>
              <w:t>1</w:t>
            </w:r>
          </w:p>
        </w:tc>
        <w:tc>
          <w:tcPr>
            <w:tcW w:w="706" w:type="dxa"/>
            <w:tcBorders>
              <w:top w:val="single" w:sz="12" w:space="0" w:color="000000"/>
              <w:left w:val="nil"/>
              <w:bottom w:val="single" w:sz="12" w:space="0" w:color="000000"/>
              <w:right w:val="single" w:sz="4" w:space="0" w:color="000000"/>
            </w:tcBorders>
            <w:shd w:val="clear" w:color="auto" w:fill="auto"/>
            <w:noWrap/>
            <w:vAlign w:val="bottom"/>
            <w:hideMark/>
          </w:tcPr>
          <w:p w14:paraId="1B184753" w14:textId="77777777" w:rsidR="00336319" w:rsidRPr="001C6D53" w:rsidRDefault="00336319" w:rsidP="001C6D53">
            <w:pPr>
              <w:jc w:val="center"/>
              <w:rPr>
                <w:rFonts w:ascii="Arial" w:hAnsi="Arial" w:cs="Arial"/>
                <w:color w:val="000000"/>
              </w:rPr>
            </w:pPr>
            <w:r w:rsidRPr="001C6D53">
              <w:rPr>
                <w:rFonts w:ascii="Arial" w:hAnsi="Arial" w:cs="Arial"/>
                <w:color w:val="000000"/>
              </w:rPr>
              <w:t>2</w:t>
            </w:r>
          </w:p>
        </w:tc>
        <w:tc>
          <w:tcPr>
            <w:tcW w:w="817" w:type="dxa"/>
            <w:gridSpan w:val="2"/>
            <w:tcBorders>
              <w:top w:val="single" w:sz="12" w:space="0" w:color="000000"/>
              <w:left w:val="nil"/>
              <w:bottom w:val="single" w:sz="12" w:space="0" w:color="000000"/>
              <w:right w:val="single" w:sz="12" w:space="0" w:color="000000"/>
            </w:tcBorders>
            <w:shd w:val="clear" w:color="auto" w:fill="auto"/>
            <w:noWrap/>
            <w:vAlign w:val="bottom"/>
            <w:hideMark/>
          </w:tcPr>
          <w:p w14:paraId="0D74F779" w14:textId="77777777" w:rsidR="00336319" w:rsidRPr="001C6D53" w:rsidRDefault="00336319" w:rsidP="001C6D53">
            <w:pPr>
              <w:jc w:val="center"/>
              <w:rPr>
                <w:rFonts w:ascii="Arial" w:hAnsi="Arial" w:cs="Arial"/>
                <w:color w:val="000000"/>
              </w:rPr>
            </w:pPr>
            <w:r w:rsidRPr="001C6D53">
              <w:rPr>
                <w:rFonts w:ascii="Arial" w:hAnsi="Arial" w:cs="Arial"/>
                <w:color w:val="000000"/>
              </w:rPr>
              <w:t>3</w:t>
            </w:r>
          </w:p>
        </w:tc>
      </w:tr>
      <w:tr w:rsidR="00336319" w:rsidRPr="001C6D53" w14:paraId="7F56B831" w14:textId="77777777" w:rsidTr="00336319">
        <w:trPr>
          <w:gridAfter w:val="3"/>
          <w:wAfter w:w="1829" w:type="dxa"/>
          <w:trHeight w:val="300"/>
        </w:trPr>
        <w:tc>
          <w:tcPr>
            <w:tcW w:w="5040" w:type="dxa"/>
            <w:tcBorders>
              <w:top w:val="nil"/>
              <w:left w:val="single" w:sz="12" w:space="0" w:color="000000"/>
              <w:bottom w:val="nil"/>
              <w:right w:val="single" w:sz="12" w:space="0" w:color="000000"/>
            </w:tcBorders>
            <w:shd w:val="clear" w:color="auto" w:fill="auto"/>
            <w:noWrap/>
            <w:hideMark/>
          </w:tcPr>
          <w:p w14:paraId="3E649562" w14:textId="77777777" w:rsidR="00336319" w:rsidRPr="001C6D53" w:rsidRDefault="00336319" w:rsidP="001C6D53">
            <w:pPr>
              <w:rPr>
                <w:rFonts w:ascii="Arial" w:hAnsi="Arial" w:cs="Arial"/>
                <w:color w:val="000000"/>
              </w:rPr>
            </w:pPr>
            <w:r w:rsidRPr="001C6D53">
              <w:rPr>
                <w:rFonts w:ascii="Arial" w:hAnsi="Arial" w:cs="Arial"/>
                <w:color w:val="000000"/>
              </w:rPr>
              <w:t>1</w:t>
            </w:r>
          </w:p>
        </w:tc>
        <w:tc>
          <w:tcPr>
            <w:tcW w:w="817" w:type="dxa"/>
            <w:tcBorders>
              <w:top w:val="nil"/>
              <w:left w:val="nil"/>
              <w:bottom w:val="nil"/>
              <w:right w:val="single" w:sz="4" w:space="0" w:color="000000"/>
            </w:tcBorders>
            <w:shd w:val="clear" w:color="auto" w:fill="auto"/>
            <w:noWrap/>
            <w:vAlign w:val="center"/>
            <w:hideMark/>
          </w:tcPr>
          <w:p w14:paraId="33C3A4AC" w14:textId="77777777" w:rsidR="00336319" w:rsidRPr="001C6D53" w:rsidRDefault="00336319" w:rsidP="001C6D53">
            <w:pPr>
              <w:jc w:val="right"/>
              <w:rPr>
                <w:rFonts w:ascii="Arial" w:hAnsi="Arial" w:cs="Arial"/>
                <w:color w:val="000000"/>
              </w:rPr>
            </w:pPr>
            <w:r w:rsidRPr="001C6D53">
              <w:rPr>
                <w:rFonts w:ascii="Arial" w:hAnsi="Arial" w:cs="Arial"/>
                <w:color w:val="000000"/>
              </w:rPr>
              <w:t>,827</w:t>
            </w:r>
          </w:p>
        </w:tc>
        <w:tc>
          <w:tcPr>
            <w:tcW w:w="706" w:type="dxa"/>
            <w:tcBorders>
              <w:top w:val="nil"/>
              <w:left w:val="nil"/>
              <w:bottom w:val="nil"/>
              <w:right w:val="single" w:sz="4" w:space="0" w:color="000000"/>
            </w:tcBorders>
            <w:shd w:val="clear" w:color="auto" w:fill="auto"/>
            <w:noWrap/>
            <w:vAlign w:val="center"/>
            <w:hideMark/>
          </w:tcPr>
          <w:p w14:paraId="73912CAE" w14:textId="77777777" w:rsidR="00336319" w:rsidRPr="001C6D53" w:rsidRDefault="00336319" w:rsidP="001C6D53">
            <w:pPr>
              <w:jc w:val="right"/>
              <w:rPr>
                <w:rFonts w:ascii="Arial" w:hAnsi="Arial" w:cs="Arial"/>
                <w:color w:val="000000"/>
              </w:rPr>
            </w:pPr>
            <w:r w:rsidRPr="001C6D53">
              <w:rPr>
                <w:rFonts w:ascii="Arial" w:hAnsi="Arial" w:cs="Arial"/>
                <w:color w:val="000000"/>
              </w:rPr>
              <w:t>,466</w:t>
            </w:r>
          </w:p>
        </w:tc>
        <w:tc>
          <w:tcPr>
            <w:tcW w:w="817" w:type="dxa"/>
            <w:gridSpan w:val="2"/>
            <w:tcBorders>
              <w:top w:val="nil"/>
              <w:left w:val="nil"/>
              <w:bottom w:val="nil"/>
              <w:right w:val="single" w:sz="12" w:space="0" w:color="000000"/>
            </w:tcBorders>
            <w:shd w:val="clear" w:color="auto" w:fill="auto"/>
            <w:noWrap/>
            <w:vAlign w:val="center"/>
            <w:hideMark/>
          </w:tcPr>
          <w:p w14:paraId="236BF304" w14:textId="77777777" w:rsidR="00336319" w:rsidRPr="001C6D53" w:rsidRDefault="00336319" w:rsidP="001C6D53">
            <w:pPr>
              <w:jc w:val="right"/>
              <w:rPr>
                <w:rFonts w:ascii="Arial" w:hAnsi="Arial" w:cs="Arial"/>
                <w:color w:val="000000"/>
              </w:rPr>
            </w:pPr>
            <w:r w:rsidRPr="001C6D53">
              <w:rPr>
                <w:rFonts w:ascii="Arial" w:hAnsi="Arial" w:cs="Arial"/>
                <w:color w:val="000000"/>
              </w:rPr>
              <w:t>,314</w:t>
            </w:r>
          </w:p>
        </w:tc>
      </w:tr>
      <w:tr w:rsidR="00336319" w:rsidRPr="001C6D53" w14:paraId="36D8CF77" w14:textId="77777777" w:rsidTr="00336319">
        <w:trPr>
          <w:gridAfter w:val="3"/>
          <w:wAfter w:w="1829" w:type="dxa"/>
          <w:trHeight w:val="300"/>
        </w:trPr>
        <w:tc>
          <w:tcPr>
            <w:tcW w:w="5040" w:type="dxa"/>
            <w:tcBorders>
              <w:top w:val="nil"/>
              <w:left w:val="single" w:sz="12" w:space="0" w:color="000000"/>
              <w:bottom w:val="nil"/>
              <w:right w:val="single" w:sz="12" w:space="0" w:color="000000"/>
            </w:tcBorders>
            <w:shd w:val="clear" w:color="auto" w:fill="auto"/>
            <w:noWrap/>
            <w:hideMark/>
          </w:tcPr>
          <w:p w14:paraId="3CE5248A" w14:textId="77777777" w:rsidR="00336319" w:rsidRPr="001C6D53" w:rsidRDefault="00336319" w:rsidP="001C6D53">
            <w:pPr>
              <w:rPr>
                <w:rFonts w:ascii="Arial" w:hAnsi="Arial" w:cs="Arial"/>
                <w:color w:val="000000"/>
              </w:rPr>
            </w:pPr>
            <w:r w:rsidRPr="001C6D53">
              <w:rPr>
                <w:rFonts w:ascii="Arial" w:hAnsi="Arial" w:cs="Arial"/>
                <w:color w:val="000000"/>
              </w:rPr>
              <w:t>2</w:t>
            </w:r>
          </w:p>
        </w:tc>
        <w:tc>
          <w:tcPr>
            <w:tcW w:w="817" w:type="dxa"/>
            <w:tcBorders>
              <w:top w:val="nil"/>
              <w:left w:val="nil"/>
              <w:bottom w:val="nil"/>
              <w:right w:val="single" w:sz="4" w:space="0" w:color="000000"/>
            </w:tcBorders>
            <w:shd w:val="clear" w:color="auto" w:fill="auto"/>
            <w:noWrap/>
            <w:vAlign w:val="center"/>
            <w:hideMark/>
          </w:tcPr>
          <w:p w14:paraId="3DB79BF9" w14:textId="77777777" w:rsidR="00336319" w:rsidRPr="001C6D53" w:rsidRDefault="00336319" w:rsidP="001C6D53">
            <w:pPr>
              <w:jc w:val="right"/>
              <w:rPr>
                <w:rFonts w:ascii="Arial" w:hAnsi="Arial" w:cs="Arial"/>
                <w:color w:val="000000"/>
              </w:rPr>
            </w:pPr>
            <w:r w:rsidRPr="001C6D53">
              <w:rPr>
                <w:rFonts w:ascii="Arial" w:hAnsi="Arial" w:cs="Arial"/>
                <w:color w:val="000000"/>
              </w:rPr>
              <w:t>-,420</w:t>
            </w:r>
          </w:p>
        </w:tc>
        <w:tc>
          <w:tcPr>
            <w:tcW w:w="706" w:type="dxa"/>
            <w:tcBorders>
              <w:top w:val="nil"/>
              <w:left w:val="nil"/>
              <w:bottom w:val="nil"/>
              <w:right w:val="single" w:sz="4" w:space="0" w:color="000000"/>
            </w:tcBorders>
            <w:shd w:val="clear" w:color="auto" w:fill="auto"/>
            <w:noWrap/>
            <w:vAlign w:val="center"/>
            <w:hideMark/>
          </w:tcPr>
          <w:p w14:paraId="47E77121" w14:textId="77777777" w:rsidR="00336319" w:rsidRPr="001C6D53" w:rsidRDefault="00336319" w:rsidP="001C6D53">
            <w:pPr>
              <w:jc w:val="right"/>
              <w:rPr>
                <w:rFonts w:ascii="Arial" w:hAnsi="Arial" w:cs="Arial"/>
                <w:color w:val="000000"/>
              </w:rPr>
            </w:pPr>
            <w:r w:rsidRPr="001C6D53">
              <w:rPr>
                <w:rFonts w:ascii="Arial" w:hAnsi="Arial" w:cs="Arial"/>
                <w:color w:val="000000"/>
              </w:rPr>
              <w:t>,139</w:t>
            </w:r>
          </w:p>
        </w:tc>
        <w:tc>
          <w:tcPr>
            <w:tcW w:w="817" w:type="dxa"/>
            <w:gridSpan w:val="2"/>
            <w:tcBorders>
              <w:top w:val="nil"/>
              <w:left w:val="nil"/>
              <w:bottom w:val="nil"/>
              <w:right w:val="single" w:sz="12" w:space="0" w:color="000000"/>
            </w:tcBorders>
            <w:shd w:val="clear" w:color="auto" w:fill="auto"/>
            <w:noWrap/>
            <w:vAlign w:val="center"/>
            <w:hideMark/>
          </w:tcPr>
          <w:p w14:paraId="14EBD861" w14:textId="77777777" w:rsidR="00336319" w:rsidRPr="001C6D53" w:rsidRDefault="00336319" w:rsidP="001C6D53">
            <w:pPr>
              <w:jc w:val="right"/>
              <w:rPr>
                <w:rFonts w:ascii="Arial" w:hAnsi="Arial" w:cs="Arial"/>
                <w:color w:val="000000"/>
              </w:rPr>
            </w:pPr>
            <w:r w:rsidRPr="001C6D53">
              <w:rPr>
                <w:rFonts w:ascii="Arial" w:hAnsi="Arial" w:cs="Arial"/>
                <w:color w:val="000000"/>
              </w:rPr>
              <w:t>,897</w:t>
            </w:r>
          </w:p>
        </w:tc>
      </w:tr>
      <w:tr w:rsidR="00336319" w:rsidRPr="001C6D53" w14:paraId="0AAEF407" w14:textId="77777777" w:rsidTr="00336319">
        <w:trPr>
          <w:gridAfter w:val="3"/>
          <w:wAfter w:w="1829" w:type="dxa"/>
          <w:trHeight w:val="300"/>
        </w:trPr>
        <w:tc>
          <w:tcPr>
            <w:tcW w:w="5040" w:type="dxa"/>
            <w:tcBorders>
              <w:top w:val="nil"/>
              <w:left w:val="single" w:sz="12" w:space="0" w:color="000000"/>
              <w:bottom w:val="single" w:sz="12" w:space="0" w:color="000000"/>
              <w:right w:val="single" w:sz="12" w:space="0" w:color="000000"/>
            </w:tcBorders>
            <w:shd w:val="clear" w:color="auto" w:fill="auto"/>
            <w:noWrap/>
            <w:hideMark/>
          </w:tcPr>
          <w:p w14:paraId="369BD3FC" w14:textId="77777777" w:rsidR="00336319" w:rsidRPr="001C6D53" w:rsidRDefault="00336319" w:rsidP="001C6D53">
            <w:pPr>
              <w:rPr>
                <w:rFonts w:ascii="Arial" w:hAnsi="Arial" w:cs="Arial"/>
                <w:color w:val="000000"/>
              </w:rPr>
            </w:pPr>
            <w:r w:rsidRPr="001C6D53">
              <w:rPr>
                <w:rFonts w:ascii="Arial" w:hAnsi="Arial" w:cs="Arial"/>
                <w:color w:val="000000"/>
              </w:rPr>
              <w:t>3</w:t>
            </w:r>
          </w:p>
        </w:tc>
        <w:tc>
          <w:tcPr>
            <w:tcW w:w="817" w:type="dxa"/>
            <w:tcBorders>
              <w:top w:val="nil"/>
              <w:left w:val="nil"/>
              <w:bottom w:val="single" w:sz="12" w:space="0" w:color="000000"/>
              <w:right w:val="single" w:sz="4" w:space="0" w:color="000000"/>
            </w:tcBorders>
            <w:shd w:val="clear" w:color="auto" w:fill="auto"/>
            <w:noWrap/>
            <w:vAlign w:val="center"/>
            <w:hideMark/>
          </w:tcPr>
          <w:p w14:paraId="13203687" w14:textId="77777777" w:rsidR="00336319" w:rsidRPr="001C6D53" w:rsidRDefault="00336319" w:rsidP="001C6D53">
            <w:pPr>
              <w:jc w:val="right"/>
              <w:rPr>
                <w:rFonts w:ascii="Arial" w:hAnsi="Arial" w:cs="Arial"/>
                <w:color w:val="000000"/>
              </w:rPr>
            </w:pPr>
            <w:r w:rsidRPr="001C6D53">
              <w:rPr>
                <w:rFonts w:ascii="Arial" w:hAnsi="Arial" w:cs="Arial"/>
                <w:color w:val="000000"/>
              </w:rPr>
              <w:t>-,374</w:t>
            </w:r>
          </w:p>
        </w:tc>
        <w:tc>
          <w:tcPr>
            <w:tcW w:w="706" w:type="dxa"/>
            <w:tcBorders>
              <w:top w:val="nil"/>
              <w:left w:val="nil"/>
              <w:bottom w:val="single" w:sz="12" w:space="0" w:color="000000"/>
              <w:right w:val="single" w:sz="4" w:space="0" w:color="000000"/>
            </w:tcBorders>
            <w:shd w:val="clear" w:color="auto" w:fill="auto"/>
            <w:noWrap/>
            <w:vAlign w:val="center"/>
            <w:hideMark/>
          </w:tcPr>
          <w:p w14:paraId="55D89390" w14:textId="77777777" w:rsidR="00336319" w:rsidRPr="001C6D53" w:rsidRDefault="00336319" w:rsidP="001C6D53">
            <w:pPr>
              <w:jc w:val="right"/>
              <w:rPr>
                <w:rFonts w:ascii="Arial" w:hAnsi="Arial" w:cs="Arial"/>
                <w:color w:val="000000"/>
              </w:rPr>
            </w:pPr>
            <w:r w:rsidRPr="001C6D53">
              <w:rPr>
                <w:rFonts w:ascii="Arial" w:hAnsi="Arial" w:cs="Arial"/>
                <w:color w:val="000000"/>
              </w:rPr>
              <w:t>,874</w:t>
            </w:r>
          </w:p>
        </w:tc>
        <w:tc>
          <w:tcPr>
            <w:tcW w:w="817" w:type="dxa"/>
            <w:gridSpan w:val="2"/>
            <w:tcBorders>
              <w:top w:val="nil"/>
              <w:left w:val="nil"/>
              <w:bottom w:val="single" w:sz="12" w:space="0" w:color="000000"/>
              <w:right w:val="single" w:sz="12" w:space="0" w:color="000000"/>
            </w:tcBorders>
            <w:shd w:val="clear" w:color="auto" w:fill="auto"/>
            <w:noWrap/>
            <w:vAlign w:val="center"/>
            <w:hideMark/>
          </w:tcPr>
          <w:p w14:paraId="70A1CFD4" w14:textId="77777777" w:rsidR="00336319" w:rsidRPr="001C6D53" w:rsidRDefault="00336319" w:rsidP="001C6D53">
            <w:pPr>
              <w:jc w:val="right"/>
              <w:rPr>
                <w:rFonts w:ascii="Arial" w:hAnsi="Arial" w:cs="Arial"/>
                <w:color w:val="000000"/>
              </w:rPr>
            </w:pPr>
            <w:r w:rsidRPr="001C6D53">
              <w:rPr>
                <w:rFonts w:ascii="Arial" w:hAnsi="Arial" w:cs="Arial"/>
                <w:color w:val="000000"/>
              </w:rPr>
              <w:t>-,311</w:t>
            </w:r>
          </w:p>
        </w:tc>
      </w:tr>
      <w:tr w:rsidR="00336319" w:rsidRPr="001C6D53" w14:paraId="10DA7ED7" w14:textId="77777777" w:rsidTr="00336319">
        <w:trPr>
          <w:gridAfter w:val="3"/>
          <w:wAfter w:w="1829" w:type="dxa"/>
          <w:trHeight w:val="760"/>
        </w:trPr>
        <w:tc>
          <w:tcPr>
            <w:tcW w:w="7380" w:type="dxa"/>
            <w:gridSpan w:val="5"/>
            <w:tcBorders>
              <w:top w:val="nil"/>
              <w:left w:val="nil"/>
              <w:bottom w:val="nil"/>
              <w:right w:val="nil"/>
            </w:tcBorders>
            <w:shd w:val="clear" w:color="auto" w:fill="auto"/>
            <w:hideMark/>
          </w:tcPr>
          <w:p w14:paraId="74D45554" w14:textId="77777777" w:rsidR="00336319" w:rsidRPr="001C6D53" w:rsidRDefault="00336319" w:rsidP="001C6D53">
            <w:pPr>
              <w:rPr>
                <w:rFonts w:ascii="Arial" w:hAnsi="Arial" w:cs="Arial"/>
                <w:color w:val="000000"/>
              </w:rPr>
            </w:pPr>
            <w:r w:rsidRPr="001C6D53">
              <w:rPr>
                <w:rFonts w:ascii="Arial" w:hAnsi="Arial" w:cs="Arial"/>
                <w:color w:val="000000"/>
              </w:rPr>
              <w:t>Факторларды бөліп алу әдісі: басты компоненттер әдісі.</w:t>
            </w:r>
            <w:r w:rsidRPr="001C6D53">
              <w:rPr>
                <w:rFonts w:ascii="Arial" w:hAnsi="Arial" w:cs="Arial"/>
                <w:color w:val="000000"/>
              </w:rPr>
              <w:br/>
              <w:t>Айналдыру әдісі: Кайзер нормализациясымен варимакс айналдыру (Varimax).</w:t>
            </w:r>
          </w:p>
        </w:tc>
      </w:tr>
    </w:tbl>
    <w:p w14:paraId="5365B1C2" w14:textId="1C5B094B" w:rsidR="00445406" w:rsidRPr="001C6D53" w:rsidRDefault="00445406" w:rsidP="001C6D53">
      <w:pPr>
        <w:spacing w:before="100" w:beforeAutospacing="1"/>
        <w:jc w:val="both"/>
        <w:rPr>
          <w:sz w:val="28"/>
          <w:szCs w:val="28"/>
          <w:lang w:val="kk-KZ"/>
        </w:rPr>
      </w:pPr>
      <w:r w:rsidRPr="001C6D53">
        <w:rPr>
          <w:sz w:val="28"/>
          <w:szCs w:val="28"/>
          <w:lang w:val="kk-KZ"/>
        </w:rPr>
        <w:t>Осы зерттеуде жүргізілген факторлық талдау респонденттердің мұғалімнің кәсіби сәйкестігінің құрылымын одан әрі нақтылады. Үш негізгі фактор анықталып ары қарай солар бойынша түсініктер беріледі</w:t>
      </w:r>
      <w:r w:rsidR="00700B86" w:rsidRPr="00700B86">
        <w:rPr>
          <w:sz w:val="28"/>
          <w:szCs w:val="28"/>
          <w:lang w:val="kk-KZ"/>
        </w:rPr>
        <w:t xml:space="preserve"> (</w:t>
      </w:r>
      <w:r w:rsidR="00700B86">
        <w:rPr>
          <w:sz w:val="28"/>
          <w:szCs w:val="28"/>
          <w:lang w:val="kk-KZ"/>
        </w:rPr>
        <w:t xml:space="preserve">Кесте </w:t>
      </w:r>
      <w:r w:rsidR="00700B86" w:rsidRPr="00700B86">
        <w:rPr>
          <w:sz w:val="28"/>
          <w:szCs w:val="28"/>
          <w:lang w:val="kk-KZ"/>
        </w:rPr>
        <w:t>9)</w:t>
      </w:r>
      <w:r w:rsidRPr="001C6D53">
        <w:rPr>
          <w:sz w:val="28"/>
          <w:szCs w:val="28"/>
          <w:lang w:val="kk-KZ"/>
        </w:rPr>
        <w:t>.</w:t>
      </w:r>
    </w:p>
    <w:p w14:paraId="7F6149B9" w14:textId="0E8D764A" w:rsidR="00445406" w:rsidRPr="001C6D53" w:rsidRDefault="00445406" w:rsidP="00700B86">
      <w:pPr>
        <w:ind w:firstLine="720"/>
        <w:jc w:val="both"/>
        <w:rPr>
          <w:sz w:val="28"/>
          <w:szCs w:val="28"/>
          <w:lang w:val="kk-KZ"/>
        </w:rPr>
      </w:pPr>
      <w:r w:rsidRPr="001C6D53">
        <w:rPr>
          <w:i/>
          <w:iCs/>
          <w:sz w:val="28"/>
          <w:szCs w:val="28"/>
          <w:lang w:val="kk-KZ"/>
        </w:rPr>
        <w:t>Кәсіби сәйкестік негіздері</w:t>
      </w:r>
      <w:r w:rsidRPr="001C6D53">
        <w:rPr>
          <w:sz w:val="28"/>
          <w:szCs w:val="28"/>
          <w:lang w:val="kk-KZ"/>
        </w:rPr>
        <w:t xml:space="preserve"> деп атауға болатын 1-фактор: Бұл фактор мұғалім ретінде өзін-өзі тануды, жеке құндылықтармен сәйкестендіруді, кәсіби </w:t>
      </w:r>
      <w:proofErr w:type="spellStart"/>
      <w:r w:rsidRPr="001C6D53">
        <w:rPr>
          <w:sz w:val="28"/>
          <w:szCs w:val="28"/>
          <w:lang w:val="kk-KZ"/>
        </w:rPr>
        <w:lastRenderedPageBreak/>
        <w:t>құзыреттіліктерді</w:t>
      </w:r>
      <w:proofErr w:type="spellEnd"/>
      <w:r w:rsidRPr="001C6D53">
        <w:rPr>
          <w:sz w:val="28"/>
          <w:szCs w:val="28"/>
          <w:lang w:val="kk-KZ"/>
        </w:rPr>
        <w:t xml:space="preserve">, білім беру ортасына бейімделуді және оқушылармен байланыс құруды қамтиды. Бұл фактор </w:t>
      </w:r>
      <w:proofErr w:type="spellStart"/>
      <w:r w:rsidRPr="001C6D53">
        <w:rPr>
          <w:sz w:val="28"/>
          <w:szCs w:val="28"/>
          <w:lang w:val="kk-KZ"/>
        </w:rPr>
        <w:t>Фицджеральдтың</w:t>
      </w:r>
      <w:proofErr w:type="spellEnd"/>
      <w:r w:rsidRPr="001C6D53">
        <w:rPr>
          <w:sz w:val="28"/>
          <w:szCs w:val="28"/>
          <w:lang w:val="kk-KZ"/>
        </w:rPr>
        <w:t xml:space="preserve"> </w:t>
      </w:r>
      <w:r w:rsidR="001A6048" w:rsidRPr="001A6048">
        <w:rPr>
          <w:sz w:val="28"/>
          <w:szCs w:val="28"/>
          <w:lang w:val="kk-KZ"/>
        </w:rPr>
        <w:t>[</w:t>
      </w:r>
      <w:r w:rsidR="00901F4E" w:rsidRPr="00901F4E">
        <w:rPr>
          <w:sz w:val="28"/>
          <w:szCs w:val="28"/>
          <w:lang w:val="kk-KZ"/>
        </w:rPr>
        <w:t>46</w:t>
      </w:r>
      <w:r w:rsidR="001A6048" w:rsidRPr="001A6048">
        <w:rPr>
          <w:sz w:val="28"/>
          <w:szCs w:val="28"/>
          <w:lang w:val="kk-KZ"/>
        </w:rPr>
        <w:t xml:space="preserve">] </w:t>
      </w:r>
      <w:r w:rsidRPr="001C6D53">
        <w:rPr>
          <w:sz w:val="28"/>
          <w:szCs w:val="28"/>
          <w:lang w:val="kk-KZ"/>
        </w:rPr>
        <w:t xml:space="preserve">концептуалды жүйесінде талқыланған сәйкестендірудің біріктірілген көрінісін көрсетеді, мұнда жеке сенімдер мен кәсіби рөлдер өзара тоғысады. Респонденттердің мұғалімнің кәсіби идентификациясы қалай қалыптасатыны туралы </w:t>
      </w:r>
    </w:p>
    <w:p w14:paraId="2A4F826F" w14:textId="022FF45E" w:rsidR="00445406" w:rsidRPr="001C6D53" w:rsidRDefault="00445406" w:rsidP="00700B86">
      <w:pPr>
        <w:ind w:right="397"/>
        <w:jc w:val="both"/>
        <w:rPr>
          <w:i/>
          <w:iCs/>
          <w:sz w:val="28"/>
          <w:szCs w:val="28"/>
          <w:lang w:val="kk-KZ"/>
        </w:rPr>
      </w:pPr>
      <w:r w:rsidRPr="001C6D53">
        <w:rPr>
          <w:i/>
          <w:iCs/>
          <w:sz w:val="28"/>
          <w:szCs w:val="28"/>
        </w:rPr>
        <w:t xml:space="preserve">«Мұғалімнің қаншалықты өз маманының иесі екенін анықтайтын тұжырым» </w:t>
      </w:r>
      <w:r w:rsidRPr="001C6D53">
        <w:rPr>
          <w:sz w:val="28"/>
          <w:szCs w:val="28"/>
        </w:rPr>
        <w:t>5 жылдық информатика пәні мұғалімі</w:t>
      </w:r>
      <w:r w:rsidRPr="001C6D53">
        <w:rPr>
          <w:sz w:val="28"/>
          <w:szCs w:val="28"/>
          <w:lang w:val="kk-KZ"/>
        </w:rPr>
        <w:t>,</w:t>
      </w:r>
    </w:p>
    <w:p w14:paraId="3C700A2B" w14:textId="04BE6EC1" w:rsidR="00445406" w:rsidRPr="001C6D53" w:rsidRDefault="00445406" w:rsidP="00700B86">
      <w:pPr>
        <w:ind w:right="397"/>
        <w:jc w:val="both"/>
        <w:rPr>
          <w:sz w:val="28"/>
          <w:szCs w:val="28"/>
          <w:lang w:val="kk-KZ"/>
        </w:rPr>
      </w:pPr>
      <w:r w:rsidRPr="001C6D53">
        <w:rPr>
          <w:i/>
          <w:iCs/>
          <w:sz w:val="28"/>
          <w:szCs w:val="28"/>
        </w:rPr>
        <w:t xml:space="preserve">«өз пәніңді жақсы білу, методика, оқушыны жақсы көру» </w:t>
      </w:r>
      <w:r w:rsidRPr="001C6D53">
        <w:rPr>
          <w:sz w:val="28"/>
          <w:szCs w:val="28"/>
        </w:rPr>
        <w:t>7 жылдық математика пәні мұғалімі</w:t>
      </w:r>
      <w:r w:rsidRPr="001C6D53">
        <w:rPr>
          <w:sz w:val="28"/>
          <w:szCs w:val="28"/>
          <w:lang w:val="kk-KZ"/>
        </w:rPr>
        <w:t>,</w:t>
      </w:r>
    </w:p>
    <w:p w14:paraId="227696C7" w14:textId="4C94C3FF" w:rsidR="00445406" w:rsidRPr="001C6D53" w:rsidRDefault="00445406" w:rsidP="00700B86">
      <w:pPr>
        <w:ind w:right="397"/>
        <w:jc w:val="both"/>
        <w:rPr>
          <w:sz w:val="28"/>
          <w:szCs w:val="28"/>
        </w:rPr>
      </w:pPr>
      <w:r w:rsidRPr="001C6D53">
        <w:rPr>
          <w:i/>
          <w:iCs/>
          <w:sz w:val="28"/>
          <w:szCs w:val="28"/>
        </w:rPr>
        <w:t xml:space="preserve">«Кәсіби сәйкестендіру (профессиональная идентификация) – адамның өз мамандығымен, кәсіби қызметімен және жұмыс ортасымен ішкі үйлесімділігін сезінуі. Бұл жеке тұлғаның өз мамандығын қабылдап, сол салада өзін толыққанды маман ретінде көруін, кәсіби құндылықтарды, нормаларды және мақсаттарды бойына сіңіруін білдіреді.» </w:t>
      </w:r>
      <w:r w:rsidRPr="001C6D53">
        <w:rPr>
          <w:sz w:val="28"/>
          <w:szCs w:val="28"/>
        </w:rPr>
        <w:t>10 жылдық қазақ тілі пәні мұғалімінің жауаптарынан көруге болады.</w:t>
      </w:r>
    </w:p>
    <w:p w14:paraId="0B4A972F" w14:textId="65F49FB8" w:rsidR="00445406" w:rsidRPr="001C6D53" w:rsidRDefault="00445406" w:rsidP="00700B86">
      <w:pPr>
        <w:ind w:firstLine="720"/>
        <w:jc w:val="both"/>
        <w:rPr>
          <w:sz w:val="28"/>
          <w:szCs w:val="28"/>
          <w:lang w:val="kk-KZ"/>
        </w:rPr>
      </w:pPr>
      <w:r w:rsidRPr="001C6D53">
        <w:rPr>
          <w:i/>
          <w:iCs/>
          <w:sz w:val="28"/>
          <w:szCs w:val="28"/>
          <w:lang w:val="kk-KZ"/>
        </w:rPr>
        <w:t>Құндылық бағдарлары</w:t>
      </w:r>
      <w:r w:rsidRPr="001C6D53">
        <w:rPr>
          <w:sz w:val="28"/>
          <w:szCs w:val="28"/>
          <w:lang w:val="kk-KZ"/>
        </w:rPr>
        <w:t xml:space="preserve"> деп аталатын 2-фактор: Шабыттандыруға, оқытуға деген құштарлыққа және оқушыларға оң әсер ету ниетіне қатысты мәлімдемелер, альтруистік </w:t>
      </w:r>
      <w:proofErr w:type="spellStart"/>
      <w:r w:rsidRPr="001C6D53">
        <w:rPr>
          <w:sz w:val="28"/>
          <w:szCs w:val="28"/>
          <w:lang w:val="kk-KZ"/>
        </w:rPr>
        <w:t>мотивациялар</w:t>
      </w:r>
      <w:proofErr w:type="spellEnd"/>
      <w:r w:rsidRPr="001C6D53">
        <w:rPr>
          <w:sz w:val="28"/>
          <w:szCs w:val="28"/>
          <w:lang w:val="kk-KZ"/>
        </w:rPr>
        <w:t xml:space="preserve"> Қазақстандағы МКИ-ның ерекше және күшті құрамдас бөлігі болып табылады деген түсінікті нығайтады. Кейбір мұғалімдердің мәлімдемелері бұл факторлардың маңыздылығын көрсетеді. </w:t>
      </w:r>
    </w:p>
    <w:p w14:paraId="288A855D" w14:textId="3B42C568" w:rsidR="00445406" w:rsidRPr="003B6812" w:rsidRDefault="00445406" w:rsidP="00700B86">
      <w:pPr>
        <w:ind w:right="397"/>
        <w:jc w:val="both"/>
        <w:rPr>
          <w:i/>
          <w:iCs/>
          <w:sz w:val="28"/>
          <w:szCs w:val="28"/>
        </w:rPr>
      </w:pPr>
      <w:r w:rsidRPr="001C6D53">
        <w:rPr>
          <w:i/>
          <w:iCs/>
          <w:sz w:val="28"/>
          <w:szCs w:val="28"/>
        </w:rPr>
        <w:t xml:space="preserve">«Кәсіби сәйкестендіру меніңше,мұғалім өз мамандығын шексіз сүйе білуі,бала мінезінің кілтін таба білуі деп ойлаймын.» </w:t>
      </w:r>
      <w:r w:rsidR="00784A04" w:rsidRPr="003B6812">
        <w:rPr>
          <w:sz w:val="28"/>
          <w:szCs w:val="28"/>
        </w:rPr>
        <w:t>(</w:t>
      </w:r>
      <w:r w:rsidRPr="001C6D53">
        <w:rPr>
          <w:sz w:val="28"/>
          <w:szCs w:val="28"/>
        </w:rPr>
        <w:t>25 жылдық бастауыш сынып мұғалімі</w:t>
      </w:r>
      <w:r w:rsidR="00784A04" w:rsidRPr="003B6812">
        <w:rPr>
          <w:sz w:val="28"/>
          <w:szCs w:val="28"/>
        </w:rPr>
        <w:t>)</w:t>
      </w:r>
    </w:p>
    <w:p w14:paraId="30D7C5CB" w14:textId="339AB09F" w:rsidR="00445406" w:rsidRPr="00784A04" w:rsidRDefault="00445406" w:rsidP="00700B86">
      <w:pPr>
        <w:ind w:right="397"/>
        <w:jc w:val="both"/>
        <w:rPr>
          <w:sz w:val="28"/>
          <w:szCs w:val="28"/>
        </w:rPr>
      </w:pPr>
      <w:r w:rsidRPr="001C6D53">
        <w:rPr>
          <w:i/>
          <w:iCs/>
          <w:sz w:val="28"/>
          <w:szCs w:val="28"/>
        </w:rPr>
        <w:t>«</w:t>
      </w:r>
      <w:r w:rsidR="00700B86" w:rsidRPr="00700B86">
        <w:t xml:space="preserve"> </w:t>
      </w:r>
      <w:r w:rsidR="00700B86" w:rsidRPr="00700B86">
        <w:rPr>
          <w:i/>
          <w:iCs/>
          <w:sz w:val="28"/>
          <w:szCs w:val="28"/>
        </w:rPr>
        <w:t>Бұл жауапкершілік сезімі, балаларға деген сүйіспеншілік; бұл өмір салты — мектепте және өмірде сабақ беру және өзін-өзі дамытуға ұмтылу.</w:t>
      </w:r>
      <w:r w:rsidRPr="001C6D53">
        <w:rPr>
          <w:i/>
          <w:iCs/>
          <w:sz w:val="28"/>
          <w:szCs w:val="28"/>
        </w:rPr>
        <w:t xml:space="preserve">» </w:t>
      </w:r>
      <w:r w:rsidR="00784A04" w:rsidRPr="00784A04">
        <w:rPr>
          <w:sz w:val="28"/>
          <w:szCs w:val="28"/>
        </w:rPr>
        <w:t>(</w:t>
      </w:r>
      <w:r w:rsidRPr="001C6D53">
        <w:rPr>
          <w:sz w:val="28"/>
          <w:szCs w:val="28"/>
        </w:rPr>
        <w:t>13 жылдық ағылш</w:t>
      </w:r>
      <w:r w:rsidRPr="001C6D53">
        <w:rPr>
          <w:sz w:val="28"/>
          <w:szCs w:val="28"/>
          <w:lang w:val="kk-KZ"/>
        </w:rPr>
        <w:t>ы</w:t>
      </w:r>
      <w:r w:rsidRPr="001C6D53">
        <w:rPr>
          <w:sz w:val="28"/>
          <w:szCs w:val="28"/>
        </w:rPr>
        <w:t>н тілі пәні мұғалімі</w:t>
      </w:r>
      <w:r w:rsidR="00700B86" w:rsidRPr="003B6812">
        <w:rPr>
          <w:sz w:val="28"/>
          <w:szCs w:val="28"/>
        </w:rPr>
        <w:t xml:space="preserve">, </w:t>
      </w:r>
      <w:r w:rsidR="00700B86">
        <w:rPr>
          <w:sz w:val="28"/>
          <w:szCs w:val="28"/>
          <w:lang w:val="kk-KZ"/>
        </w:rPr>
        <w:t>орыс тілінен аударылған</w:t>
      </w:r>
      <w:r w:rsidR="00784A04" w:rsidRPr="00784A04">
        <w:rPr>
          <w:sz w:val="28"/>
          <w:szCs w:val="28"/>
        </w:rPr>
        <w:t>)</w:t>
      </w:r>
    </w:p>
    <w:p w14:paraId="1C83A81A" w14:textId="0F4ED2D0" w:rsidR="00445406" w:rsidRPr="00374EF4" w:rsidRDefault="00445406" w:rsidP="00700B86">
      <w:pPr>
        <w:ind w:right="397"/>
        <w:jc w:val="both"/>
        <w:rPr>
          <w:sz w:val="28"/>
          <w:szCs w:val="28"/>
        </w:rPr>
      </w:pPr>
      <w:r w:rsidRPr="001C6D53">
        <w:rPr>
          <w:i/>
          <w:iCs/>
          <w:sz w:val="28"/>
          <w:szCs w:val="28"/>
        </w:rPr>
        <w:t>«</w:t>
      </w:r>
      <w:r w:rsidRPr="001C6D53">
        <w:rPr>
          <w:i/>
          <w:iCs/>
          <w:sz w:val="28"/>
          <w:szCs w:val="28"/>
          <w:lang w:val="kk-KZ"/>
        </w:rPr>
        <w:t>..я</w:t>
      </w:r>
      <w:r w:rsidRPr="001C6D53">
        <w:rPr>
          <w:i/>
          <w:iCs/>
          <w:sz w:val="28"/>
          <w:szCs w:val="28"/>
        </w:rPr>
        <w:t xml:space="preserve">ғни сол мұғалім соларға білім беруші, соларға жол көрсетуші, бағыттаушы былай айтқанда шабыттандырушы болып келеді.» </w:t>
      </w:r>
      <w:r w:rsidR="00784A04" w:rsidRPr="00374EF4">
        <w:rPr>
          <w:sz w:val="28"/>
          <w:szCs w:val="28"/>
        </w:rPr>
        <w:t>(</w:t>
      </w:r>
      <w:r w:rsidRPr="001C6D53">
        <w:rPr>
          <w:sz w:val="28"/>
          <w:szCs w:val="28"/>
        </w:rPr>
        <w:t>2 жылдық математика пәні мұғалімі</w:t>
      </w:r>
      <w:r w:rsidR="00784A04" w:rsidRPr="00374EF4">
        <w:rPr>
          <w:sz w:val="28"/>
          <w:szCs w:val="28"/>
        </w:rPr>
        <w:t>)</w:t>
      </w:r>
    </w:p>
    <w:p w14:paraId="5F34372C" w14:textId="4F6BBAD8" w:rsidR="00445406" w:rsidRPr="001C6D53" w:rsidRDefault="00445406" w:rsidP="00700B86">
      <w:pPr>
        <w:ind w:firstLine="720"/>
        <w:jc w:val="both"/>
        <w:rPr>
          <w:sz w:val="28"/>
          <w:szCs w:val="28"/>
          <w:lang w:val="kk-KZ"/>
        </w:rPr>
      </w:pPr>
      <w:r w:rsidRPr="001C6D53">
        <w:rPr>
          <w:sz w:val="28"/>
          <w:szCs w:val="28"/>
          <w:lang w:val="kk-KZ"/>
        </w:rPr>
        <w:t xml:space="preserve">3-фактор ретінде </w:t>
      </w:r>
      <w:r w:rsidRPr="001C6D53">
        <w:rPr>
          <w:i/>
          <w:iCs/>
          <w:sz w:val="28"/>
          <w:szCs w:val="28"/>
          <w:lang w:val="kk-KZ"/>
        </w:rPr>
        <w:t>материалдық және сыртқы факторларды</w:t>
      </w:r>
      <w:r w:rsidRPr="001C6D53">
        <w:rPr>
          <w:sz w:val="28"/>
          <w:szCs w:val="28"/>
          <w:lang w:val="kk-KZ"/>
        </w:rPr>
        <w:t xml:space="preserve"> атауға болады. Бұл фактор жалақының төмендеуі, мойындалмауы және басқа мансап мүмкіндіктері жағдайында тұрақтылыққа қатысты сұрақтарға жауаптарды қамтыды. Осы санаттағы орташа келісім деңгейлері шамамен 45-60% көрсетті, қазақстандық мұғалімдер құндылықтарға негізделген болса да, олардың кәсіби сәйкестігі материалдық жағдайлар мен сыртқы әсерлерге осал екенін көрсетеді, яғни </w:t>
      </w:r>
      <w:proofErr w:type="spellStart"/>
      <w:r w:rsidRPr="001C6D53">
        <w:rPr>
          <w:sz w:val="28"/>
          <w:szCs w:val="28"/>
          <w:lang w:val="kk-KZ"/>
        </w:rPr>
        <w:t>Ян</w:t>
      </w:r>
      <w:proofErr w:type="spellEnd"/>
      <w:r w:rsidRPr="001C6D53">
        <w:rPr>
          <w:sz w:val="28"/>
          <w:szCs w:val="28"/>
          <w:lang w:val="kk-KZ"/>
        </w:rPr>
        <w:t xml:space="preserve"> және </w:t>
      </w:r>
      <w:proofErr w:type="spellStart"/>
      <w:r w:rsidRPr="001C6D53">
        <w:rPr>
          <w:sz w:val="28"/>
          <w:szCs w:val="28"/>
          <w:lang w:val="kk-KZ"/>
        </w:rPr>
        <w:t>Юэ</w:t>
      </w:r>
      <w:proofErr w:type="spellEnd"/>
      <w:r w:rsidRPr="001C6D53">
        <w:rPr>
          <w:sz w:val="28"/>
          <w:szCs w:val="28"/>
          <w:lang w:val="kk-KZ"/>
        </w:rPr>
        <w:t xml:space="preserve"> </w:t>
      </w:r>
      <w:r w:rsidR="00C62869" w:rsidRPr="00C62869">
        <w:rPr>
          <w:sz w:val="28"/>
          <w:szCs w:val="28"/>
          <w:lang w:val="kk-KZ"/>
        </w:rPr>
        <w:t xml:space="preserve">[203] </w:t>
      </w:r>
      <w:r w:rsidRPr="001C6D53">
        <w:rPr>
          <w:sz w:val="28"/>
          <w:szCs w:val="28"/>
          <w:lang w:val="kk-KZ"/>
        </w:rPr>
        <w:t>қоғамдағы танылу мен қаржылық тұрақтылықтың жеке тұлғаның тұрақтылығына әсеріне қатысты көтерген алаңдаушылықты қайталайды.</w:t>
      </w:r>
    </w:p>
    <w:p w14:paraId="6713C8FF" w14:textId="1FE20A9F" w:rsidR="00445406" w:rsidRPr="00784A04" w:rsidRDefault="00445406" w:rsidP="00700B86">
      <w:pPr>
        <w:ind w:right="397"/>
        <w:jc w:val="both"/>
        <w:rPr>
          <w:i/>
          <w:iCs/>
          <w:sz w:val="28"/>
          <w:szCs w:val="28"/>
          <w:lang w:val="kk-KZ"/>
        </w:rPr>
      </w:pPr>
      <w:r w:rsidRPr="001C6D53">
        <w:rPr>
          <w:i/>
          <w:iCs/>
          <w:sz w:val="28"/>
          <w:szCs w:val="28"/>
        </w:rPr>
        <w:t xml:space="preserve">«Мұғалім оқушыға бағыт беруші, оқытушы, ол-мықты маман, бірақ қазыргі заманда беделі түсіп барады» </w:t>
      </w:r>
      <w:r w:rsidR="00784A04" w:rsidRPr="00784A04">
        <w:rPr>
          <w:sz w:val="28"/>
          <w:szCs w:val="28"/>
          <w:lang w:val="kk-KZ"/>
        </w:rPr>
        <w:t>(</w:t>
      </w:r>
      <w:r w:rsidRPr="001C6D53">
        <w:rPr>
          <w:sz w:val="28"/>
          <w:szCs w:val="28"/>
        </w:rPr>
        <w:t>23 жылдық бастауыш сынып мұғалімі</w:t>
      </w:r>
      <w:r w:rsidR="00784A04" w:rsidRPr="00784A04">
        <w:rPr>
          <w:sz w:val="28"/>
          <w:szCs w:val="28"/>
          <w:lang w:val="kk-KZ"/>
        </w:rPr>
        <w:t>)</w:t>
      </w:r>
    </w:p>
    <w:p w14:paraId="07778029" w14:textId="2C395B7B" w:rsidR="00445406" w:rsidRPr="0038791D" w:rsidRDefault="00445406" w:rsidP="00700B86">
      <w:pPr>
        <w:ind w:right="397"/>
        <w:jc w:val="both"/>
        <w:rPr>
          <w:i/>
          <w:iCs/>
          <w:sz w:val="28"/>
          <w:szCs w:val="28"/>
          <w:lang w:val="kk-KZ"/>
        </w:rPr>
      </w:pPr>
      <w:r w:rsidRPr="001C6D53">
        <w:rPr>
          <w:i/>
          <w:iCs/>
          <w:sz w:val="28"/>
          <w:szCs w:val="28"/>
        </w:rPr>
        <w:t>«</w:t>
      </w:r>
      <w:r w:rsidR="0038791D" w:rsidRPr="0038791D">
        <w:t xml:space="preserve"> </w:t>
      </w:r>
      <w:r w:rsidR="0038791D" w:rsidRPr="0038791D">
        <w:rPr>
          <w:i/>
          <w:iCs/>
          <w:sz w:val="28"/>
          <w:szCs w:val="28"/>
        </w:rPr>
        <w:t>Мұғалімдердің орнын бағалау, осы мамандықтың қадірін түсіну</w:t>
      </w:r>
      <w:r w:rsidRPr="001C6D53">
        <w:rPr>
          <w:i/>
          <w:iCs/>
          <w:sz w:val="28"/>
          <w:szCs w:val="28"/>
        </w:rPr>
        <w:t xml:space="preserve">» </w:t>
      </w:r>
      <w:r w:rsidR="00784A04" w:rsidRPr="0038791D">
        <w:rPr>
          <w:sz w:val="28"/>
          <w:szCs w:val="28"/>
          <w:lang w:val="kk-KZ"/>
        </w:rPr>
        <w:t>(</w:t>
      </w:r>
      <w:r w:rsidRPr="001C6D53">
        <w:rPr>
          <w:sz w:val="28"/>
          <w:szCs w:val="28"/>
        </w:rPr>
        <w:t>1 жылдық химия пәні мұғалімі</w:t>
      </w:r>
      <w:r w:rsidR="0038791D">
        <w:rPr>
          <w:sz w:val="28"/>
          <w:szCs w:val="28"/>
          <w:lang w:val="kk-KZ"/>
        </w:rPr>
        <w:t>, орыс тілінен аударылған</w:t>
      </w:r>
      <w:r w:rsidR="00784A04" w:rsidRPr="0038791D">
        <w:rPr>
          <w:sz w:val="28"/>
          <w:szCs w:val="28"/>
          <w:lang w:val="kk-KZ"/>
        </w:rPr>
        <w:t>)</w:t>
      </w:r>
    </w:p>
    <w:p w14:paraId="4EACFE18" w14:textId="450F5C92" w:rsidR="00445406" w:rsidRPr="00374EF4" w:rsidRDefault="00445406" w:rsidP="00700B86">
      <w:pPr>
        <w:ind w:right="397"/>
        <w:jc w:val="both"/>
        <w:rPr>
          <w:i/>
          <w:iCs/>
          <w:sz w:val="28"/>
          <w:szCs w:val="28"/>
        </w:rPr>
      </w:pPr>
      <w:r w:rsidRPr="001C6D53">
        <w:rPr>
          <w:i/>
          <w:iCs/>
          <w:sz w:val="28"/>
          <w:szCs w:val="28"/>
        </w:rPr>
        <w:lastRenderedPageBreak/>
        <w:t>«</w:t>
      </w:r>
      <w:r w:rsidR="003F2A4E" w:rsidRPr="001C6D53">
        <w:rPr>
          <w:i/>
          <w:iCs/>
          <w:sz w:val="28"/>
          <w:szCs w:val="28"/>
          <w:lang w:val="kk-KZ"/>
        </w:rPr>
        <w:t>...</w:t>
      </w:r>
      <w:r w:rsidRPr="001C6D53">
        <w:rPr>
          <w:i/>
          <w:iCs/>
          <w:sz w:val="28"/>
          <w:szCs w:val="28"/>
        </w:rPr>
        <w:t xml:space="preserve">түрлі бағыттар өзгерді ғой, мысалы, бұрын бес жыл сайын категорияны өзгертіп, категория деп жатыр иә, жастарды қолдап жатыр. Мысалы қазір педагог-шебер деп, педагог зерттеуші деп бөлді. Ол жаңағы жалақыға  байланысты енді, соның пайызға көп қой мысалы, шебер боласың ба 50%, зерттеуші боласың ба 40% деген сияқты мысалы мотивация ғой былай қарағанда.» </w:t>
      </w:r>
      <w:r w:rsidR="00784A04" w:rsidRPr="00374EF4">
        <w:rPr>
          <w:sz w:val="28"/>
          <w:szCs w:val="28"/>
        </w:rPr>
        <w:t>(</w:t>
      </w:r>
      <w:r w:rsidRPr="001C6D53">
        <w:rPr>
          <w:sz w:val="28"/>
          <w:szCs w:val="28"/>
        </w:rPr>
        <w:t>27 жылдық қазақ тілі пәні мұғалімі</w:t>
      </w:r>
      <w:r w:rsidR="00784A04" w:rsidRPr="00374EF4">
        <w:rPr>
          <w:sz w:val="28"/>
          <w:szCs w:val="28"/>
        </w:rPr>
        <w:t>)</w:t>
      </w:r>
    </w:p>
    <w:p w14:paraId="40709678" w14:textId="101BFFA6" w:rsidR="00445406" w:rsidRPr="001C6D53" w:rsidRDefault="003F2A4E" w:rsidP="00700B86">
      <w:pPr>
        <w:jc w:val="both"/>
        <w:rPr>
          <w:sz w:val="28"/>
          <w:szCs w:val="28"/>
          <w:lang w:val="kk-KZ"/>
        </w:rPr>
      </w:pPr>
      <w:r w:rsidRPr="001C6D53">
        <w:rPr>
          <w:sz w:val="28"/>
          <w:szCs w:val="28"/>
          <w:lang w:val="kk-KZ"/>
        </w:rPr>
        <w:t xml:space="preserve">Тағы бір ерекше назар аудару керек мәселе, </w:t>
      </w:r>
      <w:r w:rsidR="00445406" w:rsidRPr="001C6D53">
        <w:rPr>
          <w:sz w:val="28"/>
          <w:szCs w:val="28"/>
          <w:lang w:val="kk-KZ"/>
        </w:rPr>
        <w:t>«Мен өзімнің кәсіби ортамымда қолдау сезінемін» деген тұжырымның ешбір факторлармен сәйкес келмейтіні және сәйкесінше олардың ешқайсысына енбегені (</w:t>
      </w:r>
      <w:r w:rsidR="00EE78A1">
        <w:rPr>
          <w:sz w:val="28"/>
          <w:szCs w:val="28"/>
          <w:lang w:val="kk-KZ"/>
        </w:rPr>
        <w:t xml:space="preserve">Сурет </w:t>
      </w:r>
      <w:r w:rsidR="0038791D" w:rsidRPr="0038791D">
        <w:rPr>
          <w:sz w:val="28"/>
          <w:szCs w:val="28"/>
        </w:rPr>
        <w:t>1</w:t>
      </w:r>
      <w:r w:rsidR="00EE78A1" w:rsidRPr="00EE78A1">
        <w:rPr>
          <w:sz w:val="28"/>
          <w:szCs w:val="28"/>
        </w:rPr>
        <w:t>4</w:t>
      </w:r>
      <w:r w:rsidR="00445406" w:rsidRPr="001C6D53">
        <w:rPr>
          <w:sz w:val="28"/>
          <w:szCs w:val="28"/>
          <w:lang w:val="kk-KZ"/>
        </w:rPr>
        <w:t>).</w:t>
      </w:r>
    </w:p>
    <w:p w14:paraId="2C0C843C" w14:textId="77777777" w:rsidR="00445406" w:rsidRPr="001C6D53" w:rsidRDefault="00445406" w:rsidP="001C6D53">
      <w:pPr>
        <w:ind w:left="720"/>
        <w:jc w:val="both"/>
        <w:rPr>
          <w:sz w:val="28"/>
          <w:szCs w:val="28"/>
          <w:lang w:val="kk-KZ"/>
        </w:rPr>
      </w:pPr>
    </w:p>
    <w:p w14:paraId="603039D1" w14:textId="3CDFFC8A" w:rsidR="00445406" w:rsidRPr="001C6D53" w:rsidRDefault="00445406" w:rsidP="000D0E71">
      <w:pPr>
        <w:jc w:val="center"/>
        <w:rPr>
          <w:sz w:val="28"/>
          <w:szCs w:val="28"/>
          <w:lang w:val="kk-KZ"/>
        </w:rPr>
      </w:pPr>
      <w:r w:rsidRPr="001C6D53">
        <w:rPr>
          <w:noProof/>
          <w:sz w:val="28"/>
          <w:szCs w:val="28"/>
        </w:rPr>
        <w:drawing>
          <wp:inline distT="0" distB="0" distL="0" distR="0" wp14:anchorId="64954492" wp14:editId="1FCB7BC9">
            <wp:extent cx="5943600" cy="2171065"/>
            <wp:effectExtent l="0" t="0" r="12700" b="13335"/>
            <wp:docPr id="1" name="Chart 1">
              <a:extLst xmlns:a="http://schemas.openxmlformats.org/drawingml/2006/main">
                <a:ext uri="{FF2B5EF4-FFF2-40B4-BE49-F238E27FC236}">
                  <a16:creationId xmlns:a16="http://schemas.microsoft.com/office/drawing/2014/main" id="{DAAC7BCE-E047-4391-85EC-BC92ECC55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07A2E" w14:textId="7D3742DB" w:rsidR="0038791D" w:rsidRPr="001C6D53" w:rsidRDefault="0038791D" w:rsidP="000D0E71">
      <w:pPr>
        <w:jc w:val="center"/>
        <w:rPr>
          <w:sz w:val="28"/>
          <w:szCs w:val="28"/>
          <w:lang w:val="kk-KZ"/>
        </w:rPr>
      </w:pPr>
      <w:r w:rsidRPr="001C6D53">
        <w:rPr>
          <w:sz w:val="28"/>
          <w:szCs w:val="28"/>
          <w:lang w:val="kk-KZ"/>
        </w:rPr>
        <w:t xml:space="preserve">Сурет </w:t>
      </w:r>
      <w:r w:rsidRPr="0038791D">
        <w:rPr>
          <w:sz w:val="28"/>
          <w:szCs w:val="28"/>
          <w:lang w:val="kk-KZ"/>
        </w:rPr>
        <w:t>14.</w:t>
      </w:r>
      <w:r w:rsidRPr="001C6D53">
        <w:rPr>
          <w:sz w:val="28"/>
          <w:szCs w:val="28"/>
          <w:lang w:val="kk-KZ"/>
        </w:rPr>
        <w:t xml:space="preserve"> Мұғалімдердің өз жұмысына қанағаттану деңгейі</w:t>
      </w:r>
    </w:p>
    <w:p w14:paraId="77E81671" w14:textId="2261E808" w:rsidR="00445406" w:rsidRPr="001C6D53" w:rsidRDefault="00445406" w:rsidP="001C6D53">
      <w:pPr>
        <w:ind w:left="720"/>
        <w:jc w:val="both"/>
        <w:rPr>
          <w:sz w:val="28"/>
          <w:szCs w:val="28"/>
          <w:lang w:val="kk-KZ"/>
        </w:rPr>
      </w:pPr>
    </w:p>
    <w:p w14:paraId="620DB36A" w14:textId="1F496713" w:rsidR="003F2A4E" w:rsidRDefault="003F2A4E" w:rsidP="0038791D">
      <w:pPr>
        <w:ind w:firstLine="720"/>
        <w:jc w:val="both"/>
        <w:rPr>
          <w:sz w:val="28"/>
          <w:szCs w:val="28"/>
          <w:lang w:val="kk-KZ"/>
        </w:rPr>
      </w:pPr>
      <w:r w:rsidRPr="001C6D53">
        <w:rPr>
          <w:sz w:val="28"/>
          <w:szCs w:val="28"/>
          <w:lang w:val="kk-KZ"/>
        </w:rPr>
        <w:t xml:space="preserve">Сауалнамада мұғалімдерден өздерінің жұмыстарына қаншалықты </w:t>
      </w:r>
      <w:proofErr w:type="spellStart"/>
      <w:r w:rsidRPr="001C6D53">
        <w:rPr>
          <w:sz w:val="28"/>
          <w:szCs w:val="28"/>
          <w:lang w:val="kk-KZ"/>
        </w:rPr>
        <w:t>қанағаттанатыны</w:t>
      </w:r>
      <w:proofErr w:type="spellEnd"/>
      <w:r w:rsidRPr="001C6D53">
        <w:rPr>
          <w:sz w:val="28"/>
          <w:szCs w:val="28"/>
          <w:lang w:val="kk-KZ"/>
        </w:rPr>
        <w:t xml:space="preserve"> туралы сұралған болатын. </w:t>
      </w:r>
      <w:r w:rsidR="00445406" w:rsidRPr="001C6D53">
        <w:rPr>
          <w:sz w:val="28"/>
          <w:szCs w:val="28"/>
          <w:lang w:val="kk-KZ"/>
        </w:rPr>
        <w:t>Мұғалімдердің жұмысына қанағаттану деңгейіне  көбірек әсер ететін</w:t>
      </w:r>
      <w:r w:rsidRPr="001C6D53">
        <w:rPr>
          <w:sz w:val="28"/>
          <w:szCs w:val="28"/>
          <w:lang w:val="kk-KZ"/>
        </w:rPr>
        <w:t xml:space="preserve"> факторларды</w:t>
      </w:r>
      <w:r w:rsidR="00445406" w:rsidRPr="001C6D53">
        <w:rPr>
          <w:sz w:val="28"/>
          <w:szCs w:val="28"/>
          <w:lang w:val="kk-KZ"/>
        </w:rPr>
        <w:t xml:space="preserve"> анықтау </w:t>
      </w:r>
      <w:r w:rsidRPr="001C6D53">
        <w:rPr>
          <w:sz w:val="28"/>
          <w:szCs w:val="28"/>
          <w:lang w:val="kk-KZ"/>
        </w:rPr>
        <w:t xml:space="preserve">мақсатында </w:t>
      </w:r>
      <w:r w:rsidR="00445406" w:rsidRPr="001C6D53">
        <w:rPr>
          <w:sz w:val="28"/>
          <w:szCs w:val="28"/>
          <w:lang w:val="kk-KZ"/>
        </w:rPr>
        <w:t xml:space="preserve"> регрессиялық талдау жүргізілді. Бұл модельде тәуелді айнымалы 5 балдық шкала бойынша өлшенетін қанағаттану деңгейі (</w:t>
      </w:r>
      <w:r w:rsidR="0038791D" w:rsidRPr="0038791D">
        <w:rPr>
          <w:sz w:val="28"/>
          <w:szCs w:val="28"/>
          <w:lang w:val="kk-KZ"/>
        </w:rPr>
        <w:t>14</w:t>
      </w:r>
      <w:r w:rsidR="00445406" w:rsidRPr="001C6D53">
        <w:rPr>
          <w:sz w:val="28"/>
          <w:szCs w:val="28"/>
          <w:lang w:val="kk-KZ"/>
        </w:rPr>
        <w:t xml:space="preserve">-сурет), ал тәуелсіз айнымалылар </w:t>
      </w:r>
      <w:r w:rsidRPr="001C6D53">
        <w:rPr>
          <w:sz w:val="28"/>
          <w:szCs w:val="28"/>
          <w:lang w:val="kk-KZ"/>
        </w:rPr>
        <w:t>5</w:t>
      </w:r>
      <w:r w:rsidR="00445406" w:rsidRPr="001C6D53">
        <w:rPr>
          <w:sz w:val="28"/>
          <w:szCs w:val="28"/>
          <w:lang w:val="kk-KZ"/>
        </w:rPr>
        <w:t>-кестеде көрсетілген үш фактор</w:t>
      </w:r>
      <w:r w:rsidRPr="001C6D53">
        <w:rPr>
          <w:sz w:val="28"/>
          <w:szCs w:val="28"/>
          <w:lang w:val="kk-KZ"/>
        </w:rPr>
        <w:t>,</w:t>
      </w:r>
      <w:r w:rsidR="00445406" w:rsidRPr="001C6D53">
        <w:rPr>
          <w:sz w:val="28"/>
          <w:szCs w:val="28"/>
          <w:lang w:val="kk-KZ"/>
        </w:rPr>
        <w:t xml:space="preserve"> </w:t>
      </w:r>
      <w:r w:rsidRPr="001C6D53">
        <w:rPr>
          <w:sz w:val="28"/>
          <w:szCs w:val="28"/>
          <w:lang w:val="kk-KZ"/>
        </w:rPr>
        <w:t xml:space="preserve">жасы, мұғалімдік еңбек өтілі, мектеп түрі және елді мекен түрі </w:t>
      </w:r>
      <w:r w:rsidR="00445406" w:rsidRPr="001C6D53">
        <w:rPr>
          <w:sz w:val="28"/>
          <w:szCs w:val="28"/>
          <w:lang w:val="kk-KZ"/>
        </w:rPr>
        <w:t xml:space="preserve">болып табылады. Барлық айнымалылар регрессиялық талдауға дайындалды және сәйкесінше </w:t>
      </w:r>
      <w:proofErr w:type="spellStart"/>
      <w:r w:rsidR="00445406" w:rsidRPr="001C6D53">
        <w:rPr>
          <w:sz w:val="28"/>
          <w:szCs w:val="28"/>
          <w:lang w:val="kk-KZ"/>
        </w:rPr>
        <w:t>кодталды</w:t>
      </w:r>
      <w:proofErr w:type="spellEnd"/>
      <w:r w:rsidR="00445406" w:rsidRPr="001C6D53">
        <w:rPr>
          <w:sz w:val="28"/>
          <w:szCs w:val="28"/>
          <w:lang w:val="kk-KZ"/>
        </w:rPr>
        <w:t xml:space="preserve">. </w:t>
      </w:r>
      <w:proofErr w:type="spellStart"/>
      <w:r w:rsidR="00445406" w:rsidRPr="001C6D53">
        <w:rPr>
          <w:sz w:val="28"/>
          <w:szCs w:val="28"/>
          <w:lang w:val="kk-KZ"/>
        </w:rPr>
        <w:t>Регрессия</w:t>
      </w:r>
      <w:proofErr w:type="spellEnd"/>
      <w:r w:rsidR="00445406" w:rsidRPr="001C6D53">
        <w:rPr>
          <w:sz w:val="28"/>
          <w:szCs w:val="28"/>
          <w:lang w:val="kk-KZ"/>
        </w:rPr>
        <w:t xml:space="preserve"> нәтижелері 3-суретте берілген. </w:t>
      </w:r>
      <w:proofErr w:type="spellStart"/>
      <w:r w:rsidR="00445406" w:rsidRPr="001C6D53">
        <w:rPr>
          <w:sz w:val="28"/>
          <w:szCs w:val="28"/>
          <w:lang w:val="kk-KZ"/>
        </w:rPr>
        <w:t>Регрессия</w:t>
      </w:r>
      <w:proofErr w:type="spellEnd"/>
      <w:r w:rsidR="00445406" w:rsidRPr="001C6D53">
        <w:rPr>
          <w:sz w:val="28"/>
          <w:szCs w:val="28"/>
          <w:lang w:val="kk-KZ"/>
        </w:rPr>
        <w:t xml:space="preserve"> моделінің сапасы: R-квадрат 34%, модельдің маңыздылығы p&lt;0,05, бұл жеткілікті сенімді модельді көрсетеді. Алынған </w:t>
      </w:r>
      <w:proofErr w:type="spellStart"/>
      <w:r w:rsidR="00445406" w:rsidRPr="001C6D53">
        <w:rPr>
          <w:sz w:val="28"/>
          <w:szCs w:val="28"/>
          <w:lang w:val="kk-KZ"/>
        </w:rPr>
        <w:t>регрессия</w:t>
      </w:r>
      <w:proofErr w:type="spellEnd"/>
      <w:r w:rsidR="00445406" w:rsidRPr="001C6D53">
        <w:rPr>
          <w:sz w:val="28"/>
          <w:szCs w:val="28"/>
          <w:lang w:val="kk-KZ"/>
        </w:rPr>
        <w:t xml:space="preserve"> моделі барлық зерттелген айнымалылардың ішінде мұғалімдердің жұмысына қанағаттану деңгейіне бірінші кезекте Үшінші фактор, яғни материалдық мүмкіндіктер факторы, одан кейін Бірінші фактор (кәсіби сәйкестік), содан кейін Екінші фактор (мұғалімдердің құндылық бағдарлары) әсер ететінін көрсетеді. Мұғалімдердің өз жұмысына қанағаттану деңгейіне жасына, мұғалімдегі еңбек өтіліне, мектептің түріне немесе мұғалімдер жұмыс істейтін елді мекеннің түріне әсер етпейді (</w:t>
      </w:r>
      <w:r w:rsidR="0038791D" w:rsidRPr="0038791D">
        <w:rPr>
          <w:sz w:val="28"/>
          <w:szCs w:val="28"/>
          <w:lang w:val="kk-KZ"/>
        </w:rPr>
        <w:t>15</w:t>
      </w:r>
      <w:r w:rsidR="00445406" w:rsidRPr="001C6D53">
        <w:rPr>
          <w:sz w:val="28"/>
          <w:szCs w:val="28"/>
          <w:lang w:val="kk-KZ"/>
        </w:rPr>
        <w:t>-сурет)</w:t>
      </w:r>
      <w:r w:rsidR="000D0E71" w:rsidRPr="000D0E71">
        <w:rPr>
          <w:sz w:val="28"/>
          <w:szCs w:val="28"/>
          <w:lang w:val="kk-KZ"/>
        </w:rPr>
        <w:t xml:space="preserve"> [235]</w:t>
      </w:r>
      <w:r w:rsidR="00445406" w:rsidRPr="001C6D53">
        <w:rPr>
          <w:sz w:val="28"/>
          <w:szCs w:val="28"/>
          <w:lang w:val="kk-KZ"/>
        </w:rPr>
        <w:t>.</w:t>
      </w:r>
    </w:p>
    <w:p w14:paraId="502E0B71" w14:textId="77777777" w:rsidR="0038791D" w:rsidRPr="0038791D" w:rsidRDefault="0038791D" w:rsidP="0038791D">
      <w:pPr>
        <w:ind w:firstLine="720"/>
        <w:jc w:val="both"/>
        <w:rPr>
          <w:sz w:val="28"/>
          <w:szCs w:val="28"/>
          <w:lang w:val="kk-KZ"/>
        </w:rPr>
      </w:pPr>
    </w:p>
    <w:tbl>
      <w:tblPr>
        <w:tblW w:w="9882" w:type="dxa"/>
        <w:tblLook w:val="04A0" w:firstRow="1" w:lastRow="0" w:firstColumn="1" w:lastColumn="0" w:noHBand="0" w:noVBand="1"/>
      </w:tblPr>
      <w:tblGrid>
        <w:gridCol w:w="1475"/>
        <w:gridCol w:w="597"/>
        <w:gridCol w:w="763"/>
        <w:gridCol w:w="1411"/>
        <w:gridCol w:w="1038"/>
        <w:gridCol w:w="407"/>
        <w:gridCol w:w="1338"/>
        <w:gridCol w:w="849"/>
        <w:gridCol w:w="216"/>
        <w:gridCol w:w="1633"/>
        <w:gridCol w:w="245"/>
      </w:tblGrid>
      <w:tr w:rsidR="00213DC7" w:rsidRPr="001C6D53" w14:paraId="61DB9CE6" w14:textId="77777777" w:rsidTr="00F22893">
        <w:trPr>
          <w:gridAfter w:val="1"/>
          <w:wAfter w:w="243" w:type="dxa"/>
          <w:trHeight w:val="400"/>
        </w:trPr>
        <w:tc>
          <w:tcPr>
            <w:tcW w:w="9639" w:type="dxa"/>
            <w:gridSpan w:val="10"/>
            <w:tcBorders>
              <w:top w:val="nil"/>
              <w:left w:val="nil"/>
              <w:bottom w:val="nil"/>
              <w:right w:val="nil"/>
            </w:tcBorders>
            <w:shd w:val="clear" w:color="auto" w:fill="auto"/>
            <w:vAlign w:val="center"/>
            <w:hideMark/>
          </w:tcPr>
          <w:p w14:paraId="63843469" w14:textId="77777777" w:rsidR="00213DC7" w:rsidRPr="00784A04" w:rsidRDefault="00213DC7" w:rsidP="001C6D53">
            <w:pPr>
              <w:jc w:val="center"/>
              <w:rPr>
                <w:rFonts w:ascii="Arial Bold" w:hAnsi="Arial Bold"/>
                <w:color w:val="000000"/>
              </w:rPr>
            </w:pPr>
            <w:r w:rsidRPr="00784A04">
              <w:rPr>
                <w:rFonts w:ascii="Arial Bold" w:hAnsi="Arial Bold"/>
                <w:color w:val="000000"/>
              </w:rPr>
              <w:t>Енгізілген/жойылған айнымалыларa</w:t>
            </w:r>
          </w:p>
        </w:tc>
      </w:tr>
      <w:tr w:rsidR="00213DC7" w:rsidRPr="00784A04" w14:paraId="528EBDB4" w14:textId="77777777" w:rsidTr="00F22893">
        <w:trPr>
          <w:trHeight w:val="560"/>
        </w:trPr>
        <w:tc>
          <w:tcPr>
            <w:tcW w:w="2047"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14:paraId="411F0DF4" w14:textId="77777777" w:rsidR="00213DC7" w:rsidRPr="00784A04" w:rsidRDefault="00213DC7" w:rsidP="001C6D53">
            <w:pPr>
              <w:rPr>
                <w:rFonts w:ascii="Arial" w:hAnsi="Arial" w:cs="Arial"/>
                <w:color w:val="000000"/>
              </w:rPr>
            </w:pPr>
            <w:r w:rsidRPr="00784A04">
              <w:rPr>
                <w:rFonts w:ascii="Arial" w:hAnsi="Arial" w:cs="Arial"/>
                <w:color w:val="000000"/>
              </w:rPr>
              <w:lastRenderedPageBreak/>
              <w:t>Модель</w:t>
            </w:r>
          </w:p>
        </w:tc>
        <w:tc>
          <w:tcPr>
            <w:tcW w:w="3186" w:type="dxa"/>
            <w:gridSpan w:val="3"/>
            <w:tcBorders>
              <w:top w:val="single" w:sz="8" w:space="0" w:color="auto"/>
              <w:left w:val="nil"/>
              <w:bottom w:val="single" w:sz="8" w:space="0" w:color="auto"/>
              <w:right w:val="nil"/>
            </w:tcBorders>
            <w:shd w:val="clear" w:color="auto" w:fill="auto"/>
            <w:noWrap/>
            <w:vAlign w:val="bottom"/>
            <w:hideMark/>
          </w:tcPr>
          <w:p w14:paraId="5F6720C8" w14:textId="77777777" w:rsidR="00213DC7" w:rsidRPr="00784A04" w:rsidRDefault="00213DC7" w:rsidP="001C6D53">
            <w:pPr>
              <w:rPr>
                <w:rFonts w:ascii="Calibri" w:hAnsi="Calibri" w:cs="Calibri"/>
                <w:b/>
                <w:bCs/>
                <w:color w:val="000000"/>
              </w:rPr>
            </w:pPr>
            <w:r w:rsidRPr="00784A04">
              <w:rPr>
                <w:rFonts w:ascii="Calibri" w:hAnsi="Calibri" w:cs="Calibri"/>
                <w:b/>
                <w:bCs/>
                <w:color w:val="000000"/>
              </w:rPr>
              <w:t>Енгізілген айнымалылар</w:t>
            </w:r>
          </w:p>
        </w:tc>
        <w:tc>
          <w:tcPr>
            <w:tcW w:w="2572" w:type="dxa"/>
            <w:gridSpan w:val="3"/>
            <w:tcBorders>
              <w:top w:val="single" w:sz="8" w:space="0" w:color="auto"/>
              <w:left w:val="nil"/>
              <w:bottom w:val="single" w:sz="8" w:space="0" w:color="auto"/>
              <w:right w:val="nil"/>
            </w:tcBorders>
            <w:shd w:val="clear" w:color="auto" w:fill="auto"/>
            <w:noWrap/>
            <w:vAlign w:val="bottom"/>
            <w:hideMark/>
          </w:tcPr>
          <w:p w14:paraId="12617C04" w14:textId="77777777" w:rsidR="00213DC7" w:rsidRPr="00784A04" w:rsidRDefault="00213DC7" w:rsidP="001C6D53">
            <w:pPr>
              <w:rPr>
                <w:rFonts w:ascii="Calibri" w:hAnsi="Calibri" w:cs="Calibri"/>
                <w:b/>
                <w:bCs/>
                <w:color w:val="000000"/>
              </w:rPr>
            </w:pPr>
            <w:r w:rsidRPr="00784A04">
              <w:rPr>
                <w:rFonts w:ascii="Calibri" w:hAnsi="Calibri" w:cs="Calibri"/>
                <w:b/>
                <w:bCs/>
                <w:color w:val="000000"/>
              </w:rPr>
              <w:t>Жойылған айнымалылар</w:t>
            </w:r>
          </w:p>
        </w:tc>
        <w:tc>
          <w:tcPr>
            <w:tcW w:w="2077" w:type="dxa"/>
            <w:gridSpan w:val="3"/>
            <w:tcBorders>
              <w:top w:val="single" w:sz="8" w:space="0" w:color="auto"/>
              <w:left w:val="nil"/>
              <w:bottom w:val="single" w:sz="8" w:space="0" w:color="auto"/>
              <w:right w:val="single" w:sz="8" w:space="0" w:color="auto"/>
            </w:tcBorders>
            <w:shd w:val="clear" w:color="auto" w:fill="auto"/>
            <w:noWrap/>
            <w:vAlign w:val="bottom"/>
            <w:hideMark/>
          </w:tcPr>
          <w:p w14:paraId="40DF5362" w14:textId="77777777" w:rsidR="00213DC7" w:rsidRPr="00784A04" w:rsidRDefault="00213DC7" w:rsidP="001C6D53">
            <w:pPr>
              <w:jc w:val="center"/>
              <w:rPr>
                <w:rFonts w:ascii="Calibri" w:hAnsi="Calibri" w:cs="Calibri"/>
                <w:b/>
                <w:bCs/>
                <w:color w:val="000000"/>
              </w:rPr>
            </w:pPr>
            <w:r w:rsidRPr="00784A04">
              <w:rPr>
                <w:rFonts w:ascii="Calibri" w:hAnsi="Calibri" w:cs="Calibri"/>
                <w:b/>
                <w:bCs/>
                <w:color w:val="000000"/>
              </w:rPr>
              <w:t>Әдіс</w:t>
            </w:r>
          </w:p>
        </w:tc>
      </w:tr>
      <w:tr w:rsidR="00213DC7" w:rsidRPr="001C6D53" w14:paraId="418A8C0F" w14:textId="77777777" w:rsidTr="00F22893">
        <w:trPr>
          <w:trHeight w:val="2867"/>
        </w:trPr>
        <w:tc>
          <w:tcPr>
            <w:tcW w:w="2047" w:type="dxa"/>
            <w:gridSpan w:val="2"/>
            <w:tcBorders>
              <w:top w:val="nil"/>
              <w:left w:val="single" w:sz="8" w:space="0" w:color="auto"/>
              <w:bottom w:val="single" w:sz="8" w:space="0" w:color="auto"/>
              <w:right w:val="single" w:sz="8" w:space="0" w:color="auto"/>
            </w:tcBorders>
            <w:shd w:val="clear" w:color="auto" w:fill="auto"/>
            <w:noWrap/>
            <w:hideMark/>
          </w:tcPr>
          <w:p w14:paraId="491079D5" w14:textId="77777777" w:rsidR="00213DC7" w:rsidRPr="001C6D53" w:rsidRDefault="00213DC7" w:rsidP="001C6D53">
            <w:pPr>
              <w:rPr>
                <w:rFonts w:ascii="Arial" w:hAnsi="Arial" w:cs="Arial"/>
                <w:color w:val="000000"/>
                <w:sz w:val="28"/>
                <w:szCs w:val="28"/>
              </w:rPr>
            </w:pPr>
            <w:r w:rsidRPr="001C6D53">
              <w:rPr>
                <w:rFonts w:ascii="Arial" w:hAnsi="Arial" w:cs="Arial"/>
                <w:color w:val="000000"/>
                <w:sz w:val="28"/>
                <w:szCs w:val="28"/>
              </w:rPr>
              <w:t>1</w:t>
            </w:r>
          </w:p>
        </w:tc>
        <w:tc>
          <w:tcPr>
            <w:tcW w:w="3186" w:type="dxa"/>
            <w:gridSpan w:val="3"/>
            <w:tcBorders>
              <w:top w:val="nil"/>
              <w:left w:val="nil"/>
              <w:bottom w:val="single" w:sz="8" w:space="0" w:color="auto"/>
              <w:right w:val="single" w:sz="4" w:space="0" w:color="000000"/>
            </w:tcBorders>
            <w:shd w:val="clear" w:color="auto" w:fill="auto"/>
            <w:vAlign w:val="center"/>
            <w:hideMark/>
          </w:tcPr>
          <w:p w14:paraId="181EB93F" w14:textId="77777777" w:rsidR="00213DC7" w:rsidRPr="00784A04" w:rsidRDefault="00213DC7" w:rsidP="001C6D53">
            <w:pPr>
              <w:rPr>
                <w:rFonts w:ascii="Arial" w:hAnsi="Arial" w:cs="Arial"/>
                <w:color w:val="000000"/>
              </w:rPr>
            </w:pPr>
            <w:r w:rsidRPr="0038791D">
              <w:rPr>
                <w:rFonts w:ascii="Arial" w:hAnsi="Arial" w:cs="Arial"/>
                <w:color w:val="000000"/>
                <w:sz w:val="22"/>
                <w:szCs w:val="22"/>
              </w:rPr>
              <w:t>Сіз тұратын елді мекен түрін көрсетіңіз, REGR factor score   3 for analysis 1, REGR factor score   1 for analysis 1, REGR factor score   2 for analysis 1, Жасыңыз, Сіз жұмыс істейтін мектеп түрін көрсетіңіз, Жұмыс өтілі</w:t>
            </w:r>
            <w:r w:rsidRPr="0038791D">
              <w:rPr>
                <w:rFonts w:ascii="Arial" w:hAnsi="Arial" w:cs="Arial"/>
                <w:color w:val="000000"/>
                <w:sz w:val="22"/>
                <w:szCs w:val="22"/>
                <w:vertAlign w:val="superscript"/>
              </w:rPr>
              <w:t>b</w:t>
            </w:r>
          </w:p>
        </w:tc>
        <w:tc>
          <w:tcPr>
            <w:tcW w:w="2572" w:type="dxa"/>
            <w:gridSpan w:val="3"/>
            <w:tcBorders>
              <w:top w:val="nil"/>
              <w:left w:val="nil"/>
              <w:bottom w:val="single" w:sz="8" w:space="0" w:color="auto"/>
              <w:right w:val="single" w:sz="4" w:space="0" w:color="000000"/>
            </w:tcBorders>
            <w:shd w:val="clear" w:color="auto" w:fill="auto"/>
            <w:noWrap/>
            <w:vAlign w:val="center"/>
            <w:hideMark/>
          </w:tcPr>
          <w:p w14:paraId="6DB569B2" w14:textId="77777777" w:rsidR="00213DC7" w:rsidRPr="00784A04" w:rsidRDefault="00213DC7" w:rsidP="001C6D53">
            <w:pPr>
              <w:jc w:val="right"/>
              <w:rPr>
                <w:rFonts w:ascii="Arial" w:hAnsi="Arial" w:cs="Arial"/>
                <w:color w:val="000000"/>
              </w:rPr>
            </w:pPr>
            <w:r w:rsidRPr="00784A04">
              <w:rPr>
                <w:rFonts w:ascii="Arial" w:hAnsi="Arial" w:cs="Arial"/>
                <w:color w:val="000000"/>
              </w:rPr>
              <w:t> </w:t>
            </w:r>
          </w:p>
        </w:tc>
        <w:tc>
          <w:tcPr>
            <w:tcW w:w="2077" w:type="dxa"/>
            <w:gridSpan w:val="3"/>
            <w:tcBorders>
              <w:top w:val="nil"/>
              <w:left w:val="nil"/>
              <w:bottom w:val="single" w:sz="8" w:space="0" w:color="auto"/>
              <w:right w:val="single" w:sz="8" w:space="0" w:color="auto"/>
            </w:tcBorders>
            <w:shd w:val="clear" w:color="auto" w:fill="auto"/>
            <w:vAlign w:val="center"/>
            <w:hideMark/>
          </w:tcPr>
          <w:p w14:paraId="63A4BA43" w14:textId="77777777" w:rsidR="00213DC7" w:rsidRPr="001C6D53" w:rsidRDefault="00213DC7" w:rsidP="001C6D53">
            <w:pPr>
              <w:rPr>
                <w:rFonts w:ascii="Arial" w:hAnsi="Arial" w:cs="Arial"/>
                <w:color w:val="000000"/>
                <w:sz w:val="28"/>
                <w:szCs w:val="28"/>
              </w:rPr>
            </w:pPr>
            <w:r w:rsidRPr="001C6D53">
              <w:rPr>
                <w:rFonts w:ascii="Arial" w:hAnsi="Arial" w:cs="Arial"/>
                <w:color w:val="000000"/>
                <w:sz w:val="28"/>
                <w:szCs w:val="28"/>
              </w:rPr>
              <w:t>Enter</w:t>
            </w:r>
          </w:p>
        </w:tc>
      </w:tr>
      <w:tr w:rsidR="00213DC7" w:rsidRPr="001C6D53" w14:paraId="5F6E1510" w14:textId="77777777" w:rsidTr="00F22893">
        <w:trPr>
          <w:trHeight w:val="920"/>
        </w:trPr>
        <w:tc>
          <w:tcPr>
            <w:tcW w:w="9882" w:type="dxa"/>
            <w:gridSpan w:val="11"/>
            <w:tcBorders>
              <w:top w:val="nil"/>
              <w:left w:val="nil"/>
              <w:bottom w:val="nil"/>
              <w:right w:val="nil"/>
            </w:tcBorders>
            <w:shd w:val="clear" w:color="auto" w:fill="auto"/>
            <w:hideMark/>
          </w:tcPr>
          <w:p w14:paraId="7B2BEE9E" w14:textId="6685899A" w:rsidR="00213DC7" w:rsidRPr="0038791D" w:rsidRDefault="00213DC7" w:rsidP="001C6D53">
            <w:pPr>
              <w:rPr>
                <w:rFonts w:ascii="Arial" w:hAnsi="Arial" w:cs="Arial"/>
                <w:color w:val="000000"/>
                <w:sz w:val="22"/>
                <w:szCs w:val="22"/>
              </w:rPr>
            </w:pPr>
            <w:r w:rsidRPr="0038791D">
              <w:rPr>
                <w:rFonts w:ascii="Arial" w:hAnsi="Arial" w:cs="Arial"/>
                <w:color w:val="000000"/>
                <w:sz w:val="22"/>
                <w:szCs w:val="22"/>
              </w:rPr>
              <w:t>a. Тәуелді айнымалы: Өтініш, мұғалім болып жұмыс істеуіңізге қаншалықты қанағаттанасыз, 5 балдық шкала бойынша бағалаңыз</w:t>
            </w:r>
            <w:r w:rsidR="0038791D" w:rsidRPr="0038791D">
              <w:rPr>
                <w:rFonts w:ascii="Arial" w:hAnsi="Arial" w:cs="Arial"/>
                <w:color w:val="000000"/>
                <w:sz w:val="22"/>
                <w:szCs w:val="22"/>
              </w:rPr>
              <w:br/>
              <w:t>b. Барлық қажетті айнымалылар енгізілген</w:t>
            </w:r>
          </w:p>
        </w:tc>
      </w:tr>
      <w:tr w:rsidR="00213DC7" w:rsidRPr="001C6D53" w14:paraId="1423D3DF" w14:textId="77777777" w:rsidTr="00F22893">
        <w:trPr>
          <w:trHeight w:val="340"/>
        </w:trPr>
        <w:tc>
          <w:tcPr>
            <w:tcW w:w="9882" w:type="dxa"/>
            <w:gridSpan w:val="11"/>
            <w:tcBorders>
              <w:top w:val="nil"/>
              <w:left w:val="nil"/>
              <w:bottom w:val="nil"/>
              <w:right w:val="nil"/>
            </w:tcBorders>
            <w:shd w:val="clear" w:color="auto" w:fill="auto"/>
            <w:hideMark/>
          </w:tcPr>
          <w:tbl>
            <w:tblPr>
              <w:tblW w:w="9780" w:type="dxa"/>
              <w:tblLook w:val="04A0" w:firstRow="1" w:lastRow="0" w:firstColumn="1" w:lastColumn="0" w:noHBand="0" w:noVBand="1"/>
            </w:tblPr>
            <w:tblGrid>
              <w:gridCol w:w="1085"/>
              <w:gridCol w:w="2711"/>
              <w:gridCol w:w="2611"/>
              <w:gridCol w:w="1635"/>
              <w:gridCol w:w="1714"/>
            </w:tblGrid>
            <w:tr w:rsidR="0038791D" w:rsidRPr="00784A04" w14:paraId="4DAAA132" w14:textId="77777777" w:rsidTr="00944D7C">
              <w:trPr>
                <w:trHeight w:val="360"/>
              </w:trPr>
              <w:tc>
                <w:tcPr>
                  <w:tcW w:w="9780" w:type="dxa"/>
                  <w:gridSpan w:val="5"/>
                  <w:tcBorders>
                    <w:top w:val="nil"/>
                    <w:left w:val="nil"/>
                    <w:bottom w:val="nil"/>
                    <w:right w:val="nil"/>
                  </w:tcBorders>
                  <w:shd w:val="clear" w:color="auto" w:fill="auto"/>
                  <w:vAlign w:val="center"/>
                  <w:hideMark/>
                </w:tcPr>
                <w:p w14:paraId="33DD58F6" w14:textId="77777777" w:rsidR="0038791D" w:rsidRPr="00784A04" w:rsidRDefault="0038791D" w:rsidP="0038791D">
                  <w:pPr>
                    <w:jc w:val="center"/>
                    <w:rPr>
                      <w:rFonts w:ascii="Arial Bold" w:hAnsi="Arial Bold" w:cs="Calibri"/>
                      <w:b/>
                      <w:bCs/>
                      <w:color w:val="000000"/>
                    </w:rPr>
                  </w:pPr>
                  <w:r w:rsidRPr="00784A04">
                    <w:rPr>
                      <w:rFonts w:ascii="Arial Bold" w:hAnsi="Arial Bold" w:cs="Calibri"/>
                      <w:b/>
                      <w:bCs/>
                      <w:color w:val="000000"/>
                    </w:rPr>
                    <w:t>Модельге арналған жиынтық кесте</w:t>
                  </w:r>
                </w:p>
              </w:tc>
            </w:tr>
            <w:tr w:rsidR="0038791D" w:rsidRPr="00784A04" w14:paraId="4A39D78A" w14:textId="77777777" w:rsidTr="00944D7C">
              <w:trPr>
                <w:trHeight w:val="900"/>
              </w:trPr>
              <w:tc>
                <w:tcPr>
                  <w:tcW w:w="10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5F6CE1D" w14:textId="77777777" w:rsidR="0038791D" w:rsidRPr="00784A04" w:rsidRDefault="0038791D" w:rsidP="0038791D">
                  <w:pPr>
                    <w:rPr>
                      <w:rFonts w:ascii="Arial" w:hAnsi="Arial" w:cs="Arial"/>
                      <w:color w:val="000000"/>
                    </w:rPr>
                  </w:pPr>
                  <w:r w:rsidRPr="00784A04">
                    <w:rPr>
                      <w:rFonts w:ascii="Arial" w:hAnsi="Arial" w:cs="Arial"/>
                      <w:color w:val="000000"/>
                    </w:rPr>
                    <w:t>Модель</w:t>
                  </w:r>
                </w:p>
              </w:tc>
              <w:tc>
                <w:tcPr>
                  <w:tcW w:w="2720" w:type="dxa"/>
                  <w:tcBorders>
                    <w:top w:val="single" w:sz="12" w:space="0" w:color="000000"/>
                    <w:left w:val="nil"/>
                    <w:bottom w:val="single" w:sz="12" w:space="0" w:color="000000"/>
                    <w:right w:val="single" w:sz="4" w:space="0" w:color="000000"/>
                  </w:tcBorders>
                  <w:shd w:val="clear" w:color="auto" w:fill="auto"/>
                  <w:vAlign w:val="bottom"/>
                  <w:hideMark/>
                </w:tcPr>
                <w:p w14:paraId="084DE4F0" w14:textId="77777777" w:rsidR="0038791D" w:rsidRPr="00784A04" w:rsidRDefault="0038791D" w:rsidP="0038791D">
                  <w:pPr>
                    <w:jc w:val="center"/>
                    <w:rPr>
                      <w:rFonts w:ascii="Arial" w:hAnsi="Arial" w:cs="Arial"/>
                      <w:color w:val="000000"/>
                    </w:rPr>
                  </w:pPr>
                  <w:r w:rsidRPr="00784A04">
                    <w:rPr>
                      <w:rFonts w:ascii="Arial" w:hAnsi="Arial" w:cs="Arial"/>
                      <w:color w:val="000000"/>
                    </w:rPr>
                    <w:t>R</w:t>
                  </w:r>
                </w:p>
              </w:tc>
              <w:tc>
                <w:tcPr>
                  <w:tcW w:w="2620" w:type="dxa"/>
                  <w:tcBorders>
                    <w:top w:val="single" w:sz="12" w:space="0" w:color="000000"/>
                    <w:left w:val="nil"/>
                    <w:bottom w:val="single" w:sz="12" w:space="0" w:color="000000"/>
                    <w:right w:val="single" w:sz="4" w:space="0" w:color="000000"/>
                  </w:tcBorders>
                  <w:shd w:val="clear" w:color="auto" w:fill="auto"/>
                  <w:vAlign w:val="bottom"/>
                  <w:hideMark/>
                </w:tcPr>
                <w:p w14:paraId="2F5479B8" w14:textId="77777777" w:rsidR="0038791D" w:rsidRPr="00784A04" w:rsidRDefault="0038791D" w:rsidP="0038791D">
                  <w:pPr>
                    <w:jc w:val="center"/>
                    <w:rPr>
                      <w:rFonts w:ascii="Arial" w:hAnsi="Arial" w:cs="Arial"/>
                      <w:color w:val="000000"/>
                    </w:rPr>
                  </w:pPr>
                  <w:r w:rsidRPr="00784A04">
                    <w:rPr>
                      <w:rFonts w:ascii="Arial" w:hAnsi="Arial" w:cs="Arial"/>
                      <w:color w:val="000000"/>
                    </w:rPr>
                    <w:t>R-квадрат</w:t>
                  </w:r>
                </w:p>
              </w:tc>
              <w:tc>
                <w:tcPr>
                  <w:tcW w:w="1640" w:type="dxa"/>
                  <w:tcBorders>
                    <w:top w:val="single" w:sz="12" w:space="0" w:color="000000"/>
                    <w:left w:val="nil"/>
                    <w:bottom w:val="single" w:sz="12" w:space="0" w:color="000000"/>
                    <w:right w:val="single" w:sz="4" w:space="0" w:color="000000"/>
                  </w:tcBorders>
                  <w:shd w:val="clear" w:color="auto" w:fill="auto"/>
                  <w:vAlign w:val="bottom"/>
                  <w:hideMark/>
                </w:tcPr>
                <w:p w14:paraId="56CE59F7" w14:textId="77777777" w:rsidR="0038791D" w:rsidRPr="00784A04" w:rsidRDefault="0038791D" w:rsidP="0038791D">
                  <w:pPr>
                    <w:jc w:val="center"/>
                    <w:rPr>
                      <w:rFonts w:ascii="Arial" w:hAnsi="Arial" w:cs="Arial"/>
                      <w:color w:val="000000"/>
                    </w:rPr>
                  </w:pPr>
                  <w:r w:rsidRPr="00784A04">
                    <w:rPr>
                      <w:rFonts w:ascii="Arial" w:hAnsi="Arial" w:cs="Arial"/>
                      <w:color w:val="000000"/>
                    </w:rPr>
                    <w:t>Түзетілген R-квадрат</w:t>
                  </w:r>
                </w:p>
              </w:tc>
              <w:tc>
                <w:tcPr>
                  <w:tcW w:w="1720" w:type="dxa"/>
                  <w:tcBorders>
                    <w:top w:val="single" w:sz="12" w:space="0" w:color="000000"/>
                    <w:left w:val="nil"/>
                    <w:bottom w:val="single" w:sz="12" w:space="0" w:color="000000"/>
                    <w:right w:val="single" w:sz="12" w:space="0" w:color="000000"/>
                  </w:tcBorders>
                  <w:shd w:val="clear" w:color="auto" w:fill="auto"/>
                  <w:vAlign w:val="bottom"/>
                  <w:hideMark/>
                </w:tcPr>
                <w:p w14:paraId="455E3591" w14:textId="77777777" w:rsidR="0038791D" w:rsidRPr="00784A04" w:rsidRDefault="0038791D" w:rsidP="0038791D">
                  <w:pPr>
                    <w:jc w:val="center"/>
                    <w:rPr>
                      <w:rFonts w:ascii="Arial" w:hAnsi="Arial" w:cs="Arial"/>
                      <w:color w:val="000000"/>
                    </w:rPr>
                  </w:pPr>
                  <w:r w:rsidRPr="00784A04">
                    <w:rPr>
                      <w:rFonts w:ascii="Arial" w:hAnsi="Arial" w:cs="Arial"/>
                      <w:color w:val="000000"/>
                    </w:rPr>
                    <w:t>Бағалаудың стандартты қатесі</w:t>
                  </w:r>
                </w:p>
              </w:tc>
            </w:tr>
            <w:tr w:rsidR="0038791D" w:rsidRPr="00784A04" w14:paraId="01BE260D" w14:textId="77777777" w:rsidTr="00944D7C">
              <w:trPr>
                <w:trHeight w:val="300"/>
              </w:trPr>
              <w:tc>
                <w:tcPr>
                  <w:tcW w:w="1080" w:type="dxa"/>
                  <w:tcBorders>
                    <w:top w:val="nil"/>
                    <w:left w:val="single" w:sz="12" w:space="0" w:color="000000"/>
                    <w:bottom w:val="single" w:sz="12" w:space="0" w:color="000000"/>
                    <w:right w:val="single" w:sz="12" w:space="0" w:color="000000"/>
                  </w:tcBorders>
                  <w:shd w:val="clear" w:color="auto" w:fill="auto"/>
                  <w:noWrap/>
                  <w:hideMark/>
                </w:tcPr>
                <w:p w14:paraId="280E9723" w14:textId="77777777" w:rsidR="0038791D" w:rsidRPr="00784A04" w:rsidRDefault="0038791D" w:rsidP="0038791D">
                  <w:pPr>
                    <w:rPr>
                      <w:rFonts w:ascii="Arial" w:hAnsi="Arial" w:cs="Arial"/>
                      <w:color w:val="000000"/>
                    </w:rPr>
                  </w:pPr>
                  <w:r w:rsidRPr="00784A04">
                    <w:rPr>
                      <w:rFonts w:ascii="Arial" w:hAnsi="Arial" w:cs="Arial"/>
                      <w:color w:val="000000"/>
                    </w:rPr>
                    <w:t>1</w:t>
                  </w:r>
                </w:p>
              </w:tc>
              <w:tc>
                <w:tcPr>
                  <w:tcW w:w="2720" w:type="dxa"/>
                  <w:tcBorders>
                    <w:top w:val="nil"/>
                    <w:left w:val="nil"/>
                    <w:bottom w:val="single" w:sz="12" w:space="0" w:color="000000"/>
                    <w:right w:val="single" w:sz="4" w:space="0" w:color="000000"/>
                  </w:tcBorders>
                  <w:shd w:val="clear" w:color="auto" w:fill="auto"/>
                  <w:noWrap/>
                  <w:vAlign w:val="center"/>
                  <w:hideMark/>
                </w:tcPr>
                <w:p w14:paraId="52C8D090" w14:textId="77777777" w:rsidR="0038791D" w:rsidRPr="00784A04" w:rsidRDefault="0038791D" w:rsidP="0038791D">
                  <w:pPr>
                    <w:jc w:val="right"/>
                    <w:rPr>
                      <w:rFonts w:ascii="Arial" w:hAnsi="Arial" w:cs="Arial"/>
                      <w:color w:val="000000"/>
                    </w:rPr>
                  </w:pPr>
                  <w:r w:rsidRPr="00784A04">
                    <w:rPr>
                      <w:rFonts w:ascii="Arial" w:hAnsi="Arial" w:cs="Arial"/>
                      <w:color w:val="000000"/>
                    </w:rPr>
                    <w:t>,586</w:t>
                  </w:r>
                  <w:r w:rsidRPr="00784A04">
                    <w:rPr>
                      <w:rFonts w:ascii="Arial" w:hAnsi="Arial" w:cs="Arial"/>
                      <w:color w:val="000000"/>
                      <w:vertAlign w:val="superscript"/>
                    </w:rPr>
                    <w:t>a</w:t>
                  </w:r>
                </w:p>
              </w:tc>
              <w:tc>
                <w:tcPr>
                  <w:tcW w:w="2620" w:type="dxa"/>
                  <w:tcBorders>
                    <w:top w:val="nil"/>
                    <w:left w:val="nil"/>
                    <w:bottom w:val="single" w:sz="12" w:space="0" w:color="000000"/>
                    <w:right w:val="single" w:sz="4" w:space="0" w:color="000000"/>
                  </w:tcBorders>
                  <w:shd w:val="clear" w:color="auto" w:fill="auto"/>
                  <w:noWrap/>
                  <w:vAlign w:val="center"/>
                  <w:hideMark/>
                </w:tcPr>
                <w:p w14:paraId="7CF5FCA6" w14:textId="77777777" w:rsidR="0038791D" w:rsidRPr="00784A04" w:rsidRDefault="0038791D" w:rsidP="0038791D">
                  <w:pPr>
                    <w:jc w:val="right"/>
                    <w:rPr>
                      <w:rFonts w:ascii="Arial" w:hAnsi="Arial" w:cs="Arial"/>
                      <w:color w:val="000000"/>
                    </w:rPr>
                  </w:pPr>
                  <w:r w:rsidRPr="00784A04">
                    <w:rPr>
                      <w:rFonts w:ascii="Arial" w:hAnsi="Arial" w:cs="Arial"/>
                      <w:color w:val="000000"/>
                    </w:rPr>
                    <w:t>,344</w:t>
                  </w:r>
                </w:p>
              </w:tc>
              <w:tc>
                <w:tcPr>
                  <w:tcW w:w="1640" w:type="dxa"/>
                  <w:tcBorders>
                    <w:top w:val="nil"/>
                    <w:left w:val="nil"/>
                    <w:bottom w:val="single" w:sz="12" w:space="0" w:color="000000"/>
                    <w:right w:val="single" w:sz="4" w:space="0" w:color="000000"/>
                  </w:tcBorders>
                  <w:shd w:val="clear" w:color="auto" w:fill="auto"/>
                  <w:noWrap/>
                  <w:vAlign w:val="center"/>
                  <w:hideMark/>
                </w:tcPr>
                <w:p w14:paraId="03EA726E" w14:textId="77777777" w:rsidR="0038791D" w:rsidRPr="00784A04" w:rsidRDefault="0038791D" w:rsidP="0038791D">
                  <w:pPr>
                    <w:jc w:val="right"/>
                    <w:rPr>
                      <w:rFonts w:ascii="Arial" w:hAnsi="Arial" w:cs="Arial"/>
                      <w:color w:val="000000"/>
                    </w:rPr>
                  </w:pPr>
                  <w:r w:rsidRPr="00784A04">
                    <w:rPr>
                      <w:rFonts w:ascii="Arial" w:hAnsi="Arial" w:cs="Arial"/>
                      <w:color w:val="000000"/>
                    </w:rPr>
                    <w:t>,327</w:t>
                  </w:r>
                </w:p>
              </w:tc>
              <w:tc>
                <w:tcPr>
                  <w:tcW w:w="1720" w:type="dxa"/>
                  <w:tcBorders>
                    <w:top w:val="nil"/>
                    <w:left w:val="nil"/>
                    <w:bottom w:val="single" w:sz="12" w:space="0" w:color="000000"/>
                    <w:right w:val="single" w:sz="12" w:space="0" w:color="000000"/>
                  </w:tcBorders>
                  <w:shd w:val="clear" w:color="auto" w:fill="auto"/>
                  <w:noWrap/>
                  <w:vAlign w:val="center"/>
                  <w:hideMark/>
                </w:tcPr>
                <w:p w14:paraId="54349ED5" w14:textId="77777777" w:rsidR="0038791D" w:rsidRPr="00784A04" w:rsidRDefault="0038791D" w:rsidP="0038791D">
                  <w:pPr>
                    <w:jc w:val="right"/>
                    <w:rPr>
                      <w:rFonts w:ascii="Arial" w:hAnsi="Arial" w:cs="Arial"/>
                      <w:color w:val="000000"/>
                    </w:rPr>
                  </w:pPr>
                  <w:r w:rsidRPr="00784A04">
                    <w:rPr>
                      <w:rFonts w:ascii="Arial" w:hAnsi="Arial" w:cs="Arial"/>
                      <w:color w:val="000000"/>
                    </w:rPr>
                    <w:t>,745</w:t>
                  </w:r>
                </w:p>
              </w:tc>
            </w:tr>
            <w:tr w:rsidR="0038791D" w:rsidRPr="00784A04" w14:paraId="37DA4964" w14:textId="77777777" w:rsidTr="00944D7C">
              <w:trPr>
                <w:trHeight w:val="1440"/>
              </w:trPr>
              <w:tc>
                <w:tcPr>
                  <w:tcW w:w="9780" w:type="dxa"/>
                  <w:gridSpan w:val="5"/>
                  <w:tcBorders>
                    <w:top w:val="nil"/>
                    <w:left w:val="nil"/>
                    <w:bottom w:val="nil"/>
                    <w:right w:val="nil"/>
                  </w:tcBorders>
                  <w:shd w:val="clear" w:color="auto" w:fill="auto"/>
                  <w:hideMark/>
                </w:tcPr>
                <w:p w14:paraId="76C67DF0" w14:textId="77777777" w:rsidR="0038791D" w:rsidRPr="00784A04" w:rsidRDefault="0038791D" w:rsidP="0038791D">
                  <w:pPr>
                    <w:rPr>
                      <w:rFonts w:ascii="Arial" w:hAnsi="Arial" w:cs="Arial"/>
                      <w:color w:val="000000"/>
                    </w:rPr>
                  </w:pPr>
                  <w:r w:rsidRPr="00784A04">
                    <w:rPr>
                      <w:rFonts w:ascii="Arial" w:hAnsi="Arial" w:cs="Arial"/>
                      <w:color w:val="000000"/>
                    </w:rPr>
                    <w:t>a. Болжамдаушы айнымалылар: (константа), Сіз тұратын елді мекен түрін көрсетіңіз, REGR factor score   3 for analysis 1, REGR factor score   1 for analysis 1, REGR factor score   2 for analysis 1, Жасыңыз, Сіз жұмыс істейтін мектеп түрін көрсетіңіз, Жұмыс өтілі</w:t>
                  </w:r>
                </w:p>
              </w:tc>
            </w:tr>
          </w:tbl>
          <w:p w14:paraId="3B8CA06C" w14:textId="002982F6" w:rsidR="00213DC7" w:rsidRDefault="0038791D" w:rsidP="000D0E71">
            <w:pPr>
              <w:jc w:val="center"/>
              <w:rPr>
                <w:sz w:val="28"/>
                <w:szCs w:val="28"/>
                <w:lang w:val="kk-KZ"/>
              </w:rPr>
            </w:pPr>
            <w:r w:rsidRPr="001C6D53">
              <w:rPr>
                <w:sz w:val="28"/>
                <w:szCs w:val="28"/>
                <w:lang w:val="kk-KZ"/>
              </w:rPr>
              <w:t xml:space="preserve">Сурет </w:t>
            </w:r>
            <w:r>
              <w:rPr>
                <w:sz w:val="28"/>
                <w:szCs w:val="28"/>
                <w:lang w:val="kk-KZ"/>
              </w:rPr>
              <w:t>15.</w:t>
            </w:r>
            <w:r w:rsidRPr="003B6812">
              <w:rPr>
                <w:sz w:val="28"/>
                <w:szCs w:val="28"/>
              </w:rPr>
              <w:t xml:space="preserve"> </w:t>
            </w:r>
            <w:proofErr w:type="spellStart"/>
            <w:r w:rsidRPr="001C6D53">
              <w:rPr>
                <w:sz w:val="28"/>
                <w:szCs w:val="28"/>
                <w:lang w:val="kk-KZ"/>
              </w:rPr>
              <w:t>Регресииялық</w:t>
            </w:r>
            <w:proofErr w:type="spellEnd"/>
            <w:r w:rsidRPr="001C6D53">
              <w:rPr>
                <w:sz w:val="28"/>
                <w:szCs w:val="28"/>
                <w:lang w:val="kk-KZ"/>
              </w:rPr>
              <w:t xml:space="preserve"> талдау нәтижелері</w:t>
            </w:r>
          </w:p>
          <w:p w14:paraId="5391C1C7" w14:textId="77777777" w:rsidR="0038791D" w:rsidRDefault="0038791D" w:rsidP="0038791D">
            <w:pPr>
              <w:rPr>
                <w:rFonts w:ascii="Arial" w:hAnsi="Arial" w:cs="Arial"/>
                <w:color w:val="000000"/>
              </w:rPr>
            </w:pPr>
          </w:p>
          <w:p w14:paraId="6730ED9C" w14:textId="05EE4A16" w:rsidR="00F22893" w:rsidRDefault="00F22893" w:rsidP="0038791D">
            <w:pPr>
              <w:pStyle w:val="p1"/>
              <w:spacing w:before="0" w:beforeAutospacing="0" w:after="0" w:afterAutospacing="0"/>
              <w:jc w:val="both"/>
              <w:rPr>
                <w:sz w:val="28"/>
                <w:szCs w:val="28"/>
              </w:rPr>
            </w:pPr>
            <w:r w:rsidRPr="00F22893">
              <w:rPr>
                <w:sz w:val="28"/>
                <w:szCs w:val="28"/>
              </w:rPr>
              <w:t>Бұл кесте</w:t>
            </w:r>
            <w:r w:rsidRPr="00F22893">
              <w:rPr>
                <w:sz w:val="28"/>
                <w:szCs w:val="28"/>
                <w:lang w:val="kk-KZ"/>
              </w:rPr>
              <w:t>де</w:t>
            </w:r>
            <w:r w:rsidRPr="00F22893">
              <w:rPr>
                <w:sz w:val="28"/>
                <w:szCs w:val="28"/>
              </w:rPr>
              <w:t xml:space="preserve"> модельге енгізілген тәуелсіз (тәуелді емес) айнымалыларды және олардың қандай әдіспен таңдалғанын көрсетеді. Тәуелді айнымалы ретінде мұғалімдердің </w:t>
            </w:r>
            <w:r w:rsidRPr="00F22893">
              <w:rPr>
                <w:rStyle w:val="s1"/>
                <w:sz w:val="28"/>
                <w:szCs w:val="28"/>
              </w:rPr>
              <w:t>жұмысқа қанағаттану деңгейі</w:t>
            </w:r>
            <w:r w:rsidRPr="00F22893">
              <w:rPr>
                <w:sz w:val="28"/>
                <w:szCs w:val="28"/>
              </w:rPr>
              <w:t xml:space="preserve"> (5 балдық шкала бойынша) алынды.</w:t>
            </w:r>
            <w:r>
              <w:rPr>
                <w:sz w:val="28"/>
                <w:szCs w:val="28"/>
                <w:lang w:val="kk-KZ"/>
              </w:rPr>
              <w:t xml:space="preserve"> </w:t>
            </w:r>
            <w:r w:rsidRPr="00F22893">
              <w:rPr>
                <w:sz w:val="28"/>
                <w:szCs w:val="28"/>
              </w:rPr>
              <w:t xml:space="preserve">Бұл регрессиялық модель мұғалімдердің жұмысқа қанағаттанушылық деңгейінің шамамен </w:t>
            </w:r>
            <w:r w:rsidRPr="00F22893">
              <w:rPr>
                <w:rStyle w:val="s1"/>
                <w:sz w:val="28"/>
                <w:szCs w:val="28"/>
              </w:rPr>
              <w:t>1/3 бөлігін (32.7%)</w:t>
            </w:r>
            <w:r w:rsidRPr="00F22893">
              <w:rPr>
                <w:sz w:val="28"/>
                <w:szCs w:val="28"/>
              </w:rPr>
              <w:t xml:space="preserve"> түсіндіре алады. Бұл әлеуметтік зерттеулер үшін орташа, қанағаттанарлық нәтиже болып есептеледі. Бұл көрсеткіш модельдің сенімділігі мен түсіндіру қабілетінің қалыпты деңгейде екенін көрсетеді.</w:t>
            </w:r>
          </w:p>
          <w:p w14:paraId="219CF075" w14:textId="50B1D7CA" w:rsidR="0038791D" w:rsidRDefault="0038791D" w:rsidP="0038791D">
            <w:pPr>
              <w:pStyle w:val="p1"/>
              <w:spacing w:before="0" w:beforeAutospacing="0" w:after="0" w:afterAutospacing="0"/>
              <w:jc w:val="both"/>
              <w:rPr>
                <w:sz w:val="28"/>
                <w:szCs w:val="28"/>
                <w:lang w:val="kk-KZ"/>
              </w:rPr>
            </w:pPr>
          </w:p>
          <w:p w14:paraId="3B34199D" w14:textId="732BB251" w:rsidR="0038791D" w:rsidRPr="0038791D" w:rsidRDefault="0038791D" w:rsidP="0038791D">
            <w:pPr>
              <w:pStyle w:val="p1"/>
              <w:spacing w:before="0" w:beforeAutospacing="0" w:after="0" w:afterAutospacing="0"/>
              <w:jc w:val="both"/>
              <w:rPr>
                <w:sz w:val="28"/>
                <w:szCs w:val="28"/>
              </w:rPr>
            </w:pPr>
            <w:r w:rsidRPr="0038791D">
              <w:rPr>
                <w:sz w:val="28"/>
                <w:szCs w:val="28"/>
              </w:rPr>
              <w:t xml:space="preserve">Кесте </w:t>
            </w:r>
            <w:r w:rsidR="009F73AD" w:rsidRPr="003B6812">
              <w:rPr>
                <w:sz w:val="28"/>
                <w:szCs w:val="28"/>
                <w:lang w:val="kk-KZ"/>
              </w:rPr>
              <w:t>10</w:t>
            </w:r>
            <w:r w:rsidRPr="0038791D">
              <w:rPr>
                <w:sz w:val="28"/>
                <w:szCs w:val="28"/>
              </w:rPr>
              <w:t>. Мұғалімдердің жұмысқа қанағаттануына әсер ететін факторлар бойынша дисперсиялық талдау (ANOVA)</w:t>
            </w:r>
          </w:p>
          <w:p w14:paraId="51B04BC1" w14:textId="77777777" w:rsidR="0038791D" w:rsidRPr="0038791D" w:rsidRDefault="0038791D" w:rsidP="0038791D">
            <w:pPr>
              <w:pStyle w:val="p1"/>
              <w:spacing w:before="0" w:beforeAutospacing="0" w:after="0" w:afterAutospacing="0"/>
              <w:jc w:val="both"/>
              <w:rPr>
                <w:sz w:val="28"/>
                <w:szCs w:val="28"/>
              </w:rPr>
            </w:pPr>
          </w:p>
          <w:p w14:paraId="1D2AF5C9" w14:textId="3B29541D" w:rsidR="00213DC7" w:rsidRPr="00784A04" w:rsidRDefault="00213DC7" w:rsidP="001C6D53">
            <w:pPr>
              <w:rPr>
                <w:rFonts w:ascii="Arial" w:hAnsi="Arial" w:cs="Arial"/>
                <w:color w:val="000000"/>
              </w:rPr>
            </w:pPr>
          </w:p>
        </w:tc>
      </w:tr>
      <w:tr w:rsidR="003F2A4E" w:rsidRPr="00784A04" w14:paraId="1641A51E" w14:textId="77777777" w:rsidTr="00F22893">
        <w:trPr>
          <w:gridAfter w:val="1"/>
          <w:wAfter w:w="243" w:type="dxa"/>
          <w:trHeight w:val="400"/>
        </w:trPr>
        <w:tc>
          <w:tcPr>
            <w:tcW w:w="9639" w:type="dxa"/>
            <w:gridSpan w:val="10"/>
            <w:tcBorders>
              <w:top w:val="nil"/>
              <w:left w:val="nil"/>
              <w:bottom w:val="nil"/>
              <w:right w:val="nil"/>
            </w:tcBorders>
            <w:shd w:val="clear" w:color="auto" w:fill="auto"/>
            <w:vAlign w:val="center"/>
            <w:hideMark/>
          </w:tcPr>
          <w:p w14:paraId="40BFB9A4" w14:textId="77777777" w:rsidR="003F2A4E" w:rsidRPr="0038791D" w:rsidRDefault="003F2A4E" w:rsidP="001C6D53">
            <w:pPr>
              <w:jc w:val="center"/>
              <w:rPr>
                <w:rFonts w:ascii="Arial Bold" w:hAnsi="Arial Bold"/>
                <w:b/>
                <w:bCs/>
                <w:color w:val="000000"/>
              </w:rPr>
            </w:pPr>
            <w:r w:rsidRPr="0038791D">
              <w:rPr>
                <w:rFonts w:ascii="Arial Bold" w:hAnsi="Arial Bold"/>
                <w:color w:val="000000"/>
              </w:rPr>
              <w:t>ANOVA</w:t>
            </w:r>
            <w:r w:rsidRPr="0038791D">
              <w:rPr>
                <w:rFonts w:ascii="Arial Bold" w:hAnsi="Arial Bold"/>
                <w:color w:val="000000"/>
                <w:vertAlign w:val="superscript"/>
              </w:rPr>
              <w:t>a</w:t>
            </w:r>
          </w:p>
        </w:tc>
      </w:tr>
      <w:tr w:rsidR="003F2A4E" w:rsidRPr="00784A04" w14:paraId="5BC6ADC8" w14:textId="77777777" w:rsidTr="00F22893">
        <w:trPr>
          <w:gridAfter w:val="1"/>
          <w:wAfter w:w="243" w:type="dxa"/>
          <w:trHeight w:val="560"/>
        </w:trPr>
        <w:tc>
          <w:tcPr>
            <w:tcW w:w="2804"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6F682FE2"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Модель</w:t>
            </w:r>
          </w:p>
        </w:tc>
        <w:tc>
          <w:tcPr>
            <w:tcW w:w="1400" w:type="dxa"/>
            <w:tcBorders>
              <w:top w:val="single" w:sz="8" w:space="0" w:color="auto"/>
              <w:left w:val="nil"/>
              <w:bottom w:val="single" w:sz="8" w:space="0" w:color="auto"/>
              <w:right w:val="nil"/>
            </w:tcBorders>
            <w:shd w:val="clear" w:color="auto" w:fill="auto"/>
            <w:noWrap/>
            <w:vAlign w:val="bottom"/>
            <w:hideMark/>
          </w:tcPr>
          <w:p w14:paraId="0B01F5F4" w14:textId="77777777" w:rsidR="003F2A4E" w:rsidRPr="0038791D" w:rsidRDefault="003F2A4E" w:rsidP="001C6D53">
            <w:pPr>
              <w:rPr>
                <w:rFonts w:ascii="Calibri" w:hAnsi="Calibri"/>
                <w:color w:val="000000"/>
                <w:sz w:val="22"/>
                <w:szCs w:val="22"/>
              </w:rPr>
            </w:pPr>
            <w:r w:rsidRPr="0038791D">
              <w:rPr>
                <w:rFonts w:ascii="Calibri" w:hAnsi="Calibri"/>
                <w:color w:val="000000"/>
                <w:sz w:val="22"/>
                <w:szCs w:val="22"/>
              </w:rPr>
              <w:t>Квадраттар қосындысы</w:t>
            </w:r>
          </w:p>
        </w:tc>
        <w:tc>
          <w:tcPr>
            <w:tcW w:w="1432" w:type="dxa"/>
            <w:gridSpan w:val="2"/>
            <w:tcBorders>
              <w:top w:val="single" w:sz="8" w:space="0" w:color="auto"/>
              <w:left w:val="nil"/>
              <w:bottom w:val="single" w:sz="8" w:space="0" w:color="auto"/>
              <w:right w:val="nil"/>
            </w:tcBorders>
            <w:shd w:val="clear" w:color="auto" w:fill="auto"/>
            <w:noWrap/>
            <w:vAlign w:val="bottom"/>
            <w:hideMark/>
          </w:tcPr>
          <w:p w14:paraId="65454710" w14:textId="77777777" w:rsidR="003F2A4E" w:rsidRPr="0038791D" w:rsidRDefault="003F2A4E" w:rsidP="001C6D53">
            <w:pPr>
              <w:rPr>
                <w:rFonts w:ascii="Calibri" w:hAnsi="Calibri"/>
                <w:color w:val="000000"/>
                <w:sz w:val="22"/>
                <w:szCs w:val="22"/>
              </w:rPr>
            </w:pPr>
            <w:r w:rsidRPr="0038791D">
              <w:rPr>
                <w:rFonts w:ascii="Calibri" w:hAnsi="Calibri"/>
                <w:color w:val="000000"/>
                <w:sz w:val="22"/>
                <w:szCs w:val="22"/>
              </w:rPr>
              <w:t>бостандық дәрежесі (ст.св.)</w:t>
            </w:r>
          </w:p>
        </w:tc>
        <w:tc>
          <w:tcPr>
            <w:tcW w:w="1327" w:type="dxa"/>
            <w:tcBorders>
              <w:top w:val="single" w:sz="8" w:space="0" w:color="auto"/>
              <w:left w:val="nil"/>
              <w:bottom w:val="single" w:sz="8" w:space="0" w:color="auto"/>
              <w:right w:val="nil"/>
            </w:tcBorders>
            <w:shd w:val="clear" w:color="auto" w:fill="auto"/>
            <w:noWrap/>
            <w:vAlign w:val="bottom"/>
            <w:hideMark/>
          </w:tcPr>
          <w:p w14:paraId="2DC41E36" w14:textId="77777777" w:rsidR="003F2A4E" w:rsidRPr="0038791D" w:rsidRDefault="003F2A4E" w:rsidP="001C6D53">
            <w:pPr>
              <w:rPr>
                <w:rFonts w:ascii="Calibri" w:hAnsi="Calibri"/>
                <w:color w:val="000000"/>
                <w:sz w:val="22"/>
                <w:szCs w:val="22"/>
              </w:rPr>
            </w:pPr>
            <w:r w:rsidRPr="0038791D">
              <w:rPr>
                <w:rFonts w:ascii="Calibri" w:hAnsi="Calibri"/>
                <w:color w:val="000000"/>
                <w:sz w:val="22"/>
                <w:szCs w:val="22"/>
              </w:rPr>
              <w:t>Орташа квадрат</w:t>
            </w:r>
          </w:p>
        </w:tc>
        <w:tc>
          <w:tcPr>
            <w:tcW w:w="1016" w:type="dxa"/>
            <w:gridSpan w:val="2"/>
            <w:tcBorders>
              <w:top w:val="single" w:sz="8" w:space="0" w:color="auto"/>
              <w:left w:val="single" w:sz="4" w:space="0" w:color="000000"/>
              <w:bottom w:val="single" w:sz="8" w:space="0" w:color="auto"/>
              <w:right w:val="single" w:sz="4" w:space="0" w:color="000000"/>
            </w:tcBorders>
            <w:shd w:val="clear" w:color="auto" w:fill="auto"/>
            <w:vAlign w:val="bottom"/>
            <w:hideMark/>
          </w:tcPr>
          <w:p w14:paraId="57C7B896" w14:textId="77777777" w:rsidR="003F2A4E" w:rsidRPr="0038791D" w:rsidRDefault="003F2A4E" w:rsidP="001C6D53">
            <w:pPr>
              <w:jc w:val="center"/>
              <w:rPr>
                <w:rFonts w:ascii="Arial" w:hAnsi="Arial" w:cs="Arial"/>
                <w:color w:val="000000"/>
                <w:sz w:val="22"/>
                <w:szCs w:val="22"/>
              </w:rPr>
            </w:pPr>
            <w:r w:rsidRPr="0038791D">
              <w:rPr>
                <w:rFonts w:ascii="Arial" w:hAnsi="Arial" w:cs="Arial"/>
                <w:color w:val="000000"/>
                <w:sz w:val="22"/>
                <w:szCs w:val="22"/>
              </w:rPr>
              <w:t>F</w:t>
            </w:r>
          </w:p>
        </w:tc>
        <w:tc>
          <w:tcPr>
            <w:tcW w:w="1660" w:type="dxa"/>
            <w:tcBorders>
              <w:top w:val="single" w:sz="8" w:space="0" w:color="auto"/>
              <w:left w:val="nil"/>
              <w:bottom w:val="single" w:sz="8" w:space="0" w:color="auto"/>
              <w:right w:val="single" w:sz="8" w:space="0" w:color="auto"/>
            </w:tcBorders>
            <w:shd w:val="clear" w:color="auto" w:fill="auto"/>
            <w:noWrap/>
            <w:vAlign w:val="bottom"/>
            <w:hideMark/>
          </w:tcPr>
          <w:p w14:paraId="24012A76" w14:textId="77777777" w:rsidR="003F2A4E" w:rsidRPr="0038791D" w:rsidRDefault="003F2A4E" w:rsidP="001C6D53">
            <w:pPr>
              <w:rPr>
                <w:rFonts w:ascii="Calibri" w:hAnsi="Calibri"/>
                <w:color w:val="000000"/>
                <w:sz w:val="22"/>
                <w:szCs w:val="22"/>
              </w:rPr>
            </w:pPr>
            <w:r w:rsidRPr="0038791D">
              <w:rPr>
                <w:rFonts w:ascii="Calibri" w:hAnsi="Calibri"/>
                <w:color w:val="000000"/>
                <w:sz w:val="22"/>
                <w:szCs w:val="22"/>
              </w:rPr>
              <w:t>Маңыздылық</w:t>
            </w:r>
          </w:p>
        </w:tc>
      </w:tr>
      <w:tr w:rsidR="00F22893" w:rsidRPr="00784A04" w14:paraId="5159BD33" w14:textId="77777777" w:rsidTr="00F22893">
        <w:trPr>
          <w:gridAfter w:val="1"/>
          <w:wAfter w:w="243" w:type="dxa"/>
          <w:trHeight w:val="300"/>
        </w:trPr>
        <w:tc>
          <w:tcPr>
            <w:tcW w:w="1456" w:type="dxa"/>
            <w:vMerge w:val="restart"/>
            <w:tcBorders>
              <w:top w:val="nil"/>
              <w:left w:val="single" w:sz="8" w:space="0" w:color="auto"/>
              <w:bottom w:val="single" w:sz="8" w:space="0" w:color="000000"/>
              <w:right w:val="nil"/>
            </w:tcBorders>
            <w:shd w:val="clear" w:color="auto" w:fill="auto"/>
            <w:noWrap/>
            <w:hideMark/>
          </w:tcPr>
          <w:p w14:paraId="7005C558"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1</w:t>
            </w:r>
          </w:p>
        </w:tc>
        <w:tc>
          <w:tcPr>
            <w:tcW w:w="1348" w:type="dxa"/>
            <w:gridSpan w:val="2"/>
            <w:tcBorders>
              <w:top w:val="nil"/>
              <w:left w:val="nil"/>
              <w:bottom w:val="nil"/>
              <w:right w:val="single" w:sz="8" w:space="0" w:color="auto"/>
            </w:tcBorders>
            <w:shd w:val="clear" w:color="auto" w:fill="auto"/>
            <w:hideMark/>
          </w:tcPr>
          <w:p w14:paraId="2870AC31"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Регрессия</w:t>
            </w:r>
          </w:p>
        </w:tc>
        <w:tc>
          <w:tcPr>
            <w:tcW w:w="1400" w:type="dxa"/>
            <w:tcBorders>
              <w:top w:val="nil"/>
              <w:left w:val="nil"/>
              <w:bottom w:val="nil"/>
              <w:right w:val="single" w:sz="4" w:space="0" w:color="000000"/>
            </w:tcBorders>
            <w:shd w:val="clear" w:color="auto" w:fill="auto"/>
            <w:noWrap/>
            <w:vAlign w:val="center"/>
            <w:hideMark/>
          </w:tcPr>
          <w:p w14:paraId="058AAAF2"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81,097</w:t>
            </w:r>
          </w:p>
        </w:tc>
        <w:tc>
          <w:tcPr>
            <w:tcW w:w="1432" w:type="dxa"/>
            <w:gridSpan w:val="2"/>
            <w:tcBorders>
              <w:top w:val="nil"/>
              <w:left w:val="nil"/>
              <w:bottom w:val="nil"/>
              <w:right w:val="single" w:sz="4" w:space="0" w:color="000000"/>
            </w:tcBorders>
            <w:shd w:val="clear" w:color="auto" w:fill="auto"/>
            <w:noWrap/>
            <w:vAlign w:val="center"/>
            <w:hideMark/>
          </w:tcPr>
          <w:p w14:paraId="33CCC2E8"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7</w:t>
            </w:r>
          </w:p>
        </w:tc>
        <w:tc>
          <w:tcPr>
            <w:tcW w:w="1327" w:type="dxa"/>
            <w:tcBorders>
              <w:top w:val="nil"/>
              <w:left w:val="nil"/>
              <w:bottom w:val="nil"/>
              <w:right w:val="single" w:sz="4" w:space="0" w:color="000000"/>
            </w:tcBorders>
            <w:shd w:val="clear" w:color="auto" w:fill="auto"/>
            <w:noWrap/>
            <w:vAlign w:val="center"/>
            <w:hideMark/>
          </w:tcPr>
          <w:p w14:paraId="515E1293"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11,585</w:t>
            </w:r>
          </w:p>
        </w:tc>
        <w:tc>
          <w:tcPr>
            <w:tcW w:w="1016" w:type="dxa"/>
            <w:gridSpan w:val="2"/>
            <w:tcBorders>
              <w:top w:val="nil"/>
              <w:left w:val="nil"/>
              <w:bottom w:val="nil"/>
              <w:right w:val="single" w:sz="4" w:space="0" w:color="000000"/>
            </w:tcBorders>
            <w:shd w:val="clear" w:color="auto" w:fill="auto"/>
            <w:noWrap/>
            <w:vAlign w:val="center"/>
            <w:hideMark/>
          </w:tcPr>
          <w:p w14:paraId="20FB7882"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20,897</w:t>
            </w:r>
          </w:p>
        </w:tc>
        <w:tc>
          <w:tcPr>
            <w:tcW w:w="1660" w:type="dxa"/>
            <w:tcBorders>
              <w:top w:val="nil"/>
              <w:left w:val="nil"/>
              <w:bottom w:val="nil"/>
              <w:right w:val="single" w:sz="8" w:space="0" w:color="auto"/>
            </w:tcBorders>
            <w:shd w:val="clear" w:color="auto" w:fill="auto"/>
            <w:noWrap/>
            <w:vAlign w:val="center"/>
            <w:hideMark/>
          </w:tcPr>
          <w:p w14:paraId="6A4AC44D"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,000</w:t>
            </w:r>
            <w:r w:rsidRPr="0038791D">
              <w:rPr>
                <w:rFonts w:ascii="Arial" w:hAnsi="Arial" w:cs="Arial"/>
                <w:color w:val="000000"/>
                <w:sz w:val="22"/>
                <w:szCs w:val="22"/>
                <w:vertAlign w:val="superscript"/>
              </w:rPr>
              <w:t>b</w:t>
            </w:r>
          </w:p>
        </w:tc>
      </w:tr>
      <w:tr w:rsidR="00F22893" w:rsidRPr="00784A04" w14:paraId="23DEAB6E" w14:textId="77777777" w:rsidTr="00F22893">
        <w:trPr>
          <w:gridAfter w:val="1"/>
          <w:wAfter w:w="243" w:type="dxa"/>
          <w:trHeight w:val="300"/>
        </w:trPr>
        <w:tc>
          <w:tcPr>
            <w:tcW w:w="1456" w:type="dxa"/>
            <w:vMerge/>
            <w:tcBorders>
              <w:top w:val="nil"/>
              <w:left w:val="single" w:sz="8" w:space="0" w:color="auto"/>
              <w:bottom w:val="single" w:sz="8" w:space="0" w:color="000000"/>
              <w:right w:val="nil"/>
            </w:tcBorders>
            <w:vAlign w:val="center"/>
            <w:hideMark/>
          </w:tcPr>
          <w:p w14:paraId="7ABC37B3" w14:textId="77777777" w:rsidR="003F2A4E" w:rsidRPr="0038791D" w:rsidRDefault="003F2A4E" w:rsidP="001C6D53">
            <w:pPr>
              <w:rPr>
                <w:rFonts w:ascii="Arial" w:hAnsi="Arial" w:cs="Arial"/>
                <w:color w:val="000000"/>
                <w:sz w:val="22"/>
                <w:szCs w:val="22"/>
              </w:rPr>
            </w:pPr>
          </w:p>
        </w:tc>
        <w:tc>
          <w:tcPr>
            <w:tcW w:w="1348" w:type="dxa"/>
            <w:gridSpan w:val="2"/>
            <w:tcBorders>
              <w:top w:val="nil"/>
              <w:left w:val="nil"/>
              <w:bottom w:val="nil"/>
              <w:right w:val="single" w:sz="8" w:space="0" w:color="auto"/>
            </w:tcBorders>
            <w:shd w:val="clear" w:color="auto" w:fill="auto"/>
            <w:noWrap/>
            <w:vAlign w:val="bottom"/>
            <w:hideMark/>
          </w:tcPr>
          <w:p w14:paraId="21B1B6A1" w14:textId="77777777" w:rsidR="003F2A4E" w:rsidRPr="0038791D" w:rsidRDefault="003F2A4E" w:rsidP="001C6D53">
            <w:pPr>
              <w:rPr>
                <w:rFonts w:ascii="Calibri" w:hAnsi="Calibri"/>
                <w:color w:val="000000"/>
                <w:sz w:val="22"/>
                <w:szCs w:val="22"/>
              </w:rPr>
            </w:pPr>
            <w:r w:rsidRPr="0038791D">
              <w:rPr>
                <w:rFonts w:ascii="Calibri" w:hAnsi="Calibri"/>
                <w:color w:val="000000"/>
                <w:sz w:val="22"/>
                <w:szCs w:val="22"/>
              </w:rPr>
              <w:t>Қалдық</w:t>
            </w:r>
          </w:p>
        </w:tc>
        <w:tc>
          <w:tcPr>
            <w:tcW w:w="1400" w:type="dxa"/>
            <w:tcBorders>
              <w:top w:val="nil"/>
              <w:left w:val="nil"/>
              <w:bottom w:val="nil"/>
              <w:right w:val="single" w:sz="4" w:space="0" w:color="000000"/>
            </w:tcBorders>
            <w:shd w:val="clear" w:color="auto" w:fill="auto"/>
            <w:noWrap/>
            <w:vAlign w:val="center"/>
            <w:hideMark/>
          </w:tcPr>
          <w:p w14:paraId="39B807D8"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154,680</w:t>
            </w:r>
          </w:p>
        </w:tc>
        <w:tc>
          <w:tcPr>
            <w:tcW w:w="1432" w:type="dxa"/>
            <w:gridSpan w:val="2"/>
            <w:tcBorders>
              <w:top w:val="nil"/>
              <w:left w:val="nil"/>
              <w:bottom w:val="nil"/>
              <w:right w:val="single" w:sz="4" w:space="0" w:color="000000"/>
            </w:tcBorders>
            <w:shd w:val="clear" w:color="auto" w:fill="auto"/>
            <w:noWrap/>
            <w:vAlign w:val="center"/>
            <w:hideMark/>
          </w:tcPr>
          <w:p w14:paraId="6411BCA3"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279</w:t>
            </w:r>
          </w:p>
        </w:tc>
        <w:tc>
          <w:tcPr>
            <w:tcW w:w="1327" w:type="dxa"/>
            <w:tcBorders>
              <w:top w:val="nil"/>
              <w:left w:val="nil"/>
              <w:bottom w:val="nil"/>
              <w:right w:val="single" w:sz="4" w:space="0" w:color="000000"/>
            </w:tcBorders>
            <w:shd w:val="clear" w:color="auto" w:fill="auto"/>
            <w:noWrap/>
            <w:vAlign w:val="center"/>
            <w:hideMark/>
          </w:tcPr>
          <w:p w14:paraId="177EAAE2"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,554</w:t>
            </w:r>
          </w:p>
        </w:tc>
        <w:tc>
          <w:tcPr>
            <w:tcW w:w="1016" w:type="dxa"/>
            <w:gridSpan w:val="2"/>
            <w:tcBorders>
              <w:top w:val="nil"/>
              <w:left w:val="nil"/>
              <w:bottom w:val="nil"/>
              <w:right w:val="single" w:sz="4" w:space="0" w:color="000000"/>
            </w:tcBorders>
            <w:shd w:val="clear" w:color="auto" w:fill="auto"/>
            <w:vAlign w:val="center"/>
            <w:hideMark/>
          </w:tcPr>
          <w:p w14:paraId="716E68A1"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 </w:t>
            </w:r>
          </w:p>
        </w:tc>
        <w:tc>
          <w:tcPr>
            <w:tcW w:w="1660" w:type="dxa"/>
            <w:tcBorders>
              <w:top w:val="nil"/>
              <w:left w:val="nil"/>
              <w:bottom w:val="nil"/>
              <w:right w:val="single" w:sz="8" w:space="0" w:color="auto"/>
            </w:tcBorders>
            <w:shd w:val="clear" w:color="auto" w:fill="auto"/>
            <w:vAlign w:val="center"/>
            <w:hideMark/>
          </w:tcPr>
          <w:p w14:paraId="33B0E219"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 </w:t>
            </w:r>
          </w:p>
        </w:tc>
      </w:tr>
      <w:tr w:rsidR="00F22893" w:rsidRPr="00784A04" w14:paraId="27D2A711" w14:textId="77777777" w:rsidTr="00F22893">
        <w:trPr>
          <w:gridAfter w:val="1"/>
          <w:wAfter w:w="243" w:type="dxa"/>
          <w:trHeight w:val="300"/>
        </w:trPr>
        <w:tc>
          <w:tcPr>
            <w:tcW w:w="1456" w:type="dxa"/>
            <w:vMerge/>
            <w:tcBorders>
              <w:top w:val="nil"/>
              <w:left w:val="single" w:sz="8" w:space="0" w:color="auto"/>
              <w:bottom w:val="single" w:sz="8" w:space="0" w:color="000000"/>
              <w:right w:val="nil"/>
            </w:tcBorders>
            <w:vAlign w:val="center"/>
            <w:hideMark/>
          </w:tcPr>
          <w:p w14:paraId="30636657" w14:textId="77777777" w:rsidR="003F2A4E" w:rsidRPr="0038791D" w:rsidRDefault="003F2A4E" w:rsidP="001C6D53">
            <w:pPr>
              <w:rPr>
                <w:rFonts w:ascii="Arial" w:hAnsi="Arial" w:cs="Arial"/>
                <w:color w:val="000000"/>
                <w:sz w:val="22"/>
                <w:szCs w:val="22"/>
              </w:rPr>
            </w:pPr>
          </w:p>
        </w:tc>
        <w:tc>
          <w:tcPr>
            <w:tcW w:w="1348" w:type="dxa"/>
            <w:gridSpan w:val="2"/>
            <w:tcBorders>
              <w:top w:val="nil"/>
              <w:left w:val="nil"/>
              <w:bottom w:val="single" w:sz="8" w:space="0" w:color="auto"/>
              <w:right w:val="single" w:sz="8" w:space="0" w:color="auto"/>
            </w:tcBorders>
            <w:shd w:val="clear" w:color="auto" w:fill="auto"/>
            <w:noWrap/>
            <w:vAlign w:val="bottom"/>
            <w:hideMark/>
          </w:tcPr>
          <w:p w14:paraId="7059E71A" w14:textId="77777777" w:rsidR="003F2A4E" w:rsidRPr="0038791D" w:rsidRDefault="003F2A4E" w:rsidP="001C6D53">
            <w:pPr>
              <w:rPr>
                <w:rFonts w:ascii="Calibri" w:hAnsi="Calibri"/>
                <w:color w:val="000000"/>
                <w:sz w:val="22"/>
                <w:szCs w:val="22"/>
              </w:rPr>
            </w:pPr>
            <w:r w:rsidRPr="0038791D">
              <w:rPr>
                <w:rFonts w:ascii="Calibri" w:hAnsi="Calibri"/>
                <w:color w:val="000000"/>
                <w:sz w:val="22"/>
                <w:szCs w:val="22"/>
              </w:rPr>
              <w:t>Жалпы</w:t>
            </w:r>
          </w:p>
        </w:tc>
        <w:tc>
          <w:tcPr>
            <w:tcW w:w="1400" w:type="dxa"/>
            <w:tcBorders>
              <w:top w:val="nil"/>
              <w:left w:val="nil"/>
              <w:bottom w:val="single" w:sz="8" w:space="0" w:color="auto"/>
              <w:right w:val="single" w:sz="4" w:space="0" w:color="000000"/>
            </w:tcBorders>
            <w:shd w:val="clear" w:color="auto" w:fill="auto"/>
            <w:noWrap/>
            <w:vAlign w:val="center"/>
            <w:hideMark/>
          </w:tcPr>
          <w:p w14:paraId="4403C5EF"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235,777</w:t>
            </w:r>
          </w:p>
        </w:tc>
        <w:tc>
          <w:tcPr>
            <w:tcW w:w="1432" w:type="dxa"/>
            <w:gridSpan w:val="2"/>
            <w:tcBorders>
              <w:top w:val="nil"/>
              <w:left w:val="nil"/>
              <w:bottom w:val="single" w:sz="8" w:space="0" w:color="auto"/>
              <w:right w:val="single" w:sz="4" w:space="0" w:color="000000"/>
            </w:tcBorders>
            <w:shd w:val="clear" w:color="auto" w:fill="auto"/>
            <w:noWrap/>
            <w:vAlign w:val="center"/>
            <w:hideMark/>
          </w:tcPr>
          <w:p w14:paraId="5FCD3478" w14:textId="77777777" w:rsidR="003F2A4E" w:rsidRPr="0038791D" w:rsidRDefault="003F2A4E" w:rsidP="001C6D53">
            <w:pPr>
              <w:jc w:val="right"/>
              <w:rPr>
                <w:rFonts w:ascii="Arial" w:hAnsi="Arial" w:cs="Arial"/>
                <w:color w:val="000000"/>
                <w:sz w:val="22"/>
                <w:szCs w:val="22"/>
              </w:rPr>
            </w:pPr>
            <w:r w:rsidRPr="0038791D">
              <w:rPr>
                <w:rFonts w:ascii="Arial" w:hAnsi="Arial" w:cs="Arial"/>
                <w:color w:val="000000"/>
                <w:sz w:val="22"/>
                <w:szCs w:val="22"/>
              </w:rPr>
              <w:t>286</w:t>
            </w:r>
          </w:p>
        </w:tc>
        <w:tc>
          <w:tcPr>
            <w:tcW w:w="1327" w:type="dxa"/>
            <w:tcBorders>
              <w:top w:val="nil"/>
              <w:left w:val="nil"/>
              <w:bottom w:val="single" w:sz="8" w:space="0" w:color="auto"/>
              <w:right w:val="single" w:sz="4" w:space="0" w:color="000000"/>
            </w:tcBorders>
            <w:shd w:val="clear" w:color="auto" w:fill="auto"/>
            <w:vAlign w:val="center"/>
            <w:hideMark/>
          </w:tcPr>
          <w:p w14:paraId="5E62C6D8"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 </w:t>
            </w:r>
          </w:p>
        </w:tc>
        <w:tc>
          <w:tcPr>
            <w:tcW w:w="1016" w:type="dxa"/>
            <w:gridSpan w:val="2"/>
            <w:tcBorders>
              <w:top w:val="nil"/>
              <w:left w:val="nil"/>
              <w:bottom w:val="single" w:sz="8" w:space="0" w:color="auto"/>
              <w:right w:val="single" w:sz="4" w:space="0" w:color="000000"/>
            </w:tcBorders>
            <w:shd w:val="clear" w:color="auto" w:fill="auto"/>
            <w:vAlign w:val="center"/>
            <w:hideMark/>
          </w:tcPr>
          <w:p w14:paraId="0E7331DA"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 </w:t>
            </w:r>
          </w:p>
        </w:tc>
        <w:tc>
          <w:tcPr>
            <w:tcW w:w="1660" w:type="dxa"/>
            <w:tcBorders>
              <w:top w:val="nil"/>
              <w:left w:val="nil"/>
              <w:bottom w:val="single" w:sz="8" w:space="0" w:color="auto"/>
              <w:right w:val="single" w:sz="8" w:space="0" w:color="auto"/>
            </w:tcBorders>
            <w:shd w:val="clear" w:color="auto" w:fill="auto"/>
            <w:vAlign w:val="center"/>
            <w:hideMark/>
          </w:tcPr>
          <w:p w14:paraId="744C2274" w14:textId="77777777" w:rsidR="003F2A4E" w:rsidRPr="0038791D" w:rsidRDefault="003F2A4E" w:rsidP="001C6D53">
            <w:pPr>
              <w:rPr>
                <w:rFonts w:ascii="Arial" w:hAnsi="Arial" w:cs="Arial"/>
                <w:color w:val="000000"/>
                <w:sz w:val="22"/>
                <w:szCs w:val="22"/>
              </w:rPr>
            </w:pPr>
            <w:r w:rsidRPr="0038791D">
              <w:rPr>
                <w:rFonts w:ascii="Arial" w:hAnsi="Arial" w:cs="Arial"/>
                <w:color w:val="000000"/>
                <w:sz w:val="22"/>
                <w:szCs w:val="22"/>
              </w:rPr>
              <w:t> </w:t>
            </w:r>
          </w:p>
        </w:tc>
      </w:tr>
      <w:tr w:rsidR="003F2A4E" w:rsidRPr="00784A04" w14:paraId="16E4CCE5" w14:textId="77777777" w:rsidTr="00F22893">
        <w:trPr>
          <w:gridAfter w:val="1"/>
          <w:wAfter w:w="243" w:type="dxa"/>
          <w:trHeight w:val="600"/>
        </w:trPr>
        <w:tc>
          <w:tcPr>
            <w:tcW w:w="9639" w:type="dxa"/>
            <w:gridSpan w:val="10"/>
            <w:tcBorders>
              <w:top w:val="nil"/>
              <w:left w:val="nil"/>
              <w:bottom w:val="nil"/>
              <w:right w:val="nil"/>
            </w:tcBorders>
            <w:shd w:val="clear" w:color="auto" w:fill="auto"/>
            <w:hideMark/>
          </w:tcPr>
          <w:p w14:paraId="575FF271" w14:textId="77777777" w:rsidR="003F2A4E" w:rsidRPr="0038791D" w:rsidRDefault="003F2A4E" w:rsidP="0038791D">
            <w:pPr>
              <w:rPr>
                <w:rFonts w:ascii="Arial" w:hAnsi="Arial" w:cs="Arial"/>
                <w:color w:val="000000"/>
                <w:sz w:val="22"/>
                <w:szCs w:val="22"/>
              </w:rPr>
            </w:pPr>
            <w:r w:rsidRPr="0038791D">
              <w:rPr>
                <w:rFonts w:ascii="Arial" w:hAnsi="Arial" w:cs="Arial"/>
                <w:color w:val="000000"/>
                <w:sz w:val="22"/>
                <w:szCs w:val="22"/>
              </w:rPr>
              <w:t>a. Тәуелді айнымалы: 5 балдық шкала бойынша мұғалім болып жұмыс істеуге қаншалықты қанағаттанатыныңызды белгілеңіз.</w:t>
            </w:r>
          </w:p>
        </w:tc>
      </w:tr>
      <w:tr w:rsidR="003F2A4E" w:rsidRPr="00784A04" w14:paraId="0D04DDF4" w14:textId="77777777" w:rsidTr="00F22893">
        <w:trPr>
          <w:gridAfter w:val="1"/>
          <w:wAfter w:w="243" w:type="dxa"/>
          <w:trHeight w:val="1180"/>
        </w:trPr>
        <w:tc>
          <w:tcPr>
            <w:tcW w:w="9639" w:type="dxa"/>
            <w:gridSpan w:val="10"/>
            <w:tcBorders>
              <w:top w:val="nil"/>
              <w:left w:val="nil"/>
              <w:bottom w:val="nil"/>
              <w:right w:val="nil"/>
            </w:tcBorders>
            <w:shd w:val="clear" w:color="auto" w:fill="auto"/>
            <w:hideMark/>
          </w:tcPr>
          <w:p w14:paraId="6295199F" w14:textId="77777777" w:rsidR="003F2A4E" w:rsidRPr="0038791D" w:rsidRDefault="003F2A4E" w:rsidP="0038791D">
            <w:pPr>
              <w:rPr>
                <w:rFonts w:ascii="Arial" w:hAnsi="Arial" w:cs="Arial"/>
                <w:color w:val="000000"/>
                <w:sz w:val="22"/>
                <w:szCs w:val="22"/>
              </w:rPr>
            </w:pPr>
            <w:r w:rsidRPr="0038791D">
              <w:rPr>
                <w:rFonts w:ascii="Arial" w:hAnsi="Arial" w:cs="Arial"/>
                <w:color w:val="000000"/>
                <w:sz w:val="22"/>
                <w:szCs w:val="22"/>
              </w:rPr>
              <w:t>b. Предикторлар: (тұрақты шама), Өтінеміз, сіз тұратын елді мекен түрін белгілеңіз, REGR factor score 3 for analysis 1, REGR factor score 1 for analysis 1, REGR factor score 2 for analysis 1, Жас, Өтінеміз, сіз жұмыс істейтін мектеп түрін белгілеңіз, Еңбек өтілі</w:t>
            </w:r>
          </w:p>
        </w:tc>
      </w:tr>
    </w:tbl>
    <w:p w14:paraId="321CD041" w14:textId="3688B78F" w:rsidR="00F22893" w:rsidRDefault="00F22893" w:rsidP="0038791D">
      <w:pPr>
        <w:pStyle w:val="p1"/>
        <w:spacing w:before="0" w:beforeAutospacing="0" w:after="0" w:afterAutospacing="0"/>
        <w:jc w:val="both"/>
        <w:rPr>
          <w:sz w:val="28"/>
          <w:szCs w:val="28"/>
        </w:rPr>
      </w:pPr>
      <w:r w:rsidRPr="00F22893">
        <w:rPr>
          <w:sz w:val="28"/>
          <w:szCs w:val="28"/>
        </w:rPr>
        <w:t xml:space="preserve">Бұл регрессиялық модель мұғалімдердің кәсіби қанағаттануына әсер ететін факторларды (жас, өтіл, мектеп/елді мекен түрі және жасырын факторлар) </w:t>
      </w:r>
      <w:r w:rsidRPr="00F22893">
        <w:rPr>
          <w:rStyle w:val="s1"/>
          <w:sz w:val="28"/>
          <w:szCs w:val="28"/>
        </w:rPr>
        <w:t>сенімді және статистикалық тұрғыдан маңызды</w:t>
      </w:r>
      <w:r w:rsidRPr="00F22893">
        <w:rPr>
          <w:sz w:val="28"/>
          <w:szCs w:val="28"/>
        </w:rPr>
        <w:t xml:space="preserve"> түрде көрсетеді</w:t>
      </w:r>
      <w:r w:rsidR="009F73AD" w:rsidRPr="009F73AD">
        <w:rPr>
          <w:sz w:val="28"/>
          <w:szCs w:val="28"/>
        </w:rPr>
        <w:t xml:space="preserve"> (</w:t>
      </w:r>
      <w:r w:rsidR="009F73AD">
        <w:rPr>
          <w:sz w:val="28"/>
          <w:szCs w:val="28"/>
          <w:lang w:val="kk-KZ"/>
        </w:rPr>
        <w:t xml:space="preserve">Кесте </w:t>
      </w:r>
      <w:r w:rsidR="009F73AD" w:rsidRPr="009F73AD">
        <w:rPr>
          <w:sz w:val="28"/>
          <w:szCs w:val="28"/>
        </w:rPr>
        <w:t>10)</w:t>
      </w:r>
      <w:r w:rsidRPr="00F22893">
        <w:rPr>
          <w:sz w:val="28"/>
          <w:szCs w:val="28"/>
        </w:rPr>
        <w:t>. Модельдің орташа R² мәні (0.327) әлеуметтік ғылымдарда қалыпты деңгей деп есептеледі, ал F-көрсеткіш пен p-мән модельдің жарамдылығын дәлелдейді</w:t>
      </w:r>
      <w:r w:rsidR="009F73AD" w:rsidRPr="009F73AD">
        <w:rPr>
          <w:sz w:val="28"/>
          <w:szCs w:val="28"/>
        </w:rPr>
        <w:t xml:space="preserve"> (</w:t>
      </w:r>
      <w:r w:rsidR="009F73AD">
        <w:rPr>
          <w:sz w:val="28"/>
          <w:szCs w:val="28"/>
          <w:lang w:val="kk-KZ"/>
        </w:rPr>
        <w:t xml:space="preserve">Кесте </w:t>
      </w:r>
      <w:r w:rsidR="009F73AD" w:rsidRPr="009F73AD">
        <w:rPr>
          <w:sz w:val="28"/>
          <w:szCs w:val="28"/>
        </w:rPr>
        <w:t>11)</w:t>
      </w:r>
      <w:r w:rsidRPr="00F22893">
        <w:rPr>
          <w:sz w:val="28"/>
          <w:szCs w:val="28"/>
        </w:rPr>
        <w:t>.</w:t>
      </w:r>
    </w:p>
    <w:p w14:paraId="02CD9D75" w14:textId="77777777" w:rsidR="009F73AD" w:rsidRDefault="009F73AD" w:rsidP="009F73AD">
      <w:pPr>
        <w:rPr>
          <w:rFonts w:ascii="Helvetica Neue" w:hAnsi="Helvetica Neue"/>
          <w:b/>
          <w:bCs/>
          <w:color w:val="0E0E0E"/>
          <w:sz w:val="21"/>
          <w:szCs w:val="21"/>
        </w:rPr>
      </w:pPr>
    </w:p>
    <w:p w14:paraId="56E4ABDB" w14:textId="77760BA3" w:rsidR="0038791D" w:rsidRPr="009F73AD" w:rsidRDefault="009F73AD" w:rsidP="009F73AD">
      <w:pPr>
        <w:pStyle w:val="p1"/>
        <w:spacing w:before="0" w:beforeAutospacing="0" w:after="0" w:afterAutospacing="0"/>
        <w:jc w:val="both"/>
        <w:rPr>
          <w:rStyle w:val="s1"/>
          <w:sz w:val="28"/>
          <w:szCs w:val="28"/>
        </w:rPr>
      </w:pPr>
      <w:r w:rsidRPr="009F73AD">
        <w:rPr>
          <w:rStyle w:val="s1"/>
          <w:sz w:val="28"/>
          <w:szCs w:val="28"/>
        </w:rPr>
        <w:t xml:space="preserve">Кесте </w:t>
      </w:r>
      <w:r w:rsidRPr="003B6812">
        <w:rPr>
          <w:rStyle w:val="s1"/>
          <w:sz w:val="28"/>
          <w:szCs w:val="28"/>
        </w:rPr>
        <w:t>11</w:t>
      </w:r>
      <w:r w:rsidRPr="009F73AD">
        <w:rPr>
          <w:rStyle w:val="s1"/>
          <w:sz w:val="28"/>
          <w:szCs w:val="28"/>
        </w:rPr>
        <w:t>. Мұғалімдердің жұмысқа қанағаттануына әсер ететін айнымалыларға арналған регрессиялық коэффициенттер</w:t>
      </w:r>
    </w:p>
    <w:tbl>
      <w:tblPr>
        <w:tblW w:w="8696" w:type="dxa"/>
        <w:tblLook w:val="04A0" w:firstRow="1" w:lastRow="0" w:firstColumn="1" w:lastColumn="0" w:noHBand="0" w:noVBand="1"/>
      </w:tblPr>
      <w:tblGrid>
        <w:gridCol w:w="350"/>
        <w:gridCol w:w="2093"/>
        <w:gridCol w:w="876"/>
        <w:gridCol w:w="1442"/>
        <w:gridCol w:w="1929"/>
        <w:gridCol w:w="1021"/>
        <w:gridCol w:w="1695"/>
      </w:tblGrid>
      <w:tr w:rsidR="003F2A4E" w:rsidRPr="00784A04" w14:paraId="3931A731" w14:textId="77777777" w:rsidTr="00F02283">
        <w:trPr>
          <w:trHeight w:val="400"/>
        </w:trPr>
        <w:tc>
          <w:tcPr>
            <w:tcW w:w="8696" w:type="dxa"/>
            <w:gridSpan w:val="7"/>
            <w:tcBorders>
              <w:top w:val="nil"/>
              <w:left w:val="nil"/>
              <w:bottom w:val="nil"/>
              <w:right w:val="nil"/>
            </w:tcBorders>
            <w:shd w:val="clear" w:color="auto" w:fill="auto"/>
            <w:vAlign w:val="center"/>
            <w:hideMark/>
          </w:tcPr>
          <w:p w14:paraId="717539A7" w14:textId="77777777" w:rsidR="003F2A4E" w:rsidRPr="00784A04" w:rsidRDefault="003F2A4E" w:rsidP="001C6D53">
            <w:pPr>
              <w:jc w:val="center"/>
              <w:rPr>
                <w:rFonts w:ascii="Arial Bold" w:hAnsi="Arial Bold"/>
                <w:b/>
                <w:bCs/>
                <w:color w:val="000000"/>
              </w:rPr>
            </w:pPr>
            <w:r w:rsidRPr="00784A04">
              <w:rPr>
                <w:rFonts w:ascii="Arial Bold" w:hAnsi="Arial Bold"/>
                <w:color w:val="000000"/>
              </w:rPr>
              <w:t>Коэффициент</w:t>
            </w:r>
            <w:r w:rsidRPr="00784A04">
              <w:rPr>
                <w:rFonts w:ascii="Arial Bold" w:hAnsi="Arial Bold"/>
                <w:b/>
                <w:bCs/>
                <w:color w:val="000000"/>
              </w:rPr>
              <w:t>ер</w:t>
            </w:r>
            <w:r w:rsidRPr="00784A04">
              <w:rPr>
                <w:rFonts w:ascii="Arial Bold" w:hAnsi="Arial Bold"/>
                <w:color w:val="000000"/>
                <w:vertAlign w:val="superscript"/>
              </w:rPr>
              <w:t>a</w:t>
            </w:r>
          </w:p>
        </w:tc>
      </w:tr>
      <w:tr w:rsidR="003F2A4E" w:rsidRPr="00784A04" w14:paraId="0F35A94D" w14:textId="77777777" w:rsidTr="00F02283">
        <w:trPr>
          <w:trHeight w:val="1140"/>
        </w:trPr>
        <w:tc>
          <w:tcPr>
            <w:tcW w:w="241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0E7CF74" w14:textId="77777777" w:rsidR="003F2A4E" w:rsidRPr="00784A04" w:rsidRDefault="003F2A4E" w:rsidP="001C6D53">
            <w:pPr>
              <w:rPr>
                <w:rFonts w:ascii="Arial" w:hAnsi="Arial" w:cs="Arial"/>
                <w:color w:val="000000"/>
              </w:rPr>
            </w:pPr>
            <w:r w:rsidRPr="00784A04">
              <w:rPr>
                <w:rFonts w:ascii="Arial" w:hAnsi="Arial" w:cs="Arial"/>
                <w:color w:val="000000"/>
              </w:rPr>
              <w:t>Модель</w:t>
            </w:r>
          </w:p>
        </w:tc>
        <w:tc>
          <w:tcPr>
            <w:tcW w:w="2154" w:type="dxa"/>
            <w:gridSpan w:val="2"/>
            <w:tcBorders>
              <w:top w:val="single" w:sz="8" w:space="0" w:color="auto"/>
              <w:left w:val="nil"/>
              <w:bottom w:val="single" w:sz="4" w:space="0" w:color="000000"/>
              <w:right w:val="single" w:sz="4" w:space="0" w:color="000000"/>
            </w:tcBorders>
            <w:shd w:val="clear" w:color="auto" w:fill="auto"/>
            <w:vAlign w:val="bottom"/>
            <w:hideMark/>
          </w:tcPr>
          <w:p w14:paraId="180E6804" w14:textId="77777777" w:rsidR="003F2A4E" w:rsidRPr="00784A04" w:rsidRDefault="003F2A4E" w:rsidP="001C6D53">
            <w:pPr>
              <w:jc w:val="center"/>
              <w:rPr>
                <w:rFonts w:ascii="Arial" w:hAnsi="Arial" w:cs="Arial"/>
                <w:color w:val="000000"/>
              </w:rPr>
            </w:pPr>
            <w:r w:rsidRPr="00784A04">
              <w:rPr>
                <w:rFonts w:ascii="Arial" w:hAnsi="Arial" w:cs="Arial"/>
                <w:color w:val="000000"/>
              </w:rPr>
              <w:t>Стандартталмаған коэффициенттер</w:t>
            </w:r>
          </w:p>
        </w:tc>
        <w:tc>
          <w:tcPr>
            <w:tcW w:w="1786" w:type="dxa"/>
            <w:tcBorders>
              <w:top w:val="single" w:sz="8" w:space="0" w:color="auto"/>
              <w:left w:val="nil"/>
              <w:bottom w:val="nil"/>
              <w:right w:val="nil"/>
            </w:tcBorders>
            <w:shd w:val="clear" w:color="auto" w:fill="auto"/>
            <w:vAlign w:val="bottom"/>
            <w:hideMark/>
          </w:tcPr>
          <w:p w14:paraId="7BB910E1" w14:textId="77777777" w:rsidR="003F2A4E" w:rsidRPr="00784A04" w:rsidRDefault="003F2A4E" w:rsidP="001C6D53">
            <w:pPr>
              <w:rPr>
                <w:rFonts w:ascii="Calibri" w:hAnsi="Calibri"/>
                <w:color w:val="000000"/>
              </w:rPr>
            </w:pPr>
            <w:r w:rsidRPr="00784A04">
              <w:rPr>
                <w:rFonts w:ascii="Calibri" w:hAnsi="Calibri"/>
                <w:color w:val="000000"/>
              </w:rPr>
              <w:t>Стандартталған коэффициенттер</w:t>
            </w:r>
          </w:p>
        </w:tc>
        <w:tc>
          <w:tcPr>
            <w:tcW w:w="1021" w:type="dxa"/>
            <w:vMerge w:val="restart"/>
            <w:tcBorders>
              <w:top w:val="single" w:sz="8" w:space="0" w:color="auto"/>
              <w:left w:val="single" w:sz="4" w:space="0" w:color="000000"/>
              <w:bottom w:val="single" w:sz="8" w:space="0" w:color="000000"/>
              <w:right w:val="single" w:sz="4" w:space="0" w:color="000000"/>
            </w:tcBorders>
            <w:shd w:val="clear" w:color="auto" w:fill="auto"/>
            <w:vAlign w:val="bottom"/>
            <w:hideMark/>
          </w:tcPr>
          <w:p w14:paraId="05C9871F" w14:textId="77777777" w:rsidR="003F2A4E" w:rsidRPr="00784A04" w:rsidRDefault="003F2A4E" w:rsidP="001C6D53">
            <w:pPr>
              <w:jc w:val="center"/>
              <w:rPr>
                <w:rFonts w:ascii="Arial" w:hAnsi="Arial" w:cs="Arial"/>
                <w:color w:val="000000"/>
              </w:rPr>
            </w:pPr>
            <w:r w:rsidRPr="00784A04">
              <w:rPr>
                <w:rFonts w:ascii="Arial" w:hAnsi="Arial" w:cs="Arial"/>
                <w:color w:val="000000"/>
              </w:rPr>
              <w:t>т</w:t>
            </w:r>
          </w:p>
        </w:tc>
        <w:tc>
          <w:tcPr>
            <w:tcW w:w="1325" w:type="dxa"/>
            <w:vMerge w:val="restart"/>
            <w:tcBorders>
              <w:top w:val="single" w:sz="8" w:space="0" w:color="auto"/>
              <w:left w:val="single" w:sz="4" w:space="0" w:color="000000"/>
              <w:bottom w:val="single" w:sz="8" w:space="0" w:color="000000"/>
              <w:right w:val="single" w:sz="8" w:space="0" w:color="auto"/>
            </w:tcBorders>
            <w:shd w:val="clear" w:color="auto" w:fill="auto"/>
            <w:vAlign w:val="bottom"/>
            <w:hideMark/>
          </w:tcPr>
          <w:p w14:paraId="1F515BA6" w14:textId="77777777" w:rsidR="003F2A4E" w:rsidRPr="00784A04" w:rsidRDefault="003F2A4E" w:rsidP="001C6D53">
            <w:pPr>
              <w:jc w:val="center"/>
              <w:rPr>
                <w:rFonts w:ascii="Arial" w:hAnsi="Arial" w:cs="Arial"/>
                <w:color w:val="000000"/>
              </w:rPr>
            </w:pPr>
            <w:r w:rsidRPr="00784A04">
              <w:rPr>
                <w:rFonts w:ascii="Arial" w:hAnsi="Arial" w:cs="Arial"/>
                <w:color w:val="000000"/>
              </w:rPr>
              <w:t>Маңыздылық</w:t>
            </w:r>
          </w:p>
        </w:tc>
      </w:tr>
      <w:tr w:rsidR="003F2A4E" w:rsidRPr="00784A04" w14:paraId="14E60420" w14:textId="77777777" w:rsidTr="00F02283">
        <w:trPr>
          <w:trHeight w:val="560"/>
        </w:trPr>
        <w:tc>
          <w:tcPr>
            <w:tcW w:w="2410" w:type="dxa"/>
            <w:gridSpan w:val="2"/>
            <w:vMerge/>
            <w:tcBorders>
              <w:top w:val="single" w:sz="8" w:space="0" w:color="auto"/>
              <w:left w:val="single" w:sz="8" w:space="0" w:color="auto"/>
              <w:bottom w:val="single" w:sz="8" w:space="0" w:color="000000"/>
              <w:right w:val="single" w:sz="8" w:space="0" w:color="000000"/>
            </w:tcBorders>
            <w:vAlign w:val="center"/>
            <w:hideMark/>
          </w:tcPr>
          <w:p w14:paraId="18ACB914" w14:textId="77777777" w:rsidR="003F2A4E" w:rsidRPr="00784A04" w:rsidRDefault="003F2A4E" w:rsidP="001C6D53">
            <w:pPr>
              <w:rPr>
                <w:rFonts w:ascii="Arial" w:hAnsi="Arial" w:cs="Arial"/>
                <w:color w:val="000000"/>
              </w:rPr>
            </w:pPr>
          </w:p>
        </w:tc>
        <w:tc>
          <w:tcPr>
            <w:tcW w:w="851" w:type="dxa"/>
            <w:tcBorders>
              <w:top w:val="nil"/>
              <w:left w:val="nil"/>
              <w:bottom w:val="single" w:sz="8" w:space="0" w:color="auto"/>
              <w:right w:val="single" w:sz="4" w:space="0" w:color="000000"/>
            </w:tcBorders>
            <w:shd w:val="clear" w:color="auto" w:fill="auto"/>
            <w:vAlign w:val="bottom"/>
            <w:hideMark/>
          </w:tcPr>
          <w:p w14:paraId="35450065" w14:textId="77777777" w:rsidR="003F2A4E" w:rsidRPr="00784A04" w:rsidRDefault="003F2A4E" w:rsidP="001C6D53">
            <w:pPr>
              <w:jc w:val="center"/>
              <w:rPr>
                <w:rFonts w:ascii="Arial" w:hAnsi="Arial" w:cs="Arial"/>
                <w:color w:val="000000"/>
              </w:rPr>
            </w:pPr>
            <w:r w:rsidRPr="00784A04">
              <w:rPr>
                <w:rFonts w:ascii="Arial" w:hAnsi="Arial" w:cs="Arial"/>
                <w:color w:val="000000"/>
              </w:rPr>
              <w:t>B</w:t>
            </w:r>
          </w:p>
        </w:tc>
        <w:tc>
          <w:tcPr>
            <w:tcW w:w="1303" w:type="dxa"/>
            <w:tcBorders>
              <w:top w:val="nil"/>
              <w:left w:val="nil"/>
              <w:bottom w:val="single" w:sz="8" w:space="0" w:color="auto"/>
              <w:right w:val="nil"/>
            </w:tcBorders>
            <w:shd w:val="clear" w:color="auto" w:fill="auto"/>
            <w:noWrap/>
            <w:vAlign w:val="bottom"/>
            <w:hideMark/>
          </w:tcPr>
          <w:p w14:paraId="332CEB26" w14:textId="77777777" w:rsidR="003F2A4E" w:rsidRPr="00784A04" w:rsidRDefault="003F2A4E" w:rsidP="001C6D53">
            <w:pPr>
              <w:rPr>
                <w:rFonts w:ascii="Calibri" w:hAnsi="Calibri"/>
                <w:color w:val="000000"/>
              </w:rPr>
            </w:pPr>
            <w:r w:rsidRPr="00784A04">
              <w:rPr>
                <w:rFonts w:ascii="Calibri" w:hAnsi="Calibri"/>
                <w:color w:val="000000"/>
              </w:rPr>
              <w:t>Стандартты қате</w:t>
            </w:r>
          </w:p>
        </w:tc>
        <w:tc>
          <w:tcPr>
            <w:tcW w:w="1786" w:type="dxa"/>
            <w:tcBorders>
              <w:top w:val="single" w:sz="4" w:space="0" w:color="000000"/>
              <w:left w:val="single" w:sz="4" w:space="0" w:color="000000"/>
              <w:bottom w:val="single" w:sz="8" w:space="0" w:color="auto"/>
              <w:right w:val="single" w:sz="4" w:space="0" w:color="000000"/>
            </w:tcBorders>
            <w:shd w:val="clear" w:color="auto" w:fill="auto"/>
            <w:vAlign w:val="bottom"/>
            <w:hideMark/>
          </w:tcPr>
          <w:p w14:paraId="5D45DD15" w14:textId="77777777" w:rsidR="003F2A4E" w:rsidRPr="00784A04" w:rsidRDefault="003F2A4E" w:rsidP="001C6D53">
            <w:pPr>
              <w:jc w:val="center"/>
              <w:rPr>
                <w:rFonts w:ascii="Arial" w:hAnsi="Arial" w:cs="Arial"/>
                <w:color w:val="000000"/>
              </w:rPr>
            </w:pPr>
            <w:r w:rsidRPr="00784A04">
              <w:rPr>
                <w:rFonts w:ascii="Arial" w:hAnsi="Arial" w:cs="Arial"/>
                <w:color w:val="000000"/>
              </w:rPr>
              <w:t>Бета</w:t>
            </w:r>
          </w:p>
        </w:tc>
        <w:tc>
          <w:tcPr>
            <w:tcW w:w="1021" w:type="dxa"/>
            <w:vMerge/>
            <w:tcBorders>
              <w:top w:val="single" w:sz="8" w:space="0" w:color="auto"/>
              <w:left w:val="single" w:sz="4" w:space="0" w:color="000000"/>
              <w:bottom w:val="single" w:sz="8" w:space="0" w:color="000000"/>
              <w:right w:val="single" w:sz="4" w:space="0" w:color="000000"/>
            </w:tcBorders>
            <w:vAlign w:val="center"/>
            <w:hideMark/>
          </w:tcPr>
          <w:p w14:paraId="5C3F4505" w14:textId="77777777" w:rsidR="003F2A4E" w:rsidRPr="00784A04" w:rsidRDefault="003F2A4E" w:rsidP="001C6D53">
            <w:pPr>
              <w:rPr>
                <w:rFonts w:ascii="Arial" w:hAnsi="Arial" w:cs="Arial"/>
                <w:color w:val="000000"/>
              </w:rPr>
            </w:pPr>
          </w:p>
        </w:tc>
        <w:tc>
          <w:tcPr>
            <w:tcW w:w="1325" w:type="dxa"/>
            <w:vMerge/>
            <w:tcBorders>
              <w:top w:val="single" w:sz="8" w:space="0" w:color="auto"/>
              <w:left w:val="single" w:sz="4" w:space="0" w:color="000000"/>
              <w:bottom w:val="single" w:sz="8" w:space="0" w:color="000000"/>
              <w:right w:val="single" w:sz="8" w:space="0" w:color="auto"/>
            </w:tcBorders>
            <w:vAlign w:val="center"/>
            <w:hideMark/>
          </w:tcPr>
          <w:p w14:paraId="0247BB38" w14:textId="77777777" w:rsidR="003F2A4E" w:rsidRPr="00784A04" w:rsidRDefault="003F2A4E" w:rsidP="001C6D53">
            <w:pPr>
              <w:rPr>
                <w:rFonts w:ascii="Arial" w:hAnsi="Arial" w:cs="Arial"/>
                <w:color w:val="000000"/>
              </w:rPr>
            </w:pPr>
          </w:p>
        </w:tc>
      </w:tr>
      <w:tr w:rsidR="003F2A4E" w:rsidRPr="00784A04" w14:paraId="1729677D" w14:textId="77777777" w:rsidTr="00F02283">
        <w:trPr>
          <w:trHeight w:val="300"/>
        </w:trPr>
        <w:tc>
          <w:tcPr>
            <w:tcW w:w="317" w:type="dxa"/>
            <w:vMerge w:val="restart"/>
            <w:tcBorders>
              <w:top w:val="nil"/>
              <w:left w:val="single" w:sz="8" w:space="0" w:color="auto"/>
              <w:bottom w:val="single" w:sz="8" w:space="0" w:color="000000"/>
              <w:right w:val="nil"/>
            </w:tcBorders>
            <w:shd w:val="clear" w:color="auto" w:fill="auto"/>
            <w:noWrap/>
            <w:hideMark/>
          </w:tcPr>
          <w:p w14:paraId="5738FC9E" w14:textId="77777777" w:rsidR="003F2A4E" w:rsidRPr="00784A04" w:rsidRDefault="003F2A4E" w:rsidP="001C6D53">
            <w:pPr>
              <w:rPr>
                <w:rFonts w:ascii="Arial" w:hAnsi="Arial" w:cs="Arial"/>
                <w:color w:val="000000"/>
              </w:rPr>
            </w:pPr>
            <w:r w:rsidRPr="00784A04">
              <w:rPr>
                <w:rFonts w:ascii="Arial" w:hAnsi="Arial" w:cs="Arial"/>
                <w:color w:val="000000"/>
              </w:rPr>
              <w:t>1</w:t>
            </w:r>
          </w:p>
        </w:tc>
        <w:tc>
          <w:tcPr>
            <w:tcW w:w="2093" w:type="dxa"/>
            <w:tcBorders>
              <w:top w:val="nil"/>
              <w:left w:val="nil"/>
              <w:bottom w:val="nil"/>
              <w:right w:val="nil"/>
            </w:tcBorders>
            <w:shd w:val="clear" w:color="auto" w:fill="auto"/>
            <w:noWrap/>
            <w:vAlign w:val="bottom"/>
            <w:hideMark/>
          </w:tcPr>
          <w:p w14:paraId="404024B2" w14:textId="77777777" w:rsidR="003F2A4E" w:rsidRPr="00784A04" w:rsidRDefault="003F2A4E" w:rsidP="001C6D53">
            <w:pPr>
              <w:rPr>
                <w:rFonts w:ascii="Calibri" w:hAnsi="Calibri"/>
                <w:color w:val="000000"/>
              </w:rPr>
            </w:pPr>
            <w:r w:rsidRPr="00784A04">
              <w:rPr>
                <w:rFonts w:ascii="Calibri" w:hAnsi="Calibri"/>
                <w:color w:val="000000"/>
              </w:rPr>
              <w:t>(Тұрақты шама)</w:t>
            </w:r>
          </w:p>
        </w:tc>
        <w:tc>
          <w:tcPr>
            <w:tcW w:w="851" w:type="dxa"/>
            <w:tcBorders>
              <w:top w:val="nil"/>
              <w:left w:val="single" w:sz="8" w:space="0" w:color="auto"/>
              <w:bottom w:val="nil"/>
              <w:right w:val="single" w:sz="4" w:space="0" w:color="000000"/>
            </w:tcBorders>
            <w:shd w:val="clear" w:color="auto" w:fill="auto"/>
            <w:noWrap/>
            <w:vAlign w:val="center"/>
            <w:hideMark/>
          </w:tcPr>
          <w:p w14:paraId="77CC9EB2" w14:textId="77777777" w:rsidR="003F2A4E" w:rsidRPr="00784A04" w:rsidRDefault="003F2A4E" w:rsidP="001C6D53">
            <w:pPr>
              <w:jc w:val="right"/>
              <w:rPr>
                <w:rFonts w:ascii="Arial" w:hAnsi="Arial" w:cs="Arial"/>
                <w:color w:val="000000"/>
              </w:rPr>
            </w:pPr>
            <w:r w:rsidRPr="00784A04">
              <w:rPr>
                <w:rFonts w:ascii="Arial" w:hAnsi="Arial" w:cs="Arial"/>
                <w:color w:val="000000"/>
              </w:rPr>
              <w:t>4,402</w:t>
            </w:r>
          </w:p>
        </w:tc>
        <w:tc>
          <w:tcPr>
            <w:tcW w:w="1303" w:type="dxa"/>
            <w:tcBorders>
              <w:top w:val="nil"/>
              <w:left w:val="nil"/>
              <w:bottom w:val="nil"/>
              <w:right w:val="single" w:sz="4" w:space="0" w:color="000000"/>
            </w:tcBorders>
            <w:shd w:val="clear" w:color="auto" w:fill="auto"/>
            <w:noWrap/>
            <w:vAlign w:val="center"/>
            <w:hideMark/>
          </w:tcPr>
          <w:p w14:paraId="7FF1114A" w14:textId="77777777" w:rsidR="003F2A4E" w:rsidRPr="00784A04" w:rsidRDefault="003F2A4E" w:rsidP="001C6D53">
            <w:pPr>
              <w:jc w:val="right"/>
              <w:rPr>
                <w:rFonts w:ascii="Arial" w:hAnsi="Arial" w:cs="Arial"/>
                <w:color w:val="000000"/>
              </w:rPr>
            </w:pPr>
            <w:r w:rsidRPr="00784A04">
              <w:rPr>
                <w:rFonts w:ascii="Arial" w:hAnsi="Arial" w:cs="Arial"/>
                <w:color w:val="000000"/>
              </w:rPr>
              <w:t>,326</w:t>
            </w:r>
          </w:p>
        </w:tc>
        <w:tc>
          <w:tcPr>
            <w:tcW w:w="1786" w:type="dxa"/>
            <w:tcBorders>
              <w:top w:val="nil"/>
              <w:left w:val="nil"/>
              <w:bottom w:val="nil"/>
              <w:right w:val="single" w:sz="4" w:space="0" w:color="000000"/>
            </w:tcBorders>
            <w:shd w:val="clear" w:color="auto" w:fill="auto"/>
            <w:vAlign w:val="center"/>
            <w:hideMark/>
          </w:tcPr>
          <w:p w14:paraId="5E31432F" w14:textId="77777777" w:rsidR="003F2A4E" w:rsidRPr="00784A04" w:rsidRDefault="003F2A4E" w:rsidP="001C6D53">
            <w:pPr>
              <w:rPr>
                <w:rFonts w:ascii="Arial" w:hAnsi="Arial" w:cs="Arial"/>
                <w:color w:val="000000"/>
              </w:rPr>
            </w:pPr>
            <w:r w:rsidRPr="00784A04">
              <w:rPr>
                <w:rFonts w:ascii="Arial" w:hAnsi="Arial" w:cs="Arial"/>
                <w:color w:val="000000"/>
              </w:rPr>
              <w:t> </w:t>
            </w:r>
          </w:p>
        </w:tc>
        <w:tc>
          <w:tcPr>
            <w:tcW w:w="1021" w:type="dxa"/>
            <w:tcBorders>
              <w:top w:val="nil"/>
              <w:left w:val="nil"/>
              <w:bottom w:val="nil"/>
              <w:right w:val="single" w:sz="4" w:space="0" w:color="000000"/>
            </w:tcBorders>
            <w:shd w:val="clear" w:color="auto" w:fill="auto"/>
            <w:noWrap/>
            <w:vAlign w:val="center"/>
            <w:hideMark/>
          </w:tcPr>
          <w:p w14:paraId="22EB534B" w14:textId="77777777" w:rsidR="003F2A4E" w:rsidRPr="00784A04" w:rsidRDefault="003F2A4E" w:rsidP="001C6D53">
            <w:pPr>
              <w:jc w:val="right"/>
              <w:rPr>
                <w:rFonts w:ascii="Arial" w:hAnsi="Arial" w:cs="Arial"/>
                <w:color w:val="000000"/>
              </w:rPr>
            </w:pPr>
            <w:r w:rsidRPr="00784A04">
              <w:rPr>
                <w:rFonts w:ascii="Arial" w:hAnsi="Arial" w:cs="Arial"/>
                <w:color w:val="000000"/>
              </w:rPr>
              <w:t>13,514</w:t>
            </w:r>
          </w:p>
        </w:tc>
        <w:tc>
          <w:tcPr>
            <w:tcW w:w="1325" w:type="dxa"/>
            <w:tcBorders>
              <w:top w:val="nil"/>
              <w:left w:val="nil"/>
              <w:bottom w:val="nil"/>
              <w:right w:val="single" w:sz="8" w:space="0" w:color="auto"/>
            </w:tcBorders>
            <w:shd w:val="clear" w:color="auto" w:fill="auto"/>
            <w:noWrap/>
            <w:vAlign w:val="center"/>
            <w:hideMark/>
          </w:tcPr>
          <w:p w14:paraId="38E72955" w14:textId="77777777" w:rsidR="003F2A4E" w:rsidRPr="00784A04" w:rsidRDefault="003F2A4E" w:rsidP="001C6D53">
            <w:pPr>
              <w:jc w:val="right"/>
              <w:rPr>
                <w:rFonts w:ascii="Arial" w:hAnsi="Arial" w:cs="Arial"/>
                <w:color w:val="000000"/>
              </w:rPr>
            </w:pPr>
            <w:r w:rsidRPr="00784A04">
              <w:rPr>
                <w:rFonts w:ascii="Arial" w:hAnsi="Arial" w:cs="Arial"/>
                <w:color w:val="000000"/>
              </w:rPr>
              <w:t>,000</w:t>
            </w:r>
          </w:p>
        </w:tc>
      </w:tr>
      <w:tr w:rsidR="003F2A4E" w:rsidRPr="00784A04" w14:paraId="188275BB" w14:textId="77777777" w:rsidTr="00F02283">
        <w:trPr>
          <w:trHeight w:val="560"/>
        </w:trPr>
        <w:tc>
          <w:tcPr>
            <w:tcW w:w="317" w:type="dxa"/>
            <w:vMerge/>
            <w:tcBorders>
              <w:top w:val="nil"/>
              <w:left w:val="single" w:sz="8" w:space="0" w:color="auto"/>
              <w:bottom w:val="single" w:sz="8" w:space="0" w:color="000000"/>
              <w:right w:val="nil"/>
            </w:tcBorders>
            <w:vAlign w:val="center"/>
            <w:hideMark/>
          </w:tcPr>
          <w:p w14:paraId="2A73F66F" w14:textId="77777777" w:rsidR="003F2A4E" w:rsidRPr="00784A04" w:rsidRDefault="003F2A4E" w:rsidP="001C6D53">
            <w:pPr>
              <w:rPr>
                <w:rFonts w:ascii="Arial" w:hAnsi="Arial" w:cs="Arial"/>
                <w:color w:val="000000"/>
              </w:rPr>
            </w:pPr>
          </w:p>
        </w:tc>
        <w:tc>
          <w:tcPr>
            <w:tcW w:w="2093" w:type="dxa"/>
            <w:tcBorders>
              <w:top w:val="nil"/>
              <w:left w:val="nil"/>
              <w:bottom w:val="single" w:sz="4" w:space="0" w:color="000000"/>
              <w:right w:val="nil"/>
            </w:tcBorders>
            <w:shd w:val="clear" w:color="auto" w:fill="auto"/>
            <w:hideMark/>
          </w:tcPr>
          <w:p w14:paraId="3DC1D9DD" w14:textId="77777777" w:rsidR="003F2A4E" w:rsidRPr="00784A04" w:rsidRDefault="003F2A4E" w:rsidP="001C6D53">
            <w:pPr>
              <w:rPr>
                <w:rFonts w:ascii="Arial" w:hAnsi="Arial" w:cs="Arial"/>
                <w:color w:val="000000"/>
              </w:rPr>
            </w:pPr>
            <w:r w:rsidRPr="00784A04">
              <w:rPr>
                <w:rFonts w:ascii="Arial" w:hAnsi="Arial" w:cs="Arial"/>
                <w:color w:val="000000"/>
              </w:rPr>
              <w:t>REGR factor score   1 for analysis 1</w:t>
            </w:r>
          </w:p>
        </w:tc>
        <w:tc>
          <w:tcPr>
            <w:tcW w:w="851" w:type="dxa"/>
            <w:tcBorders>
              <w:top w:val="nil"/>
              <w:left w:val="single" w:sz="8" w:space="0" w:color="auto"/>
              <w:bottom w:val="single" w:sz="4" w:space="0" w:color="000000"/>
              <w:right w:val="single" w:sz="4" w:space="0" w:color="000000"/>
            </w:tcBorders>
            <w:shd w:val="clear" w:color="auto" w:fill="auto"/>
            <w:noWrap/>
            <w:vAlign w:val="center"/>
            <w:hideMark/>
          </w:tcPr>
          <w:p w14:paraId="50CFCF72" w14:textId="77777777" w:rsidR="003F2A4E" w:rsidRPr="00784A04" w:rsidRDefault="003F2A4E" w:rsidP="001C6D53">
            <w:pPr>
              <w:jc w:val="right"/>
              <w:rPr>
                <w:rFonts w:ascii="Arial" w:hAnsi="Arial" w:cs="Arial"/>
                <w:color w:val="000000"/>
              </w:rPr>
            </w:pPr>
            <w:r w:rsidRPr="00784A04">
              <w:rPr>
                <w:rFonts w:ascii="Arial" w:hAnsi="Arial" w:cs="Arial"/>
                <w:color w:val="000000"/>
              </w:rPr>
              <w:t>,317</w:t>
            </w:r>
          </w:p>
        </w:tc>
        <w:tc>
          <w:tcPr>
            <w:tcW w:w="1303" w:type="dxa"/>
            <w:tcBorders>
              <w:top w:val="nil"/>
              <w:left w:val="nil"/>
              <w:bottom w:val="single" w:sz="4" w:space="0" w:color="000000"/>
              <w:right w:val="single" w:sz="4" w:space="0" w:color="000000"/>
            </w:tcBorders>
            <w:shd w:val="clear" w:color="auto" w:fill="auto"/>
            <w:noWrap/>
            <w:vAlign w:val="center"/>
            <w:hideMark/>
          </w:tcPr>
          <w:p w14:paraId="4F56324A" w14:textId="77777777" w:rsidR="003F2A4E" w:rsidRPr="00784A04" w:rsidRDefault="003F2A4E" w:rsidP="001C6D53">
            <w:pPr>
              <w:jc w:val="right"/>
              <w:rPr>
                <w:rFonts w:ascii="Arial" w:hAnsi="Arial" w:cs="Arial"/>
                <w:color w:val="000000"/>
              </w:rPr>
            </w:pPr>
            <w:r w:rsidRPr="00784A04">
              <w:rPr>
                <w:rFonts w:ascii="Arial" w:hAnsi="Arial" w:cs="Arial"/>
                <w:color w:val="000000"/>
              </w:rPr>
              <w:t>,044</w:t>
            </w:r>
          </w:p>
        </w:tc>
        <w:tc>
          <w:tcPr>
            <w:tcW w:w="1786" w:type="dxa"/>
            <w:tcBorders>
              <w:top w:val="nil"/>
              <w:left w:val="nil"/>
              <w:bottom w:val="single" w:sz="4" w:space="0" w:color="000000"/>
              <w:right w:val="single" w:sz="4" w:space="0" w:color="000000"/>
            </w:tcBorders>
            <w:shd w:val="clear" w:color="auto" w:fill="auto"/>
            <w:noWrap/>
            <w:vAlign w:val="center"/>
            <w:hideMark/>
          </w:tcPr>
          <w:p w14:paraId="38D40D9C" w14:textId="77777777" w:rsidR="003F2A4E" w:rsidRPr="00784A04" w:rsidRDefault="003F2A4E" w:rsidP="001C6D53">
            <w:pPr>
              <w:jc w:val="right"/>
              <w:rPr>
                <w:rFonts w:ascii="Arial" w:hAnsi="Arial" w:cs="Arial"/>
                <w:color w:val="000000"/>
              </w:rPr>
            </w:pPr>
            <w:r w:rsidRPr="00784A04">
              <w:rPr>
                <w:rFonts w:ascii="Arial" w:hAnsi="Arial" w:cs="Arial"/>
                <w:color w:val="000000"/>
              </w:rPr>
              <w:t>,349</w:t>
            </w:r>
          </w:p>
        </w:tc>
        <w:tc>
          <w:tcPr>
            <w:tcW w:w="1021" w:type="dxa"/>
            <w:tcBorders>
              <w:top w:val="nil"/>
              <w:left w:val="nil"/>
              <w:bottom w:val="single" w:sz="4" w:space="0" w:color="000000"/>
              <w:right w:val="single" w:sz="4" w:space="0" w:color="000000"/>
            </w:tcBorders>
            <w:shd w:val="clear" w:color="auto" w:fill="auto"/>
            <w:noWrap/>
            <w:vAlign w:val="center"/>
            <w:hideMark/>
          </w:tcPr>
          <w:p w14:paraId="3A1AF383" w14:textId="77777777" w:rsidR="003F2A4E" w:rsidRPr="00784A04" w:rsidRDefault="003F2A4E" w:rsidP="001C6D53">
            <w:pPr>
              <w:jc w:val="right"/>
              <w:rPr>
                <w:rFonts w:ascii="Arial" w:hAnsi="Arial" w:cs="Arial"/>
                <w:color w:val="000000"/>
              </w:rPr>
            </w:pPr>
            <w:r w:rsidRPr="00784A04">
              <w:rPr>
                <w:rFonts w:ascii="Arial" w:hAnsi="Arial" w:cs="Arial"/>
                <w:color w:val="000000"/>
              </w:rPr>
              <w:t>7,147</w:t>
            </w:r>
          </w:p>
        </w:tc>
        <w:tc>
          <w:tcPr>
            <w:tcW w:w="1325" w:type="dxa"/>
            <w:tcBorders>
              <w:top w:val="nil"/>
              <w:left w:val="nil"/>
              <w:bottom w:val="single" w:sz="4" w:space="0" w:color="000000"/>
              <w:right w:val="single" w:sz="8" w:space="0" w:color="auto"/>
            </w:tcBorders>
            <w:shd w:val="clear" w:color="auto" w:fill="auto"/>
            <w:noWrap/>
            <w:vAlign w:val="center"/>
            <w:hideMark/>
          </w:tcPr>
          <w:p w14:paraId="36FCBA43" w14:textId="77777777" w:rsidR="003F2A4E" w:rsidRPr="00784A04" w:rsidRDefault="003F2A4E" w:rsidP="001C6D53">
            <w:pPr>
              <w:jc w:val="right"/>
              <w:rPr>
                <w:rFonts w:ascii="Arial" w:hAnsi="Arial" w:cs="Arial"/>
                <w:color w:val="000000"/>
              </w:rPr>
            </w:pPr>
            <w:r w:rsidRPr="00784A04">
              <w:rPr>
                <w:rFonts w:ascii="Arial" w:hAnsi="Arial" w:cs="Arial"/>
                <w:color w:val="000000"/>
              </w:rPr>
              <w:t>,000</w:t>
            </w:r>
          </w:p>
        </w:tc>
      </w:tr>
      <w:tr w:rsidR="003F2A4E" w:rsidRPr="00784A04" w14:paraId="019E8492" w14:textId="77777777" w:rsidTr="00F02283">
        <w:trPr>
          <w:trHeight w:val="560"/>
        </w:trPr>
        <w:tc>
          <w:tcPr>
            <w:tcW w:w="317" w:type="dxa"/>
            <w:vMerge/>
            <w:tcBorders>
              <w:top w:val="nil"/>
              <w:left w:val="single" w:sz="8" w:space="0" w:color="auto"/>
              <w:bottom w:val="single" w:sz="8" w:space="0" w:color="000000"/>
              <w:right w:val="nil"/>
            </w:tcBorders>
            <w:vAlign w:val="center"/>
            <w:hideMark/>
          </w:tcPr>
          <w:p w14:paraId="5FEB5528" w14:textId="77777777" w:rsidR="003F2A4E" w:rsidRPr="00784A04" w:rsidRDefault="003F2A4E" w:rsidP="001C6D53">
            <w:pPr>
              <w:rPr>
                <w:rFonts w:ascii="Arial" w:hAnsi="Arial" w:cs="Arial"/>
                <w:color w:val="000000"/>
              </w:rPr>
            </w:pPr>
          </w:p>
        </w:tc>
        <w:tc>
          <w:tcPr>
            <w:tcW w:w="2093" w:type="dxa"/>
            <w:tcBorders>
              <w:top w:val="nil"/>
              <w:left w:val="nil"/>
              <w:bottom w:val="nil"/>
              <w:right w:val="nil"/>
            </w:tcBorders>
            <w:shd w:val="clear" w:color="auto" w:fill="auto"/>
            <w:hideMark/>
          </w:tcPr>
          <w:p w14:paraId="622ED1A5" w14:textId="77777777" w:rsidR="003F2A4E" w:rsidRPr="00784A04" w:rsidRDefault="003F2A4E" w:rsidP="001C6D53">
            <w:pPr>
              <w:rPr>
                <w:rFonts w:ascii="Arial" w:hAnsi="Arial" w:cs="Arial"/>
                <w:color w:val="000000"/>
              </w:rPr>
            </w:pPr>
            <w:r w:rsidRPr="00784A04">
              <w:rPr>
                <w:rFonts w:ascii="Arial" w:hAnsi="Arial" w:cs="Arial"/>
                <w:color w:val="000000"/>
              </w:rPr>
              <w:t>REGR factor score   2 for analysis 1</w:t>
            </w:r>
          </w:p>
        </w:tc>
        <w:tc>
          <w:tcPr>
            <w:tcW w:w="851" w:type="dxa"/>
            <w:tcBorders>
              <w:top w:val="nil"/>
              <w:left w:val="single" w:sz="8" w:space="0" w:color="auto"/>
              <w:bottom w:val="nil"/>
              <w:right w:val="single" w:sz="4" w:space="0" w:color="000000"/>
            </w:tcBorders>
            <w:shd w:val="clear" w:color="auto" w:fill="auto"/>
            <w:noWrap/>
            <w:vAlign w:val="center"/>
            <w:hideMark/>
          </w:tcPr>
          <w:p w14:paraId="392D9948" w14:textId="77777777" w:rsidR="003F2A4E" w:rsidRPr="00784A04" w:rsidRDefault="003F2A4E" w:rsidP="001C6D53">
            <w:pPr>
              <w:jc w:val="right"/>
              <w:rPr>
                <w:rFonts w:ascii="Arial" w:hAnsi="Arial" w:cs="Arial"/>
                <w:color w:val="000000"/>
              </w:rPr>
            </w:pPr>
            <w:r w:rsidRPr="00784A04">
              <w:rPr>
                <w:rFonts w:ascii="Arial" w:hAnsi="Arial" w:cs="Arial"/>
                <w:color w:val="000000"/>
              </w:rPr>
              <w:t>,229</w:t>
            </w:r>
          </w:p>
        </w:tc>
        <w:tc>
          <w:tcPr>
            <w:tcW w:w="1303" w:type="dxa"/>
            <w:tcBorders>
              <w:top w:val="nil"/>
              <w:left w:val="nil"/>
              <w:bottom w:val="nil"/>
              <w:right w:val="single" w:sz="4" w:space="0" w:color="000000"/>
            </w:tcBorders>
            <w:shd w:val="clear" w:color="auto" w:fill="auto"/>
            <w:noWrap/>
            <w:vAlign w:val="center"/>
            <w:hideMark/>
          </w:tcPr>
          <w:p w14:paraId="255E400A" w14:textId="77777777" w:rsidR="003F2A4E" w:rsidRPr="00784A04" w:rsidRDefault="003F2A4E" w:rsidP="001C6D53">
            <w:pPr>
              <w:jc w:val="right"/>
              <w:rPr>
                <w:rFonts w:ascii="Arial" w:hAnsi="Arial" w:cs="Arial"/>
                <w:color w:val="000000"/>
              </w:rPr>
            </w:pPr>
            <w:r w:rsidRPr="00784A04">
              <w:rPr>
                <w:rFonts w:ascii="Arial" w:hAnsi="Arial" w:cs="Arial"/>
                <w:color w:val="000000"/>
              </w:rPr>
              <w:t>,045</w:t>
            </w:r>
          </w:p>
        </w:tc>
        <w:tc>
          <w:tcPr>
            <w:tcW w:w="1786" w:type="dxa"/>
            <w:tcBorders>
              <w:top w:val="nil"/>
              <w:left w:val="nil"/>
              <w:bottom w:val="nil"/>
              <w:right w:val="single" w:sz="4" w:space="0" w:color="000000"/>
            </w:tcBorders>
            <w:shd w:val="clear" w:color="auto" w:fill="auto"/>
            <w:noWrap/>
            <w:vAlign w:val="center"/>
            <w:hideMark/>
          </w:tcPr>
          <w:p w14:paraId="2BCB9427" w14:textId="77777777" w:rsidR="003F2A4E" w:rsidRPr="00784A04" w:rsidRDefault="003F2A4E" w:rsidP="001C6D53">
            <w:pPr>
              <w:jc w:val="right"/>
              <w:rPr>
                <w:rFonts w:ascii="Arial" w:hAnsi="Arial" w:cs="Arial"/>
                <w:color w:val="000000"/>
              </w:rPr>
            </w:pPr>
            <w:r w:rsidRPr="00784A04">
              <w:rPr>
                <w:rFonts w:ascii="Arial" w:hAnsi="Arial" w:cs="Arial"/>
                <w:color w:val="000000"/>
              </w:rPr>
              <w:t>,252</w:t>
            </w:r>
          </w:p>
        </w:tc>
        <w:tc>
          <w:tcPr>
            <w:tcW w:w="1021" w:type="dxa"/>
            <w:tcBorders>
              <w:top w:val="nil"/>
              <w:left w:val="nil"/>
              <w:bottom w:val="nil"/>
              <w:right w:val="single" w:sz="4" w:space="0" w:color="000000"/>
            </w:tcBorders>
            <w:shd w:val="clear" w:color="auto" w:fill="auto"/>
            <w:noWrap/>
            <w:vAlign w:val="center"/>
            <w:hideMark/>
          </w:tcPr>
          <w:p w14:paraId="3BFF71D0" w14:textId="77777777" w:rsidR="003F2A4E" w:rsidRPr="00784A04" w:rsidRDefault="003F2A4E" w:rsidP="001C6D53">
            <w:pPr>
              <w:jc w:val="right"/>
              <w:rPr>
                <w:rFonts w:ascii="Arial" w:hAnsi="Arial" w:cs="Arial"/>
                <w:color w:val="000000"/>
              </w:rPr>
            </w:pPr>
            <w:r w:rsidRPr="00784A04">
              <w:rPr>
                <w:rFonts w:ascii="Arial" w:hAnsi="Arial" w:cs="Arial"/>
                <w:color w:val="000000"/>
              </w:rPr>
              <w:t>5,136</w:t>
            </w:r>
          </w:p>
        </w:tc>
        <w:tc>
          <w:tcPr>
            <w:tcW w:w="1325" w:type="dxa"/>
            <w:tcBorders>
              <w:top w:val="nil"/>
              <w:left w:val="nil"/>
              <w:bottom w:val="nil"/>
              <w:right w:val="single" w:sz="8" w:space="0" w:color="auto"/>
            </w:tcBorders>
            <w:shd w:val="clear" w:color="auto" w:fill="auto"/>
            <w:noWrap/>
            <w:vAlign w:val="center"/>
            <w:hideMark/>
          </w:tcPr>
          <w:p w14:paraId="51BE03A4" w14:textId="77777777" w:rsidR="003F2A4E" w:rsidRPr="00784A04" w:rsidRDefault="003F2A4E" w:rsidP="001C6D53">
            <w:pPr>
              <w:jc w:val="right"/>
              <w:rPr>
                <w:rFonts w:ascii="Arial" w:hAnsi="Arial" w:cs="Arial"/>
                <w:color w:val="000000"/>
              </w:rPr>
            </w:pPr>
            <w:r w:rsidRPr="00784A04">
              <w:rPr>
                <w:rFonts w:ascii="Arial" w:hAnsi="Arial" w:cs="Arial"/>
                <w:color w:val="000000"/>
              </w:rPr>
              <w:t>,000</w:t>
            </w:r>
          </w:p>
        </w:tc>
      </w:tr>
      <w:tr w:rsidR="003F2A4E" w:rsidRPr="00784A04" w14:paraId="26811C00" w14:textId="77777777" w:rsidTr="00F02283">
        <w:trPr>
          <w:trHeight w:val="560"/>
        </w:trPr>
        <w:tc>
          <w:tcPr>
            <w:tcW w:w="317" w:type="dxa"/>
            <w:vMerge/>
            <w:tcBorders>
              <w:top w:val="nil"/>
              <w:left w:val="single" w:sz="8" w:space="0" w:color="auto"/>
              <w:bottom w:val="single" w:sz="8" w:space="0" w:color="000000"/>
              <w:right w:val="nil"/>
            </w:tcBorders>
            <w:vAlign w:val="center"/>
            <w:hideMark/>
          </w:tcPr>
          <w:p w14:paraId="39508E49" w14:textId="77777777" w:rsidR="003F2A4E" w:rsidRPr="00784A04" w:rsidRDefault="003F2A4E" w:rsidP="001C6D53">
            <w:pPr>
              <w:rPr>
                <w:rFonts w:ascii="Arial" w:hAnsi="Arial" w:cs="Arial"/>
                <w:color w:val="000000"/>
              </w:rPr>
            </w:pPr>
          </w:p>
        </w:tc>
        <w:tc>
          <w:tcPr>
            <w:tcW w:w="2093" w:type="dxa"/>
            <w:tcBorders>
              <w:top w:val="nil"/>
              <w:left w:val="nil"/>
              <w:bottom w:val="nil"/>
              <w:right w:val="nil"/>
            </w:tcBorders>
            <w:shd w:val="clear" w:color="auto" w:fill="auto"/>
            <w:hideMark/>
          </w:tcPr>
          <w:p w14:paraId="626F57AB" w14:textId="77777777" w:rsidR="003F2A4E" w:rsidRPr="00784A04" w:rsidRDefault="003F2A4E" w:rsidP="001C6D53">
            <w:pPr>
              <w:rPr>
                <w:rFonts w:ascii="Arial" w:hAnsi="Arial" w:cs="Arial"/>
                <w:color w:val="000000"/>
              </w:rPr>
            </w:pPr>
            <w:r w:rsidRPr="00784A04">
              <w:rPr>
                <w:rFonts w:ascii="Arial" w:hAnsi="Arial" w:cs="Arial"/>
                <w:color w:val="000000"/>
              </w:rPr>
              <w:t>REGR factor score   3 for analysis 1</w:t>
            </w:r>
          </w:p>
        </w:tc>
        <w:tc>
          <w:tcPr>
            <w:tcW w:w="851" w:type="dxa"/>
            <w:tcBorders>
              <w:top w:val="nil"/>
              <w:left w:val="single" w:sz="8" w:space="0" w:color="auto"/>
              <w:bottom w:val="nil"/>
              <w:right w:val="single" w:sz="4" w:space="0" w:color="000000"/>
            </w:tcBorders>
            <w:shd w:val="clear" w:color="auto" w:fill="auto"/>
            <w:noWrap/>
            <w:vAlign w:val="center"/>
            <w:hideMark/>
          </w:tcPr>
          <w:p w14:paraId="6483158F" w14:textId="77777777" w:rsidR="003F2A4E" w:rsidRPr="00784A04" w:rsidRDefault="003F2A4E" w:rsidP="001C6D53">
            <w:pPr>
              <w:jc w:val="right"/>
              <w:rPr>
                <w:rFonts w:ascii="Arial" w:hAnsi="Arial" w:cs="Arial"/>
                <w:color w:val="000000"/>
              </w:rPr>
            </w:pPr>
            <w:r w:rsidRPr="00784A04">
              <w:rPr>
                <w:rFonts w:ascii="Arial" w:hAnsi="Arial" w:cs="Arial"/>
                <w:color w:val="000000"/>
              </w:rPr>
              <w:t>,362</w:t>
            </w:r>
          </w:p>
        </w:tc>
        <w:tc>
          <w:tcPr>
            <w:tcW w:w="1303" w:type="dxa"/>
            <w:tcBorders>
              <w:top w:val="nil"/>
              <w:left w:val="nil"/>
              <w:bottom w:val="nil"/>
              <w:right w:val="single" w:sz="4" w:space="0" w:color="000000"/>
            </w:tcBorders>
            <w:shd w:val="clear" w:color="auto" w:fill="auto"/>
            <w:noWrap/>
            <w:vAlign w:val="center"/>
            <w:hideMark/>
          </w:tcPr>
          <w:p w14:paraId="13DEF202" w14:textId="77777777" w:rsidR="003F2A4E" w:rsidRPr="00784A04" w:rsidRDefault="003F2A4E" w:rsidP="001C6D53">
            <w:pPr>
              <w:jc w:val="right"/>
              <w:rPr>
                <w:rFonts w:ascii="Arial" w:hAnsi="Arial" w:cs="Arial"/>
                <w:color w:val="000000"/>
              </w:rPr>
            </w:pPr>
            <w:r w:rsidRPr="00784A04">
              <w:rPr>
                <w:rFonts w:ascii="Arial" w:hAnsi="Arial" w:cs="Arial"/>
                <w:color w:val="000000"/>
              </w:rPr>
              <w:t>,045</w:t>
            </w:r>
          </w:p>
        </w:tc>
        <w:tc>
          <w:tcPr>
            <w:tcW w:w="1786" w:type="dxa"/>
            <w:tcBorders>
              <w:top w:val="nil"/>
              <w:left w:val="nil"/>
              <w:bottom w:val="nil"/>
              <w:right w:val="single" w:sz="4" w:space="0" w:color="000000"/>
            </w:tcBorders>
            <w:shd w:val="clear" w:color="auto" w:fill="auto"/>
            <w:noWrap/>
            <w:vAlign w:val="center"/>
            <w:hideMark/>
          </w:tcPr>
          <w:p w14:paraId="6AF6EF25" w14:textId="77777777" w:rsidR="003F2A4E" w:rsidRPr="00784A04" w:rsidRDefault="003F2A4E" w:rsidP="001C6D53">
            <w:pPr>
              <w:jc w:val="right"/>
              <w:rPr>
                <w:rFonts w:ascii="Arial" w:hAnsi="Arial" w:cs="Arial"/>
                <w:color w:val="000000"/>
              </w:rPr>
            </w:pPr>
            <w:r w:rsidRPr="00784A04">
              <w:rPr>
                <w:rFonts w:ascii="Arial" w:hAnsi="Arial" w:cs="Arial"/>
                <w:color w:val="000000"/>
              </w:rPr>
              <w:t>,399</w:t>
            </w:r>
          </w:p>
        </w:tc>
        <w:tc>
          <w:tcPr>
            <w:tcW w:w="1021" w:type="dxa"/>
            <w:tcBorders>
              <w:top w:val="nil"/>
              <w:left w:val="nil"/>
              <w:bottom w:val="nil"/>
              <w:right w:val="single" w:sz="4" w:space="0" w:color="000000"/>
            </w:tcBorders>
            <w:shd w:val="clear" w:color="auto" w:fill="auto"/>
            <w:noWrap/>
            <w:vAlign w:val="center"/>
            <w:hideMark/>
          </w:tcPr>
          <w:p w14:paraId="1E415608" w14:textId="77777777" w:rsidR="003F2A4E" w:rsidRPr="00784A04" w:rsidRDefault="003F2A4E" w:rsidP="001C6D53">
            <w:pPr>
              <w:jc w:val="right"/>
              <w:rPr>
                <w:rFonts w:ascii="Arial" w:hAnsi="Arial" w:cs="Arial"/>
                <w:color w:val="000000"/>
              </w:rPr>
            </w:pPr>
            <w:r w:rsidRPr="00784A04">
              <w:rPr>
                <w:rFonts w:ascii="Arial" w:hAnsi="Arial" w:cs="Arial"/>
                <w:color w:val="000000"/>
              </w:rPr>
              <w:t>8,116</w:t>
            </w:r>
          </w:p>
        </w:tc>
        <w:tc>
          <w:tcPr>
            <w:tcW w:w="1325" w:type="dxa"/>
            <w:tcBorders>
              <w:top w:val="nil"/>
              <w:left w:val="nil"/>
              <w:bottom w:val="nil"/>
              <w:right w:val="single" w:sz="8" w:space="0" w:color="auto"/>
            </w:tcBorders>
            <w:shd w:val="clear" w:color="auto" w:fill="auto"/>
            <w:noWrap/>
            <w:vAlign w:val="center"/>
            <w:hideMark/>
          </w:tcPr>
          <w:p w14:paraId="4B8E207C" w14:textId="77777777" w:rsidR="003F2A4E" w:rsidRPr="00784A04" w:rsidRDefault="003F2A4E" w:rsidP="001C6D53">
            <w:pPr>
              <w:jc w:val="right"/>
              <w:rPr>
                <w:rFonts w:ascii="Arial" w:hAnsi="Arial" w:cs="Arial"/>
                <w:color w:val="000000"/>
              </w:rPr>
            </w:pPr>
            <w:r w:rsidRPr="00784A04">
              <w:rPr>
                <w:rFonts w:ascii="Arial" w:hAnsi="Arial" w:cs="Arial"/>
                <w:color w:val="000000"/>
              </w:rPr>
              <w:t>,000</w:t>
            </w:r>
          </w:p>
        </w:tc>
      </w:tr>
      <w:tr w:rsidR="003F2A4E" w:rsidRPr="00784A04" w14:paraId="5B30BFCE" w14:textId="77777777" w:rsidTr="00F02283">
        <w:trPr>
          <w:trHeight w:val="300"/>
        </w:trPr>
        <w:tc>
          <w:tcPr>
            <w:tcW w:w="317" w:type="dxa"/>
            <w:vMerge/>
            <w:tcBorders>
              <w:top w:val="nil"/>
              <w:left w:val="single" w:sz="8" w:space="0" w:color="auto"/>
              <w:bottom w:val="single" w:sz="8" w:space="0" w:color="000000"/>
              <w:right w:val="nil"/>
            </w:tcBorders>
            <w:vAlign w:val="center"/>
            <w:hideMark/>
          </w:tcPr>
          <w:p w14:paraId="421BF581" w14:textId="77777777" w:rsidR="003F2A4E" w:rsidRPr="00784A04" w:rsidRDefault="003F2A4E" w:rsidP="001C6D53">
            <w:pPr>
              <w:rPr>
                <w:rFonts w:ascii="Arial" w:hAnsi="Arial" w:cs="Arial"/>
                <w:color w:val="000000"/>
              </w:rPr>
            </w:pPr>
          </w:p>
        </w:tc>
        <w:tc>
          <w:tcPr>
            <w:tcW w:w="2093" w:type="dxa"/>
            <w:tcBorders>
              <w:top w:val="nil"/>
              <w:left w:val="nil"/>
              <w:bottom w:val="nil"/>
              <w:right w:val="nil"/>
            </w:tcBorders>
            <w:shd w:val="clear" w:color="auto" w:fill="auto"/>
            <w:hideMark/>
          </w:tcPr>
          <w:p w14:paraId="45A636F8" w14:textId="77777777" w:rsidR="003F2A4E" w:rsidRPr="00784A04" w:rsidRDefault="003F2A4E" w:rsidP="001C6D53">
            <w:pPr>
              <w:rPr>
                <w:rFonts w:ascii="Arial" w:hAnsi="Arial" w:cs="Arial"/>
                <w:color w:val="000000"/>
              </w:rPr>
            </w:pPr>
            <w:r w:rsidRPr="00784A04">
              <w:rPr>
                <w:rFonts w:ascii="Arial" w:hAnsi="Arial" w:cs="Arial"/>
                <w:color w:val="000000"/>
              </w:rPr>
              <w:t>Жас</w:t>
            </w:r>
          </w:p>
        </w:tc>
        <w:tc>
          <w:tcPr>
            <w:tcW w:w="851" w:type="dxa"/>
            <w:tcBorders>
              <w:top w:val="nil"/>
              <w:left w:val="single" w:sz="8" w:space="0" w:color="auto"/>
              <w:bottom w:val="nil"/>
              <w:right w:val="single" w:sz="4" w:space="0" w:color="000000"/>
            </w:tcBorders>
            <w:shd w:val="clear" w:color="auto" w:fill="auto"/>
            <w:noWrap/>
            <w:vAlign w:val="center"/>
            <w:hideMark/>
          </w:tcPr>
          <w:p w14:paraId="1497B185" w14:textId="77777777" w:rsidR="003F2A4E" w:rsidRPr="00784A04" w:rsidRDefault="003F2A4E" w:rsidP="001C6D53">
            <w:pPr>
              <w:jc w:val="right"/>
              <w:rPr>
                <w:rFonts w:ascii="Arial" w:hAnsi="Arial" w:cs="Arial"/>
                <w:color w:val="000000"/>
              </w:rPr>
            </w:pPr>
            <w:r w:rsidRPr="00784A04">
              <w:rPr>
                <w:rFonts w:ascii="Arial" w:hAnsi="Arial" w:cs="Arial"/>
                <w:color w:val="000000"/>
              </w:rPr>
              <w:t>,003</w:t>
            </w:r>
          </w:p>
        </w:tc>
        <w:tc>
          <w:tcPr>
            <w:tcW w:w="1303" w:type="dxa"/>
            <w:tcBorders>
              <w:top w:val="nil"/>
              <w:left w:val="nil"/>
              <w:bottom w:val="nil"/>
              <w:right w:val="single" w:sz="4" w:space="0" w:color="000000"/>
            </w:tcBorders>
            <w:shd w:val="clear" w:color="auto" w:fill="auto"/>
            <w:noWrap/>
            <w:vAlign w:val="center"/>
            <w:hideMark/>
          </w:tcPr>
          <w:p w14:paraId="1A820499" w14:textId="77777777" w:rsidR="003F2A4E" w:rsidRPr="00784A04" w:rsidRDefault="003F2A4E" w:rsidP="001C6D53">
            <w:pPr>
              <w:jc w:val="right"/>
              <w:rPr>
                <w:rFonts w:ascii="Arial" w:hAnsi="Arial" w:cs="Arial"/>
                <w:color w:val="000000"/>
              </w:rPr>
            </w:pPr>
            <w:r w:rsidRPr="00784A04">
              <w:rPr>
                <w:rFonts w:ascii="Arial" w:hAnsi="Arial" w:cs="Arial"/>
                <w:color w:val="000000"/>
              </w:rPr>
              <w:t>,009</w:t>
            </w:r>
          </w:p>
        </w:tc>
        <w:tc>
          <w:tcPr>
            <w:tcW w:w="1786" w:type="dxa"/>
            <w:tcBorders>
              <w:top w:val="nil"/>
              <w:left w:val="nil"/>
              <w:bottom w:val="nil"/>
              <w:right w:val="single" w:sz="4" w:space="0" w:color="000000"/>
            </w:tcBorders>
            <w:shd w:val="clear" w:color="auto" w:fill="auto"/>
            <w:noWrap/>
            <w:vAlign w:val="center"/>
            <w:hideMark/>
          </w:tcPr>
          <w:p w14:paraId="08F72DCA" w14:textId="77777777" w:rsidR="003F2A4E" w:rsidRPr="00784A04" w:rsidRDefault="003F2A4E" w:rsidP="001C6D53">
            <w:pPr>
              <w:jc w:val="right"/>
              <w:rPr>
                <w:rFonts w:ascii="Arial" w:hAnsi="Arial" w:cs="Arial"/>
                <w:color w:val="000000"/>
              </w:rPr>
            </w:pPr>
            <w:r w:rsidRPr="00784A04">
              <w:rPr>
                <w:rFonts w:ascii="Arial" w:hAnsi="Arial" w:cs="Arial"/>
                <w:color w:val="000000"/>
              </w:rPr>
              <w:t>,032</w:t>
            </w:r>
          </w:p>
        </w:tc>
        <w:tc>
          <w:tcPr>
            <w:tcW w:w="1021" w:type="dxa"/>
            <w:tcBorders>
              <w:top w:val="nil"/>
              <w:left w:val="nil"/>
              <w:bottom w:val="nil"/>
              <w:right w:val="single" w:sz="4" w:space="0" w:color="000000"/>
            </w:tcBorders>
            <w:shd w:val="clear" w:color="auto" w:fill="auto"/>
            <w:noWrap/>
            <w:vAlign w:val="center"/>
            <w:hideMark/>
          </w:tcPr>
          <w:p w14:paraId="0DA44772" w14:textId="77777777" w:rsidR="003F2A4E" w:rsidRPr="00784A04" w:rsidRDefault="003F2A4E" w:rsidP="001C6D53">
            <w:pPr>
              <w:jc w:val="right"/>
              <w:rPr>
                <w:rFonts w:ascii="Arial" w:hAnsi="Arial" w:cs="Arial"/>
                <w:color w:val="000000"/>
              </w:rPr>
            </w:pPr>
            <w:r w:rsidRPr="00784A04">
              <w:rPr>
                <w:rFonts w:ascii="Arial" w:hAnsi="Arial" w:cs="Arial"/>
                <w:color w:val="000000"/>
              </w:rPr>
              <w:t>,269</w:t>
            </w:r>
          </w:p>
        </w:tc>
        <w:tc>
          <w:tcPr>
            <w:tcW w:w="1325" w:type="dxa"/>
            <w:tcBorders>
              <w:top w:val="nil"/>
              <w:left w:val="nil"/>
              <w:bottom w:val="nil"/>
              <w:right w:val="single" w:sz="8" w:space="0" w:color="auto"/>
            </w:tcBorders>
            <w:shd w:val="clear" w:color="auto" w:fill="auto"/>
            <w:noWrap/>
            <w:vAlign w:val="center"/>
            <w:hideMark/>
          </w:tcPr>
          <w:p w14:paraId="7255A891" w14:textId="77777777" w:rsidR="003F2A4E" w:rsidRPr="00784A04" w:rsidRDefault="003F2A4E" w:rsidP="001C6D53">
            <w:pPr>
              <w:jc w:val="right"/>
              <w:rPr>
                <w:rFonts w:ascii="Arial" w:hAnsi="Arial" w:cs="Arial"/>
                <w:color w:val="000000"/>
              </w:rPr>
            </w:pPr>
            <w:r w:rsidRPr="00784A04">
              <w:rPr>
                <w:rFonts w:ascii="Arial" w:hAnsi="Arial" w:cs="Arial"/>
                <w:color w:val="000000"/>
              </w:rPr>
              <w:t>,788</w:t>
            </w:r>
          </w:p>
        </w:tc>
      </w:tr>
      <w:tr w:rsidR="003F2A4E" w:rsidRPr="00784A04" w14:paraId="2B673DE1" w14:textId="77777777" w:rsidTr="00F02283">
        <w:trPr>
          <w:trHeight w:val="300"/>
        </w:trPr>
        <w:tc>
          <w:tcPr>
            <w:tcW w:w="317" w:type="dxa"/>
            <w:vMerge/>
            <w:tcBorders>
              <w:top w:val="nil"/>
              <w:left w:val="single" w:sz="8" w:space="0" w:color="auto"/>
              <w:bottom w:val="single" w:sz="8" w:space="0" w:color="000000"/>
              <w:right w:val="nil"/>
            </w:tcBorders>
            <w:vAlign w:val="center"/>
            <w:hideMark/>
          </w:tcPr>
          <w:p w14:paraId="783B28DC" w14:textId="77777777" w:rsidR="003F2A4E" w:rsidRPr="00784A04" w:rsidRDefault="003F2A4E" w:rsidP="001C6D53">
            <w:pPr>
              <w:rPr>
                <w:rFonts w:ascii="Arial" w:hAnsi="Arial" w:cs="Arial"/>
                <w:color w:val="000000"/>
              </w:rPr>
            </w:pPr>
          </w:p>
        </w:tc>
        <w:tc>
          <w:tcPr>
            <w:tcW w:w="2093" w:type="dxa"/>
            <w:tcBorders>
              <w:top w:val="nil"/>
              <w:left w:val="nil"/>
              <w:bottom w:val="nil"/>
              <w:right w:val="nil"/>
            </w:tcBorders>
            <w:shd w:val="clear" w:color="auto" w:fill="auto"/>
            <w:hideMark/>
          </w:tcPr>
          <w:p w14:paraId="109B76C3" w14:textId="77777777" w:rsidR="003F2A4E" w:rsidRPr="00784A04" w:rsidRDefault="003F2A4E" w:rsidP="001C6D53">
            <w:pPr>
              <w:rPr>
                <w:rFonts w:ascii="Arial" w:hAnsi="Arial" w:cs="Arial"/>
                <w:color w:val="000000"/>
              </w:rPr>
            </w:pPr>
            <w:r w:rsidRPr="00784A04">
              <w:rPr>
                <w:rFonts w:ascii="Arial" w:hAnsi="Arial" w:cs="Arial"/>
                <w:color w:val="000000"/>
              </w:rPr>
              <w:t>Еңбек өтілі</w:t>
            </w:r>
          </w:p>
        </w:tc>
        <w:tc>
          <w:tcPr>
            <w:tcW w:w="851" w:type="dxa"/>
            <w:tcBorders>
              <w:top w:val="nil"/>
              <w:left w:val="single" w:sz="8" w:space="0" w:color="auto"/>
              <w:bottom w:val="nil"/>
              <w:right w:val="single" w:sz="4" w:space="0" w:color="000000"/>
            </w:tcBorders>
            <w:shd w:val="clear" w:color="auto" w:fill="auto"/>
            <w:noWrap/>
            <w:vAlign w:val="center"/>
            <w:hideMark/>
          </w:tcPr>
          <w:p w14:paraId="3727CD9D" w14:textId="77777777" w:rsidR="003F2A4E" w:rsidRPr="00784A04" w:rsidRDefault="003F2A4E" w:rsidP="001C6D53">
            <w:pPr>
              <w:jc w:val="right"/>
              <w:rPr>
                <w:rFonts w:ascii="Arial" w:hAnsi="Arial" w:cs="Arial"/>
                <w:color w:val="000000"/>
              </w:rPr>
            </w:pPr>
            <w:r w:rsidRPr="00784A04">
              <w:rPr>
                <w:rFonts w:ascii="Arial" w:hAnsi="Arial" w:cs="Arial"/>
                <w:color w:val="000000"/>
              </w:rPr>
              <w:t>-,009</w:t>
            </w:r>
          </w:p>
        </w:tc>
        <w:tc>
          <w:tcPr>
            <w:tcW w:w="1303" w:type="dxa"/>
            <w:tcBorders>
              <w:top w:val="nil"/>
              <w:left w:val="nil"/>
              <w:bottom w:val="nil"/>
              <w:right w:val="single" w:sz="4" w:space="0" w:color="000000"/>
            </w:tcBorders>
            <w:shd w:val="clear" w:color="auto" w:fill="auto"/>
            <w:noWrap/>
            <w:vAlign w:val="center"/>
            <w:hideMark/>
          </w:tcPr>
          <w:p w14:paraId="0D07D169" w14:textId="77777777" w:rsidR="003F2A4E" w:rsidRPr="00784A04" w:rsidRDefault="003F2A4E" w:rsidP="001C6D53">
            <w:pPr>
              <w:jc w:val="right"/>
              <w:rPr>
                <w:rFonts w:ascii="Arial" w:hAnsi="Arial" w:cs="Arial"/>
                <w:color w:val="000000"/>
              </w:rPr>
            </w:pPr>
            <w:r w:rsidRPr="00784A04">
              <w:rPr>
                <w:rFonts w:ascii="Arial" w:hAnsi="Arial" w:cs="Arial"/>
                <w:color w:val="000000"/>
              </w:rPr>
              <w:t>,010</w:t>
            </w:r>
          </w:p>
        </w:tc>
        <w:tc>
          <w:tcPr>
            <w:tcW w:w="1786" w:type="dxa"/>
            <w:tcBorders>
              <w:top w:val="nil"/>
              <w:left w:val="nil"/>
              <w:bottom w:val="nil"/>
              <w:right w:val="single" w:sz="4" w:space="0" w:color="000000"/>
            </w:tcBorders>
            <w:shd w:val="clear" w:color="auto" w:fill="auto"/>
            <w:noWrap/>
            <w:vAlign w:val="center"/>
            <w:hideMark/>
          </w:tcPr>
          <w:p w14:paraId="7FF966A8" w14:textId="77777777" w:rsidR="003F2A4E" w:rsidRPr="00784A04" w:rsidRDefault="003F2A4E" w:rsidP="001C6D53">
            <w:pPr>
              <w:jc w:val="right"/>
              <w:rPr>
                <w:rFonts w:ascii="Arial" w:hAnsi="Arial" w:cs="Arial"/>
                <w:color w:val="000000"/>
              </w:rPr>
            </w:pPr>
            <w:r w:rsidRPr="00784A04">
              <w:rPr>
                <w:rFonts w:ascii="Arial" w:hAnsi="Arial" w:cs="Arial"/>
                <w:color w:val="000000"/>
              </w:rPr>
              <w:t>-,109</w:t>
            </w:r>
          </w:p>
        </w:tc>
        <w:tc>
          <w:tcPr>
            <w:tcW w:w="1021" w:type="dxa"/>
            <w:tcBorders>
              <w:top w:val="nil"/>
              <w:left w:val="nil"/>
              <w:bottom w:val="nil"/>
              <w:right w:val="single" w:sz="4" w:space="0" w:color="000000"/>
            </w:tcBorders>
            <w:shd w:val="clear" w:color="auto" w:fill="auto"/>
            <w:noWrap/>
            <w:vAlign w:val="center"/>
            <w:hideMark/>
          </w:tcPr>
          <w:p w14:paraId="1DE4401B" w14:textId="77777777" w:rsidR="003F2A4E" w:rsidRPr="00784A04" w:rsidRDefault="003F2A4E" w:rsidP="001C6D53">
            <w:pPr>
              <w:jc w:val="right"/>
              <w:rPr>
                <w:rFonts w:ascii="Arial" w:hAnsi="Arial" w:cs="Arial"/>
                <w:color w:val="000000"/>
              </w:rPr>
            </w:pPr>
            <w:r w:rsidRPr="00784A04">
              <w:rPr>
                <w:rFonts w:ascii="Arial" w:hAnsi="Arial" w:cs="Arial"/>
                <w:color w:val="000000"/>
              </w:rPr>
              <w:t>-,898</w:t>
            </w:r>
          </w:p>
        </w:tc>
        <w:tc>
          <w:tcPr>
            <w:tcW w:w="1325" w:type="dxa"/>
            <w:tcBorders>
              <w:top w:val="nil"/>
              <w:left w:val="nil"/>
              <w:bottom w:val="nil"/>
              <w:right w:val="single" w:sz="8" w:space="0" w:color="auto"/>
            </w:tcBorders>
            <w:shd w:val="clear" w:color="auto" w:fill="auto"/>
            <w:noWrap/>
            <w:vAlign w:val="center"/>
            <w:hideMark/>
          </w:tcPr>
          <w:p w14:paraId="587C1610" w14:textId="77777777" w:rsidR="003F2A4E" w:rsidRPr="00784A04" w:rsidRDefault="003F2A4E" w:rsidP="001C6D53">
            <w:pPr>
              <w:jc w:val="right"/>
              <w:rPr>
                <w:rFonts w:ascii="Arial" w:hAnsi="Arial" w:cs="Arial"/>
                <w:color w:val="000000"/>
              </w:rPr>
            </w:pPr>
            <w:r w:rsidRPr="00784A04">
              <w:rPr>
                <w:rFonts w:ascii="Arial" w:hAnsi="Arial" w:cs="Arial"/>
                <w:color w:val="000000"/>
              </w:rPr>
              <w:t>,370</w:t>
            </w:r>
          </w:p>
        </w:tc>
      </w:tr>
      <w:tr w:rsidR="003F2A4E" w:rsidRPr="00784A04" w14:paraId="472323D8" w14:textId="77777777" w:rsidTr="00F02283">
        <w:trPr>
          <w:trHeight w:val="900"/>
        </w:trPr>
        <w:tc>
          <w:tcPr>
            <w:tcW w:w="317" w:type="dxa"/>
            <w:vMerge/>
            <w:tcBorders>
              <w:top w:val="nil"/>
              <w:left w:val="single" w:sz="8" w:space="0" w:color="auto"/>
              <w:bottom w:val="single" w:sz="8" w:space="0" w:color="000000"/>
              <w:right w:val="nil"/>
            </w:tcBorders>
            <w:vAlign w:val="center"/>
            <w:hideMark/>
          </w:tcPr>
          <w:p w14:paraId="32BDA0F4" w14:textId="77777777" w:rsidR="003F2A4E" w:rsidRPr="00784A04" w:rsidRDefault="003F2A4E" w:rsidP="001C6D53">
            <w:pPr>
              <w:rPr>
                <w:rFonts w:ascii="Arial" w:hAnsi="Arial" w:cs="Arial"/>
                <w:color w:val="000000"/>
              </w:rPr>
            </w:pPr>
          </w:p>
        </w:tc>
        <w:tc>
          <w:tcPr>
            <w:tcW w:w="2093" w:type="dxa"/>
            <w:tcBorders>
              <w:top w:val="nil"/>
              <w:left w:val="nil"/>
              <w:bottom w:val="nil"/>
              <w:right w:val="nil"/>
            </w:tcBorders>
            <w:shd w:val="clear" w:color="auto" w:fill="auto"/>
            <w:vAlign w:val="bottom"/>
            <w:hideMark/>
          </w:tcPr>
          <w:p w14:paraId="2FD47DAB" w14:textId="77777777" w:rsidR="003F2A4E" w:rsidRPr="00784A04" w:rsidRDefault="003F2A4E" w:rsidP="001C6D53">
            <w:pPr>
              <w:rPr>
                <w:rFonts w:ascii="Calibri" w:hAnsi="Calibri"/>
                <w:color w:val="000000"/>
              </w:rPr>
            </w:pPr>
            <w:r w:rsidRPr="00784A04">
              <w:rPr>
                <w:rFonts w:ascii="Calibri" w:hAnsi="Calibri"/>
                <w:color w:val="000000"/>
              </w:rPr>
              <w:t>сіз жұмыс істейтін мектеп түрін белгілеңіз</w:t>
            </w:r>
          </w:p>
        </w:tc>
        <w:tc>
          <w:tcPr>
            <w:tcW w:w="851" w:type="dxa"/>
            <w:tcBorders>
              <w:top w:val="nil"/>
              <w:left w:val="single" w:sz="8" w:space="0" w:color="auto"/>
              <w:bottom w:val="nil"/>
              <w:right w:val="single" w:sz="4" w:space="0" w:color="000000"/>
            </w:tcBorders>
            <w:shd w:val="clear" w:color="auto" w:fill="auto"/>
            <w:noWrap/>
            <w:vAlign w:val="center"/>
            <w:hideMark/>
          </w:tcPr>
          <w:p w14:paraId="05E5D879" w14:textId="77777777" w:rsidR="003F2A4E" w:rsidRPr="00784A04" w:rsidRDefault="003F2A4E" w:rsidP="001C6D53">
            <w:pPr>
              <w:jc w:val="right"/>
              <w:rPr>
                <w:rFonts w:ascii="Arial" w:hAnsi="Arial" w:cs="Arial"/>
                <w:color w:val="000000"/>
              </w:rPr>
            </w:pPr>
            <w:r w:rsidRPr="00784A04">
              <w:rPr>
                <w:rFonts w:ascii="Arial" w:hAnsi="Arial" w:cs="Arial"/>
                <w:color w:val="000000"/>
              </w:rPr>
              <w:t>,035</w:t>
            </w:r>
          </w:p>
        </w:tc>
        <w:tc>
          <w:tcPr>
            <w:tcW w:w="1303" w:type="dxa"/>
            <w:tcBorders>
              <w:top w:val="nil"/>
              <w:left w:val="nil"/>
              <w:bottom w:val="nil"/>
              <w:right w:val="single" w:sz="4" w:space="0" w:color="000000"/>
            </w:tcBorders>
            <w:shd w:val="clear" w:color="auto" w:fill="auto"/>
            <w:noWrap/>
            <w:vAlign w:val="center"/>
            <w:hideMark/>
          </w:tcPr>
          <w:p w14:paraId="5DAE5B25" w14:textId="77777777" w:rsidR="003F2A4E" w:rsidRPr="00784A04" w:rsidRDefault="003F2A4E" w:rsidP="001C6D53">
            <w:pPr>
              <w:jc w:val="right"/>
              <w:rPr>
                <w:rFonts w:ascii="Arial" w:hAnsi="Arial" w:cs="Arial"/>
                <w:color w:val="000000"/>
              </w:rPr>
            </w:pPr>
            <w:r w:rsidRPr="00784A04">
              <w:rPr>
                <w:rFonts w:ascii="Arial" w:hAnsi="Arial" w:cs="Arial"/>
                <w:color w:val="000000"/>
              </w:rPr>
              <w:t>,104</w:t>
            </w:r>
          </w:p>
        </w:tc>
        <w:tc>
          <w:tcPr>
            <w:tcW w:w="1786" w:type="dxa"/>
            <w:tcBorders>
              <w:top w:val="nil"/>
              <w:left w:val="nil"/>
              <w:bottom w:val="nil"/>
              <w:right w:val="single" w:sz="4" w:space="0" w:color="000000"/>
            </w:tcBorders>
            <w:shd w:val="clear" w:color="auto" w:fill="auto"/>
            <w:noWrap/>
            <w:vAlign w:val="center"/>
            <w:hideMark/>
          </w:tcPr>
          <w:p w14:paraId="04EB7555" w14:textId="77777777" w:rsidR="003F2A4E" w:rsidRPr="00784A04" w:rsidRDefault="003F2A4E" w:rsidP="001C6D53">
            <w:pPr>
              <w:jc w:val="right"/>
              <w:rPr>
                <w:rFonts w:ascii="Arial" w:hAnsi="Arial" w:cs="Arial"/>
                <w:color w:val="000000"/>
              </w:rPr>
            </w:pPr>
            <w:r w:rsidRPr="00784A04">
              <w:rPr>
                <w:rFonts w:ascii="Arial" w:hAnsi="Arial" w:cs="Arial"/>
                <w:color w:val="000000"/>
              </w:rPr>
              <w:t>,017</w:t>
            </w:r>
          </w:p>
        </w:tc>
        <w:tc>
          <w:tcPr>
            <w:tcW w:w="1021" w:type="dxa"/>
            <w:tcBorders>
              <w:top w:val="nil"/>
              <w:left w:val="nil"/>
              <w:bottom w:val="nil"/>
              <w:right w:val="single" w:sz="4" w:space="0" w:color="000000"/>
            </w:tcBorders>
            <w:shd w:val="clear" w:color="auto" w:fill="auto"/>
            <w:noWrap/>
            <w:vAlign w:val="center"/>
            <w:hideMark/>
          </w:tcPr>
          <w:p w14:paraId="5800FE04" w14:textId="77777777" w:rsidR="003F2A4E" w:rsidRPr="00784A04" w:rsidRDefault="003F2A4E" w:rsidP="001C6D53">
            <w:pPr>
              <w:jc w:val="right"/>
              <w:rPr>
                <w:rFonts w:ascii="Arial" w:hAnsi="Arial" w:cs="Arial"/>
                <w:color w:val="000000"/>
              </w:rPr>
            </w:pPr>
            <w:r w:rsidRPr="00784A04">
              <w:rPr>
                <w:rFonts w:ascii="Arial" w:hAnsi="Arial" w:cs="Arial"/>
                <w:color w:val="000000"/>
              </w:rPr>
              <w:t>,333</w:t>
            </w:r>
          </w:p>
        </w:tc>
        <w:tc>
          <w:tcPr>
            <w:tcW w:w="1325" w:type="dxa"/>
            <w:tcBorders>
              <w:top w:val="nil"/>
              <w:left w:val="nil"/>
              <w:bottom w:val="nil"/>
              <w:right w:val="single" w:sz="8" w:space="0" w:color="auto"/>
            </w:tcBorders>
            <w:shd w:val="clear" w:color="auto" w:fill="auto"/>
            <w:noWrap/>
            <w:vAlign w:val="center"/>
            <w:hideMark/>
          </w:tcPr>
          <w:p w14:paraId="391DCBE0" w14:textId="77777777" w:rsidR="003F2A4E" w:rsidRPr="00784A04" w:rsidRDefault="003F2A4E" w:rsidP="001C6D53">
            <w:pPr>
              <w:jc w:val="right"/>
              <w:rPr>
                <w:rFonts w:ascii="Arial" w:hAnsi="Arial" w:cs="Arial"/>
                <w:color w:val="000000"/>
              </w:rPr>
            </w:pPr>
            <w:r w:rsidRPr="00784A04">
              <w:rPr>
                <w:rFonts w:ascii="Arial" w:hAnsi="Arial" w:cs="Arial"/>
                <w:color w:val="000000"/>
              </w:rPr>
              <w:t>,739</w:t>
            </w:r>
          </w:p>
        </w:tc>
      </w:tr>
      <w:tr w:rsidR="003F2A4E" w:rsidRPr="00784A04" w14:paraId="1CA60C9B" w14:textId="77777777" w:rsidTr="00F02283">
        <w:trPr>
          <w:trHeight w:val="900"/>
        </w:trPr>
        <w:tc>
          <w:tcPr>
            <w:tcW w:w="317" w:type="dxa"/>
            <w:vMerge/>
            <w:tcBorders>
              <w:top w:val="nil"/>
              <w:left w:val="single" w:sz="8" w:space="0" w:color="auto"/>
              <w:bottom w:val="single" w:sz="8" w:space="0" w:color="000000"/>
              <w:right w:val="nil"/>
            </w:tcBorders>
            <w:vAlign w:val="center"/>
            <w:hideMark/>
          </w:tcPr>
          <w:p w14:paraId="2A22FCA6" w14:textId="77777777" w:rsidR="003F2A4E" w:rsidRPr="00784A04" w:rsidRDefault="003F2A4E" w:rsidP="001C6D53">
            <w:pPr>
              <w:rPr>
                <w:rFonts w:ascii="Arial" w:hAnsi="Arial" w:cs="Arial"/>
                <w:color w:val="000000"/>
              </w:rPr>
            </w:pPr>
          </w:p>
        </w:tc>
        <w:tc>
          <w:tcPr>
            <w:tcW w:w="2093" w:type="dxa"/>
            <w:tcBorders>
              <w:top w:val="nil"/>
              <w:left w:val="nil"/>
              <w:bottom w:val="single" w:sz="8" w:space="0" w:color="auto"/>
              <w:right w:val="nil"/>
            </w:tcBorders>
            <w:shd w:val="clear" w:color="auto" w:fill="auto"/>
            <w:vAlign w:val="bottom"/>
            <w:hideMark/>
          </w:tcPr>
          <w:p w14:paraId="1B43245B" w14:textId="77777777" w:rsidR="003F2A4E" w:rsidRPr="00784A04" w:rsidRDefault="003F2A4E" w:rsidP="001C6D53">
            <w:pPr>
              <w:rPr>
                <w:rFonts w:ascii="Calibri" w:hAnsi="Calibri"/>
                <w:color w:val="000000"/>
              </w:rPr>
            </w:pPr>
            <w:r w:rsidRPr="00784A04">
              <w:rPr>
                <w:rFonts w:ascii="Calibri" w:hAnsi="Calibri"/>
                <w:color w:val="000000"/>
              </w:rPr>
              <w:t>сіз тұратын елді мекен түрін белгілеңіз</w:t>
            </w:r>
          </w:p>
        </w:tc>
        <w:tc>
          <w:tcPr>
            <w:tcW w:w="851" w:type="dxa"/>
            <w:tcBorders>
              <w:top w:val="nil"/>
              <w:left w:val="single" w:sz="8" w:space="0" w:color="auto"/>
              <w:bottom w:val="single" w:sz="8" w:space="0" w:color="auto"/>
              <w:right w:val="single" w:sz="4" w:space="0" w:color="000000"/>
            </w:tcBorders>
            <w:shd w:val="clear" w:color="auto" w:fill="auto"/>
            <w:noWrap/>
            <w:vAlign w:val="center"/>
            <w:hideMark/>
          </w:tcPr>
          <w:p w14:paraId="79D66570" w14:textId="77777777" w:rsidR="003F2A4E" w:rsidRPr="00784A04" w:rsidRDefault="003F2A4E" w:rsidP="001C6D53">
            <w:pPr>
              <w:jc w:val="right"/>
              <w:rPr>
                <w:rFonts w:ascii="Arial" w:hAnsi="Arial" w:cs="Arial"/>
                <w:color w:val="000000"/>
              </w:rPr>
            </w:pPr>
            <w:r w:rsidRPr="00784A04">
              <w:rPr>
                <w:rFonts w:ascii="Arial" w:hAnsi="Arial" w:cs="Arial"/>
                <w:color w:val="000000"/>
              </w:rPr>
              <w:t>-,095</w:t>
            </w:r>
          </w:p>
        </w:tc>
        <w:tc>
          <w:tcPr>
            <w:tcW w:w="1303" w:type="dxa"/>
            <w:tcBorders>
              <w:top w:val="nil"/>
              <w:left w:val="nil"/>
              <w:bottom w:val="single" w:sz="8" w:space="0" w:color="auto"/>
              <w:right w:val="single" w:sz="4" w:space="0" w:color="000000"/>
            </w:tcBorders>
            <w:shd w:val="clear" w:color="auto" w:fill="auto"/>
            <w:noWrap/>
            <w:vAlign w:val="center"/>
            <w:hideMark/>
          </w:tcPr>
          <w:p w14:paraId="30FE643D" w14:textId="77777777" w:rsidR="003F2A4E" w:rsidRPr="00784A04" w:rsidRDefault="003F2A4E" w:rsidP="001C6D53">
            <w:pPr>
              <w:jc w:val="right"/>
              <w:rPr>
                <w:rFonts w:ascii="Arial" w:hAnsi="Arial" w:cs="Arial"/>
                <w:color w:val="000000"/>
              </w:rPr>
            </w:pPr>
            <w:r w:rsidRPr="00784A04">
              <w:rPr>
                <w:rFonts w:ascii="Arial" w:hAnsi="Arial" w:cs="Arial"/>
                <w:color w:val="000000"/>
              </w:rPr>
              <w:t>,151</w:t>
            </w:r>
          </w:p>
        </w:tc>
        <w:tc>
          <w:tcPr>
            <w:tcW w:w="1786" w:type="dxa"/>
            <w:tcBorders>
              <w:top w:val="nil"/>
              <w:left w:val="nil"/>
              <w:bottom w:val="single" w:sz="8" w:space="0" w:color="auto"/>
              <w:right w:val="single" w:sz="4" w:space="0" w:color="000000"/>
            </w:tcBorders>
            <w:shd w:val="clear" w:color="auto" w:fill="auto"/>
            <w:noWrap/>
            <w:vAlign w:val="center"/>
            <w:hideMark/>
          </w:tcPr>
          <w:p w14:paraId="2A583707" w14:textId="77777777" w:rsidR="003F2A4E" w:rsidRPr="00784A04" w:rsidRDefault="003F2A4E" w:rsidP="001C6D53">
            <w:pPr>
              <w:jc w:val="right"/>
              <w:rPr>
                <w:rFonts w:ascii="Arial" w:hAnsi="Arial" w:cs="Arial"/>
                <w:color w:val="000000"/>
              </w:rPr>
            </w:pPr>
            <w:r w:rsidRPr="00784A04">
              <w:rPr>
                <w:rFonts w:ascii="Arial" w:hAnsi="Arial" w:cs="Arial"/>
                <w:color w:val="000000"/>
              </w:rPr>
              <w:t>-,031</w:t>
            </w:r>
          </w:p>
        </w:tc>
        <w:tc>
          <w:tcPr>
            <w:tcW w:w="1021" w:type="dxa"/>
            <w:tcBorders>
              <w:top w:val="nil"/>
              <w:left w:val="nil"/>
              <w:bottom w:val="single" w:sz="8" w:space="0" w:color="auto"/>
              <w:right w:val="single" w:sz="4" w:space="0" w:color="000000"/>
            </w:tcBorders>
            <w:shd w:val="clear" w:color="auto" w:fill="auto"/>
            <w:noWrap/>
            <w:vAlign w:val="center"/>
            <w:hideMark/>
          </w:tcPr>
          <w:p w14:paraId="1543CA3B" w14:textId="77777777" w:rsidR="003F2A4E" w:rsidRPr="00784A04" w:rsidRDefault="003F2A4E" w:rsidP="001C6D53">
            <w:pPr>
              <w:jc w:val="right"/>
              <w:rPr>
                <w:rFonts w:ascii="Arial" w:hAnsi="Arial" w:cs="Arial"/>
                <w:color w:val="000000"/>
              </w:rPr>
            </w:pPr>
            <w:r w:rsidRPr="00784A04">
              <w:rPr>
                <w:rFonts w:ascii="Arial" w:hAnsi="Arial" w:cs="Arial"/>
                <w:color w:val="000000"/>
              </w:rPr>
              <w:t>-,632</w:t>
            </w:r>
          </w:p>
        </w:tc>
        <w:tc>
          <w:tcPr>
            <w:tcW w:w="1325" w:type="dxa"/>
            <w:tcBorders>
              <w:top w:val="nil"/>
              <w:left w:val="nil"/>
              <w:bottom w:val="single" w:sz="8" w:space="0" w:color="auto"/>
              <w:right w:val="single" w:sz="8" w:space="0" w:color="auto"/>
            </w:tcBorders>
            <w:shd w:val="clear" w:color="auto" w:fill="auto"/>
            <w:noWrap/>
            <w:vAlign w:val="center"/>
            <w:hideMark/>
          </w:tcPr>
          <w:p w14:paraId="64B2063C" w14:textId="77777777" w:rsidR="003F2A4E" w:rsidRPr="00784A04" w:rsidRDefault="003F2A4E" w:rsidP="001C6D53">
            <w:pPr>
              <w:jc w:val="right"/>
              <w:rPr>
                <w:rFonts w:ascii="Arial" w:hAnsi="Arial" w:cs="Arial"/>
                <w:color w:val="000000"/>
              </w:rPr>
            </w:pPr>
            <w:r w:rsidRPr="00784A04">
              <w:rPr>
                <w:rFonts w:ascii="Arial" w:hAnsi="Arial" w:cs="Arial"/>
                <w:color w:val="000000"/>
              </w:rPr>
              <w:t>,528</w:t>
            </w:r>
          </w:p>
        </w:tc>
      </w:tr>
      <w:tr w:rsidR="003F2A4E" w:rsidRPr="00784A04" w14:paraId="5989C8AF" w14:textId="77777777" w:rsidTr="00F02283">
        <w:trPr>
          <w:trHeight w:val="600"/>
        </w:trPr>
        <w:tc>
          <w:tcPr>
            <w:tcW w:w="8696" w:type="dxa"/>
            <w:gridSpan w:val="7"/>
            <w:tcBorders>
              <w:top w:val="nil"/>
              <w:left w:val="nil"/>
              <w:bottom w:val="nil"/>
              <w:right w:val="nil"/>
            </w:tcBorders>
            <w:shd w:val="clear" w:color="auto" w:fill="auto"/>
            <w:hideMark/>
          </w:tcPr>
          <w:p w14:paraId="293E63DC" w14:textId="77777777" w:rsidR="003F2A4E" w:rsidRPr="00784A04" w:rsidRDefault="003F2A4E" w:rsidP="001C6D53">
            <w:pPr>
              <w:rPr>
                <w:rFonts w:ascii="Arial" w:hAnsi="Arial" w:cs="Arial"/>
                <w:color w:val="000000"/>
              </w:rPr>
            </w:pPr>
            <w:r w:rsidRPr="00784A04">
              <w:rPr>
                <w:rFonts w:ascii="Arial" w:hAnsi="Arial" w:cs="Arial"/>
                <w:color w:val="000000"/>
              </w:rPr>
              <w:t>a. Тәуелді айнымалы: Өтінеміз, 5 балдық шкала бойынша мұғалім болып жұмыс істеуге қаншалықты қанағаттанатыныңызды белгілеңіз.</w:t>
            </w:r>
          </w:p>
        </w:tc>
      </w:tr>
    </w:tbl>
    <w:p w14:paraId="4E10ED3E" w14:textId="77777777" w:rsidR="007066CC" w:rsidRDefault="007066CC" w:rsidP="007066CC">
      <w:pPr>
        <w:pStyle w:val="p2"/>
        <w:spacing w:before="0" w:beforeAutospacing="0" w:after="0" w:afterAutospacing="0"/>
        <w:jc w:val="both"/>
        <w:rPr>
          <w:sz w:val="28"/>
          <w:szCs w:val="28"/>
        </w:rPr>
      </w:pPr>
    </w:p>
    <w:p w14:paraId="3DD1BA8D" w14:textId="1320029D" w:rsidR="007066CC" w:rsidRDefault="003F2A4E" w:rsidP="007066CC">
      <w:pPr>
        <w:pStyle w:val="p2"/>
        <w:spacing w:before="0" w:beforeAutospacing="0" w:after="0" w:afterAutospacing="0"/>
        <w:jc w:val="both"/>
        <w:rPr>
          <w:sz w:val="28"/>
          <w:szCs w:val="28"/>
        </w:rPr>
      </w:pPr>
      <w:r w:rsidRPr="001C6D53">
        <w:rPr>
          <w:sz w:val="28"/>
          <w:szCs w:val="28"/>
        </w:rPr>
        <w:lastRenderedPageBreak/>
        <w:t xml:space="preserve">Қазақстанның әртүрлі аймақтарынан </w:t>
      </w:r>
      <w:r w:rsidRPr="001C6D53">
        <w:rPr>
          <w:sz w:val="28"/>
          <w:szCs w:val="28"/>
          <w:lang w:val="kk-KZ"/>
        </w:rPr>
        <w:t>қатысқа</w:t>
      </w:r>
      <w:r w:rsidRPr="001C6D53">
        <w:rPr>
          <w:sz w:val="28"/>
          <w:szCs w:val="28"/>
        </w:rPr>
        <w:t>н 287 мұғалімнің сауалнама</w:t>
      </w:r>
      <w:r w:rsidRPr="001C6D53">
        <w:rPr>
          <w:sz w:val="28"/>
          <w:szCs w:val="28"/>
          <w:lang w:val="kk-KZ"/>
        </w:rPr>
        <w:t xml:space="preserve"> нәтижелеріне </w:t>
      </w:r>
      <w:r w:rsidRPr="001C6D53">
        <w:rPr>
          <w:sz w:val="28"/>
          <w:szCs w:val="28"/>
        </w:rPr>
        <w:t xml:space="preserve">негізделген мұғалімдердің кәсіби </w:t>
      </w:r>
      <w:r w:rsidRPr="001C6D53">
        <w:rPr>
          <w:sz w:val="28"/>
          <w:szCs w:val="28"/>
          <w:lang w:val="kk-KZ"/>
        </w:rPr>
        <w:t>идентификация</w:t>
      </w:r>
      <w:r w:rsidRPr="001C6D53">
        <w:rPr>
          <w:sz w:val="28"/>
          <w:szCs w:val="28"/>
        </w:rPr>
        <w:t xml:space="preserve">сын зерттеу олардың білім беру үдерісіндегі рөлі мен тиімділігін түсіну үшін әлеуметтік-демографиялық ерекшеліктерді есепке алудың маңыздылығын көрсетеді. </w:t>
      </w:r>
      <w:r w:rsidRPr="001C6D53">
        <w:rPr>
          <w:sz w:val="28"/>
          <w:szCs w:val="28"/>
          <w:lang w:val="kk-KZ"/>
        </w:rPr>
        <w:t>Зерттеу барысында е</w:t>
      </w:r>
      <w:r w:rsidRPr="001C6D53">
        <w:rPr>
          <w:sz w:val="28"/>
          <w:szCs w:val="28"/>
        </w:rPr>
        <w:t>лді мекен түрі, жынысы, жасы, ұлты, еңбек өтілі, мектеп түрі және оқыт</w:t>
      </w:r>
      <w:r w:rsidRPr="001C6D53">
        <w:rPr>
          <w:sz w:val="28"/>
          <w:szCs w:val="28"/>
          <w:lang w:val="kk-KZ"/>
        </w:rPr>
        <w:t>у</w:t>
      </w:r>
      <w:r w:rsidRPr="001C6D53">
        <w:rPr>
          <w:sz w:val="28"/>
          <w:szCs w:val="28"/>
        </w:rPr>
        <w:t xml:space="preserve"> </w:t>
      </w:r>
      <w:r w:rsidRPr="001C6D53">
        <w:rPr>
          <w:sz w:val="28"/>
          <w:szCs w:val="28"/>
          <w:lang w:val="kk-KZ"/>
        </w:rPr>
        <w:t xml:space="preserve">тілі мен </w:t>
      </w:r>
      <w:r w:rsidRPr="001C6D53">
        <w:rPr>
          <w:sz w:val="28"/>
          <w:szCs w:val="28"/>
        </w:rPr>
        <w:t>пән</w:t>
      </w:r>
      <w:r w:rsidRPr="001C6D53">
        <w:rPr>
          <w:sz w:val="28"/>
          <w:szCs w:val="28"/>
          <w:lang w:val="kk-KZ"/>
        </w:rPr>
        <w:t>і</w:t>
      </w:r>
      <w:r w:rsidRPr="001C6D53">
        <w:rPr>
          <w:sz w:val="28"/>
          <w:szCs w:val="28"/>
        </w:rPr>
        <w:t xml:space="preserve"> сияқты факторларды қ</w:t>
      </w:r>
      <w:proofErr w:type="spellStart"/>
      <w:r w:rsidRPr="001C6D53">
        <w:rPr>
          <w:sz w:val="28"/>
          <w:szCs w:val="28"/>
          <w:lang w:val="kk-KZ"/>
        </w:rPr>
        <w:t>арастыру</w:t>
      </w:r>
      <w:proofErr w:type="spellEnd"/>
      <w:r w:rsidRPr="001C6D53">
        <w:rPr>
          <w:sz w:val="28"/>
          <w:szCs w:val="28"/>
        </w:rPr>
        <w:t xml:space="preserve"> мұғалімдерді кәсіби даярлау және қолдау қажеттілігін дәлірек талдауға және болжауға мүмкіндік береді</w:t>
      </w:r>
      <w:r w:rsidRPr="001C6D53">
        <w:rPr>
          <w:sz w:val="28"/>
          <w:szCs w:val="28"/>
          <w:lang w:val="kk-KZ"/>
        </w:rPr>
        <w:t>.</w:t>
      </w:r>
      <w:r w:rsidRPr="001C6D53">
        <w:rPr>
          <w:sz w:val="28"/>
          <w:szCs w:val="28"/>
        </w:rPr>
        <w:t xml:space="preserve"> </w:t>
      </w:r>
    </w:p>
    <w:p w14:paraId="4EA460BD" w14:textId="77777777" w:rsidR="007066CC" w:rsidRDefault="003F2A4E" w:rsidP="007066CC">
      <w:pPr>
        <w:pStyle w:val="p2"/>
        <w:spacing w:before="0" w:beforeAutospacing="0" w:after="0" w:afterAutospacing="0"/>
        <w:ind w:firstLine="720"/>
        <w:jc w:val="both"/>
        <w:rPr>
          <w:sz w:val="28"/>
          <w:szCs w:val="28"/>
        </w:rPr>
      </w:pPr>
      <w:r w:rsidRPr="001C6D53">
        <w:rPr>
          <w:sz w:val="28"/>
          <w:szCs w:val="28"/>
        </w:rPr>
        <w:t xml:space="preserve">TALIS-2018 International Teaching and Learning Study </w:t>
      </w:r>
      <w:r w:rsidRPr="001C6D53">
        <w:rPr>
          <w:sz w:val="28"/>
          <w:szCs w:val="28"/>
          <w:lang w:val="kk-KZ"/>
        </w:rPr>
        <w:t>халықаралық зерттеу ұжымы да осы ұсыныстарды ескертеді</w:t>
      </w:r>
      <w:r w:rsidRPr="001C6D53">
        <w:rPr>
          <w:sz w:val="28"/>
          <w:szCs w:val="28"/>
        </w:rPr>
        <w:t xml:space="preserve">. </w:t>
      </w:r>
      <w:r w:rsidRPr="001C6D53">
        <w:rPr>
          <w:sz w:val="28"/>
          <w:szCs w:val="28"/>
          <w:lang w:val="kk-KZ"/>
        </w:rPr>
        <w:t>С</w:t>
      </w:r>
      <w:r w:rsidRPr="001C6D53">
        <w:rPr>
          <w:sz w:val="28"/>
          <w:szCs w:val="28"/>
        </w:rPr>
        <w:t>ауалнамаға қатысқан мұғалімдер іріктемесі</w:t>
      </w:r>
      <w:r w:rsidRPr="001C6D53">
        <w:rPr>
          <w:sz w:val="28"/>
          <w:szCs w:val="28"/>
          <w:lang w:val="kk-KZ"/>
        </w:rPr>
        <w:t xml:space="preserve"> </w:t>
      </w:r>
      <w:r w:rsidRPr="001C6D53">
        <w:rPr>
          <w:sz w:val="28"/>
          <w:szCs w:val="28"/>
        </w:rPr>
        <w:t>Қазақстандағы мұғалім мамандығының анағұрлым феминизацияланғанын</w:t>
      </w:r>
      <w:r w:rsidRPr="001C6D53">
        <w:rPr>
          <w:sz w:val="28"/>
          <w:szCs w:val="28"/>
          <w:lang w:val="kk-KZ"/>
        </w:rPr>
        <w:t xml:space="preserve"> растайды. Бұл көрсеткіш </w:t>
      </w:r>
      <w:r w:rsidRPr="001C6D53">
        <w:rPr>
          <w:sz w:val="28"/>
          <w:szCs w:val="28"/>
        </w:rPr>
        <w:t>ЭЫДҰ елдерімен салыстырғанда Қазақстандағы мұғалім мамандығын</w:t>
      </w:r>
      <w:r w:rsidRPr="001C6D53">
        <w:rPr>
          <w:sz w:val="28"/>
          <w:szCs w:val="28"/>
          <w:lang w:val="kk-KZ"/>
        </w:rPr>
        <w:t xml:space="preserve">да әйелдердің басым екенін көрсетеді. </w:t>
      </w:r>
      <w:r w:rsidRPr="001C6D53">
        <w:rPr>
          <w:sz w:val="28"/>
          <w:szCs w:val="28"/>
        </w:rPr>
        <w:t>Қазақстандағы сауалнамаға қатысқан мұғалімдердің орташа жасы 36,7 құрайды, бұл TALIS-2018 халықаралық жобасының нәтижелеріне сәйкес келеді, бұл қазақстандық мұғалімдердің ЭЫДҰ елдерінің көпшілігінің мұғалімдеріне қарағанда жас екенін растайды. Мұғалім</w:t>
      </w:r>
      <w:proofErr w:type="spellStart"/>
      <w:r w:rsidRPr="001C6D53">
        <w:rPr>
          <w:sz w:val="28"/>
          <w:szCs w:val="28"/>
          <w:lang w:val="kk-KZ"/>
        </w:rPr>
        <w:t>дерд</w:t>
      </w:r>
      <w:proofErr w:type="spellEnd"/>
      <w:r w:rsidRPr="001C6D53">
        <w:rPr>
          <w:sz w:val="28"/>
          <w:szCs w:val="28"/>
        </w:rPr>
        <w:t>ің орташа еңбек өтілі 13 жыл, сауалнамаға қатысқан мұғалімдердің жартысы 10 жыл</w:t>
      </w:r>
      <w:r w:rsidRPr="001C6D53">
        <w:rPr>
          <w:sz w:val="28"/>
          <w:szCs w:val="28"/>
          <w:lang w:val="kk-KZ"/>
        </w:rPr>
        <w:t>дан аз уақыт ұстаздық жасаған</w:t>
      </w:r>
      <w:r w:rsidRPr="001C6D53">
        <w:rPr>
          <w:sz w:val="28"/>
          <w:szCs w:val="28"/>
        </w:rPr>
        <w:t>, ал қалған жартысы</w:t>
      </w:r>
      <w:r w:rsidRPr="001C6D53">
        <w:rPr>
          <w:sz w:val="28"/>
          <w:szCs w:val="28"/>
          <w:lang w:val="kk-KZ"/>
        </w:rPr>
        <w:t>нің</w:t>
      </w:r>
      <w:r w:rsidRPr="001C6D53">
        <w:rPr>
          <w:sz w:val="28"/>
          <w:szCs w:val="28"/>
        </w:rPr>
        <w:t xml:space="preserve"> 10 жылдан астам жұмыс өтілі бар. Ұсынылған деректер сонымен қатар әртүрлі әлеуметтік-демографиялық санаттағы мұғалімдердің зерттеуге қатысқанын көрсетеді, бұл олардың кәсіби сәйкестігі мен қолдау қажеттіліктерін жан-жақты талдауға мүмкіндік береді.</w:t>
      </w:r>
    </w:p>
    <w:p w14:paraId="0796F67F" w14:textId="77777777" w:rsidR="007066CC" w:rsidRDefault="003F2A4E" w:rsidP="007066CC">
      <w:pPr>
        <w:pStyle w:val="p2"/>
        <w:spacing w:before="0" w:beforeAutospacing="0" w:after="0" w:afterAutospacing="0"/>
        <w:ind w:firstLine="720"/>
        <w:jc w:val="both"/>
        <w:rPr>
          <w:sz w:val="28"/>
          <w:szCs w:val="28"/>
        </w:rPr>
      </w:pPr>
      <w:r w:rsidRPr="001C6D53">
        <w:rPr>
          <w:sz w:val="28"/>
          <w:szCs w:val="28"/>
          <w:lang w:val="kk-KZ"/>
        </w:rPr>
        <w:t xml:space="preserve">Жүргізілген зерттеу нәтижелері көрсеткендей, мұғалімдердің басым көпшілігі (95%) өз оқушыларына оң әсер етуге ұмтылады. 90%-дан астамы негізгі мақсат ретінде студенттерді шабыттандыру және оқыту, студенттердің кері байланысының маңыздылығы және студенттердің </w:t>
      </w:r>
      <w:proofErr w:type="spellStart"/>
      <w:r w:rsidRPr="001C6D53">
        <w:rPr>
          <w:sz w:val="28"/>
          <w:szCs w:val="28"/>
          <w:lang w:val="kk-KZ"/>
        </w:rPr>
        <w:t>мотивациясына</w:t>
      </w:r>
      <w:proofErr w:type="spellEnd"/>
      <w:r w:rsidRPr="001C6D53">
        <w:rPr>
          <w:sz w:val="28"/>
          <w:szCs w:val="28"/>
          <w:lang w:val="kk-KZ"/>
        </w:rPr>
        <w:t xml:space="preserve"> қанағаттану туралы мәлімдемелермен келіседі. Бұл оқушылармен </w:t>
      </w:r>
      <w:proofErr w:type="spellStart"/>
      <w:r w:rsidRPr="001C6D53">
        <w:rPr>
          <w:sz w:val="28"/>
          <w:szCs w:val="28"/>
          <w:lang w:val="kk-KZ"/>
        </w:rPr>
        <w:t>өзінара</w:t>
      </w:r>
      <w:proofErr w:type="spellEnd"/>
      <w:r w:rsidRPr="001C6D53">
        <w:rPr>
          <w:sz w:val="28"/>
          <w:szCs w:val="28"/>
          <w:lang w:val="kk-KZ"/>
        </w:rPr>
        <w:t xml:space="preserve"> сапалы қарым-қатынастың маңыздылығын, оқушылардың ынтасы және шабытының мұғалімдер үшін маңыздылығын көрсетеді. Дегенмен, мұғалімдердің 60 пайызы ғана жалақысы азайса да жұмысын жалғастыруға дайын екенін айтты. Жалақысы жоғары және болашағы зор жұмыс ұсынылса немесе әріптестер, әкімшілік және оқушылар тарапынан мойындалмаған жағдайда мұғалім болып жұмыс істеуге келісетіндер одан да аз. Бұл нәтижелер оқушылармен өзінара сапаны қарым-қатынастармен қатар мұғалімдер үшін лайықты қаржылай сыйақы мен материалдық емес мойындаудың маңыздылығын көрсетеді.</w:t>
      </w:r>
    </w:p>
    <w:p w14:paraId="785B006B" w14:textId="77777777" w:rsidR="007066CC" w:rsidRDefault="003F2A4E" w:rsidP="007066CC">
      <w:pPr>
        <w:pStyle w:val="p2"/>
        <w:spacing w:before="0" w:beforeAutospacing="0" w:after="0" w:afterAutospacing="0"/>
        <w:ind w:firstLine="720"/>
        <w:jc w:val="both"/>
        <w:rPr>
          <w:sz w:val="28"/>
          <w:szCs w:val="28"/>
        </w:rPr>
      </w:pPr>
      <w:r w:rsidRPr="001C6D53">
        <w:rPr>
          <w:sz w:val="28"/>
          <w:szCs w:val="28"/>
          <w:lang w:val="kk-KZ"/>
        </w:rPr>
        <w:t xml:space="preserve">Факторлық талдау мұғалімдердің кәсіби қызметінің әртүрлі аспектілерін көрсететін үш жасырын факторды анықтады. Бірінші фактор мұғалімнің өзінің педагог мамандығына жататынын түсінуін, кәсіби мақсаттарын және педагогикалық нормаларды қабылдауын көрсететін кәсіби сәйкестікпен байланысты. Екінші фактор ұстаздардың тұлғалық және құндылық бағдарларын көрсетеді, олардың рөлінің жеке құндылықтар мен сенімдерге сәйкестігін сипаттайды. Үшінші фактор, кәсіптің материалдық аспектілеріне назар аудара отырып, мұғалім ретінде жұмыс істеудің мансаптық және қаржылық болашағына </w:t>
      </w:r>
      <w:r w:rsidRPr="001C6D53">
        <w:rPr>
          <w:sz w:val="28"/>
          <w:szCs w:val="28"/>
          <w:lang w:val="kk-KZ"/>
        </w:rPr>
        <w:lastRenderedPageBreak/>
        <w:t>байланысты болып шықты. Кәсіби ортада қолдау сезіну туралы мәлімдеме факторлардың ешқайсысымен сәйкес келмейді және қамтылмады, бұл мұғалімдердің кәсіби өмірінің осы аспектісін одан әрі зерттеу қажеттілігін көрсетуі мүмкін.</w:t>
      </w:r>
    </w:p>
    <w:p w14:paraId="164982A6" w14:textId="77777777" w:rsidR="007066CC" w:rsidRDefault="003F2A4E" w:rsidP="007066CC">
      <w:pPr>
        <w:pStyle w:val="p2"/>
        <w:spacing w:before="0" w:beforeAutospacing="0" w:after="0" w:afterAutospacing="0"/>
        <w:ind w:firstLine="720"/>
        <w:jc w:val="both"/>
        <w:rPr>
          <w:sz w:val="28"/>
          <w:szCs w:val="28"/>
        </w:rPr>
      </w:pPr>
      <w:r w:rsidRPr="001C6D53">
        <w:rPr>
          <w:sz w:val="28"/>
          <w:szCs w:val="28"/>
          <w:lang w:val="kk-KZ"/>
        </w:rPr>
        <w:t>Жүргізілген еңбекте</w:t>
      </w:r>
      <w:r w:rsidRPr="001C6D53">
        <w:rPr>
          <w:sz w:val="28"/>
          <w:szCs w:val="28"/>
        </w:rPr>
        <w:t xml:space="preserve"> көрсеткендей, мұғалімдердің көпшілігі (82%) өз жұмысына қанағаттанған, </w:t>
      </w:r>
      <w:r w:rsidRPr="001C6D53">
        <w:rPr>
          <w:sz w:val="28"/>
          <w:szCs w:val="28"/>
          <w:lang w:val="kk-KZ"/>
        </w:rPr>
        <w:t xml:space="preserve">олардың ішінде </w:t>
      </w:r>
      <w:r w:rsidRPr="001C6D53">
        <w:rPr>
          <w:sz w:val="28"/>
          <w:szCs w:val="28"/>
        </w:rPr>
        <w:t>55% толық қанағаттан</w:t>
      </w:r>
      <w:r w:rsidRPr="001C6D53">
        <w:rPr>
          <w:sz w:val="28"/>
          <w:szCs w:val="28"/>
          <w:lang w:val="kk-KZ"/>
        </w:rPr>
        <w:t>атынын айтты.</w:t>
      </w:r>
      <w:r w:rsidRPr="001C6D53">
        <w:rPr>
          <w:sz w:val="28"/>
          <w:szCs w:val="28"/>
        </w:rPr>
        <w:t xml:space="preserve"> Ерлер әйелдерге қарағанда қанағаттан</w:t>
      </w:r>
      <w:r w:rsidRPr="001C6D53">
        <w:rPr>
          <w:sz w:val="28"/>
          <w:szCs w:val="28"/>
          <w:lang w:val="kk-KZ"/>
        </w:rPr>
        <w:t>у пайызы төмен,</w:t>
      </w:r>
      <w:r w:rsidRPr="001C6D53">
        <w:rPr>
          <w:sz w:val="28"/>
          <w:szCs w:val="28"/>
        </w:rPr>
        <w:t xml:space="preserve"> олардың арасында «қанағаттанбай</w:t>
      </w:r>
      <w:r w:rsidRPr="001C6D53">
        <w:rPr>
          <w:sz w:val="28"/>
          <w:szCs w:val="28"/>
          <w:lang w:val="kk-KZ"/>
        </w:rPr>
        <w:t>м</w:t>
      </w:r>
      <w:r w:rsidRPr="001C6D53">
        <w:rPr>
          <w:sz w:val="28"/>
          <w:szCs w:val="28"/>
        </w:rPr>
        <w:t>ы</w:t>
      </w:r>
      <w:r w:rsidRPr="001C6D53">
        <w:rPr>
          <w:sz w:val="28"/>
          <w:szCs w:val="28"/>
          <w:lang w:val="kk-KZ"/>
        </w:rPr>
        <w:t>н</w:t>
      </w:r>
      <w:r w:rsidRPr="001C6D53">
        <w:rPr>
          <w:sz w:val="28"/>
          <w:szCs w:val="28"/>
        </w:rPr>
        <w:t>» және «орташа д</w:t>
      </w:r>
      <w:proofErr w:type="spellStart"/>
      <w:r w:rsidRPr="001C6D53">
        <w:rPr>
          <w:sz w:val="28"/>
          <w:szCs w:val="28"/>
          <w:lang w:val="kk-KZ"/>
        </w:rPr>
        <w:t>әреж</w:t>
      </w:r>
      <w:proofErr w:type="spellEnd"/>
      <w:r w:rsidRPr="001C6D53">
        <w:rPr>
          <w:sz w:val="28"/>
          <w:szCs w:val="28"/>
        </w:rPr>
        <w:t>е</w:t>
      </w:r>
      <w:r w:rsidRPr="001C6D53">
        <w:rPr>
          <w:sz w:val="28"/>
          <w:szCs w:val="28"/>
          <w:lang w:val="kk-KZ"/>
        </w:rPr>
        <w:t>де қанағаттанамын</w:t>
      </w:r>
      <w:r w:rsidRPr="001C6D53">
        <w:rPr>
          <w:sz w:val="28"/>
          <w:szCs w:val="28"/>
        </w:rPr>
        <w:t>» деген жауаптар жиі</w:t>
      </w:r>
      <w:proofErr w:type="spellStart"/>
      <w:r w:rsidRPr="001C6D53">
        <w:rPr>
          <w:sz w:val="28"/>
          <w:szCs w:val="28"/>
          <w:lang w:val="kk-KZ"/>
        </w:rPr>
        <w:t>рек</w:t>
      </w:r>
      <w:proofErr w:type="spellEnd"/>
      <w:r w:rsidRPr="001C6D53">
        <w:rPr>
          <w:sz w:val="28"/>
          <w:szCs w:val="28"/>
        </w:rPr>
        <w:t xml:space="preserve"> кездеседі. Қанағаттану деңгейіне жасы, тәжірибесі, </w:t>
      </w:r>
      <w:r w:rsidRPr="001C6D53">
        <w:rPr>
          <w:sz w:val="28"/>
          <w:szCs w:val="28"/>
          <w:lang w:val="kk-KZ"/>
        </w:rPr>
        <w:t>елді мекен</w:t>
      </w:r>
      <w:r w:rsidRPr="001C6D53">
        <w:rPr>
          <w:sz w:val="28"/>
          <w:szCs w:val="28"/>
        </w:rPr>
        <w:t xml:space="preserve"> және мектеп түр</w:t>
      </w:r>
      <w:proofErr w:type="spellStart"/>
      <w:r w:rsidRPr="001C6D53">
        <w:rPr>
          <w:sz w:val="28"/>
          <w:szCs w:val="28"/>
          <w:lang w:val="kk-KZ"/>
        </w:rPr>
        <w:t>лер</w:t>
      </w:r>
      <w:proofErr w:type="spellEnd"/>
      <w:r w:rsidRPr="001C6D53">
        <w:rPr>
          <w:sz w:val="28"/>
          <w:szCs w:val="28"/>
        </w:rPr>
        <w:t xml:space="preserve">і әсер етпейді. Регрессиялық модель мұғалімдердің жұмысына қанағаттану деңгейіне </w:t>
      </w:r>
      <w:r w:rsidRPr="001C6D53">
        <w:rPr>
          <w:sz w:val="28"/>
          <w:szCs w:val="28"/>
          <w:lang w:val="kk-KZ"/>
        </w:rPr>
        <w:t xml:space="preserve">ең қатты </w:t>
      </w:r>
      <w:r w:rsidRPr="001C6D53">
        <w:rPr>
          <w:sz w:val="28"/>
          <w:szCs w:val="28"/>
        </w:rPr>
        <w:t>материалдық ресурстар факторы (</w:t>
      </w:r>
      <w:r w:rsidRPr="001C6D53">
        <w:rPr>
          <w:sz w:val="28"/>
          <w:szCs w:val="28"/>
          <w:lang w:val="kk-KZ"/>
        </w:rPr>
        <w:t>ү</w:t>
      </w:r>
      <w:r w:rsidRPr="001C6D53">
        <w:rPr>
          <w:sz w:val="28"/>
          <w:szCs w:val="28"/>
        </w:rPr>
        <w:t>шінші фактор), одан кейін кәсіби сәйкестік (</w:t>
      </w:r>
      <w:r w:rsidRPr="001C6D53">
        <w:rPr>
          <w:sz w:val="28"/>
          <w:szCs w:val="28"/>
          <w:lang w:val="kk-KZ"/>
        </w:rPr>
        <w:t>б</w:t>
      </w:r>
      <w:r w:rsidRPr="001C6D53">
        <w:rPr>
          <w:sz w:val="28"/>
          <w:szCs w:val="28"/>
        </w:rPr>
        <w:t>ірінші фактор) және мұғалімдердің құндылық бағдарлары (</w:t>
      </w:r>
      <w:r w:rsidRPr="001C6D53">
        <w:rPr>
          <w:sz w:val="28"/>
          <w:szCs w:val="28"/>
          <w:lang w:val="kk-KZ"/>
        </w:rPr>
        <w:t>е</w:t>
      </w:r>
      <w:r w:rsidRPr="001C6D53">
        <w:rPr>
          <w:sz w:val="28"/>
          <w:szCs w:val="28"/>
        </w:rPr>
        <w:t xml:space="preserve">кінші фактор) </w:t>
      </w:r>
      <w:r w:rsidRPr="001C6D53">
        <w:rPr>
          <w:sz w:val="28"/>
          <w:szCs w:val="28"/>
          <w:lang w:val="kk-KZ"/>
        </w:rPr>
        <w:t xml:space="preserve">тиісінше </w:t>
      </w:r>
      <w:r w:rsidRPr="001C6D53">
        <w:rPr>
          <w:sz w:val="28"/>
          <w:szCs w:val="28"/>
        </w:rPr>
        <w:t xml:space="preserve">әсер ететінін көрсетті. </w:t>
      </w:r>
    </w:p>
    <w:p w14:paraId="5159808A" w14:textId="77777777" w:rsidR="007066CC" w:rsidRDefault="003F2A4E" w:rsidP="007066CC">
      <w:pPr>
        <w:pStyle w:val="p2"/>
        <w:spacing w:before="0" w:beforeAutospacing="0" w:after="0" w:afterAutospacing="0"/>
        <w:ind w:firstLine="720"/>
        <w:jc w:val="both"/>
        <w:rPr>
          <w:sz w:val="28"/>
          <w:szCs w:val="28"/>
        </w:rPr>
      </w:pPr>
      <w:r w:rsidRPr="001C6D53">
        <w:rPr>
          <w:sz w:val="28"/>
          <w:szCs w:val="28"/>
        </w:rPr>
        <w:t xml:space="preserve">Білім беру бағдарламаларының </w:t>
      </w:r>
      <w:r w:rsidRPr="001C6D53">
        <w:rPr>
          <w:sz w:val="28"/>
          <w:szCs w:val="28"/>
          <w:lang w:val="kk-KZ"/>
        </w:rPr>
        <w:t>оң нәтижелерге келуі</w:t>
      </w:r>
      <w:r w:rsidRPr="001C6D53">
        <w:rPr>
          <w:sz w:val="28"/>
          <w:szCs w:val="28"/>
        </w:rPr>
        <w:t xml:space="preserve">, сондай-ақ білім беру жүйесінің тұрақтылығы көп жағдайда мұғалімдерге, олардың кәсіби шеберлігіне және </w:t>
      </w:r>
      <w:r w:rsidRPr="001C6D53">
        <w:rPr>
          <w:sz w:val="28"/>
          <w:szCs w:val="28"/>
          <w:lang w:val="kk-KZ"/>
        </w:rPr>
        <w:t xml:space="preserve">ішкі </w:t>
      </w:r>
      <w:proofErr w:type="spellStart"/>
      <w:r w:rsidRPr="001C6D53">
        <w:rPr>
          <w:sz w:val="28"/>
          <w:szCs w:val="28"/>
          <w:lang w:val="kk-KZ"/>
        </w:rPr>
        <w:t>мотивация</w:t>
      </w:r>
      <w:proofErr w:type="spellEnd"/>
      <w:r w:rsidRPr="001C6D53">
        <w:rPr>
          <w:sz w:val="28"/>
          <w:szCs w:val="28"/>
        </w:rPr>
        <w:t xml:space="preserve">сына байланысты. Мұғалімдерде тиісті кәсіби </w:t>
      </w:r>
      <w:r w:rsidRPr="001C6D53">
        <w:rPr>
          <w:sz w:val="28"/>
          <w:szCs w:val="28"/>
          <w:lang w:val="kk-KZ"/>
        </w:rPr>
        <w:t>сәйкестік</w:t>
      </w:r>
      <w:r w:rsidRPr="001C6D53">
        <w:rPr>
          <w:sz w:val="28"/>
          <w:szCs w:val="28"/>
        </w:rPr>
        <w:t xml:space="preserve"> қалыптасса, бұл білім беру жүйесінің табысты болуына әкеледі. Кәсіби </w:t>
      </w:r>
      <w:r w:rsidRPr="001C6D53">
        <w:rPr>
          <w:sz w:val="28"/>
          <w:szCs w:val="28"/>
          <w:lang w:val="kk-KZ"/>
        </w:rPr>
        <w:t>бірегейлік</w:t>
      </w:r>
      <w:r w:rsidRPr="001C6D53">
        <w:rPr>
          <w:sz w:val="28"/>
          <w:szCs w:val="28"/>
        </w:rPr>
        <w:t xml:space="preserve"> оқыту мен оқу процесінің басқа аспектілері сияқты әртүрлі факторлардың </w:t>
      </w:r>
      <w:r w:rsidRPr="001C6D53">
        <w:rPr>
          <w:sz w:val="28"/>
          <w:szCs w:val="28"/>
          <w:lang w:val="kk-KZ"/>
        </w:rPr>
        <w:t xml:space="preserve">жалпы </w:t>
      </w:r>
      <w:r w:rsidRPr="001C6D53">
        <w:rPr>
          <w:sz w:val="28"/>
          <w:szCs w:val="28"/>
        </w:rPr>
        <w:t>әсер</w:t>
      </w:r>
      <w:proofErr w:type="spellStart"/>
      <w:r w:rsidRPr="001C6D53">
        <w:rPr>
          <w:sz w:val="28"/>
          <w:szCs w:val="28"/>
          <w:lang w:val="kk-KZ"/>
        </w:rPr>
        <w:t>лер</w:t>
      </w:r>
      <w:proofErr w:type="spellEnd"/>
      <w:r w:rsidRPr="001C6D53">
        <w:rPr>
          <w:sz w:val="28"/>
          <w:szCs w:val="28"/>
        </w:rPr>
        <w:t xml:space="preserve">інен </w:t>
      </w:r>
      <w:r w:rsidRPr="001C6D53">
        <w:rPr>
          <w:sz w:val="28"/>
          <w:szCs w:val="28"/>
          <w:lang w:val="kk-KZ"/>
        </w:rPr>
        <w:t>құрыла</w:t>
      </w:r>
      <w:r w:rsidRPr="001C6D53">
        <w:rPr>
          <w:sz w:val="28"/>
          <w:szCs w:val="28"/>
        </w:rPr>
        <w:t xml:space="preserve">ды. Өз кезегінде бұл факторлар мұғалімдердің жұмысына қанағаттану деңгейіне әсер етеді. </w:t>
      </w:r>
      <w:proofErr w:type="spellStart"/>
      <w:r w:rsidRPr="001C6D53">
        <w:rPr>
          <w:sz w:val="28"/>
          <w:szCs w:val="28"/>
          <w:lang w:val="kk-KZ"/>
        </w:rPr>
        <w:t>Лайықт</w:t>
      </w:r>
      <w:proofErr w:type="spellEnd"/>
      <w:r w:rsidRPr="001C6D53">
        <w:rPr>
          <w:sz w:val="28"/>
          <w:szCs w:val="28"/>
        </w:rPr>
        <w:t xml:space="preserve">ы жалақы мұғалімдерге олардың еңбегінің </w:t>
      </w:r>
      <w:proofErr w:type="spellStart"/>
      <w:r w:rsidRPr="001C6D53">
        <w:rPr>
          <w:sz w:val="28"/>
          <w:szCs w:val="28"/>
          <w:lang w:val="kk-KZ"/>
        </w:rPr>
        <w:t>орынд</w:t>
      </w:r>
      <w:proofErr w:type="spellEnd"/>
      <w:r w:rsidRPr="001C6D53">
        <w:rPr>
          <w:sz w:val="28"/>
          <w:szCs w:val="28"/>
        </w:rPr>
        <w:t xml:space="preserve">ы бағаланатынын түсінуге мүмкіндік береді, бұл олардың кәсіби </w:t>
      </w:r>
      <w:r w:rsidRPr="001C6D53">
        <w:rPr>
          <w:sz w:val="28"/>
          <w:szCs w:val="28"/>
          <w:lang w:val="kk-KZ"/>
        </w:rPr>
        <w:t>сәйкестігі</w:t>
      </w:r>
      <w:r w:rsidRPr="001C6D53">
        <w:rPr>
          <w:sz w:val="28"/>
          <w:szCs w:val="28"/>
        </w:rPr>
        <w:t xml:space="preserve">н және жұмысқа деген адалдығын арттырады. </w:t>
      </w:r>
    </w:p>
    <w:p w14:paraId="63B6C70C" w14:textId="77777777" w:rsidR="007066CC" w:rsidRDefault="003F2A4E" w:rsidP="007066CC">
      <w:pPr>
        <w:pStyle w:val="p2"/>
        <w:spacing w:before="0" w:beforeAutospacing="0" w:after="0" w:afterAutospacing="0"/>
        <w:ind w:firstLine="720"/>
        <w:jc w:val="both"/>
        <w:rPr>
          <w:sz w:val="28"/>
          <w:szCs w:val="28"/>
        </w:rPr>
      </w:pPr>
      <w:r w:rsidRPr="001C6D53">
        <w:rPr>
          <w:sz w:val="28"/>
          <w:szCs w:val="28"/>
        </w:rPr>
        <w:t>Сонымен қатар</w:t>
      </w:r>
      <w:r w:rsidRPr="001C6D53">
        <w:rPr>
          <w:sz w:val="28"/>
          <w:szCs w:val="28"/>
          <w:lang w:val="kk-KZ"/>
        </w:rPr>
        <w:t>,</w:t>
      </w:r>
      <w:r w:rsidRPr="001C6D53">
        <w:rPr>
          <w:sz w:val="28"/>
          <w:szCs w:val="28"/>
        </w:rPr>
        <w:t xml:space="preserve"> қаржылық тұрақтылық </w:t>
      </w:r>
      <w:proofErr w:type="spellStart"/>
      <w:r w:rsidRPr="001C6D53">
        <w:rPr>
          <w:sz w:val="28"/>
          <w:szCs w:val="28"/>
          <w:lang w:val="kk-KZ"/>
        </w:rPr>
        <w:t>материалд</w:t>
      </w:r>
      <w:proofErr w:type="spellEnd"/>
      <w:r w:rsidRPr="001C6D53">
        <w:rPr>
          <w:sz w:val="28"/>
          <w:szCs w:val="28"/>
        </w:rPr>
        <w:t xml:space="preserve">ық қиындықтармен байланысты стрессті азайтуға көмектеседі, бұл да </w:t>
      </w:r>
      <w:r w:rsidRPr="001C6D53">
        <w:rPr>
          <w:sz w:val="28"/>
          <w:szCs w:val="28"/>
          <w:lang w:val="kk-KZ"/>
        </w:rPr>
        <w:t xml:space="preserve">өз кезегінде </w:t>
      </w:r>
      <w:r w:rsidRPr="001C6D53">
        <w:rPr>
          <w:sz w:val="28"/>
          <w:szCs w:val="28"/>
        </w:rPr>
        <w:t xml:space="preserve">оқыту сапасына оң әсер етеді. </w:t>
      </w:r>
      <w:r w:rsidRPr="001C6D53">
        <w:rPr>
          <w:sz w:val="28"/>
          <w:szCs w:val="28"/>
          <w:lang w:val="kk-KZ"/>
        </w:rPr>
        <w:t>Оқушыларды</w:t>
      </w:r>
      <w:r w:rsidRPr="001C6D53">
        <w:rPr>
          <w:sz w:val="28"/>
          <w:szCs w:val="28"/>
        </w:rPr>
        <w:t xml:space="preserve">ң жоғары нәтижелері үшін бонустар, </w:t>
      </w:r>
      <w:r w:rsidRPr="001C6D53">
        <w:rPr>
          <w:sz w:val="28"/>
          <w:szCs w:val="28"/>
          <w:lang w:val="kk-KZ"/>
        </w:rPr>
        <w:t>түрлі жарыстар мен</w:t>
      </w:r>
      <w:r w:rsidRPr="001C6D53">
        <w:rPr>
          <w:sz w:val="28"/>
          <w:szCs w:val="28"/>
        </w:rPr>
        <w:t xml:space="preserve"> олимпиадалар</w:t>
      </w:r>
      <w:r w:rsidRPr="001C6D53">
        <w:rPr>
          <w:sz w:val="28"/>
          <w:szCs w:val="28"/>
          <w:lang w:val="kk-KZ"/>
        </w:rPr>
        <w:t>дағы жеңістері үшін</w:t>
      </w:r>
      <w:r w:rsidRPr="001C6D53">
        <w:rPr>
          <w:sz w:val="28"/>
          <w:szCs w:val="28"/>
        </w:rPr>
        <w:t xml:space="preserve"> және басқа да іс-шараларға қатысу сияқты материалдық ынталандырудың қосымша түрлері мұғалімдерді білім сапасын арттыруға және оқу үдерісіне табысты инновацияларды енгізуге ынталандыруы мүмкін. </w:t>
      </w:r>
    </w:p>
    <w:p w14:paraId="6FEE9113" w14:textId="0B383E32" w:rsidR="00B92F12" w:rsidRDefault="003F2A4E" w:rsidP="007066CC">
      <w:pPr>
        <w:pStyle w:val="p2"/>
        <w:spacing w:before="0" w:beforeAutospacing="0" w:after="0" w:afterAutospacing="0"/>
        <w:ind w:firstLine="720"/>
        <w:jc w:val="both"/>
        <w:rPr>
          <w:sz w:val="28"/>
          <w:szCs w:val="28"/>
        </w:rPr>
      </w:pPr>
      <w:r w:rsidRPr="001C6D53">
        <w:rPr>
          <w:sz w:val="28"/>
          <w:szCs w:val="28"/>
        </w:rPr>
        <w:t>Дегенмен, материалдық ынталандыру мұғалімнің жұмысына әсер ететін жалғыз фактор емес екенін есте ұстаған жөн</w:t>
      </w:r>
      <w:r w:rsidRPr="001C6D53">
        <w:rPr>
          <w:sz w:val="28"/>
          <w:szCs w:val="28"/>
          <w:lang w:val="kk-KZ"/>
        </w:rPr>
        <w:t>, яғни</w:t>
      </w:r>
      <w:r w:rsidRPr="001C6D53">
        <w:rPr>
          <w:sz w:val="28"/>
          <w:szCs w:val="28"/>
        </w:rPr>
        <w:t xml:space="preserve"> кәсіби өсу мен даму мүмкіндіктері, әкімшілік пен қоғам тарапынан </w:t>
      </w:r>
      <w:r w:rsidRPr="001C6D53">
        <w:rPr>
          <w:sz w:val="28"/>
          <w:szCs w:val="28"/>
          <w:lang w:val="kk-KZ"/>
        </w:rPr>
        <w:t>қабылдау</w:t>
      </w:r>
      <w:r w:rsidRPr="001C6D53">
        <w:rPr>
          <w:sz w:val="28"/>
          <w:szCs w:val="28"/>
        </w:rPr>
        <w:t xml:space="preserve"> және қолдау, жұмыс </w:t>
      </w:r>
      <w:r w:rsidRPr="001C6D53">
        <w:rPr>
          <w:sz w:val="28"/>
          <w:szCs w:val="28"/>
          <w:lang w:val="kk-KZ"/>
        </w:rPr>
        <w:t xml:space="preserve">орнындағы </w:t>
      </w:r>
      <w:r w:rsidRPr="001C6D53">
        <w:rPr>
          <w:sz w:val="28"/>
          <w:szCs w:val="28"/>
        </w:rPr>
        <w:t>жағдайлар</w:t>
      </w:r>
      <w:r w:rsidRPr="001C6D53">
        <w:rPr>
          <w:sz w:val="28"/>
          <w:szCs w:val="28"/>
          <w:lang w:val="kk-KZ"/>
        </w:rPr>
        <w:t xml:space="preserve"> да</w:t>
      </w:r>
      <w:r w:rsidRPr="001C6D53">
        <w:rPr>
          <w:sz w:val="28"/>
          <w:szCs w:val="28"/>
        </w:rPr>
        <w:t xml:space="preserve"> маңызды рөл атқарады. Тұтастай алғанда, педагогтардың кәсіби тұлғасын айқындау және олардың өз жұмысына қанағаттану деңгейіне әсер ететін факторларды анықтау үшін ғылыми-зерттеу қолдауы қажет екенін атап өткен жөн. Сонымен қатар, бұл көрсеткіштердің уақыт өте келе өзгеретінін ескере отырып, заңдар мен нормативтік-құқықтық актілерге енгізілетін жаңалықтар мен өзгерістерді талдау да ерекше қызығушылық тудырады.</w:t>
      </w:r>
      <w:bookmarkEnd w:id="7"/>
      <w:bookmarkEnd w:id="8"/>
      <w:bookmarkEnd w:id="9"/>
      <w:bookmarkEnd w:id="16"/>
      <w:bookmarkEnd w:id="17"/>
      <w:bookmarkEnd w:id="18"/>
    </w:p>
    <w:p w14:paraId="07B6AE21" w14:textId="77777777" w:rsidR="007066CC" w:rsidRPr="001C6D53" w:rsidRDefault="007066CC" w:rsidP="007066CC">
      <w:pPr>
        <w:pStyle w:val="p2"/>
        <w:spacing w:before="0" w:beforeAutospacing="0" w:after="0" w:afterAutospacing="0"/>
        <w:ind w:firstLine="720"/>
        <w:jc w:val="both"/>
        <w:rPr>
          <w:sz w:val="28"/>
          <w:szCs w:val="28"/>
        </w:rPr>
      </w:pPr>
    </w:p>
    <w:bookmarkEnd w:id="19"/>
    <w:bookmarkEnd w:id="20"/>
    <w:p w14:paraId="2411D865" w14:textId="4338C11E" w:rsidR="007636CF" w:rsidRPr="001C6D53" w:rsidRDefault="003E6394" w:rsidP="007066CC">
      <w:pPr>
        <w:outlineLvl w:val="2"/>
        <w:rPr>
          <w:b/>
          <w:bCs/>
          <w:sz w:val="28"/>
          <w:szCs w:val="28"/>
        </w:rPr>
      </w:pPr>
      <w:r>
        <w:rPr>
          <w:b/>
          <w:bCs/>
          <w:sz w:val="28"/>
          <w:szCs w:val="28"/>
        </w:rPr>
        <w:tab/>
      </w:r>
      <w:r w:rsidR="00A10975" w:rsidRPr="00A10975">
        <w:rPr>
          <w:b/>
          <w:bCs/>
          <w:sz w:val="28"/>
          <w:szCs w:val="28"/>
        </w:rPr>
        <w:t>3.3</w:t>
      </w:r>
      <w:r w:rsidR="00D360E3" w:rsidRPr="001C6D53">
        <w:rPr>
          <w:b/>
          <w:bCs/>
          <w:sz w:val="28"/>
          <w:szCs w:val="28"/>
        </w:rPr>
        <w:t xml:space="preserve"> Сапалық зерттеу нәтижелері: Алматы мұғалімдерінің нарративтері</w:t>
      </w:r>
    </w:p>
    <w:p w14:paraId="37D210A0" w14:textId="77777777" w:rsidR="007066CC" w:rsidRDefault="007636CF" w:rsidP="007066CC">
      <w:pPr>
        <w:pStyle w:val="p1"/>
        <w:spacing w:before="0" w:beforeAutospacing="0" w:after="0" w:afterAutospacing="0"/>
        <w:jc w:val="both"/>
        <w:rPr>
          <w:sz w:val="28"/>
          <w:szCs w:val="28"/>
          <w:lang w:val="kk-KZ"/>
        </w:rPr>
      </w:pPr>
      <w:r w:rsidRPr="001C6D53">
        <w:rPr>
          <w:sz w:val="28"/>
          <w:szCs w:val="28"/>
        </w:rPr>
        <w:t xml:space="preserve">Бұл </w:t>
      </w:r>
      <w:r w:rsidRPr="001C6D53">
        <w:rPr>
          <w:sz w:val="28"/>
          <w:szCs w:val="28"/>
          <w:lang w:val="kk-KZ"/>
        </w:rPr>
        <w:t>тарауда</w:t>
      </w:r>
      <w:r w:rsidRPr="001C6D53">
        <w:rPr>
          <w:sz w:val="28"/>
          <w:szCs w:val="28"/>
        </w:rPr>
        <w:t xml:space="preserve"> Алматы қаласындағы мектеп мұғалімдерінің </w:t>
      </w:r>
      <w:proofErr w:type="spellStart"/>
      <w:r w:rsidR="00103C87" w:rsidRPr="001C6D53">
        <w:rPr>
          <w:sz w:val="28"/>
          <w:szCs w:val="28"/>
          <w:lang w:val="kk-KZ"/>
        </w:rPr>
        <w:t>нарративтері</w:t>
      </w:r>
      <w:proofErr w:type="spellEnd"/>
      <w:r w:rsidRPr="001C6D53">
        <w:rPr>
          <w:sz w:val="28"/>
          <w:szCs w:val="28"/>
        </w:rPr>
        <w:t xml:space="preserve"> арқылы өздерінің кәсіби тұлғасын қалай қабылдайтынын және көрсететінін зерттеуге </w:t>
      </w:r>
      <w:r w:rsidRPr="001C6D53">
        <w:rPr>
          <w:sz w:val="28"/>
          <w:szCs w:val="28"/>
        </w:rPr>
        <w:lastRenderedPageBreak/>
        <w:t>бағытталған зерттеудің сапалық құрамдас бөлігінің қорытындылары берілген. Тереңдетілген сұхбаттар сандық кезеңде ашылған статистикалық заңдылықтарға байлық қосты және күнделікті педагогикалық тәжірибеде кәсіби сәйкестіктің қалай құрылатынын тереңірек түсінуге мүмкіндік берді. Жартылай құрылымдық сұхбатқа Алматы қаласының жалпы білім беретін мектептерінен барлығы 20 мұғалім қатысты. Қатысушылар демографиялық және институционалдық ортаның әртүрлі ауқымын, соның ішінде жас ерекшеліктерін, оқыту тәжірибесін</w:t>
      </w:r>
      <w:r w:rsidR="00103C87" w:rsidRPr="001C6D53">
        <w:rPr>
          <w:sz w:val="28"/>
          <w:szCs w:val="28"/>
          <w:lang w:val="kk-KZ"/>
        </w:rPr>
        <w:t xml:space="preserve"> және</w:t>
      </w:r>
      <w:r w:rsidRPr="001C6D53">
        <w:rPr>
          <w:sz w:val="28"/>
          <w:szCs w:val="28"/>
        </w:rPr>
        <w:t xml:space="preserve"> пәндік </w:t>
      </w:r>
      <w:proofErr w:type="spellStart"/>
      <w:r w:rsidR="00103C87" w:rsidRPr="001C6D53">
        <w:rPr>
          <w:sz w:val="28"/>
          <w:szCs w:val="28"/>
          <w:lang w:val="kk-KZ"/>
        </w:rPr>
        <w:t>көптүрлілікті</w:t>
      </w:r>
      <w:proofErr w:type="spellEnd"/>
      <w:r w:rsidRPr="001C6D53">
        <w:rPr>
          <w:sz w:val="28"/>
          <w:szCs w:val="28"/>
        </w:rPr>
        <w:t xml:space="preserve"> көрсетті. Жиналған </w:t>
      </w:r>
      <w:r w:rsidR="00103C87" w:rsidRPr="001C6D53">
        <w:rPr>
          <w:sz w:val="28"/>
          <w:szCs w:val="28"/>
          <w:lang w:val="kk-KZ"/>
        </w:rPr>
        <w:t xml:space="preserve">сапалық </w:t>
      </w:r>
      <w:proofErr w:type="spellStart"/>
      <w:r w:rsidR="00103C87" w:rsidRPr="001C6D53">
        <w:rPr>
          <w:sz w:val="28"/>
          <w:szCs w:val="28"/>
          <w:lang w:val="kk-KZ"/>
        </w:rPr>
        <w:t>мәліметт</w:t>
      </w:r>
      <w:proofErr w:type="spellEnd"/>
      <w:r w:rsidRPr="001C6D53">
        <w:rPr>
          <w:sz w:val="28"/>
          <w:szCs w:val="28"/>
        </w:rPr>
        <w:t>ер мұғалімдердің өздерін кәсіби түрде қалай анықтайтыны, оларды не ынталандыратыны және мансап ретінде оқытуға деген адалдығын қалай білдіретіні туралы түсінік берді.</w:t>
      </w:r>
    </w:p>
    <w:p w14:paraId="38128B37" w14:textId="5C0C2DE9" w:rsidR="007066CC" w:rsidRDefault="00103C87" w:rsidP="007066CC">
      <w:pPr>
        <w:pStyle w:val="p1"/>
        <w:spacing w:before="0" w:beforeAutospacing="0" w:after="0" w:afterAutospacing="0"/>
        <w:ind w:firstLine="720"/>
        <w:jc w:val="both"/>
        <w:rPr>
          <w:sz w:val="28"/>
          <w:szCs w:val="28"/>
          <w:lang w:val="kk-KZ"/>
        </w:rPr>
      </w:pPr>
      <w:r w:rsidRPr="001C6D53">
        <w:rPr>
          <w:sz w:val="28"/>
          <w:szCs w:val="28"/>
          <w:lang w:val="kk-KZ"/>
        </w:rPr>
        <w:t xml:space="preserve">Сұхбат деректерін талдау үшін Браун мен Кларк </w:t>
      </w:r>
      <w:r w:rsidR="001A6048" w:rsidRPr="001A6048">
        <w:rPr>
          <w:sz w:val="28"/>
          <w:szCs w:val="28"/>
          <w:lang w:val="kk-KZ"/>
        </w:rPr>
        <w:t>[2</w:t>
      </w:r>
      <w:r w:rsidR="00F22893" w:rsidRPr="00F22893">
        <w:rPr>
          <w:sz w:val="28"/>
          <w:szCs w:val="28"/>
          <w:lang w:val="kk-KZ"/>
        </w:rPr>
        <w:t>25</w:t>
      </w:r>
      <w:r w:rsidR="001A6048" w:rsidRPr="001A6048">
        <w:rPr>
          <w:sz w:val="28"/>
          <w:szCs w:val="28"/>
          <w:lang w:val="kk-KZ"/>
        </w:rPr>
        <w:t xml:space="preserve">] </w:t>
      </w:r>
      <w:r w:rsidRPr="001C6D53">
        <w:rPr>
          <w:sz w:val="28"/>
          <w:szCs w:val="28"/>
          <w:lang w:val="kk-KZ"/>
        </w:rPr>
        <w:t>белгілеген тақырыптық талдау қолданылды. Бұл әдіс алты жүйелі қадамды қамтыды: деректермен танысу, бастапқы кодтау, ықтимал тақырыптарды анықтау, тақырыптарды қарап шығу және нақтылау, оларды анықтау және атау, соңында жазбаша есеп шығару. Бұл тәсіл қатысушылардың тәжірибесінде қайталанатын үлгілерді ашуға мүмкіндік берді, сонымен қатар жеке вариацияны анықтайды. Талдау қазақстандық мұғалімдердің кәсіби сәйкестігіне әсер ететін бірнеше негізгі өлшемдерді, соның ішінде жеке құндылықтарды, әлеуметтік мойындауды, мансаптық қиындықтарды, сондай-ақ мамандыққа түсу мен қалудың ішкі және сыртқы ынталандыруларын анықтады. Бұл тұжырымдар жергілікті контексте мұғалімнің сәйкестігін қалыптастыруды тереңірек түсінуге ықпал етеді.</w:t>
      </w:r>
    </w:p>
    <w:p w14:paraId="40018B36" w14:textId="2C3B4655" w:rsidR="007066CC" w:rsidRPr="001C6D53" w:rsidRDefault="00E65662" w:rsidP="002E1977">
      <w:pPr>
        <w:pStyle w:val="p1"/>
        <w:spacing w:before="0" w:beforeAutospacing="0" w:after="0" w:afterAutospacing="0"/>
        <w:ind w:firstLine="720"/>
        <w:jc w:val="both"/>
        <w:rPr>
          <w:sz w:val="28"/>
          <w:szCs w:val="28"/>
          <w:lang w:val="kk-KZ"/>
        </w:rPr>
      </w:pPr>
      <w:r w:rsidRPr="001C6D53">
        <w:rPr>
          <w:sz w:val="28"/>
          <w:szCs w:val="28"/>
          <w:lang w:val="kk-KZ"/>
        </w:rPr>
        <w:t xml:space="preserve">Қазақстандағы мұғалімдердің әлеуметтік-кәсіби сәйкестігін зерттеуде маңызды құрамдастардың бірі олардың мұғалімдік мамандыққа түсуге деген бастапқы </w:t>
      </w:r>
      <w:proofErr w:type="spellStart"/>
      <w:r w:rsidRPr="001C6D53">
        <w:rPr>
          <w:sz w:val="28"/>
          <w:szCs w:val="28"/>
          <w:lang w:val="kk-KZ"/>
        </w:rPr>
        <w:t>мотивацияларына</w:t>
      </w:r>
      <w:proofErr w:type="spellEnd"/>
      <w:r w:rsidRPr="001C6D53">
        <w:rPr>
          <w:sz w:val="28"/>
          <w:szCs w:val="28"/>
          <w:lang w:val="kk-KZ"/>
        </w:rPr>
        <w:t xml:space="preserve"> қатысты. Алматыдағы мемлекеттік мектептердің 20 мұғалімі арасында жүргізілген сапалы зерттеу мұғалімдердің кәсіби тұлғасын қалай қабылдауын қалыптастыруда материалдық және материалдық емес мотивтердің маңызды рөл атқаратынын көрсетті. Тақырыптық талдау арқылы бұл мотивтер екі кең категорияға жіктелді: материалдық және материалдық емес, сыртқы және ішкі мотивтер сияқты теориялық классификациялармен үндестік орнатады.</w:t>
      </w:r>
    </w:p>
    <w:p w14:paraId="29FB96E8" w14:textId="73556B52" w:rsidR="00D360E3" w:rsidRPr="0053176F" w:rsidRDefault="003E6394" w:rsidP="0053176F">
      <w:pPr>
        <w:jc w:val="both"/>
        <w:rPr>
          <w:i/>
          <w:iCs/>
          <w:sz w:val="28"/>
          <w:szCs w:val="28"/>
          <w:lang w:val="ru-RU"/>
        </w:rPr>
      </w:pPr>
      <w:r w:rsidRPr="000B0BF7">
        <w:rPr>
          <w:i/>
          <w:iCs/>
          <w:sz w:val="28"/>
          <w:szCs w:val="28"/>
          <w:lang w:val="kk-KZ"/>
        </w:rPr>
        <w:tab/>
      </w:r>
      <w:r w:rsidR="0053176F" w:rsidRPr="0053176F">
        <w:rPr>
          <w:i/>
          <w:iCs/>
          <w:sz w:val="28"/>
          <w:szCs w:val="28"/>
          <w:lang w:val="ru-RU"/>
        </w:rPr>
        <w:t xml:space="preserve">3.3.1 </w:t>
      </w:r>
      <w:proofErr w:type="spellStart"/>
      <w:r w:rsidR="00CD0748" w:rsidRPr="0053176F">
        <w:rPr>
          <w:i/>
          <w:iCs/>
          <w:sz w:val="28"/>
          <w:szCs w:val="28"/>
          <w:lang w:val="ru-RU"/>
        </w:rPr>
        <w:t>Кәсіби</w:t>
      </w:r>
      <w:proofErr w:type="spellEnd"/>
      <w:r w:rsidR="00CD0748" w:rsidRPr="0053176F">
        <w:rPr>
          <w:i/>
          <w:iCs/>
          <w:sz w:val="28"/>
          <w:szCs w:val="28"/>
          <w:lang w:val="ru-RU"/>
        </w:rPr>
        <w:t xml:space="preserve"> идентификация</w:t>
      </w:r>
      <w:r w:rsidR="00D360E3" w:rsidRPr="0053176F">
        <w:rPr>
          <w:i/>
          <w:iCs/>
          <w:sz w:val="28"/>
          <w:szCs w:val="28"/>
          <w:lang w:val="ru-RU"/>
        </w:rPr>
        <w:t xml:space="preserve"> </w:t>
      </w:r>
      <w:proofErr w:type="spellStart"/>
      <w:r w:rsidR="00D360E3" w:rsidRPr="0053176F">
        <w:rPr>
          <w:i/>
          <w:iCs/>
          <w:sz w:val="28"/>
          <w:szCs w:val="28"/>
          <w:lang w:val="ru-RU"/>
        </w:rPr>
        <w:t>факторлары</w:t>
      </w:r>
      <w:proofErr w:type="spellEnd"/>
      <w:r w:rsidR="00D360E3" w:rsidRPr="0053176F">
        <w:rPr>
          <w:i/>
          <w:iCs/>
          <w:sz w:val="28"/>
          <w:szCs w:val="28"/>
          <w:lang w:val="ru-RU"/>
        </w:rPr>
        <w:t xml:space="preserve"> </w:t>
      </w:r>
      <w:proofErr w:type="spellStart"/>
      <w:r w:rsidR="00D360E3" w:rsidRPr="0053176F">
        <w:rPr>
          <w:i/>
          <w:iCs/>
          <w:sz w:val="28"/>
          <w:szCs w:val="28"/>
          <w:lang w:val="ru-RU"/>
        </w:rPr>
        <w:t>ретінде</w:t>
      </w:r>
      <w:proofErr w:type="spellEnd"/>
      <w:r w:rsidR="00D360E3" w:rsidRPr="0053176F">
        <w:rPr>
          <w:i/>
          <w:iCs/>
          <w:sz w:val="28"/>
          <w:szCs w:val="28"/>
          <w:lang w:val="ru-RU"/>
        </w:rPr>
        <w:t xml:space="preserve"> </w:t>
      </w:r>
      <w:proofErr w:type="spellStart"/>
      <w:r w:rsidR="00D360E3" w:rsidRPr="0053176F">
        <w:rPr>
          <w:i/>
          <w:iCs/>
          <w:sz w:val="28"/>
          <w:szCs w:val="28"/>
          <w:lang w:val="ru-RU"/>
        </w:rPr>
        <w:t>материалдық</w:t>
      </w:r>
      <w:proofErr w:type="spellEnd"/>
      <w:r w:rsidR="00D360E3" w:rsidRPr="0053176F">
        <w:rPr>
          <w:i/>
          <w:iCs/>
          <w:sz w:val="28"/>
          <w:szCs w:val="28"/>
          <w:lang w:val="ru-RU"/>
        </w:rPr>
        <w:t xml:space="preserve"> </w:t>
      </w:r>
      <w:proofErr w:type="spellStart"/>
      <w:r w:rsidR="00D360E3" w:rsidRPr="0053176F">
        <w:rPr>
          <w:i/>
          <w:iCs/>
          <w:sz w:val="28"/>
          <w:szCs w:val="28"/>
          <w:lang w:val="ru-RU"/>
        </w:rPr>
        <w:t>және</w:t>
      </w:r>
      <w:proofErr w:type="spellEnd"/>
      <w:r w:rsidR="00D360E3" w:rsidRPr="0053176F">
        <w:rPr>
          <w:i/>
          <w:iCs/>
          <w:sz w:val="28"/>
          <w:szCs w:val="28"/>
          <w:lang w:val="ru-RU"/>
        </w:rPr>
        <w:t xml:space="preserve"> </w:t>
      </w:r>
      <w:proofErr w:type="spellStart"/>
      <w:r w:rsidR="00D360E3" w:rsidRPr="0053176F">
        <w:rPr>
          <w:i/>
          <w:iCs/>
          <w:sz w:val="28"/>
          <w:szCs w:val="28"/>
          <w:lang w:val="ru-RU"/>
        </w:rPr>
        <w:t>материалдық</w:t>
      </w:r>
      <w:proofErr w:type="spellEnd"/>
      <w:r w:rsidR="00D360E3" w:rsidRPr="0053176F">
        <w:rPr>
          <w:i/>
          <w:iCs/>
          <w:sz w:val="28"/>
          <w:szCs w:val="28"/>
          <w:lang w:val="ru-RU"/>
        </w:rPr>
        <w:t xml:space="preserve"> </w:t>
      </w:r>
      <w:proofErr w:type="spellStart"/>
      <w:r w:rsidR="00D360E3" w:rsidRPr="0053176F">
        <w:rPr>
          <w:i/>
          <w:iCs/>
          <w:sz w:val="28"/>
          <w:szCs w:val="28"/>
          <w:lang w:val="ru-RU"/>
        </w:rPr>
        <w:t>емес</w:t>
      </w:r>
      <w:proofErr w:type="spellEnd"/>
      <w:r w:rsidR="00D360E3" w:rsidRPr="0053176F">
        <w:rPr>
          <w:i/>
          <w:iCs/>
          <w:sz w:val="28"/>
          <w:szCs w:val="28"/>
          <w:lang w:val="ru-RU"/>
        </w:rPr>
        <w:t xml:space="preserve"> </w:t>
      </w:r>
      <w:proofErr w:type="spellStart"/>
      <w:r w:rsidR="00D360E3" w:rsidRPr="0053176F">
        <w:rPr>
          <w:i/>
          <w:iCs/>
          <w:sz w:val="28"/>
          <w:szCs w:val="28"/>
          <w:lang w:val="ru-RU"/>
        </w:rPr>
        <w:t>мотивтер</w:t>
      </w:r>
      <w:proofErr w:type="spellEnd"/>
      <w:r w:rsidR="00D360E3" w:rsidRPr="0053176F">
        <w:rPr>
          <w:i/>
          <w:iCs/>
          <w:sz w:val="28"/>
          <w:szCs w:val="28"/>
          <w:lang w:val="ru-RU"/>
        </w:rPr>
        <w:t xml:space="preserve"> </w:t>
      </w:r>
    </w:p>
    <w:p w14:paraId="4B1C57F6" w14:textId="77777777" w:rsidR="007066CC" w:rsidRDefault="00E65662" w:rsidP="007066CC">
      <w:pPr>
        <w:pStyle w:val="p1"/>
        <w:spacing w:before="0" w:beforeAutospacing="0" w:after="0" w:afterAutospacing="0"/>
        <w:jc w:val="both"/>
        <w:rPr>
          <w:sz w:val="28"/>
          <w:szCs w:val="28"/>
          <w:lang w:val="kk-KZ"/>
        </w:rPr>
      </w:pPr>
      <w:r w:rsidRPr="001C6D53">
        <w:rPr>
          <w:sz w:val="28"/>
          <w:szCs w:val="28"/>
          <w:lang w:val="kk-KZ"/>
        </w:rPr>
        <w:t xml:space="preserve">Материалдық емес </w:t>
      </w:r>
      <w:proofErr w:type="spellStart"/>
      <w:r w:rsidRPr="001C6D53">
        <w:rPr>
          <w:sz w:val="28"/>
          <w:szCs w:val="28"/>
          <w:lang w:val="kk-KZ"/>
        </w:rPr>
        <w:t>мотивацияларға</w:t>
      </w:r>
      <w:proofErr w:type="spellEnd"/>
      <w:r w:rsidRPr="001C6D53">
        <w:rPr>
          <w:sz w:val="28"/>
          <w:szCs w:val="28"/>
          <w:lang w:val="kk-KZ"/>
        </w:rPr>
        <w:t xml:space="preserve"> қоғамға үлес қосу, өскелең ұрпаққа әсер ету және жеке ішкі құштарлық сезімін орындау сияқты ұмтылыстар жатады. Респонденттер </w:t>
      </w:r>
      <w:proofErr w:type="spellStart"/>
      <w:r w:rsidRPr="001C6D53">
        <w:rPr>
          <w:sz w:val="28"/>
          <w:szCs w:val="28"/>
          <w:lang w:val="kk-KZ"/>
        </w:rPr>
        <w:t>эмоционалды</w:t>
      </w:r>
      <w:proofErr w:type="spellEnd"/>
      <w:r w:rsidRPr="001C6D53">
        <w:rPr>
          <w:sz w:val="28"/>
          <w:szCs w:val="28"/>
          <w:lang w:val="kk-KZ"/>
        </w:rPr>
        <w:t xml:space="preserve"> қанағаттануды, пәнге деген сүйіспеншілікті және студенттерге деген терең жауапкершілікті сезінуді мамандық таңдаудың негізгі себептері ретінде атап өтті. Бұл материалдық емес драйверлер сәйкестікті қалыптастырумен тығыз байланысты, өйткені олар мұғалімдердің ішкі құндылықтарын, моральдық міндеттемесін және тәрбиеші рөліне </w:t>
      </w:r>
      <w:proofErr w:type="spellStart"/>
      <w:r w:rsidRPr="001C6D53">
        <w:rPr>
          <w:sz w:val="28"/>
          <w:szCs w:val="28"/>
          <w:lang w:val="kk-KZ"/>
        </w:rPr>
        <w:t>эмоционалды</w:t>
      </w:r>
      <w:proofErr w:type="spellEnd"/>
      <w:r w:rsidRPr="001C6D53">
        <w:rPr>
          <w:sz w:val="28"/>
          <w:szCs w:val="28"/>
          <w:lang w:val="kk-KZ"/>
        </w:rPr>
        <w:t xml:space="preserve"> сәйкестігін көрсетеді. Көптеген мұғалімдер оқытуды жұмыс емес, яғни моральдық миссия немесе өмірлік мақсат ретінде сипаттады, бұл ішкі </w:t>
      </w:r>
      <w:proofErr w:type="spellStart"/>
      <w:r w:rsidRPr="001C6D53">
        <w:rPr>
          <w:sz w:val="28"/>
          <w:szCs w:val="28"/>
          <w:lang w:val="kk-KZ"/>
        </w:rPr>
        <w:t>мотивациялар</w:t>
      </w:r>
      <w:proofErr w:type="spellEnd"/>
      <w:r w:rsidRPr="001C6D53">
        <w:rPr>
          <w:sz w:val="28"/>
          <w:szCs w:val="28"/>
          <w:lang w:val="kk-KZ"/>
        </w:rPr>
        <w:t xml:space="preserve"> кәсіби сәйкестіктің күшті </w:t>
      </w:r>
      <w:proofErr w:type="spellStart"/>
      <w:r w:rsidRPr="001C6D53">
        <w:rPr>
          <w:sz w:val="28"/>
          <w:szCs w:val="28"/>
          <w:lang w:val="kk-KZ"/>
        </w:rPr>
        <w:t>якоры</w:t>
      </w:r>
      <w:proofErr w:type="spellEnd"/>
      <w:r w:rsidRPr="001C6D53">
        <w:rPr>
          <w:sz w:val="28"/>
          <w:szCs w:val="28"/>
          <w:lang w:val="kk-KZ"/>
        </w:rPr>
        <w:t xml:space="preserve"> ретінде қызмет етеді.</w:t>
      </w:r>
    </w:p>
    <w:p w14:paraId="055F44FA" w14:textId="6DA3ED54" w:rsidR="00630114" w:rsidRPr="001C6D53" w:rsidRDefault="00103C87" w:rsidP="007066CC">
      <w:pPr>
        <w:pStyle w:val="p1"/>
        <w:spacing w:before="0" w:beforeAutospacing="0" w:after="0" w:afterAutospacing="0"/>
        <w:ind w:firstLine="720"/>
        <w:jc w:val="both"/>
        <w:rPr>
          <w:sz w:val="28"/>
          <w:szCs w:val="28"/>
          <w:lang w:val="kk-KZ"/>
        </w:rPr>
      </w:pPr>
      <w:r w:rsidRPr="001C6D53">
        <w:rPr>
          <w:sz w:val="28"/>
          <w:szCs w:val="28"/>
          <w:lang w:val="kk-KZ"/>
        </w:rPr>
        <w:lastRenderedPageBreak/>
        <w:t xml:space="preserve">Браун және Кларктың методологиясы бойынша, алғашқы қадам болып саналатын жиналған мәліметтермен танысу қадамы орындалды. Ол үшін барлық сұхбаттар </w:t>
      </w:r>
      <w:proofErr w:type="spellStart"/>
      <w:r w:rsidRPr="001C6D53">
        <w:rPr>
          <w:sz w:val="28"/>
          <w:szCs w:val="28"/>
          <w:lang w:val="kk-KZ"/>
        </w:rPr>
        <w:t>транскрибацияланып</w:t>
      </w:r>
      <w:proofErr w:type="spellEnd"/>
      <w:r w:rsidRPr="001C6D53">
        <w:rPr>
          <w:sz w:val="28"/>
          <w:szCs w:val="28"/>
          <w:lang w:val="kk-KZ"/>
        </w:rPr>
        <w:t xml:space="preserve"> оқылуға ыңғайлы мәтіндік форматқа аударылды. </w:t>
      </w:r>
      <w:r w:rsidR="00D135A9" w:rsidRPr="001C6D53">
        <w:rPr>
          <w:sz w:val="28"/>
          <w:szCs w:val="28"/>
          <w:lang w:val="kk-KZ"/>
        </w:rPr>
        <w:t>Келесі қадам бастапқы кодтарды тақырыптарға жинақтау процесі.</w:t>
      </w:r>
      <w:r w:rsidRPr="001C6D53">
        <w:rPr>
          <w:sz w:val="28"/>
          <w:szCs w:val="28"/>
          <w:lang w:val="kk-KZ"/>
        </w:rPr>
        <w:t xml:space="preserve"> </w:t>
      </w:r>
      <w:r w:rsidR="00D135A9" w:rsidRPr="001C6D53">
        <w:rPr>
          <w:sz w:val="28"/>
          <w:szCs w:val="28"/>
          <w:lang w:val="kk-KZ"/>
        </w:rPr>
        <w:t>Төмендегі</w:t>
      </w:r>
      <w:r w:rsidRPr="001C6D53">
        <w:rPr>
          <w:sz w:val="28"/>
          <w:szCs w:val="28"/>
        </w:rPr>
        <w:t xml:space="preserve"> суретте мұғалім</w:t>
      </w:r>
      <w:r w:rsidR="00D135A9" w:rsidRPr="001C6D53">
        <w:rPr>
          <w:sz w:val="28"/>
          <w:szCs w:val="28"/>
          <w:lang w:val="kk-KZ"/>
        </w:rPr>
        <w:t>дер</w:t>
      </w:r>
      <w:r w:rsidRPr="001C6D53">
        <w:rPr>
          <w:sz w:val="28"/>
          <w:szCs w:val="28"/>
        </w:rPr>
        <w:t>мен жүргізілген сұхбаттан алынған деректерге жүргізілген тақырыптық талдау</w:t>
      </w:r>
      <w:proofErr w:type="spellStart"/>
      <w:r w:rsidR="00D135A9" w:rsidRPr="001C6D53">
        <w:rPr>
          <w:sz w:val="28"/>
          <w:szCs w:val="28"/>
          <w:lang w:val="kk-KZ"/>
        </w:rPr>
        <w:t>дың</w:t>
      </w:r>
      <w:proofErr w:type="spellEnd"/>
      <w:r w:rsidR="00D135A9" w:rsidRPr="001C6D53">
        <w:rPr>
          <w:sz w:val="28"/>
          <w:szCs w:val="28"/>
          <w:lang w:val="kk-KZ"/>
        </w:rPr>
        <w:t xml:space="preserve"> келесі қадамы </w:t>
      </w:r>
      <w:proofErr w:type="spellStart"/>
      <w:r w:rsidR="00D135A9" w:rsidRPr="001C6D53">
        <w:rPr>
          <w:sz w:val="28"/>
          <w:szCs w:val="28"/>
          <w:lang w:val="kk-KZ"/>
        </w:rPr>
        <w:t>визуалды</w:t>
      </w:r>
      <w:proofErr w:type="spellEnd"/>
      <w:r w:rsidR="00D135A9" w:rsidRPr="001C6D53">
        <w:rPr>
          <w:sz w:val="28"/>
          <w:szCs w:val="28"/>
          <w:lang w:val="kk-KZ"/>
        </w:rPr>
        <w:t xml:space="preserve"> ұсынылған (Сурет</w:t>
      </w:r>
      <w:r w:rsidR="002E1977" w:rsidRPr="002E1977">
        <w:rPr>
          <w:sz w:val="28"/>
          <w:szCs w:val="28"/>
          <w:lang w:val="kk-KZ"/>
        </w:rPr>
        <w:t xml:space="preserve"> 16</w:t>
      </w:r>
      <w:r w:rsidR="00D135A9" w:rsidRPr="001C6D53">
        <w:rPr>
          <w:sz w:val="28"/>
          <w:szCs w:val="28"/>
          <w:lang w:val="kk-KZ"/>
        </w:rPr>
        <w:t>).</w:t>
      </w:r>
      <w:r w:rsidRPr="001C6D53">
        <w:rPr>
          <w:sz w:val="28"/>
          <w:szCs w:val="28"/>
        </w:rPr>
        <w:t xml:space="preserve"> Браун мен Кларктың алты фазалы моделінен кейін зерттеу өңделмеген транскрипттерді кодтаудан жоғары деңгейлі тақырыптарды анықтауға дейін алға жылжыды. Диаграмманың сол жақ бағанында «Әрдайым қажет мамандық», «Қаржылық жағдайды жақсарту» және «Қоғамның құрметі» сияқты қатысушылардың әңгімелерінен тікелей алынған бастапқы кодтар көрсетілген. Бұл кодтар диаграмманың оң жағында көрсетілген кеңірек аналитикалық санаттарға топтастырылған және нақтыланған. Мысалы, «Қаржылық артықшылықтар» тақырыбына жалақыны көтеру, гранттар және жұмыс орнын қамтамасыз ету сияқты практикалық жеңілдіктерге қатысты </w:t>
      </w:r>
      <w:r w:rsidR="00D135A9" w:rsidRPr="001C6D53">
        <w:rPr>
          <w:sz w:val="28"/>
          <w:szCs w:val="28"/>
          <w:lang w:val="kk-KZ"/>
        </w:rPr>
        <w:t>категориялар</w:t>
      </w:r>
      <w:r w:rsidRPr="001C6D53">
        <w:rPr>
          <w:sz w:val="28"/>
          <w:szCs w:val="28"/>
        </w:rPr>
        <w:t xml:space="preserve"> біріктірілді.</w:t>
      </w:r>
    </w:p>
    <w:p w14:paraId="70E8576F" w14:textId="4517263E" w:rsidR="00630114" w:rsidRDefault="00630114" w:rsidP="000D0E71">
      <w:pPr>
        <w:pStyle w:val="p1"/>
        <w:jc w:val="center"/>
        <w:rPr>
          <w:sz w:val="28"/>
          <w:szCs w:val="28"/>
        </w:rPr>
      </w:pPr>
      <w:r w:rsidRPr="001C6D53">
        <w:rPr>
          <w:noProof/>
          <w:sz w:val="28"/>
          <w:szCs w:val="28"/>
        </w:rPr>
        <w:lastRenderedPageBreak/>
        <w:drawing>
          <wp:inline distT="0" distB="0" distL="0" distR="0" wp14:anchorId="45C483AE" wp14:editId="06E0BE4A">
            <wp:extent cx="5943600" cy="5637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637530"/>
                    </a:xfrm>
                    <a:prstGeom prst="rect">
                      <a:avLst/>
                    </a:prstGeom>
                  </pic:spPr>
                </pic:pic>
              </a:graphicData>
            </a:graphic>
          </wp:inline>
        </w:drawing>
      </w:r>
    </w:p>
    <w:p w14:paraId="2422EF11" w14:textId="33270EBA" w:rsidR="002E1977" w:rsidRDefault="002E1977" w:rsidP="000D0E71">
      <w:pPr>
        <w:pStyle w:val="p1"/>
        <w:spacing w:before="0" w:beforeAutospacing="0" w:after="0" w:afterAutospacing="0"/>
        <w:jc w:val="center"/>
        <w:rPr>
          <w:sz w:val="28"/>
          <w:szCs w:val="28"/>
          <w:lang w:val="kk-KZ"/>
        </w:rPr>
      </w:pPr>
      <w:r w:rsidRPr="001C6D53">
        <w:rPr>
          <w:sz w:val="28"/>
          <w:szCs w:val="28"/>
          <w:lang w:val="kk-KZ"/>
        </w:rPr>
        <w:t>Сурет</w:t>
      </w:r>
      <w:r w:rsidRPr="003B6812">
        <w:rPr>
          <w:sz w:val="28"/>
          <w:szCs w:val="28"/>
        </w:rPr>
        <w:t xml:space="preserve"> 16.</w:t>
      </w:r>
      <w:r w:rsidRPr="001C6D53">
        <w:rPr>
          <w:sz w:val="28"/>
          <w:szCs w:val="28"/>
        </w:rPr>
        <w:t xml:space="preserve"> </w:t>
      </w:r>
      <w:r w:rsidRPr="001C6D53">
        <w:rPr>
          <w:sz w:val="28"/>
          <w:szCs w:val="28"/>
          <w:lang w:val="kk-KZ"/>
        </w:rPr>
        <w:t>Бастапқы кодтардың тақырыптарға топталуы</w:t>
      </w:r>
    </w:p>
    <w:p w14:paraId="790301E1" w14:textId="77777777" w:rsidR="002E1977" w:rsidRPr="001C6D53" w:rsidRDefault="002E1977" w:rsidP="002E1977">
      <w:pPr>
        <w:pStyle w:val="p1"/>
        <w:spacing w:before="0" w:beforeAutospacing="0" w:after="0" w:afterAutospacing="0"/>
        <w:jc w:val="center"/>
        <w:rPr>
          <w:sz w:val="28"/>
          <w:szCs w:val="28"/>
        </w:rPr>
      </w:pPr>
    </w:p>
    <w:p w14:paraId="31D850AA" w14:textId="77777777" w:rsidR="00E65662" w:rsidRPr="001C6D53" w:rsidRDefault="00D135A9" w:rsidP="002E1977">
      <w:pPr>
        <w:pStyle w:val="p1"/>
        <w:spacing w:before="0" w:beforeAutospacing="0" w:after="0" w:afterAutospacing="0"/>
        <w:jc w:val="both"/>
        <w:rPr>
          <w:sz w:val="28"/>
          <w:szCs w:val="28"/>
        </w:rPr>
      </w:pPr>
      <w:r w:rsidRPr="001C6D53">
        <w:rPr>
          <w:sz w:val="28"/>
          <w:szCs w:val="28"/>
        </w:rPr>
        <w:t xml:space="preserve">Бұл диаграмма мұғалімнің мотивацияларының әртүрлілігін ғана емес, сонымен қатар Қазақстандағы кәсіби тұлғаны қалыптастырудың күрделілігін көрсетеді. «Жақсы пән» және «Мұғалімдер отбасы» сияқты кодтар «Рөлдік модель» тақырыбына еніп, мамандық таңдаудағы жеке және отбасылық әсерлерді көрсетеді. </w:t>
      </w:r>
    </w:p>
    <w:p w14:paraId="327DEEBA" w14:textId="552C3756" w:rsidR="00E65662" w:rsidRPr="00784A04" w:rsidRDefault="00E65662" w:rsidP="002E1977">
      <w:pPr>
        <w:pStyle w:val="p1"/>
        <w:spacing w:before="0" w:beforeAutospacing="0" w:after="0" w:afterAutospacing="0"/>
        <w:jc w:val="both"/>
        <w:rPr>
          <w:sz w:val="28"/>
          <w:szCs w:val="28"/>
          <w:lang w:val="kk-KZ"/>
        </w:rPr>
      </w:pPr>
      <w:r w:rsidRPr="001C6D53">
        <w:rPr>
          <w:i/>
          <w:iCs/>
          <w:sz w:val="28"/>
          <w:szCs w:val="28"/>
          <w:lang w:val="kk-KZ"/>
        </w:rPr>
        <w:t xml:space="preserve">«Наталья Григорьевна деген бір орыс кісі мұғалім, жақсы сондай сабақты жақсы беретін, соған қызығып мен сол пәнді қатты жақсы көретінмін. Сосын енді </w:t>
      </w:r>
      <w:proofErr w:type="spellStart"/>
      <w:r w:rsidRPr="001C6D53">
        <w:rPr>
          <w:i/>
          <w:iCs/>
          <w:sz w:val="28"/>
          <w:szCs w:val="28"/>
          <w:lang w:val="kk-KZ"/>
        </w:rPr>
        <w:t>уже</w:t>
      </w:r>
      <w:proofErr w:type="spellEnd"/>
      <w:r w:rsidRPr="001C6D53">
        <w:rPr>
          <w:i/>
          <w:iCs/>
          <w:sz w:val="28"/>
          <w:szCs w:val="28"/>
          <w:lang w:val="kk-KZ"/>
        </w:rPr>
        <w:t xml:space="preserve"> соңғы сыныптарда сұрақ тұрады ғой «қайда барамын, не боламын деп» сонда, негізі менің папам мұғалім болған, әкем. Сосын әкемнің інісі мұғалім, және де менің әпкем мұғалім, үлкен әпкем. [әулет мұғалімдер екен ғой] Иә, династия дейді ғой, сосын бірақ менің әкем химия-биологиядан сабақ берген. Сосын енді мамам айтты, </w:t>
      </w:r>
      <w:r w:rsidRPr="001C6D53">
        <w:rPr>
          <w:i/>
          <w:iCs/>
          <w:sz w:val="28"/>
          <w:szCs w:val="28"/>
          <w:lang w:val="kk-KZ"/>
        </w:rPr>
        <w:lastRenderedPageBreak/>
        <w:t>мамам медик, қайсысын таңдайсың деп. Ол кезде сондай еді ғой өзі, медик сосын мұғалім, сол енді мұғалім таңдадым»</w:t>
      </w:r>
      <w:r w:rsidRPr="001C6D53">
        <w:rPr>
          <w:sz w:val="28"/>
          <w:szCs w:val="28"/>
          <w:lang w:val="kk-KZ"/>
        </w:rPr>
        <w:t xml:space="preserve"> </w:t>
      </w:r>
      <w:r w:rsidR="00784A04" w:rsidRPr="00784A04">
        <w:rPr>
          <w:sz w:val="28"/>
          <w:szCs w:val="28"/>
          <w:lang w:val="kk-KZ"/>
        </w:rPr>
        <w:t>(</w:t>
      </w:r>
      <w:r w:rsidRPr="001C6D53">
        <w:rPr>
          <w:sz w:val="28"/>
          <w:szCs w:val="28"/>
          <w:lang w:val="kk-KZ"/>
        </w:rPr>
        <w:t>Респондент 1, 26 жылдық мұғалім</w:t>
      </w:r>
      <w:r w:rsidR="00784A04" w:rsidRPr="00784A04">
        <w:rPr>
          <w:sz w:val="28"/>
          <w:szCs w:val="28"/>
          <w:lang w:val="kk-KZ"/>
        </w:rPr>
        <w:t>)</w:t>
      </w:r>
    </w:p>
    <w:p w14:paraId="572C938C" w14:textId="54CF3805" w:rsidR="00C6012A" w:rsidRPr="00374EF4" w:rsidRDefault="00C6012A" w:rsidP="002E1977">
      <w:pPr>
        <w:pStyle w:val="p1"/>
        <w:spacing w:before="0" w:beforeAutospacing="0" w:after="0" w:afterAutospacing="0"/>
        <w:jc w:val="both"/>
        <w:rPr>
          <w:sz w:val="28"/>
          <w:szCs w:val="28"/>
          <w:lang w:val="ru-RU"/>
        </w:rPr>
      </w:pPr>
      <w:r w:rsidRPr="001C6D53">
        <w:rPr>
          <w:i/>
          <w:iCs/>
          <w:sz w:val="28"/>
          <w:szCs w:val="28"/>
          <w:lang w:val="kk-KZ"/>
        </w:rPr>
        <w:t>«Менің атам мен әжем 50 жылдан астам мұғалім болған. Менің атам математик болған, нағашы атам. Және өзімнің әжем ол да математик болған. Әулетімде педагогтар. Сондықтан да математика деген атам мен әжеме қарап, мен өзім сүйіп ол мамандықты, таңдап, қалап түстім. Оған ешқандай өкінбеймін. Династия деп айтсам да болады.»</w:t>
      </w:r>
      <w:r w:rsidRPr="001C6D53">
        <w:rPr>
          <w:sz w:val="28"/>
          <w:szCs w:val="28"/>
          <w:lang w:val="kk-KZ"/>
        </w:rPr>
        <w:t xml:space="preserve"> </w:t>
      </w:r>
      <w:r w:rsidR="00784A04" w:rsidRPr="00374EF4">
        <w:rPr>
          <w:sz w:val="28"/>
          <w:szCs w:val="28"/>
          <w:lang w:val="ru-RU"/>
        </w:rPr>
        <w:t>(</w:t>
      </w:r>
      <w:r w:rsidRPr="001C6D53">
        <w:rPr>
          <w:sz w:val="28"/>
          <w:szCs w:val="28"/>
          <w:lang w:val="kk-KZ"/>
        </w:rPr>
        <w:t>Респондент 8</w:t>
      </w:r>
      <w:r w:rsidRPr="001C6D53">
        <w:rPr>
          <w:sz w:val="28"/>
          <w:szCs w:val="28"/>
          <w:lang w:val="ru-RU"/>
        </w:rPr>
        <w:t xml:space="preserve">, 17 </w:t>
      </w:r>
      <w:r w:rsidRPr="001C6D53">
        <w:rPr>
          <w:sz w:val="28"/>
          <w:szCs w:val="28"/>
          <w:lang w:val="kk-KZ"/>
        </w:rPr>
        <w:t>жылдық мұғалім</w:t>
      </w:r>
      <w:r w:rsidR="00784A04" w:rsidRPr="00374EF4">
        <w:rPr>
          <w:sz w:val="28"/>
          <w:szCs w:val="28"/>
          <w:lang w:val="ru-RU"/>
        </w:rPr>
        <w:t>)</w:t>
      </w:r>
    </w:p>
    <w:p w14:paraId="32A64D70" w14:textId="22238022" w:rsidR="00E65662" w:rsidRPr="001C6D53" w:rsidRDefault="00D135A9" w:rsidP="002E1977">
      <w:pPr>
        <w:pStyle w:val="p1"/>
        <w:spacing w:before="0" w:beforeAutospacing="0" w:after="0" w:afterAutospacing="0"/>
        <w:ind w:firstLine="720"/>
        <w:jc w:val="both"/>
        <w:rPr>
          <w:sz w:val="28"/>
          <w:szCs w:val="28"/>
        </w:rPr>
      </w:pPr>
      <w:r w:rsidRPr="001C6D53">
        <w:rPr>
          <w:sz w:val="28"/>
          <w:szCs w:val="28"/>
        </w:rPr>
        <w:t xml:space="preserve">Сонымен қатар, «Өмірлік мақсат» сияқты тақырыптар өскелең ұрпаққа үлес қосу және оқытуды асыл миссия ретінде қарастыру сияқты терең құндылықтарды қамтиды. «Мамандыққа кіру мүмкіндігі» (Кірудегі кедергілер) тақырыбының қосылуы жүйелік немесе гендерлік қиындықтарды көрсетеді. Бұл тақырыптар бірігіп, адамды мұғалімдік мамандыққа не тартатыны және олардың ішкі және сыртқы </w:t>
      </w:r>
      <w:proofErr w:type="spellStart"/>
      <w:r w:rsidRPr="001C6D53">
        <w:rPr>
          <w:sz w:val="28"/>
          <w:szCs w:val="28"/>
          <w:lang w:val="kk-KZ"/>
        </w:rPr>
        <w:t>әсерле</w:t>
      </w:r>
      <w:proofErr w:type="spellEnd"/>
      <w:r w:rsidRPr="001C6D53">
        <w:rPr>
          <w:sz w:val="28"/>
          <w:szCs w:val="28"/>
        </w:rPr>
        <w:t xml:space="preserve">р арқылы кәсіби </w:t>
      </w:r>
      <w:r w:rsidRPr="001C6D53">
        <w:rPr>
          <w:sz w:val="28"/>
          <w:szCs w:val="28"/>
          <w:lang w:val="kk-KZ"/>
        </w:rPr>
        <w:t>сәйкестігін</w:t>
      </w:r>
      <w:r w:rsidRPr="001C6D53">
        <w:rPr>
          <w:sz w:val="28"/>
          <w:szCs w:val="28"/>
        </w:rPr>
        <w:t xml:space="preserve"> көрсететіні туралы көп қырлы түсінікті құрайды.</w:t>
      </w:r>
    </w:p>
    <w:p w14:paraId="46F75E8F" w14:textId="5297A082" w:rsidR="00C6012A" w:rsidRPr="001C6D53" w:rsidRDefault="00C6012A" w:rsidP="002E1977">
      <w:pPr>
        <w:pStyle w:val="p1"/>
        <w:spacing w:before="0" w:beforeAutospacing="0" w:after="0" w:afterAutospacing="0"/>
        <w:jc w:val="both"/>
        <w:rPr>
          <w:sz w:val="28"/>
          <w:szCs w:val="28"/>
          <w:lang w:val="kk-KZ"/>
        </w:rPr>
      </w:pPr>
      <w:r w:rsidRPr="001C6D53">
        <w:rPr>
          <w:i/>
          <w:iCs/>
          <w:sz w:val="28"/>
          <w:szCs w:val="28"/>
          <w:lang w:val="kk-KZ"/>
        </w:rPr>
        <w:t xml:space="preserve">«Менің мысалға өзімнің  қызым 9-шы сынып оқиды. Ол енді мамандық таңдау уақытына келіп қалды. Мысалға мен қызыма айтамын: «Сен </w:t>
      </w:r>
      <w:proofErr w:type="spellStart"/>
      <w:r w:rsidRPr="001C6D53">
        <w:rPr>
          <w:i/>
          <w:iCs/>
          <w:sz w:val="28"/>
          <w:szCs w:val="28"/>
          <w:lang w:val="kk-KZ"/>
        </w:rPr>
        <w:t>тем</w:t>
      </w:r>
      <w:proofErr w:type="spellEnd"/>
      <w:r w:rsidRPr="001C6D53">
        <w:rPr>
          <w:i/>
          <w:iCs/>
          <w:sz w:val="28"/>
          <w:szCs w:val="28"/>
          <w:lang w:val="kk-KZ"/>
        </w:rPr>
        <w:t xml:space="preserve"> </w:t>
      </w:r>
      <w:proofErr w:type="spellStart"/>
      <w:r w:rsidRPr="001C6D53">
        <w:rPr>
          <w:i/>
          <w:iCs/>
          <w:sz w:val="28"/>
          <w:szCs w:val="28"/>
          <w:lang w:val="kk-KZ"/>
        </w:rPr>
        <w:t>более</w:t>
      </w:r>
      <w:proofErr w:type="spellEnd"/>
      <w:r w:rsidRPr="001C6D53">
        <w:rPr>
          <w:i/>
          <w:iCs/>
          <w:sz w:val="28"/>
          <w:szCs w:val="28"/>
          <w:lang w:val="kk-KZ"/>
        </w:rPr>
        <w:t xml:space="preserve"> қыз баласың, сен мұғалім болғаның дұрыс» деймін. Себебі, біріншіден таптырмас мамандық, екіншіден оның тұрақты жұмысы болады. Сосын сен қыз бала болғаннан кейін, ол бір мезгіл отбасына да назар аудару керек. Және ол отбасым бар менің демей, ол жұмысты да істеп, өзін жан-жақты дамытып, өзінің араласатын ортасы болу керек»</w:t>
      </w:r>
      <w:r w:rsidRPr="001C6D53">
        <w:rPr>
          <w:sz w:val="28"/>
          <w:szCs w:val="28"/>
          <w:lang w:val="kk-KZ"/>
        </w:rPr>
        <w:t xml:space="preserve"> </w:t>
      </w:r>
      <w:r w:rsidR="00784A04" w:rsidRPr="00784A04">
        <w:rPr>
          <w:sz w:val="28"/>
          <w:szCs w:val="28"/>
          <w:lang w:val="kk-KZ"/>
        </w:rPr>
        <w:t>(</w:t>
      </w:r>
      <w:r w:rsidRPr="001C6D53">
        <w:rPr>
          <w:sz w:val="28"/>
          <w:szCs w:val="28"/>
          <w:lang w:val="kk-KZ"/>
        </w:rPr>
        <w:t>Респондент 8, 17 жылдық мұғалім</w:t>
      </w:r>
      <w:r w:rsidR="00784A04" w:rsidRPr="00784A04">
        <w:rPr>
          <w:sz w:val="28"/>
          <w:szCs w:val="28"/>
          <w:lang w:val="kk-KZ"/>
        </w:rPr>
        <w:t>)</w:t>
      </w:r>
      <w:r w:rsidRPr="001C6D53">
        <w:rPr>
          <w:sz w:val="28"/>
          <w:szCs w:val="28"/>
          <w:lang w:val="kk-KZ"/>
        </w:rPr>
        <w:t xml:space="preserve"> </w:t>
      </w:r>
    </w:p>
    <w:p w14:paraId="45ACB981" w14:textId="42B6FF28" w:rsidR="00C6012A" w:rsidRPr="00374EF4" w:rsidRDefault="00427671" w:rsidP="002E1977">
      <w:pPr>
        <w:pStyle w:val="p1"/>
        <w:spacing w:before="0" w:beforeAutospacing="0" w:after="0" w:afterAutospacing="0"/>
        <w:jc w:val="both"/>
        <w:rPr>
          <w:sz w:val="28"/>
          <w:szCs w:val="28"/>
          <w:lang w:val="kk-KZ"/>
        </w:rPr>
      </w:pPr>
      <w:r w:rsidRPr="001C6D53">
        <w:rPr>
          <w:i/>
          <w:iCs/>
          <w:sz w:val="28"/>
          <w:szCs w:val="28"/>
          <w:lang w:val="kk-KZ"/>
        </w:rPr>
        <w:t>«</w:t>
      </w:r>
      <w:r w:rsidRPr="001C6D53">
        <w:rPr>
          <w:i/>
          <w:iCs/>
          <w:sz w:val="28"/>
          <w:szCs w:val="28"/>
        </w:rPr>
        <w:t xml:space="preserve">Мұғалімдік тартымды, тартымды емес деген емес. </w:t>
      </w:r>
      <w:r w:rsidR="002E1977" w:rsidRPr="002E1977">
        <w:rPr>
          <w:i/>
          <w:iCs/>
          <w:sz w:val="28"/>
          <w:szCs w:val="28"/>
        </w:rPr>
        <w:t>Міне, мен ұстазды дәл осылай атаймын, олар айтқандай, сізде бар немесе жоқ, яғни бұл шақыру. Сіз мұғалім бола аласыз, немесе сіз оған дайын емессіз. Сіз басқа мамандықтарға барғандай емессіз - сіз жетістікке жетесіз.</w:t>
      </w:r>
      <w:r w:rsidRPr="001C6D53">
        <w:rPr>
          <w:i/>
          <w:iCs/>
          <w:sz w:val="28"/>
          <w:szCs w:val="28"/>
          <w:lang w:val="kk-KZ"/>
        </w:rPr>
        <w:t>»</w:t>
      </w:r>
      <w:r w:rsidRPr="001C6D53">
        <w:rPr>
          <w:sz w:val="28"/>
          <w:szCs w:val="28"/>
          <w:lang w:val="kk-KZ"/>
        </w:rPr>
        <w:t xml:space="preserve"> </w:t>
      </w:r>
      <w:r w:rsidR="00784A04" w:rsidRPr="00374EF4">
        <w:rPr>
          <w:sz w:val="28"/>
          <w:szCs w:val="28"/>
          <w:lang w:val="kk-KZ"/>
        </w:rPr>
        <w:t>(</w:t>
      </w:r>
      <w:r w:rsidRPr="001C6D53">
        <w:rPr>
          <w:sz w:val="28"/>
          <w:szCs w:val="28"/>
          <w:lang w:val="kk-KZ"/>
        </w:rPr>
        <w:t>Респондент 18, 13 жылдық мұғалім</w:t>
      </w:r>
      <w:r w:rsidR="002E1977" w:rsidRPr="002E1977">
        <w:rPr>
          <w:sz w:val="28"/>
          <w:szCs w:val="28"/>
        </w:rPr>
        <w:t xml:space="preserve">, </w:t>
      </w:r>
      <w:r w:rsidR="002E1977">
        <w:rPr>
          <w:sz w:val="28"/>
          <w:szCs w:val="28"/>
          <w:lang w:val="kk-KZ"/>
        </w:rPr>
        <w:t>орыс тілінен аударылды</w:t>
      </w:r>
      <w:r w:rsidR="00784A04" w:rsidRPr="00374EF4">
        <w:rPr>
          <w:sz w:val="28"/>
          <w:szCs w:val="28"/>
          <w:lang w:val="kk-KZ"/>
        </w:rPr>
        <w:t>)</w:t>
      </w:r>
    </w:p>
    <w:p w14:paraId="46B6E323" w14:textId="74175BBE" w:rsidR="00D135A9" w:rsidRPr="001C6D53" w:rsidRDefault="00D135A9" w:rsidP="002E1977">
      <w:pPr>
        <w:pStyle w:val="p1"/>
        <w:spacing w:before="0" w:beforeAutospacing="0" w:after="0" w:afterAutospacing="0"/>
        <w:ind w:firstLine="720"/>
        <w:jc w:val="both"/>
        <w:rPr>
          <w:sz w:val="28"/>
          <w:szCs w:val="28"/>
          <w:lang w:val="kk-KZ"/>
        </w:rPr>
      </w:pPr>
      <w:r w:rsidRPr="001C6D53">
        <w:rPr>
          <w:sz w:val="28"/>
          <w:szCs w:val="28"/>
          <w:lang w:val="kk-KZ"/>
        </w:rPr>
        <w:t>Алдағы қадамдарға тақырыптар категорияларға жіктелді. Қырыққа жуық бастапқы кодтар тақырыптарға, тақырыптар негізгі тақырыптарға топтастырылды. Бұл итерация бірнеше рет қайталанып соңында негізгі тақырыптар анықталды.</w:t>
      </w:r>
      <w:r w:rsidR="00E21E01" w:rsidRPr="001C6D53">
        <w:rPr>
          <w:sz w:val="28"/>
          <w:szCs w:val="28"/>
          <w:lang w:val="kk-KZ"/>
        </w:rPr>
        <w:t xml:space="preserve"> Тематикалық талдау нәтижесінде анықталған негізгі зерттеу нәтижелері </w:t>
      </w:r>
      <w:r w:rsidR="00EE78A1" w:rsidRPr="00946434">
        <w:rPr>
          <w:sz w:val="28"/>
          <w:szCs w:val="28"/>
          <w:lang w:val="kk-KZ"/>
        </w:rPr>
        <w:t>2.8</w:t>
      </w:r>
      <w:r w:rsidR="00E21E01" w:rsidRPr="001C6D53">
        <w:rPr>
          <w:sz w:val="28"/>
          <w:szCs w:val="28"/>
          <w:lang w:val="kk-KZ"/>
        </w:rPr>
        <w:t>-суретте көрсетілген.</w:t>
      </w:r>
    </w:p>
    <w:p w14:paraId="172FAFD7" w14:textId="31573DD9" w:rsidR="00E65662" w:rsidRPr="001C6D53" w:rsidRDefault="00E65662" w:rsidP="007066CC">
      <w:pPr>
        <w:pStyle w:val="p1"/>
        <w:spacing w:before="0" w:beforeAutospacing="0" w:after="0" w:afterAutospacing="0"/>
        <w:ind w:firstLine="720"/>
        <w:jc w:val="both"/>
        <w:rPr>
          <w:sz w:val="28"/>
          <w:szCs w:val="28"/>
          <w:lang w:val="kk-KZ"/>
        </w:rPr>
      </w:pPr>
      <w:r w:rsidRPr="001C6D53">
        <w:rPr>
          <w:sz w:val="28"/>
          <w:szCs w:val="28"/>
          <w:lang w:val="kk-KZ"/>
        </w:rPr>
        <w:t>Материалдық факторлар сонымен қатар астыртын интерпретациялармен ерекшеленді. Жұмыспен қамтамасыз ету, жалақы, кәсіби жәрдемақылар және мемлекет тарапынан қолдау көрсетілетін мұғалімдерді дамыту бағдарламалары сияқты факторлар маңызды деп танылды. Бір қызығы, мұғалім мәртебесі туралы түсінік материалдық және материалдық емес құрылым ретінде пайда болды: жақсырақ құқықтық қорғау және мемлекеттік мойындау нақты жақсартулар ретінде қарастырылса, қоғамдағы құрмет пен мәдени құрмет мұғалімдердің құндылығын символдық түрде растау үшін бағаланды. Бұл түсініктер әлеуметтік-кәсіби сәйкестік тек ішкі міндеттемеге негізделген емес, сонымен қатар құрылымдық қолдаулар мен мойындау арқылы қалыптасатынын түсінуді нығайтады.</w:t>
      </w:r>
    </w:p>
    <w:p w14:paraId="46DAAFDC" w14:textId="399FC5BE" w:rsidR="00427671" w:rsidRPr="00784A04" w:rsidRDefault="00427671" w:rsidP="002E1977">
      <w:pPr>
        <w:pStyle w:val="p1"/>
        <w:spacing w:before="0" w:beforeAutospacing="0" w:after="0" w:afterAutospacing="0"/>
        <w:jc w:val="both"/>
        <w:rPr>
          <w:color w:val="000000"/>
          <w:sz w:val="28"/>
          <w:szCs w:val="28"/>
        </w:rPr>
      </w:pPr>
      <w:r w:rsidRPr="001C6D53">
        <w:rPr>
          <w:i/>
          <w:iCs/>
          <w:color w:val="000000"/>
          <w:sz w:val="28"/>
          <w:szCs w:val="28"/>
          <w:lang w:val="kk-KZ"/>
        </w:rPr>
        <w:lastRenderedPageBreak/>
        <w:t>«</w:t>
      </w:r>
      <w:r w:rsidRPr="001C6D53">
        <w:rPr>
          <w:i/>
          <w:iCs/>
          <w:color w:val="000000"/>
          <w:sz w:val="28"/>
          <w:szCs w:val="28"/>
        </w:rPr>
        <w:t>Мұғалімдік мамандық в данный момент, дәл қазіргі уақытта тоже былай ертеңгі 15-20 жылдық вперед пен салыстырып кетейін осыдан 2005-2010 жылдары мұғалімдік мамандыққа ешкім түскісі келмейтін, себебі мұғалім деген кезде көзіне очки киіп алған баяғы бір кемпір - шалдарды елестететін. Қазір деген Алматы қаласындағы мұғалімдер деген бір топовый мұғалімдер арасын көрсен барлығы жастар 30 ға дейінгі, 35 ке дейінгі жастар оған деген мамандық қазіргі таңда мынау мықты мамандықтар қатарына кіріп бара жатыр</w:t>
      </w:r>
      <w:r w:rsidRPr="001C6D53">
        <w:rPr>
          <w:i/>
          <w:iCs/>
          <w:color w:val="000000"/>
          <w:sz w:val="28"/>
          <w:szCs w:val="28"/>
          <w:lang w:val="kk-KZ"/>
        </w:rPr>
        <w:t>»</w:t>
      </w:r>
      <w:r w:rsidRPr="001C6D53">
        <w:rPr>
          <w:color w:val="000000"/>
          <w:sz w:val="28"/>
          <w:szCs w:val="28"/>
          <w:lang w:val="kk-KZ"/>
        </w:rPr>
        <w:t xml:space="preserve"> </w:t>
      </w:r>
      <w:r w:rsidR="00784A04" w:rsidRPr="00784A04">
        <w:rPr>
          <w:color w:val="000000"/>
          <w:sz w:val="28"/>
          <w:szCs w:val="28"/>
        </w:rPr>
        <w:t>(</w:t>
      </w:r>
      <w:r w:rsidRPr="001C6D53">
        <w:rPr>
          <w:color w:val="000000"/>
          <w:sz w:val="28"/>
          <w:szCs w:val="28"/>
          <w:lang w:val="kk-KZ"/>
        </w:rPr>
        <w:t xml:space="preserve">Респондент </w:t>
      </w:r>
      <w:r w:rsidRPr="001C6D53">
        <w:rPr>
          <w:color w:val="000000"/>
          <w:sz w:val="28"/>
          <w:szCs w:val="28"/>
        </w:rPr>
        <w:t xml:space="preserve">20, 8 </w:t>
      </w:r>
      <w:r w:rsidRPr="001C6D53">
        <w:rPr>
          <w:color w:val="000000"/>
          <w:sz w:val="28"/>
          <w:szCs w:val="28"/>
          <w:lang w:val="kk-KZ"/>
        </w:rPr>
        <w:t>жылдық мұғалім</w:t>
      </w:r>
      <w:r w:rsidR="00784A04" w:rsidRPr="00784A04">
        <w:rPr>
          <w:color w:val="000000"/>
          <w:sz w:val="28"/>
          <w:szCs w:val="28"/>
        </w:rPr>
        <w:t>)</w:t>
      </w:r>
    </w:p>
    <w:p w14:paraId="75B55B26" w14:textId="46A1A517" w:rsidR="00427671" w:rsidRPr="00374EF4" w:rsidRDefault="00427671" w:rsidP="002E1977">
      <w:pPr>
        <w:pStyle w:val="p1"/>
        <w:spacing w:before="0" w:beforeAutospacing="0" w:after="0" w:afterAutospacing="0"/>
        <w:jc w:val="both"/>
        <w:rPr>
          <w:color w:val="000000"/>
          <w:sz w:val="28"/>
          <w:szCs w:val="28"/>
          <w:lang w:val="kk-KZ"/>
        </w:rPr>
      </w:pPr>
      <w:r w:rsidRPr="001C6D53">
        <w:rPr>
          <w:i/>
          <w:iCs/>
          <w:color w:val="000000"/>
          <w:sz w:val="28"/>
          <w:szCs w:val="28"/>
          <w:lang w:val="kk-KZ"/>
        </w:rPr>
        <w:t>«</w:t>
      </w:r>
      <w:r w:rsidRPr="001C6D53">
        <w:rPr>
          <w:i/>
          <w:iCs/>
          <w:color w:val="000000"/>
          <w:sz w:val="28"/>
          <w:szCs w:val="28"/>
        </w:rPr>
        <w:t>Ал қазіргі ЕНТ/ҰБТ-ларда көтерген да баллын, мұғалімдіктерге түсетін баллды 140 баллдан 115 жинасаң ғана грантқа мұғалімдікке түсе аласың. Сол сияқты мәртебесін уже көтеріп жатқан сияқты, соған қарағанда. Өйткені, просто так түсе салмайсың бұрынғыдай. Ал, қазір уже қалап қана түсіп жатыр да. Дайындалып сол нәрсеге, арнайы мен мұғалім боламын и соған дайындалып түсіп жатыр.</w:t>
      </w:r>
      <w:r w:rsidRPr="001C6D53">
        <w:rPr>
          <w:i/>
          <w:iCs/>
          <w:color w:val="000000"/>
          <w:sz w:val="28"/>
          <w:szCs w:val="28"/>
          <w:lang w:val="kk-KZ"/>
        </w:rPr>
        <w:t>»</w:t>
      </w:r>
      <w:r w:rsidRPr="001C6D53">
        <w:rPr>
          <w:color w:val="000000"/>
          <w:sz w:val="28"/>
          <w:szCs w:val="28"/>
          <w:lang w:val="kk-KZ"/>
        </w:rPr>
        <w:t xml:space="preserve"> </w:t>
      </w:r>
      <w:r w:rsidR="00784A04" w:rsidRPr="00374EF4">
        <w:rPr>
          <w:color w:val="000000"/>
          <w:sz w:val="28"/>
          <w:szCs w:val="28"/>
          <w:lang w:val="kk-KZ"/>
        </w:rPr>
        <w:t>(</w:t>
      </w:r>
      <w:r w:rsidRPr="001C6D53">
        <w:rPr>
          <w:color w:val="000000"/>
          <w:sz w:val="28"/>
          <w:szCs w:val="28"/>
          <w:lang w:val="kk-KZ"/>
        </w:rPr>
        <w:t>Респондент 5, 3 жылдық мұғалім</w:t>
      </w:r>
      <w:r w:rsidR="00784A04" w:rsidRPr="00374EF4">
        <w:rPr>
          <w:color w:val="000000"/>
          <w:sz w:val="28"/>
          <w:szCs w:val="28"/>
          <w:lang w:val="kk-KZ"/>
        </w:rPr>
        <w:t>)</w:t>
      </w:r>
    </w:p>
    <w:p w14:paraId="638BD7CE" w14:textId="49EEA1C0" w:rsidR="00D135A9" w:rsidRPr="001C6D53" w:rsidRDefault="00D135A9" w:rsidP="002E1977">
      <w:pPr>
        <w:pStyle w:val="p1"/>
        <w:spacing w:before="0" w:beforeAutospacing="0" w:after="0" w:afterAutospacing="0"/>
        <w:ind w:firstLine="720"/>
        <w:jc w:val="both"/>
        <w:rPr>
          <w:sz w:val="28"/>
          <w:szCs w:val="28"/>
        </w:rPr>
      </w:pPr>
      <w:r w:rsidRPr="001C6D53">
        <w:rPr>
          <w:sz w:val="28"/>
          <w:szCs w:val="28"/>
          <w:lang w:val="kk-KZ"/>
        </w:rPr>
        <w:t>Ұсынылған сурет</w:t>
      </w:r>
      <w:r w:rsidRPr="001C6D53">
        <w:rPr>
          <w:sz w:val="28"/>
          <w:szCs w:val="28"/>
        </w:rPr>
        <w:t xml:space="preserve"> мұғалім мотивацияларының екі негізгі салаға жіктелуін ұсынады: материалдық емес және материалдық ынталандырулар</w:t>
      </w:r>
      <w:r w:rsidR="002E1977" w:rsidRPr="002E1977">
        <w:rPr>
          <w:sz w:val="28"/>
          <w:szCs w:val="28"/>
          <w:lang w:val="kk-KZ"/>
        </w:rPr>
        <w:t xml:space="preserve"> (</w:t>
      </w:r>
      <w:r w:rsidR="002E1977">
        <w:rPr>
          <w:sz w:val="28"/>
          <w:szCs w:val="28"/>
          <w:lang w:val="kk-KZ"/>
        </w:rPr>
        <w:t xml:space="preserve">Сурет </w:t>
      </w:r>
      <w:r w:rsidR="002E1977" w:rsidRPr="002E1977">
        <w:rPr>
          <w:sz w:val="28"/>
          <w:szCs w:val="28"/>
          <w:lang w:val="kk-KZ"/>
        </w:rPr>
        <w:t>17)</w:t>
      </w:r>
      <w:r w:rsidRPr="001C6D53">
        <w:rPr>
          <w:sz w:val="28"/>
          <w:szCs w:val="28"/>
        </w:rPr>
        <w:t xml:space="preserve">. Тақырыптық талдау негізінде сол жақ бөлімде мұғалімдердің кәсіби тұлғасы мен кәсіп таңдауын қалыптастыратын ішкі, құндылыққа негізделген мотивтер көрсетілген. «Материалдық емес мотивациялар» </w:t>
      </w:r>
      <w:r w:rsidR="00E21E01" w:rsidRPr="001C6D53">
        <w:rPr>
          <w:sz w:val="28"/>
          <w:szCs w:val="28"/>
          <w:lang w:val="kk-KZ"/>
        </w:rPr>
        <w:t>құрамындағы</w:t>
      </w:r>
      <w:r w:rsidRPr="001C6D53">
        <w:rPr>
          <w:sz w:val="28"/>
          <w:szCs w:val="28"/>
        </w:rPr>
        <w:t xml:space="preserve"> «Өмірлік мақсат» </w:t>
      </w:r>
      <w:r w:rsidR="00E21E01" w:rsidRPr="001C6D53">
        <w:rPr>
          <w:sz w:val="28"/>
          <w:szCs w:val="28"/>
          <w:lang w:val="kk-KZ"/>
        </w:rPr>
        <w:t>негізгі тақырыбында</w:t>
      </w:r>
      <w:r w:rsidRPr="001C6D53">
        <w:rPr>
          <w:sz w:val="28"/>
          <w:szCs w:val="28"/>
        </w:rPr>
        <w:t xml:space="preserve"> жас ұрпақты шабыттандыру, қоғамға үлес қосу және оқытуды </w:t>
      </w:r>
      <w:r w:rsidR="00E21E01" w:rsidRPr="001C6D53">
        <w:rPr>
          <w:sz w:val="28"/>
          <w:szCs w:val="28"/>
          <w:lang w:val="kk-KZ"/>
        </w:rPr>
        <w:t>өзіндік</w:t>
      </w:r>
      <w:r w:rsidRPr="001C6D53">
        <w:rPr>
          <w:sz w:val="28"/>
          <w:szCs w:val="28"/>
        </w:rPr>
        <w:t xml:space="preserve"> шақыру ретінде қарастыру сияқты альтруистік драйверлерді қамтиды. Басқа қатысты өлшемдерге біліммен бөлісуден жеке қанағаттану, оқытуды адамгершілік миссия ретінде қарастыру және </w:t>
      </w:r>
      <w:r w:rsidR="00E21E01" w:rsidRPr="001C6D53">
        <w:rPr>
          <w:sz w:val="28"/>
          <w:szCs w:val="28"/>
          <w:lang w:val="kk-KZ"/>
        </w:rPr>
        <w:t>оқушылардың</w:t>
      </w:r>
      <w:r w:rsidRPr="001C6D53">
        <w:rPr>
          <w:sz w:val="28"/>
          <w:szCs w:val="28"/>
        </w:rPr>
        <w:t xml:space="preserve"> екінші ата-анасы болуды эмоционалды түрде орындау жатады. Сонымен қатар, мұғалім мәртебесі (қоғамдағы құрмет, білімді маман болу беделі), үлгі болу (отбасы мұғалімдерінің немесе мақтаулы педагогтардың әсері) және тұлғалық өсу мүмкіндіктері сияқты ішкі тақырыптар мамандық таңдауда басшылық ететін күшті ішкі құндылықтар жүйесін көрсетеді.</w:t>
      </w:r>
    </w:p>
    <w:p w14:paraId="2A0EFE16" w14:textId="14C8001A" w:rsidR="00D360E3" w:rsidRPr="001C6D53" w:rsidRDefault="00D360E3" w:rsidP="000D0E71">
      <w:pPr>
        <w:spacing w:before="100" w:beforeAutospacing="1" w:after="100" w:afterAutospacing="1"/>
        <w:jc w:val="center"/>
        <w:outlineLvl w:val="2"/>
        <w:rPr>
          <w:sz w:val="28"/>
          <w:szCs w:val="28"/>
          <w:lang w:val="kk-KZ"/>
        </w:rPr>
      </w:pPr>
      <w:r w:rsidRPr="001C6D53">
        <w:rPr>
          <w:noProof/>
          <w:sz w:val="28"/>
          <w:szCs w:val="28"/>
          <w:lang w:val="en-US"/>
        </w:rPr>
        <w:lastRenderedPageBreak/>
        <w:drawing>
          <wp:inline distT="0" distB="0" distL="0" distR="0" wp14:anchorId="57B89985" wp14:editId="25397773">
            <wp:extent cx="5943600" cy="4540338"/>
            <wp:effectExtent l="0" t="0" r="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6DF2F0B" w14:textId="031BA943" w:rsidR="002E1977" w:rsidRDefault="002E1977" w:rsidP="000D0E71">
      <w:pPr>
        <w:jc w:val="center"/>
        <w:outlineLvl w:val="2"/>
        <w:rPr>
          <w:sz w:val="28"/>
          <w:szCs w:val="28"/>
          <w:lang w:val="kk-KZ"/>
        </w:rPr>
      </w:pPr>
      <w:r w:rsidRPr="001C6D53">
        <w:rPr>
          <w:sz w:val="28"/>
          <w:szCs w:val="28"/>
          <w:lang w:val="kk-KZ"/>
        </w:rPr>
        <w:t>Сурет</w:t>
      </w:r>
      <w:r w:rsidRPr="001C6D53">
        <w:rPr>
          <w:sz w:val="28"/>
          <w:szCs w:val="28"/>
        </w:rPr>
        <w:t xml:space="preserve"> </w:t>
      </w:r>
      <w:r w:rsidRPr="002E1977">
        <w:rPr>
          <w:sz w:val="28"/>
          <w:szCs w:val="28"/>
          <w:lang w:val="kk-KZ"/>
        </w:rPr>
        <w:t>17</w:t>
      </w:r>
      <w:r w:rsidRPr="003B6812">
        <w:rPr>
          <w:sz w:val="28"/>
          <w:szCs w:val="28"/>
          <w:lang w:val="kk-KZ"/>
        </w:rPr>
        <w:t>.</w:t>
      </w:r>
      <w:r w:rsidRPr="001C6D53">
        <w:rPr>
          <w:sz w:val="28"/>
          <w:szCs w:val="28"/>
          <w:lang w:val="kk-KZ"/>
        </w:rPr>
        <w:t xml:space="preserve"> Мұғалімдердің материалдық және материалдық емес мотивтерін қалыптастыратын себептер</w:t>
      </w:r>
    </w:p>
    <w:p w14:paraId="5739346C" w14:textId="77777777" w:rsidR="002E1977" w:rsidRPr="002E1977" w:rsidRDefault="002E1977" w:rsidP="002E1977">
      <w:pPr>
        <w:jc w:val="center"/>
        <w:outlineLvl w:val="2"/>
        <w:rPr>
          <w:sz w:val="28"/>
          <w:szCs w:val="28"/>
          <w:lang w:val="kk-KZ"/>
        </w:rPr>
      </w:pPr>
    </w:p>
    <w:p w14:paraId="5D259305" w14:textId="67B49C5B" w:rsidR="00427671" w:rsidRPr="001C6D53" w:rsidRDefault="00E21E01" w:rsidP="002E1977">
      <w:pPr>
        <w:pStyle w:val="p1"/>
        <w:spacing w:before="0" w:beforeAutospacing="0" w:after="0" w:afterAutospacing="0"/>
        <w:ind w:firstLine="720"/>
        <w:jc w:val="both"/>
        <w:rPr>
          <w:sz w:val="28"/>
          <w:szCs w:val="28"/>
        </w:rPr>
      </w:pPr>
      <w:r w:rsidRPr="001C6D53">
        <w:rPr>
          <w:sz w:val="28"/>
          <w:szCs w:val="28"/>
        </w:rPr>
        <w:t>Оң жақта «Материалдық мотивациялар» прагматикалық және экономикалық ойларға негізделген. «Қаржылық артықшылықтар» санаты жалақыны, стипендияларды, жұмыс қауіпсіздігін, бонустарды және гранттарға қол жеткізу</w:t>
      </w:r>
      <w:r w:rsidRPr="001C6D53">
        <w:rPr>
          <w:sz w:val="28"/>
          <w:szCs w:val="28"/>
          <w:lang w:val="kk-KZ"/>
        </w:rPr>
        <w:t xml:space="preserve"> сияқты қаржылық ынталарды</w:t>
      </w:r>
      <w:r w:rsidRPr="001C6D53">
        <w:rPr>
          <w:sz w:val="28"/>
          <w:szCs w:val="28"/>
        </w:rPr>
        <w:t xml:space="preserve"> қамтиды, бұл материалдық тұрақтылықтың мансапты сақтауда маңызды рөл атқаратынын атап көрсетеді.</w:t>
      </w:r>
    </w:p>
    <w:p w14:paraId="76F003C2" w14:textId="119F30F0" w:rsidR="00427671" w:rsidRPr="002E1977" w:rsidRDefault="00427671" w:rsidP="002E1977">
      <w:pPr>
        <w:pStyle w:val="p1"/>
        <w:spacing w:before="0" w:beforeAutospacing="0" w:after="0" w:afterAutospacing="0"/>
        <w:jc w:val="both"/>
        <w:rPr>
          <w:color w:val="000000"/>
          <w:sz w:val="28"/>
          <w:szCs w:val="28"/>
        </w:rPr>
      </w:pPr>
      <w:r w:rsidRPr="001C6D53">
        <w:rPr>
          <w:i/>
          <w:iCs/>
          <w:color w:val="000000"/>
          <w:sz w:val="28"/>
          <w:szCs w:val="28"/>
          <w:lang w:val="kk-KZ"/>
        </w:rPr>
        <w:t xml:space="preserve">«... </w:t>
      </w:r>
      <w:r w:rsidR="002E1977">
        <w:rPr>
          <w:i/>
          <w:iCs/>
          <w:color w:val="000000"/>
          <w:sz w:val="28"/>
          <w:szCs w:val="28"/>
          <w:lang w:val="kk-KZ"/>
        </w:rPr>
        <w:t>ш</w:t>
      </w:r>
      <w:r w:rsidR="002E1977" w:rsidRPr="002E1977">
        <w:rPr>
          <w:i/>
          <w:iCs/>
          <w:color w:val="000000"/>
          <w:sz w:val="28"/>
          <w:szCs w:val="28"/>
        </w:rPr>
        <w:t>ындығында, мен жұмыс істеген соңғы жеті жылда жалақым біртіндеп өсті. Мен байып, миллионер болдым деп онша көбейген жоқ, бірақ сенің еңбегіңнің бұл көбеюі, бағалануы әлі де болып жатыр, солай ойлайсың, жарайды, мен біраз тұрайын, тағы біраз тұрамын, ал сен кетпейтін сияқтысың</w:t>
      </w:r>
      <w:r w:rsidRPr="001C6D53">
        <w:rPr>
          <w:i/>
          <w:iCs/>
          <w:color w:val="000000"/>
          <w:sz w:val="28"/>
          <w:szCs w:val="28"/>
          <w:lang w:val="kk-KZ"/>
        </w:rPr>
        <w:t>»</w:t>
      </w:r>
      <w:r w:rsidRPr="001C6D53">
        <w:rPr>
          <w:color w:val="000000"/>
          <w:sz w:val="28"/>
          <w:szCs w:val="28"/>
          <w:lang w:val="kk-KZ"/>
        </w:rPr>
        <w:t xml:space="preserve"> </w:t>
      </w:r>
      <w:r w:rsidR="00784A04" w:rsidRPr="002E1977">
        <w:rPr>
          <w:color w:val="000000"/>
          <w:sz w:val="28"/>
          <w:szCs w:val="28"/>
        </w:rPr>
        <w:t>(</w:t>
      </w:r>
      <w:r w:rsidRPr="001C6D53">
        <w:rPr>
          <w:color w:val="000000"/>
          <w:sz w:val="28"/>
          <w:szCs w:val="28"/>
          <w:lang w:val="kk-KZ"/>
        </w:rPr>
        <w:t xml:space="preserve">Респондент </w:t>
      </w:r>
      <w:r w:rsidRPr="002E1977">
        <w:rPr>
          <w:color w:val="000000"/>
          <w:sz w:val="28"/>
          <w:szCs w:val="28"/>
        </w:rPr>
        <w:t xml:space="preserve">12, 7 </w:t>
      </w:r>
      <w:r w:rsidRPr="001C6D53">
        <w:rPr>
          <w:color w:val="000000"/>
          <w:sz w:val="28"/>
          <w:szCs w:val="28"/>
          <w:lang w:val="kk-KZ"/>
        </w:rPr>
        <w:t>жылдық мұғалім</w:t>
      </w:r>
      <w:r w:rsidR="002E1977">
        <w:rPr>
          <w:color w:val="000000"/>
          <w:sz w:val="28"/>
          <w:szCs w:val="28"/>
          <w:lang w:val="kk-KZ"/>
        </w:rPr>
        <w:t>, орыс тілінен аударылған</w:t>
      </w:r>
      <w:r w:rsidR="00784A04" w:rsidRPr="002E1977">
        <w:rPr>
          <w:color w:val="000000"/>
          <w:sz w:val="28"/>
          <w:szCs w:val="28"/>
        </w:rPr>
        <w:t>)</w:t>
      </w:r>
    </w:p>
    <w:p w14:paraId="050104EC" w14:textId="2F454F67" w:rsidR="00427671" w:rsidRPr="00374EF4" w:rsidRDefault="00427671" w:rsidP="002E1977">
      <w:pPr>
        <w:pStyle w:val="p1"/>
        <w:spacing w:before="0" w:beforeAutospacing="0" w:after="0" w:afterAutospacing="0"/>
        <w:jc w:val="both"/>
        <w:rPr>
          <w:sz w:val="28"/>
          <w:szCs w:val="28"/>
        </w:rPr>
      </w:pPr>
      <w:r w:rsidRPr="001C6D53">
        <w:rPr>
          <w:i/>
          <w:iCs/>
          <w:color w:val="000000"/>
          <w:sz w:val="28"/>
          <w:szCs w:val="28"/>
          <w:lang w:val="kk-KZ"/>
        </w:rPr>
        <w:t>«</w:t>
      </w:r>
      <w:r w:rsidRPr="001C6D53">
        <w:rPr>
          <w:i/>
          <w:iCs/>
          <w:color w:val="000000"/>
          <w:sz w:val="28"/>
          <w:szCs w:val="28"/>
        </w:rPr>
        <w:t>Сонымен қатар оның жалақысы дейді ғой, айлығы көтерілді, ол мысалы мен жұмысқа тұрған кезде менің минимальды жалақым екі жүз иә. Мысалға қазір өте анандай жағдайлар жасалған.</w:t>
      </w:r>
      <w:r w:rsidRPr="001C6D53">
        <w:rPr>
          <w:i/>
          <w:iCs/>
          <w:color w:val="000000"/>
          <w:sz w:val="28"/>
          <w:szCs w:val="28"/>
          <w:lang w:val="kk-KZ"/>
        </w:rPr>
        <w:t>»</w:t>
      </w:r>
      <w:r w:rsidRPr="001C6D53">
        <w:rPr>
          <w:color w:val="000000"/>
          <w:sz w:val="28"/>
          <w:szCs w:val="28"/>
          <w:lang w:val="kk-KZ"/>
        </w:rPr>
        <w:t xml:space="preserve"> </w:t>
      </w:r>
      <w:r w:rsidR="00784A04" w:rsidRPr="00374EF4">
        <w:rPr>
          <w:color w:val="000000"/>
          <w:sz w:val="28"/>
          <w:szCs w:val="28"/>
        </w:rPr>
        <w:t>(</w:t>
      </w:r>
      <w:r w:rsidRPr="001C6D53">
        <w:rPr>
          <w:color w:val="000000"/>
          <w:sz w:val="28"/>
          <w:szCs w:val="28"/>
          <w:lang w:val="kk-KZ"/>
        </w:rPr>
        <w:t xml:space="preserve">Респондент </w:t>
      </w:r>
      <w:r w:rsidRPr="001C6D53">
        <w:rPr>
          <w:color w:val="000000"/>
          <w:sz w:val="28"/>
          <w:szCs w:val="28"/>
        </w:rPr>
        <w:t xml:space="preserve">19, 6 </w:t>
      </w:r>
      <w:r w:rsidRPr="001C6D53">
        <w:rPr>
          <w:color w:val="000000"/>
          <w:sz w:val="28"/>
          <w:szCs w:val="28"/>
          <w:lang w:val="kk-KZ"/>
        </w:rPr>
        <w:t>жылдық мұғалім</w:t>
      </w:r>
      <w:r w:rsidR="00784A04" w:rsidRPr="00374EF4">
        <w:rPr>
          <w:color w:val="000000"/>
          <w:sz w:val="28"/>
          <w:szCs w:val="28"/>
        </w:rPr>
        <w:t>)</w:t>
      </w:r>
    </w:p>
    <w:p w14:paraId="2A9D6DF0" w14:textId="77777777" w:rsidR="00427671" w:rsidRPr="001C6D53" w:rsidRDefault="00E21E01" w:rsidP="002E1977">
      <w:pPr>
        <w:pStyle w:val="p1"/>
        <w:spacing w:before="0" w:beforeAutospacing="0" w:after="0" w:afterAutospacing="0"/>
        <w:ind w:firstLine="720"/>
        <w:jc w:val="both"/>
        <w:rPr>
          <w:sz w:val="28"/>
          <w:szCs w:val="28"/>
        </w:rPr>
      </w:pPr>
      <w:r w:rsidRPr="001C6D53">
        <w:rPr>
          <w:sz w:val="28"/>
          <w:szCs w:val="28"/>
        </w:rPr>
        <w:t>Сол сияқты мемлекеттік қолдау, жүктемені азайту және құқықтарды тану арқылы мұғалім мәртебесін жақсарту да маңызды</w:t>
      </w:r>
      <w:r w:rsidRPr="001C6D53">
        <w:rPr>
          <w:sz w:val="28"/>
          <w:szCs w:val="28"/>
          <w:lang w:val="kk-KZ"/>
        </w:rPr>
        <w:t xml:space="preserve"> бір категория ретінде анықталды</w:t>
      </w:r>
      <w:r w:rsidRPr="001C6D53">
        <w:rPr>
          <w:sz w:val="28"/>
          <w:szCs w:val="28"/>
        </w:rPr>
        <w:t xml:space="preserve">. </w:t>
      </w:r>
      <w:r w:rsidRPr="001C6D53">
        <w:rPr>
          <w:sz w:val="28"/>
          <w:szCs w:val="28"/>
        </w:rPr>
        <w:lastRenderedPageBreak/>
        <w:t>«</w:t>
      </w:r>
      <w:r w:rsidRPr="001C6D53">
        <w:rPr>
          <w:sz w:val="28"/>
          <w:szCs w:val="28"/>
          <w:lang w:val="kk-KZ"/>
        </w:rPr>
        <w:t>Жеке даму</w:t>
      </w:r>
      <w:r w:rsidRPr="001C6D53">
        <w:rPr>
          <w:sz w:val="28"/>
          <w:szCs w:val="28"/>
        </w:rPr>
        <w:t xml:space="preserve">» ішкі тақырыбы халықаралық тәжірибе алу немесе біліктілікті арттыру бағдарламалары арқылы нарықтық құндылықты арттыру сияқты стратегиялық мотивацияларды көрсетеді. </w:t>
      </w:r>
    </w:p>
    <w:p w14:paraId="3CDDA079" w14:textId="5FD78E52" w:rsidR="00427671" w:rsidRPr="00784A04" w:rsidRDefault="00C0738B" w:rsidP="002E1977">
      <w:pPr>
        <w:pStyle w:val="p1"/>
        <w:spacing w:before="0" w:beforeAutospacing="0" w:after="0" w:afterAutospacing="0"/>
        <w:jc w:val="both"/>
        <w:rPr>
          <w:color w:val="000000"/>
          <w:sz w:val="28"/>
          <w:szCs w:val="28"/>
          <w:lang w:val="kk-KZ"/>
        </w:rPr>
      </w:pPr>
      <w:r w:rsidRPr="001C6D53">
        <w:rPr>
          <w:i/>
          <w:iCs/>
          <w:color w:val="000000"/>
          <w:sz w:val="28"/>
          <w:szCs w:val="28"/>
          <w:lang w:val="kk-KZ"/>
        </w:rPr>
        <w:t>«</w:t>
      </w:r>
      <w:r w:rsidRPr="001C6D53">
        <w:rPr>
          <w:i/>
          <w:iCs/>
          <w:color w:val="000000"/>
          <w:sz w:val="28"/>
          <w:szCs w:val="28"/>
        </w:rPr>
        <w:t>Мысалға қазір өте анандай жағдайлар жасалған. Егер де сен ары қарай дамитын болсаң, өзіңді дамытып жаңағы өздерінің квалификациялары бар: педагог, модератор, эксперт, меңгеруші, мастер деп жатады.</w:t>
      </w:r>
      <w:r w:rsidRPr="001C6D53">
        <w:rPr>
          <w:i/>
          <w:iCs/>
          <w:color w:val="000000"/>
          <w:sz w:val="28"/>
          <w:szCs w:val="28"/>
          <w:lang w:val="kk-KZ"/>
        </w:rPr>
        <w:t>»</w:t>
      </w:r>
      <w:r w:rsidRPr="001C6D53">
        <w:rPr>
          <w:color w:val="000000"/>
          <w:sz w:val="28"/>
          <w:szCs w:val="28"/>
          <w:lang w:val="kk-KZ"/>
        </w:rPr>
        <w:t xml:space="preserve"> </w:t>
      </w:r>
      <w:r w:rsidR="00784A04" w:rsidRPr="00784A04">
        <w:rPr>
          <w:color w:val="000000"/>
          <w:sz w:val="28"/>
          <w:szCs w:val="28"/>
          <w:lang w:val="kk-KZ"/>
        </w:rPr>
        <w:t>(</w:t>
      </w:r>
      <w:r w:rsidRPr="001C6D53">
        <w:rPr>
          <w:color w:val="000000"/>
          <w:sz w:val="28"/>
          <w:szCs w:val="28"/>
          <w:lang w:val="kk-KZ"/>
        </w:rPr>
        <w:t>Респондент 19, 6 жылдық мұғалім</w:t>
      </w:r>
      <w:r w:rsidR="00784A04" w:rsidRPr="00784A04">
        <w:rPr>
          <w:color w:val="000000"/>
          <w:sz w:val="28"/>
          <w:szCs w:val="28"/>
          <w:lang w:val="kk-KZ"/>
        </w:rPr>
        <w:t>)</w:t>
      </w:r>
    </w:p>
    <w:p w14:paraId="38AC1586" w14:textId="07840506" w:rsidR="00C0738B" w:rsidRPr="00374EF4" w:rsidRDefault="00C0738B" w:rsidP="002E1977">
      <w:pPr>
        <w:pStyle w:val="p1"/>
        <w:spacing w:before="0" w:beforeAutospacing="0" w:after="0" w:afterAutospacing="0"/>
        <w:jc w:val="both"/>
        <w:rPr>
          <w:sz w:val="28"/>
          <w:szCs w:val="28"/>
          <w:lang w:val="kk-KZ"/>
        </w:rPr>
      </w:pPr>
      <w:r w:rsidRPr="001C6D53">
        <w:rPr>
          <w:i/>
          <w:iCs/>
          <w:color w:val="000000"/>
          <w:sz w:val="28"/>
          <w:szCs w:val="28"/>
          <w:lang w:val="kk-KZ"/>
        </w:rPr>
        <w:t>«</w:t>
      </w:r>
      <w:r w:rsidRPr="001C6D53">
        <w:rPr>
          <w:i/>
          <w:iCs/>
          <w:color w:val="000000"/>
          <w:sz w:val="28"/>
          <w:szCs w:val="28"/>
        </w:rPr>
        <w:t>Сол кісі сияқты менде оқушыларыма өз білімімді, тереңірек білім бергім келеді, ағылшынша сөйлеуге тырысамын, өзімді дамытып жүремін постоянно ютубтарға, бір нәрселерге кіріп, курстарға көбірек барып деген сияқты.</w:t>
      </w:r>
      <w:r w:rsidRPr="001C6D53">
        <w:rPr>
          <w:i/>
          <w:iCs/>
          <w:color w:val="000000"/>
          <w:sz w:val="28"/>
          <w:szCs w:val="28"/>
          <w:lang w:val="kk-KZ"/>
        </w:rPr>
        <w:t>»</w:t>
      </w:r>
      <w:r w:rsidRPr="001C6D53">
        <w:rPr>
          <w:color w:val="000000"/>
          <w:sz w:val="28"/>
          <w:szCs w:val="28"/>
          <w:lang w:val="kk-KZ"/>
        </w:rPr>
        <w:t xml:space="preserve"> </w:t>
      </w:r>
      <w:r w:rsidR="00784A04" w:rsidRPr="00374EF4">
        <w:rPr>
          <w:color w:val="000000"/>
          <w:sz w:val="28"/>
          <w:szCs w:val="28"/>
          <w:lang w:val="kk-KZ"/>
        </w:rPr>
        <w:t>(</w:t>
      </w:r>
      <w:r w:rsidRPr="001C6D53">
        <w:rPr>
          <w:color w:val="000000"/>
          <w:sz w:val="28"/>
          <w:szCs w:val="28"/>
          <w:lang w:val="kk-KZ"/>
        </w:rPr>
        <w:t>Респондент 5, 27 жылдық мұғалім</w:t>
      </w:r>
      <w:r w:rsidR="00784A04" w:rsidRPr="00374EF4">
        <w:rPr>
          <w:color w:val="000000"/>
          <w:sz w:val="28"/>
          <w:szCs w:val="28"/>
          <w:lang w:val="kk-KZ"/>
        </w:rPr>
        <w:t>)</w:t>
      </w:r>
    </w:p>
    <w:p w14:paraId="5E71F535" w14:textId="77777777" w:rsidR="007066CC" w:rsidRDefault="00E21E01" w:rsidP="002E1977">
      <w:pPr>
        <w:pStyle w:val="p1"/>
        <w:spacing w:before="0" w:beforeAutospacing="0" w:after="0" w:afterAutospacing="0"/>
        <w:ind w:firstLine="720"/>
        <w:jc w:val="both"/>
        <w:rPr>
          <w:sz w:val="28"/>
          <w:szCs w:val="28"/>
        </w:rPr>
      </w:pPr>
      <w:r w:rsidRPr="001C6D53">
        <w:rPr>
          <w:sz w:val="28"/>
          <w:szCs w:val="28"/>
        </w:rPr>
        <w:t xml:space="preserve">Мотивацияның бұл екі жақты құрылымы – материалдық емес және материалдық – қазақстандық білім беру контекстінде мұғалімнің жеке басының қалыптасуына әсер ететін құндылықтар мен </w:t>
      </w:r>
      <w:r w:rsidRPr="001C6D53">
        <w:rPr>
          <w:sz w:val="28"/>
          <w:szCs w:val="28"/>
          <w:lang w:val="kk-KZ"/>
        </w:rPr>
        <w:t xml:space="preserve">нарықтық </w:t>
      </w:r>
      <w:r w:rsidRPr="001C6D53">
        <w:rPr>
          <w:sz w:val="28"/>
          <w:szCs w:val="28"/>
        </w:rPr>
        <w:t>шындықтардың күрделі өзара әрекетін көрсетеді. Ол сондай-ақ мұғалімдерді тиімді іріктеу және ұстап тұру ішкі орындауға да, сыртқы жұмыс жағдайларына да назар аударуды қажет ететінін көрсететін халықаралық нәтижелерге сәйкес келеді.</w:t>
      </w:r>
    </w:p>
    <w:p w14:paraId="24CAE7C2" w14:textId="77777777" w:rsidR="007066CC" w:rsidRDefault="009126E7" w:rsidP="007066CC">
      <w:pPr>
        <w:pStyle w:val="p1"/>
        <w:spacing w:before="0" w:beforeAutospacing="0" w:after="0" w:afterAutospacing="0"/>
        <w:ind w:firstLine="720"/>
        <w:jc w:val="both"/>
        <w:rPr>
          <w:sz w:val="28"/>
          <w:szCs w:val="28"/>
        </w:rPr>
      </w:pPr>
      <w:r w:rsidRPr="001C6D53">
        <w:rPr>
          <w:sz w:val="28"/>
          <w:szCs w:val="28"/>
          <w:lang w:val="kk-KZ"/>
        </w:rPr>
        <w:t>Тағы бір м</w:t>
      </w:r>
      <w:r w:rsidRPr="001C6D53">
        <w:rPr>
          <w:sz w:val="28"/>
          <w:szCs w:val="28"/>
        </w:rPr>
        <w:t>аңызды</w:t>
      </w:r>
      <w:r w:rsidRPr="001C6D53">
        <w:rPr>
          <w:sz w:val="28"/>
          <w:szCs w:val="28"/>
          <w:lang w:val="kk-KZ"/>
        </w:rPr>
        <w:t xml:space="preserve"> нүкте</w:t>
      </w:r>
      <w:r w:rsidRPr="001C6D53">
        <w:rPr>
          <w:sz w:val="28"/>
          <w:szCs w:val="28"/>
        </w:rPr>
        <w:t>, материалдық және материалдық емес мотив</w:t>
      </w:r>
      <w:r w:rsidRPr="001C6D53">
        <w:rPr>
          <w:sz w:val="28"/>
          <w:szCs w:val="28"/>
          <w:lang w:val="kk-KZ"/>
        </w:rPr>
        <w:t>те</w:t>
      </w:r>
      <w:r w:rsidRPr="001C6D53">
        <w:rPr>
          <w:sz w:val="28"/>
          <w:szCs w:val="28"/>
        </w:rPr>
        <w:t xml:space="preserve">р арасындағы айырмашылық мұғалімнің </w:t>
      </w:r>
      <w:r w:rsidRPr="001C6D53">
        <w:rPr>
          <w:sz w:val="28"/>
          <w:szCs w:val="28"/>
          <w:lang w:val="kk-KZ"/>
        </w:rPr>
        <w:t>идентификация</w:t>
      </w:r>
      <w:r w:rsidRPr="001C6D53">
        <w:rPr>
          <w:sz w:val="28"/>
          <w:szCs w:val="28"/>
        </w:rPr>
        <w:t xml:space="preserve">сын дамытудың екі жақты құрылымын ашты - кейбір мұғалімдер моральдық борыш, шабыт және өмірлік мақсат сияқты ішкі мотивтерге байланысты, ал басқаларына қаржылық тұрақтылық немесе кәсіби өсу мүмкіндіктері сияқты прагматикалық факторлар бірдей әсер етеді. Тақырыптық құрылым осы әртүрлілікті атап қана қоймайды, сонымен қатар бұл </w:t>
      </w:r>
      <w:r w:rsidRPr="001C6D53">
        <w:rPr>
          <w:sz w:val="28"/>
          <w:szCs w:val="28"/>
          <w:lang w:val="kk-KZ"/>
        </w:rPr>
        <w:t>себептерді</w:t>
      </w:r>
      <w:r w:rsidRPr="001C6D53">
        <w:rPr>
          <w:sz w:val="28"/>
          <w:szCs w:val="28"/>
        </w:rPr>
        <w:t>ң бір-бірі</w:t>
      </w:r>
      <w:r w:rsidRPr="001C6D53">
        <w:rPr>
          <w:sz w:val="28"/>
          <w:szCs w:val="28"/>
          <w:lang w:val="kk-KZ"/>
        </w:rPr>
        <w:t>ме</w:t>
      </w:r>
      <w:r w:rsidRPr="001C6D53">
        <w:rPr>
          <w:sz w:val="28"/>
          <w:szCs w:val="28"/>
        </w:rPr>
        <w:t>н қалай қабаттасатынын және бір-бірін күшейтетінін көрсетеді. Сайып келгенде, бұл әңгімелер қазіргі Қазақстанда, әсіресе өтпелі білім беру жүйесінде мұғалім болу деген нені білдіретінін тереңірек, контекстке сезімтал түсінуге ықпал етеді. Мұғалім тәжірибесіне дауыс беру арқылы бұл тарау мұғалімдерге қолдау көрсету саясатын хабардар ету, есте сақтау стратегияларын жақсарту және білім берудегі кәсіби сәйкестік туралы неғұрлым тұтас көзқарасты ілгерілету үшін құнды негіз береді.</w:t>
      </w:r>
    </w:p>
    <w:p w14:paraId="0FBB8859" w14:textId="77777777" w:rsidR="00CD0748" w:rsidRDefault="00E65662" w:rsidP="00CD0748">
      <w:pPr>
        <w:pStyle w:val="p1"/>
        <w:spacing w:before="0" w:beforeAutospacing="0" w:after="0" w:afterAutospacing="0"/>
        <w:ind w:firstLine="720"/>
        <w:jc w:val="both"/>
        <w:rPr>
          <w:sz w:val="28"/>
          <w:szCs w:val="28"/>
        </w:rPr>
      </w:pPr>
      <w:r w:rsidRPr="001C6D53">
        <w:rPr>
          <w:sz w:val="28"/>
          <w:szCs w:val="28"/>
        </w:rPr>
        <w:t>Осылайша, тұжырымдар мұғалімдердің әлеуметтік-кәсіби сәйкестігі жеке мотивациялар мен институционалдық құрылымдардың динамикалық өзара әрекеттесуі арқылы қалыптасады деген гипотезаны қолдайды. Мұғалімдердің әңгімелері моральдық қанағаттану мен материалдық тұрақтылықтың теңгерімін көрсетеді, мұнда екеуі де тұрақты және оң кәсіби өзіндік имидж үшін қажет. Осы тұрғыдан алғанда, мұғалімдік қызметке келу мотивтері мамандық таңдау кезінде ғана маңызды емес, сонымен қатар мұғалімдердің бүкіл мансап барысында, әсіресе Қазақстанның өзгеріп жатқан білім беру контекстінде өзінің жеке басын қалай сақтайтынына әсер етеді.</w:t>
      </w:r>
    </w:p>
    <w:p w14:paraId="58C715FF" w14:textId="33E65ABC" w:rsidR="00CD0748" w:rsidRPr="00CD0748" w:rsidRDefault="003E6394" w:rsidP="0053176F">
      <w:pPr>
        <w:jc w:val="both"/>
        <w:rPr>
          <w:i/>
          <w:iCs/>
          <w:sz w:val="28"/>
          <w:szCs w:val="28"/>
        </w:rPr>
      </w:pPr>
      <w:r>
        <w:rPr>
          <w:i/>
          <w:iCs/>
          <w:sz w:val="28"/>
          <w:szCs w:val="28"/>
        </w:rPr>
        <w:tab/>
      </w:r>
      <w:r w:rsidR="0053176F" w:rsidRPr="0053176F">
        <w:rPr>
          <w:i/>
          <w:iCs/>
          <w:sz w:val="28"/>
          <w:szCs w:val="28"/>
        </w:rPr>
        <w:t xml:space="preserve">3.3.2 </w:t>
      </w:r>
      <w:r w:rsidR="00CD0748" w:rsidRPr="00CD0748">
        <w:rPr>
          <w:i/>
          <w:iCs/>
          <w:sz w:val="28"/>
          <w:szCs w:val="28"/>
        </w:rPr>
        <w:t>Кәсіби сәйкестікті қалыптастырудағы оқыту тәжірибесінің рөлі</w:t>
      </w:r>
    </w:p>
    <w:p w14:paraId="5C5C61AB" w14:textId="77777777" w:rsidR="00CD0748" w:rsidRDefault="00CD0748" w:rsidP="007066CC">
      <w:pPr>
        <w:pStyle w:val="p1"/>
        <w:spacing w:before="0" w:beforeAutospacing="0" w:after="0" w:afterAutospacing="0"/>
        <w:ind w:firstLine="720"/>
        <w:jc w:val="both"/>
        <w:rPr>
          <w:sz w:val="28"/>
          <w:szCs w:val="28"/>
        </w:rPr>
      </w:pPr>
    </w:p>
    <w:p w14:paraId="64E34051" w14:textId="2325192B" w:rsidR="004B5A42" w:rsidRPr="002E1977" w:rsidRDefault="004B5A42" w:rsidP="002E1977">
      <w:pPr>
        <w:pStyle w:val="p1"/>
        <w:spacing w:before="0" w:beforeAutospacing="0" w:after="0" w:afterAutospacing="0"/>
        <w:ind w:firstLine="720"/>
        <w:jc w:val="both"/>
        <w:rPr>
          <w:sz w:val="28"/>
          <w:szCs w:val="28"/>
        </w:rPr>
      </w:pPr>
      <w:r w:rsidRPr="004B5A42">
        <w:rPr>
          <w:sz w:val="28"/>
          <w:szCs w:val="28"/>
        </w:rPr>
        <w:lastRenderedPageBreak/>
        <w:t xml:space="preserve">Ағылшын тілінде оқыту (EMI) контекстінде оқыту тәжірибесі мұғалімнің кәсіби </w:t>
      </w:r>
      <w:r>
        <w:rPr>
          <w:sz w:val="28"/>
          <w:szCs w:val="28"/>
          <w:lang w:val="kk-KZ"/>
        </w:rPr>
        <w:t>сәйкестігі</w:t>
      </w:r>
      <w:r w:rsidRPr="004B5A42">
        <w:rPr>
          <w:sz w:val="28"/>
          <w:szCs w:val="28"/>
        </w:rPr>
        <w:t xml:space="preserve">н қалыптастыруға айтарлықтай ықпал етеді. </w:t>
      </w:r>
      <w:r w:rsidR="00F22893">
        <w:rPr>
          <w:sz w:val="28"/>
          <w:szCs w:val="28"/>
          <w:lang w:val="kk-KZ"/>
        </w:rPr>
        <w:t>Жаңа зерттеуде</w:t>
      </w:r>
      <w:r w:rsidRPr="004B5A42">
        <w:rPr>
          <w:sz w:val="28"/>
          <w:szCs w:val="28"/>
        </w:rPr>
        <w:t xml:space="preserve"> </w:t>
      </w:r>
      <w:r w:rsidR="001A6048" w:rsidRPr="001A6048">
        <w:rPr>
          <w:sz w:val="28"/>
          <w:szCs w:val="28"/>
        </w:rPr>
        <w:t>[</w:t>
      </w:r>
      <w:r w:rsidR="00F22893" w:rsidRPr="00F22893">
        <w:rPr>
          <w:sz w:val="28"/>
          <w:szCs w:val="28"/>
        </w:rPr>
        <w:t>231</w:t>
      </w:r>
      <w:r w:rsidR="001A6048" w:rsidRPr="001A6048">
        <w:rPr>
          <w:sz w:val="28"/>
          <w:szCs w:val="28"/>
        </w:rPr>
        <w:t xml:space="preserve">] </w:t>
      </w:r>
      <w:r w:rsidRPr="004B5A42">
        <w:rPr>
          <w:sz w:val="28"/>
          <w:szCs w:val="28"/>
        </w:rPr>
        <w:t xml:space="preserve">жүргізген сапалы зерттеу негізінде, мұғалімдер EMI сыныптарында, әсіресе тілдік кедергілер мен бейтаныс терминологияға байланысты студенттердің түсіну тапсырмаларымен жиі қиналатынын хабарлады. Осы қиындықтарды шешу үшін мұғалімдер оқыту әдістерін сөздік қорын жеңілдету, негізгі ұғымдарды аудару немесе көрнекі құралдарды пайдалану </w:t>
      </w:r>
      <w:r>
        <w:rPr>
          <w:sz w:val="28"/>
          <w:szCs w:val="28"/>
          <w:lang w:val="kk-KZ"/>
        </w:rPr>
        <w:t xml:space="preserve">сияқты әркелкі методтармен </w:t>
      </w:r>
      <w:r w:rsidRPr="004B5A42">
        <w:rPr>
          <w:sz w:val="28"/>
          <w:szCs w:val="28"/>
        </w:rPr>
        <w:t>жиі өзгерт</w:t>
      </w:r>
      <w:proofErr w:type="spellStart"/>
      <w:r>
        <w:rPr>
          <w:sz w:val="28"/>
          <w:szCs w:val="28"/>
          <w:lang w:val="kk-KZ"/>
        </w:rPr>
        <w:t>етінін</w:t>
      </w:r>
      <w:proofErr w:type="spellEnd"/>
      <w:r>
        <w:rPr>
          <w:sz w:val="28"/>
          <w:szCs w:val="28"/>
          <w:lang w:val="kk-KZ"/>
        </w:rPr>
        <w:t xml:space="preserve"> хабарлады</w:t>
      </w:r>
      <w:r w:rsidRPr="004B5A42">
        <w:rPr>
          <w:sz w:val="28"/>
          <w:szCs w:val="28"/>
        </w:rPr>
        <w:t xml:space="preserve">. Бұл түзетулер үнемі рефлексия мен бейімделуді талап етті, бұл мұғалімдердің өз құзыреттілігі мен тиімділігін бағалауына әсер етті. </w:t>
      </w:r>
      <w:r>
        <w:rPr>
          <w:sz w:val="28"/>
          <w:szCs w:val="28"/>
          <w:lang w:val="kk-KZ"/>
        </w:rPr>
        <w:t>Оқушыларды</w:t>
      </w:r>
      <w:r w:rsidRPr="004B5A42">
        <w:rPr>
          <w:sz w:val="28"/>
          <w:szCs w:val="28"/>
        </w:rPr>
        <w:t>ң тілді меңгеруі мен академиялық мазмұнды жеткізу арасындағы алшақтықты жою қажеттілігі мұғалімдердің жауапкершілік сезімін және студенттік табысқа деген адалдығын күшейтетін материалдық емес мотивация болды.</w:t>
      </w:r>
    </w:p>
    <w:p w14:paraId="3DA38420" w14:textId="61434004" w:rsidR="00CD6550" w:rsidRPr="00CD6550" w:rsidRDefault="004B5A42" w:rsidP="002E1977">
      <w:pPr>
        <w:jc w:val="both"/>
        <w:rPr>
          <w:i/>
          <w:iCs/>
          <w:color w:val="0E0E0E"/>
          <w:sz w:val="28"/>
          <w:szCs w:val="28"/>
          <w:lang w:val="kk-KZ"/>
        </w:rPr>
      </w:pPr>
      <w:r w:rsidRPr="00CD6550">
        <w:rPr>
          <w:i/>
          <w:iCs/>
          <w:color w:val="0E0E0E"/>
          <w:sz w:val="28"/>
          <w:szCs w:val="28"/>
          <w:lang w:val="kk-KZ"/>
        </w:rPr>
        <w:t>«</w:t>
      </w:r>
      <w:r w:rsidRPr="00CD6550">
        <w:rPr>
          <w:i/>
          <w:iCs/>
          <w:color w:val="0E0E0E"/>
          <w:sz w:val="28"/>
          <w:szCs w:val="28"/>
        </w:rPr>
        <w:t>Сабақ басталған кезде осындай-осындай терминдер деп аударып беріп кетеміз, осылар болады деп. Келесі сабақта анықтама айтқанда соларды қолданады.</w:t>
      </w:r>
      <w:r w:rsidRPr="00CD6550">
        <w:rPr>
          <w:i/>
          <w:iCs/>
          <w:color w:val="0E0E0E"/>
          <w:sz w:val="28"/>
          <w:szCs w:val="28"/>
          <w:lang w:val="kk-KZ"/>
        </w:rPr>
        <w:t xml:space="preserve">» </w:t>
      </w:r>
      <w:r w:rsidRPr="00CD6550">
        <w:rPr>
          <w:color w:val="0E0E0E"/>
          <w:sz w:val="28"/>
          <w:szCs w:val="28"/>
          <w:lang w:val="kk-KZ"/>
        </w:rPr>
        <w:t xml:space="preserve">Респондент </w:t>
      </w:r>
      <w:r w:rsidRPr="00CD6550">
        <w:rPr>
          <w:color w:val="0E0E0E"/>
          <w:sz w:val="28"/>
          <w:szCs w:val="28"/>
        </w:rPr>
        <w:t xml:space="preserve">2, </w:t>
      </w:r>
      <w:r w:rsidR="00CD6550" w:rsidRPr="00CD6550">
        <w:rPr>
          <w:color w:val="0E0E0E"/>
          <w:sz w:val="28"/>
          <w:szCs w:val="28"/>
          <w:lang w:val="kk-KZ"/>
        </w:rPr>
        <w:t>физика пәні мұғалімі</w:t>
      </w:r>
    </w:p>
    <w:p w14:paraId="4D4BADC5" w14:textId="7D114A11" w:rsidR="00CD6550" w:rsidRDefault="00CD6550" w:rsidP="00CD6550">
      <w:pPr>
        <w:jc w:val="both"/>
        <w:rPr>
          <w:color w:val="0E0E0E"/>
          <w:sz w:val="28"/>
          <w:szCs w:val="28"/>
          <w:lang w:val="kk-KZ"/>
        </w:rPr>
      </w:pPr>
      <w:r w:rsidRPr="00CD6550">
        <w:rPr>
          <w:i/>
          <w:iCs/>
          <w:color w:val="0E0E0E"/>
          <w:sz w:val="28"/>
          <w:szCs w:val="28"/>
          <w:lang w:val="kk-KZ"/>
        </w:rPr>
        <w:t>«</w:t>
      </w:r>
      <w:r w:rsidR="002E1977" w:rsidRPr="002E1977">
        <w:rPr>
          <w:i/>
          <w:iCs/>
          <w:color w:val="0E0E0E"/>
          <w:sz w:val="28"/>
          <w:szCs w:val="28"/>
        </w:rPr>
        <w:t>Тұтастай ұрпақ пандемиядан кейінгі кезең. Ағылшын тіліне қатысты шамалы мәселелер бар... Егер бала қазір IELTS-ке дайындалып жатса, оның ағылшын тілі жақсара бастайды. Өткен жылы олар іс жүзінде пайдасыз болғанын анық көріп тұрмын, бірақ қазір олар жақсы.</w:t>
      </w:r>
      <w:r w:rsidRPr="00CD6550">
        <w:rPr>
          <w:color w:val="0E0E0E"/>
          <w:sz w:val="28"/>
          <w:szCs w:val="28"/>
          <w:lang w:val="kk-KZ"/>
        </w:rPr>
        <w:t xml:space="preserve">» Респондент </w:t>
      </w:r>
      <w:r w:rsidRPr="00CD6550">
        <w:rPr>
          <w:color w:val="0E0E0E"/>
          <w:sz w:val="28"/>
          <w:szCs w:val="28"/>
        </w:rPr>
        <w:t xml:space="preserve">2, </w:t>
      </w:r>
      <w:r w:rsidRPr="00CD6550">
        <w:rPr>
          <w:color w:val="0E0E0E"/>
          <w:sz w:val="28"/>
          <w:szCs w:val="28"/>
          <w:lang w:val="kk-KZ"/>
        </w:rPr>
        <w:t>физика пәні мұғалімі</w:t>
      </w:r>
      <w:r w:rsidR="002E1977">
        <w:rPr>
          <w:color w:val="0E0E0E"/>
          <w:sz w:val="28"/>
          <w:szCs w:val="28"/>
          <w:lang w:val="kk-KZ"/>
        </w:rPr>
        <w:t>, орыс тілінен аударылған.</w:t>
      </w:r>
    </w:p>
    <w:p w14:paraId="17AA0FA6" w14:textId="1B5368D6" w:rsidR="00CD6550" w:rsidRPr="002E1977" w:rsidRDefault="00CD6550" w:rsidP="002E1977">
      <w:pPr>
        <w:ind w:firstLine="720"/>
        <w:jc w:val="both"/>
        <w:rPr>
          <w:color w:val="0E0E0E"/>
          <w:sz w:val="28"/>
          <w:szCs w:val="28"/>
          <w:lang w:val="kk-KZ"/>
        </w:rPr>
      </w:pPr>
      <w:r w:rsidRPr="00CD6550">
        <w:rPr>
          <w:sz w:val="28"/>
          <w:szCs w:val="28"/>
        </w:rPr>
        <w:t xml:space="preserve">Зерттеу кәсіби </w:t>
      </w:r>
      <w:r>
        <w:rPr>
          <w:sz w:val="28"/>
          <w:szCs w:val="28"/>
          <w:lang w:val="kk-KZ"/>
        </w:rPr>
        <w:t>сәйкестікті</w:t>
      </w:r>
      <w:r w:rsidRPr="00CD6550">
        <w:rPr>
          <w:sz w:val="28"/>
          <w:szCs w:val="28"/>
        </w:rPr>
        <w:t xml:space="preserve"> қалыптастырудағы мұғалім мен </w:t>
      </w:r>
      <w:r>
        <w:rPr>
          <w:sz w:val="28"/>
          <w:szCs w:val="28"/>
          <w:lang w:val="kk-KZ"/>
        </w:rPr>
        <w:t>оқушыларды</w:t>
      </w:r>
      <w:r w:rsidRPr="00CD6550">
        <w:rPr>
          <w:sz w:val="28"/>
          <w:szCs w:val="28"/>
        </w:rPr>
        <w:t xml:space="preserve">ң өзара әрекеттесуінің шешуші рөлін көрсетеді. Мұғалімдер оқушылардың жазбаша тапсырмалар мен ауызша нұсқауларды түсінудегі қиындықтарын жай ғана оқушының кемшілігі емес, керісінше, өздерінің түсіндіру нақтылығы мен оқыту тиімділігінің көрсеткіші ретінде қабылдады. Жауап ретінде олар кәсіби дамудың серпінді және өзара процесіне қатыса отырып, </w:t>
      </w:r>
      <w:r w:rsidRPr="00CD6550">
        <w:rPr>
          <w:sz w:val="28"/>
          <w:szCs w:val="28"/>
          <w:lang w:val="kk-KZ"/>
        </w:rPr>
        <w:t>оқушыларды</w:t>
      </w:r>
      <w:r w:rsidRPr="00CD6550">
        <w:rPr>
          <w:sz w:val="28"/>
          <w:szCs w:val="28"/>
        </w:rPr>
        <w:t>ң қажеттіліктерін жақсырақ қанағаттандыру үшін оқыту тәжірибесін түзетті. Бұл өзара әрекеттестік кәсіби тиесіліліктің, агенттіктің және өсудің тереңірек сезімін тудырды. Осылайша, EMI оқытудың күнделікті шындықтары тек стресс көзі ретінде ғана қарастырылмайды. Олар сонымен қатар әлеуметтік-кәсіби сәйкестендірудің материалдық емес қозғаушы күштері – рефлексия, өзін-өзі тану және ішкі мотивация үшін маңызды катализатор ретінде қызмет етеді.</w:t>
      </w:r>
    </w:p>
    <w:p w14:paraId="205C8A8D" w14:textId="68C308EF" w:rsidR="003E5584" w:rsidRPr="0053176F" w:rsidRDefault="003E6394" w:rsidP="0053176F">
      <w:pPr>
        <w:jc w:val="both"/>
        <w:rPr>
          <w:i/>
          <w:iCs/>
          <w:sz w:val="28"/>
          <w:szCs w:val="28"/>
        </w:rPr>
      </w:pPr>
      <w:r>
        <w:rPr>
          <w:i/>
          <w:iCs/>
          <w:sz w:val="28"/>
          <w:szCs w:val="28"/>
          <w:lang w:val="kk-KZ"/>
        </w:rPr>
        <w:tab/>
      </w:r>
      <w:r w:rsidR="0053176F" w:rsidRPr="0053176F">
        <w:rPr>
          <w:i/>
          <w:iCs/>
          <w:sz w:val="28"/>
          <w:szCs w:val="28"/>
          <w:lang w:val="kk-KZ"/>
        </w:rPr>
        <w:t xml:space="preserve">3.3.3 </w:t>
      </w:r>
      <w:r w:rsidR="003E5584" w:rsidRPr="0053176F">
        <w:rPr>
          <w:i/>
          <w:iCs/>
          <w:sz w:val="28"/>
          <w:szCs w:val="28"/>
        </w:rPr>
        <w:t>Жас мұғалімдердің әлеуметтік және кәсіби адаптациялық проблемалары</w:t>
      </w:r>
    </w:p>
    <w:p w14:paraId="40192D38" w14:textId="3DA544E1" w:rsidR="003E5584" w:rsidRDefault="003E5584" w:rsidP="003E5584">
      <w:pPr>
        <w:pStyle w:val="p1"/>
        <w:spacing w:before="0" w:beforeAutospacing="0" w:after="0" w:afterAutospacing="0"/>
        <w:jc w:val="both"/>
        <w:rPr>
          <w:sz w:val="28"/>
          <w:szCs w:val="28"/>
        </w:rPr>
      </w:pPr>
      <w:r w:rsidRPr="003E5584">
        <w:rPr>
          <w:sz w:val="28"/>
          <w:szCs w:val="28"/>
        </w:rPr>
        <w:t>Жаңадан бастаған мұғалімдер – білім беру жүйесінің маңызды, алайда ең осал буынының бірі, әсіресе кәсіби сәйкестік, мотивация мен тұрақтылық қалыптасатын алғашқы жылдары</w:t>
      </w:r>
      <w:r>
        <w:rPr>
          <w:sz w:val="28"/>
          <w:szCs w:val="28"/>
          <w:lang w:val="kk-KZ"/>
        </w:rPr>
        <w:t xml:space="preserve"> қиын болып саналады</w:t>
      </w:r>
      <w:r w:rsidRPr="003E5584">
        <w:rPr>
          <w:sz w:val="28"/>
          <w:szCs w:val="28"/>
        </w:rPr>
        <w:t>.</w:t>
      </w:r>
      <w:r>
        <w:rPr>
          <w:sz w:val="28"/>
          <w:szCs w:val="28"/>
          <w:lang w:val="kk-KZ"/>
        </w:rPr>
        <w:t xml:space="preserve"> </w:t>
      </w:r>
      <w:r w:rsidR="00F22893">
        <w:rPr>
          <w:sz w:val="28"/>
          <w:szCs w:val="28"/>
          <w:lang w:val="kk-KZ"/>
        </w:rPr>
        <w:t>Отандық зерттеушілер</w:t>
      </w:r>
      <w:r w:rsidRPr="003E5584">
        <w:rPr>
          <w:sz w:val="28"/>
          <w:szCs w:val="28"/>
        </w:rPr>
        <w:t xml:space="preserve"> </w:t>
      </w:r>
      <w:r w:rsidR="00F8031C" w:rsidRPr="00F8031C">
        <w:rPr>
          <w:sz w:val="28"/>
          <w:szCs w:val="28"/>
          <w:lang w:val="kk-KZ"/>
        </w:rPr>
        <w:t>[2</w:t>
      </w:r>
      <w:r w:rsidR="00F22893" w:rsidRPr="00F22893">
        <w:rPr>
          <w:sz w:val="28"/>
          <w:szCs w:val="28"/>
          <w:lang w:val="kk-KZ"/>
        </w:rPr>
        <w:t>32</w:t>
      </w:r>
      <w:r w:rsidR="00F8031C" w:rsidRPr="00F8031C">
        <w:rPr>
          <w:sz w:val="28"/>
          <w:szCs w:val="28"/>
          <w:lang w:val="kk-KZ"/>
        </w:rPr>
        <w:t>]</w:t>
      </w:r>
      <w:r w:rsidRPr="003E5584">
        <w:rPr>
          <w:sz w:val="28"/>
          <w:szCs w:val="28"/>
        </w:rPr>
        <w:t xml:space="preserve"> мұғалімдердің алғашқы жылдардағы жетістігі немесе сәтсіздігі олардың жеке мансап жолына әсер етіп қана қоймай, сонымен қатар </w:t>
      </w:r>
      <w:r>
        <w:rPr>
          <w:sz w:val="28"/>
          <w:szCs w:val="28"/>
          <w:lang w:val="kk-KZ"/>
        </w:rPr>
        <w:t>оқушыларға</w:t>
      </w:r>
      <w:r w:rsidRPr="003E5584">
        <w:rPr>
          <w:sz w:val="28"/>
          <w:szCs w:val="28"/>
        </w:rPr>
        <w:t xml:space="preserve">, мектептерге және ұлттық білім сапасына кеңірек әсер ететінін атап көрсетеді. Сәйкес институционалдық және психологиялық қолдау тетіктері жетіспесе, көптеген жаңадан бастаған мұғалімдер эмоционалдық күйзеліс туралы хабарлайды, бұл ерте </w:t>
      </w:r>
      <w:r>
        <w:rPr>
          <w:sz w:val="28"/>
          <w:szCs w:val="28"/>
          <w:lang w:val="kk-KZ"/>
        </w:rPr>
        <w:lastRenderedPageBreak/>
        <w:t>шаршауға</w:t>
      </w:r>
      <w:r w:rsidRPr="003E5584">
        <w:rPr>
          <w:sz w:val="28"/>
          <w:szCs w:val="28"/>
        </w:rPr>
        <w:t xml:space="preserve"> әкеледі. Зерттеу жаңа мұғалімдердің 40-50%-ға жуығы әлеуметтік және кәсіби бейімделу мәселелерінің шешілмеуі салдарынан алғашқы жеті жыл ішінде кәсіпті тастап кететінін көрсетеді</w:t>
      </w:r>
      <w:r>
        <w:rPr>
          <w:sz w:val="28"/>
          <w:szCs w:val="28"/>
          <w:lang w:val="kk-KZ"/>
        </w:rPr>
        <w:t xml:space="preserve"> </w:t>
      </w:r>
      <w:r w:rsidR="00F8031C" w:rsidRPr="00F8031C">
        <w:rPr>
          <w:sz w:val="28"/>
          <w:szCs w:val="28"/>
        </w:rPr>
        <w:t>[2</w:t>
      </w:r>
      <w:r w:rsidR="00F22893" w:rsidRPr="00F22893">
        <w:rPr>
          <w:sz w:val="28"/>
          <w:szCs w:val="28"/>
        </w:rPr>
        <w:t>33</w:t>
      </w:r>
      <w:r w:rsidR="00F8031C" w:rsidRPr="00F8031C">
        <w:rPr>
          <w:sz w:val="28"/>
          <w:szCs w:val="28"/>
        </w:rPr>
        <w:t>, 2</w:t>
      </w:r>
      <w:r w:rsidR="00F22893" w:rsidRPr="00F22893">
        <w:rPr>
          <w:sz w:val="28"/>
          <w:szCs w:val="28"/>
        </w:rPr>
        <w:t>34</w:t>
      </w:r>
      <w:r w:rsidR="00F8031C" w:rsidRPr="00F8031C">
        <w:rPr>
          <w:sz w:val="28"/>
          <w:szCs w:val="28"/>
        </w:rPr>
        <w:t>]</w:t>
      </w:r>
      <w:r w:rsidRPr="003E5584">
        <w:rPr>
          <w:sz w:val="28"/>
          <w:szCs w:val="28"/>
        </w:rPr>
        <w:t xml:space="preserve">. Бұл әділ өтемақы, </w:t>
      </w:r>
      <w:r>
        <w:rPr>
          <w:sz w:val="28"/>
          <w:szCs w:val="28"/>
          <w:lang w:val="kk-KZ"/>
        </w:rPr>
        <w:t>әріптестер арасы</w:t>
      </w:r>
      <w:r w:rsidRPr="003E5584">
        <w:rPr>
          <w:sz w:val="28"/>
          <w:szCs w:val="28"/>
        </w:rPr>
        <w:t xml:space="preserve"> қолдау және мектеп мәдениетіне мағыналы кірі</w:t>
      </w:r>
      <w:r>
        <w:rPr>
          <w:sz w:val="28"/>
          <w:szCs w:val="28"/>
          <w:lang w:val="kk-KZ"/>
        </w:rPr>
        <w:t>с</w:t>
      </w:r>
      <w:r w:rsidRPr="003E5584">
        <w:rPr>
          <w:sz w:val="28"/>
          <w:szCs w:val="28"/>
        </w:rPr>
        <w:t>у сияқты материалдық және материалдық емес қажеттіліктерді қанағаттандыратын мемлекеттік саясат пен тәлімгерлік негіздерінің қажеттілігін көрсетеді.</w:t>
      </w:r>
    </w:p>
    <w:p w14:paraId="12CF17A6" w14:textId="595E7F95" w:rsidR="003E5584" w:rsidRDefault="00F22893" w:rsidP="003E5584">
      <w:pPr>
        <w:pStyle w:val="p1"/>
        <w:spacing w:before="0" w:beforeAutospacing="0" w:after="0" w:afterAutospacing="0"/>
        <w:ind w:firstLine="720"/>
        <w:jc w:val="both"/>
        <w:rPr>
          <w:sz w:val="28"/>
          <w:szCs w:val="28"/>
          <w:lang w:val="kk-KZ"/>
        </w:rPr>
      </w:pPr>
      <w:r>
        <w:rPr>
          <w:sz w:val="28"/>
          <w:szCs w:val="28"/>
          <w:lang w:val="kk-KZ"/>
        </w:rPr>
        <w:t>Зерттеу нәтижелерінде</w:t>
      </w:r>
      <w:r w:rsidR="003E5584" w:rsidRPr="003E5584">
        <w:rPr>
          <w:sz w:val="28"/>
          <w:szCs w:val="28"/>
          <w:lang w:val="kk-KZ"/>
        </w:rPr>
        <w:t xml:space="preserve"> </w:t>
      </w:r>
      <w:r w:rsidR="00F8031C" w:rsidRPr="00F8031C">
        <w:rPr>
          <w:sz w:val="28"/>
          <w:szCs w:val="28"/>
        </w:rPr>
        <w:t>[2</w:t>
      </w:r>
      <w:r w:rsidRPr="00F22893">
        <w:rPr>
          <w:sz w:val="28"/>
          <w:szCs w:val="28"/>
        </w:rPr>
        <w:t>32</w:t>
      </w:r>
      <w:r w:rsidR="00F8031C" w:rsidRPr="00F8031C">
        <w:rPr>
          <w:sz w:val="28"/>
          <w:szCs w:val="28"/>
        </w:rPr>
        <w:t xml:space="preserve">] </w:t>
      </w:r>
      <w:r w:rsidR="003E5584" w:rsidRPr="003E5584">
        <w:rPr>
          <w:sz w:val="28"/>
          <w:szCs w:val="28"/>
          <w:lang w:val="kk-KZ"/>
        </w:rPr>
        <w:t>жаңадан келген мұғалімдердің қиындықтарын екі үлкен топқа бөледі: кәсіби және әлеуметтік. Кәсіби мәселелерге практикалық педагогикалық білімнің жетіспеушілігі, аудиторияларды басқарудың қиындығы, оқу жоспарының сәйкес келмеуі және әкімшілік жүктемелердің ауыртпалығы жатады</w:t>
      </w:r>
      <w:r w:rsidR="00771E48">
        <w:rPr>
          <w:sz w:val="28"/>
          <w:szCs w:val="28"/>
          <w:lang w:val="kk-KZ"/>
        </w:rPr>
        <w:t xml:space="preserve"> </w:t>
      </w:r>
      <w:r w:rsidR="00771E48" w:rsidRPr="00771E48">
        <w:rPr>
          <w:sz w:val="28"/>
          <w:szCs w:val="28"/>
          <w:lang w:val="kk-KZ"/>
        </w:rPr>
        <w:t xml:space="preserve">(Кесте </w:t>
      </w:r>
      <w:r w:rsidR="00E01F14" w:rsidRPr="00E01F14">
        <w:rPr>
          <w:sz w:val="28"/>
          <w:szCs w:val="28"/>
          <w:lang w:val="kk-KZ"/>
        </w:rPr>
        <w:t>1</w:t>
      </w:r>
      <w:r w:rsidR="00771E48" w:rsidRPr="00771E48">
        <w:rPr>
          <w:sz w:val="28"/>
          <w:szCs w:val="28"/>
          <w:lang w:val="kk-KZ"/>
        </w:rPr>
        <w:t>2)</w:t>
      </w:r>
      <w:r w:rsidR="003E5584" w:rsidRPr="003E5584">
        <w:rPr>
          <w:sz w:val="28"/>
          <w:szCs w:val="28"/>
          <w:lang w:val="kk-KZ"/>
        </w:rPr>
        <w:t xml:space="preserve">. Бұл көбінесе жабдықтың жеткіліксіздігімен және сыныптардың үлкендігімен қиындайды, бұл мұғалімдерге сапалы білім беруді қиындатады. Әлеуметтік </w:t>
      </w:r>
      <w:r w:rsidR="003E5584">
        <w:rPr>
          <w:sz w:val="28"/>
          <w:szCs w:val="28"/>
          <w:lang w:val="kk-KZ"/>
        </w:rPr>
        <w:t>тарапт</w:t>
      </w:r>
      <w:r w:rsidR="003E5584" w:rsidRPr="003E5584">
        <w:rPr>
          <w:sz w:val="28"/>
          <w:szCs w:val="28"/>
          <w:lang w:val="kk-KZ"/>
        </w:rPr>
        <w:t xml:space="preserve">а жас мұғалімдер әріптестерімен, тәлімгерлерімен және әкімшілігімен тиімді қарым-қатынас орнатумен күреседі, сонымен қатар табыстың төмендігі, уақыт шектеулері және жұмыс орнын оқшаулаумен байланысты қиындықтарға тап болады. Бұл әлеуметтік алшақтықтар мұғалімдердің кәсіби </w:t>
      </w:r>
      <w:r w:rsidR="003E5584">
        <w:rPr>
          <w:sz w:val="28"/>
          <w:szCs w:val="28"/>
          <w:lang w:val="kk-KZ"/>
        </w:rPr>
        <w:t>сәйкестігін</w:t>
      </w:r>
      <w:r w:rsidR="003E5584" w:rsidRPr="003E5584">
        <w:rPr>
          <w:sz w:val="28"/>
          <w:szCs w:val="28"/>
          <w:lang w:val="kk-KZ"/>
        </w:rPr>
        <w:t xml:space="preserve"> қалыптастыру және мектеп ортасына </w:t>
      </w:r>
      <w:proofErr w:type="spellStart"/>
      <w:r w:rsidR="00FF17D9">
        <w:rPr>
          <w:sz w:val="28"/>
          <w:szCs w:val="28"/>
          <w:lang w:val="kk-KZ"/>
        </w:rPr>
        <w:t>тиесілік</w:t>
      </w:r>
      <w:proofErr w:type="spellEnd"/>
      <w:r w:rsidR="003E5584" w:rsidRPr="003E5584">
        <w:rPr>
          <w:sz w:val="28"/>
          <w:szCs w:val="28"/>
          <w:lang w:val="kk-KZ"/>
        </w:rPr>
        <w:t xml:space="preserve"> сезімін сезіну қабілетін шектейді</w:t>
      </w:r>
      <w:r w:rsidR="00FF17D9">
        <w:rPr>
          <w:sz w:val="28"/>
          <w:szCs w:val="28"/>
          <w:lang w:val="kk-KZ"/>
        </w:rPr>
        <w:t>,</w:t>
      </w:r>
      <w:r w:rsidR="003E5584" w:rsidRPr="003E5584">
        <w:rPr>
          <w:sz w:val="28"/>
          <w:szCs w:val="28"/>
          <w:lang w:val="kk-KZ"/>
        </w:rPr>
        <w:t xml:space="preserve"> бұл олардың кәсіпке деген адалдығын қолдаудың маңызды материалдық емес мотивт</w:t>
      </w:r>
      <w:r w:rsidR="00FF17D9">
        <w:rPr>
          <w:sz w:val="28"/>
          <w:szCs w:val="28"/>
          <w:lang w:val="kk-KZ"/>
        </w:rPr>
        <w:t>е</w:t>
      </w:r>
      <w:r w:rsidR="003E5584" w:rsidRPr="003E5584">
        <w:rPr>
          <w:sz w:val="28"/>
          <w:szCs w:val="28"/>
          <w:lang w:val="kk-KZ"/>
        </w:rPr>
        <w:t>р</w:t>
      </w:r>
      <w:r w:rsidR="00FF17D9">
        <w:rPr>
          <w:sz w:val="28"/>
          <w:szCs w:val="28"/>
          <w:lang w:val="kk-KZ"/>
        </w:rPr>
        <w:t>і болып табылады</w:t>
      </w:r>
      <w:r w:rsidR="003E5584" w:rsidRPr="003E5584">
        <w:rPr>
          <w:sz w:val="28"/>
          <w:szCs w:val="28"/>
          <w:lang w:val="kk-KZ"/>
        </w:rPr>
        <w:t>.</w:t>
      </w:r>
    </w:p>
    <w:p w14:paraId="77405B88" w14:textId="7B045E79" w:rsidR="00FF17D9" w:rsidRDefault="00FF17D9" w:rsidP="003E5584">
      <w:pPr>
        <w:pStyle w:val="p1"/>
        <w:spacing w:before="0" w:beforeAutospacing="0" w:after="0" w:afterAutospacing="0"/>
        <w:ind w:firstLine="720"/>
        <w:jc w:val="both"/>
        <w:rPr>
          <w:sz w:val="28"/>
          <w:szCs w:val="28"/>
          <w:lang w:val="kk-KZ"/>
        </w:rPr>
      </w:pPr>
    </w:p>
    <w:p w14:paraId="71A941B6" w14:textId="61841F88" w:rsidR="00FF17D9" w:rsidRPr="00771E48" w:rsidRDefault="00FF17D9" w:rsidP="00FF17D9">
      <w:pPr>
        <w:pStyle w:val="p1"/>
        <w:spacing w:before="0" w:beforeAutospacing="0" w:after="0" w:afterAutospacing="0"/>
        <w:jc w:val="both"/>
        <w:rPr>
          <w:sz w:val="28"/>
          <w:szCs w:val="28"/>
          <w:lang w:val="kk-KZ"/>
        </w:rPr>
      </w:pPr>
      <w:r w:rsidRPr="00771E48">
        <w:rPr>
          <w:sz w:val="28"/>
          <w:szCs w:val="28"/>
          <w:lang w:val="kk-KZ"/>
        </w:rPr>
        <w:t xml:space="preserve">Кесте </w:t>
      </w:r>
      <w:r w:rsidR="002E1977">
        <w:rPr>
          <w:sz w:val="28"/>
          <w:szCs w:val="28"/>
          <w:lang w:val="en-US"/>
        </w:rPr>
        <w:t>1</w:t>
      </w:r>
      <w:r w:rsidRPr="00771E48">
        <w:rPr>
          <w:sz w:val="28"/>
          <w:szCs w:val="28"/>
          <w:lang w:val="kk-KZ"/>
        </w:rPr>
        <w:t>2</w:t>
      </w:r>
      <w:r w:rsidR="002E1977">
        <w:rPr>
          <w:sz w:val="28"/>
          <w:szCs w:val="28"/>
          <w:lang w:val="kk-KZ"/>
        </w:rPr>
        <w:t>.</w:t>
      </w:r>
      <w:r w:rsidRPr="00771E48">
        <w:rPr>
          <w:sz w:val="28"/>
          <w:szCs w:val="28"/>
          <w:lang w:val="kk-KZ"/>
        </w:rPr>
        <w:t xml:space="preserve"> </w:t>
      </w:r>
      <w:r w:rsidR="00771E48" w:rsidRPr="00771E48">
        <w:rPr>
          <w:sz w:val="28"/>
          <w:szCs w:val="28"/>
        </w:rPr>
        <w:t>Кәсіби және әлеуметтік қиын</w:t>
      </w:r>
      <w:r w:rsidR="00771E48" w:rsidRPr="00771E48">
        <w:rPr>
          <w:sz w:val="28"/>
          <w:szCs w:val="28"/>
          <w:lang w:val="kk-KZ"/>
        </w:rPr>
        <w:t>шылықтар</w:t>
      </w:r>
    </w:p>
    <w:tbl>
      <w:tblPr>
        <w:tblStyle w:val="TableGrid"/>
        <w:tblW w:w="0" w:type="auto"/>
        <w:tblLook w:val="04A0" w:firstRow="1" w:lastRow="0" w:firstColumn="1" w:lastColumn="0" w:noHBand="0" w:noVBand="1"/>
      </w:tblPr>
      <w:tblGrid>
        <w:gridCol w:w="4320"/>
        <w:gridCol w:w="4320"/>
      </w:tblGrid>
      <w:tr w:rsidR="00FF17D9" w14:paraId="5E170E50" w14:textId="77777777" w:rsidTr="006647D0">
        <w:tc>
          <w:tcPr>
            <w:tcW w:w="4320" w:type="dxa"/>
          </w:tcPr>
          <w:p w14:paraId="2720E108" w14:textId="77777777" w:rsidR="00FF17D9" w:rsidRPr="00080597" w:rsidRDefault="00FF17D9" w:rsidP="006647D0">
            <w:pPr>
              <w:rPr>
                <w:b/>
                <w:bCs/>
              </w:rPr>
            </w:pPr>
            <w:r w:rsidRPr="00080597">
              <w:rPr>
                <w:b/>
                <w:bCs/>
              </w:rPr>
              <w:t>Кәсіби қиындықтар</w:t>
            </w:r>
          </w:p>
        </w:tc>
        <w:tc>
          <w:tcPr>
            <w:tcW w:w="4320" w:type="dxa"/>
          </w:tcPr>
          <w:p w14:paraId="3365A927" w14:textId="77777777" w:rsidR="00FF17D9" w:rsidRPr="00080597" w:rsidRDefault="00FF17D9" w:rsidP="006647D0">
            <w:pPr>
              <w:rPr>
                <w:b/>
                <w:bCs/>
              </w:rPr>
            </w:pPr>
            <w:r w:rsidRPr="00080597">
              <w:rPr>
                <w:b/>
                <w:bCs/>
              </w:rPr>
              <w:t>Әлеуметтік қиындықтар</w:t>
            </w:r>
          </w:p>
        </w:tc>
      </w:tr>
      <w:tr w:rsidR="00FF17D9" w14:paraId="46ABE71E" w14:textId="77777777" w:rsidTr="006647D0">
        <w:tc>
          <w:tcPr>
            <w:tcW w:w="4320" w:type="dxa"/>
          </w:tcPr>
          <w:p w14:paraId="358D0867" w14:textId="77777777" w:rsidR="00FF17D9" w:rsidRDefault="00FF17D9" w:rsidP="006647D0">
            <w:r>
              <w:t>Білімнің жеткіліксіздігі</w:t>
            </w:r>
          </w:p>
        </w:tc>
        <w:tc>
          <w:tcPr>
            <w:tcW w:w="4320" w:type="dxa"/>
          </w:tcPr>
          <w:p w14:paraId="7E881C20" w14:textId="77777777" w:rsidR="00FF17D9" w:rsidRDefault="00FF17D9" w:rsidP="006647D0">
            <w:r>
              <w:t>Әкімшілікпен қарым-қатынас</w:t>
            </w:r>
          </w:p>
        </w:tc>
      </w:tr>
      <w:tr w:rsidR="00FF17D9" w14:paraId="6568D586" w14:textId="77777777" w:rsidTr="006647D0">
        <w:tc>
          <w:tcPr>
            <w:tcW w:w="4320" w:type="dxa"/>
          </w:tcPr>
          <w:p w14:paraId="4BCE4E87" w14:textId="77777777" w:rsidR="00FF17D9" w:rsidRDefault="00FF17D9" w:rsidP="006647D0">
            <w:r>
              <w:t>Сыныпты басқарудағы қиындықтар</w:t>
            </w:r>
          </w:p>
        </w:tc>
        <w:tc>
          <w:tcPr>
            <w:tcW w:w="4320" w:type="dxa"/>
          </w:tcPr>
          <w:p w14:paraId="44A768B6" w14:textId="77777777" w:rsidR="00FF17D9" w:rsidRDefault="00FF17D9" w:rsidP="006647D0">
            <w:r>
              <w:t>Әріптестермен қарым-қатынас</w:t>
            </w:r>
          </w:p>
        </w:tc>
      </w:tr>
      <w:tr w:rsidR="00FF17D9" w14:paraId="460B1982" w14:textId="77777777" w:rsidTr="006647D0">
        <w:tc>
          <w:tcPr>
            <w:tcW w:w="4320" w:type="dxa"/>
          </w:tcPr>
          <w:p w14:paraId="01D4537E" w14:textId="77777777" w:rsidR="00FF17D9" w:rsidRPr="00080597" w:rsidRDefault="00FF17D9" w:rsidP="006647D0">
            <w:pPr>
              <w:rPr>
                <w:lang w:val="kk-KZ"/>
              </w:rPr>
            </w:pPr>
            <w:r>
              <w:t>Оқу бағдарламасы</w:t>
            </w:r>
            <w:r>
              <w:rPr>
                <w:lang w:val="kk-KZ"/>
              </w:rPr>
              <w:t>ның күрделілігі</w:t>
            </w:r>
          </w:p>
        </w:tc>
        <w:tc>
          <w:tcPr>
            <w:tcW w:w="4320" w:type="dxa"/>
          </w:tcPr>
          <w:p w14:paraId="4993CC22" w14:textId="77777777" w:rsidR="00FF17D9" w:rsidRDefault="00FF17D9" w:rsidP="006647D0">
            <w:r>
              <w:rPr>
                <w:lang w:val="kk-KZ"/>
              </w:rPr>
              <w:t>Жалақының</w:t>
            </w:r>
            <w:r>
              <w:t xml:space="preserve"> төмендігі</w:t>
            </w:r>
          </w:p>
        </w:tc>
      </w:tr>
      <w:tr w:rsidR="00FF17D9" w14:paraId="0652159D" w14:textId="77777777" w:rsidTr="006647D0">
        <w:tc>
          <w:tcPr>
            <w:tcW w:w="4320" w:type="dxa"/>
          </w:tcPr>
          <w:p w14:paraId="32DE62F3" w14:textId="77777777" w:rsidR="00FF17D9" w:rsidRDefault="00FF17D9" w:rsidP="006647D0">
            <w:r>
              <w:t>Оқушылардың әртүрлілігі және оларға ерекше көңіл бөлу</w:t>
            </w:r>
          </w:p>
        </w:tc>
        <w:tc>
          <w:tcPr>
            <w:tcW w:w="4320" w:type="dxa"/>
          </w:tcPr>
          <w:p w14:paraId="1886CC23" w14:textId="77777777" w:rsidR="00FF17D9" w:rsidRPr="00080597" w:rsidRDefault="00FF17D9" w:rsidP="006647D0">
            <w:pPr>
              <w:rPr>
                <w:lang w:val="kk-KZ"/>
              </w:rPr>
            </w:pPr>
            <w:r>
              <w:t xml:space="preserve">Мектепке бейімделу </w:t>
            </w:r>
            <w:r>
              <w:rPr>
                <w:lang w:val="kk-KZ"/>
              </w:rPr>
              <w:t>қиыншылығы</w:t>
            </w:r>
          </w:p>
        </w:tc>
      </w:tr>
      <w:tr w:rsidR="00FF17D9" w14:paraId="55C3CEA1" w14:textId="77777777" w:rsidTr="006647D0">
        <w:tc>
          <w:tcPr>
            <w:tcW w:w="4320" w:type="dxa"/>
          </w:tcPr>
          <w:p w14:paraId="1613D2AC" w14:textId="77777777" w:rsidR="00FF17D9" w:rsidRDefault="00FF17D9" w:rsidP="006647D0">
            <w:r>
              <w:t>Оқушылармен қарым-қатынас</w:t>
            </w:r>
          </w:p>
        </w:tc>
        <w:tc>
          <w:tcPr>
            <w:tcW w:w="4320" w:type="dxa"/>
          </w:tcPr>
          <w:p w14:paraId="1185D186" w14:textId="77777777" w:rsidR="00FF17D9" w:rsidRDefault="00FF17D9" w:rsidP="006647D0">
            <w:r>
              <w:t>Ментормен қарым-қатынас</w:t>
            </w:r>
          </w:p>
        </w:tc>
      </w:tr>
      <w:tr w:rsidR="00FF17D9" w14:paraId="79D98A52" w14:textId="77777777" w:rsidTr="006647D0">
        <w:tc>
          <w:tcPr>
            <w:tcW w:w="4320" w:type="dxa"/>
          </w:tcPr>
          <w:p w14:paraId="53DAE53B" w14:textId="77777777" w:rsidR="00FF17D9" w:rsidRDefault="00FF17D9" w:rsidP="006647D0">
            <w:r>
              <w:t>Кәсіби және әкімшілік жүктеме</w:t>
            </w:r>
          </w:p>
        </w:tc>
        <w:tc>
          <w:tcPr>
            <w:tcW w:w="4320" w:type="dxa"/>
          </w:tcPr>
          <w:p w14:paraId="0F98F41C" w14:textId="77777777" w:rsidR="00FF17D9" w:rsidRDefault="00FF17D9" w:rsidP="006647D0">
            <w:r>
              <w:t>Жеке өмірге уақыттың жетіспеуі</w:t>
            </w:r>
          </w:p>
        </w:tc>
      </w:tr>
      <w:tr w:rsidR="00FF17D9" w14:paraId="047A4D8B" w14:textId="77777777" w:rsidTr="006647D0">
        <w:tc>
          <w:tcPr>
            <w:tcW w:w="4320" w:type="dxa"/>
          </w:tcPr>
          <w:p w14:paraId="299C55D0" w14:textId="77777777" w:rsidR="00FF17D9" w:rsidRDefault="00FF17D9" w:rsidP="006647D0">
            <w:r>
              <w:t>Жұмысқа бейімделу</w:t>
            </w:r>
          </w:p>
        </w:tc>
        <w:tc>
          <w:tcPr>
            <w:tcW w:w="4320" w:type="dxa"/>
          </w:tcPr>
          <w:p w14:paraId="6D94E74C" w14:textId="77777777" w:rsidR="00FF17D9" w:rsidRDefault="00FF17D9" w:rsidP="006647D0">
            <w:r>
              <w:t>Оқшаулану</w:t>
            </w:r>
          </w:p>
        </w:tc>
      </w:tr>
      <w:tr w:rsidR="00FF17D9" w14:paraId="540EC5FF" w14:textId="77777777" w:rsidTr="006647D0">
        <w:tc>
          <w:tcPr>
            <w:tcW w:w="4320" w:type="dxa"/>
          </w:tcPr>
          <w:p w14:paraId="62FD7595" w14:textId="77777777" w:rsidR="00FF17D9" w:rsidRDefault="00FF17D9" w:rsidP="006647D0">
            <w:r>
              <w:t>Мектеп жабдықтарының жетіспеушілігі</w:t>
            </w:r>
          </w:p>
        </w:tc>
        <w:tc>
          <w:tcPr>
            <w:tcW w:w="4320" w:type="dxa"/>
          </w:tcPr>
          <w:p w14:paraId="3094B5CA" w14:textId="77777777" w:rsidR="00FF17D9" w:rsidRDefault="00FF17D9" w:rsidP="006647D0"/>
        </w:tc>
      </w:tr>
    </w:tbl>
    <w:p w14:paraId="70F03A6C" w14:textId="4AFE3DEA" w:rsidR="00771E48" w:rsidRDefault="00771E48" w:rsidP="003E5584">
      <w:pPr>
        <w:pStyle w:val="p1"/>
        <w:spacing w:before="0" w:beforeAutospacing="0" w:after="0" w:afterAutospacing="0"/>
        <w:ind w:firstLine="720"/>
        <w:jc w:val="both"/>
        <w:rPr>
          <w:sz w:val="28"/>
          <w:szCs w:val="28"/>
          <w:lang w:val="kk-KZ"/>
        </w:rPr>
      </w:pPr>
    </w:p>
    <w:p w14:paraId="585742DE" w14:textId="2C5EF091" w:rsidR="003E5584" w:rsidRPr="002E1977" w:rsidRDefault="00771E48" w:rsidP="00771E48">
      <w:pPr>
        <w:pStyle w:val="p1"/>
        <w:spacing w:before="0" w:beforeAutospacing="0" w:after="0" w:afterAutospacing="0"/>
        <w:jc w:val="both"/>
        <w:rPr>
          <w:sz w:val="28"/>
          <w:szCs w:val="28"/>
          <w:lang w:val="kk-KZ"/>
        </w:rPr>
      </w:pPr>
      <w:r w:rsidRPr="00771E48">
        <w:rPr>
          <w:sz w:val="28"/>
          <w:szCs w:val="28"/>
          <w:lang w:val="kk-KZ"/>
        </w:rPr>
        <w:t xml:space="preserve">Осы диссертацияның бір бөлігі ретінде алматылық мұғалімдерден жиналған </w:t>
      </w:r>
      <w:r>
        <w:rPr>
          <w:sz w:val="28"/>
          <w:szCs w:val="28"/>
          <w:lang w:val="kk-KZ"/>
        </w:rPr>
        <w:t>сұхбат нәтижелері</w:t>
      </w:r>
      <w:r w:rsidRPr="00771E48">
        <w:rPr>
          <w:sz w:val="28"/>
          <w:szCs w:val="28"/>
          <w:lang w:val="kk-KZ"/>
        </w:rPr>
        <w:t xml:space="preserve"> Нұрымбетов және т.б. ұсынған типологияны күшейтеді. Респонденттер әкімшілік шамадан тыс жүктемені, тәлімгердің жоқтығын және университеттегі оқыту мен нақты аудитория талаптарының арасындағы байланыстың үзілуін жиі сипаттады. Кейбір қатысушылар мұғалімдікке деген құштарлығына қарамастан, шешілмеген әлеуметтік мәселелер, мысалы, мұғалімдер қауымдастығынан шеттетілген сезіну немесе басшы қызметкерлердің нұсқауының болмауы - олардың мансап таңдауына күмән келтіруге әкелетінін айтты. Сонымен қатар, көптеген адамдар әртүрлі сыныптарда сабақ беруге дайын емес болып шықты, бұл оқу жоспарын басқару және сыныпты бақылау сияқты кәсіби қиындықтар бейімделгіш </w:t>
      </w:r>
      <w:r w:rsidRPr="00771E48">
        <w:rPr>
          <w:sz w:val="28"/>
          <w:szCs w:val="28"/>
          <w:lang w:val="kk-KZ"/>
        </w:rPr>
        <w:lastRenderedPageBreak/>
        <w:t>оқытудың жоқтығынан туындайды деген зерттеу нәтижесін қайталайды. Сыртқы зерттеулер мен жергілікті әңгімелер арасындағы бұл қайталану жаңадан бастаған мұғалімдерге ауысу кезеңінде құрылымдық, дербестендірілген қолдау жүйелерін дамытудың маңыздылығын растайды.</w:t>
      </w:r>
    </w:p>
    <w:p w14:paraId="4664518F" w14:textId="513FA9FD" w:rsidR="00771E48" w:rsidRDefault="00771E48" w:rsidP="00771E48">
      <w:pPr>
        <w:pStyle w:val="p1"/>
        <w:spacing w:before="0" w:beforeAutospacing="0" w:after="0" w:afterAutospacing="0"/>
        <w:jc w:val="both"/>
        <w:rPr>
          <w:sz w:val="28"/>
          <w:szCs w:val="28"/>
          <w:lang w:val="kk-KZ"/>
        </w:rPr>
      </w:pPr>
      <w:r w:rsidRPr="00771E48">
        <w:rPr>
          <w:i/>
          <w:iCs/>
          <w:sz w:val="28"/>
          <w:szCs w:val="28"/>
          <w:lang w:val="kk-KZ"/>
        </w:rPr>
        <w:t>«</w:t>
      </w:r>
      <w:r w:rsidRPr="00771E48">
        <w:rPr>
          <w:i/>
          <w:iCs/>
          <w:sz w:val="28"/>
          <w:szCs w:val="28"/>
        </w:rPr>
        <w:t>Енді бұл сұраққа жас маман ретінде жауап беру кішкене қиын шығар. Себебі жалпы негізі адам өз-өзін бағалау керек, яғни, өз-өзін бағалау болса айта аламын. Ал басқа бір адамның көзқарасы сізге деген қалай екені ол осында бұрыннан істеп келе жатқан жалпы тәжірибесі мол ұстаздардан сұраған дұрыс шығар. Яғни, мен қалай жұмыс жасап жатырмын. Себебі мен білемін мен әлі де дұрыс әлі еңбек етуім керек, ізденуім керек, жаңағыдай шығармашылық нәтижелерім болу керек деген сияқты.</w:t>
      </w:r>
      <w:r w:rsidRPr="00771E48">
        <w:rPr>
          <w:i/>
          <w:iCs/>
          <w:sz w:val="28"/>
          <w:szCs w:val="28"/>
          <w:lang w:val="kk-KZ"/>
        </w:rPr>
        <w:t>»</w:t>
      </w:r>
      <w:r w:rsidRPr="00771E48">
        <w:rPr>
          <w:sz w:val="28"/>
          <w:szCs w:val="28"/>
          <w:lang w:val="kk-KZ"/>
        </w:rPr>
        <w:t xml:space="preserve"> </w:t>
      </w:r>
      <w:r w:rsidRPr="006647D0">
        <w:rPr>
          <w:sz w:val="28"/>
          <w:szCs w:val="28"/>
          <w:lang w:val="kk-KZ"/>
        </w:rPr>
        <w:t xml:space="preserve">2 </w:t>
      </w:r>
      <w:r w:rsidRPr="00771E48">
        <w:rPr>
          <w:sz w:val="28"/>
          <w:szCs w:val="28"/>
          <w:lang w:val="kk-KZ"/>
        </w:rPr>
        <w:t>жылдық математика мұғалімі</w:t>
      </w:r>
    </w:p>
    <w:p w14:paraId="104C4205" w14:textId="12693B69" w:rsidR="00771E48" w:rsidRPr="002E1977" w:rsidRDefault="00771E48" w:rsidP="00771E48">
      <w:pPr>
        <w:pStyle w:val="p1"/>
        <w:spacing w:before="0" w:beforeAutospacing="0" w:after="0" w:afterAutospacing="0"/>
        <w:jc w:val="both"/>
        <w:rPr>
          <w:sz w:val="28"/>
          <w:szCs w:val="28"/>
          <w:lang w:val="kk-KZ"/>
        </w:rPr>
      </w:pPr>
      <w:r w:rsidRPr="00771E48">
        <w:rPr>
          <w:i/>
          <w:iCs/>
          <w:sz w:val="28"/>
          <w:szCs w:val="28"/>
          <w:lang w:val="kk-KZ"/>
        </w:rPr>
        <w:t xml:space="preserve">«Ол кезде қасында жетекшілерін </w:t>
      </w:r>
      <w:proofErr w:type="spellStart"/>
      <w:r w:rsidRPr="00771E48">
        <w:rPr>
          <w:i/>
          <w:iCs/>
          <w:sz w:val="28"/>
          <w:szCs w:val="28"/>
          <w:lang w:val="kk-KZ"/>
        </w:rPr>
        <w:t>жүреді.Ол</w:t>
      </w:r>
      <w:proofErr w:type="spellEnd"/>
      <w:r w:rsidRPr="00771E48">
        <w:rPr>
          <w:i/>
          <w:iCs/>
          <w:sz w:val="28"/>
          <w:szCs w:val="28"/>
          <w:lang w:val="kk-KZ"/>
        </w:rPr>
        <w:t xml:space="preserve"> жерде сен өзіңе ғана сенімді </w:t>
      </w:r>
      <w:proofErr w:type="spellStart"/>
      <w:r w:rsidRPr="00771E48">
        <w:rPr>
          <w:i/>
          <w:iCs/>
          <w:sz w:val="28"/>
          <w:szCs w:val="28"/>
          <w:lang w:val="kk-KZ"/>
        </w:rPr>
        <w:t>болмайсын</w:t>
      </w:r>
      <w:proofErr w:type="spellEnd"/>
      <w:r w:rsidRPr="00771E48">
        <w:rPr>
          <w:i/>
          <w:iCs/>
          <w:sz w:val="28"/>
          <w:szCs w:val="28"/>
          <w:lang w:val="kk-KZ"/>
        </w:rPr>
        <w:t xml:space="preserve"> да. Қасында қыздар бар. Бірігіп </w:t>
      </w:r>
      <w:proofErr w:type="spellStart"/>
      <w:r w:rsidRPr="00771E48">
        <w:rPr>
          <w:i/>
          <w:iCs/>
          <w:sz w:val="28"/>
          <w:szCs w:val="28"/>
          <w:lang w:val="kk-KZ"/>
        </w:rPr>
        <w:t>істейсін</w:t>
      </w:r>
      <w:proofErr w:type="spellEnd"/>
      <w:r w:rsidRPr="00771E48">
        <w:rPr>
          <w:i/>
          <w:iCs/>
          <w:sz w:val="28"/>
          <w:szCs w:val="28"/>
          <w:lang w:val="kk-KZ"/>
        </w:rPr>
        <w:t xml:space="preserve"> ол жерде. Ол жерден де </w:t>
      </w:r>
      <w:proofErr w:type="spellStart"/>
      <w:r w:rsidRPr="00771E48">
        <w:rPr>
          <w:i/>
          <w:iCs/>
          <w:sz w:val="28"/>
          <w:szCs w:val="28"/>
          <w:lang w:val="kk-KZ"/>
        </w:rPr>
        <w:t>жинайсын</w:t>
      </w:r>
      <w:proofErr w:type="spellEnd"/>
      <w:r w:rsidRPr="00771E48">
        <w:rPr>
          <w:i/>
          <w:iCs/>
          <w:sz w:val="28"/>
          <w:szCs w:val="28"/>
          <w:lang w:val="kk-KZ"/>
        </w:rPr>
        <w:t xml:space="preserve"> әрине. Мысалы, практикаға бармай мектепке бірден келген қиынырақ негізі. Қайта университетте </w:t>
      </w:r>
      <w:proofErr w:type="spellStart"/>
      <w:r w:rsidRPr="00771E48">
        <w:rPr>
          <w:i/>
          <w:iCs/>
          <w:sz w:val="28"/>
          <w:szCs w:val="28"/>
          <w:lang w:val="kk-KZ"/>
        </w:rPr>
        <w:t>жүріп,практикадан</w:t>
      </w:r>
      <w:proofErr w:type="spellEnd"/>
      <w:r w:rsidRPr="00771E48">
        <w:rPr>
          <w:i/>
          <w:iCs/>
          <w:sz w:val="28"/>
          <w:szCs w:val="28"/>
          <w:lang w:val="kk-KZ"/>
        </w:rPr>
        <w:t xml:space="preserve"> өтіп, оқушыларды </w:t>
      </w:r>
      <w:proofErr w:type="spellStart"/>
      <w:r w:rsidRPr="00771E48">
        <w:rPr>
          <w:i/>
          <w:iCs/>
          <w:sz w:val="28"/>
          <w:szCs w:val="28"/>
          <w:lang w:val="kk-KZ"/>
        </w:rPr>
        <w:t>көресін,танисын</w:t>
      </w:r>
      <w:proofErr w:type="spellEnd"/>
      <w:r w:rsidRPr="00771E48">
        <w:rPr>
          <w:i/>
          <w:iCs/>
          <w:sz w:val="28"/>
          <w:szCs w:val="28"/>
          <w:lang w:val="kk-KZ"/>
        </w:rPr>
        <w:t>, сосын барып мектепке келген кезде кішкене жеңілірек болады ғой.»</w:t>
      </w:r>
      <w:r w:rsidRPr="00771E48">
        <w:rPr>
          <w:sz w:val="28"/>
          <w:szCs w:val="28"/>
          <w:lang w:val="kk-KZ"/>
        </w:rPr>
        <w:t xml:space="preserve"> 3 жылдық химия мұғалімі</w:t>
      </w:r>
    </w:p>
    <w:p w14:paraId="544A26AF" w14:textId="6A18DF38" w:rsidR="00576A2E" w:rsidRDefault="00771E48" w:rsidP="00576A2E">
      <w:pPr>
        <w:pStyle w:val="p1"/>
        <w:spacing w:before="0" w:beforeAutospacing="0" w:after="0" w:afterAutospacing="0"/>
        <w:jc w:val="both"/>
        <w:rPr>
          <w:sz w:val="40"/>
          <w:szCs w:val="40"/>
          <w:lang w:val="kk-KZ"/>
        </w:rPr>
      </w:pPr>
      <w:r w:rsidRPr="00771E48">
        <w:rPr>
          <w:i/>
          <w:iCs/>
          <w:sz w:val="28"/>
          <w:szCs w:val="28"/>
          <w:lang w:val="kk-KZ"/>
        </w:rPr>
        <w:t>«Ол негізі мұғалімнің өзіне келетін, мысалы, өзімнің әріптестерім бар, жұмыс жасайды. Бәріміз бірдей уақытта жұмыс жасаймыз, бәрімізде бір жиырма төрт сағат бар, жиырма төрт сағат бар ғой бір күнде. Бірақ олар «</w:t>
      </w:r>
      <w:proofErr w:type="spellStart"/>
      <w:r w:rsidRPr="00771E48">
        <w:rPr>
          <w:i/>
          <w:iCs/>
          <w:sz w:val="28"/>
          <w:szCs w:val="28"/>
          <w:lang w:val="kk-KZ"/>
        </w:rPr>
        <w:t>Time</w:t>
      </w:r>
      <w:proofErr w:type="spellEnd"/>
      <w:r w:rsidRPr="00771E48">
        <w:rPr>
          <w:i/>
          <w:iCs/>
          <w:sz w:val="28"/>
          <w:szCs w:val="28"/>
          <w:lang w:val="kk-KZ"/>
        </w:rPr>
        <w:t xml:space="preserve"> </w:t>
      </w:r>
      <w:proofErr w:type="spellStart"/>
      <w:r w:rsidRPr="00771E48">
        <w:rPr>
          <w:i/>
          <w:iCs/>
          <w:sz w:val="28"/>
          <w:szCs w:val="28"/>
          <w:lang w:val="kk-KZ"/>
        </w:rPr>
        <w:t>management</w:t>
      </w:r>
      <w:proofErr w:type="spellEnd"/>
      <w:r w:rsidRPr="00771E48">
        <w:rPr>
          <w:i/>
          <w:iCs/>
          <w:sz w:val="28"/>
          <w:szCs w:val="28"/>
          <w:lang w:val="kk-KZ"/>
        </w:rPr>
        <w:t>» сақтамайды. Өздерінің уақыттарын өздері, яғни өздері шеңбер жасай алмайды сабақ тізімін түске дейінгі. Тағы кейбір мұғалімдер болады, мектепте «</w:t>
      </w:r>
      <w:proofErr w:type="spellStart"/>
      <w:r w:rsidRPr="00771E48">
        <w:rPr>
          <w:i/>
          <w:iCs/>
          <w:sz w:val="28"/>
          <w:szCs w:val="28"/>
          <w:lang w:val="kk-KZ"/>
        </w:rPr>
        <w:t>окошка</w:t>
      </w:r>
      <w:proofErr w:type="spellEnd"/>
      <w:r w:rsidRPr="00771E48">
        <w:rPr>
          <w:i/>
          <w:iCs/>
          <w:sz w:val="28"/>
          <w:szCs w:val="28"/>
          <w:lang w:val="kk-KZ"/>
        </w:rPr>
        <w:t>» болады, енді бүкіл мұғалімде «</w:t>
      </w:r>
      <w:proofErr w:type="spellStart"/>
      <w:r w:rsidRPr="00771E48">
        <w:rPr>
          <w:i/>
          <w:iCs/>
          <w:sz w:val="28"/>
          <w:szCs w:val="28"/>
          <w:lang w:val="kk-KZ"/>
        </w:rPr>
        <w:t>окошка</w:t>
      </w:r>
      <w:proofErr w:type="spellEnd"/>
      <w:r w:rsidRPr="00771E48">
        <w:rPr>
          <w:i/>
          <w:iCs/>
          <w:sz w:val="28"/>
          <w:szCs w:val="28"/>
          <w:lang w:val="kk-KZ"/>
        </w:rPr>
        <w:t xml:space="preserve">» болады, бос уақыт болады. Сол бос уақытта олар шай ішеді, басқа өздерінің тірліктерін істейді, </w:t>
      </w:r>
      <w:proofErr w:type="spellStart"/>
      <w:r w:rsidRPr="00771E48">
        <w:rPr>
          <w:i/>
          <w:iCs/>
          <w:sz w:val="28"/>
          <w:szCs w:val="28"/>
          <w:lang w:val="kk-KZ"/>
        </w:rPr>
        <w:t>жұмытары</w:t>
      </w:r>
      <w:proofErr w:type="spellEnd"/>
      <w:r w:rsidRPr="00771E48">
        <w:rPr>
          <w:i/>
          <w:iCs/>
          <w:sz w:val="28"/>
          <w:szCs w:val="28"/>
          <w:lang w:val="kk-KZ"/>
        </w:rPr>
        <w:t xml:space="preserve"> бітпейді ғой. Бірақ ол моментте, мектепте істеп тастайтын жұмыстарын, мұғалімдер үйіне алып келеді да, өздері қиындатады. Мысалы, «Kundelik.kz» - </w:t>
      </w:r>
      <w:proofErr w:type="spellStart"/>
      <w:r w:rsidRPr="00771E48">
        <w:rPr>
          <w:i/>
          <w:iCs/>
          <w:sz w:val="28"/>
          <w:szCs w:val="28"/>
          <w:lang w:val="kk-KZ"/>
        </w:rPr>
        <w:t>ті</w:t>
      </w:r>
      <w:proofErr w:type="spellEnd"/>
      <w:r w:rsidRPr="00771E48">
        <w:rPr>
          <w:i/>
          <w:iCs/>
          <w:sz w:val="28"/>
          <w:szCs w:val="28"/>
          <w:lang w:val="kk-KZ"/>
        </w:rPr>
        <w:t xml:space="preserve"> элементарды соны проблема қылады, қазіргі таңның өзінде. «Kundelik.kz» университет жүйесі сияқты ғой, баға қою керек бірден.»</w:t>
      </w:r>
      <w:r w:rsidRPr="00771E48">
        <w:rPr>
          <w:sz w:val="28"/>
          <w:szCs w:val="28"/>
          <w:lang w:val="kk-KZ"/>
        </w:rPr>
        <w:t xml:space="preserve"> </w:t>
      </w:r>
      <w:r w:rsidRPr="006647D0">
        <w:rPr>
          <w:sz w:val="28"/>
          <w:szCs w:val="28"/>
          <w:lang w:val="kk-KZ"/>
        </w:rPr>
        <w:t xml:space="preserve">2 </w:t>
      </w:r>
      <w:r w:rsidRPr="00771E48">
        <w:rPr>
          <w:sz w:val="28"/>
          <w:szCs w:val="28"/>
          <w:lang w:val="kk-KZ"/>
        </w:rPr>
        <w:t>жылдық биология мұғалімі</w:t>
      </w:r>
    </w:p>
    <w:p w14:paraId="1DAAB271" w14:textId="54483389" w:rsidR="00576A2E" w:rsidRPr="00576A2E" w:rsidRDefault="00F8031C" w:rsidP="002E1977">
      <w:pPr>
        <w:pStyle w:val="p1"/>
        <w:spacing w:before="0" w:beforeAutospacing="0" w:after="0" w:afterAutospacing="0"/>
        <w:ind w:firstLine="720"/>
        <w:jc w:val="both"/>
        <w:rPr>
          <w:sz w:val="40"/>
          <w:szCs w:val="40"/>
          <w:lang w:val="kk-KZ"/>
        </w:rPr>
      </w:pPr>
      <w:r>
        <w:rPr>
          <w:sz w:val="28"/>
          <w:szCs w:val="28"/>
          <w:lang w:val="kk-KZ"/>
        </w:rPr>
        <w:t>О</w:t>
      </w:r>
      <w:r w:rsidR="00576A2E" w:rsidRPr="00576A2E">
        <w:rPr>
          <w:sz w:val="28"/>
          <w:szCs w:val="28"/>
        </w:rPr>
        <w:t xml:space="preserve">сы зерттеу үшін жүргізілген сұхбаттардың нәтижелері мұғалімнің </w:t>
      </w:r>
      <w:r w:rsidR="00576A2E" w:rsidRPr="00576A2E">
        <w:rPr>
          <w:sz w:val="28"/>
          <w:szCs w:val="28"/>
          <w:lang w:val="kk-KZ"/>
        </w:rPr>
        <w:t>сәйкестігін</w:t>
      </w:r>
      <w:r w:rsidR="00576A2E" w:rsidRPr="00576A2E">
        <w:rPr>
          <w:sz w:val="28"/>
          <w:szCs w:val="28"/>
        </w:rPr>
        <w:t xml:space="preserve"> қалыптастырудағы кәсіби құзыреттілік пен әлеуметтік тиесіліліктің орталықтығын көрсетеді. Бұл факторларды бір-бірінен бөліп қарастыруға болмайды, өйткені шешілмеген кәсіби қиындықтар әлеуметтік оқшаулануды күшейтеді, ал әлеуметтік қолдаудың болмауы кәсіби мәселелерді ушықтыра түседі.</w:t>
      </w:r>
      <w:r w:rsidR="00576A2E" w:rsidRPr="00576A2E">
        <w:rPr>
          <w:sz w:val="28"/>
          <w:szCs w:val="28"/>
          <w:lang w:val="kk-KZ"/>
        </w:rPr>
        <w:t xml:space="preserve"> </w:t>
      </w:r>
      <w:r w:rsidR="00576A2E" w:rsidRPr="00576A2E">
        <w:rPr>
          <w:sz w:val="28"/>
          <w:szCs w:val="28"/>
        </w:rPr>
        <w:t>Осы көп өлшемді қажеттіліктерді шешу ресми нұсқаудан ғана тұрмайды. Ол тәлімгерлік бағдарламаларын, әкімшілік жүктемені азайтуды, әділ материалдық өтемақыны және жаңадан келген мұғалімді ерекше кәсіби санат ретінде институционалдық тұрғыдан тануды қамтитын кешенді саяси көзқарасты талап етеді. Сайып келгенде, материалдық немесе материалдық емес мұғалімдердің мотивациясы олардың осы маңызды кезеңде қаншалықты жақсы қолдау көрсетілетініне тығыз байланысты, бұл Қазақстандағы болашақ білім беру реформаларының негізгі мәселесі болып табылады.</w:t>
      </w:r>
    </w:p>
    <w:p w14:paraId="3647EC28" w14:textId="362B6A2A" w:rsidR="00D360E3" w:rsidRPr="001C6D53" w:rsidRDefault="00E21E01" w:rsidP="007066CC">
      <w:pPr>
        <w:pStyle w:val="p1"/>
        <w:spacing w:before="0" w:beforeAutospacing="0" w:after="0" w:afterAutospacing="0"/>
        <w:ind w:firstLine="720"/>
        <w:jc w:val="both"/>
        <w:rPr>
          <w:sz w:val="28"/>
          <w:szCs w:val="28"/>
        </w:rPr>
      </w:pPr>
      <w:r w:rsidRPr="001C6D53">
        <w:rPr>
          <w:sz w:val="28"/>
          <w:szCs w:val="28"/>
        </w:rPr>
        <w:lastRenderedPageBreak/>
        <w:t xml:space="preserve">Қорытындылай келе, Алматыдағы 20 мұғаліммен жүргізілген тереңдетілген сұхбаттардың сапалы қорытындылары оқыту саласындағы кәсіби сәйкестіктің қалай құрылатыны, келісілгені және тәжірибелі екендігі туралы бай және </w:t>
      </w:r>
      <w:r w:rsidR="009126E7" w:rsidRPr="001C6D53">
        <w:rPr>
          <w:sz w:val="28"/>
          <w:szCs w:val="28"/>
          <w:lang w:val="kk-KZ"/>
        </w:rPr>
        <w:t>терең</w:t>
      </w:r>
      <w:r w:rsidRPr="001C6D53">
        <w:rPr>
          <w:sz w:val="28"/>
          <w:szCs w:val="28"/>
        </w:rPr>
        <w:t xml:space="preserve"> түсінік береді. Тақырыптық талдау арқылы бес негізгі тақырып пайда болды - қаржылық артықшылықтар, мұғалім мәртебесі, </w:t>
      </w:r>
      <w:r w:rsidR="009126E7" w:rsidRPr="001C6D53">
        <w:rPr>
          <w:sz w:val="28"/>
          <w:szCs w:val="28"/>
          <w:lang w:val="kk-KZ"/>
        </w:rPr>
        <w:t>рөлдік модель</w:t>
      </w:r>
      <w:r w:rsidRPr="001C6D53">
        <w:rPr>
          <w:sz w:val="28"/>
          <w:szCs w:val="28"/>
        </w:rPr>
        <w:t xml:space="preserve">, мамандыққа кірудегі қиындықтар және өмірлік мақсат - әрқайсысы мұғалімдердің мотивациялары мен </w:t>
      </w:r>
      <w:r w:rsidR="009126E7" w:rsidRPr="001C6D53">
        <w:rPr>
          <w:sz w:val="28"/>
          <w:szCs w:val="28"/>
          <w:lang w:val="kk-KZ"/>
        </w:rPr>
        <w:t>сәйкестігін қалыптастыру мен</w:t>
      </w:r>
      <w:r w:rsidRPr="001C6D53">
        <w:rPr>
          <w:sz w:val="28"/>
          <w:szCs w:val="28"/>
        </w:rPr>
        <w:t xml:space="preserve"> дамытудың әртүрлі өлшемін көрсетеді. Бұл тақырыптар мұғалімнің жеке басының жеке дара қалыптаспайтынын, оның жеке талпыныстарының, отбасылық үлгілердің, қоғамдағы танылудың, құрылымдық жағдайлардың және экономикалық шындықтардың динамикалық өзара әрекеттесуінен әсер ететінін көрсетеді. Мысалы, көптеген қатысушылар қоғамға үлес қосуға және жас </w:t>
      </w:r>
      <w:r w:rsidR="009126E7" w:rsidRPr="001C6D53">
        <w:rPr>
          <w:sz w:val="28"/>
          <w:szCs w:val="28"/>
          <w:lang w:val="kk-KZ"/>
        </w:rPr>
        <w:t xml:space="preserve">ұрпақтың бойына </w:t>
      </w:r>
      <w:r w:rsidRPr="001C6D53">
        <w:rPr>
          <w:sz w:val="28"/>
          <w:szCs w:val="28"/>
        </w:rPr>
        <w:t>сана</w:t>
      </w:r>
      <w:r w:rsidR="009126E7" w:rsidRPr="001C6D53">
        <w:rPr>
          <w:sz w:val="28"/>
          <w:szCs w:val="28"/>
          <w:lang w:val="kk-KZ"/>
        </w:rPr>
        <w:t>л</w:t>
      </w:r>
      <w:r w:rsidRPr="001C6D53">
        <w:rPr>
          <w:sz w:val="28"/>
          <w:szCs w:val="28"/>
        </w:rPr>
        <w:t>ы</w:t>
      </w:r>
      <w:r w:rsidR="009126E7" w:rsidRPr="001C6D53">
        <w:rPr>
          <w:sz w:val="28"/>
          <w:szCs w:val="28"/>
          <w:lang w:val="kk-KZ"/>
        </w:rPr>
        <w:t xml:space="preserve"> білім</w:t>
      </w:r>
      <w:r w:rsidRPr="001C6D53">
        <w:rPr>
          <w:sz w:val="28"/>
          <w:szCs w:val="28"/>
        </w:rPr>
        <w:t xml:space="preserve"> қалыптастыруға деген ынтасын айтқанымен, олар кәсіпке деген адалдықтарын сақтауда жұмыс орындарын қамтамасыз ету, жалақыны көтеру және институционалдық қолдаудың маңыздылығын атап өтті.</w:t>
      </w:r>
    </w:p>
    <w:p w14:paraId="277B410C" w14:textId="3E7B3D0E" w:rsidR="00303ABE" w:rsidRPr="001C6D53" w:rsidRDefault="00303ABE" w:rsidP="001C6D53">
      <w:pPr>
        <w:pStyle w:val="p1"/>
        <w:jc w:val="both"/>
        <w:rPr>
          <w:sz w:val="28"/>
          <w:szCs w:val="28"/>
        </w:rPr>
      </w:pPr>
    </w:p>
    <w:p w14:paraId="18E217CE" w14:textId="34B80BE2" w:rsidR="00303ABE" w:rsidRPr="001C6D53" w:rsidRDefault="00303ABE" w:rsidP="001C6D53">
      <w:pPr>
        <w:pStyle w:val="p1"/>
        <w:jc w:val="both"/>
        <w:rPr>
          <w:sz w:val="28"/>
          <w:szCs w:val="28"/>
        </w:rPr>
      </w:pPr>
    </w:p>
    <w:p w14:paraId="13ACB2F9" w14:textId="635AB413" w:rsidR="00303ABE" w:rsidRPr="001C6D53" w:rsidRDefault="00303ABE" w:rsidP="001C6D53">
      <w:pPr>
        <w:pStyle w:val="p1"/>
        <w:jc w:val="both"/>
        <w:rPr>
          <w:sz w:val="28"/>
          <w:szCs w:val="28"/>
        </w:rPr>
      </w:pPr>
    </w:p>
    <w:p w14:paraId="29BB30E5" w14:textId="0D4F7B90" w:rsidR="00303ABE" w:rsidRPr="001C6D53" w:rsidRDefault="00303ABE" w:rsidP="001C6D53">
      <w:pPr>
        <w:pStyle w:val="p1"/>
        <w:jc w:val="both"/>
        <w:rPr>
          <w:sz w:val="28"/>
          <w:szCs w:val="28"/>
        </w:rPr>
      </w:pPr>
    </w:p>
    <w:p w14:paraId="3D4409E5" w14:textId="264BBA7B" w:rsidR="00303ABE" w:rsidRPr="001C6D53" w:rsidRDefault="00303ABE" w:rsidP="001C6D53">
      <w:pPr>
        <w:pStyle w:val="p1"/>
        <w:jc w:val="both"/>
        <w:rPr>
          <w:sz w:val="28"/>
          <w:szCs w:val="28"/>
        </w:rPr>
      </w:pPr>
    </w:p>
    <w:p w14:paraId="423DC578" w14:textId="56CD5CB1" w:rsidR="00C0738B" w:rsidRPr="001C6D53" w:rsidRDefault="00C0738B" w:rsidP="001C6D53">
      <w:pPr>
        <w:pStyle w:val="p1"/>
        <w:jc w:val="both"/>
        <w:rPr>
          <w:sz w:val="28"/>
          <w:szCs w:val="28"/>
        </w:rPr>
      </w:pPr>
    </w:p>
    <w:p w14:paraId="1F69D2D0" w14:textId="0C4681BA" w:rsidR="00C0738B" w:rsidRPr="001C6D53" w:rsidRDefault="00C0738B" w:rsidP="001C6D53">
      <w:pPr>
        <w:pStyle w:val="p1"/>
        <w:jc w:val="both"/>
        <w:rPr>
          <w:sz w:val="28"/>
          <w:szCs w:val="28"/>
        </w:rPr>
      </w:pPr>
    </w:p>
    <w:p w14:paraId="07EB6509" w14:textId="6C8FC10A" w:rsidR="00410032" w:rsidRPr="001C6D53" w:rsidRDefault="00410032" w:rsidP="001C6D53">
      <w:pPr>
        <w:pStyle w:val="p1"/>
        <w:jc w:val="both"/>
        <w:rPr>
          <w:sz w:val="28"/>
          <w:szCs w:val="28"/>
        </w:rPr>
      </w:pPr>
    </w:p>
    <w:p w14:paraId="61ED945E" w14:textId="7261BE2D" w:rsidR="00410032" w:rsidRPr="001C6D53" w:rsidRDefault="00410032" w:rsidP="001C6D53">
      <w:pPr>
        <w:pStyle w:val="p1"/>
        <w:jc w:val="both"/>
        <w:rPr>
          <w:sz w:val="28"/>
          <w:szCs w:val="28"/>
        </w:rPr>
      </w:pPr>
    </w:p>
    <w:p w14:paraId="5F69C1E4" w14:textId="77777777" w:rsidR="00EE78A1" w:rsidRDefault="00EE78A1" w:rsidP="00EE78A1">
      <w:pPr>
        <w:pStyle w:val="p1"/>
        <w:rPr>
          <w:sz w:val="28"/>
          <w:szCs w:val="28"/>
        </w:rPr>
      </w:pPr>
    </w:p>
    <w:p w14:paraId="63AD3324" w14:textId="77777777" w:rsidR="009E3DBE" w:rsidRDefault="009E3DBE" w:rsidP="00EE78A1">
      <w:pPr>
        <w:pStyle w:val="p1"/>
        <w:jc w:val="center"/>
        <w:rPr>
          <w:b/>
          <w:bCs/>
          <w:sz w:val="28"/>
          <w:szCs w:val="28"/>
          <w:lang w:val="kk-KZ"/>
        </w:rPr>
      </w:pPr>
    </w:p>
    <w:p w14:paraId="5799B829" w14:textId="77777777" w:rsidR="009E3DBE" w:rsidRDefault="009E3DBE" w:rsidP="00EE78A1">
      <w:pPr>
        <w:pStyle w:val="p1"/>
        <w:jc w:val="center"/>
        <w:rPr>
          <w:b/>
          <w:bCs/>
          <w:sz w:val="28"/>
          <w:szCs w:val="28"/>
          <w:lang w:val="kk-KZ"/>
        </w:rPr>
      </w:pPr>
    </w:p>
    <w:p w14:paraId="4E66C650" w14:textId="77777777" w:rsidR="009E3DBE" w:rsidRDefault="009E3DBE" w:rsidP="00EE78A1">
      <w:pPr>
        <w:pStyle w:val="p1"/>
        <w:jc w:val="center"/>
        <w:rPr>
          <w:b/>
          <w:bCs/>
          <w:sz w:val="28"/>
          <w:szCs w:val="28"/>
          <w:lang w:val="kk-KZ"/>
        </w:rPr>
      </w:pPr>
    </w:p>
    <w:p w14:paraId="3721C4FB" w14:textId="77777777" w:rsidR="009E3DBE" w:rsidRDefault="009E3DBE" w:rsidP="00EE78A1">
      <w:pPr>
        <w:pStyle w:val="p1"/>
        <w:jc w:val="center"/>
        <w:rPr>
          <w:b/>
          <w:bCs/>
          <w:sz w:val="28"/>
          <w:szCs w:val="28"/>
          <w:lang w:val="kk-KZ"/>
        </w:rPr>
      </w:pPr>
    </w:p>
    <w:p w14:paraId="083DED99" w14:textId="103AB440" w:rsidR="00303ABE" w:rsidRPr="001C6D53" w:rsidRDefault="00303ABE" w:rsidP="009E3DBE">
      <w:pPr>
        <w:pStyle w:val="p1"/>
        <w:spacing w:before="0" w:beforeAutospacing="0" w:after="0" w:afterAutospacing="0"/>
        <w:jc w:val="center"/>
        <w:rPr>
          <w:b/>
          <w:bCs/>
          <w:sz w:val="28"/>
          <w:szCs w:val="28"/>
          <w:lang w:val="kk-KZ"/>
        </w:rPr>
      </w:pPr>
      <w:r w:rsidRPr="001C6D53">
        <w:rPr>
          <w:b/>
          <w:bCs/>
          <w:sz w:val="28"/>
          <w:szCs w:val="28"/>
          <w:lang w:val="kk-KZ"/>
        </w:rPr>
        <w:lastRenderedPageBreak/>
        <w:t>ҚОРЫТЫНДЫ</w:t>
      </w:r>
    </w:p>
    <w:p w14:paraId="20EF5029" w14:textId="77777777" w:rsidR="007066CC" w:rsidRDefault="00B80F96" w:rsidP="009E3DBE">
      <w:pPr>
        <w:pStyle w:val="p1"/>
        <w:spacing w:before="0" w:beforeAutospacing="0" w:after="0" w:afterAutospacing="0"/>
        <w:jc w:val="both"/>
        <w:rPr>
          <w:sz w:val="28"/>
          <w:szCs w:val="28"/>
          <w:lang w:val="kk-KZ"/>
        </w:rPr>
      </w:pPr>
      <w:r w:rsidRPr="001C6D53">
        <w:rPr>
          <w:sz w:val="28"/>
          <w:szCs w:val="28"/>
          <w:lang w:val="kk-KZ"/>
        </w:rPr>
        <w:t xml:space="preserve">Қорытындылай келе, зерттеуімізде қойылған міндеттер орындалды. </w:t>
      </w:r>
      <w:r w:rsidR="00303ABE" w:rsidRPr="001C6D53">
        <w:rPr>
          <w:sz w:val="28"/>
          <w:szCs w:val="28"/>
          <w:lang w:val="kk-KZ"/>
        </w:rPr>
        <w:t xml:space="preserve">Бұл диссертация сандық және сапалық мәліметтерді қамтитын аралас әдісті зерттеу </w:t>
      </w:r>
      <w:r w:rsidR="00F133C8" w:rsidRPr="001C6D53">
        <w:rPr>
          <w:sz w:val="28"/>
          <w:szCs w:val="28"/>
          <w:lang w:val="kk-KZ"/>
        </w:rPr>
        <w:t>методологиясын қолдану арқылы</w:t>
      </w:r>
      <w:r w:rsidR="00303ABE" w:rsidRPr="001C6D53">
        <w:rPr>
          <w:sz w:val="28"/>
          <w:szCs w:val="28"/>
          <w:lang w:val="kk-KZ"/>
        </w:rPr>
        <w:t xml:space="preserve"> Қазақстандағы мұғалімдердің әлеуметтік-кәсіби сәйкестендіруін зерттеді. Негізгі мақсат </w:t>
      </w:r>
      <w:r w:rsidR="00F133C8" w:rsidRPr="001C6D53">
        <w:rPr>
          <w:sz w:val="28"/>
          <w:szCs w:val="28"/>
          <w:lang w:val="kk-KZ"/>
        </w:rPr>
        <w:t xml:space="preserve">болған </w:t>
      </w:r>
      <w:r w:rsidR="00303ABE" w:rsidRPr="001C6D53">
        <w:rPr>
          <w:sz w:val="28"/>
          <w:szCs w:val="28"/>
          <w:lang w:val="kk-KZ"/>
        </w:rPr>
        <w:t xml:space="preserve">мұғалімдердің өздерінің кәсіби рөлін қалай қабылдайтынын, тұлғаның институционалдық, жеке және мәдени </w:t>
      </w:r>
      <w:proofErr w:type="spellStart"/>
      <w:r w:rsidR="00303ABE" w:rsidRPr="001C6D53">
        <w:rPr>
          <w:sz w:val="28"/>
          <w:szCs w:val="28"/>
          <w:lang w:val="kk-KZ"/>
        </w:rPr>
        <w:t>контексттермен</w:t>
      </w:r>
      <w:proofErr w:type="spellEnd"/>
      <w:r w:rsidR="00303ABE" w:rsidRPr="001C6D53">
        <w:rPr>
          <w:sz w:val="28"/>
          <w:szCs w:val="28"/>
          <w:lang w:val="kk-KZ"/>
        </w:rPr>
        <w:t xml:space="preserve"> қалай қалыптасатынын және жұмысқа қанағаттану, </w:t>
      </w:r>
      <w:proofErr w:type="spellStart"/>
      <w:r w:rsidR="00303ABE" w:rsidRPr="001C6D53">
        <w:rPr>
          <w:sz w:val="28"/>
          <w:szCs w:val="28"/>
          <w:lang w:val="kk-KZ"/>
        </w:rPr>
        <w:t>мотивация</w:t>
      </w:r>
      <w:proofErr w:type="spellEnd"/>
      <w:r w:rsidR="00303ABE" w:rsidRPr="001C6D53">
        <w:rPr>
          <w:sz w:val="28"/>
          <w:szCs w:val="28"/>
          <w:lang w:val="kk-KZ"/>
        </w:rPr>
        <w:t xml:space="preserve"> және </w:t>
      </w:r>
      <w:r w:rsidR="00F133C8" w:rsidRPr="001C6D53">
        <w:rPr>
          <w:sz w:val="28"/>
          <w:szCs w:val="28"/>
          <w:lang w:val="kk-KZ"/>
        </w:rPr>
        <w:t xml:space="preserve">мамандықта қалудың </w:t>
      </w:r>
      <w:r w:rsidR="00303ABE" w:rsidRPr="001C6D53">
        <w:rPr>
          <w:sz w:val="28"/>
          <w:szCs w:val="28"/>
          <w:lang w:val="kk-KZ"/>
        </w:rPr>
        <w:t xml:space="preserve">ұзақ мерзімді адалдыққа қандай факторлар әсер ететінін талдау болды. Бұл зерттеу </w:t>
      </w:r>
      <w:r w:rsidR="00F133C8" w:rsidRPr="001C6D53">
        <w:rPr>
          <w:sz w:val="28"/>
          <w:szCs w:val="28"/>
          <w:lang w:val="kk-KZ"/>
        </w:rPr>
        <w:t>соңғы жылдарда көптеген реформаларға ұшыраған</w:t>
      </w:r>
      <w:r w:rsidR="00303ABE" w:rsidRPr="001C6D53">
        <w:rPr>
          <w:sz w:val="28"/>
          <w:szCs w:val="28"/>
          <w:lang w:val="kk-KZ"/>
        </w:rPr>
        <w:t xml:space="preserve"> білім беру </w:t>
      </w:r>
      <w:r w:rsidR="00F133C8" w:rsidRPr="001C6D53">
        <w:rPr>
          <w:sz w:val="28"/>
          <w:szCs w:val="28"/>
          <w:lang w:val="kk-KZ"/>
        </w:rPr>
        <w:t>салас</w:t>
      </w:r>
      <w:r w:rsidR="00303ABE" w:rsidRPr="001C6D53">
        <w:rPr>
          <w:sz w:val="28"/>
          <w:szCs w:val="28"/>
          <w:lang w:val="kk-KZ"/>
        </w:rPr>
        <w:t xml:space="preserve">ындағы мұғалімдердің өмір тәжірибесін тереңірек </w:t>
      </w:r>
      <w:r w:rsidR="00F133C8" w:rsidRPr="001C6D53">
        <w:rPr>
          <w:sz w:val="28"/>
          <w:szCs w:val="28"/>
          <w:lang w:val="kk-KZ"/>
        </w:rPr>
        <w:t>түсінудің әлеуметтанулық</w:t>
      </w:r>
      <w:r w:rsidR="00303ABE" w:rsidRPr="001C6D53">
        <w:rPr>
          <w:sz w:val="28"/>
          <w:szCs w:val="28"/>
          <w:lang w:val="kk-KZ"/>
        </w:rPr>
        <w:t xml:space="preserve"> өзекті</w:t>
      </w:r>
      <w:r w:rsidR="00F133C8" w:rsidRPr="001C6D53">
        <w:rPr>
          <w:sz w:val="28"/>
          <w:szCs w:val="28"/>
          <w:lang w:val="kk-KZ"/>
        </w:rPr>
        <w:t>лігіне</w:t>
      </w:r>
      <w:r w:rsidR="00303ABE" w:rsidRPr="001C6D53">
        <w:rPr>
          <w:sz w:val="28"/>
          <w:szCs w:val="28"/>
          <w:lang w:val="kk-KZ"/>
        </w:rPr>
        <w:t xml:space="preserve"> қажетті жауап береді. Зерттеудің өзектілігі оның білім беру саясаты мен білім берудегі кадрлық стратегияларға практикалық әсер етуінде, әсіресе мұғалімдер тапшылығы, мамандық беделінің төмендеуі және мұғалімдерге қойылатын талаптардың артуы жағдайында жатыр.</w:t>
      </w:r>
    </w:p>
    <w:p w14:paraId="775CD915" w14:textId="77777777" w:rsidR="007066CC" w:rsidRDefault="00F133C8" w:rsidP="007066CC">
      <w:pPr>
        <w:pStyle w:val="p1"/>
        <w:spacing w:before="0" w:beforeAutospacing="0" w:after="0" w:afterAutospacing="0"/>
        <w:ind w:firstLine="720"/>
        <w:jc w:val="both"/>
        <w:rPr>
          <w:sz w:val="28"/>
          <w:szCs w:val="28"/>
          <w:lang w:val="kk-KZ"/>
        </w:rPr>
      </w:pPr>
      <w:r w:rsidRPr="001C6D53">
        <w:rPr>
          <w:sz w:val="28"/>
          <w:szCs w:val="28"/>
          <w:lang w:val="kk-KZ"/>
        </w:rPr>
        <w:t xml:space="preserve">Диссертациялық зерттеу нәтижесі Қазақстандағы мұғалімнің сәйкестігінің тұрақты емес, жүйелі реформалар, кәсіби құндылықтар, мектеп ортасы және жеке талпыныстар мен жетістіктер арқылы қалыптасатын динамикалық ұғым екенін растайды. Нәтижелер материалдық және демографиялық факторлар қанағаттануға әсер ететінін көрсетеді. Дегенмен кәсіби құндылықтарға сәйкес келу және әкімшілік орталарды қолдау сияқты тереңірек түсініктерге байланысты факторлар шешуші рөл атқаратынын көрсетеді. Бірегейлікке көп деңгейлі және контекстке сезімтал құрылым ретінде назар аудара отырып, бұл диссертация ұлттық білім беру </w:t>
      </w:r>
      <w:proofErr w:type="spellStart"/>
      <w:r w:rsidRPr="001C6D53">
        <w:rPr>
          <w:sz w:val="28"/>
          <w:szCs w:val="28"/>
          <w:lang w:val="kk-KZ"/>
        </w:rPr>
        <w:t>дискурсына</w:t>
      </w:r>
      <w:proofErr w:type="spellEnd"/>
      <w:r w:rsidRPr="001C6D53">
        <w:rPr>
          <w:sz w:val="28"/>
          <w:szCs w:val="28"/>
          <w:lang w:val="kk-KZ"/>
        </w:rPr>
        <w:t xml:space="preserve"> да, мұғалімнің кәсіби шеберлігі туралы халықаралық әдебиеттерге де үлес қосады.</w:t>
      </w:r>
    </w:p>
    <w:p w14:paraId="574CBAF9" w14:textId="77777777" w:rsidR="007066CC" w:rsidRDefault="00F133C8" w:rsidP="007066CC">
      <w:pPr>
        <w:pStyle w:val="p1"/>
        <w:spacing w:before="0" w:beforeAutospacing="0" w:after="0" w:afterAutospacing="0"/>
        <w:ind w:firstLine="720"/>
        <w:jc w:val="both"/>
        <w:rPr>
          <w:sz w:val="28"/>
          <w:szCs w:val="28"/>
          <w:lang w:val="kk-KZ"/>
        </w:rPr>
      </w:pPr>
      <w:r w:rsidRPr="001C6D53">
        <w:rPr>
          <w:sz w:val="28"/>
          <w:szCs w:val="28"/>
          <w:lang w:val="kk-KZ"/>
        </w:rPr>
        <w:t xml:space="preserve">Қазақстан Үкіметінің «Педагог мәртебесі туралы» заңын қабылдауы </w:t>
      </w:r>
      <w:r w:rsidR="00A105CD" w:rsidRPr="001C6D53">
        <w:rPr>
          <w:sz w:val="28"/>
          <w:szCs w:val="28"/>
          <w:lang w:val="kk-KZ"/>
        </w:rPr>
        <w:t>мұғалімдік</w:t>
      </w:r>
      <w:r w:rsidRPr="001C6D53">
        <w:rPr>
          <w:sz w:val="28"/>
          <w:szCs w:val="28"/>
          <w:lang w:val="kk-KZ"/>
        </w:rPr>
        <w:t xml:space="preserve"> мамандығының беделін, еңбек жағдайларын және қоғамның қабылдауын жақсартуға бағытталған маңызды саясатты көрсетеді. Заң мұғалімдердің </w:t>
      </w:r>
      <w:r w:rsidR="00A105CD" w:rsidRPr="001C6D53">
        <w:rPr>
          <w:sz w:val="28"/>
          <w:szCs w:val="28"/>
          <w:lang w:val="kk-KZ"/>
        </w:rPr>
        <w:t>жүктемелерін</w:t>
      </w:r>
      <w:r w:rsidRPr="001C6D53">
        <w:rPr>
          <w:sz w:val="28"/>
          <w:szCs w:val="28"/>
          <w:lang w:val="kk-KZ"/>
        </w:rPr>
        <w:t xml:space="preserve"> азайтуға және білім беру қызметкерлерінің кәсіби абыройын арттыруға бағытталған құқықтық кепілдіктерді, жүктемені шектеуді және қаржылық ынталандыруды көзде</w:t>
      </w:r>
      <w:r w:rsidR="00A105CD" w:rsidRPr="001C6D53">
        <w:rPr>
          <w:sz w:val="28"/>
          <w:szCs w:val="28"/>
          <w:lang w:val="kk-KZ"/>
        </w:rPr>
        <w:t>п, нәтижесінде белгілі мақсаттарына жетті</w:t>
      </w:r>
      <w:r w:rsidRPr="001C6D53">
        <w:rPr>
          <w:sz w:val="28"/>
          <w:szCs w:val="28"/>
          <w:lang w:val="kk-KZ"/>
        </w:rPr>
        <w:t xml:space="preserve">. Дегенмен, бұл зерттеу мұғалімдердің </w:t>
      </w:r>
      <w:r w:rsidR="00A105CD" w:rsidRPr="001C6D53">
        <w:rPr>
          <w:sz w:val="28"/>
          <w:szCs w:val="28"/>
          <w:lang w:val="kk-KZ"/>
        </w:rPr>
        <w:t>сәйкестігін</w:t>
      </w:r>
      <w:r w:rsidRPr="001C6D53">
        <w:rPr>
          <w:sz w:val="28"/>
          <w:szCs w:val="28"/>
          <w:lang w:val="kk-KZ"/>
        </w:rPr>
        <w:t xml:space="preserve"> нығайту үшін тек құқықтық </w:t>
      </w:r>
      <w:r w:rsidR="00A105CD" w:rsidRPr="001C6D53">
        <w:rPr>
          <w:sz w:val="28"/>
          <w:szCs w:val="28"/>
          <w:lang w:val="kk-KZ"/>
        </w:rPr>
        <w:t>қолдаула</w:t>
      </w:r>
      <w:r w:rsidRPr="001C6D53">
        <w:rPr>
          <w:sz w:val="28"/>
          <w:szCs w:val="28"/>
          <w:lang w:val="kk-KZ"/>
        </w:rPr>
        <w:t xml:space="preserve">р жеткіліксіз екенін көрсетеді. Заңды іс жүзінде жүзеге асыру мағыналы институционалдық қолдаумен, педагогикалық шешімдер қабылдаудағы дербестікпен және реформалау үдерістеріндегі мұғалімдердің </w:t>
      </w:r>
      <w:r w:rsidR="00A105CD" w:rsidRPr="001C6D53">
        <w:rPr>
          <w:sz w:val="28"/>
          <w:szCs w:val="28"/>
          <w:lang w:val="kk-KZ"/>
        </w:rPr>
        <w:t>ұсыныстарын қабылдаумен</w:t>
      </w:r>
      <w:r w:rsidRPr="001C6D53">
        <w:rPr>
          <w:sz w:val="28"/>
          <w:szCs w:val="28"/>
          <w:lang w:val="kk-KZ"/>
        </w:rPr>
        <w:t xml:space="preserve"> үйлесуі тиіс. Заң қағидалары күнделікті мектеп мәдениетіне енгізілгенде ғана ол мұғалімдердің әлеуметтік-кәсіби сәйкестендіруін шын мәнінде арттырып, Қазақстандағы білім берудің тұрақты дамуына үлес қоса алады.</w:t>
      </w:r>
    </w:p>
    <w:p w14:paraId="65295B4C" w14:textId="77777777" w:rsidR="007066CC" w:rsidRDefault="00B057B1" w:rsidP="007066CC">
      <w:pPr>
        <w:pStyle w:val="p1"/>
        <w:spacing w:before="0" w:beforeAutospacing="0" w:after="0" w:afterAutospacing="0"/>
        <w:ind w:firstLine="720"/>
        <w:jc w:val="both"/>
        <w:rPr>
          <w:sz w:val="28"/>
          <w:szCs w:val="28"/>
          <w:lang w:val="kk-KZ"/>
        </w:rPr>
      </w:pPr>
      <w:r w:rsidRPr="001C6D53">
        <w:rPr>
          <w:sz w:val="28"/>
          <w:szCs w:val="28"/>
          <w:lang w:val="kk-KZ"/>
        </w:rPr>
        <w:t xml:space="preserve">Осы зерттеу Қазақстанның әлеуметтік-мәдени және институционалдық экожүйесіне тән мұғалім тұлғасының контекстік моделін ұсыну арқылы маңызды теориялық үлес қосады. </w:t>
      </w:r>
      <w:r w:rsidR="004B68E8" w:rsidRPr="001C6D53">
        <w:rPr>
          <w:sz w:val="28"/>
          <w:szCs w:val="28"/>
          <w:lang w:val="kk-KZ"/>
        </w:rPr>
        <w:t xml:space="preserve">Еңбекте </w:t>
      </w:r>
      <w:r w:rsidRPr="001C6D53">
        <w:rPr>
          <w:sz w:val="28"/>
          <w:szCs w:val="28"/>
          <w:lang w:val="kk-KZ"/>
        </w:rPr>
        <w:t>төрт негізгі теориялық шеңберд</w:t>
      </w:r>
      <w:r w:rsidR="001D0EF4" w:rsidRPr="001C6D53">
        <w:rPr>
          <w:sz w:val="28"/>
          <w:szCs w:val="28"/>
          <w:lang w:val="kk-KZ"/>
        </w:rPr>
        <w:t>е</w:t>
      </w:r>
      <w:r w:rsidRPr="001C6D53">
        <w:rPr>
          <w:sz w:val="28"/>
          <w:szCs w:val="28"/>
          <w:lang w:val="kk-KZ"/>
        </w:rPr>
        <w:t xml:space="preserve"> Қазақстандағы мұғалімдердің кәсіби сәйкестіктерін қалай құрастыратынын, тәжірибеден өткізетінін және бейімдейтінін көрсететін үйлесімді аналитикалық объективке </w:t>
      </w:r>
      <w:r w:rsidRPr="001C6D53">
        <w:rPr>
          <w:sz w:val="28"/>
          <w:szCs w:val="28"/>
          <w:lang w:val="kk-KZ"/>
        </w:rPr>
        <w:lastRenderedPageBreak/>
        <w:t xml:space="preserve">біріктіреді. Жалпы жаһандық үлгілерден айырмашылығы, бұл тәсіл жергілікті </w:t>
      </w:r>
      <w:proofErr w:type="spellStart"/>
      <w:r w:rsidRPr="001C6D53">
        <w:rPr>
          <w:sz w:val="28"/>
          <w:szCs w:val="28"/>
          <w:lang w:val="kk-KZ"/>
        </w:rPr>
        <w:t>эмпирикалық</w:t>
      </w:r>
      <w:proofErr w:type="spellEnd"/>
      <w:r w:rsidRPr="001C6D53">
        <w:rPr>
          <w:sz w:val="28"/>
          <w:szCs w:val="28"/>
          <w:lang w:val="kk-KZ"/>
        </w:rPr>
        <w:t xml:space="preserve"> деректердегі теорияны негіздейді, </w:t>
      </w:r>
      <w:r w:rsidR="004B68E8" w:rsidRPr="001C6D53">
        <w:rPr>
          <w:sz w:val="28"/>
          <w:szCs w:val="28"/>
          <w:lang w:val="kk-KZ"/>
        </w:rPr>
        <w:t>сәйкестіктің</w:t>
      </w:r>
      <w:r w:rsidRPr="001C6D53">
        <w:rPr>
          <w:sz w:val="28"/>
          <w:szCs w:val="28"/>
          <w:lang w:val="kk-KZ"/>
        </w:rPr>
        <w:t xml:space="preserve"> тек ішкі рефлексия және жеке </w:t>
      </w:r>
      <w:proofErr w:type="spellStart"/>
      <w:r w:rsidRPr="001C6D53">
        <w:rPr>
          <w:sz w:val="28"/>
          <w:szCs w:val="28"/>
          <w:lang w:val="kk-KZ"/>
        </w:rPr>
        <w:t>мотивация</w:t>
      </w:r>
      <w:proofErr w:type="spellEnd"/>
      <w:r w:rsidRPr="001C6D53">
        <w:rPr>
          <w:sz w:val="28"/>
          <w:szCs w:val="28"/>
          <w:lang w:val="kk-KZ"/>
        </w:rPr>
        <w:t xml:space="preserve"> арқылы ғана емес, сонымен қатар рөлдік күтулер, институционалдық контексттер және ұжымдық мәдени әңгімелер арқылы қалай қалыптасатынын көрсетеді. Бұл синтез посткеңестік реформаға бағытталған білім беру жүйесіндегі мұғалімдердің өмір шындығымен классикалық сәйкестілік теорияларын байланыстыру арқылы теориялық түсінуді ілгерілетеді.</w:t>
      </w:r>
    </w:p>
    <w:p w14:paraId="004FA2F4" w14:textId="77777777" w:rsidR="007066CC" w:rsidRDefault="00A105CD" w:rsidP="007066CC">
      <w:pPr>
        <w:pStyle w:val="p1"/>
        <w:spacing w:before="0" w:beforeAutospacing="0" w:after="0" w:afterAutospacing="0"/>
        <w:ind w:firstLine="720"/>
        <w:jc w:val="both"/>
        <w:rPr>
          <w:sz w:val="28"/>
          <w:szCs w:val="28"/>
          <w:lang w:val="kk-KZ"/>
        </w:rPr>
      </w:pPr>
      <w:r w:rsidRPr="001C6D53">
        <w:rPr>
          <w:sz w:val="28"/>
          <w:szCs w:val="28"/>
          <w:lang w:val="kk-KZ"/>
        </w:rPr>
        <w:t xml:space="preserve">Осы еңбек Қазақстандағы мұғалімдердің әлеуметтік-кәсіби сәйкестігі өзара байланысты құрамдас бөліктерден құралған күрделі және көп өлшемді құрылым екенін көрсетті. Факторлық талдау осы сәйкестікті негіздейтін үш негізгі жасырын факторды анықтады: (1) кәсіби бағдар (оқытуға қатысты мақсат пен құндылықтар), (2) жеке сәйкестік (ішкі </w:t>
      </w:r>
      <w:proofErr w:type="spellStart"/>
      <w:r w:rsidRPr="001C6D53">
        <w:rPr>
          <w:sz w:val="28"/>
          <w:szCs w:val="28"/>
          <w:lang w:val="kk-KZ"/>
        </w:rPr>
        <w:t>мотивация</w:t>
      </w:r>
      <w:proofErr w:type="spellEnd"/>
      <w:r w:rsidRPr="001C6D53">
        <w:rPr>
          <w:sz w:val="28"/>
          <w:szCs w:val="28"/>
          <w:lang w:val="kk-KZ"/>
        </w:rPr>
        <w:t xml:space="preserve"> және сенімдер) және (3) материалдық мансаптық жағдайлар (жалақы, жұмыс жүктемесі, мансаптық перспективалар). Сауалнамаға қатысқан 287 мұғалімнің нәтижелері бұл құрылымды одан әрі растады. Деректер ішкі </w:t>
      </w:r>
      <w:proofErr w:type="spellStart"/>
      <w:r w:rsidRPr="001C6D53">
        <w:rPr>
          <w:sz w:val="28"/>
          <w:szCs w:val="28"/>
          <w:lang w:val="kk-KZ"/>
        </w:rPr>
        <w:t>мотивация</w:t>
      </w:r>
      <w:proofErr w:type="spellEnd"/>
      <w:r w:rsidRPr="001C6D53">
        <w:rPr>
          <w:sz w:val="28"/>
          <w:szCs w:val="28"/>
          <w:lang w:val="kk-KZ"/>
        </w:rPr>
        <w:t xml:space="preserve">, жеке құндылықтарға сәйкес келу және мақсат сезімі әлеуметтік-демографиялық айнымалыларға қарағанда кәсіби сәйкестікке айтарлықтай әсер ететінін көрсетті. Сонымен қатар, кәсіби еркіндік, топтық </w:t>
      </w:r>
      <w:r w:rsidR="00B057B1" w:rsidRPr="001C6D53">
        <w:rPr>
          <w:sz w:val="28"/>
          <w:szCs w:val="28"/>
          <w:lang w:val="kk-KZ"/>
        </w:rPr>
        <w:t>мәдениет</w:t>
      </w:r>
      <w:r w:rsidRPr="001C6D53">
        <w:rPr>
          <w:sz w:val="28"/>
          <w:szCs w:val="28"/>
          <w:lang w:val="kk-KZ"/>
        </w:rPr>
        <w:t xml:space="preserve"> және қолдау көрсететін мектеп орталарында жұмыс істейтін респонденттер өздерінің тәрбиеші рөлімен сәйкестендірудің күштірек екенін хабарлады. Бір қызығы, жас, жыныс және қызмет өтілі сияқты айнымалылар аз статистикалық әсер етті, бұл кәсіби сәйкестік фондық сипаттамаларға қарағанда субъективті тәжірибе мен институционалдық мәдениетке тереңірек негізделгенін көрсетеді.</w:t>
      </w:r>
    </w:p>
    <w:p w14:paraId="0651C51A" w14:textId="77777777" w:rsidR="007066CC" w:rsidRDefault="00B057B1" w:rsidP="007066CC">
      <w:pPr>
        <w:pStyle w:val="p1"/>
        <w:spacing w:before="0" w:beforeAutospacing="0" w:after="0" w:afterAutospacing="0"/>
        <w:ind w:firstLine="720"/>
        <w:jc w:val="both"/>
        <w:rPr>
          <w:sz w:val="28"/>
          <w:szCs w:val="28"/>
          <w:lang w:val="kk-KZ"/>
        </w:rPr>
      </w:pPr>
      <w:r w:rsidRPr="001C6D53">
        <w:rPr>
          <w:sz w:val="28"/>
          <w:szCs w:val="28"/>
          <w:lang w:val="kk-KZ"/>
        </w:rPr>
        <w:t xml:space="preserve">Бұл тұжырымдар тереңдетілген сұхбаттарды тақырыптық талдаудан алынған сапалы түсініктермен одан әрі байытылды. Мұғалімдер әкімшілік қолдаудың, басшылық тарапынан марапатталуды және моральдық мақсаттың орасан рөлін атап көрсетті. Ынталандыру, өзара сенім және жаңашылдық мүмкіншіліктерді енгізу еркіндігін сезінген мұғалімдер өз мамандығына көбірек </w:t>
      </w:r>
      <w:proofErr w:type="spellStart"/>
      <w:r w:rsidRPr="001C6D53">
        <w:rPr>
          <w:sz w:val="28"/>
          <w:szCs w:val="28"/>
          <w:lang w:val="kk-KZ"/>
        </w:rPr>
        <w:t>тиесілік</w:t>
      </w:r>
      <w:proofErr w:type="spellEnd"/>
      <w:r w:rsidRPr="001C6D53">
        <w:rPr>
          <w:sz w:val="28"/>
          <w:szCs w:val="28"/>
          <w:lang w:val="kk-KZ"/>
        </w:rPr>
        <w:t xml:space="preserve"> сезімі болатынын білдірді. Керісінше, бюрократиямен шектелген немесе мектеп басшылығы тарапынан орынды бағаланбағандар өздерінің кәсіби </w:t>
      </w:r>
      <w:proofErr w:type="spellStart"/>
      <w:r w:rsidRPr="001C6D53">
        <w:rPr>
          <w:sz w:val="28"/>
          <w:szCs w:val="28"/>
          <w:lang w:val="kk-KZ"/>
        </w:rPr>
        <w:t>сәйкестігіндегі</w:t>
      </w:r>
      <w:proofErr w:type="spellEnd"/>
      <w:r w:rsidRPr="001C6D53">
        <w:rPr>
          <w:sz w:val="28"/>
          <w:szCs w:val="28"/>
          <w:lang w:val="kk-KZ"/>
        </w:rPr>
        <w:t xml:space="preserve"> диссонансты білдірді. Бұл сапалы деңгей мұғалім идентификациясын қалыптастырудың </w:t>
      </w:r>
      <w:proofErr w:type="spellStart"/>
      <w:r w:rsidRPr="001C6D53">
        <w:rPr>
          <w:sz w:val="28"/>
          <w:szCs w:val="28"/>
          <w:lang w:val="kk-KZ"/>
        </w:rPr>
        <w:t>эмоционалдық</w:t>
      </w:r>
      <w:proofErr w:type="spellEnd"/>
      <w:r w:rsidRPr="001C6D53">
        <w:rPr>
          <w:sz w:val="28"/>
          <w:szCs w:val="28"/>
          <w:lang w:val="kk-KZ"/>
        </w:rPr>
        <w:t xml:space="preserve"> және этикалық өлшемдерін ашып, оқыту тек жұмыс емес, сонымен қатар институционалдық </w:t>
      </w:r>
      <w:proofErr w:type="spellStart"/>
      <w:r w:rsidRPr="001C6D53">
        <w:rPr>
          <w:sz w:val="28"/>
          <w:szCs w:val="28"/>
          <w:lang w:val="kk-KZ"/>
        </w:rPr>
        <w:t>контексттермен</w:t>
      </w:r>
      <w:proofErr w:type="spellEnd"/>
      <w:r w:rsidRPr="001C6D53">
        <w:rPr>
          <w:sz w:val="28"/>
          <w:szCs w:val="28"/>
          <w:lang w:val="kk-KZ"/>
        </w:rPr>
        <w:t xml:space="preserve"> расталған ішкі болмыстық шақыру екенін атап өтті.</w:t>
      </w:r>
    </w:p>
    <w:p w14:paraId="1ADF57DD" w14:textId="77777777" w:rsidR="007066CC" w:rsidRDefault="004B68E8" w:rsidP="007066CC">
      <w:pPr>
        <w:pStyle w:val="p1"/>
        <w:spacing w:before="0" w:beforeAutospacing="0" w:after="0" w:afterAutospacing="0"/>
        <w:ind w:firstLine="720"/>
        <w:jc w:val="both"/>
        <w:rPr>
          <w:sz w:val="28"/>
          <w:szCs w:val="28"/>
          <w:lang w:val="kk-KZ"/>
        </w:rPr>
      </w:pPr>
      <w:r w:rsidRPr="001C6D53">
        <w:rPr>
          <w:sz w:val="28"/>
          <w:szCs w:val="28"/>
          <w:lang w:val="kk-KZ"/>
        </w:rPr>
        <w:t xml:space="preserve">Зерттеу нәтижелері Қазақстандағы мұғалімдердің әлеуметтік-кәсіби сәйкестігі жеке, институционалдық және жүйелік факторлардың күрделі өзара әрекеттесуі арқылы қалыптасады деген орталық гипотеза сандық және сапалық деректермен расталды. Мұғалімдердің кәсіби рөлін қабылдауы және олардың жұмысқа қанағаттануы институционалдық қолдау, кәсіби дербестік және мойындау (H1 және H2) айтарлықтай әсер еткені анықталды. Зерттеу мұғалімнің сәйкестігінің көп өлшемді екенін растады, ол кәсіби құндылықтарды, міндеттемені және әкімшілік пен қоғам қабылдайтын мойындауды қамтиды. Факторлық талдау арқылы </w:t>
      </w:r>
      <w:r w:rsidR="00937FF3" w:rsidRPr="001C6D53">
        <w:rPr>
          <w:sz w:val="28"/>
          <w:szCs w:val="28"/>
          <w:lang w:val="kk-KZ"/>
        </w:rPr>
        <w:t>кейбір болжамдарды (</w:t>
      </w:r>
      <w:r w:rsidRPr="001C6D53">
        <w:rPr>
          <w:sz w:val="28"/>
          <w:szCs w:val="28"/>
          <w:lang w:val="kk-KZ"/>
        </w:rPr>
        <w:t>Н1 және Н3</w:t>
      </w:r>
      <w:r w:rsidR="00937FF3" w:rsidRPr="001C6D53">
        <w:rPr>
          <w:sz w:val="28"/>
          <w:szCs w:val="28"/>
          <w:lang w:val="kk-KZ"/>
        </w:rPr>
        <w:t xml:space="preserve">) </w:t>
      </w:r>
      <w:r w:rsidRPr="001C6D53">
        <w:rPr>
          <w:sz w:val="28"/>
          <w:szCs w:val="28"/>
          <w:lang w:val="kk-KZ"/>
        </w:rPr>
        <w:t xml:space="preserve">қолдайтын және мұғалімнің бірегейлігін </w:t>
      </w:r>
      <w:r w:rsidRPr="001C6D53">
        <w:rPr>
          <w:sz w:val="28"/>
          <w:szCs w:val="28"/>
          <w:lang w:val="kk-KZ"/>
        </w:rPr>
        <w:lastRenderedPageBreak/>
        <w:t xml:space="preserve">оның әлеуметтік-мәдени және ұйымдық контекстен бөлек түсінуге болмайтынын көрсететін үш жасырын өлшем анықталды. </w:t>
      </w:r>
    </w:p>
    <w:p w14:paraId="4A28936A" w14:textId="77777777" w:rsidR="007066CC" w:rsidRDefault="004B68E8" w:rsidP="007066CC">
      <w:pPr>
        <w:pStyle w:val="p1"/>
        <w:spacing w:before="0" w:beforeAutospacing="0" w:after="0" w:afterAutospacing="0"/>
        <w:ind w:firstLine="720"/>
        <w:jc w:val="both"/>
        <w:rPr>
          <w:sz w:val="28"/>
          <w:szCs w:val="28"/>
          <w:lang w:val="kk-KZ"/>
        </w:rPr>
      </w:pPr>
      <w:r w:rsidRPr="001C6D53">
        <w:rPr>
          <w:sz w:val="28"/>
          <w:szCs w:val="28"/>
          <w:lang w:val="kk-KZ"/>
        </w:rPr>
        <w:t xml:space="preserve">Сандық талдау нәтижесі жасы, жынысы және педагогикалық өтілі сияқты әлеуметтік-демографиялық сипаттамалардың кәсіби сәйкестікке статистикалық маңызды әсер етпейтінін көрсетті, бұл </w:t>
      </w:r>
      <w:r w:rsidR="008E085B" w:rsidRPr="001C6D53">
        <w:rPr>
          <w:sz w:val="28"/>
          <w:szCs w:val="28"/>
          <w:lang w:val="kk-KZ"/>
        </w:rPr>
        <w:t>басқа болжамды (</w:t>
      </w:r>
      <w:r w:rsidRPr="001C6D53">
        <w:rPr>
          <w:sz w:val="28"/>
          <w:szCs w:val="28"/>
          <w:lang w:val="kk-KZ"/>
        </w:rPr>
        <w:t>Н4</w:t>
      </w:r>
      <w:r w:rsidR="008E085B" w:rsidRPr="001C6D53">
        <w:rPr>
          <w:sz w:val="28"/>
          <w:szCs w:val="28"/>
          <w:lang w:val="kk-KZ"/>
        </w:rPr>
        <w:t>)</w:t>
      </w:r>
      <w:r w:rsidRPr="001C6D53">
        <w:rPr>
          <w:sz w:val="28"/>
          <w:szCs w:val="28"/>
          <w:lang w:val="kk-KZ"/>
        </w:rPr>
        <w:t xml:space="preserve"> растайды. Оның орнына мектептегі </w:t>
      </w:r>
      <w:r w:rsidR="0056718D" w:rsidRPr="001C6D53">
        <w:rPr>
          <w:sz w:val="28"/>
          <w:szCs w:val="28"/>
          <w:lang w:val="kk-KZ"/>
        </w:rPr>
        <w:t>әкімшілік</w:t>
      </w:r>
      <w:r w:rsidRPr="001C6D53">
        <w:rPr>
          <w:sz w:val="28"/>
          <w:szCs w:val="28"/>
          <w:lang w:val="kk-KZ"/>
        </w:rPr>
        <w:t xml:space="preserve">, </w:t>
      </w:r>
      <w:r w:rsidR="00937FF3" w:rsidRPr="001C6D53">
        <w:rPr>
          <w:sz w:val="28"/>
          <w:szCs w:val="28"/>
          <w:lang w:val="kk-KZ"/>
        </w:rPr>
        <w:t>мектепішілік</w:t>
      </w:r>
      <w:r w:rsidRPr="001C6D53">
        <w:rPr>
          <w:sz w:val="28"/>
          <w:szCs w:val="28"/>
          <w:lang w:val="kk-KZ"/>
        </w:rPr>
        <w:t xml:space="preserve"> мәдениет және кәсіби </w:t>
      </w:r>
      <w:r w:rsidR="00937FF3" w:rsidRPr="001C6D53">
        <w:rPr>
          <w:sz w:val="28"/>
          <w:szCs w:val="28"/>
          <w:lang w:val="kk-KZ"/>
        </w:rPr>
        <w:t>дербестік</w:t>
      </w:r>
      <w:r w:rsidRPr="001C6D53">
        <w:rPr>
          <w:sz w:val="28"/>
          <w:szCs w:val="28"/>
          <w:lang w:val="kk-KZ"/>
        </w:rPr>
        <w:t xml:space="preserve"> сияқты институционалдық және мәдени элементтер басты </w:t>
      </w:r>
      <w:r w:rsidR="00937FF3" w:rsidRPr="001C6D53">
        <w:rPr>
          <w:sz w:val="28"/>
          <w:szCs w:val="28"/>
          <w:lang w:val="kk-KZ"/>
        </w:rPr>
        <w:t>факторлар</w:t>
      </w:r>
      <w:r w:rsidRPr="001C6D53">
        <w:rPr>
          <w:sz w:val="28"/>
          <w:szCs w:val="28"/>
          <w:lang w:val="kk-KZ"/>
        </w:rPr>
        <w:t xml:space="preserve"> ретінде пайда болды. </w:t>
      </w:r>
      <w:r w:rsidR="00937FF3" w:rsidRPr="001C6D53">
        <w:rPr>
          <w:sz w:val="28"/>
          <w:szCs w:val="28"/>
          <w:lang w:val="kk-KZ"/>
        </w:rPr>
        <w:t>Келесі гипотезаның (</w:t>
      </w:r>
      <w:r w:rsidRPr="001C6D53">
        <w:rPr>
          <w:sz w:val="28"/>
          <w:szCs w:val="28"/>
          <w:lang w:val="kk-KZ"/>
        </w:rPr>
        <w:t>Н5</w:t>
      </w:r>
      <w:r w:rsidR="00937FF3" w:rsidRPr="001C6D53">
        <w:rPr>
          <w:sz w:val="28"/>
          <w:szCs w:val="28"/>
          <w:lang w:val="kk-KZ"/>
        </w:rPr>
        <w:t>)</w:t>
      </w:r>
      <w:r w:rsidRPr="001C6D53">
        <w:rPr>
          <w:sz w:val="28"/>
          <w:szCs w:val="28"/>
          <w:lang w:val="kk-KZ"/>
        </w:rPr>
        <w:t xml:space="preserve"> </w:t>
      </w:r>
      <w:r w:rsidR="00937FF3" w:rsidRPr="001C6D53">
        <w:rPr>
          <w:sz w:val="28"/>
          <w:szCs w:val="28"/>
          <w:lang w:val="kk-KZ"/>
        </w:rPr>
        <w:t>расталуы</w:t>
      </w:r>
      <w:r w:rsidRPr="001C6D53">
        <w:rPr>
          <w:sz w:val="28"/>
          <w:szCs w:val="28"/>
          <w:lang w:val="kk-KZ"/>
        </w:rPr>
        <w:t xml:space="preserve"> ретінде зерттеу сонымен қатар жалақы мен жұмыс жүктемесі сияқты материалдық жағдайлар қанағаттануға әсер еткенімен, олар моральдық міндеттеме мен ішкі құндылықтармен тығыз байланысты</w:t>
      </w:r>
      <w:r w:rsidR="00937FF3" w:rsidRPr="001C6D53">
        <w:rPr>
          <w:sz w:val="28"/>
          <w:szCs w:val="28"/>
          <w:lang w:val="kk-KZ"/>
        </w:rPr>
        <w:t xml:space="preserve"> екенін, бірақ</w:t>
      </w:r>
      <w:r w:rsidRPr="001C6D53">
        <w:rPr>
          <w:sz w:val="28"/>
          <w:szCs w:val="28"/>
          <w:lang w:val="kk-KZ"/>
        </w:rPr>
        <w:t xml:space="preserve"> мұғалімнің </w:t>
      </w:r>
      <w:r w:rsidR="00937FF3" w:rsidRPr="001C6D53">
        <w:rPr>
          <w:sz w:val="28"/>
          <w:szCs w:val="28"/>
          <w:lang w:val="kk-KZ"/>
        </w:rPr>
        <w:t>сәйкестігін</w:t>
      </w:r>
      <w:r w:rsidRPr="001C6D53">
        <w:rPr>
          <w:sz w:val="28"/>
          <w:szCs w:val="28"/>
          <w:lang w:val="kk-KZ"/>
        </w:rPr>
        <w:t xml:space="preserve"> анықта</w:t>
      </w:r>
      <w:r w:rsidR="00937FF3" w:rsidRPr="001C6D53">
        <w:rPr>
          <w:sz w:val="28"/>
          <w:szCs w:val="28"/>
          <w:lang w:val="kk-KZ"/>
        </w:rPr>
        <w:t>йтын жалғыз себеп емес екенін көрсетті</w:t>
      </w:r>
      <w:r w:rsidRPr="001C6D53">
        <w:rPr>
          <w:sz w:val="28"/>
          <w:szCs w:val="28"/>
          <w:lang w:val="kk-KZ"/>
        </w:rPr>
        <w:t xml:space="preserve">. Сондай-ақ </w:t>
      </w:r>
      <w:r w:rsidR="00937FF3" w:rsidRPr="001C6D53">
        <w:rPr>
          <w:sz w:val="28"/>
          <w:szCs w:val="28"/>
          <w:lang w:val="kk-KZ"/>
        </w:rPr>
        <w:t>келесі болжамдар (</w:t>
      </w:r>
      <w:r w:rsidRPr="001C6D53">
        <w:rPr>
          <w:sz w:val="28"/>
          <w:szCs w:val="28"/>
          <w:lang w:val="kk-KZ"/>
        </w:rPr>
        <w:t>H6 және H7</w:t>
      </w:r>
      <w:r w:rsidR="00937FF3" w:rsidRPr="001C6D53">
        <w:rPr>
          <w:sz w:val="28"/>
          <w:szCs w:val="28"/>
          <w:lang w:val="kk-KZ"/>
        </w:rPr>
        <w:t>)</w:t>
      </w:r>
      <w:r w:rsidRPr="001C6D53">
        <w:rPr>
          <w:sz w:val="28"/>
          <w:szCs w:val="28"/>
          <w:lang w:val="kk-KZ"/>
        </w:rPr>
        <w:t xml:space="preserve"> сапалы сұхбаттармен дәлелденді, мұнда мұғалімдер педагогикалық инновациялар мен </w:t>
      </w:r>
      <w:r w:rsidR="00937FF3" w:rsidRPr="001C6D53">
        <w:rPr>
          <w:sz w:val="28"/>
          <w:szCs w:val="28"/>
          <w:lang w:val="kk-KZ"/>
        </w:rPr>
        <w:t>кәсіби еркіндікке</w:t>
      </w:r>
      <w:r w:rsidRPr="001C6D53">
        <w:rPr>
          <w:sz w:val="28"/>
          <w:szCs w:val="28"/>
          <w:lang w:val="kk-KZ"/>
        </w:rPr>
        <w:t xml:space="preserve"> баса назар аударатын реформалар олардың кәсіби </w:t>
      </w:r>
      <w:r w:rsidR="00937FF3" w:rsidRPr="001C6D53">
        <w:rPr>
          <w:sz w:val="28"/>
          <w:szCs w:val="28"/>
          <w:lang w:val="kk-KZ"/>
        </w:rPr>
        <w:t>сәйкестік</w:t>
      </w:r>
      <w:r w:rsidRPr="001C6D53">
        <w:rPr>
          <w:sz w:val="28"/>
          <w:szCs w:val="28"/>
          <w:lang w:val="kk-KZ"/>
        </w:rPr>
        <w:t xml:space="preserve"> тұжырымдамасын қалай жақсартқаны туралы бөлісті, ал </w:t>
      </w:r>
      <w:r w:rsidR="00937FF3" w:rsidRPr="001C6D53">
        <w:rPr>
          <w:sz w:val="28"/>
          <w:szCs w:val="28"/>
          <w:lang w:val="kk-KZ"/>
        </w:rPr>
        <w:t>сапалы кері</w:t>
      </w:r>
      <w:r w:rsidRPr="001C6D53">
        <w:rPr>
          <w:sz w:val="28"/>
          <w:szCs w:val="28"/>
          <w:lang w:val="kk-KZ"/>
        </w:rPr>
        <w:t xml:space="preserve"> байланыс </w:t>
      </w:r>
      <w:r w:rsidR="00937FF3" w:rsidRPr="001C6D53">
        <w:rPr>
          <w:sz w:val="28"/>
          <w:szCs w:val="28"/>
          <w:lang w:val="kk-KZ"/>
        </w:rPr>
        <w:t xml:space="preserve">болмаған </w:t>
      </w:r>
      <w:r w:rsidRPr="001C6D53">
        <w:rPr>
          <w:sz w:val="28"/>
          <w:szCs w:val="28"/>
          <w:lang w:val="kk-KZ"/>
        </w:rPr>
        <w:t xml:space="preserve">немесе </w:t>
      </w:r>
      <w:r w:rsidR="00937FF3" w:rsidRPr="001C6D53">
        <w:rPr>
          <w:sz w:val="28"/>
          <w:szCs w:val="28"/>
          <w:lang w:val="kk-KZ"/>
        </w:rPr>
        <w:t xml:space="preserve">әкімшілік тарапынан </w:t>
      </w:r>
      <w:r w:rsidRPr="001C6D53">
        <w:rPr>
          <w:sz w:val="28"/>
          <w:szCs w:val="28"/>
          <w:lang w:val="kk-KZ"/>
        </w:rPr>
        <w:t>қолдау жоқ</w:t>
      </w:r>
      <w:r w:rsidR="00937FF3" w:rsidRPr="001C6D53">
        <w:rPr>
          <w:sz w:val="28"/>
          <w:szCs w:val="28"/>
          <w:lang w:val="kk-KZ"/>
        </w:rPr>
        <w:t xml:space="preserve">, </w:t>
      </w:r>
      <w:r w:rsidRPr="001C6D53">
        <w:rPr>
          <w:sz w:val="28"/>
          <w:szCs w:val="28"/>
          <w:lang w:val="kk-KZ"/>
        </w:rPr>
        <w:t>жоғарыдан төмен</w:t>
      </w:r>
      <w:r w:rsidR="00937FF3" w:rsidRPr="001C6D53">
        <w:rPr>
          <w:sz w:val="28"/>
          <w:szCs w:val="28"/>
          <w:lang w:val="kk-KZ"/>
        </w:rPr>
        <w:t>ге әмір арқылы түсетін</w:t>
      </w:r>
      <w:r w:rsidRPr="001C6D53">
        <w:rPr>
          <w:sz w:val="28"/>
          <w:szCs w:val="28"/>
          <w:lang w:val="kk-KZ"/>
        </w:rPr>
        <w:t xml:space="preserve"> саясат керісінше </w:t>
      </w:r>
      <w:r w:rsidR="00937FF3" w:rsidRPr="001C6D53">
        <w:rPr>
          <w:sz w:val="28"/>
          <w:szCs w:val="28"/>
          <w:lang w:val="kk-KZ"/>
        </w:rPr>
        <w:t xml:space="preserve">теріс </w:t>
      </w:r>
      <w:r w:rsidRPr="001C6D53">
        <w:rPr>
          <w:sz w:val="28"/>
          <w:szCs w:val="28"/>
          <w:lang w:val="kk-KZ"/>
        </w:rPr>
        <w:t xml:space="preserve">әсер етті. </w:t>
      </w:r>
    </w:p>
    <w:p w14:paraId="645F01EC" w14:textId="77777777" w:rsidR="007066CC" w:rsidRDefault="000722DD" w:rsidP="007066CC">
      <w:pPr>
        <w:pStyle w:val="p1"/>
        <w:spacing w:before="0" w:beforeAutospacing="0" w:after="0" w:afterAutospacing="0"/>
        <w:ind w:firstLine="720"/>
        <w:jc w:val="both"/>
        <w:rPr>
          <w:sz w:val="28"/>
          <w:szCs w:val="28"/>
          <w:lang w:val="kk-KZ"/>
        </w:rPr>
      </w:pPr>
      <w:r w:rsidRPr="001C6D53">
        <w:rPr>
          <w:sz w:val="28"/>
          <w:szCs w:val="28"/>
          <w:lang w:val="kk-KZ"/>
        </w:rPr>
        <w:t>Бұл зерттеудің практикалық үлесі Қазақстандағы білім беру саласындағы мүдделі тараптардың мұғалімдерді қолдау жүйелерін күшейту қажеттілігін атап көрсетеді. Нәтижелер мұғалімдердің өзін тыңдайтынын, бағаланғанын және мүмкіндіктерінің берілгенін сезінетін ортаны құру олардың кәсіби сәйкестігін нығайтуда орталық рөл атқаратынын көрсетеді. Бұл әділ өтемақы және әкімшілік жүктемені азайту сияқты материалдық жақсартуларды ғана емес, сонымен қатар ынтымақтастық, кері байланыс және тану күнделікті тәжірибенің бөлігі болып табылатын мектеп мәдениетін дамытуды қамтиды.</w:t>
      </w:r>
      <w:r w:rsidR="008A1564" w:rsidRPr="001C6D53">
        <w:rPr>
          <w:sz w:val="28"/>
          <w:szCs w:val="28"/>
          <w:lang w:val="kk-KZ"/>
        </w:rPr>
        <w:t xml:space="preserve"> Екінші жағынан, білім беру саласындағы саясаткерлер кез келген заңнаманы немесе реформаны қабылдағанда мұғалімдердің пікірін ескеруі керек. Зерттеулер көрсеткендей, мұғалімдер өздеріне әсер ететін шешімдерге қатыспаса, кәсіби рөлдерінен айырылып, сәйкестік дағдарысына ұшырауы мүмкін. Сондай-ақ мектеп әкімшілігі мұғалімдердің жетістіктерін мойындап, оларға материалдық қана емес, моральдық қолдау көрсетуі де маңызды. Бұл қадамдар мұғалімдердің кәсіби құндылығын арттырады және олардың мамандықта қалуға деген ынтасын арттырады. Тиісінше, мұғалімдердің ұйымшылдығына, кәсіби дамуына және қоғамдағы мәртебесіне бағытталған саясат сапалы білім берудің кілті болуы мүмкін.</w:t>
      </w:r>
    </w:p>
    <w:p w14:paraId="7BB2F089" w14:textId="14D90344" w:rsidR="0024140C" w:rsidRDefault="0024140C" w:rsidP="007066CC">
      <w:pPr>
        <w:pStyle w:val="p1"/>
        <w:spacing w:before="0" w:beforeAutospacing="0" w:after="0" w:afterAutospacing="0"/>
        <w:ind w:firstLine="720"/>
        <w:jc w:val="both"/>
        <w:rPr>
          <w:sz w:val="28"/>
          <w:szCs w:val="28"/>
          <w:lang w:val="kk-KZ"/>
        </w:rPr>
      </w:pPr>
      <w:r w:rsidRPr="0024140C">
        <w:rPr>
          <w:sz w:val="28"/>
          <w:szCs w:val="28"/>
          <w:lang w:val="kk-KZ"/>
        </w:rPr>
        <w:t>Осы диссертациялық жұмыстың нәтижелері негізінде әзірленген ұсыны</w:t>
      </w:r>
      <w:r>
        <w:rPr>
          <w:sz w:val="28"/>
          <w:szCs w:val="28"/>
          <w:lang w:val="kk-KZ"/>
        </w:rPr>
        <w:t>ст</w:t>
      </w:r>
      <w:r w:rsidRPr="0024140C">
        <w:rPr>
          <w:sz w:val="28"/>
          <w:szCs w:val="28"/>
          <w:lang w:val="kk-KZ"/>
        </w:rPr>
        <w:t>ар зерттеудің практикалық маңыздылығын айқындайды. Жүргізілген сандық және сапалық зерттеу арқылы мұғалімдердің кәсіби сәйкестігіне әсер ететін негізгі факторлар терең анықталды. Бұл ұсыны</w:t>
      </w:r>
      <w:r w:rsidR="00724A6E">
        <w:rPr>
          <w:sz w:val="28"/>
          <w:szCs w:val="28"/>
          <w:lang w:val="kk-KZ"/>
        </w:rPr>
        <w:t>ст</w:t>
      </w:r>
      <w:r w:rsidRPr="0024140C">
        <w:rPr>
          <w:sz w:val="28"/>
          <w:szCs w:val="28"/>
          <w:lang w:val="kk-KZ"/>
        </w:rPr>
        <w:t>ар зерттеуден алынған нақты нәтижелерге негізделген және оларды жүзеге асыру Қазақстандағы білім сапасын жақсартуға, мұғалім беделін нығайтуға және кадрлық тұрақтылықты қамтамасыз етуге бағытталған тиімді шешімдер ретінде ұсынылады.</w:t>
      </w:r>
    </w:p>
    <w:p w14:paraId="1FEC632C" w14:textId="5840CE52" w:rsidR="00724A6E" w:rsidRPr="00724A6E" w:rsidRDefault="00724A6E" w:rsidP="009E3DBE">
      <w:pPr>
        <w:pStyle w:val="p1"/>
        <w:spacing w:before="0" w:beforeAutospacing="0" w:after="0" w:afterAutospacing="0"/>
        <w:jc w:val="both"/>
        <w:rPr>
          <w:sz w:val="28"/>
          <w:szCs w:val="28"/>
          <w:lang w:val="kk-KZ"/>
        </w:rPr>
      </w:pPr>
      <w:r w:rsidRPr="00724A6E">
        <w:rPr>
          <w:sz w:val="28"/>
          <w:szCs w:val="28"/>
          <w:lang w:val="kk-KZ"/>
        </w:rPr>
        <w:lastRenderedPageBreak/>
        <w:t>Ұсынылған бағыттар зерттеу барысында анықталған факторларды негізге ала отырып, білім беру жүйесінің барлық мүдделі қатысушылары үшін практикалық іс-шаралар мен бастамаларды ұсынады. Ұсыныстар алты негізгі мүдделі тараптар тобына бағытталған: саясаткерлер мен мемлекеттік құрылымдар, білім беру мекемелері мен мектеп әкімшілігі, мұғалімдерді даярлау және біліктілігін арттыру орталықтары, жаңадан бастаған мұғалімдер, қызметтегі мұғалімдер және жалпы қоғам.</w:t>
      </w:r>
      <w:r>
        <w:rPr>
          <w:sz w:val="28"/>
          <w:szCs w:val="28"/>
          <w:lang w:val="kk-KZ"/>
        </w:rPr>
        <w:t xml:space="preserve"> </w:t>
      </w:r>
      <w:r w:rsidRPr="00724A6E">
        <w:rPr>
          <w:sz w:val="28"/>
          <w:szCs w:val="28"/>
          <w:lang w:val="kk-KZ"/>
        </w:rPr>
        <w:t>Олар мұғалімдердің кәсіби сәйкестігін нығайтып қана қоймай, кәсіби өмір сүру сапасын арттырып, ұстаздық мамандықтың қоғамдағы рөлін бекіте түседі. Бұл ұсынымдар білім беру саласындағы тұрақты өзгерістерге бейімделуге, тиімді кадрлық саясат қалыптастыруға және мұғалімдерді қолдаудың жүйелі стратегияларын енгізуге мүмкіндік береді</w:t>
      </w:r>
      <w:r w:rsidR="00ED2815" w:rsidRPr="00ED2815">
        <w:rPr>
          <w:sz w:val="28"/>
          <w:szCs w:val="28"/>
          <w:lang w:val="kk-KZ"/>
        </w:rPr>
        <w:t>:</w:t>
      </w:r>
    </w:p>
    <w:bookmarkEnd w:id="10"/>
    <w:bookmarkEnd w:id="11"/>
    <w:p w14:paraId="526686A8" w14:textId="2BFB4291" w:rsidR="00ED2815" w:rsidRPr="009E3DBE" w:rsidRDefault="00724A6E" w:rsidP="009E3DBE">
      <w:pPr>
        <w:pStyle w:val="p1"/>
        <w:spacing w:before="0" w:beforeAutospacing="0" w:after="0" w:afterAutospacing="0"/>
        <w:jc w:val="both"/>
        <w:rPr>
          <w:b/>
          <w:bCs/>
          <w:sz w:val="28"/>
          <w:szCs w:val="28"/>
        </w:rPr>
      </w:pPr>
      <w:r w:rsidRPr="00374EF4">
        <w:rPr>
          <w:b/>
          <w:bCs/>
          <w:sz w:val="28"/>
          <w:szCs w:val="28"/>
        </w:rPr>
        <w:t xml:space="preserve">Саясатшылар мен мемлекеттік құрылымдар үшін </w:t>
      </w:r>
    </w:p>
    <w:p w14:paraId="50FDA060" w14:textId="53D2A090" w:rsidR="00724A6E" w:rsidRPr="00374EF4" w:rsidRDefault="00724A6E" w:rsidP="009E3DBE">
      <w:pPr>
        <w:pStyle w:val="p1"/>
        <w:spacing w:before="0" w:beforeAutospacing="0" w:after="0" w:afterAutospacing="0"/>
        <w:jc w:val="both"/>
        <w:rPr>
          <w:i/>
          <w:iCs/>
          <w:sz w:val="28"/>
          <w:szCs w:val="28"/>
        </w:rPr>
      </w:pPr>
      <w:r w:rsidRPr="00374EF4">
        <w:rPr>
          <w:i/>
          <w:iCs/>
          <w:sz w:val="28"/>
          <w:szCs w:val="28"/>
        </w:rPr>
        <w:t xml:space="preserve">Мұғалімнің </w:t>
      </w:r>
      <w:r w:rsidRPr="00374EF4">
        <w:rPr>
          <w:i/>
          <w:iCs/>
          <w:sz w:val="28"/>
          <w:szCs w:val="28"/>
          <w:lang w:val="kk-KZ"/>
        </w:rPr>
        <w:t>сәйкестігін</w:t>
      </w:r>
      <w:r w:rsidRPr="00374EF4">
        <w:rPr>
          <w:i/>
          <w:iCs/>
          <w:sz w:val="28"/>
          <w:szCs w:val="28"/>
        </w:rPr>
        <w:t xml:space="preserve"> анықтаудың кешенді саясатын әзірлеу</w:t>
      </w:r>
    </w:p>
    <w:p w14:paraId="71E75C73" w14:textId="1C65861B" w:rsidR="00ED2815" w:rsidRPr="00374EF4" w:rsidRDefault="00724A6E" w:rsidP="009E3DBE">
      <w:pPr>
        <w:pStyle w:val="p1"/>
        <w:spacing w:before="0" w:beforeAutospacing="0" w:after="0" w:afterAutospacing="0"/>
        <w:jc w:val="both"/>
        <w:rPr>
          <w:sz w:val="28"/>
          <w:szCs w:val="28"/>
        </w:rPr>
      </w:pPr>
      <w:r w:rsidRPr="00374EF4">
        <w:rPr>
          <w:sz w:val="28"/>
          <w:szCs w:val="28"/>
        </w:rPr>
        <w:t xml:space="preserve">Жалақы реформаларынан тыс және мұғалімдердің </w:t>
      </w:r>
      <w:r>
        <w:rPr>
          <w:sz w:val="28"/>
          <w:szCs w:val="28"/>
          <w:lang w:val="kk-KZ"/>
        </w:rPr>
        <w:t xml:space="preserve">қоғамдық қабылдануын және </w:t>
      </w:r>
      <w:r w:rsidRPr="00374EF4">
        <w:rPr>
          <w:sz w:val="28"/>
          <w:szCs w:val="28"/>
        </w:rPr>
        <w:t>мойындалуын қамтитын ұзақ мерзімді білім беру стратегияларын қ</w:t>
      </w:r>
      <w:r>
        <w:rPr>
          <w:sz w:val="28"/>
          <w:szCs w:val="28"/>
          <w:lang w:val="kk-KZ"/>
        </w:rPr>
        <w:t>ұр</w:t>
      </w:r>
      <w:r w:rsidRPr="00374EF4">
        <w:rPr>
          <w:sz w:val="28"/>
          <w:szCs w:val="28"/>
        </w:rPr>
        <w:t xml:space="preserve">у. Қоғамдық науқандар, </w:t>
      </w:r>
      <w:r>
        <w:rPr>
          <w:sz w:val="28"/>
          <w:szCs w:val="28"/>
          <w:lang w:val="kk-KZ"/>
        </w:rPr>
        <w:t>жергілікті және республикалық дәрежеде</w:t>
      </w:r>
      <w:r w:rsidRPr="00374EF4">
        <w:rPr>
          <w:sz w:val="28"/>
          <w:szCs w:val="28"/>
        </w:rPr>
        <w:t xml:space="preserve"> мұғалімдерді марапаттау және инклюзивті саясат диалогтары </w:t>
      </w:r>
      <w:proofErr w:type="spellStart"/>
      <w:r>
        <w:rPr>
          <w:sz w:val="28"/>
          <w:szCs w:val="28"/>
          <w:lang w:val="kk-KZ"/>
        </w:rPr>
        <w:t>ұстаздыққ</w:t>
      </w:r>
      <w:proofErr w:type="spellEnd"/>
      <w:r w:rsidRPr="00374EF4">
        <w:rPr>
          <w:sz w:val="28"/>
          <w:szCs w:val="28"/>
        </w:rPr>
        <w:t xml:space="preserve">а деген күшті кәсіби сәйкестік пен қоғамның құрметіне ықпал ете алады. </w:t>
      </w:r>
    </w:p>
    <w:p w14:paraId="3537AA27" w14:textId="77777777" w:rsidR="00724A6E" w:rsidRPr="00374EF4" w:rsidRDefault="00724A6E" w:rsidP="009E3DBE">
      <w:pPr>
        <w:pStyle w:val="p1"/>
        <w:spacing w:before="0" w:beforeAutospacing="0" w:after="0" w:afterAutospacing="0"/>
        <w:jc w:val="both"/>
        <w:rPr>
          <w:i/>
          <w:iCs/>
          <w:sz w:val="28"/>
          <w:szCs w:val="28"/>
        </w:rPr>
      </w:pPr>
      <w:r w:rsidRPr="00374EF4">
        <w:rPr>
          <w:i/>
          <w:iCs/>
          <w:sz w:val="28"/>
          <w:szCs w:val="28"/>
        </w:rPr>
        <w:t>Материалдық және символдық қолдау механизмдерін күшейту</w:t>
      </w:r>
    </w:p>
    <w:p w14:paraId="7DE4976D" w14:textId="7DD68675" w:rsidR="00ED2815" w:rsidRPr="009E3DBE" w:rsidRDefault="00724A6E" w:rsidP="009E3DBE">
      <w:pPr>
        <w:pStyle w:val="p1"/>
        <w:spacing w:before="0" w:beforeAutospacing="0" w:after="0" w:afterAutospacing="0"/>
        <w:jc w:val="both"/>
        <w:rPr>
          <w:sz w:val="28"/>
          <w:szCs w:val="28"/>
        </w:rPr>
      </w:pPr>
      <w:r>
        <w:rPr>
          <w:sz w:val="28"/>
          <w:szCs w:val="28"/>
          <w:lang w:val="kk-KZ"/>
        </w:rPr>
        <w:t>Зерттеу нәтижесіндегі</w:t>
      </w:r>
      <w:r w:rsidRPr="00374EF4">
        <w:rPr>
          <w:sz w:val="28"/>
          <w:szCs w:val="28"/>
        </w:rPr>
        <w:t xml:space="preserve"> қорытындылар материалдық (жалақы, бонустар, баспана) және материалдық емес (мәртебе, алғыс</w:t>
      </w:r>
      <w:r>
        <w:rPr>
          <w:sz w:val="28"/>
          <w:szCs w:val="28"/>
          <w:lang w:val="kk-KZ"/>
        </w:rPr>
        <w:t>, бағалану</w:t>
      </w:r>
      <w:r w:rsidRPr="00374EF4">
        <w:rPr>
          <w:sz w:val="28"/>
          <w:szCs w:val="28"/>
        </w:rPr>
        <w:t>) мотив</w:t>
      </w:r>
      <w:r>
        <w:rPr>
          <w:sz w:val="28"/>
          <w:szCs w:val="28"/>
          <w:lang w:val="kk-KZ"/>
        </w:rPr>
        <w:t>терді</w:t>
      </w:r>
      <w:r w:rsidRPr="00374EF4">
        <w:rPr>
          <w:sz w:val="28"/>
          <w:szCs w:val="28"/>
        </w:rPr>
        <w:t xml:space="preserve">ң маңыздылығын көрсетеді. </w:t>
      </w:r>
      <w:r>
        <w:rPr>
          <w:sz w:val="28"/>
          <w:szCs w:val="28"/>
          <w:lang w:val="kk-KZ"/>
        </w:rPr>
        <w:t>Мемлекеттік с</w:t>
      </w:r>
      <w:r w:rsidRPr="00374EF4">
        <w:rPr>
          <w:sz w:val="28"/>
          <w:szCs w:val="28"/>
        </w:rPr>
        <w:t>аясат екі бағытты болуы керек</w:t>
      </w:r>
      <w:r>
        <w:rPr>
          <w:sz w:val="28"/>
          <w:szCs w:val="28"/>
          <w:lang w:val="kk-KZ"/>
        </w:rPr>
        <w:t>,</w:t>
      </w:r>
      <w:r w:rsidRPr="00374EF4">
        <w:rPr>
          <w:sz w:val="28"/>
          <w:szCs w:val="28"/>
        </w:rPr>
        <w:t xml:space="preserve"> мұғалімдерге деген </w:t>
      </w:r>
      <w:r>
        <w:rPr>
          <w:sz w:val="28"/>
          <w:szCs w:val="28"/>
          <w:lang w:val="kk-KZ"/>
        </w:rPr>
        <w:t>қоғамдық</w:t>
      </w:r>
      <w:r w:rsidRPr="00374EF4">
        <w:rPr>
          <w:sz w:val="28"/>
          <w:szCs w:val="28"/>
        </w:rPr>
        <w:t xml:space="preserve"> бедел мен мәдени құрметті нығайтумен бірге қаржылық жеңілдіктерді қамтамасыз ету. </w:t>
      </w:r>
    </w:p>
    <w:p w14:paraId="6E69032C" w14:textId="4248CCC6" w:rsidR="00724A6E" w:rsidRPr="00374EF4" w:rsidRDefault="00724A6E" w:rsidP="009E3DBE">
      <w:pPr>
        <w:pStyle w:val="p1"/>
        <w:spacing w:before="0" w:beforeAutospacing="0" w:after="0" w:afterAutospacing="0"/>
        <w:jc w:val="both"/>
        <w:rPr>
          <w:i/>
          <w:iCs/>
          <w:sz w:val="28"/>
          <w:szCs w:val="28"/>
        </w:rPr>
      </w:pPr>
      <w:r>
        <w:rPr>
          <w:i/>
          <w:iCs/>
          <w:sz w:val="28"/>
          <w:szCs w:val="28"/>
          <w:lang w:val="kk-KZ"/>
        </w:rPr>
        <w:t>Мұғалімдерді мамандықта с</w:t>
      </w:r>
      <w:r w:rsidRPr="00374EF4">
        <w:rPr>
          <w:i/>
          <w:iCs/>
          <w:sz w:val="28"/>
          <w:szCs w:val="28"/>
        </w:rPr>
        <w:t>ақта</w:t>
      </w:r>
      <w:r>
        <w:rPr>
          <w:i/>
          <w:iCs/>
          <w:sz w:val="28"/>
          <w:szCs w:val="28"/>
          <w:lang w:val="kk-KZ"/>
        </w:rPr>
        <w:t>п қалу</w:t>
      </w:r>
      <w:r w:rsidRPr="00374EF4">
        <w:rPr>
          <w:i/>
          <w:iCs/>
          <w:sz w:val="28"/>
          <w:szCs w:val="28"/>
        </w:rPr>
        <w:t xml:space="preserve"> бағдарламаларын күшейту</w:t>
      </w:r>
    </w:p>
    <w:p w14:paraId="12CBECA4" w14:textId="29F12FBD" w:rsidR="00ED2815" w:rsidRPr="009E3DBE" w:rsidRDefault="00724A6E" w:rsidP="009E3DBE">
      <w:pPr>
        <w:pStyle w:val="p1"/>
        <w:spacing w:before="0" w:beforeAutospacing="0" w:after="0" w:afterAutospacing="0"/>
        <w:jc w:val="both"/>
        <w:rPr>
          <w:sz w:val="28"/>
          <w:szCs w:val="28"/>
        </w:rPr>
      </w:pPr>
      <w:r>
        <w:rPr>
          <w:sz w:val="28"/>
          <w:szCs w:val="28"/>
          <w:lang w:val="kk-KZ"/>
        </w:rPr>
        <w:t>Осы еңбекте және халықаралық зерттеулерде де анықталғандай</w:t>
      </w:r>
      <w:r w:rsidRPr="00374EF4">
        <w:rPr>
          <w:sz w:val="28"/>
          <w:szCs w:val="28"/>
        </w:rPr>
        <w:t xml:space="preserve">, </w:t>
      </w:r>
      <w:r>
        <w:rPr>
          <w:sz w:val="28"/>
          <w:szCs w:val="28"/>
          <w:lang w:val="kk-KZ"/>
        </w:rPr>
        <w:t xml:space="preserve">мұғалімдер арасында </w:t>
      </w:r>
      <w:r w:rsidRPr="00374EF4">
        <w:rPr>
          <w:sz w:val="28"/>
          <w:szCs w:val="28"/>
        </w:rPr>
        <w:t xml:space="preserve">әсіресе жас мамандар арасында, мұғалімдердің жетіспеушілігіне және жұмыстан кету қаупіне </w:t>
      </w:r>
      <w:r>
        <w:rPr>
          <w:sz w:val="28"/>
          <w:szCs w:val="28"/>
          <w:lang w:val="kk-KZ"/>
        </w:rPr>
        <w:t>төте</w:t>
      </w:r>
      <w:r w:rsidRPr="00374EF4">
        <w:rPr>
          <w:sz w:val="28"/>
          <w:szCs w:val="28"/>
        </w:rPr>
        <w:t>п бере</w:t>
      </w:r>
      <w:r>
        <w:rPr>
          <w:sz w:val="28"/>
          <w:szCs w:val="28"/>
          <w:lang w:val="kk-KZ"/>
        </w:rPr>
        <w:t xml:space="preserve"> алатын</w:t>
      </w:r>
      <w:r w:rsidRPr="00374EF4">
        <w:rPr>
          <w:sz w:val="28"/>
          <w:szCs w:val="28"/>
        </w:rPr>
        <w:t xml:space="preserve">, </w:t>
      </w:r>
      <w:r>
        <w:rPr>
          <w:sz w:val="28"/>
          <w:szCs w:val="28"/>
          <w:lang w:val="kk-KZ"/>
        </w:rPr>
        <w:t xml:space="preserve">оларды мамандықта </w:t>
      </w:r>
      <w:r w:rsidRPr="00374EF4">
        <w:rPr>
          <w:sz w:val="28"/>
          <w:szCs w:val="28"/>
        </w:rPr>
        <w:t>ұстап қалуға бағытталған бастамаларды енгіз</w:t>
      </w:r>
      <w:r>
        <w:rPr>
          <w:sz w:val="28"/>
          <w:szCs w:val="28"/>
          <w:lang w:val="kk-KZ"/>
        </w:rPr>
        <w:t>у</w:t>
      </w:r>
      <w:r w:rsidRPr="00374EF4">
        <w:rPr>
          <w:sz w:val="28"/>
          <w:szCs w:val="28"/>
        </w:rPr>
        <w:t>.</w:t>
      </w:r>
    </w:p>
    <w:p w14:paraId="657E8A9B" w14:textId="39D50243" w:rsidR="00ED2815" w:rsidRPr="009E3DBE" w:rsidRDefault="00724A6E" w:rsidP="009E3DBE">
      <w:pPr>
        <w:pStyle w:val="p1"/>
        <w:spacing w:before="0" w:beforeAutospacing="0" w:after="0" w:afterAutospacing="0"/>
        <w:jc w:val="both"/>
        <w:rPr>
          <w:b/>
          <w:bCs/>
          <w:sz w:val="28"/>
          <w:szCs w:val="28"/>
        </w:rPr>
      </w:pPr>
      <w:r w:rsidRPr="00374EF4">
        <w:rPr>
          <w:b/>
          <w:bCs/>
          <w:sz w:val="28"/>
          <w:szCs w:val="28"/>
        </w:rPr>
        <w:t xml:space="preserve">Білім беру </w:t>
      </w:r>
      <w:r>
        <w:rPr>
          <w:b/>
          <w:bCs/>
          <w:sz w:val="28"/>
          <w:szCs w:val="28"/>
          <w:lang w:val="kk-KZ"/>
        </w:rPr>
        <w:t>мекемелері</w:t>
      </w:r>
      <w:r w:rsidRPr="00374EF4">
        <w:rPr>
          <w:b/>
          <w:bCs/>
          <w:sz w:val="28"/>
          <w:szCs w:val="28"/>
        </w:rPr>
        <w:t xml:space="preserve"> мен мектеп әкімшілігі үшін </w:t>
      </w:r>
    </w:p>
    <w:p w14:paraId="3B14A5FD" w14:textId="34421078" w:rsidR="00724A6E" w:rsidRPr="00FF1569" w:rsidRDefault="00724A6E" w:rsidP="009E3DBE">
      <w:pPr>
        <w:pStyle w:val="p1"/>
        <w:spacing w:before="0" w:beforeAutospacing="0" w:after="0" w:afterAutospacing="0"/>
        <w:jc w:val="both"/>
        <w:rPr>
          <w:i/>
          <w:iCs/>
          <w:sz w:val="28"/>
          <w:szCs w:val="28"/>
          <w:lang w:val="kk-KZ"/>
        </w:rPr>
      </w:pPr>
      <w:r w:rsidRPr="00FF1569">
        <w:rPr>
          <w:i/>
          <w:iCs/>
          <w:sz w:val="28"/>
          <w:szCs w:val="28"/>
          <w:lang w:val="kk-KZ"/>
        </w:rPr>
        <w:t>Мұғалімдерді тереңірек т</w:t>
      </w:r>
      <w:r w:rsidRPr="00FF1569">
        <w:rPr>
          <w:i/>
          <w:iCs/>
          <w:sz w:val="28"/>
          <w:szCs w:val="28"/>
        </w:rPr>
        <w:t xml:space="preserve">аныуға </w:t>
      </w:r>
      <w:r w:rsidRPr="00FF1569">
        <w:rPr>
          <w:i/>
          <w:iCs/>
          <w:sz w:val="28"/>
          <w:szCs w:val="28"/>
          <w:lang w:val="kk-KZ"/>
        </w:rPr>
        <w:t>оңтайлы</w:t>
      </w:r>
      <w:r w:rsidRPr="00FF1569">
        <w:rPr>
          <w:i/>
          <w:iCs/>
          <w:sz w:val="28"/>
          <w:szCs w:val="28"/>
        </w:rPr>
        <w:t xml:space="preserve"> кәсіби орталарды жаса</w:t>
      </w:r>
      <w:r w:rsidRPr="00FF1569">
        <w:rPr>
          <w:i/>
          <w:iCs/>
          <w:sz w:val="28"/>
          <w:szCs w:val="28"/>
          <w:lang w:val="kk-KZ"/>
        </w:rPr>
        <w:t>у</w:t>
      </w:r>
    </w:p>
    <w:p w14:paraId="68C04F2B" w14:textId="241869E6" w:rsidR="00ED2815" w:rsidRPr="009E3DBE" w:rsidRDefault="00724A6E" w:rsidP="009E3DBE">
      <w:pPr>
        <w:pStyle w:val="p1"/>
        <w:spacing w:before="0" w:beforeAutospacing="0" w:after="0" w:afterAutospacing="0"/>
        <w:jc w:val="both"/>
        <w:rPr>
          <w:sz w:val="28"/>
          <w:szCs w:val="28"/>
        </w:rPr>
      </w:pPr>
      <w:r w:rsidRPr="00374EF4">
        <w:rPr>
          <w:sz w:val="28"/>
          <w:szCs w:val="28"/>
        </w:rPr>
        <w:t>Мектеп басшылар</w:t>
      </w:r>
      <w:proofErr w:type="spellStart"/>
      <w:r>
        <w:rPr>
          <w:sz w:val="28"/>
          <w:szCs w:val="28"/>
          <w:lang w:val="kk-KZ"/>
        </w:rPr>
        <w:t>ының</w:t>
      </w:r>
      <w:proofErr w:type="spellEnd"/>
      <w:r w:rsidRPr="00374EF4">
        <w:rPr>
          <w:sz w:val="28"/>
          <w:szCs w:val="28"/>
        </w:rPr>
        <w:t xml:space="preserve"> мұғалімдердің қосқан үлесін белсенді түрде мойындауын және </w:t>
      </w:r>
      <w:r>
        <w:rPr>
          <w:sz w:val="28"/>
          <w:szCs w:val="28"/>
          <w:lang w:val="kk-KZ"/>
        </w:rPr>
        <w:t>әріптестер мен оқушылардың</w:t>
      </w:r>
      <w:r w:rsidRPr="00374EF4">
        <w:rPr>
          <w:sz w:val="28"/>
          <w:szCs w:val="28"/>
        </w:rPr>
        <w:t xml:space="preserve"> алдында бағалауын қамтамасыз ет</w:t>
      </w:r>
      <w:r>
        <w:rPr>
          <w:sz w:val="28"/>
          <w:szCs w:val="28"/>
          <w:lang w:val="kk-KZ"/>
        </w:rPr>
        <w:t>етін орта қалыптастыруы</w:t>
      </w:r>
      <w:r w:rsidRPr="00374EF4">
        <w:rPr>
          <w:sz w:val="28"/>
          <w:szCs w:val="28"/>
        </w:rPr>
        <w:t xml:space="preserve">. </w:t>
      </w:r>
      <w:r>
        <w:rPr>
          <w:sz w:val="28"/>
          <w:szCs w:val="28"/>
          <w:lang w:val="kk-KZ"/>
        </w:rPr>
        <w:t>Жұмыста</w:t>
      </w:r>
      <w:r w:rsidRPr="00374EF4">
        <w:rPr>
          <w:sz w:val="28"/>
          <w:szCs w:val="28"/>
        </w:rPr>
        <w:t xml:space="preserve"> көрсет</w:t>
      </w:r>
      <w:proofErr w:type="spellStart"/>
      <w:r>
        <w:rPr>
          <w:sz w:val="28"/>
          <w:szCs w:val="28"/>
          <w:lang w:val="kk-KZ"/>
        </w:rPr>
        <w:t>ілг</w:t>
      </w:r>
      <w:proofErr w:type="spellEnd"/>
      <w:r w:rsidRPr="00374EF4">
        <w:rPr>
          <w:sz w:val="28"/>
          <w:szCs w:val="28"/>
        </w:rPr>
        <w:t xml:space="preserve">ендей, </w:t>
      </w:r>
      <w:r>
        <w:rPr>
          <w:sz w:val="28"/>
          <w:szCs w:val="28"/>
          <w:lang w:val="kk-KZ"/>
        </w:rPr>
        <w:t xml:space="preserve">еңбектің </w:t>
      </w:r>
      <w:r w:rsidRPr="00374EF4">
        <w:rPr>
          <w:sz w:val="28"/>
          <w:szCs w:val="28"/>
        </w:rPr>
        <w:t>мойында</w:t>
      </w:r>
      <w:r>
        <w:rPr>
          <w:sz w:val="28"/>
          <w:szCs w:val="28"/>
          <w:lang w:val="kk-KZ"/>
        </w:rPr>
        <w:t>л</w:t>
      </w:r>
      <w:r w:rsidRPr="00374EF4">
        <w:rPr>
          <w:sz w:val="28"/>
          <w:szCs w:val="28"/>
        </w:rPr>
        <w:t>мау</w:t>
      </w:r>
      <w:r>
        <w:rPr>
          <w:sz w:val="28"/>
          <w:szCs w:val="28"/>
          <w:lang w:val="kk-KZ"/>
        </w:rPr>
        <w:t>ы</w:t>
      </w:r>
      <w:r w:rsidRPr="00374EF4">
        <w:rPr>
          <w:sz w:val="28"/>
          <w:szCs w:val="28"/>
        </w:rPr>
        <w:t xml:space="preserve"> кәсіби имиджге және мотивацияның төмендеуіне әкелуі мүмкін. </w:t>
      </w:r>
    </w:p>
    <w:p w14:paraId="4028CBB8" w14:textId="4298534B" w:rsidR="00724A6E" w:rsidRPr="00FF1569" w:rsidRDefault="00724A6E" w:rsidP="00ED2815">
      <w:pPr>
        <w:pStyle w:val="p1"/>
        <w:spacing w:before="0" w:beforeAutospacing="0" w:after="0" w:afterAutospacing="0"/>
        <w:jc w:val="both"/>
        <w:rPr>
          <w:i/>
          <w:iCs/>
          <w:sz w:val="28"/>
          <w:szCs w:val="28"/>
        </w:rPr>
      </w:pPr>
      <w:r w:rsidRPr="00FF1569">
        <w:rPr>
          <w:i/>
          <w:iCs/>
          <w:sz w:val="28"/>
          <w:szCs w:val="28"/>
        </w:rPr>
        <w:t xml:space="preserve">Психологиялық қауіпсіздікті және </w:t>
      </w:r>
      <w:r>
        <w:rPr>
          <w:i/>
          <w:iCs/>
          <w:sz w:val="28"/>
          <w:szCs w:val="28"/>
          <w:lang w:val="kk-KZ"/>
        </w:rPr>
        <w:t>коллегиялық</w:t>
      </w:r>
      <w:r w:rsidRPr="00FF1569">
        <w:rPr>
          <w:i/>
          <w:iCs/>
          <w:sz w:val="28"/>
          <w:szCs w:val="28"/>
        </w:rPr>
        <w:t xml:space="preserve"> қолдауды </w:t>
      </w:r>
      <w:r>
        <w:rPr>
          <w:i/>
          <w:iCs/>
          <w:sz w:val="28"/>
          <w:szCs w:val="28"/>
          <w:lang w:val="kk-KZ"/>
        </w:rPr>
        <w:t>ұйымдастыр</w:t>
      </w:r>
      <w:r w:rsidRPr="00FF1569">
        <w:rPr>
          <w:i/>
          <w:iCs/>
          <w:sz w:val="28"/>
          <w:szCs w:val="28"/>
        </w:rPr>
        <w:t>у</w:t>
      </w:r>
    </w:p>
    <w:p w14:paraId="79BBD937" w14:textId="57A3660F" w:rsidR="00ED2815" w:rsidRPr="009E3DBE" w:rsidRDefault="00724A6E" w:rsidP="00ED2815">
      <w:pPr>
        <w:pStyle w:val="p1"/>
        <w:spacing w:before="0" w:beforeAutospacing="0" w:after="0" w:afterAutospacing="0"/>
        <w:jc w:val="both"/>
        <w:rPr>
          <w:sz w:val="28"/>
          <w:szCs w:val="28"/>
        </w:rPr>
      </w:pPr>
      <w:r w:rsidRPr="00374EF4">
        <w:rPr>
          <w:sz w:val="28"/>
          <w:szCs w:val="28"/>
        </w:rPr>
        <w:t>Мектеп</w:t>
      </w:r>
      <w:proofErr w:type="spellStart"/>
      <w:r>
        <w:rPr>
          <w:sz w:val="28"/>
          <w:szCs w:val="28"/>
          <w:lang w:val="kk-KZ"/>
        </w:rPr>
        <w:t>ке</w:t>
      </w:r>
      <w:proofErr w:type="spellEnd"/>
      <w:r>
        <w:rPr>
          <w:sz w:val="28"/>
          <w:szCs w:val="28"/>
          <w:lang w:val="kk-KZ"/>
        </w:rPr>
        <w:t xml:space="preserve"> қатысты</w:t>
      </w:r>
      <w:r w:rsidRPr="00374EF4">
        <w:rPr>
          <w:sz w:val="28"/>
          <w:szCs w:val="28"/>
        </w:rPr>
        <w:t xml:space="preserve"> шешім қабылдауда мұғалім</w:t>
      </w:r>
      <w:proofErr w:type="spellStart"/>
      <w:r>
        <w:rPr>
          <w:sz w:val="28"/>
          <w:szCs w:val="28"/>
          <w:lang w:val="kk-KZ"/>
        </w:rPr>
        <w:t>дерд</w:t>
      </w:r>
      <w:proofErr w:type="spellEnd"/>
      <w:r w:rsidRPr="00374EF4">
        <w:rPr>
          <w:sz w:val="28"/>
          <w:szCs w:val="28"/>
        </w:rPr>
        <w:t xml:space="preserve">ің </w:t>
      </w:r>
      <w:r>
        <w:rPr>
          <w:sz w:val="28"/>
          <w:szCs w:val="28"/>
          <w:lang w:val="kk-KZ"/>
        </w:rPr>
        <w:t>үлесі</w:t>
      </w:r>
      <w:r w:rsidRPr="00374EF4">
        <w:rPr>
          <w:sz w:val="28"/>
          <w:szCs w:val="28"/>
        </w:rPr>
        <w:t xml:space="preserve">н арттыратын тәжірибелерді </w:t>
      </w:r>
      <w:r>
        <w:rPr>
          <w:sz w:val="28"/>
          <w:szCs w:val="28"/>
          <w:lang w:val="kk-KZ"/>
        </w:rPr>
        <w:t>дамыту</w:t>
      </w:r>
      <w:r w:rsidRPr="00374EF4">
        <w:rPr>
          <w:sz w:val="28"/>
          <w:szCs w:val="28"/>
        </w:rPr>
        <w:t>. Ашық, иерархиялық емес қарым-қатынасты ынталандыр</w:t>
      </w:r>
      <w:r>
        <w:rPr>
          <w:sz w:val="28"/>
          <w:szCs w:val="28"/>
          <w:lang w:val="kk-KZ"/>
        </w:rPr>
        <w:t>у арқылы</w:t>
      </w:r>
      <w:r w:rsidRPr="00374EF4">
        <w:rPr>
          <w:sz w:val="28"/>
          <w:szCs w:val="28"/>
        </w:rPr>
        <w:t xml:space="preserve"> </w:t>
      </w:r>
      <w:r>
        <w:rPr>
          <w:sz w:val="28"/>
          <w:szCs w:val="28"/>
          <w:lang w:val="kk-KZ"/>
        </w:rPr>
        <w:t>әкімшілік</w:t>
      </w:r>
      <w:r w:rsidRPr="00374EF4">
        <w:rPr>
          <w:sz w:val="28"/>
          <w:szCs w:val="28"/>
        </w:rPr>
        <w:t xml:space="preserve"> пен </w:t>
      </w:r>
      <w:r>
        <w:rPr>
          <w:sz w:val="28"/>
          <w:szCs w:val="28"/>
          <w:lang w:val="kk-KZ"/>
        </w:rPr>
        <w:t>әріптесте</w:t>
      </w:r>
      <w:r w:rsidRPr="00374EF4">
        <w:rPr>
          <w:sz w:val="28"/>
          <w:szCs w:val="28"/>
        </w:rPr>
        <w:t xml:space="preserve">р тарапынан эмоционалды күшейту (кездесулер, кері байланыс, тәлімгерлік) мұғалімдердің кәсіби сәйкестігіне негізгі әсер ретінде атап өтілді. </w:t>
      </w:r>
    </w:p>
    <w:p w14:paraId="690749CD" w14:textId="34AA062E" w:rsidR="00724A6E" w:rsidRPr="00FF1569" w:rsidRDefault="00724A6E" w:rsidP="00ED2815">
      <w:pPr>
        <w:pStyle w:val="p1"/>
        <w:spacing w:before="0" w:beforeAutospacing="0" w:after="0" w:afterAutospacing="0"/>
        <w:jc w:val="both"/>
        <w:rPr>
          <w:i/>
          <w:iCs/>
          <w:sz w:val="28"/>
          <w:szCs w:val="28"/>
        </w:rPr>
      </w:pPr>
      <w:r w:rsidRPr="00FF1569">
        <w:rPr>
          <w:i/>
          <w:iCs/>
          <w:sz w:val="28"/>
          <w:szCs w:val="28"/>
        </w:rPr>
        <w:t xml:space="preserve">Мұғалімнің </w:t>
      </w:r>
      <w:r>
        <w:rPr>
          <w:i/>
          <w:iCs/>
          <w:sz w:val="28"/>
          <w:szCs w:val="28"/>
          <w:lang w:val="kk-KZ"/>
        </w:rPr>
        <w:t xml:space="preserve">кәсіби </w:t>
      </w:r>
      <w:r w:rsidRPr="00FF1569">
        <w:rPr>
          <w:i/>
          <w:iCs/>
          <w:sz w:val="28"/>
          <w:szCs w:val="28"/>
        </w:rPr>
        <w:t>дербестігін және мақсатқа бағытталған жұмысын қолдау</w:t>
      </w:r>
    </w:p>
    <w:p w14:paraId="4341A8CA" w14:textId="328F2E8F" w:rsidR="00ED2815" w:rsidRPr="009E3DBE" w:rsidRDefault="00724A6E" w:rsidP="00ED2815">
      <w:pPr>
        <w:pStyle w:val="p1"/>
        <w:spacing w:before="0" w:beforeAutospacing="0" w:after="0" w:afterAutospacing="0"/>
        <w:jc w:val="both"/>
        <w:rPr>
          <w:sz w:val="28"/>
          <w:szCs w:val="28"/>
        </w:rPr>
      </w:pPr>
      <w:r w:rsidRPr="00374EF4">
        <w:rPr>
          <w:sz w:val="28"/>
          <w:szCs w:val="28"/>
        </w:rPr>
        <w:lastRenderedPageBreak/>
        <w:t>Мұғалімдерге өздерінің жеке құндылықтарын мектеп миссияларымен біріктіруге мүмкіндік б</w:t>
      </w:r>
      <w:r>
        <w:rPr>
          <w:sz w:val="28"/>
          <w:szCs w:val="28"/>
          <w:lang w:val="kk-KZ"/>
        </w:rPr>
        <w:t>еру</w:t>
      </w:r>
      <w:r w:rsidRPr="00374EF4">
        <w:rPr>
          <w:sz w:val="28"/>
          <w:szCs w:val="28"/>
        </w:rPr>
        <w:t xml:space="preserve">. Сауалнама нәтижелері көрсеткендей, мұғалімдердің </w:t>
      </w:r>
      <w:r>
        <w:rPr>
          <w:sz w:val="28"/>
          <w:szCs w:val="28"/>
          <w:lang w:val="kk-KZ"/>
        </w:rPr>
        <w:t>басым көпшілігі</w:t>
      </w:r>
      <w:r w:rsidRPr="00374EF4">
        <w:rPr>
          <w:sz w:val="28"/>
          <w:szCs w:val="28"/>
        </w:rPr>
        <w:t xml:space="preserve"> </w:t>
      </w:r>
      <w:r>
        <w:rPr>
          <w:sz w:val="28"/>
          <w:szCs w:val="28"/>
          <w:lang w:val="kk-KZ"/>
        </w:rPr>
        <w:t xml:space="preserve">білім беру арқылы өскелең ұрпақтың дұрыс жетілуіне </w:t>
      </w:r>
      <w:r w:rsidRPr="00374EF4">
        <w:rPr>
          <w:sz w:val="28"/>
          <w:szCs w:val="28"/>
        </w:rPr>
        <w:t xml:space="preserve">өзгеріс енгізеді деген сеніммен мотивацияланады. Шығармашылық пен миссияны </w:t>
      </w:r>
      <w:r>
        <w:rPr>
          <w:sz w:val="28"/>
          <w:szCs w:val="28"/>
          <w:lang w:val="kk-KZ"/>
        </w:rPr>
        <w:t>қатар алып жүруге</w:t>
      </w:r>
      <w:r w:rsidRPr="00374EF4">
        <w:rPr>
          <w:sz w:val="28"/>
          <w:szCs w:val="28"/>
        </w:rPr>
        <w:t xml:space="preserve"> мүмкіндік беру кәсіби өзін-өзі бағалауды күшейтеді.</w:t>
      </w:r>
    </w:p>
    <w:p w14:paraId="00F41B9D" w14:textId="5873D344" w:rsidR="00ED2815" w:rsidRPr="009E3DBE" w:rsidRDefault="00724A6E" w:rsidP="00ED2815">
      <w:pPr>
        <w:pStyle w:val="p1"/>
        <w:spacing w:before="0" w:beforeAutospacing="0" w:after="0" w:afterAutospacing="0"/>
        <w:jc w:val="both"/>
        <w:rPr>
          <w:b/>
          <w:bCs/>
          <w:sz w:val="28"/>
          <w:szCs w:val="28"/>
        </w:rPr>
      </w:pPr>
      <w:r w:rsidRPr="00FF1569">
        <w:rPr>
          <w:b/>
          <w:bCs/>
          <w:sz w:val="28"/>
          <w:szCs w:val="28"/>
        </w:rPr>
        <w:t>Мұғалімдердің біліктілігін арттыр</w:t>
      </w:r>
      <w:r>
        <w:rPr>
          <w:b/>
          <w:bCs/>
          <w:sz w:val="28"/>
          <w:szCs w:val="28"/>
          <w:lang w:val="kk-KZ"/>
        </w:rPr>
        <w:t>у</w:t>
      </w:r>
      <w:r w:rsidRPr="00FF1569">
        <w:rPr>
          <w:b/>
          <w:bCs/>
          <w:sz w:val="28"/>
          <w:szCs w:val="28"/>
        </w:rPr>
        <w:t xml:space="preserve"> </w:t>
      </w:r>
      <w:r>
        <w:rPr>
          <w:b/>
          <w:bCs/>
          <w:sz w:val="28"/>
          <w:szCs w:val="28"/>
          <w:lang w:val="kk-KZ"/>
        </w:rPr>
        <w:t>және мұғалім даярлау орталықтары</w:t>
      </w:r>
      <w:r w:rsidRPr="00FF1569">
        <w:rPr>
          <w:b/>
          <w:bCs/>
          <w:sz w:val="28"/>
          <w:szCs w:val="28"/>
        </w:rPr>
        <w:t xml:space="preserve"> үшін </w:t>
      </w:r>
    </w:p>
    <w:p w14:paraId="4586EF51" w14:textId="48F52E0A" w:rsidR="00724A6E" w:rsidRPr="00FF1569" w:rsidRDefault="00724A6E" w:rsidP="00ED2815">
      <w:pPr>
        <w:pStyle w:val="p1"/>
        <w:spacing w:before="0" w:beforeAutospacing="0" w:after="0" w:afterAutospacing="0"/>
        <w:jc w:val="both"/>
        <w:rPr>
          <w:i/>
          <w:iCs/>
          <w:sz w:val="28"/>
          <w:szCs w:val="28"/>
        </w:rPr>
      </w:pPr>
      <w:r w:rsidRPr="00FF1569">
        <w:rPr>
          <w:i/>
          <w:iCs/>
          <w:sz w:val="28"/>
          <w:szCs w:val="28"/>
        </w:rPr>
        <w:t>Қызметке дейінгі білім беру жүйесіне сәйкестендіру жұмысын енгізу</w:t>
      </w:r>
    </w:p>
    <w:p w14:paraId="75B70A2A" w14:textId="4320275F" w:rsidR="00ED2815" w:rsidRPr="009E3DBE" w:rsidRDefault="00724A6E" w:rsidP="00ED2815">
      <w:pPr>
        <w:pStyle w:val="p1"/>
        <w:spacing w:before="0" w:beforeAutospacing="0" w:after="0" w:afterAutospacing="0"/>
        <w:jc w:val="both"/>
        <w:rPr>
          <w:sz w:val="28"/>
          <w:szCs w:val="28"/>
        </w:rPr>
      </w:pPr>
      <w:r>
        <w:rPr>
          <w:sz w:val="28"/>
          <w:szCs w:val="28"/>
          <w:lang w:val="kk-KZ"/>
        </w:rPr>
        <w:t>М</w:t>
      </w:r>
      <w:r w:rsidRPr="00FF1569">
        <w:rPr>
          <w:sz w:val="28"/>
          <w:szCs w:val="28"/>
        </w:rPr>
        <w:t>ұғалімдер даярлаудың оқу бағдарламаларын</w:t>
      </w:r>
      <w:r>
        <w:rPr>
          <w:sz w:val="28"/>
          <w:szCs w:val="28"/>
          <w:lang w:val="kk-KZ"/>
        </w:rPr>
        <w:t>а</w:t>
      </w:r>
      <w:r w:rsidRPr="00FF1569">
        <w:rPr>
          <w:sz w:val="28"/>
          <w:szCs w:val="28"/>
        </w:rPr>
        <w:t xml:space="preserve"> </w:t>
      </w:r>
      <w:r>
        <w:rPr>
          <w:sz w:val="28"/>
          <w:szCs w:val="28"/>
          <w:lang w:val="kk-KZ"/>
        </w:rPr>
        <w:t>к</w:t>
      </w:r>
      <w:r w:rsidRPr="00FF1569">
        <w:rPr>
          <w:sz w:val="28"/>
          <w:szCs w:val="28"/>
        </w:rPr>
        <w:t xml:space="preserve">әсіби </w:t>
      </w:r>
      <w:r>
        <w:rPr>
          <w:sz w:val="28"/>
          <w:szCs w:val="28"/>
          <w:lang w:val="kk-KZ"/>
        </w:rPr>
        <w:t>сәйкестікті</w:t>
      </w:r>
      <w:r w:rsidRPr="00FF1569">
        <w:rPr>
          <w:sz w:val="28"/>
          <w:szCs w:val="28"/>
        </w:rPr>
        <w:t xml:space="preserve"> дамыту, рефлексия және </w:t>
      </w:r>
      <w:r>
        <w:rPr>
          <w:sz w:val="28"/>
          <w:szCs w:val="28"/>
          <w:lang w:val="kk-KZ"/>
        </w:rPr>
        <w:t>тұрақтылық</w:t>
      </w:r>
      <w:r w:rsidRPr="00FF1569">
        <w:rPr>
          <w:sz w:val="28"/>
          <w:szCs w:val="28"/>
        </w:rPr>
        <w:t xml:space="preserve"> бойынша модульдерді қосу </w:t>
      </w:r>
      <w:r>
        <w:rPr>
          <w:sz w:val="28"/>
          <w:szCs w:val="28"/>
          <w:lang w:val="kk-KZ"/>
        </w:rPr>
        <w:t>мүмкіншілігін</w:t>
      </w:r>
      <w:r w:rsidRPr="00FF1569">
        <w:rPr>
          <w:sz w:val="28"/>
          <w:szCs w:val="28"/>
        </w:rPr>
        <w:t xml:space="preserve"> қарау. </w:t>
      </w:r>
      <w:r>
        <w:rPr>
          <w:sz w:val="28"/>
          <w:szCs w:val="28"/>
          <w:lang w:val="kk-KZ"/>
        </w:rPr>
        <w:t>Диссертациялық жұмыста</w:t>
      </w:r>
      <w:r w:rsidRPr="00FF1569">
        <w:rPr>
          <w:sz w:val="28"/>
          <w:szCs w:val="28"/>
        </w:rPr>
        <w:t xml:space="preserve"> мұғалімдер эмоционалдық байланыс пен мағыналы мақсатты жоғары бағалай</w:t>
      </w:r>
      <w:r>
        <w:rPr>
          <w:sz w:val="28"/>
          <w:szCs w:val="28"/>
          <w:lang w:val="kk-KZ"/>
        </w:rPr>
        <w:t>т</w:t>
      </w:r>
      <w:r w:rsidRPr="00FF1569">
        <w:rPr>
          <w:sz w:val="28"/>
          <w:szCs w:val="28"/>
        </w:rPr>
        <w:t>ы</w:t>
      </w:r>
      <w:proofErr w:type="spellStart"/>
      <w:r>
        <w:rPr>
          <w:sz w:val="28"/>
          <w:szCs w:val="28"/>
          <w:lang w:val="kk-KZ"/>
        </w:rPr>
        <w:t>ны</w:t>
      </w:r>
      <w:proofErr w:type="spellEnd"/>
      <w:r w:rsidRPr="00FF1569">
        <w:rPr>
          <w:sz w:val="28"/>
          <w:szCs w:val="28"/>
        </w:rPr>
        <w:t xml:space="preserve"> </w:t>
      </w:r>
      <w:r>
        <w:rPr>
          <w:sz w:val="28"/>
          <w:szCs w:val="28"/>
          <w:lang w:val="kk-KZ"/>
        </w:rPr>
        <w:t>анықталды,</w:t>
      </w:r>
      <w:r w:rsidRPr="00FF1569">
        <w:rPr>
          <w:sz w:val="28"/>
          <w:szCs w:val="28"/>
        </w:rPr>
        <w:t xml:space="preserve"> бұл қасиеттерді </w:t>
      </w:r>
      <w:r>
        <w:rPr>
          <w:sz w:val="28"/>
          <w:szCs w:val="28"/>
          <w:lang w:val="kk-KZ"/>
        </w:rPr>
        <w:t xml:space="preserve">мұғалім мансабының </w:t>
      </w:r>
      <w:r w:rsidRPr="00FF1569">
        <w:rPr>
          <w:sz w:val="28"/>
          <w:szCs w:val="28"/>
        </w:rPr>
        <w:t xml:space="preserve">ерте </w:t>
      </w:r>
      <w:r>
        <w:rPr>
          <w:sz w:val="28"/>
          <w:szCs w:val="28"/>
          <w:lang w:val="kk-KZ"/>
        </w:rPr>
        <w:t xml:space="preserve">қадамдарынан бастап </w:t>
      </w:r>
      <w:r w:rsidRPr="00FF1569">
        <w:rPr>
          <w:sz w:val="28"/>
          <w:szCs w:val="28"/>
        </w:rPr>
        <w:t xml:space="preserve">дамыту керек. </w:t>
      </w:r>
    </w:p>
    <w:p w14:paraId="2D770563" w14:textId="2FD411AE" w:rsidR="00724A6E" w:rsidRPr="00500706" w:rsidRDefault="00724A6E" w:rsidP="00ED2815">
      <w:pPr>
        <w:pStyle w:val="p1"/>
        <w:spacing w:before="0" w:beforeAutospacing="0" w:after="0" w:afterAutospacing="0"/>
        <w:jc w:val="both"/>
        <w:rPr>
          <w:i/>
          <w:iCs/>
          <w:sz w:val="28"/>
          <w:szCs w:val="28"/>
        </w:rPr>
      </w:pPr>
      <w:r w:rsidRPr="00500706">
        <w:rPr>
          <w:i/>
          <w:iCs/>
          <w:sz w:val="28"/>
          <w:szCs w:val="28"/>
        </w:rPr>
        <w:t>Мансап</w:t>
      </w:r>
      <w:r w:rsidRPr="00500706">
        <w:rPr>
          <w:i/>
          <w:iCs/>
          <w:sz w:val="28"/>
          <w:szCs w:val="28"/>
          <w:lang w:val="kk-KZ"/>
        </w:rPr>
        <w:t>тық көтерілу</w:t>
      </w:r>
      <w:r w:rsidRPr="00500706">
        <w:rPr>
          <w:i/>
          <w:iCs/>
          <w:sz w:val="28"/>
          <w:szCs w:val="28"/>
        </w:rPr>
        <w:t xml:space="preserve"> және тәлімгерлік бағдарламалар</w:t>
      </w:r>
      <w:r w:rsidRPr="00500706">
        <w:rPr>
          <w:i/>
          <w:iCs/>
          <w:sz w:val="28"/>
          <w:szCs w:val="28"/>
          <w:lang w:val="kk-KZ"/>
        </w:rPr>
        <w:t>ды</w:t>
      </w:r>
      <w:r w:rsidRPr="00500706">
        <w:rPr>
          <w:i/>
          <w:iCs/>
          <w:sz w:val="28"/>
          <w:szCs w:val="28"/>
        </w:rPr>
        <w:t xml:space="preserve"> ұсын</w:t>
      </w:r>
      <w:r w:rsidRPr="00500706">
        <w:rPr>
          <w:i/>
          <w:iCs/>
          <w:sz w:val="28"/>
          <w:szCs w:val="28"/>
          <w:lang w:val="kk-KZ"/>
        </w:rPr>
        <w:t>у</w:t>
      </w:r>
    </w:p>
    <w:p w14:paraId="50F02572" w14:textId="439333B7" w:rsidR="00ED2815" w:rsidRPr="009E3DBE" w:rsidRDefault="00724A6E" w:rsidP="00ED2815">
      <w:pPr>
        <w:pStyle w:val="p1"/>
        <w:spacing w:before="0" w:beforeAutospacing="0" w:after="0" w:afterAutospacing="0"/>
        <w:jc w:val="both"/>
        <w:rPr>
          <w:sz w:val="28"/>
          <w:szCs w:val="28"/>
        </w:rPr>
      </w:pPr>
      <w:r w:rsidRPr="00500706">
        <w:rPr>
          <w:sz w:val="28"/>
          <w:szCs w:val="28"/>
        </w:rPr>
        <w:t xml:space="preserve">Мұғалімдердің ішкі және альтруистік мотивацияларын нығайту үшін </w:t>
      </w:r>
      <w:r>
        <w:rPr>
          <w:sz w:val="28"/>
          <w:szCs w:val="28"/>
          <w:lang w:val="kk-KZ"/>
        </w:rPr>
        <w:t>олардың студент және жас маман кездерінен бастап</w:t>
      </w:r>
      <w:r w:rsidRPr="00500706">
        <w:rPr>
          <w:sz w:val="28"/>
          <w:szCs w:val="28"/>
        </w:rPr>
        <w:t xml:space="preserve"> құрылымданған тәлімгерлік жүйесін ұсынып, әртүрлі мектеп орталарында тәжірибе жинақтау мүмкіндігін қамтамасыз ету қажет.</w:t>
      </w:r>
    </w:p>
    <w:p w14:paraId="5A9EC027" w14:textId="208A066E" w:rsidR="00ED2815" w:rsidRPr="009E3DBE" w:rsidRDefault="00724A6E" w:rsidP="00ED2815">
      <w:pPr>
        <w:pStyle w:val="p1"/>
        <w:spacing w:before="0" w:beforeAutospacing="0" w:after="0" w:afterAutospacing="0"/>
        <w:jc w:val="both"/>
        <w:rPr>
          <w:b/>
          <w:bCs/>
          <w:sz w:val="28"/>
          <w:szCs w:val="28"/>
        </w:rPr>
      </w:pPr>
      <w:r w:rsidRPr="00500706">
        <w:rPr>
          <w:b/>
          <w:bCs/>
          <w:sz w:val="28"/>
          <w:szCs w:val="28"/>
        </w:rPr>
        <w:t>Жаңадан бастаған (</w:t>
      </w:r>
      <w:r>
        <w:rPr>
          <w:b/>
          <w:bCs/>
          <w:sz w:val="28"/>
          <w:szCs w:val="28"/>
          <w:lang w:val="kk-KZ"/>
        </w:rPr>
        <w:t>жас мамандар</w:t>
      </w:r>
      <w:r w:rsidRPr="00500706">
        <w:rPr>
          <w:b/>
          <w:bCs/>
          <w:sz w:val="28"/>
          <w:szCs w:val="28"/>
        </w:rPr>
        <w:t>) мұғалімдерге арналған</w:t>
      </w:r>
      <w:r>
        <w:rPr>
          <w:b/>
          <w:bCs/>
          <w:sz w:val="28"/>
          <w:szCs w:val="28"/>
          <w:lang w:val="kk-KZ"/>
        </w:rPr>
        <w:t xml:space="preserve"> ұсыныстар</w:t>
      </w:r>
      <w:r w:rsidRPr="00500706">
        <w:rPr>
          <w:b/>
          <w:bCs/>
          <w:sz w:val="28"/>
          <w:szCs w:val="28"/>
        </w:rPr>
        <w:t xml:space="preserve"> </w:t>
      </w:r>
    </w:p>
    <w:p w14:paraId="113506F9" w14:textId="27D96906" w:rsidR="00724A6E" w:rsidRPr="004B0D07" w:rsidRDefault="00724A6E" w:rsidP="00ED2815">
      <w:pPr>
        <w:pStyle w:val="p1"/>
        <w:spacing w:before="0" w:beforeAutospacing="0" w:after="0" w:afterAutospacing="0"/>
        <w:jc w:val="both"/>
        <w:rPr>
          <w:i/>
          <w:iCs/>
          <w:sz w:val="28"/>
          <w:szCs w:val="28"/>
          <w:lang w:val="kk-KZ"/>
        </w:rPr>
      </w:pPr>
      <w:r w:rsidRPr="004B0D07">
        <w:rPr>
          <w:i/>
          <w:iCs/>
          <w:sz w:val="28"/>
          <w:szCs w:val="28"/>
        </w:rPr>
        <w:t xml:space="preserve">Рефлексивті </w:t>
      </w:r>
      <w:r w:rsidRPr="004B0D07">
        <w:rPr>
          <w:i/>
          <w:iCs/>
          <w:sz w:val="28"/>
          <w:szCs w:val="28"/>
          <w:lang w:val="kk-KZ"/>
        </w:rPr>
        <w:t>сәйкестікті</w:t>
      </w:r>
      <w:r w:rsidRPr="004B0D07">
        <w:rPr>
          <w:i/>
          <w:iCs/>
          <w:sz w:val="28"/>
          <w:szCs w:val="28"/>
        </w:rPr>
        <w:t xml:space="preserve"> қалыптастыру тәжірибесін </w:t>
      </w:r>
      <w:r>
        <w:rPr>
          <w:i/>
          <w:iCs/>
          <w:sz w:val="28"/>
          <w:szCs w:val="28"/>
          <w:lang w:val="kk-KZ"/>
        </w:rPr>
        <w:t>іске ас</w:t>
      </w:r>
      <w:r w:rsidRPr="004B0D07">
        <w:rPr>
          <w:i/>
          <w:iCs/>
          <w:sz w:val="28"/>
          <w:szCs w:val="28"/>
          <w:lang w:val="kk-KZ"/>
        </w:rPr>
        <w:t>ыру</w:t>
      </w:r>
    </w:p>
    <w:p w14:paraId="54128C98" w14:textId="39C90670" w:rsidR="00ED2815" w:rsidRPr="009E3DBE" w:rsidRDefault="00724A6E" w:rsidP="00ED2815">
      <w:pPr>
        <w:pStyle w:val="p1"/>
        <w:spacing w:before="0" w:beforeAutospacing="0" w:after="0" w:afterAutospacing="0"/>
        <w:jc w:val="both"/>
        <w:rPr>
          <w:sz w:val="28"/>
          <w:szCs w:val="28"/>
        </w:rPr>
      </w:pPr>
      <w:r w:rsidRPr="00500706">
        <w:rPr>
          <w:sz w:val="28"/>
          <w:szCs w:val="28"/>
        </w:rPr>
        <w:t xml:space="preserve">Құндылықтарыңызды, </w:t>
      </w:r>
      <w:r>
        <w:rPr>
          <w:sz w:val="28"/>
          <w:szCs w:val="28"/>
          <w:lang w:val="kk-KZ"/>
        </w:rPr>
        <w:t>жетістіктеріңізді</w:t>
      </w:r>
      <w:r w:rsidRPr="00500706">
        <w:rPr>
          <w:sz w:val="28"/>
          <w:szCs w:val="28"/>
        </w:rPr>
        <w:t xml:space="preserve"> және </w:t>
      </w:r>
      <w:r>
        <w:rPr>
          <w:sz w:val="28"/>
          <w:szCs w:val="28"/>
          <w:lang w:val="kk-KZ"/>
        </w:rPr>
        <w:t>қиыншылықтарыңызды</w:t>
      </w:r>
      <w:r w:rsidRPr="00500706">
        <w:rPr>
          <w:sz w:val="28"/>
          <w:szCs w:val="28"/>
        </w:rPr>
        <w:t xml:space="preserve"> </w:t>
      </w:r>
      <w:r>
        <w:rPr>
          <w:sz w:val="28"/>
          <w:szCs w:val="28"/>
          <w:lang w:val="kk-KZ"/>
        </w:rPr>
        <w:t xml:space="preserve">жазып жүріңіз </w:t>
      </w:r>
      <w:r w:rsidRPr="00500706">
        <w:rPr>
          <w:sz w:val="28"/>
          <w:szCs w:val="28"/>
        </w:rPr>
        <w:t xml:space="preserve">және </w:t>
      </w:r>
      <w:r>
        <w:rPr>
          <w:sz w:val="28"/>
          <w:szCs w:val="28"/>
          <w:lang w:val="kk-KZ"/>
        </w:rPr>
        <w:t xml:space="preserve">жиі </w:t>
      </w:r>
      <w:r w:rsidRPr="00500706">
        <w:rPr>
          <w:sz w:val="28"/>
          <w:szCs w:val="28"/>
        </w:rPr>
        <w:t>ой елегінен өткізі</w:t>
      </w:r>
      <w:r>
        <w:rPr>
          <w:sz w:val="28"/>
          <w:szCs w:val="28"/>
          <w:lang w:val="kk-KZ"/>
        </w:rPr>
        <w:t>п тұрыңыз</w:t>
      </w:r>
      <w:r w:rsidRPr="00500706">
        <w:rPr>
          <w:sz w:val="28"/>
          <w:szCs w:val="28"/>
        </w:rPr>
        <w:t xml:space="preserve">. Респонденттердің </w:t>
      </w:r>
      <w:proofErr w:type="spellStart"/>
      <w:r>
        <w:rPr>
          <w:sz w:val="28"/>
          <w:szCs w:val="28"/>
          <w:lang w:val="kk-KZ"/>
        </w:rPr>
        <w:t>нарративтерінен</w:t>
      </w:r>
      <w:proofErr w:type="spellEnd"/>
      <w:r>
        <w:rPr>
          <w:sz w:val="28"/>
          <w:szCs w:val="28"/>
          <w:lang w:val="kk-KZ"/>
        </w:rPr>
        <w:t xml:space="preserve"> ұстаздық </w:t>
      </w:r>
      <w:r w:rsidRPr="00500706">
        <w:rPr>
          <w:sz w:val="28"/>
          <w:szCs w:val="28"/>
        </w:rPr>
        <w:t>манса</w:t>
      </w:r>
      <w:proofErr w:type="spellStart"/>
      <w:r>
        <w:rPr>
          <w:sz w:val="28"/>
          <w:szCs w:val="28"/>
          <w:lang w:val="kk-KZ"/>
        </w:rPr>
        <w:t>бын</w:t>
      </w:r>
      <w:proofErr w:type="spellEnd"/>
      <w:r w:rsidRPr="00500706">
        <w:rPr>
          <w:sz w:val="28"/>
          <w:szCs w:val="28"/>
        </w:rPr>
        <w:t xml:space="preserve"> ерте бастаған мұғалімдерге өздерінің мотивациялары мен ұмтылыстары туралы түсінікті дамытудың пайда</w:t>
      </w:r>
      <w:r>
        <w:rPr>
          <w:sz w:val="28"/>
          <w:szCs w:val="28"/>
          <w:lang w:val="kk-KZ"/>
        </w:rPr>
        <w:t>лары</w:t>
      </w:r>
      <w:r w:rsidRPr="00500706">
        <w:rPr>
          <w:sz w:val="28"/>
          <w:szCs w:val="28"/>
        </w:rPr>
        <w:t xml:space="preserve"> көр</w:t>
      </w:r>
      <w:proofErr w:type="spellStart"/>
      <w:r>
        <w:rPr>
          <w:sz w:val="28"/>
          <w:szCs w:val="28"/>
          <w:lang w:val="kk-KZ"/>
        </w:rPr>
        <w:t>інеді</w:t>
      </w:r>
      <w:proofErr w:type="spellEnd"/>
      <w:r w:rsidRPr="00500706">
        <w:rPr>
          <w:sz w:val="28"/>
          <w:szCs w:val="28"/>
        </w:rPr>
        <w:t xml:space="preserve">. </w:t>
      </w:r>
    </w:p>
    <w:p w14:paraId="0E47482F" w14:textId="173E821F" w:rsidR="00724A6E" w:rsidRPr="00273FFA" w:rsidRDefault="00724A6E" w:rsidP="00ED2815">
      <w:pPr>
        <w:pStyle w:val="p1"/>
        <w:spacing w:before="0" w:beforeAutospacing="0" w:after="0" w:afterAutospacing="0"/>
        <w:jc w:val="both"/>
        <w:rPr>
          <w:i/>
          <w:iCs/>
          <w:sz w:val="28"/>
          <w:szCs w:val="28"/>
        </w:rPr>
      </w:pPr>
      <w:r w:rsidRPr="00273FFA">
        <w:rPr>
          <w:i/>
          <w:iCs/>
          <w:sz w:val="28"/>
          <w:szCs w:val="28"/>
          <w:lang w:val="kk-KZ"/>
        </w:rPr>
        <w:t>Әріптестер</w:t>
      </w:r>
      <w:r w:rsidRPr="00273FFA">
        <w:rPr>
          <w:i/>
          <w:iCs/>
          <w:sz w:val="28"/>
          <w:szCs w:val="28"/>
        </w:rPr>
        <w:t xml:space="preserve"> мен тәлімгердің қолдауын іздеңіз</w:t>
      </w:r>
    </w:p>
    <w:p w14:paraId="6834613B" w14:textId="7008CD74" w:rsidR="00ED2815" w:rsidRPr="009E3DBE" w:rsidRDefault="00724A6E" w:rsidP="00ED2815">
      <w:pPr>
        <w:pStyle w:val="p1"/>
        <w:spacing w:before="0" w:beforeAutospacing="0" w:after="0" w:afterAutospacing="0"/>
        <w:jc w:val="both"/>
        <w:rPr>
          <w:sz w:val="28"/>
          <w:szCs w:val="28"/>
        </w:rPr>
      </w:pPr>
      <w:r>
        <w:rPr>
          <w:sz w:val="28"/>
          <w:szCs w:val="28"/>
          <w:lang w:val="kk-KZ"/>
        </w:rPr>
        <w:t>Зерттеу нәтижелері</w:t>
      </w:r>
      <w:r w:rsidRPr="00500706">
        <w:rPr>
          <w:sz w:val="28"/>
          <w:szCs w:val="28"/>
        </w:rPr>
        <w:t xml:space="preserve"> </w:t>
      </w:r>
      <w:r>
        <w:rPr>
          <w:sz w:val="28"/>
          <w:szCs w:val="28"/>
          <w:lang w:val="kk-KZ"/>
        </w:rPr>
        <w:t>әріптестер арасындағы</w:t>
      </w:r>
      <w:r w:rsidRPr="00500706">
        <w:rPr>
          <w:sz w:val="28"/>
          <w:szCs w:val="28"/>
        </w:rPr>
        <w:t xml:space="preserve"> ынтымақтың шаршау мен кәсіби белгісіздікке қарсы буфер </w:t>
      </w:r>
      <w:r>
        <w:rPr>
          <w:sz w:val="28"/>
          <w:szCs w:val="28"/>
          <w:lang w:val="kk-KZ"/>
        </w:rPr>
        <w:t>қызметін атқаратынын</w:t>
      </w:r>
      <w:r w:rsidRPr="00500706">
        <w:rPr>
          <w:sz w:val="28"/>
          <w:szCs w:val="28"/>
        </w:rPr>
        <w:t xml:space="preserve"> растайды. Пікір сұраудан, тәжірибе қауымдастығына қосылудан немесе тақырыптар бойынша бірлесіп жұмыс істеуден тартынбаңыз.</w:t>
      </w:r>
    </w:p>
    <w:p w14:paraId="0B2329BF" w14:textId="46BF59DD" w:rsidR="00ED2815" w:rsidRPr="009E3DBE" w:rsidRDefault="00724A6E" w:rsidP="00ED2815">
      <w:pPr>
        <w:pStyle w:val="p1"/>
        <w:spacing w:before="0" w:beforeAutospacing="0" w:after="0" w:afterAutospacing="0"/>
        <w:jc w:val="both"/>
        <w:rPr>
          <w:b/>
          <w:bCs/>
          <w:sz w:val="28"/>
          <w:szCs w:val="28"/>
        </w:rPr>
      </w:pPr>
      <w:r w:rsidRPr="00E27C55">
        <w:rPr>
          <w:b/>
          <w:bCs/>
          <w:sz w:val="28"/>
          <w:szCs w:val="28"/>
        </w:rPr>
        <w:t xml:space="preserve">Қазіргі мұғалімдер </w:t>
      </w:r>
      <w:r w:rsidRPr="00E27C55">
        <w:rPr>
          <w:b/>
          <w:bCs/>
          <w:sz w:val="28"/>
          <w:szCs w:val="28"/>
          <w:lang w:val="kk-KZ"/>
        </w:rPr>
        <w:t>үшін</w:t>
      </w:r>
      <w:r w:rsidRPr="00E27C55">
        <w:rPr>
          <w:b/>
          <w:bCs/>
          <w:sz w:val="28"/>
          <w:szCs w:val="28"/>
        </w:rPr>
        <w:t xml:space="preserve"> </w:t>
      </w:r>
    </w:p>
    <w:p w14:paraId="229CFBFF" w14:textId="3C8310AA" w:rsidR="00724A6E" w:rsidRPr="00E27C55" w:rsidRDefault="00724A6E" w:rsidP="00ED2815">
      <w:pPr>
        <w:pStyle w:val="p1"/>
        <w:spacing w:before="0" w:beforeAutospacing="0" w:after="0" w:afterAutospacing="0"/>
        <w:jc w:val="both"/>
        <w:rPr>
          <w:i/>
          <w:iCs/>
          <w:sz w:val="28"/>
          <w:szCs w:val="28"/>
          <w:lang w:val="kk-KZ"/>
        </w:rPr>
      </w:pPr>
      <w:r w:rsidRPr="00E27C55">
        <w:rPr>
          <w:i/>
          <w:iCs/>
          <w:sz w:val="28"/>
          <w:szCs w:val="28"/>
          <w:lang w:val="kk-KZ"/>
        </w:rPr>
        <w:t>Ішкі альтруистік сезімдер мен кәсібиліктің</w:t>
      </w:r>
      <w:r w:rsidRPr="00E27C55">
        <w:rPr>
          <w:i/>
          <w:iCs/>
          <w:sz w:val="28"/>
          <w:szCs w:val="28"/>
        </w:rPr>
        <w:t xml:space="preserve"> </w:t>
      </w:r>
      <w:r w:rsidRPr="00E27C55">
        <w:rPr>
          <w:i/>
          <w:iCs/>
          <w:sz w:val="28"/>
          <w:szCs w:val="28"/>
          <w:lang w:val="kk-KZ"/>
        </w:rPr>
        <w:t>теңгерімін табыңыз</w:t>
      </w:r>
    </w:p>
    <w:p w14:paraId="64686009" w14:textId="5EDDC8B7" w:rsidR="00ED2815" w:rsidRPr="009E3DBE" w:rsidRDefault="00724A6E" w:rsidP="009E3DBE">
      <w:pPr>
        <w:pStyle w:val="p1"/>
        <w:spacing w:before="0" w:beforeAutospacing="0" w:after="0" w:afterAutospacing="0"/>
        <w:jc w:val="both"/>
        <w:rPr>
          <w:sz w:val="28"/>
          <w:szCs w:val="28"/>
        </w:rPr>
      </w:pPr>
      <w:r w:rsidRPr="00E27C55">
        <w:rPr>
          <w:sz w:val="28"/>
          <w:szCs w:val="28"/>
        </w:rPr>
        <w:t xml:space="preserve">Зерттеу көрсеткендей, студенттермен эмоционалды байланыс </w:t>
      </w:r>
      <w:r>
        <w:rPr>
          <w:sz w:val="28"/>
          <w:szCs w:val="28"/>
          <w:lang w:val="kk-KZ"/>
        </w:rPr>
        <w:t>сәйкестікті</w:t>
      </w:r>
      <w:r w:rsidRPr="00E27C55">
        <w:rPr>
          <w:sz w:val="28"/>
          <w:szCs w:val="28"/>
        </w:rPr>
        <w:t xml:space="preserve"> анықтайтын негізгі драйвер болып табылады, бірақ ол сонымен </w:t>
      </w:r>
      <w:r>
        <w:rPr>
          <w:sz w:val="28"/>
          <w:szCs w:val="28"/>
          <w:lang w:val="kk-KZ"/>
        </w:rPr>
        <w:t>қатар</w:t>
      </w:r>
      <w:r w:rsidRPr="00E27C55">
        <w:rPr>
          <w:sz w:val="28"/>
          <w:szCs w:val="28"/>
        </w:rPr>
        <w:t xml:space="preserve"> </w:t>
      </w:r>
      <w:r>
        <w:rPr>
          <w:sz w:val="28"/>
          <w:szCs w:val="28"/>
          <w:lang w:val="kk-KZ"/>
        </w:rPr>
        <w:t>қиыншылық пен шаршауға</w:t>
      </w:r>
      <w:r w:rsidRPr="00E27C55">
        <w:rPr>
          <w:sz w:val="28"/>
          <w:szCs w:val="28"/>
        </w:rPr>
        <w:t xml:space="preserve"> </w:t>
      </w:r>
      <w:r>
        <w:rPr>
          <w:sz w:val="28"/>
          <w:szCs w:val="28"/>
          <w:lang w:val="kk-KZ"/>
        </w:rPr>
        <w:t xml:space="preserve">да апаруы </w:t>
      </w:r>
      <w:r w:rsidRPr="00E27C55">
        <w:rPr>
          <w:sz w:val="28"/>
          <w:szCs w:val="28"/>
        </w:rPr>
        <w:t xml:space="preserve">мүмкін. Уақытты басқару, </w:t>
      </w:r>
      <w:proofErr w:type="spellStart"/>
      <w:r>
        <w:rPr>
          <w:sz w:val="28"/>
          <w:szCs w:val="28"/>
          <w:lang w:val="kk-KZ"/>
        </w:rPr>
        <w:t>әріптестеріңі</w:t>
      </w:r>
      <w:proofErr w:type="spellEnd"/>
      <w:r w:rsidRPr="00E27C55">
        <w:rPr>
          <w:sz w:val="28"/>
          <w:szCs w:val="28"/>
        </w:rPr>
        <w:t xml:space="preserve">збен бөлісу және шектеулер орнату арқылы психикалық әл-ауқатыңызды қорғаңыз. </w:t>
      </w:r>
    </w:p>
    <w:p w14:paraId="64ED2769" w14:textId="5F052BA6" w:rsidR="00724A6E" w:rsidRPr="00E27C55" w:rsidRDefault="00724A6E" w:rsidP="00ED2815">
      <w:pPr>
        <w:pStyle w:val="p1"/>
        <w:spacing w:before="0" w:beforeAutospacing="0" w:after="0" w:afterAutospacing="0"/>
        <w:rPr>
          <w:i/>
          <w:iCs/>
          <w:sz w:val="28"/>
          <w:szCs w:val="28"/>
          <w:lang w:val="kk-KZ"/>
        </w:rPr>
      </w:pPr>
      <w:r w:rsidRPr="00E27C55">
        <w:rPr>
          <w:i/>
          <w:iCs/>
          <w:sz w:val="28"/>
          <w:szCs w:val="28"/>
        </w:rPr>
        <w:t xml:space="preserve">Институционалдық мойындауды </w:t>
      </w:r>
      <w:r w:rsidRPr="00E27C55">
        <w:rPr>
          <w:i/>
          <w:iCs/>
          <w:sz w:val="28"/>
          <w:szCs w:val="28"/>
          <w:lang w:val="kk-KZ"/>
        </w:rPr>
        <w:t>дәріптеңіз</w:t>
      </w:r>
    </w:p>
    <w:p w14:paraId="127BE9DE" w14:textId="7D69F6EF" w:rsidR="00ED2815" w:rsidRPr="009E3DBE" w:rsidRDefault="00724A6E" w:rsidP="00ED2815">
      <w:pPr>
        <w:pStyle w:val="p1"/>
        <w:spacing w:before="0" w:beforeAutospacing="0" w:after="0" w:afterAutospacing="0"/>
        <w:jc w:val="both"/>
        <w:rPr>
          <w:sz w:val="28"/>
          <w:szCs w:val="28"/>
        </w:rPr>
      </w:pPr>
      <w:r w:rsidRPr="00E27C55">
        <w:rPr>
          <w:sz w:val="28"/>
          <w:szCs w:val="28"/>
        </w:rPr>
        <w:t>Егер мекеме тарапынан мойындау жетіспесе, үнсіз қалмаңыз. Кәсіби тұлға ретінде өзіңіздің беделіңізді құрметтеу мен дамыту үшін басшылықпен мойындау, кәсіби даму мүмкіндіктері немесе жұмыс жүктемесі туралы конструктивті диалог жүргізу маңызды.</w:t>
      </w:r>
    </w:p>
    <w:p w14:paraId="26505EDB" w14:textId="42CBEBE7" w:rsidR="00ED2815" w:rsidRPr="009E3DBE" w:rsidRDefault="00724A6E" w:rsidP="00ED2815">
      <w:pPr>
        <w:pStyle w:val="p1"/>
        <w:spacing w:before="0" w:beforeAutospacing="0" w:after="0" w:afterAutospacing="0"/>
        <w:jc w:val="both"/>
        <w:rPr>
          <w:b/>
          <w:bCs/>
          <w:sz w:val="28"/>
          <w:szCs w:val="28"/>
        </w:rPr>
      </w:pPr>
      <w:r w:rsidRPr="00E27C55">
        <w:rPr>
          <w:b/>
          <w:bCs/>
          <w:sz w:val="28"/>
          <w:szCs w:val="28"/>
        </w:rPr>
        <w:t xml:space="preserve">Қоғамдағы мүдделі тараптар үшін </w:t>
      </w:r>
    </w:p>
    <w:p w14:paraId="69071A33" w14:textId="36C7B3FA" w:rsidR="00724A6E" w:rsidRPr="00E27C55" w:rsidRDefault="00724A6E" w:rsidP="00ED2815">
      <w:pPr>
        <w:pStyle w:val="p1"/>
        <w:spacing w:before="0" w:beforeAutospacing="0" w:after="0" w:afterAutospacing="0"/>
        <w:jc w:val="both"/>
        <w:rPr>
          <w:i/>
          <w:iCs/>
          <w:sz w:val="28"/>
          <w:szCs w:val="28"/>
          <w:lang w:val="kk-KZ"/>
        </w:rPr>
      </w:pPr>
      <w:r>
        <w:rPr>
          <w:i/>
          <w:iCs/>
          <w:sz w:val="28"/>
          <w:szCs w:val="28"/>
          <w:lang w:val="kk-KZ"/>
        </w:rPr>
        <w:t>Қоғамда ұстаздықтың маңыздылығы</w:t>
      </w:r>
      <w:r w:rsidRPr="00E27C55">
        <w:rPr>
          <w:i/>
          <w:iCs/>
          <w:sz w:val="28"/>
          <w:szCs w:val="28"/>
        </w:rPr>
        <w:t xml:space="preserve"> туралы </w:t>
      </w:r>
      <w:r>
        <w:rPr>
          <w:i/>
          <w:iCs/>
          <w:sz w:val="28"/>
          <w:szCs w:val="28"/>
          <w:lang w:val="kk-KZ"/>
        </w:rPr>
        <w:t>дәріптеңіз</w:t>
      </w:r>
    </w:p>
    <w:p w14:paraId="4A1FDB12" w14:textId="75C2C6C1" w:rsidR="00ED2815" w:rsidRPr="009E3DBE" w:rsidRDefault="00724A6E" w:rsidP="00ED2815">
      <w:pPr>
        <w:pStyle w:val="p1"/>
        <w:spacing w:before="0" w:beforeAutospacing="0" w:after="0" w:afterAutospacing="0"/>
        <w:jc w:val="both"/>
        <w:rPr>
          <w:sz w:val="28"/>
          <w:szCs w:val="28"/>
        </w:rPr>
      </w:pPr>
      <w:r w:rsidRPr="00E27C55">
        <w:rPr>
          <w:sz w:val="28"/>
          <w:szCs w:val="28"/>
        </w:rPr>
        <w:lastRenderedPageBreak/>
        <w:t>БАҚ-ты, жергілікті қауымдастықтарды және үкіметтік емес ұйымдарды ұстаздық мамандығын беделді кәсіп ретінде қарастыруға шақырыңыз. Қоғамдағы пікірталастар мен әңгімелер мұғалімдердің өз-өзін қабылдауына және өзгелердің оларға деген көзқарасына елеулі ықпал етеді.</w:t>
      </w:r>
    </w:p>
    <w:p w14:paraId="1822AB05" w14:textId="7453B3A6" w:rsidR="00724A6E" w:rsidRPr="0024140C" w:rsidRDefault="00724A6E" w:rsidP="00ED2815">
      <w:pPr>
        <w:pStyle w:val="p1"/>
        <w:spacing w:before="0" w:beforeAutospacing="0" w:after="0" w:afterAutospacing="0"/>
        <w:jc w:val="both"/>
        <w:rPr>
          <w:i/>
          <w:iCs/>
          <w:sz w:val="28"/>
          <w:szCs w:val="28"/>
        </w:rPr>
      </w:pPr>
      <w:r w:rsidRPr="0024140C">
        <w:rPr>
          <w:i/>
          <w:iCs/>
          <w:sz w:val="28"/>
          <w:szCs w:val="28"/>
        </w:rPr>
        <w:t>Сектор</w:t>
      </w:r>
      <w:proofErr w:type="spellStart"/>
      <w:r w:rsidRPr="0024140C">
        <w:rPr>
          <w:i/>
          <w:iCs/>
          <w:sz w:val="28"/>
          <w:szCs w:val="28"/>
          <w:lang w:val="kk-KZ"/>
        </w:rPr>
        <w:t>лар</w:t>
      </w:r>
      <w:proofErr w:type="spellEnd"/>
      <w:r w:rsidRPr="0024140C">
        <w:rPr>
          <w:i/>
          <w:iCs/>
          <w:sz w:val="28"/>
          <w:szCs w:val="28"/>
          <w:lang w:val="kk-KZ"/>
        </w:rPr>
        <w:t xml:space="preserve"> </w:t>
      </w:r>
      <w:r w:rsidRPr="0024140C">
        <w:rPr>
          <w:i/>
          <w:iCs/>
          <w:sz w:val="28"/>
          <w:szCs w:val="28"/>
        </w:rPr>
        <w:t>ара</w:t>
      </w:r>
      <w:r w:rsidRPr="0024140C">
        <w:rPr>
          <w:i/>
          <w:iCs/>
          <w:sz w:val="28"/>
          <w:szCs w:val="28"/>
          <w:lang w:val="kk-KZ"/>
        </w:rPr>
        <w:t>сында</w:t>
      </w:r>
      <w:r w:rsidRPr="0024140C">
        <w:rPr>
          <w:i/>
          <w:iCs/>
          <w:sz w:val="28"/>
          <w:szCs w:val="28"/>
        </w:rPr>
        <w:t xml:space="preserve"> ынтымақтастық</w:t>
      </w:r>
      <w:proofErr w:type="spellStart"/>
      <w:r w:rsidRPr="0024140C">
        <w:rPr>
          <w:i/>
          <w:iCs/>
          <w:sz w:val="28"/>
          <w:szCs w:val="28"/>
          <w:lang w:val="kk-KZ"/>
        </w:rPr>
        <w:t>ты</w:t>
      </w:r>
      <w:proofErr w:type="spellEnd"/>
      <w:r w:rsidRPr="0024140C">
        <w:rPr>
          <w:i/>
          <w:iCs/>
          <w:sz w:val="28"/>
          <w:szCs w:val="28"/>
          <w:lang w:val="kk-KZ"/>
        </w:rPr>
        <w:t xml:space="preserve"> дамыту</w:t>
      </w:r>
    </w:p>
    <w:p w14:paraId="28E9E7FE" w14:textId="4C4FDA64" w:rsidR="00ED2815" w:rsidRDefault="00724A6E" w:rsidP="00ED2815">
      <w:pPr>
        <w:pStyle w:val="p1"/>
        <w:spacing w:before="0" w:beforeAutospacing="0" w:after="0" w:afterAutospacing="0"/>
        <w:jc w:val="both"/>
        <w:rPr>
          <w:sz w:val="28"/>
          <w:szCs w:val="28"/>
        </w:rPr>
      </w:pPr>
      <w:r w:rsidRPr="0024140C">
        <w:rPr>
          <w:sz w:val="28"/>
          <w:szCs w:val="28"/>
        </w:rPr>
        <w:t>Мектептерге инновациялық ресурстарды, психологиялық қолдауды және цифрлық құралдарды енгізу мақсатында азаматтық қоғам, технологиялық индустрия және денсаулық сақтау саласымен ынтымақтастық орнатыңыз. Бұл мұғалімдердің әртүрлі кәсіби рөлдерін — тәлімгер, мазмұн сарапшысы және моральдық жетекші ретінде — қолдап, олардың кәсіби сәйкестігін нығайтуға ықпал етеді.</w:t>
      </w:r>
    </w:p>
    <w:p w14:paraId="2839BA9D" w14:textId="77777777" w:rsidR="00ED2815" w:rsidRDefault="00724A6E" w:rsidP="009E3DBE">
      <w:pPr>
        <w:pStyle w:val="p1"/>
        <w:spacing w:before="0" w:beforeAutospacing="0" w:after="0" w:afterAutospacing="0"/>
        <w:ind w:firstLine="720"/>
        <w:jc w:val="both"/>
        <w:rPr>
          <w:sz w:val="28"/>
          <w:szCs w:val="28"/>
        </w:rPr>
      </w:pPr>
      <w:r w:rsidRPr="00724A6E">
        <w:rPr>
          <w:sz w:val="28"/>
          <w:szCs w:val="28"/>
          <w:lang w:val="kk-KZ"/>
        </w:rPr>
        <w:t>Мұғалімдердің әлеуметтік-кәсіби сәйкестігін жан-жақты қарастыру нәтижесінде әзірленген ұсынымдар зерттеудің тәжірибелік маңызын нақты көрсетеді. Бұл ұсынымдар тек жалпы тұжырымдармен шектелмей, сандық және сапалық деректер негізінде дәлелденген мәселелерге жауап беретін кешенді шаралар топтамасын қамтиды. Осыған байланысты ұсыныстар Қазақстандағы білім беру жүйесінің әртүрлі деңгейінде қызмет ететін негізгі мүдделі тараптарға бағытталады. Бұл құрылым ұсыныстарды нақты әрекетке бағыттап, білім беру жүйесінің әр буынына өз рөлін түсініп, тиімді жауап беруге мүмкіндік береді.</w:t>
      </w:r>
    </w:p>
    <w:p w14:paraId="496DC199" w14:textId="2F13DE09" w:rsidR="008A1564" w:rsidRPr="00ED2815" w:rsidRDefault="008A1564" w:rsidP="00ED2815">
      <w:pPr>
        <w:pStyle w:val="p1"/>
        <w:spacing w:before="0" w:beforeAutospacing="0" w:after="0" w:afterAutospacing="0"/>
        <w:ind w:firstLine="720"/>
        <w:jc w:val="both"/>
        <w:rPr>
          <w:sz w:val="28"/>
          <w:szCs w:val="28"/>
        </w:rPr>
      </w:pPr>
      <w:r w:rsidRPr="001C6D53">
        <w:rPr>
          <w:sz w:val="28"/>
          <w:szCs w:val="28"/>
          <w:lang w:val="kk-KZ"/>
        </w:rPr>
        <w:t xml:space="preserve">Қорытындылай келе, бұл диссертация Қазақстандағы білім беру әлеуметтануы саласына айтарлықтай ғылыми және саяси бағдарлы үлес қосады. Теориялық перспективаларды </w:t>
      </w:r>
      <w:proofErr w:type="spellStart"/>
      <w:r w:rsidRPr="001C6D53">
        <w:rPr>
          <w:sz w:val="28"/>
          <w:szCs w:val="28"/>
          <w:lang w:val="kk-KZ"/>
        </w:rPr>
        <w:t>эмпирикалық</w:t>
      </w:r>
      <w:proofErr w:type="spellEnd"/>
      <w:r w:rsidRPr="001C6D53">
        <w:rPr>
          <w:sz w:val="28"/>
          <w:szCs w:val="28"/>
          <w:lang w:val="kk-KZ"/>
        </w:rPr>
        <w:t xml:space="preserve"> зерттеулермен үйлестіре отырып, мұғалімдердің әлеуметтік-кәсіби идентификациясын және оны қалыптастыратын көптеген факторларды тереңірек түсінуді ұсынады. Нәтижелер мұғалімнің мәртебесін нығайтуға, институционалдық қолдау арқылы сәйкестендіруін жақсартуға және ұстамдылыққа байланысты қиындықтарды шешуге бағытталған дәлелді ұсыныстарға негіз болады. Бұл түсініктер, әсіресе, жүргізіліп жатқан білім беру реформалары контекстінде уақтылы болып табылады, өйткені олар саясаткерлерді, білім беру саласындағы көшбасшыларды және </w:t>
      </w:r>
      <w:r w:rsidR="00930CBA" w:rsidRPr="001C6D53">
        <w:rPr>
          <w:sz w:val="28"/>
          <w:szCs w:val="28"/>
          <w:lang w:val="kk-KZ"/>
        </w:rPr>
        <w:t xml:space="preserve">басқа да </w:t>
      </w:r>
      <w:proofErr w:type="spellStart"/>
      <w:r w:rsidR="00930CBA" w:rsidRPr="001C6D53">
        <w:rPr>
          <w:sz w:val="28"/>
          <w:szCs w:val="28"/>
          <w:lang w:val="kk-KZ"/>
        </w:rPr>
        <w:t>стейкхолдерлерді</w:t>
      </w:r>
      <w:proofErr w:type="spellEnd"/>
      <w:r w:rsidRPr="001C6D53">
        <w:rPr>
          <w:sz w:val="28"/>
          <w:szCs w:val="28"/>
          <w:lang w:val="kk-KZ"/>
        </w:rPr>
        <w:t xml:space="preserve"> Қазақстанда тұрақты және құрмет</w:t>
      </w:r>
      <w:r w:rsidR="00930CBA" w:rsidRPr="001C6D53">
        <w:rPr>
          <w:sz w:val="28"/>
          <w:szCs w:val="28"/>
          <w:lang w:val="kk-KZ"/>
        </w:rPr>
        <w:t>ке ие</w:t>
      </w:r>
      <w:r w:rsidRPr="001C6D53">
        <w:rPr>
          <w:sz w:val="28"/>
          <w:szCs w:val="28"/>
          <w:lang w:val="kk-KZ"/>
        </w:rPr>
        <w:t xml:space="preserve"> </w:t>
      </w:r>
      <w:r w:rsidR="00930CBA" w:rsidRPr="001C6D53">
        <w:rPr>
          <w:sz w:val="28"/>
          <w:szCs w:val="28"/>
          <w:lang w:val="kk-KZ"/>
        </w:rPr>
        <w:t>ұстаздық мамандығын</w:t>
      </w:r>
      <w:r w:rsidRPr="001C6D53">
        <w:rPr>
          <w:sz w:val="28"/>
          <w:szCs w:val="28"/>
          <w:lang w:val="kk-KZ"/>
        </w:rPr>
        <w:t xml:space="preserve"> қалай құруға болатыны туралы нақты </w:t>
      </w:r>
      <w:r w:rsidR="00930CBA" w:rsidRPr="001C6D53">
        <w:rPr>
          <w:sz w:val="28"/>
          <w:szCs w:val="28"/>
          <w:lang w:val="kk-KZ"/>
        </w:rPr>
        <w:t>пікірлер және ұсыныстармен</w:t>
      </w:r>
      <w:r w:rsidRPr="001C6D53">
        <w:rPr>
          <w:sz w:val="28"/>
          <w:szCs w:val="28"/>
          <w:lang w:val="kk-KZ"/>
        </w:rPr>
        <w:t xml:space="preserve"> қамтамасыз етеді.</w:t>
      </w:r>
    </w:p>
    <w:p w14:paraId="34322047" w14:textId="06E11131" w:rsidR="008A1564" w:rsidRDefault="008A1564" w:rsidP="001C6D53">
      <w:pPr>
        <w:pStyle w:val="p1"/>
        <w:jc w:val="both"/>
        <w:rPr>
          <w:sz w:val="28"/>
          <w:szCs w:val="28"/>
          <w:lang w:val="kk-KZ"/>
        </w:rPr>
      </w:pPr>
    </w:p>
    <w:p w14:paraId="035D40DC" w14:textId="2B8DEEA9" w:rsidR="00674E85" w:rsidRDefault="00674E85" w:rsidP="001C6D53">
      <w:pPr>
        <w:pStyle w:val="p1"/>
        <w:jc w:val="both"/>
        <w:rPr>
          <w:sz w:val="28"/>
          <w:szCs w:val="28"/>
          <w:lang w:val="kk-KZ"/>
        </w:rPr>
      </w:pPr>
    </w:p>
    <w:p w14:paraId="7F098419" w14:textId="2B1DAC35" w:rsidR="00674E85" w:rsidRDefault="00674E85" w:rsidP="001C6D53">
      <w:pPr>
        <w:pStyle w:val="p1"/>
        <w:jc w:val="both"/>
        <w:rPr>
          <w:sz w:val="28"/>
          <w:szCs w:val="28"/>
          <w:lang w:val="kk-KZ"/>
        </w:rPr>
      </w:pPr>
    </w:p>
    <w:p w14:paraId="2C642587" w14:textId="19006F55" w:rsidR="00674E85" w:rsidRDefault="00674E85" w:rsidP="001C6D53">
      <w:pPr>
        <w:pStyle w:val="p1"/>
        <w:jc w:val="both"/>
        <w:rPr>
          <w:sz w:val="28"/>
          <w:szCs w:val="28"/>
          <w:lang w:val="kk-KZ"/>
        </w:rPr>
      </w:pPr>
    </w:p>
    <w:p w14:paraId="40BBC7B3" w14:textId="7EE9043A" w:rsidR="00674E85" w:rsidRDefault="00674E85" w:rsidP="001C6D53">
      <w:pPr>
        <w:pStyle w:val="p1"/>
        <w:jc w:val="both"/>
        <w:rPr>
          <w:sz w:val="28"/>
          <w:szCs w:val="28"/>
          <w:lang w:val="kk-KZ"/>
        </w:rPr>
      </w:pPr>
    </w:p>
    <w:p w14:paraId="0D0D2F4F" w14:textId="77777777" w:rsidR="00C0050B" w:rsidRPr="00D57192" w:rsidRDefault="00C0050B" w:rsidP="00C0050B">
      <w:pPr>
        <w:jc w:val="center"/>
        <w:rPr>
          <w:b/>
          <w:bCs/>
          <w:sz w:val="28"/>
          <w:szCs w:val="28"/>
          <w:lang w:val="en-US"/>
        </w:rPr>
      </w:pPr>
      <w:r w:rsidRPr="00D57192">
        <w:rPr>
          <w:b/>
          <w:bCs/>
          <w:sz w:val="28"/>
          <w:szCs w:val="28"/>
          <w:lang w:val="en-US"/>
        </w:rPr>
        <w:lastRenderedPageBreak/>
        <w:t>ПАЙДАЛАНЫЛҒАН ӘДЕБИЕТТЕР ТІЗІМІ</w:t>
      </w:r>
    </w:p>
    <w:p w14:paraId="3741B6F7"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 xml:space="preserve">Эриксон Э. Х. Идентичность: юность и кризис / Э. Х. Эриксон. — Нью-Йорк: </w:t>
      </w:r>
      <w:r w:rsidRPr="00654538">
        <w:rPr>
          <w:sz w:val="28"/>
          <w:szCs w:val="28"/>
          <w:lang w:val="en-US"/>
        </w:rPr>
        <w:t>W</w:t>
      </w:r>
      <w:r w:rsidRPr="00654538">
        <w:rPr>
          <w:sz w:val="28"/>
          <w:szCs w:val="28"/>
        </w:rPr>
        <w:t xml:space="preserve">. </w:t>
      </w:r>
      <w:r w:rsidRPr="00654538">
        <w:rPr>
          <w:sz w:val="28"/>
          <w:szCs w:val="28"/>
          <w:lang w:val="en-US"/>
        </w:rPr>
        <w:t>W</w:t>
      </w:r>
      <w:r w:rsidRPr="00654538">
        <w:rPr>
          <w:sz w:val="28"/>
          <w:szCs w:val="28"/>
        </w:rPr>
        <w:t xml:space="preserve">. </w:t>
      </w:r>
      <w:r w:rsidRPr="00654538">
        <w:rPr>
          <w:sz w:val="28"/>
          <w:szCs w:val="28"/>
          <w:lang w:val="en-US"/>
        </w:rPr>
        <w:t>Norton</w:t>
      </w:r>
      <w:r w:rsidRPr="00654538">
        <w:rPr>
          <w:sz w:val="28"/>
          <w:szCs w:val="28"/>
        </w:rPr>
        <w:t xml:space="preserve"> &amp; </w:t>
      </w:r>
      <w:r w:rsidRPr="00654538">
        <w:rPr>
          <w:sz w:val="28"/>
          <w:szCs w:val="28"/>
          <w:lang w:val="en-US"/>
        </w:rPr>
        <w:t>Company</w:t>
      </w:r>
      <w:r w:rsidRPr="00654538">
        <w:rPr>
          <w:sz w:val="28"/>
          <w:szCs w:val="28"/>
        </w:rPr>
        <w:t>, 1968. — 336 с.</w:t>
      </w:r>
    </w:p>
    <w:p w14:paraId="6F14E21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Swanson D., Spencer M., Petersen A. Identity formation in adolescence. – 1998. – DOI: </w:t>
      </w:r>
      <w:hyperlink r:id="rId27" w:history="1">
        <w:r w:rsidRPr="00654538">
          <w:rPr>
            <w:sz w:val="28"/>
            <w:szCs w:val="28"/>
            <w:lang w:val="en-US"/>
          </w:rPr>
          <w:t>https://doi.org/10.4135/9781483384269.n308</w:t>
        </w:r>
      </w:hyperlink>
    </w:p>
    <w:p w14:paraId="0F328DA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Groff M. Identity Development Across Adolescence. – 2018.</w:t>
      </w:r>
    </w:p>
    <w:p w14:paraId="217239D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Peck S. Revisiting Erikson’s Neglected Concepts of Ego-Identity and Self-Identity: Hidden Persuaders in the Twilight Zones of Awareness. – 2018. – №2.</w:t>
      </w:r>
    </w:p>
    <w:p w14:paraId="3621704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Levine C. Women, Men, and Persons: A Response to “Feminist Perspectives on Erikson’s Theory…” // Identity. – 2002. – Vol. 2. – P. 271–276. – DOI: </w:t>
      </w:r>
      <w:hyperlink r:id="rId28" w:history="1">
        <w:r w:rsidRPr="00654538">
          <w:rPr>
            <w:sz w:val="28"/>
            <w:szCs w:val="28"/>
            <w:lang w:val="en-US"/>
          </w:rPr>
          <w:t>https://doi.org/10.1207/S1532706XID0203_08</w:t>
        </w:r>
      </w:hyperlink>
    </w:p>
    <w:p w14:paraId="3BDC393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Sokol J. Identity Development Throughout the Lifetime: An Examination of </w:t>
      </w:r>
      <w:proofErr w:type="spellStart"/>
      <w:r w:rsidRPr="00654538">
        <w:rPr>
          <w:sz w:val="28"/>
          <w:szCs w:val="28"/>
          <w:lang w:val="en-US"/>
        </w:rPr>
        <w:t>Eriksonian</w:t>
      </w:r>
      <w:proofErr w:type="spellEnd"/>
      <w:r w:rsidRPr="00654538">
        <w:rPr>
          <w:sz w:val="28"/>
          <w:szCs w:val="28"/>
          <w:lang w:val="en-US"/>
        </w:rPr>
        <w:t xml:space="preserve"> Theory. – 2009. – №1. – P. 14.</w:t>
      </w:r>
    </w:p>
    <w:p w14:paraId="0A8BD76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Tajfel H. Social identity and intergroup relations / H. Tajfel. — Cambridge: Cambridge University Press, 1982. — 435 p.</w:t>
      </w:r>
    </w:p>
    <w:p w14:paraId="31D2B3B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Reynolds K., Turner J., Haslam S. Social Identity and Self-Categorization Theories’ Contribution to Understanding Identification, Salience and Diversity in Teams and Organizations // Research on Managing Groups and Teams. – 2003. – Vol. 5. – P. 279–304. – DOI: </w:t>
      </w:r>
      <w:hyperlink r:id="rId29" w:history="1">
        <w:r w:rsidRPr="00654538">
          <w:rPr>
            <w:sz w:val="28"/>
            <w:szCs w:val="28"/>
            <w:lang w:val="en-US"/>
          </w:rPr>
          <w:t>https://doi.org/10.1016/S1534-0856(02)05011-9</w:t>
        </w:r>
      </w:hyperlink>
    </w:p>
    <w:p w14:paraId="7B45BA5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Powers S. Implications of Individualism and Collectivism on the Individual’s Social Identity. – 2013.</w:t>
      </w:r>
    </w:p>
    <w:p w14:paraId="3D0A784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Friesen M., </w:t>
      </w:r>
      <w:proofErr w:type="spellStart"/>
      <w:r w:rsidRPr="00654538">
        <w:rPr>
          <w:sz w:val="28"/>
          <w:szCs w:val="28"/>
          <w:lang w:val="en-US"/>
        </w:rPr>
        <w:t>Besley</w:t>
      </w:r>
      <w:proofErr w:type="spellEnd"/>
      <w:r w:rsidRPr="00654538">
        <w:rPr>
          <w:sz w:val="28"/>
          <w:szCs w:val="28"/>
          <w:lang w:val="en-US"/>
        </w:rPr>
        <w:t xml:space="preserve"> S. Teacher identity development in the first year of teacher education: A developmental and social psychological perspective // Teaching and Teacher Education. – 2013. – Vol. 36. – P. 23–32. – DOI: https://doi.org/10.1016/J.TATE.2013.06.005.</w:t>
      </w:r>
    </w:p>
    <w:p w14:paraId="55B5A33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Graham J. Inter-professional collaboration in the special school. – 1995.</w:t>
      </w:r>
    </w:p>
    <w:p w14:paraId="3444851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Burnham C. Self and social identity in educational contexts // Educational Psychology in Practice. – 2017. – Vol. 33. – P. 450–451. – DOI: https://doi.org/10.1080/02667363.2017.1344493.</w:t>
      </w:r>
    </w:p>
    <w:p w14:paraId="43B2E86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Puddephatt</w:t>
      </w:r>
      <w:proofErr w:type="spellEnd"/>
      <w:r w:rsidRPr="00654538">
        <w:rPr>
          <w:sz w:val="28"/>
          <w:szCs w:val="28"/>
          <w:lang w:val="en-US"/>
        </w:rPr>
        <w:t xml:space="preserve"> A. The Search for Meaning: Revisiting Herbert Blumer’s Interpretation of G.H. Mead // The American Sociologist. – 2009. – Vol. 40. – P. 89–105. – DOI: https://doi.org/10.1007/S12108-009-9067-0.</w:t>
      </w:r>
    </w:p>
    <w:p w14:paraId="418B56F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Lacaze</w:t>
      </w:r>
      <w:proofErr w:type="spellEnd"/>
      <w:r w:rsidRPr="00654538">
        <w:rPr>
          <w:sz w:val="28"/>
          <w:szCs w:val="28"/>
          <w:lang w:val="en-US"/>
        </w:rPr>
        <w:t xml:space="preserve"> L. Herbert Blumer’s Symbolic Interactionism Revisited // </w:t>
      </w:r>
      <w:proofErr w:type="spellStart"/>
      <w:r w:rsidRPr="00654538">
        <w:rPr>
          <w:sz w:val="28"/>
          <w:szCs w:val="28"/>
          <w:lang w:val="en-US"/>
        </w:rPr>
        <w:t>Societes</w:t>
      </w:r>
      <w:proofErr w:type="spellEnd"/>
      <w:r w:rsidRPr="00654538">
        <w:rPr>
          <w:sz w:val="28"/>
          <w:szCs w:val="28"/>
          <w:lang w:val="en-US"/>
        </w:rPr>
        <w:t>. – 2013. – P. 41–52.</w:t>
      </w:r>
    </w:p>
    <w:p w14:paraId="19952D5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Mead G. H. Mind, self, and society: From the standpoint of a social behaviorist / G. H. Mead. — Chicago: University of Chicago Press, 1934. — 401 p.</w:t>
      </w:r>
    </w:p>
    <w:p w14:paraId="0AF9E92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Madzia</w:t>
      </w:r>
      <w:proofErr w:type="spellEnd"/>
      <w:r w:rsidRPr="00654538">
        <w:rPr>
          <w:sz w:val="28"/>
          <w:szCs w:val="28"/>
          <w:lang w:val="en-US"/>
        </w:rPr>
        <w:t xml:space="preserve"> R. Mead and self-embodiment: imitation, simulation, and the problem of taking the attitude of the other // </w:t>
      </w:r>
      <w:proofErr w:type="spellStart"/>
      <w:r w:rsidRPr="00654538">
        <w:rPr>
          <w:sz w:val="28"/>
          <w:szCs w:val="28"/>
          <w:lang w:val="en-US"/>
        </w:rPr>
        <w:t>Österreichische</w:t>
      </w:r>
      <w:proofErr w:type="spellEnd"/>
      <w:r w:rsidRPr="00654538">
        <w:rPr>
          <w:sz w:val="28"/>
          <w:szCs w:val="28"/>
          <w:lang w:val="en-US"/>
        </w:rPr>
        <w:t xml:space="preserve"> </w:t>
      </w:r>
      <w:proofErr w:type="spellStart"/>
      <w:r w:rsidRPr="00654538">
        <w:rPr>
          <w:sz w:val="28"/>
          <w:szCs w:val="28"/>
          <w:lang w:val="en-US"/>
        </w:rPr>
        <w:t>Zeitschrift</w:t>
      </w:r>
      <w:proofErr w:type="spellEnd"/>
      <w:r w:rsidRPr="00654538">
        <w:rPr>
          <w:sz w:val="28"/>
          <w:szCs w:val="28"/>
          <w:lang w:val="en-US"/>
        </w:rPr>
        <w:t xml:space="preserve"> </w:t>
      </w:r>
      <w:proofErr w:type="spellStart"/>
      <w:r w:rsidRPr="00654538">
        <w:rPr>
          <w:sz w:val="28"/>
          <w:szCs w:val="28"/>
          <w:lang w:val="en-US"/>
        </w:rPr>
        <w:t>für</w:t>
      </w:r>
      <w:proofErr w:type="spellEnd"/>
      <w:r w:rsidRPr="00654538">
        <w:rPr>
          <w:sz w:val="28"/>
          <w:szCs w:val="28"/>
          <w:lang w:val="en-US"/>
        </w:rPr>
        <w:t xml:space="preserve"> </w:t>
      </w:r>
      <w:proofErr w:type="spellStart"/>
      <w:r w:rsidRPr="00654538">
        <w:rPr>
          <w:sz w:val="28"/>
          <w:szCs w:val="28"/>
          <w:lang w:val="en-US"/>
        </w:rPr>
        <w:t>Soziologie</w:t>
      </w:r>
      <w:proofErr w:type="spellEnd"/>
      <w:r w:rsidRPr="00654538">
        <w:rPr>
          <w:sz w:val="28"/>
          <w:szCs w:val="28"/>
          <w:lang w:val="en-US"/>
        </w:rPr>
        <w:t>. – 2013. – Vol. 38. – P. 195–213. – DOI: https://doi.org/10.1007/S11614-013-0104-4.</w:t>
      </w:r>
    </w:p>
    <w:p w14:paraId="307268F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Deegan M. Self, War, and Society: George Herbert Mead’s Macrosociology. – 2008.</w:t>
      </w:r>
    </w:p>
    <w:p w14:paraId="30329A5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lastRenderedPageBreak/>
        <w:t>Holdsworth C., Morgan D. Revisiting the Generalized Other: An Exploration // Sociology. – 2007. – Vol. 41. – P. 401–417. – DOI: https://doi.org/10.1177/0038038507076614.</w:t>
      </w:r>
    </w:p>
    <w:p w14:paraId="20589D3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Goffman E. The presentation of self in everyday life / E. Goffman. — Edinburgh: University of Edinburgh, Social Sciences Research Centre, 1956. — 259 p.</w:t>
      </w:r>
    </w:p>
    <w:p w14:paraId="0293AF4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King E. Erving Goffman: Sociologist of Drama // Global Journal of Human-Social Science Research. – 2015. – Vol. 15.</w:t>
      </w:r>
    </w:p>
    <w:p w14:paraId="76B90DE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Plotz</w:t>
      </w:r>
      <w:proofErr w:type="spellEnd"/>
      <w:r w:rsidRPr="00654538">
        <w:rPr>
          <w:sz w:val="28"/>
          <w:szCs w:val="28"/>
          <w:lang w:val="en-US"/>
        </w:rPr>
        <w:t xml:space="preserve"> J. Having It Both Ways with Erving Goffman // Victorian Literature and Culture. – 2019. – Vol. 47. – P. 439–448. – DOI: https://doi.org/10.1017/S1060150319000068.</w:t>
      </w:r>
    </w:p>
    <w:p w14:paraId="3456B36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Morrison C. Mindful Practice as Professional Identity Work. – 2018. – P. 71–82. – DOI: https://doi.org/10.1007/978-981-13-2143-6_5.</w:t>
      </w:r>
    </w:p>
    <w:p w14:paraId="7D2D639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Kidd W., Murray J. Educators’ perspectives of online teaching during the pandemic: implications for initial teacher education // Journal of Education for Teaching. – 2022. – Vol. 48. – P. 393–406. – DOI: https://doi.org/10.1080/02607476.2022.2082273.</w:t>
      </w:r>
    </w:p>
    <w:p w14:paraId="5152644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Preves</w:t>
      </w:r>
      <w:proofErr w:type="spellEnd"/>
      <w:r w:rsidRPr="00654538">
        <w:rPr>
          <w:sz w:val="28"/>
          <w:szCs w:val="28"/>
          <w:lang w:val="en-US"/>
        </w:rPr>
        <w:t xml:space="preserve"> S., Stephenson D. The Classroom as Stage // Teaching Sociology. – 2009. – Vol. 37. – P. 245–256. – DOI: https://doi.org/10.1177/0092055X0903700303.</w:t>
      </w:r>
    </w:p>
    <w:p w14:paraId="60DE027C"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 xml:space="preserve">Пьянкова Л. А. Междисциплинарный анализ научной категории профессиональное определение // Вестник Кемеровского государственного университета. Серия: Политические, социологические и экономические науки. – 2022. – Т. 7. – № 1. – С. 75–88. – </w:t>
      </w:r>
      <w:r w:rsidRPr="00654538">
        <w:rPr>
          <w:sz w:val="28"/>
          <w:szCs w:val="28"/>
          <w:lang w:val="en-US"/>
        </w:rPr>
        <w:t>DOI</w:t>
      </w:r>
      <w:r w:rsidRPr="00654538">
        <w:rPr>
          <w:sz w:val="28"/>
          <w:szCs w:val="28"/>
        </w:rPr>
        <w:t xml:space="preserve">: </w:t>
      </w:r>
      <w:r w:rsidRPr="00654538">
        <w:rPr>
          <w:sz w:val="28"/>
          <w:szCs w:val="28"/>
          <w:lang w:val="en-US"/>
        </w:rPr>
        <w:t>https</w:t>
      </w:r>
      <w:r w:rsidRPr="00654538">
        <w:rPr>
          <w:sz w:val="28"/>
          <w:szCs w:val="28"/>
        </w:rPr>
        <w:t>://</w:t>
      </w:r>
      <w:proofErr w:type="spellStart"/>
      <w:r w:rsidRPr="00654538">
        <w:rPr>
          <w:sz w:val="28"/>
          <w:szCs w:val="28"/>
          <w:lang w:val="en-US"/>
        </w:rPr>
        <w:t>doi</w:t>
      </w:r>
      <w:proofErr w:type="spellEnd"/>
      <w:r w:rsidRPr="00654538">
        <w:rPr>
          <w:sz w:val="28"/>
          <w:szCs w:val="28"/>
        </w:rPr>
        <w:t>.</w:t>
      </w:r>
      <w:r w:rsidRPr="00654538">
        <w:rPr>
          <w:sz w:val="28"/>
          <w:szCs w:val="28"/>
          <w:lang w:val="en-US"/>
        </w:rPr>
        <w:t>org</w:t>
      </w:r>
      <w:r w:rsidRPr="00654538">
        <w:rPr>
          <w:sz w:val="28"/>
          <w:szCs w:val="28"/>
        </w:rPr>
        <w:t>/10.21603/2500-3372-2022-7-1-75-88.</w:t>
      </w:r>
    </w:p>
    <w:p w14:paraId="40123134" w14:textId="77777777" w:rsidR="00C0050B" w:rsidRPr="00654538" w:rsidRDefault="00C0050B" w:rsidP="00C0050B">
      <w:pPr>
        <w:pStyle w:val="ListParagraph"/>
        <w:numPr>
          <w:ilvl w:val="0"/>
          <w:numId w:val="36"/>
        </w:numPr>
        <w:autoSpaceDE w:val="0"/>
        <w:autoSpaceDN w:val="0"/>
        <w:adjustRightInd w:val="0"/>
        <w:jc w:val="both"/>
        <w:rPr>
          <w:sz w:val="28"/>
          <w:szCs w:val="28"/>
        </w:rPr>
      </w:pPr>
      <w:proofErr w:type="spellStart"/>
      <w:r w:rsidRPr="00654538">
        <w:rPr>
          <w:sz w:val="28"/>
          <w:szCs w:val="28"/>
        </w:rPr>
        <w:t>Кожамжарова</w:t>
      </w:r>
      <w:proofErr w:type="spellEnd"/>
      <w:r w:rsidRPr="00654538">
        <w:rPr>
          <w:sz w:val="28"/>
          <w:szCs w:val="28"/>
        </w:rPr>
        <w:t xml:space="preserve"> М.Ж., Ахметова Г.Г., </w:t>
      </w:r>
      <w:proofErr w:type="spellStart"/>
      <w:r w:rsidRPr="00654538">
        <w:rPr>
          <w:sz w:val="28"/>
          <w:szCs w:val="28"/>
        </w:rPr>
        <w:t>Манасова</w:t>
      </w:r>
      <w:proofErr w:type="spellEnd"/>
      <w:r w:rsidRPr="00654538">
        <w:rPr>
          <w:sz w:val="28"/>
          <w:szCs w:val="28"/>
        </w:rPr>
        <w:t xml:space="preserve"> М.М., </w:t>
      </w:r>
      <w:proofErr w:type="spellStart"/>
      <w:r w:rsidRPr="00654538">
        <w:rPr>
          <w:sz w:val="28"/>
          <w:szCs w:val="28"/>
        </w:rPr>
        <w:t>Аубакирова</w:t>
      </w:r>
      <w:proofErr w:type="spellEnd"/>
      <w:r w:rsidRPr="00654538">
        <w:rPr>
          <w:sz w:val="28"/>
          <w:szCs w:val="28"/>
        </w:rPr>
        <w:t xml:space="preserve"> С.С. Современные подходы к изучению сущности карьеры и философии управления // Вестник ЕНУ им. Л. Гумилева. Серия Исторические науки. Философия. Религиоведение. – 2023. – Т. 144. – № 3. – С. 219–231. – </w:t>
      </w:r>
      <w:r w:rsidRPr="00654538">
        <w:rPr>
          <w:sz w:val="28"/>
          <w:szCs w:val="28"/>
          <w:lang w:val="en-US"/>
        </w:rPr>
        <w:t>DOI</w:t>
      </w:r>
      <w:r w:rsidRPr="00654538">
        <w:rPr>
          <w:sz w:val="28"/>
          <w:szCs w:val="28"/>
        </w:rPr>
        <w:t xml:space="preserve">: </w:t>
      </w:r>
      <w:r w:rsidRPr="00654538">
        <w:rPr>
          <w:sz w:val="28"/>
          <w:szCs w:val="28"/>
          <w:lang w:val="en-US"/>
        </w:rPr>
        <w:t>https</w:t>
      </w:r>
      <w:r w:rsidRPr="00654538">
        <w:rPr>
          <w:sz w:val="28"/>
          <w:szCs w:val="28"/>
        </w:rPr>
        <w:t>://</w:t>
      </w:r>
      <w:proofErr w:type="spellStart"/>
      <w:r w:rsidRPr="00654538">
        <w:rPr>
          <w:sz w:val="28"/>
          <w:szCs w:val="28"/>
          <w:lang w:val="en-US"/>
        </w:rPr>
        <w:t>doi</w:t>
      </w:r>
      <w:proofErr w:type="spellEnd"/>
      <w:r w:rsidRPr="00654538">
        <w:rPr>
          <w:sz w:val="28"/>
          <w:szCs w:val="28"/>
        </w:rPr>
        <w:t>.</w:t>
      </w:r>
      <w:r w:rsidRPr="00654538">
        <w:rPr>
          <w:sz w:val="28"/>
          <w:szCs w:val="28"/>
          <w:lang w:val="en-US"/>
        </w:rPr>
        <w:t>org</w:t>
      </w:r>
      <w:r w:rsidRPr="00654538">
        <w:rPr>
          <w:sz w:val="28"/>
          <w:szCs w:val="28"/>
        </w:rPr>
        <w:t>/10.32523/2616-7255-2023-144-3-219-23.</w:t>
      </w:r>
    </w:p>
    <w:p w14:paraId="14F66FC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Kasperiūnienė</w:t>
      </w:r>
      <w:proofErr w:type="spellEnd"/>
      <w:r w:rsidRPr="00654538">
        <w:rPr>
          <w:sz w:val="28"/>
          <w:szCs w:val="28"/>
          <w:lang w:val="en-US"/>
        </w:rPr>
        <w:t xml:space="preserve"> J., </w:t>
      </w:r>
      <w:proofErr w:type="spellStart"/>
      <w:r w:rsidRPr="00654538">
        <w:rPr>
          <w:sz w:val="28"/>
          <w:szCs w:val="28"/>
          <w:lang w:val="en-US"/>
        </w:rPr>
        <w:t>Žydžiūnaitė</w:t>
      </w:r>
      <w:proofErr w:type="spellEnd"/>
      <w:r w:rsidRPr="00654538">
        <w:rPr>
          <w:sz w:val="28"/>
          <w:szCs w:val="28"/>
          <w:lang w:val="en-US"/>
        </w:rPr>
        <w:t xml:space="preserve"> V. A Systematic Literature Review on Professional Identity Construction in Social Media // SAGE Open. – 2019. – Vol. 9. – DOI: https://doi.org/10.1177/2158244019828847.</w:t>
      </w:r>
    </w:p>
    <w:p w14:paraId="4D2B27F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Schwartz S. The Evolution of </w:t>
      </w:r>
      <w:proofErr w:type="spellStart"/>
      <w:r w:rsidRPr="00654538">
        <w:rPr>
          <w:sz w:val="28"/>
          <w:szCs w:val="28"/>
          <w:lang w:val="en-US"/>
        </w:rPr>
        <w:t>Eriksonian</w:t>
      </w:r>
      <w:proofErr w:type="spellEnd"/>
      <w:r w:rsidRPr="00654538">
        <w:rPr>
          <w:sz w:val="28"/>
          <w:szCs w:val="28"/>
          <w:lang w:val="en-US"/>
        </w:rPr>
        <w:t xml:space="preserve"> and Neo-</w:t>
      </w:r>
      <w:proofErr w:type="spellStart"/>
      <w:r w:rsidRPr="00654538">
        <w:rPr>
          <w:sz w:val="28"/>
          <w:szCs w:val="28"/>
          <w:lang w:val="en-US"/>
        </w:rPr>
        <w:t>Eriksonian</w:t>
      </w:r>
      <w:proofErr w:type="spellEnd"/>
      <w:r w:rsidRPr="00654538">
        <w:rPr>
          <w:sz w:val="28"/>
          <w:szCs w:val="28"/>
          <w:lang w:val="en-US"/>
        </w:rPr>
        <w:t xml:space="preserve"> Identity Theory and Research: A Review and Integration // Identity. – 2001. – Vol. 1. – P. 58–77. – DOI: https://doi.org/10.1207/S1532706XSCHWARTZ.</w:t>
      </w:r>
    </w:p>
    <w:p w14:paraId="0BA9268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Engdahl</w:t>
      </w:r>
      <w:proofErr w:type="spellEnd"/>
      <w:r w:rsidRPr="00654538">
        <w:rPr>
          <w:sz w:val="28"/>
          <w:szCs w:val="28"/>
          <w:lang w:val="en-US"/>
        </w:rPr>
        <w:t xml:space="preserve"> E. G. H. Mead’s symbolic interactionism: on the significance of emotional experience for self-formation. – 2005.</w:t>
      </w:r>
    </w:p>
    <w:p w14:paraId="733866F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MacKinnon N., </w:t>
      </w:r>
      <w:proofErr w:type="spellStart"/>
      <w:r w:rsidRPr="00654538">
        <w:rPr>
          <w:sz w:val="28"/>
          <w:szCs w:val="28"/>
          <w:lang w:val="en-US"/>
        </w:rPr>
        <w:t>Heise</w:t>
      </w:r>
      <w:proofErr w:type="spellEnd"/>
      <w:r w:rsidRPr="00654538">
        <w:rPr>
          <w:sz w:val="28"/>
          <w:szCs w:val="28"/>
          <w:lang w:val="en-US"/>
        </w:rPr>
        <w:t xml:space="preserve"> D. Theories of Identities and Selves. – 2010. – P. 163–197. – DOI: https://doi.org/10.1057/9780230108493_7.</w:t>
      </w:r>
    </w:p>
    <w:p w14:paraId="55D385C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Xiao-</w:t>
      </w:r>
      <w:proofErr w:type="spellStart"/>
      <w:r w:rsidRPr="00654538">
        <w:rPr>
          <w:sz w:val="28"/>
          <w:szCs w:val="28"/>
          <w:lang w:val="en-US"/>
        </w:rPr>
        <w:t>Huib</w:t>
      </w:r>
      <w:proofErr w:type="spellEnd"/>
      <w:r w:rsidRPr="00654538">
        <w:rPr>
          <w:sz w:val="28"/>
          <w:szCs w:val="28"/>
          <w:lang w:val="en-US"/>
        </w:rPr>
        <w:t xml:space="preserve"> W. A Review of the Social Identity Theory. – 2007.</w:t>
      </w:r>
    </w:p>
    <w:p w14:paraId="2EBFC7A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Crocetti</w:t>
      </w:r>
      <w:proofErr w:type="spellEnd"/>
      <w:r w:rsidRPr="00654538">
        <w:rPr>
          <w:sz w:val="28"/>
          <w:szCs w:val="28"/>
          <w:lang w:val="en-US"/>
        </w:rPr>
        <w:t xml:space="preserve"> E., </w:t>
      </w:r>
      <w:proofErr w:type="spellStart"/>
      <w:r w:rsidRPr="00654538">
        <w:rPr>
          <w:sz w:val="28"/>
          <w:szCs w:val="28"/>
          <w:lang w:val="en-US"/>
        </w:rPr>
        <w:t>Avanzi</w:t>
      </w:r>
      <w:proofErr w:type="spellEnd"/>
      <w:r w:rsidRPr="00654538">
        <w:rPr>
          <w:sz w:val="28"/>
          <w:szCs w:val="28"/>
          <w:lang w:val="en-US"/>
        </w:rPr>
        <w:t xml:space="preserve"> L., Hawk S., </w:t>
      </w:r>
      <w:proofErr w:type="spellStart"/>
      <w:r w:rsidRPr="00654538">
        <w:rPr>
          <w:sz w:val="28"/>
          <w:szCs w:val="28"/>
          <w:lang w:val="en-US"/>
        </w:rPr>
        <w:t>Fraccaroli</w:t>
      </w:r>
      <w:proofErr w:type="spellEnd"/>
      <w:r w:rsidRPr="00654538">
        <w:rPr>
          <w:sz w:val="28"/>
          <w:szCs w:val="28"/>
          <w:lang w:val="en-US"/>
        </w:rPr>
        <w:t xml:space="preserve"> F., </w:t>
      </w:r>
      <w:proofErr w:type="spellStart"/>
      <w:r w:rsidRPr="00654538">
        <w:rPr>
          <w:sz w:val="28"/>
          <w:szCs w:val="28"/>
          <w:lang w:val="en-US"/>
        </w:rPr>
        <w:t>Meeus</w:t>
      </w:r>
      <w:proofErr w:type="spellEnd"/>
      <w:r w:rsidRPr="00654538">
        <w:rPr>
          <w:sz w:val="28"/>
          <w:szCs w:val="28"/>
          <w:lang w:val="en-US"/>
        </w:rPr>
        <w:t xml:space="preserve"> W. Personal and Social Facets of Job Identity: A Person-Centered Approach // Journal of Business and Psychology. – 2014. – Vol. 29. – P. 281–300. – DOI: https://doi.org/10.1007/S10869-013-9313-X.</w:t>
      </w:r>
    </w:p>
    <w:p w14:paraId="0E5A6F5E" w14:textId="77777777" w:rsidR="00C0050B" w:rsidRPr="00654538" w:rsidRDefault="00C0050B" w:rsidP="00C0050B">
      <w:pPr>
        <w:pStyle w:val="ListParagraph"/>
        <w:numPr>
          <w:ilvl w:val="0"/>
          <w:numId w:val="36"/>
        </w:numPr>
        <w:autoSpaceDE w:val="0"/>
        <w:autoSpaceDN w:val="0"/>
        <w:adjustRightInd w:val="0"/>
        <w:jc w:val="both"/>
        <w:rPr>
          <w:sz w:val="28"/>
          <w:szCs w:val="28"/>
        </w:rPr>
      </w:pPr>
      <w:proofErr w:type="spellStart"/>
      <w:r w:rsidRPr="00654538">
        <w:rPr>
          <w:sz w:val="28"/>
          <w:szCs w:val="28"/>
        </w:rPr>
        <w:lastRenderedPageBreak/>
        <w:t>Топанова</w:t>
      </w:r>
      <w:proofErr w:type="spellEnd"/>
      <w:r w:rsidRPr="00654538">
        <w:rPr>
          <w:sz w:val="28"/>
          <w:szCs w:val="28"/>
        </w:rPr>
        <w:t xml:space="preserve"> Г.Т., Габдулина М.А. Профессиональная идентичность в контексте </w:t>
      </w:r>
      <w:proofErr w:type="spellStart"/>
      <w:r w:rsidRPr="00654538">
        <w:rPr>
          <w:sz w:val="28"/>
          <w:szCs w:val="28"/>
        </w:rPr>
        <w:t>самоактуализации</w:t>
      </w:r>
      <w:proofErr w:type="spellEnd"/>
      <w:r w:rsidRPr="00654538">
        <w:rPr>
          <w:sz w:val="28"/>
          <w:szCs w:val="28"/>
        </w:rPr>
        <w:t xml:space="preserve"> личности // Образовательный вестник «Сознание». – 2016. – Т. 18, № 12. – С. 132–135.</w:t>
      </w:r>
    </w:p>
    <w:p w14:paraId="3E6F10A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Ruth C. Crisis as Opportunity: Personality Constructs and Erikson Identity Development. – 2013. – URL: https://doi.org/10.33915/ETD.3640.</w:t>
      </w:r>
    </w:p>
    <w:p w14:paraId="45DE0C7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Jaspal R., </w:t>
      </w:r>
      <w:proofErr w:type="spellStart"/>
      <w:r w:rsidRPr="00654538">
        <w:rPr>
          <w:sz w:val="28"/>
          <w:szCs w:val="28"/>
          <w:lang w:val="en-US"/>
        </w:rPr>
        <w:t>Cinnirella</w:t>
      </w:r>
      <w:proofErr w:type="spellEnd"/>
      <w:r w:rsidRPr="00654538">
        <w:rPr>
          <w:sz w:val="28"/>
          <w:szCs w:val="28"/>
          <w:lang w:val="en-US"/>
        </w:rPr>
        <w:t xml:space="preserve"> M. The construction of British national identity among British South Asians // National Identities. – 2013. – Vol. 15. – P. 157–175. – DOI: https://doi.org/10.1080/14608944.2012.728206.</w:t>
      </w:r>
    </w:p>
    <w:p w14:paraId="7291F7F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Davis T. Revisiting Group Attachment: Ethnic and National Identity // Political Psychology. – 1999. – Vol. 20. – P. 25–47. – DOI: https://doi.org/10.1111/0162-895X.00136.</w:t>
      </w:r>
    </w:p>
    <w:p w14:paraId="64E3AA4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Spivak L., </w:t>
      </w:r>
      <w:proofErr w:type="spellStart"/>
      <w:r w:rsidRPr="00654538">
        <w:rPr>
          <w:sz w:val="28"/>
          <w:szCs w:val="28"/>
          <w:lang w:val="en-US"/>
        </w:rPr>
        <w:t>Piontkovska</w:t>
      </w:r>
      <w:proofErr w:type="spellEnd"/>
      <w:r w:rsidRPr="00654538">
        <w:rPr>
          <w:sz w:val="28"/>
          <w:szCs w:val="28"/>
          <w:lang w:val="en-US"/>
        </w:rPr>
        <w:t xml:space="preserve"> D. Psychological support of students with national identity transformations // Polish Journal of Public Health. – 2019. – Vol. 129. – P. 43–46. – DOI: https://doi.org/10.2478/pjph-2019-0010. </w:t>
      </w:r>
    </w:p>
    <w:p w14:paraId="0D08724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Ibrayeva</w:t>
      </w:r>
      <w:proofErr w:type="spellEnd"/>
      <w:r w:rsidRPr="00654538">
        <w:rPr>
          <w:sz w:val="28"/>
          <w:szCs w:val="28"/>
          <w:lang w:val="en-US"/>
        </w:rPr>
        <w:t xml:space="preserve">, L. (2021). Educational reform and </w:t>
      </w:r>
      <w:proofErr w:type="spellStart"/>
      <w:r w:rsidRPr="00654538">
        <w:rPr>
          <w:sz w:val="28"/>
          <w:szCs w:val="28"/>
          <w:lang w:val="en-US"/>
        </w:rPr>
        <w:t>internationalisation</w:t>
      </w:r>
      <w:proofErr w:type="spellEnd"/>
      <w:r w:rsidRPr="00654538">
        <w:rPr>
          <w:sz w:val="28"/>
          <w:szCs w:val="28"/>
          <w:lang w:val="en-US"/>
        </w:rPr>
        <w:t>: the case of school reform in Kazakhstan: edited by David Bridges, Cambridge, Cambridge University Press, 2014, 340 pp. </w:t>
      </w:r>
      <w:r w:rsidRPr="00654538">
        <w:rPr>
          <w:i/>
          <w:iCs/>
          <w:sz w:val="28"/>
          <w:szCs w:val="28"/>
          <w:lang w:val="en-US"/>
        </w:rPr>
        <w:t>Educational Review</w:t>
      </w:r>
      <w:r w:rsidRPr="00654538">
        <w:rPr>
          <w:sz w:val="28"/>
          <w:szCs w:val="28"/>
          <w:lang w:val="en-US"/>
        </w:rPr>
        <w:t>, </w:t>
      </w:r>
      <w:r w:rsidRPr="00654538">
        <w:rPr>
          <w:i/>
          <w:iCs/>
          <w:sz w:val="28"/>
          <w:szCs w:val="28"/>
          <w:lang w:val="en-US"/>
        </w:rPr>
        <w:t>74</w:t>
      </w:r>
      <w:r w:rsidRPr="00654538">
        <w:rPr>
          <w:sz w:val="28"/>
          <w:szCs w:val="28"/>
          <w:lang w:val="en-US"/>
        </w:rPr>
        <w:t xml:space="preserve">(1), 158–159. </w:t>
      </w:r>
      <w:hyperlink r:id="rId30" w:history="1">
        <w:r w:rsidRPr="00654538">
          <w:rPr>
            <w:sz w:val="28"/>
            <w:szCs w:val="28"/>
            <w:lang w:val="en-US"/>
          </w:rPr>
          <w:t>https://doi.org/10.1080/00131911.2021.2013606</w:t>
        </w:r>
      </w:hyperlink>
      <w:r w:rsidRPr="00654538">
        <w:rPr>
          <w:sz w:val="28"/>
          <w:szCs w:val="28"/>
          <w:lang w:val="en-US"/>
        </w:rPr>
        <w:t xml:space="preserve"> </w:t>
      </w:r>
    </w:p>
    <w:p w14:paraId="1815241A" w14:textId="77777777" w:rsidR="00C0050B" w:rsidRPr="00654538" w:rsidRDefault="00C0050B" w:rsidP="00C0050B">
      <w:pPr>
        <w:pStyle w:val="ListParagraph"/>
        <w:numPr>
          <w:ilvl w:val="0"/>
          <w:numId w:val="36"/>
        </w:numPr>
        <w:autoSpaceDE w:val="0"/>
        <w:autoSpaceDN w:val="0"/>
        <w:adjustRightInd w:val="0"/>
        <w:jc w:val="both"/>
        <w:rPr>
          <w:b/>
          <w:bCs/>
          <w:sz w:val="28"/>
          <w:szCs w:val="28"/>
          <w:lang w:val="en-US"/>
        </w:rPr>
      </w:pPr>
      <w:proofErr w:type="spellStart"/>
      <w:r w:rsidRPr="00654538">
        <w:rPr>
          <w:sz w:val="28"/>
          <w:szCs w:val="28"/>
          <w:lang w:val="en-US"/>
        </w:rPr>
        <w:t>Onerkan</w:t>
      </w:r>
      <w:proofErr w:type="spellEnd"/>
      <w:r w:rsidRPr="00654538">
        <w:rPr>
          <w:sz w:val="28"/>
          <w:szCs w:val="28"/>
          <w:lang w:val="en-US"/>
        </w:rPr>
        <w:t xml:space="preserve">, </w:t>
      </w:r>
      <w:proofErr w:type="spellStart"/>
      <w:r w:rsidRPr="00654538">
        <w:rPr>
          <w:sz w:val="28"/>
          <w:szCs w:val="28"/>
          <w:lang w:val="en-US"/>
        </w:rPr>
        <w:t>Dinara</w:t>
      </w:r>
      <w:proofErr w:type="spellEnd"/>
      <w:r w:rsidRPr="00654538">
        <w:rPr>
          <w:sz w:val="28"/>
          <w:szCs w:val="28"/>
          <w:lang w:val="en-US"/>
        </w:rPr>
        <w:t xml:space="preserve"> &amp; </w:t>
      </w:r>
      <w:proofErr w:type="spellStart"/>
      <w:r w:rsidRPr="00654538">
        <w:rPr>
          <w:sz w:val="28"/>
          <w:szCs w:val="28"/>
          <w:lang w:val="en-US"/>
        </w:rPr>
        <w:t>Kaidarova</w:t>
      </w:r>
      <w:proofErr w:type="spellEnd"/>
      <w:r w:rsidRPr="00654538">
        <w:rPr>
          <w:sz w:val="28"/>
          <w:szCs w:val="28"/>
          <w:lang w:val="en-US"/>
        </w:rPr>
        <w:t xml:space="preserve">, </w:t>
      </w:r>
      <w:proofErr w:type="spellStart"/>
      <w:r w:rsidRPr="00654538">
        <w:rPr>
          <w:sz w:val="28"/>
          <w:szCs w:val="28"/>
          <w:lang w:val="en-US"/>
        </w:rPr>
        <w:t>Aray</w:t>
      </w:r>
      <w:proofErr w:type="spellEnd"/>
      <w:r w:rsidRPr="00654538">
        <w:rPr>
          <w:sz w:val="28"/>
          <w:szCs w:val="28"/>
          <w:lang w:val="en-US"/>
        </w:rPr>
        <w:t xml:space="preserve">. (2024). An analysis of the teacher status policy: Bell and Stevenson (2006) framework. International Journal of Science and Research Archive. 12. 990-997. 10.30574/ijsra.2024.12.1.0920. </w:t>
      </w:r>
    </w:p>
    <w:p w14:paraId="7E16BB2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C0050B">
        <w:rPr>
          <w:sz w:val="28"/>
          <w:szCs w:val="28"/>
        </w:rPr>
        <w:t>Байгабылов</w:t>
      </w:r>
      <w:proofErr w:type="spellEnd"/>
      <w:r w:rsidRPr="00C0050B">
        <w:rPr>
          <w:sz w:val="28"/>
          <w:szCs w:val="28"/>
        </w:rPr>
        <w:t xml:space="preserve">, </w:t>
      </w:r>
      <w:proofErr w:type="spellStart"/>
      <w:r w:rsidRPr="00C0050B">
        <w:rPr>
          <w:sz w:val="28"/>
          <w:szCs w:val="28"/>
        </w:rPr>
        <w:t>Нурлан</w:t>
      </w:r>
      <w:proofErr w:type="spellEnd"/>
      <w:r w:rsidRPr="00C0050B">
        <w:rPr>
          <w:sz w:val="28"/>
          <w:szCs w:val="28"/>
        </w:rPr>
        <w:t xml:space="preserve">, и </w:t>
      </w:r>
      <w:proofErr w:type="spellStart"/>
      <w:r w:rsidRPr="00C0050B">
        <w:rPr>
          <w:sz w:val="28"/>
          <w:szCs w:val="28"/>
        </w:rPr>
        <w:t>Исак</w:t>
      </w:r>
      <w:proofErr w:type="spellEnd"/>
      <w:r w:rsidRPr="00C0050B">
        <w:rPr>
          <w:sz w:val="28"/>
          <w:szCs w:val="28"/>
        </w:rPr>
        <w:t xml:space="preserve"> Фрумин. </w:t>
      </w:r>
      <w:r w:rsidRPr="00654538">
        <w:rPr>
          <w:sz w:val="28"/>
          <w:szCs w:val="28"/>
        </w:rPr>
        <w:t>2024. «Упущенная возможность? Трансформация системы оплаты труда преподавателей в Казахстане в условиях роста заработной платы».</w:t>
      </w:r>
      <w:r w:rsidRPr="00654538">
        <w:rPr>
          <w:sz w:val="28"/>
          <w:szCs w:val="28"/>
          <w:lang w:val="en-US"/>
        </w:rPr>
        <w:t> </w:t>
      </w:r>
      <w:proofErr w:type="spellStart"/>
      <w:r w:rsidRPr="00654538">
        <w:rPr>
          <w:i/>
          <w:iCs/>
          <w:sz w:val="28"/>
          <w:szCs w:val="28"/>
          <w:lang w:val="en-US"/>
        </w:rPr>
        <w:t>Вопросы</w:t>
      </w:r>
      <w:proofErr w:type="spellEnd"/>
      <w:r w:rsidRPr="00654538">
        <w:rPr>
          <w:i/>
          <w:iCs/>
          <w:sz w:val="28"/>
          <w:szCs w:val="28"/>
          <w:lang w:val="en-US"/>
        </w:rPr>
        <w:t xml:space="preserve"> </w:t>
      </w:r>
      <w:proofErr w:type="spellStart"/>
      <w:r w:rsidRPr="00654538">
        <w:rPr>
          <w:i/>
          <w:iCs/>
          <w:sz w:val="28"/>
          <w:szCs w:val="28"/>
          <w:lang w:val="en-US"/>
        </w:rPr>
        <w:t>образования</w:t>
      </w:r>
      <w:proofErr w:type="spellEnd"/>
      <w:r w:rsidRPr="00654538">
        <w:rPr>
          <w:i/>
          <w:iCs/>
          <w:sz w:val="28"/>
          <w:szCs w:val="28"/>
          <w:lang w:val="en-US"/>
        </w:rPr>
        <w:t xml:space="preserve"> / Educational Studies Moscow</w:t>
      </w:r>
      <w:r w:rsidRPr="00654538">
        <w:rPr>
          <w:sz w:val="28"/>
          <w:szCs w:val="28"/>
          <w:lang w:val="en-US"/>
        </w:rPr>
        <w:t xml:space="preserve"> 2 (3). </w:t>
      </w:r>
      <w:hyperlink r:id="rId31" w:history="1">
        <w:r w:rsidRPr="00654538">
          <w:rPr>
            <w:sz w:val="28"/>
            <w:szCs w:val="28"/>
            <w:lang w:val="en-US"/>
          </w:rPr>
          <w:t>https://doi.org/10.17323/vo-2024-19836</w:t>
        </w:r>
      </w:hyperlink>
      <w:r w:rsidRPr="00654538">
        <w:rPr>
          <w:sz w:val="28"/>
          <w:szCs w:val="28"/>
          <w:lang w:val="en-US"/>
        </w:rPr>
        <w:t xml:space="preserve">. </w:t>
      </w:r>
    </w:p>
    <w:p w14:paraId="4916D2D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Khuangan</w:t>
      </w:r>
      <w:proofErr w:type="spellEnd"/>
      <w:r w:rsidRPr="00654538">
        <w:rPr>
          <w:sz w:val="28"/>
          <w:szCs w:val="28"/>
          <w:lang w:val="en-US"/>
        </w:rPr>
        <w:t xml:space="preserve">, O., &amp; </w:t>
      </w:r>
      <w:proofErr w:type="spellStart"/>
      <w:r w:rsidRPr="00654538">
        <w:rPr>
          <w:sz w:val="28"/>
          <w:szCs w:val="28"/>
          <w:lang w:val="en-US"/>
        </w:rPr>
        <w:t>Ungarbayeva</w:t>
      </w:r>
      <w:proofErr w:type="spellEnd"/>
      <w:r w:rsidRPr="00654538">
        <w:rPr>
          <w:sz w:val="28"/>
          <w:szCs w:val="28"/>
          <w:lang w:val="en-US"/>
        </w:rPr>
        <w:t>, S. (2024). Theoretical foundations of developing school management skills of future teachers: Global trends and analysis of training in the education system of Kazakhstan. </w:t>
      </w:r>
      <w:r w:rsidRPr="00654538">
        <w:rPr>
          <w:i/>
          <w:iCs/>
          <w:sz w:val="28"/>
          <w:szCs w:val="28"/>
          <w:lang w:val="en-US"/>
        </w:rPr>
        <w:t xml:space="preserve">Scientific Herald of </w:t>
      </w:r>
      <w:proofErr w:type="spellStart"/>
      <w:r w:rsidRPr="00654538">
        <w:rPr>
          <w:i/>
          <w:iCs/>
          <w:sz w:val="28"/>
          <w:szCs w:val="28"/>
          <w:lang w:val="en-US"/>
        </w:rPr>
        <w:t>Uzhhorod</w:t>
      </w:r>
      <w:proofErr w:type="spellEnd"/>
      <w:r w:rsidRPr="00654538">
        <w:rPr>
          <w:i/>
          <w:iCs/>
          <w:sz w:val="28"/>
          <w:szCs w:val="28"/>
          <w:lang w:val="en-US"/>
        </w:rPr>
        <w:t xml:space="preserve"> University Series Physics</w:t>
      </w:r>
      <w:r w:rsidRPr="00654538">
        <w:rPr>
          <w:sz w:val="28"/>
          <w:szCs w:val="28"/>
          <w:lang w:val="en-US"/>
        </w:rPr>
        <w:t xml:space="preserve">. https://doi.org/10.54919/physics/56.2024.164pn7. </w:t>
      </w:r>
    </w:p>
    <w:p w14:paraId="0BA3256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Kirichok</w:t>
      </w:r>
      <w:proofErr w:type="spellEnd"/>
      <w:r w:rsidRPr="00654538">
        <w:rPr>
          <w:sz w:val="28"/>
          <w:szCs w:val="28"/>
          <w:lang w:val="en-US"/>
        </w:rPr>
        <w:t xml:space="preserve">, O. (2022). Going </w:t>
      </w:r>
      <w:proofErr w:type="gramStart"/>
      <w:r w:rsidRPr="00654538">
        <w:rPr>
          <w:sz w:val="28"/>
          <w:szCs w:val="28"/>
          <w:lang w:val="en-US"/>
        </w:rPr>
        <w:t>round</w:t>
      </w:r>
      <w:proofErr w:type="gramEnd"/>
      <w:r w:rsidRPr="00654538">
        <w:rPr>
          <w:sz w:val="28"/>
          <w:szCs w:val="28"/>
          <w:lang w:val="en-US"/>
        </w:rPr>
        <w:t xml:space="preserve"> in circles: increasing status of teacher occupation in Kazakhstan. </w:t>
      </w:r>
      <w:proofErr w:type="spellStart"/>
      <w:r w:rsidRPr="00654538">
        <w:rPr>
          <w:i/>
          <w:iCs/>
          <w:sz w:val="28"/>
          <w:szCs w:val="28"/>
          <w:lang w:val="en-US"/>
        </w:rPr>
        <w:t>Гласник</w:t>
      </w:r>
      <w:proofErr w:type="spellEnd"/>
      <w:r w:rsidRPr="00654538">
        <w:rPr>
          <w:i/>
          <w:iCs/>
          <w:sz w:val="28"/>
          <w:szCs w:val="28"/>
          <w:lang w:val="en-US"/>
        </w:rPr>
        <w:t xml:space="preserve"> </w:t>
      </w:r>
      <w:proofErr w:type="spellStart"/>
      <w:r w:rsidRPr="00654538">
        <w:rPr>
          <w:i/>
          <w:iCs/>
          <w:sz w:val="28"/>
          <w:szCs w:val="28"/>
          <w:lang w:val="en-US"/>
        </w:rPr>
        <w:t>Српског</w:t>
      </w:r>
      <w:proofErr w:type="spellEnd"/>
      <w:r w:rsidRPr="00654538">
        <w:rPr>
          <w:i/>
          <w:iCs/>
          <w:sz w:val="28"/>
          <w:szCs w:val="28"/>
          <w:lang w:val="en-US"/>
        </w:rPr>
        <w:t xml:space="preserve"> </w:t>
      </w:r>
      <w:proofErr w:type="spellStart"/>
      <w:r w:rsidRPr="00654538">
        <w:rPr>
          <w:i/>
          <w:iCs/>
          <w:sz w:val="28"/>
          <w:szCs w:val="28"/>
          <w:lang w:val="en-US"/>
        </w:rPr>
        <w:t>географског</w:t>
      </w:r>
      <w:proofErr w:type="spellEnd"/>
      <w:r w:rsidRPr="00654538">
        <w:rPr>
          <w:i/>
          <w:iCs/>
          <w:sz w:val="28"/>
          <w:szCs w:val="28"/>
          <w:lang w:val="en-US"/>
        </w:rPr>
        <w:t xml:space="preserve"> </w:t>
      </w:r>
      <w:proofErr w:type="spellStart"/>
      <w:r w:rsidRPr="00654538">
        <w:rPr>
          <w:i/>
          <w:iCs/>
          <w:sz w:val="28"/>
          <w:szCs w:val="28"/>
          <w:lang w:val="en-US"/>
        </w:rPr>
        <w:t>друштва</w:t>
      </w:r>
      <w:proofErr w:type="spellEnd"/>
      <w:r w:rsidRPr="00654538">
        <w:rPr>
          <w:sz w:val="28"/>
          <w:szCs w:val="28"/>
          <w:lang w:val="en-US"/>
        </w:rPr>
        <w:t>, </w:t>
      </w:r>
      <w:r w:rsidRPr="00654538">
        <w:rPr>
          <w:i/>
          <w:iCs/>
          <w:sz w:val="28"/>
          <w:szCs w:val="28"/>
          <w:lang w:val="en-US"/>
        </w:rPr>
        <w:t>102</w:t>
      </w:r>
      <w:r w:rsidRPr="00654538">
        <w:rPr>
          <w:sz w:val="28"/>
          <w:szCs w:val="28"/>
          <w:lang w:val="en-US"/>
        </w:rPr>
        <w:t xml:space="preserve">(2), 107-120. </w:t>
      </w:r>
    </w:p>
    <w:p w14:paraId="0CDE82B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Polovnikova</w:t>
      </w:r>
      <w:proofErr w:type="spellEnd"/>
      <w:r w:rsidRPr="00654538">
        <w:rPr>
          <w:sz w:val="28"/>
          <w:szCs w:val="28"/>
          <w:lang w:val="en-US"/>
        </w:rPr>
        <w:t xml:space="preserve">, X. V., &amp; </w:t>
      </w:r>
      <w:proofErr w:type="spellStart"/>
      <w:r w:rsidRPr="00654538">
        <w:rPr>
          <w:sz w:val="28"/>
          <w:szCs w:val="28"/>
          <w:lang w:val="en-US"/>
        </w:rPr>
        <w:t>Qanay</w:t>
      </w:r>
      <w:proofErr w:type="spellEnd"/>
      <w:r w:rsidRPr="00654538">
        <w:rPr>
          <w:sz w:val="28"/>
          <w:szCs w:val="28"/>
          <w:lang w:val="en-US"/>
        </w:rPr>
        <w:t>, G. A. (2023). PRE-SERVICE TEACHERS’PROFESSIONAL IDENTITY IN KAZAKHSTAN. </w:t>
      </w:r>
      <w:proofErr w:type="spellStart"/>
      <w:r w:rsidRPr="00654538">
        <w:rPr>
          <w:i/>
          <w:iCs/>
          <w:sz w:val="28"/>
          <w:szCs w:val="28"/>
          <w:lang w:val="en-US"/>
        </w:rPr>
        <w:t>Вестник</w:t>
      </w:r>
      <w:proofErr w:type="spellEnd"/>
      <w:r w:rsidRPr="00654538">
        <w:rPr>
          <w:i/>
          <w:iCs/>
          <w:sz w:val="28"/>
          <w:szCs w:val="28"/>
          <w:lang w:val="en-US"/>
        </w:rPr>
        <w:t xml:space="preserve"> </w:t>
      </w:r>
      <w:proofErr w:type="spellStart"/>
      <w:r w:rsidRPr="00654538">
        <w:rPr>
          <w:i/>
          <w:iCs/>
          <w:sz w:val="28"/>
          <w:szCs w:val="28"/>
          <w:lang w:val="en-US"/>
        </w:rPr>
        <w:t>Казахского</w:t>
      </w:r>
      <w:proofErr w:type="spellEnd"/>
      <w:r w:rsidRPr="00654538">
        <w:rPr>
          <w:i/>
          <w:iCs/>
          <w:sz w:val="28"/>
          <w:szCs w:val="28"/>
          <w:lang w:val="en-US"/>
        </w:rPr>
        <w:t xml:space="preserve"> </w:t>
      </w:r>
      <w:proofErr w:type="spellStart"/>
      <w:r w:rsidRPr="00654538">
        <w:rPr>
          <w:i/>
          <w:iCs/>
          <w:sz w:val="28"/>
          <w:szCs w:val="28"/>
          <w:lang w:val="en-US"/>
        </w:rPr>
        <w:t>национального</w:t>
      </w:r>
      <w:proofErr w:type="spellEnd"/>
      <w:r w:rsidRPr="00654538">
        <w:rPr>
          <w:i/>
          <w:iCs/>
          <w:sz w:val="28"/>
          <w:szCs w:val="28"/>
          <w:lang w:val="en-US"/>
        </w:rPr>
        <w:t xml:space="preserve"> </w:t>
      </w:r>
      <w:proofErr w:type="spellStart"/>
      <w:r w:rsidRPr="00654538">
        <w:rPr>
          <w:i/>
          <w:iCs/>
          <w:sz w:val="28"/>
          <w:szCs w:val="28"/>
          <w:lang w:val="en-US"/>
        </w:rPr>
        <w:t>женского</w:t>
      </w:r>
      <w:proofErr w:type="spellEnd"/>
      <w:r w:rsidRPr="00654538">
        <w:rPr>
          <w:i/>
          <w:iCs/>
          <w:sz w:val="28"/>
          <w:szCs w:val="28"/>
          <w:lang w:val="en-US"/>
        </w:rPr>
        <w:t xml:space="preserve"> </w:t>
      </w:r>
      <w:proofErr w:type="spellStart"/>
      <w:r w:rsidRPr="00654538">
        <w:rPr>
          <w:i/>
          <w:iCs/>
          <w:sz w:val="28"/>
          <w:szCs w:val="28"/>
          <w:lang w:val="en-US"/>
        </w:rPr>
        <w:t>педагогического</w:t>
      </w:r>
      <w:proofErr w:type="spellEnd"/>
      <w:r w:rsidRPr="00654538">
        <w:rPr>
          <w:i/>
          <w:iCs/>
          <w:sz w:val="28"/>
          <w:szCs w:val="28"/>
          <w:lang w:val="en-US"/>
        </w:rPr>
        <w:t xml:space="preserve"> </w:t>
      </w:r>
      <w:proofErr w:type="spellStart"/>
      <w:r w:rsidRPr="00654538">
        <w:rPr>
          <w:i/>
          <w:iCs/>
          <w:sz w:val="28"/>
          <w:szCs w:val="28"/>
          <w:lang w:val="en-US"/>
        </w:rPr>
        <w:t>университета</w:t>
      </w:r>
      <w:proofErr w:type="spellEnd"/>
      <w:r w:rsidRPr="00654538">
        <w:rPr>
          <w:sz w:val="28"/>
          <w:szCs w:val="28"/>
          <w:lang w:val="en-US"/>
        </w:rPr>
        <w:t xml:space="preserve">, (1), 9-21. </w:t>
      </w:r>
    </w:p>
    <w:p w14:paraId="4F4A477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Zharylkassyn</w:t>
      </w:r>
      <w:proofErr w:type="spellEnd"/>
      <w:r w:rsidRPr="00654538">
        <w:rPr>
          <w:sz w:val="28"/>
          <w:szCs w:val="28"/>
          <w:lang w:val="en-US"/>
        </w:rPr>
        <w:t xml:space="preserve"> M.B. (2023). Integrating Continuing professional development with Education system reform in Kazakhstan. Challenges of Science. Issue VI, 2023, pp. 22-28. </w:t>
      </w:r>
      <w:hyperlink r:id="rId32" w:history="1">
        <w:r w:rsidRPr="00654538">
          <w:rPr>
            <w:sz w:val="28"/>
            <w:szCs w:val="28"/>
            <w:lang w:val="en-US"/>
          </w:rPr>
          <w:t>https://doi.org/10.31643/2023.03</w:t>
        </w:r>
      </w:hyperlink>
      <w:r w:rsidRPr="00654538">
        <w:rPr>
          <w:sz w:val="28"/>
          <w:szCs w:val="28"/>
          <w:lang w:val="en-US"/>
        </w:rPr>
        <w:t xml:space="preserve"> </w:t>
      </w:r>
    </w:p>
    <w:p w14:paraId="6FA503B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Abdakimova</w:t>
      </w:r>
      <w:proofErr w:type="spellEnd"/>
      <w:r w:rsidRPr="00654538">
        <w:rPr>
          <w:sz w:val="28"/>
          <w:szCs w:val="28"/>
          <w:lang w:val="en-US"/>
        </w:rPr>
        <w:t xml:space="preserve">, D. (2023). Legal regulation of the status of a teacher in international acts and legislation of foreign countries. </w:t>
      </w:r>
      <w:r w:rsidRPr="00654538">
        <w:rPr>
          <w:i/>
          <w:iCs/>
          <w:sz w:val="28"/>
          <w:szCs w:val="28"/>
          <w:lang w:val="en-US"/>
        </w:rPr>
        <w:t>Bulletin of the Karaganda University. “Law Series”</w:t>
      </w:r>
      <w:r w:rsidRPr="00654538">
        <w:rPr>
          <w:sz w:val="28"/>
          <w:szCs w:val="28"/>
          <w:lang w:val="en-US"/>
        </w:rPr>
        <w:t xml:space="preserve">. </w:t>
      </w:r>
      <w:hyperlink r:id="rId33" w:history="1">
        <w:r w:rsidRPr="00654538">
          <w:rPr>
            <w:sz w:val="28"/>
            <w:szCs w:val="28"/>
            <w:lang w:val="en-US"/>
          </w:rPr>
          <w:t>https://doi.org/10.31489/2023l2/14-20</w:t>
        </w:r>
      </w:hyperlink>
    </w:p>
    <w:p w14:paraId="288C48A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Fitzgerald A. Professional identity: A concept analysis // Nursing Forum. – 2020. – P. 1–26. – DOI: 10.1111/nuf.12450.</w:t>
      </w:r>
    </w:p>
    <w:p w14:paraId="28CB883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lastRenderedPageBreak/>
        <w:t>Hoyer P. Making space for ambiguity: Rethinking organizational identification from a career perspective // Scandinavian Journal of Management. – 2016. – Vol. 32. – P. 166–177. – DOI: https://doi.org/10.1016/J.SCAMAN.2016.08.002.</w:t>
      </w:r>
    </w:p>
    <w:p w14:paraId="2336124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Neary S. Professional Identity: What I call myself defines who I am // Career Matters. – 2014. – Issue 2.3. – June. – P. 14–15.</w:t>
      </w:r>
    </w:p>
    <w:p w14:paraId="6C69102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Fraser-Arnott M. Evolving practices and professional identity: How the new ways we work can reshape us as professionals and a profession // IFLA Journal. – 2018. – Vol. 45. – P. 114–126. – DOI: https://doi.org/10.1177/0340035218810960.</w:t>
      </w:r>
    </w:p>
    <w:p w14:paraId="159C9B0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Schellings</w:t>
      </w:r>
      <w:proofErr w:type="spellEnd"/>
      <w:r w:rsidRPr="00654538">
        <w:rPr>
          <w:sz w:val="28"/>
          <w:szCs w:val="28"/>
          <w:lang w:val="en-US"/>
        </w:rPr>
        <w:t xml:space="preserve"> G., </w:t>
      </w:r>
      <w:proofErr w:type="spellStart"/>
      <w:r w:rsidRPr="00654538">
        <w:rPr>
          <w:sz w:val="28"/>
          <w:szCs w:val="28"/>
          <w:lang w:val="en-US"/>
        </w:rPr>
        <w:t>Beijaard</w:t>
      </w:r>
      <w:proofErr w:type="spellEnd"/>
      <w:r w:rsidRPr="00654538">
        <w:rPr>
          <w:sz w:val="28"/>
          <w:szCs w:val="28"/>
          <w:lang w:val="en-US"/>
        </w:rPr>
        <w:t xml:space="preserve"> D., Koopman M., </w:t>
      </w:r>
      <w:proofErr w:type="spellStart"/>
      <w:r w:rsidRPr="00654538">
        <w:rPr>
          <w:sz w:val="28"/>
          <w:szCs w:val="28"/>
          <w:lang w:val="en-US"/>
        </w:rPr>
        <w:t>Mommers</w:t>
      </w:r>
      <w:proofErr w:type="spellEnd"/>
      <w:r w:rsidRPr="00654538">
        <w:rPr>
          <w:sz w:val="28"/>
          <w:szCs w:val="28"/>
          <w:lang w:val="en-US"/>
        </w:rPr>
        <w:t xml:space="preserve"> J. Teacher’s professional identity: configurations of personal and contextual factors. – [</w:t>
      </w:r>
      <w:proofErr w:type="spellStart"/>
      <w:r w:rsidRPr="00654538">
        <w:rPr>
          <w:sz w:val="28"/>
          <w:szCs w:val="28"/>
          <w:lang w:val="en-US"/>
        </w:rPr>
        <w:t>Б.ж</w:t>
      </w:r>
      <w:proofErr w:type="spellEnd"/>
      <w:r w:rsidRPr="00654538">
        <w:rPr>
          <w:sz w:val="28"/>
          <w:szCs w:val="28"/>
          <w:lang w:val="en-US"/>
        </w:rPr>
        <w:t>.], 2018.</w:t>
      </w:r>
    </w:p>
    <w:p w14:paraId="33F3471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Нурымбетов</w:t>
      </w:r>
      <w:proofErr w:type="spellEnd"/>
      <w:r w:rsidRPr="00654538">
        <w:rPr>
          <w:sz w:val="28"/>
          <w:szCs w:val="28"/>
          <w:lang w:val="en-US"/>
        </w:rPr>
        <w:t xml:space="preserve"> Е., </w:t>
      </w:r>
      <w:proofErr w:type="spellStart"/>
      <w:r w:rsidRPr="00654538">
        <w:rPr>
          <w:sz w:val="28"/>
          <w:szCs w:val="28"/>
          <w:lang w:val="en-US"/>
        </w:rPr>
        <w:t>Шабденова</w:t>
      </w:r>
      <w:proofErr w:type="spellEnd"/>
      <w:r w:rsidRPr="00654538">
        <w:rPr>
          <w:sz w:val="28"/>
          <w:szCs w:val="28"/>
          <w:lang w:val="en-US"/>
        </w:rPr>
        <w:t xml:space="preserve"> А. </w:t>
      </w:r>
      <w:proofErr w:type="spellStart"/>
      <w:r w:rsidRPr="00654538">
        <w:rPr>
          <w:sz w:val="28"/>
          <w:szCs w:val="28"/>
          <w:lang w:val="en-US"/>
        </w:rPr>
        <w:t>Кәсіби</w:t>
      </w:r>
      <w:proofErr w:type="spellEnd"/>
      <w:r w:rsidRPr="00654538">
        <w:rPr>
          <w:sz w:val="28"/>
          <w:szCs w:val="28"/>
          <w:lang w:val="en-US"/>
        </w:rPr>
        <w:t xml:space="preserve"> </w:t>
      </w:r>
      <w:proofErr w:type="spellStart"/>
      <w:r w:rsidRPr="00654538">
        <w:rPr>
          <w:sz w:val="28"/>
          <w:szCs w:val="28"/>
          <w:lang w:val="en-US"/>
        </w:rPr>
        <w:t>идентификация</w:t>
      </w:r>
      <w:proofErr w:type="spellEnd"/>
      <w:r w:rsidRPr="00654538">
        <w:rPr>
          <w:sz w:val="28"/>
          <w:szCs w:val="28"/>
          <w:lang w:val="en-US"/>
        </w:rPr>
        <w:t xml:space="preserve">: </w:t>
      </w:r>
      <w:proofErr w:type="spellStart"/>
      <w:r w:rsidRPr="00654538">
        <w:rPr>
          <w:sz w:val="28"/>
          <w:szCs w:val="28"/>
          <w:lang w:val="en-US"/>
        </w:rPr>
        <w:t>мұғалімнің</w:t>
      </w:r>
      <w:proofErr w:type="spellEnd"/>
      <w:r w:rsidRPr="00654538">
        <w:rPr>
          <w:sz w:val="28"/>
          <w:szCs w:val="28"/>
          <w:lang w:val="en-US"/>
        </w:rPr>
        <w:t xml:space="preserve"> </w:t>
      </w:r>
      <w:proofErr w:type="spellStart"/>
      <w:r w:rsidRPr="00654538">
        <w:rPr>
          <w:sz w:val="28"/>
          <w:szCs w:val="28"/>
          <w:lang w:val="en-US"/>
        </w:rPr>
        <w:t>идентификациясына</w:t>
      </w:r>
      <w:proofErr w:type="spellEnd"/>
      <w:r w:rsidRPr="00654538">
        <w:rPr>
          <w:sz w:val="28"/>
          <w:szCs w:val="28"/>
          <w:lang w:val="en-US"/>
        </w:rPr>
        <w:t xml:space="preserve"> </w:t>
      </w:r>
      <w:proofErr w:type="spellStart"/>
      <w:r w:rsidRPr="00654538">
        <w:rPr>
          <w:sz w:val="28"/>
          <w:szCs w:val="28"/>
          <w:lang w:val="en-US"/>
        </w:rPr>
        <w:t>шолу</w:t>
      </w:r>
      <w:proofErr w:type="spellEnd"/>
      <w:r w:rsidRPr="00654538">
        <w:rPr>
          <w:sz w:val="28"/>
          <w:szCs w:val="28"/>
          <w:lang w:val="en-US"/>
        </w:rPr>
        <w:t xml:space="preserve"> // «</w:t>
      </w:r>
      <w:proofErr w:type="spellStart"/>
      <w:r w:rsidRPr="00654538">
        <w:rPr>
          <w:sz w:val="28"/>
          <w:szCs w:val="28"/>
          <w:lang w:val="en-US"/>
        </w:rPr>
        <w:t>Фараби</w:t>
      </w:r>
      <w:proofErr w:type="spellEnd"/>
      <w:r w:rsidRPr="00654538">
        <w:rPr>
          <w:sz w:val="28"/>
          <w:szCs w:val="28"/>
          <w:lang w:val="en-US"/>
        </w:rPr>
        <w:t xml:space="preserve"> </w:t>
      </w:r>
      <w:proofErr w:type="spellStart"/>
      <w:r w:rsidRPr="00654538">
        <w:rPr>
          <w:sz w:val="28"/>
          <w:szCs w:val="28"/>
          <w:lang w:val="en-US"/>
        </w:rPr>
        <w:t>әлемі</w:t>
      </w:r>
      <w:proofErr w:type="spellEnd"/>
      <w:r w:rsidRPr="00654538">
        <w:rPr>
          <w:sz w:val="28"/>
          <w:szCs w:val="28"/>
          <w:lang w:val="en-US"/>
        </w:rPr>
        <w:t xml:space="preserve">» </w:t>
      </w:r>
      <w:proofErr w:type="spellStart"/>
      <w:r w:rsidRPr="00654538">
        <w:rPr>
          <w:sz w:val="28"/>
          <w:szCs w:val="28"/>
          <w:lang w:val="en-US"/>
        </w:rPr>
        <w:t>атты</w:t>
      </w:r>
      <w:proofErr w:type="spellEnd"/>
      <w:r w:rsidRPr="00654538">
        <w:rPr>
          <w:sz w:val="28"/>
          <w:szCs w:val="28"/>
          <w:lang w:val="en-US"/>
        </w:rPr>
        <w:t xml:space="preserve"> </w:t>
      </w:r>
      <w:proofErr w:type="spellStart"/>
      <w:r w:rsidRPr="00654538">
        <w:rPr>
          <w:sz w:val="28"/>
          <w:szCs w:val="28"/>
          <w:lang w:val="en-US"/>
        </w:rPr>
        <w:t>студенттер</w:t>
      </w:r>
      <w:proofErr w:type="spellEnd"/>
      <w:r w:rsidRPr="00654538">
        <w:rPr>
          <w:sz w:val="28"/>
          <w:szCs w:val="28"/>
          <w:lang w:val="en-US"/>
        </w:rPr>
        <w:t xml:space="preserve"> </w:t>
      </w:r>
      <w:proofErr w:type="spellStart"/>
      <w:r w:rsidRPr="00654538">
        <w:rPr>
          <w:sz w:val="28"/>
          <w:szCs w:val="28"/>
          <w:lang w:val="en-US"/>
        </w:rPr>
        <w:t>мен</w:t>
      </w:r>
      <w:proofErr w:type="spellEnd"/>
      <w:r w:rsidRPr="00654538">
        <w:rPr>
          <w:sz w:val="28"/>
          <w:szCs w:val="28"/>
          <w:lang w:val="en-US"/>
        </w:rPr>
        <w:t xml:space="preserve"> </w:t>
      </w:r>
      <w:proofErr w:type="spellStart"/>
      <w:r w:rsidRPr="00654538">
        <w:rPr>
          <w:sz w:val="28"/>
          <w:szCs w:val="28"/>
          <w:lang w:val="en-US"/>
        </w:rPr>
        <w:t>жас</w:t>
      </w:r>
      <w:proofErr w:type="spellEnd"/>
      <w:r w:rsidRPr="00654538">
        <w:rPr>
          <w:sz w:val="28"/>
          <w:szCs w:val="28"/>
          <w:lang w:val="en-US"/>
        </w:rPr>
        <w:t xml:space="preserve"> </w:t>
      </w:r>
      <w:proofErr w:type="spellStart"/>
      <w:r w:rsidRPr="00654538">
        <w:rPr>
          <w:sz w:val="28"/>
          <w:szCs w:val="28"/>
          <w:lang w:val="en-US"/>
        </w:rPr>
        <w:t>ғалымдардың</w:t>
      </w:r>
      <w:proofErr w:type="spellEnd"/>
      <w:r w:rsidRPr="00654538">
        <w:rPr>
          <w:sz w:val="28"/>
          <w:szCs w:val="28"/>
          <w:lang w:val="en-US"/>
        </w:rPr>
        <w:t xml:space="preserve"> </w:t>
      </w:r>
      <w:proofErr w:type="spellStart"/>
      <w:r w:rsidRPr="00654538">
        <w:rPr>
          <w:sz w:val="28"/>
          <w:szCs w:val="28"/>
          <w:lang w:val="en-US"/>
        </w:rPr>
        <w:t>халықаралық</w:t>
      </w:r>
      <w:proofErr w:type="spellEnd"/>
      <w:r w:rsidRPr="00654538">
        <w:rPr>
          <w:sz w:val="28"/>
          <w:szCs w:val="28"/>
          <w:lang w:val="en-US"/>
        </w:rPr>
        <w:t xml:space="preserve"> </w:t>
      </w:r>
      <w:proofErr w:type="spellStart"/>
      <w:r w:rsidRPr="00654538">
        <w:rPr>
          <w:sz w:val="28"/>
          <w:szCs w:val="28"/>
          <w:lang w:val="en-US"/>
        </w:rPr>
        <w:t>ғылыми</w:t>
      </w:r>
      <w:proofErr w:type="spellEnd"/>
      <w:r w:rsidRPr="00654538">
        <w:rPr>
          <w:sz w:val="28"/>
          <w:szCs w:val="28"/>
          <w:lang w:val="en-US"/>
        </w:rPr>
        <w:t xml:space="preserve"> </w:t>
      </w:r>
      <w:proofErr w:type="spellStart"/>
      <w:r w:rsidRPr="00654538">
        <w:rPr>
          <w:sz w:val="28"/>
          <w:szCs w:val="28"/>
          <w:lang w:val="en-US"/>
        </w:rPr>
        <w:t>конференция</w:t>
      </w:r>
      <w:proofErr w:type="spellEnd"/>
      <w:r w:rsidRPr="00654538">
        <w:rPr>
          <w:sz w:val="28"/>
          <w:szCs w:val="28"/>
          <w:lang w:val="en-US"/>
        </w:rPr>
        <w:t xml:space="preserve"> </w:t>
      </w:r>
      <w:proofErr w:type="spellStart"/>
      <w:r w:rsidRPr="00654538">
        <w:rPr>
          <w:sz w:val="28"/>
          <w:szCs w:val="28"/>
          <w:lang w:val="en-US"/>
        </w:rPr>
        <w:t>материалдары</w:t>
      </w:r>
      <w:proofErr w:type="spellEnd"/>
      <w:r w:rsidRPr="00654538">
        <w:rPr>
          <w:sz w:val="28"/>
          <w:szCs w:val="28"/>
          <w:lang w:val="en-US"/>
        </w:rPr>
        <w:t xml:space="preserve">. – </w:t>
      </w:r>
      <w:proofErr w:type="spellStart"/>
      <w:r w:rsidRPr="00654538">
        <w:rPr>
          <w:sz w:val="28"/>
          <w:szCs w:val="28"/>
          <w:lang w:val="en-US"/>
        </w:rPr>
        <w:t>Алматы</w:t>
      </w:r>
      <w:proofErr w:type="spellEnd"/>
      <w:r w:rsidRPr="00654538">
        <w:rPr>
          <w:sz w:val="28"/>
          <w:szCs w:val="28"/>
          <w:lang w:val="en-US"/>
        </w:rPr>
        <w:t>, 2021.</w:t>
      </w:r>
    </w:p>
    <w:p w14:paraId="16FBDD8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Beheza</w:t>
      </w:r>
      <w:proofErr w:type="spellEnd"/>
      <w:r w:rsidRPr="00654538">
        <w:rPr>
          <w:sz w:val="28"/>
          <w:szCs w:val="28"/>
          <w:lang w:val="en-US"/>
        </w:rPr>
        <w:t xml:space="preserve"> L. Empirical research the professional identity of the doctor // Fundamental and Applied Researches in Practice of Leading Scientific Schools. – 2020. – No. 5. – DOI: https://doi.org/10.33531/farplss.2020.5.18.</w:t>
      </w:r>
    </w:p>
    <w:p w14:paraId="576E7482"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Миронова С.П. Профессиональная идентификация личности: постановка проблемы и определение понятия // Образование и наука. – 2008. – № 4 (52). – С. 81–90.</w:t>
      </w:r>
    </w:p>
    <w:p w14:paraId="437891B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Bulei</w:t>
      </w:r>
      <w:proofErr w:type="spellEnd"/>
      <w:r w:rsidRPr="00654538">
        <w:rPr>
          <w:sz w:val="28"/>
          <w:szCs w:val="28"/>
          <w:lang w:val="en-US"/>
        </w:rPr>
        <w:t xml:space="preserve"> I., Dinu G. From identity to professional identity – a multidisciplinary approach // Management Intercultural. – 2013. – Vol. 7, No. 1. – P. 249–258. – URL: </w:t>
      </w:r>
      <w:hyperlink r:id="rId34" w:history="1">
        <w:r w:rsidRPr="00654538">
          <w:rPr>
            <w:sz w:val="28"/>
            <w:szCs w:val="28"/>
            <w:lang w:val="en-US"/>
          </w:rPr>
          <w:t>http://conferinta.management.ase.ro/archives/2013/pdf/29.pdf</w:t>
        </w:r>
      </w:hyperlink>
    </w:p>
    <w:p w14:paraId="037B084E"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Базаров Т.Ю., Кузьмина М.Ю. Процессы социальной идентичности в организациях // Российский психологический журнал. – 2005. – Т. 2, № 1. – С. 30–44.</w:t>
      </w:r>
    </w:p>
    <w:p w14:paraId="21FA3E4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Sawatsky</w:t>
      </w:r>
      <w:proofErr w:type="spellEnd"/>
      <w:r w:rsidRPr="00654538">
        <w:rPr>
          <w:sz w:val="28"/>
          <w:szCs w:val="28"/>
          <w:lang w:val="en-US"/>
        </w:rPr>
        <w:t xml:space="preserve"> A.P., </w:t>
      </w:r>
      <w:proofErr w:type="spellStart"/>
      <w:r w:rsidRPr="00654538">
        <w:rPr>
          <w:sz w:val="28"/>
          <w:szCs w:val="28"/>
          <w:lang w:val="en-US"/>
        </w:rPr>
        <w:t>Monrouxe</w:t>
      </w:r>
      <w:proofErr w:type="spellEnd"/>
      <w:r w:rsidRPr="00654538">
        <w:rPr>
          <w:sz w:val="28"/>
          <w:szCs w:val="28"/>
          <w:lang w:val="en-US"/>
        </w:rPr>
        <w:t xml:space="preserve"> L.V. When I say … Identity // Medical Education. – 2023. – Vol. 57, No. 4. – P. 303–304. – DOI: </w:t>
      </w:r>
      <w:hyperlink r:id="rId35" w:history="1">
        <w:r w:rsidRPr="00654538">
          <w:rPr>
            <w:sz w:val="28"/>
            <w:szCs w:val="28"/>
            <w:lang w:val="en-US"/>
          </w:rPr>
          <w:t>https://doi.org/10.1111/medu.15027</w:t>
        </w:r>
      </w:hyperlink>
    </w:p>
    <w:p w14:paraId="1832F3A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Meyer A., Plant J.S., Sullivan H.S. Neurosis and Human Growth. – 2016.</w:t>
      </w:r>
    </w:p>
    <w:p w14:paraId="75B9C4F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Rendón</w:t>
      </w:r>
      <w:proofErr w:type="spellEnd"/>
      <w:r w:rsidRPr="00654538">
        <w:rPr>
          <w:sz w:val="28"/>
          <w:szCs w:val="28"/>
          <w:lang w:val="en-US"/>
        </w:rPr>
        <w:t xml:space="preserve"> M. The vicissitudes of affect in Horney’s theory // International Forum of Psychoanalysis. – 2008. – Vol. 17, No. 3. – P. 158–168. – </w:t>
      </w:r>
      <w:hyperlink r:id="rId36" w:history="1">
        <w:r w:rsidRPr="00654538">
          <w:rPr>
            <w:sz w:val="28"/>
            <w:szCs w:val="28"/>
            <w:lang w:val="en-US"/>
          </w:rPr>
          <w:t>https://doi.org/10.1080/08037060802031678</w:t>
        </w:r>
      </w:hyperlink>
    </w:p>
    <w:p w14:paraId="72C681F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Hopkins J. The Interpretation of Dreams. – Cambridge: Cambridge University Press, 1991. – P. 86–135. – </w:t>
      </w:r>
      <w:hyperlink r:id="rId37" w:history="1">
        <w:r w:rsidRPr="00654538">
          <w:rPr>
            <w:sz w:val="28"/>
            <w:szCs w:val="28"/>
            <w:lang w:val="en-US"/>
          </w:rPr>
          <w:t>https://doi.org/10.1017/CCOL0521374243.005</w:t>
        </w:r>
      </w:hyperlink>
    </w:p>
    <w:p w14:paraId="44749DC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Dumitrescu</w:t>
      </w:r>
      <w:proofErr w:type="spellEnd"/>
      <w:r w:rsidRPr="00654538">
        <w:rPr>
          <w:sz w:val="28"/>
          <w:szCs w:val="28"/>
          <w:lang w:val="en-US"/>
        </w:rPr>
        <w:t xml:space="preserve"> M. Revealing the Unconscious through Dreams in Sigmund Freud’s Psychoanalysis // Postmodern Openings. – 2019. – Vol. 10, No. 4. – P. 144–152. – </w:t>
      </w:r>
      <w:hyperlink r:id="rId38" w:history="1">
        <w:r w:rsidRPr="00654538">
          <w:rPr>
            <w:sz w:val="28"/>
            <w:szCs w:val="28"/>
            <w:lang w:val="en-US"/>
          </w:rPr>
          <w:t>https://doi.org/10.18662/PO/99</w:t>
        </w:r>
      </w:hyperlink>
    </w:p>
    <w:p w14:paraId="48D6767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Lawson T.T. Archetypes and the Collective Unconscious. – London: Routledge, 2018. – P. 75–120. – </w:t>
      </w:r>
      <w:hyperlink r:id="rId39" w:history="1">
        <w:r w:rsidRPr="00654538">
          <w:rPr>
            <w:sz w:val="28"/>
            <w:szCs w:val="28"/>
            <w:lang w:val="en-US"/>
          </w:rPr>
          <w:t>https://doi.org/10.4324/9780429472701-3</w:t>
        </w:r>
      </w:hyperlink>
    </w:p>
    <w:p w14:paraId="668ADD5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Fariss</w:t>
      </w:r>
      <w:proofErr w:type="spellEnd"/>
      <w:r w:rsidRPr="00654538">
        <w:rPr>
          <w:sz w:val="28"/>
          <w:szCs w:val="28"/>
          <w:lang w:val="en-US"/>
        </w:rPr>
        <w:t xml:space="preserve"> S. The Social Unconscious and the Collective Unconscious: The Jungian Perspective // In: Routledge Handbook of Psychoanalytic Political Theory. – 2018. – P. 295–319. – </w:t>
      </w:r>
      <w:hyperlink r:id="rId40" w:history="1">
        <w:r w:rsidRPr="00654538">
          <w:rPr>
            <w:sz w:val="28"/>
            <w:szCs w:val="28"/>
            <w:lang w:val="en-US"/>
          </w:rPr>
          <w:t>https://doi.org/10.4324/9780429483233-17</w:t>
        </w:r>
      </w:hyperlink>
    </w:p>
    <w:p w14:paraId="785B0C7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lastRenderedPageBreak/>
        <w:t xml:space="preserve">Haslam S.A., Reicher S., Reynolds K.J. Identity, influence, and change: Rediscovering John Turner’s vision for social psychology // British Journal of Social Psychology. – 2012. – Vol. 51, No. 2. – P. 201–218. – </w:t>
      </w:r>
      <w:hyperlink r:id="rId41" w:history="1">
        <w:r w:rsidRPr="00654538">
          <w:rPr>
            <w:sz w:val="28"/>
            <w:szCs w:val="28"/>
            <w:lang w:val="en-US"/>
          </w:rPr>
          <w:t>https://doi.org/10.1111/j.2044-8309.2011.02091.x</w:t>
        </w:r>
      </w:hyperlink>
    </w:p>
    <w:p w14:paraId="57FAA06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Scales M.B. Self Categorization Theory. – 2007. – URL: </w:t>
      </w:r>
      <w:hyperlink r:id="rId42" w:history="1">
        <w:r w:rsidRPr="00654538">
          <w:rPr>
            <w:sz w:val="28"/>
            <w:szCs w:val="28"/>
            <w:lang w:val="en-US"/>
          </w:rPr>
          <w:t>https://athenaeum.libs.uga.edu/handle/10724/24274</w:t>
        </w:r>
      </w:hyperlink>
    </w:p>
    <w:p w14:paraId="44E8617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Turner J.C., Hogg M.A., Oakes P.J., Reicher S., Wetherell M. Rediscovering the social group: A self-categorization theory // Contemporary Sociology. – 1989. – Vol. 18, No. 4. – P. 645. – </w:t>
      </w:r>
      <w:hyperlink r:id="rId43" w:history="1">
        <w:r w:rsidRPr="00654538">
          <w:rPr>
            <w:sz w:val="28"/>
            <w:szCs w:val="28"/>
            <w:lang w:val="en-US"/>
          </w:rPr>
          <w:t>https://doi.org/10.2307/2073157</w:t>
        </w:r>
      </w:hyperlink>
    </w:p>
    <w:p w14:paraId="21EFE81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Hutnik</w:t>
      </w:r>
      <w:proofErr w:type="spellEnd"/>
      <w:r w:rsidRPr="00654538">
        <w:rPr>
          <w:sz w:val="28"/>
          <w:szCs w:val="28"/>
          <w:lang w:val="en-US"/>
        </w:rPr>
        <w:t xml:space="preserve"> N. Self-categorization and social stereotypes. – Oxford: Oxford University Press, 1992. – P. 130–153. – </w:t>
      </w:r>
      <w:hyperlink r:id="rId44" w:history="1">
        <w:r w:rsidRPr="00654538">
          <w:rPr>
            <w:sz w:val="28"/>
            <w:szCs w:val="28"/>
            <w:lang w:val="en-US"/>
          </w:rPr>
          <w:t>https://doi.org/10.1093/oso/9780198521938.003.0009</w:t>
        </w:r>
      </w:hyperlink>
    </w:p>
    <w:p w14:paraId="0BA7E71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Brown R. Henri Tajfel: Explorer of Identity and Difference. – London: Routledge, 2019. – </w:t>
      </w:r>
      <w:hyperlink r:id="rId45" w:history="1">
        <w:r w:rsidRPr="00654538">
          <w:rPr>
            <w:sz w:val="28"/>
            <w:szCs w:val="28"/>
            <w:lang w:val="en-US"/>
          </w:rPr>
          <w:t>https://www.taylorfrancis.com/books/mono/10.4324/9780429491382</w:t>
        </w:r>
      </w:hyperlink>
    </w:p>
    <w:p w14:paraId="435844C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Brewer M.B., Pickett C.L. The Social Self and Group Identification: Inclusion and Distinctiveness Motives in Interpersonal and Collective Identities. – 2014. – P. 281–298. – </w:t>
      </w:r>
      <w:hyperlink r:id="rId46" w:history="1">
        <w:r w:rsidRPr="00654538">
          <w:rPr>
            <w:sz w:val="28"/>
            <w:szCs w:val="28"/>
            <w:lang w:val="en-US"/>
          </w:rPr>
          <w:t>https://doi.org/10.4324/9781315800516-26</w:t>
        </w:r>
      </w:hyperlink>
    </w:p>
    <w:p w14:paraId="2C544D3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Brown R. The social identity approach: Appraising the </w:t>
      </w:r>
      <w:proofErr w:type="spellStart"/>
      <w:r w:rsidRPr="00654538">
        <w:rPr>
          <w:sz w:val="28"/>
          <w:szCs w:val="28"/>
          <w:lang w:val="en-US"/>
        </w:rPr>
        <w:t>Tajfellian</w:t>
      </w:r>
      <w:proofErr w:type="spellEnd"/>
      <w:r w:rsidRPr="00654538">
        <w:rPr>
          <w:sz w:val="28"/>
          <w:szCs w:val="28"/>
          <w:lang w:val="en-US"/>
        </w:rPr>
        <w:t xml:space="preserve"> legacy // British Journal of Social Psychology. – 2020. – Vol. 59, No. 1. – P. 5–25. – </w:t>
      </w:r>
      <w:hyperlink r:id="rId47" w:history="1">
        <w:r w:rsidRPr="00654538">
          <w:rPr>
            <w:sz w:val="28"/>
            <w:szCs w:val="28"/>
            <w:lang w:val="en-US"/>
          </w:rPr>
          <w:t>https://doi.org/10.1111/BJSO.12349</w:t>
        </w:r>
      </w:hyperlink>
    </w:p>
    <w:p w14:paraId="3922B0D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Thompson M. Piaget’s Stages of Cognitive Development and Erikson’s Stages of Psychosocial Development. – 2021. – </w:t>
      </w:r>
      <w:hyperlink r:id="rId48" w:history="1">
        <w:r w:rsidRPr="00654538">
          <w:rPr>
            <w:sz w:val="28"/>
            <w:szCs w:val="28"/>
            <w:lang w:val="en-US"/>
          </w:rPr>
          <w:t>https://doi.org/10.4324/9781003083139-10</w:t>
        </w:r>
      </w:hyperlink>
    </w:p>
    <w:p w14:paraId="02E6DFA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Darling-Fisher C. Erikson’s stages of psychosocial development // The SAGE encyclopedia of educational research, measurement, and evaluation. – 2018. – Vol. 4. – P. 599–601. – </w:t>
      </w:r>
      <w:hyperlink r:id="rId49" w:history="1">
        <w:r w:rsidRPr="00654538">
          <w:rPr>
            <w:sz w:val="28"/>
            <w:szCs w:val="28"/>
            <w:lang w:val="en-US"/>
          </w:rPr>
          <w:t>https://doi.org/10.4135/9781506326139.n231</w:t>
        </w:r>
      </w:hyperlink>
    </w:p>
    <w:p w14:paraId="6E1DEDD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Hewitt J.P. Self and Society: A Symbolic Interactionist Social Psychology. – 10th ed. – Pearson, 2007.</w:t>
      </w:r>
    </w:p>
    <w:p w14:paraId="0D394BF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Reynolds L.T., Herman-Kinney N.J. Handbook of Symbolic Interactionism. – </w:t>
      </w:r>
      <w:proofErr w:type="spellStart"/>
      <w:r w:rsidRPr="00654538">
        <w:rPr>
          <w:sz w:val="28"/>
          <w:szCs w:val="28"/>
          <w:lang w:val="en-US"/>
        </w:rPr>
        <w:t>AltaMira</w:t>
      </w:r>
      <w:proofErr w:type="spellEnd"/>
      <w:r w:rsidRPr="00654538">
        <w:rPr>
          <w:sz w:val="28"/>
          <w:szCs w:val="28"/>
          <w:lang w:val="en-US"/>
        </w:rPr>
        <w:t xml:space="preserve"> Press, 2003.</w:t>
      </w:r>
    </w:p>
    <w:p w14:paraId="6A23EF7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Sandstrom K., Martin D., Fine G. Symbols, Selves, and Social Reality: A Symbolic Interactionist Approach to Social Psychology and Sociology. – 2002.</w:t>
      </w:r>
    </w:p>
    <w:p w14:paraId="7FA66C9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Grills S. Guest Editor’s Introduction: The Intellectual Legacy of Herbert Blumer: Theory, Method, and Contemporary Challenges // Sociological Focus. – 2007. – Vol. 40. – P. 247–249. – </w:t>
      </w:r>
      <w:hyperlink r:id="rId50" w:history="1">
        <w:r w:rsidRPr="00654538">
          <w:rPr>
            <w:sz w:val="28"/>
            <w:szCs w:val="28"/>
            <w:lang w:val="en-US"/>
          </w:rPr>
          <w:t>https://doi.org/10.1080/00380237.2007.10571308</w:t>
        </w:r>
      </w:hyperlink>
    </w:p>
    <w:p w14:paraId="2E9FC35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Khan S. Erving Goffman, The Presentation of Self in Everyday Life (1959) // Public Culture. – 2020. – Vol. 32. – P. 397–404. – </w:t>
      </w:r>
      <w:hyperlink r:id="rId51" w:history="1">
        <w:r w:rsidRPr="00654538">
          <w:rPr>
            <w:sz w:val="28"/>
            <w:szCs w:val="28"/>
            <w:lang w:val="en-US"/>
          </w:rPr>
          <w:t>https://doi.org/10.1215/08992363-8090145</w:t>
        </w:r>
      </w:hyperlink>
    </w:p>
    <w:p w14:paraId="4215407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Susen</w:t>
      </w:r>
      <w:proofErr w:type="spellEnd"/>
      <w:r w:rsidRPr="00654538">
        <w:rPr>
          <w:sz w:val="28"/>
          <w:szCs w:val="28"/>
          <w:lang w:val="en-US"/>
        </w:rPr>
        <w:t xml:space="preserve"> S. Reconstructing the Self: A Goffmanian Perspective. – 2016. – Vol. 35. – </w:t>
      </w:r>
      <w:hyperlink r:id="rId52" w:history="1">
        <w:r w:rsidRPr="00654538">
          <w:rPr>
            <w:sz w:val="28"/>
            <w:szCs w:val="28"/>
            <w:lang w:val="en-US"/>
          </w:rPr>
          <w:t>https://doi.org/10.1108/S0278-120420160000035004</w:t>
        </w:r>
      </w:hyperlink>
    </w:p>
    <w:p w14:paraId="4456CBA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lastRenderedPageBreak/>
        <w:t>Raffel</w:t>
      </w:r>
      <w:proofErr w:type="spellEnd"/>
      <w:r w:rsidRPr="00654538">
        <w:rPr>
          <w:sz w:val="28"/>
          <w:szCs w:val="28"/>
          <w:lang w:val="en-US"/>
        </w:rPr>
        <w:t xml:space="preserve"> S. The everyday life of the self: Reworking early Goffman // Journal of Classical Sociology. – 2013. – Vol. 13. – P. 163–178. – </w:t>
      </w:r>
      <w:hyperlink r:id="rId53" w:history="1">
        <w:r w:rsidRPr="00654538">
          <w:rPr>
            <w:sz w:val="28"/>
            <w:szCs w:val="28"/>
            <w:lang w:val="en-US"/>
          </w:rPr>
          <w:t>https://doi.org/10.1177/1468795X12474055</w:t>
        </w:r>
      </w:hyperlink>
    </w:p>
    <w:p w14:paraId="50CEB46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Jones J. The Looking Glass Lens: Self-concept Changes Due to Social Media Practices // Social Media and Society. – 2015. – Vol. 4.</w:t>
      </w:r>
    </w:p>
    <w:p w14:paraId="24EAE5B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Franks D., </w:t>
      </w:r>
      <w:proofErr w:type="spellStart"/>
      <w:r w:rsidRPr="00654538">
        <w:rPr>
          <w:sz w:val="28"/>
          <w:szCs w:val="28"/>
          <w:lang w:val="en-US"/>
        </w:rPr>
        <w:t>Gecas</w:t>
      </w:r>
      <w:proofErr w:type="spellEnd"/>
      <w:r w:rsidRPr="00654538">
        <w:rPr>
          <w:sz w:val="28"/>
          <w:szCs w:val="28"/>
          <w:lang w:val="en-US"/>
        </w:rPr>
        <w:t xml:space="preserve"> V. Autonomy and Conformity in Cooley’s Self-Theory: The Looking-Glass Self and Beyond // Symbolic Interaction. – 1992. – Vol. 15. – P. 49–68. – </w:t>
      </w:r>
      <w:hyperlink r:id="rId54" w:history="1">
        <w:r w:rsidRPr="00654538">
          <w:rPr>
            <w:sz w:val="28"/>
            <w:szCs w:val="28"/>
            <w:lang w:val="en-US"/>
          </w:rPr>
          <w:t>https://doi.org/10.1525/SI.1992.15.1.49</w:t>
        </w:r>
      </w:hyperlink>
    </w:p>
    <w:p w14:paraId="627BC70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Fricke S., Frederick C. The Looking Glass Self: The Impact of Explicit Self-Awareness on Self-Esteem // Inquiries Journal. – 2017. – Vol. 9.</w:t>
      </w:r>
    </w:p>
    <w:p w14:paraId="418FCCD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Madzia</w:t>
      </w:r>
      <w:proofErr w:type="spellEnd"/>
      <w:r w:rsidRPr="00654538">
        <w:rPr>
          <w:sz w:val="28"/>
          <w:szCs w:val="28"/>
          <w:lang w:val="en-US"/>
        </w:rPr>
        <w:t xml:space="preserve"> R. Mead and self-embodiment: imitation, simulation, and the problem of taking the attitude of the other // </w:t>
      </w:r>
      <w:proofErr w:type="spellStart"/>
      <w:r w:rsidRPr="00654538">
        <w:rPr>
          <w:sz w:val="28"/>
          <w:szCs w:val="28"/>
          <w:lang w:val="en-US"/>
        </w:rPr>
        <w:t>Österreichische</w:t>
      </w:r>
      <w:proofErr w:type="spellEnd"/>
      <w:r w:rsidRPr="00654538">
        <w:rPr>
          <w:sz w:val="28"/>
          <w:szCs w:val="28"/>
          <w:lang w:val="en-US"/>
        </w:rPr>
        <w:t xml:space="preserve"> </w:t>
      </w:r>
      <w:proofErr w:type="spellStart"/>
      <w:r w:rsidRPr="00654538">
        <w:rPr>
          <w:sz w:val="28"/>
          <w:szCs w:val="28"/>
          <w:lang w:val="en-US"/>
        </w:rPr>
        <w:t>Zeitschrift</w:t>
      </w:r>
      <w:proofErr w:type="spellEnd"/>
      <w:r w:rsidRPr="00654538">
        <w:rPr>
          <w:sz w:val="28"/>
          <w:szCs w:val="28"/>
          <w:lang w:val="en-US"/>
        </w:rPr>
        <w:t xml:space="preserve"> </w:t>
      </w:r>
      <w:proofErr w:type="spellStart"/>
      <w:r w:rsidRPr="00654538">
        <w:rPr>
          <w:sz w:val="28"/>
          <w:szCs w:val="28"/>
          <w:lang w:val="en-US"/>
        </w:rPr>
        <w:t>für</w:t>
      </w:r>
      <w:proofErr w:type="spellEnd"/>
      <w:r w:rsidRPr="00654538">
        <w:rPr>
          <w:sz w:val="28"/>
          <w:szCs w:val="28"/>
          <w:lang w:val="en-US"/>
        </w:rPr>
        <w:t xml:space="preserve"> </w:t>
      </w:r>
      <w:proofErr w:type="spellStart"/>
      <w:r w:rsidRPr="00654538">
        <w:rPr>
          <w:sz w:val="28"/>
          <w:szCs w:val="28"/>
          <w:lang w:val="en-US"/>
        </w:rPr>
        <w:t>Soziologie</w:t>
      </w:r>
      <w:proofErr w:type="spellEnd"/>
      <w:r w:rsidRPr="00654538">
        <w:rPr>
          <w:sz w:val="28"/>
          <w:szCs w:val="28"/>
          <w:lang w:val="en-US"/>
        </w:rPr>
        <w:t xml:space="preserve">. – 2013. – Vol. 38. – P. 195–213. – </w:t>
      </w:r>
      <w:hyperlink r:id="rId55" w:history="1">
        <w:r w:rsidRPr="00654538">
          <w:rPr>
            <w:sz w:val="28"/>
            <w:szCs w:val="28"/>
            <w:lang w:val="en-US"/>
          </w:rPr>
          <w:t>https://doi.org/10.1007/s11614-013-0104-4</w:t>
        </w:r>
      </w:hyperlink>
    </w:p>
    <w:p w14:paraId="44B2E1E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Carpendale</w:t>
      </w:r>
      <w:proofErr w:type="spellEnd"/>
      <w:r w:rsidRPr="00654538">
        <w:rPr>
          <w:sz w:val="28"/>
          <w:szCs w:val="28"/>
          <w:lang w:val="en-US"/>
        </w:rPr>
        <w:t xml:space="preserve"> J., Racine T. Intersubjectivity and egocentrism: Insights from the relational perspectives of Piaget, Mead, and Wittgenstein // New Ideas in Psychology. – 2011. – Vol. 29. – P. 346–354. – </w:t>
      </w:r>
      <w:hyperlink r:id="rId56" w:history="1">
        <w:r w:rsidRPr="00654538">
          <w:rPr>
            <w:sz w:val="28"/>
            <w:szCs w:val="28"/>
            <w:lang w:val="en-US"/>
          </w:rPr>
          <w:t>https://doi.org/10.1016/J.NEWIDEAPSYCH.2010.03.005</w:t>
        </w:r>
      </w:hyperlink>
    </w:p>
    <w:p w14:paraId="1D91F7F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Grauerholz</w:t>
      </w:r>
      <w:proofErr w:type="spellEnd"/>
      <w:r w:rsidRPr="00654538">
        <w:rPr>
          <w:sz w:val="28"/>
          <w:szCs w:val="28"/>
          <w:lang w:val="en-US"/>
        </w:rPr>
        <w:t xml:space="preserve"> E., </w:t>
      </w:r>
      <w:proofErr w:type="spellStart"/>
      <w:r w:rsidRPr="00654538">
        <w:rPr>
          <w:sz w:val="28"/>
          <w:szCs w:val="28"/>
          <w:lang w:val="en-US"/>
        </w:rPr>
        <w:t>Scuteri</w:t>
      </w:r>
      <w:proofErr w:type="spellEnd"/>
      <w:r w:rsidRPr="00654538">
        <w:rPr>
          <w:sz w:val="28"/>
          <w:szCs w:val="28"/>
          <w:lang w:val="en-US"/>
        </w:rPr>
        <w:t xml:space="preserve"> G. Learning to Role-Take: A Teaching Technique to Enhance Awareness of the “Other” // Teaching Sociology. – 1989. – Vol. 17. – P. 480. – </w:t>
      </w:r>
      <w:hyperlink r:id="rId57" w:history="1">
        <w:r w:rsidRPr="00654538">
          <w:rPr>
            <w:sz w:val="28"/>
            <w:szCs w:val="28"/>
            <w:lang w:val="en-US"/>
          </w:rPr>
          <w:t>https://doi.org/10.2307/1318427</w:t>
        </w:r>
      </w:hyperlink>
      <w:r w:rsidRPr="00654538">
        <w:rPr>
          <w:sz w:val="28"/>
          <w:szCs w:val="28"/>
          <w:lang w:val="en-US"/>
        </w:rPr>
        <w:t xml:space="preserve"> </w:t>
      </w:r>
    </w:p>
    <w:p w14:paraId="03E1D74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Biddle B. J. Role theory: Expectations, identities, and behaviors / B. J. Biddle. — New York: Academic Press, 1979. — 417 p.</w:t>
      </w:r>
    </w:p>
    <w:p w14:paraId="0A0BB86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Mazlina</w:t>
      </w:r>
      <w:proofErr w:type="spellEnd"/>
      <w:r w:rsidRPr="00654538">
        <w:rPr>
          <w:sz w:val="28"/>
          <w:szCs w:val="28"/>
          <w:lang w:val="en-US"/>
        </w:rPr>
        <w:t xml:space="preserve"> G., Lee M., </w:t>
      </w:r>
      <w:proofErr w:type="spellStart"/>
      <w:r w:rsidRPr="00654538">
        <w:rPr>
          <w:sz w:val="28"/>
          <w:szCs w:val="28"/>
          <w:lang w:val="en-US"/>
        </w:rPr>
        <w:t>Marzuki</w:t>
      </w:r>
      <w:proofErr w:type="spellEnd"/>
      <w:r w:rsidRPr="00654538">
        <w:rPr>
          <w:sz w:val="28"/>
          <w:szCs w:val="28"/>
          <w:lang w:val="en-US"/>
        </w:rPr>
        <w:t xml:space="preserve"> W., </w:t>
      </w:r>
      <w:proofErr w:type="spellStart"/>
      <w:r w:rsidRPr="00654538">
        <w:rPr>
          <w:sz w:val="28"/>
          <w:szCs w:val="28"/>
          <w:lang w:val="en-US"/>
        </w:rPr>
        <w:t>Azzahrah</w:t>
      </w:r>
      <w:proofErr w:type="spellEnd"/>
      <w:r w:rsidRPr="00654538">
        <w:rPr>
          <w:sz w:val="28"/>
          <w:szCs w:val="28"/>
          <w:lang w:val="en-US"/>
        </w:rPr>
        <w:t xml:space="preserve"> A., Edris A. Role Difficulties among Trainee Counsellors: A Conceptual Paper. – 2018.</w:t>
      </w:r>
    </w:p>
    <w:p w14:paraId="7EACF39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Currie G., Procter S. The Antecedents of Middle Managers’ Strategic Contribution: The Case of a Professional Bureaucracy // Journal of Management Studies. – 2005. – Vol. 42. – P. 1325–1356. – DOI: </w:t>
      </w:r>
      <w:hyperlink r:id="rId58" w:history="1">
        <w:r w:rsidRPr="00654538">
          <w:rPr>
            <w:sz w:val="28"/>
            <w:szCs w:val="28"/>
            <w:lang w:val="en-US"/>
          </w:rPr>
          <w:t>https://doi.org/10.1111/J.1467-6486.2005.00546.X</w:t>
        </w:r>
      </w:hyperlink>
    </w:p>
    <w:p w14:paraId="4C09FB5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Laurent‐Simpson A. Considering Alternate Sources of Role Identity: Childless Parents and Their Animal “Kids” // Sociological Forum. – 2017. – Vol. 32. – P. 610–634. – DOI: </w:t>
      </w:r>
      <w:hyperlink r:id="rId59" w:history="1">
        <w:r w:rsidRPr="00654538">
          <w:rPr>
            <w:sz w:val="28"/>
            <w:szCs w:val="28"/>
            <w:lang w:val="en-US"/>
          </w:rPr>
          <w:t>https://doi.org/10.1111/SOCF.12351</w:t>
        </w:r>
      </w:hyperlink>
    </w:p>
    <w:p w14:paraId="35FB17E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Vygotsky L.S., Cole M. Mind in Society: Development of Higher Psychological Processes. – Cambridge, MA: Harvard University Press, 1978.</w:t>
      </w:r>
    </w:p>
    <w:p w14:paraId="7CD0218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Wenger E. Communities of Practice: Learning, Meaning, and Identity. – Cambridge: Cambridge University Press, 1999.</w:t>
      </w:r>
    </w:p>
    <w:p w14:paraId="57A4000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Marginson</w:t>
      </w:r>
      <w:proofErr w:type="spellEnd"/>
      <w:r w:rsidRPr="00654538">
        <w:rPr>
          <w:sz w:val="28"/>
          <w:szCs w:val="28"/>
          <w:lang w:val="en-US"/>
        </w:rPr>
        <w:t xml:space="preserve"> S., Dang T. Vygotsky’s sociocultural theory in the context of globalization // Asia Pacific Journal of Education. – 2017. – Vol. 37. – P. 116–129. – DOI: </w:t>
      </w:r>
      <w:hyperlink r:id="rId60" w:history="1">
        <w:r w:rsidRPr="00654538">
          <w:rPr>
            <w:sz w:val="28"/>
            <w:szCs w:val="28"/>
            <w:lang w:val="en-US"/>
          </w:rPr>
          <w:t>https://doi.org/10.1080/02188791.2016.1216827</w:t>
        </w:r>
      </w:hyperlink>
    </w:p>
    <w:p w14:paraId="49A101D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Dam G., </w:t>
      </w:r>
      <w:proofErr w:type="spellStart"/>
      <w:r w:rsidRPr="00654538">
        <w:rPr>
          <w:sz w:val="28"/>
          <w:szCs w:val="28"/>
          <w:lang w:val="en-US"/>
        </w:rPr>
        <w:t>Volman</w:t>
      </w:r>
      <w:proofErr w:type="spellEnd"/>
      <w:r w:rsidRPr="00654538">
        <w:rPr>
          <w:sz w:val="28"/>
          <w:szCs w:val="28"/>
          <w:lang w:val="en-US"/>
        </w:rPr>
        <w:t xml:space="preserve"> M., </w:t>
      </w:r>
      <w:proofErr w:type="spellStart"/>
      <w:r w:rsidRPr="00654538">
        <w:rPr>
          <w:sz w:val="28"/>
          <w:szCs w:val="28"/>
          <w:lang w:val="en-US"/>
        </w:rPr>
        <w:t>Wardekker</w:t>
      </w:r>
      <w:proofErr w:type="spellEnd"/>
      <w:r w:rsidRPr="00654538">
        <w:rPr>
          <w:sz w:val="28"/>
          <w:szCs w:val="28"/>
          <w:lang w:val="en-US"/>
        </w:rPr>
        <w:t xml:space="preserve"> W. Making sense through participation: social differences in learning and identity development. – 2002. – С. 63–85.</w:t>
      </w:r>
    </w:p>
    <w:p w14:paraId="40D0D9B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Park H. Learning Identity: A Sociocultural Perspective. – 2017.</w:t>
      </w:r>
    </w:p>
    <w:p w14:paraId="273D334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lastRenderedPageBreak/>
        <w:t>Hinchion</w:t>
      </w:r>
      <w:proofErr w:type="spellEnd"/>
      <w:r w:rsidRPr="00654538">
        <w:rPr>
          <w:sz w:val="28"/>
          <w:szCs w:val="28"/>
          <w:lang w:val="en-US"/>
        </w:rPr>
        <w:t xml:space="preserve"> C. Student English teachers: participatory learning and developing identities-in-practice // English Teaching: Practice and Critique. – 2017. – Vol. 16. – P. 238–251. – DOI: </w:t>
      </w:r>
      <w:hyperlink r:id="rId61" w:history="1">
        <w:r w:rsidRPr="00654538">
          <w:rPr>
            <w:sz w:val="28"/>
            <w:szCs w:val="28"/>
            <w:lang w:val="en-US"/>
          </w:rPr>
          <w:t>https://doi.org/10.1108/ETPC-10-2016-0123</w:t>
        </w:r>
      </w:hyperlink>
    </w:p>
    <w:p w14:paraId="71E5C11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Clandinin</w:t>
      </w:r>
      <w:proofErr w:type="spellEnd"/>
      <w:r w:rsidRPr="00654538">
        <w:rPr>
          <w:sz w:val="28"/>
          <w:szCs w:val="28"/>
          <w:lang w:val="en-US"/>
        </w:rPr>
        <w:t xml:space="preserve"> D.J., Connelly F.M., Bradley J.G. Shaping a professional identity: Stories of educational practice // McGill Journal of Education. – 1999. – Vol. 34, No. 2. – P. 189.</w:t>
      </w:r>
    </w:p>
    <w:p w14:paraId="162CE74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Casey A., Schaefer L. A narrative inquiry into the experience of negotiating the dominant stories of physical education: living, telling, re-telling and re-living // Sport, Education and Society. – 2016. – Vol. 21. – P. 114–130. – DOI: </w:t>
      </w:r>
      <w:hyperlink r:id="rId62" w:history="1">
        <w:r w:rsidRPr="00654538">
          <w:rPr>
            <w:sz w:val="28"/>
            <w:szCs w:val="28"/>
            <w:lang w:val="en-US"/>
          </w:rPr>
          <w:t>https://doi.org/10.1080/13573322.2015.1108300</w:t>
        </w:r>
      </w:hyperlink>
    </w:p>
    <w:p w14:paraId="53B1152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MacGregor D. Identity Formation—Influences that Shape Beginning Teachers’ Professional Identity—Crossing the Border from Pre-Service to In-Service Teacher. – 2009.</w:t>
      </w:r>
    </w:p>
    <w:p w14:paraId="4B85B09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Sudtho</w:t>
      </w:r>
      <w:proofErr w:type="spellEnd"/>
      <w:r w:rsidRPr="00654538">
        <w:rPr>
          <w:sz w:val="28"/>
          <w:szCs w:val="28"/>
          <w:lang w:val="en-US"/>
        </w:rPr>
        <w:t xml:space="preserve"> J., </w:t>
      </w:r>
      <w:proofErr w:type="spellStart"/>
      <w:r w:rsidRPr="00654538">
        <w:rPr>
          <w:sz w:val="28"/>
          <w:szCs w:val="28"/>
          <w:lang w:val="en-US"/>
        </w:rPr>
        <w:t>Jimarkon</w:t>
      </w:r>
      <w:proofErr w:type="spellEnd"/>
      <w:r w:rsidRPr="00654538">
        <w:rPr>
          <w:sz w:val="28"/>
          <w:szCs w:val="28"/>
          <w:lang w:val="en-US"/>
        </w:rPr>
        <w:t xml:space="preserve"> P. Use of Narrative Inquiry to Unveil Novice Teachers’ Professional Identity. – 2014.</w:t>
      </w:r>
    </w:p>
    <w:p w14:paraId="62D483D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Ristić</w:t>
      </w:r>
      <w:proofErr w:type="spellEnd"/>
      <w:r w:rsidRPr="00654538">
        <w:rPr>
          <w:sz w:val="28"/>
          <w:szCs w:val="28"/>
          <w:lang w:val="en-US"/>
        </w:rPr>
        <w:t xml:space="preserve"> D. Knowledge, discourse and the methodological turn in Peter Berger and Thomas </w:t>
      </w:r>
      <w:proofErr w:type="spellStart"/>
      <w:r w:rsidRPr="00654538">
        <w:rPr>
          <w:sz w:val="28"/>
          <w:szCs w:val="28"/>
          <w:lang w:val="en-US"/>
        </w:rPr>
        <w:t>Luckmann’s</w:t>
      </w:r>
      <w:proofErr w:type="spellEnd"/>
      <w:r w:rsidRPr="00654538">
        <w:rPr>
          <w:sz w:val="28"/>
          <w:szCs w:val="28"/>
          <w:lang w:val="en-US"/>
        </w:rPr>
        <w:t xml:space="preserve"> the social construction of reality // Bulletin de </w:t>
      </w:r>
      <w:proofErr w:type="spellStart"/>
      <w:r w:rsidRPr="00654538">
        <w:rPr>
          <w:sz w:val="28"/>
          <w:szCs w:val="28"/>
          <w:lang w:val="en-US"/>
        </w:rPr>
        <w:t>l’Institut</w:t>
      </w:r>
      <w:proofErr w:type="spellEnd"/>
      <w:r w:rsidRPr="00654538">
        <w:rPr>
          <w:sz w:val="28"/>
          <w:szCs w:val="28"/>
          <w:lang w:val="en-US"/>
        </w:rPr>
        <w:t xml:space="preserve"> </w:t>
      </w:r>
      <w:proofErr w:type="spellStart"/>
      <w:r w:rsidRPr="00654538">
        <w:rPr>
          <w:sz w:val="28"/>
          <w:szCs w:val="28"/>
          <w:lang w:val="en-US"/>
        </w:rPr>
        <w:t>etnographique</w:t>
      </w:r>
      <w:proofErr w:type="spellEnd"/>
      <w:r w:rsidRPr="00654538">
        <w:rPr>
          <w:sz w:val="28"/>
          <w:szCs w:val="28"/>
          <w:lang w:val="en-US"/>
        </w:rPr>
        <w:t xml:space="preserve">. – 2019. – URL: </w:t>
      </w:r>
      <w:hyperlink r:id="rId63" w:history="1">
        <w:r w:rsidRPr="00654538">
          <w:rPr>
            <w:sz w:val="28"/>
            <w:szCs w:val="28"/>
            <w:lang w:val="en-US"/>
          </w:rPr>
          <w:t>https://doi.org/10.2298/gei1901077r</w:t>
        </w:r>
      </w:hyperlink>
    </w:p>
    <w:p w14:paraId="0DD3D4E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Steets</w:t>
      </w:r>
      <w:proofErr w:type="spellEnd"/>
      <w:r w:rsidRPr="00654538">
        <w:rPr>
          <w:sz w:val="28"/>
          <w:szCs w:val="28"/>
          <w:lang w:val="en-US"/>
        </w:rPr>
        <w:t xml:space="preserve"> S. Taking Berger and </w:t>
      </w:r>
      <w:proofErr w:type="spellStart"/>
      <w:r w:rsidRPr="00654538">
        <w:rPr>
          <w:sz w:val="28"/>
          <w:szCs w:val="28"/>
          <w:lang w:val="en-US"/>
        </w:rPr>
        <w:t>Luckmann</w:t>
      </w:r>
      <w:proofErr w:type="spellEnd"/>
      <w:r w:rsidRPr="00654538">
        <w:rPr>
          <w:sz w:val="28"/>
          <w:szCs w:val="28"/>
          <w:lang w:val="en-US"/>
        </w:rPr>
        <w:t xml:space="preserve"> to the Realm of Materiality: Architecture as a Social Construction // Cultural Sociology. – 2016. – Vol. 10. – P. 93–108. – DOI: </w:t>
      </w:r>
      <w:hyperlink r:id="rId64" w:history="1">
        <w:r w:rsidRPr="00654538">
          <w:rPr>
            <w:sz w:val="28"/>
            <w:szCs w:val="28"/>
            <w:lang w:val="en-US"/>
          </w:rPr>
          <w:t>https://doi.org/10.1177/1749975515616652</w:t>
        </w:r>
      </w:hyperlink>
    </w:p>
    <w:p w14:paraId="129AB7E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Qribi</w:t>
      </w:r>
      <w:proofErr w:type="spellEnd"/>
      <w:r w:rsidRPr="00654538">
        <w:rPr>
          <w:sz w:val="28"/>
          <w:szCs w:val="28"/>
          <w:lang w:val="en-US"/>
        </w:rPr>
        <w:t xml:space="preserve"> A. Socialization and Identity. Berger’s and </w:t>
      </w:r>
      <w:proofErr w:type="spellStart"/>
      <w:r w:rsidRPr="00654538">
        <w:rPr>
          <w:sz w:val="28"/>
          <w:szCs w:val="28"/>
          <w:lang w:val="en-US"/>
        </w:rPr>
        <w:t>Luckmann’s</w:t>
      </w:r>
      <w:proofErr w:type="spellEnd"/>
      <w:r w:rsidRPr="00654538">
        <w:rPr>
          <w:sz w:val="28"/>
          <w:szCs w:val="28"/>
          <w:lang w:val="en-US"/>
        </w:rPr>
        <w:t xml:space="preserve"> Contribution in The Social Construction of Reality. – 2010.</w:t>
      </w:r>
    </w:p>
    <w:p w14:paraId="548DA53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Amadi</w:t>
      </w:r>
      <w:proofErr w:type="spellEnd"/>
      <w:r w:rsidRPr="00654538">
        <w:rPr>
          <w:sz w:val="28"/>
          <w:szCs w:val="28"/>
          <w:lang w:val="en-US"/>
        </w:rPr>
        <w:t xml:space="preserve"> V. Alfred Schutz’s approach to the phenomenology of the social world and his conception of social theory: an evaluation. – 2014.</w:t>
      </w:r>
    </w:p>
    <w:p w14:paraId="5907B40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Ibrahim I., </w:t>
      </w:r>
      <w:proofErr w:type="spellStart"/>
      <w:r w:rsidRPr="00654538">
        <w:rPr>
          <w:sz w:val="28"/>
          <w:szCs w:val="28"/>
          <w:lang w:val="en-US"/>
        </w:rPr>
        <w:t>Ishaq</w:t>
      </w:r>
      <w:proofErr w:type="spellEnd"/>
      <w:r w:rsidRPr="00654538">
        <w:rPr>
          <w:sz w:val="28"/>
          <w:szCs w:val="28"/>
          <w:lang w:val="en-US"/>
        </w:rPr>
        <w:t xml:space="preserve"> K., </w:t>
      </w:r>
      <w:proofErr w:type="spellStart"/>
      <w:r w:rsidRPr="00654538">
        <w:rPr>
          <w:sz w:val="28"/>
          <w:szCs w:val="28"/>
          <w:lang w:val="en-US"/>
        </w:rPr>
        <w:t>Wadari</w:t>
      </w:r>
      <w:proofErr w:type="spellEnd"/>
      <w:r w:rsidRPr="00654538">
        <w:rPr>
          <w:sz w:val="28"/>
          <w:szCs w:val="28"/>
          <w:lang w:val="en-US"/>
        </w:rPr>
        <w:t xml:space="preserve"> M., </w:t>
      </w:r>
      <w:proofErr w:type="spellStart"/>
      <w:r w:rsidRPr="00654538">
        <w:rPr>
          <w:sz w:val="28"/>
          <w:szCs w:val="28"/>
          <w:lang w:val="en-US"/>
        </w:rPr>
        <w:t>Salisu</w:t>
      </w:r>
      <w:proofErr w:type="spellEnd"/>
      <w:r w:rsidRPr="00654538">
        <w:rPr>
          <w:sz w:val="28"/>
          <w:szCs w:val="28"/>
          <w:lang w:val="en-US"/>
        </w:rPr>
        <w:t xml:space="preserve"> A. The Contributions of Alfred Schutz (1899–1959) to the Evolution of Phenomenology // Gusau Journal of Sociology. – 2024. – DOI: </w:t>
      </w:r>
      <w:hyperlink r:id="rId65" w:history="1">
        <w:r w:rsidRPr="00654538">
          <w:rPr>
            <w:sz w:val="28"/>
            <w:szCs w:val="28"/>
            <w:lang w:val="en-US"/>
          </w:rPr>
          <w:t>https://doi.org/10.57233/gujos.v4i3.21</w:t>
        </w:r>
      </w:hyperlink>
    </w:p>
    <w:p w14:paraId="1791445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Camatta</w:t>
      </w:r>
      <w:proofErr w:type="spellEnd"/>
      <w:r w:rsidRPr="00654538">
        <w:rPr>
          <w:sz w:val="28"/>
          <w:szCs w:val="28"/>
          <w:lang w:val="en-US"/>
        </w:rPr>
        <w:t xml:space="preserve"> M., Nasi C., </w:t>
      </w:r>
      <w:proofErr w:type="spellStart"/>
      <w:r w:rsidRPr="00654538">
        <w:rPr>
          <w:sz w:val="28"/>
          <w:szCs w:val="28"/>
          <w:lang w:val="en-US"/>
        </w:rPr>
        <w:t>Schaurich</w:t>
      </w:r>
      <w:proofErr w:type="spellEnd"/>
      <w:r w:rsidRPr="00654538">
        <w:rPr>
          <w:sz w:val="28"/>
          <w:szCs w:val="28"/>
          <w:lang w:val="en-US"/>
        </w:rPr>
        <w:t xml:space="preserve"> D., Schneider J. Contributions from Alfred </w:t>
      </w:r>
      <w:proofErr w:type="spellStart"/>
      <w:r w:rsidRPr="00654538">
        <w:rPr>
          <w:sz w:val="28"/>
          <w:szCs w:val="28"/>
          <w:lang w:val="en-US"/>
        </w:rPr>
        <w:t>Schütz’s</w:t>
      </w:r>
      <w:proofErr w:type="spellEnd"/>
      <w:r w:rsidRPr="00654538">
        <w:rPr>
          <w:sz w:val="28"/>
          <w:szCs w:val="28"/>
          <w:lang w:val="en-US"/>
        </w:rPr>
        <w:t xml:space="preserve"> phenomenological sociology for nursing research // Online Brazilian Journal of Nursing. – 2008. – Vol. 7. – DOI: </w:t>
      </w:r>
      <w:hyperlink r:id="rId66" w:history="1">
        <w:r w:rsidRPr="00654538">
          <w:rPr>
            <w:sz w:val="28"/>
            <w:szCs w:val="28"/>
            <w:lang w:val="en-US"/>
          </w:rPr>
          <w:t>https://doi.org/10.5935/1676-4285.20081446</w:t>
        </w:r>
      </w:hyperlink>
    </w:p>
    <w:p w14:paraId="3AF8478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Deep B. Lived Experience and the Idea of the Social in Alfred Schutz: A Phenomenological Study of Contemporary Relevance // Journal of Indian Council of Philosophical Research. – 2020. – Vol. 37. – P. 361–381. – DOI: </w:t>
      </w:r>
      <w:hyperlink r:id="rId67" w:history="1">
        <w:r w:rsidRPr="00654538">
          <w:rPr>
            <w:sz w:val="28"/>
            <w:szCs w:val="28"/>
            <w:lang w:val="en-US"/>
          </w:rPr>
          <w:t>https://doi.org/10.1007/s40961-020-00211-9</w:t>
        </w:r>
      </w:hyperlink>
    </w:p>
    <w:p w14:paraId="61DCD22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Hausner</w:t>
      </w:r>
      <w:proofErr w:type="spellEnd"/>
      <w:r w:rsidRPr="00654538">
        <w:rPr>
          <w:sz w:val="28"/>
          <w:szCs w:val="28"/>
          <w:lang w:val="en-US"/>
        </w:rPr>
        <w:t xml:space="preserve"> S. The Division of Labor after Durkheim // Sociology. – 2019. – DOI: </w:t>
      </w:r>
      <w:hyperlink r:id="rId68" w:history="1">
        <w:r w:rsidRPr="00654538">
          <w:rPr>
            <w:sz w:val="28"/>
            <w:szCs w:val="28"/>
            <w:lang w:val="en-US"/>
          </w:rPr>
          <w:t>https://doi.org/10.1093/obo/9780199756384-0217</w:t>
        </w:r>
      </w:hyperlink>
    </w:p>
    <w:p w14:paraId="6F77AA7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Rawls A. Conflict as a Foundation for Consensus: Contradictions of Industrial Capitalism in Book III of Durkheim’s Division of Labor // Critical Sociology. – 2003. – Vol. 29. – P. 295–335. – DOI: </w:t>
      </w:r>
      <w:hyperlink r:id="rId69" w:history="1">
        <w:r w:rsidRPr="00654538">
          <w:rPr>
            <w:sz w:val="28"/>
            <w:szCs w:val="28"/>
            <w:lang w:val="en-US"/>
          </w:rPr>
          <w:t>https://doi.org/10.1163/156916303322591095</w:t>
        </w:r>
      </w:hyperlink>
    </w:p>
    <w:p w14:paraId="5CD27D5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Goncharov</w:t>
      </w:r>
      <w:proofErr w:type="spellEnd"/>
      <w:r w:rsidRPr="00654538">
        <w:rPr>
          <w:sz w:val="28"/>
          <w:szCs w:val="28"/>
          <w:lang w:val="en-US"/>
        </w:rPr>
        <w:t xml:space="preserve"> N. E. Durkheim’s critique of the eudemonistic and hedonistic causality of the division of labor in the perspective of contemporary consumerism // </w:t>
      </w:r>
      <w:r w:rsidRPr="00654538">
        <w:rPr>
          <w:sz w:val="28"/>
          <w:szCs w:val="28"/>
          <w:lang w:val="en-US"/>
        </w:rPr>
        <w:lastRenderedPageBreak/>
        <w:t xml:space="preserve">RUDN Journal of Sociology. – 2023. – DOI: </w:t>
      </w:r>
      <w:hyperlink r:id="rId70" w:history="1">
        <w:r w:rsidRPr="00654538">
          <w:rPr>
            <w:sz w:val="28"/>
            <w:szCs w:val="28"/>
            <w:lang w:val="en-US"/>
          </w:rPr>
          <w:t>https://doi.org/10.22363/2313-2272-2023-23-3-451-467</w:t>
        </w:r>
      </w:hyperlink>
    </w:p>
    <w:p w14:paraId="121ED61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Pleshkevich</w:t>
      </w:r>
      <w:proofErr w:type="spellEnd"/>
      <w:r w:rsidRPr="00654538">
        <w:rPr>
          <w:sz w:val="28"/>
          <w:szCs w:val="28"/>
          <w:lang w:val="en-US"/>
        </w:rPr>
        <w:t xml:space="preserve"> E. </w:t>
      </w:r>
      <w:proofErr w:type="spellStart"/>
      <w:r w:rsidRPr="00654538">
        <w:rPr>
          <w:sz w:val="28"/>
          <w:szCs w:val="28"/>
          <w:lang w:val="en-US"/>
        </w:rPr>
        <w:t>Niklas</w:t>
      </w:r>
      <w:proofErr w:type="spellEnd"/>
      <w:r w:rsidRPr="00654538">
        <w:rPr>
          <w:sz w:val="28"/>
          <w:szCs w:val="28"/>
          <w:lang w:val="en-US"/>
        </w:rPr>
        <w:t xml:space="preserve"> </w:t>
      </w:r>
      <w:proofErr w:type="spellStart"/>
      <w:r w:rsidRPr="00654538">
        <w:rPr>
          <w:sz w:val="28"/>
          <w:szCs w:val="28"/>
          <w:lang w:val="en-US"/>
        </w:rPr>
        <w:t>Luhmann’s</w:t>
      </w:r>
      <w:proofErr w:type="spellEnd"/>
      <w:r w:rsidRPr="00654538">
        <w:rPr>
          <w:sz w:val="28"/>
          <w:szCs w:val="28"/>
          <w:lang w:val="en-US"/>
        </w:rPr>
        <w:t xml:space="preserve"> concept of social communication and documentary information theory: Cross points // Automatic Documentation and Mathematical Linguistics. – 2017. – Vol. 51. – P. 1–5. – DOI: </w:t>
      </w:r>
      <w:hyperlink r:id="rId71" w:history="1">
        <w:r w:rsidRPr="00654538">
          <w:rPr>
            <w:sz w:val="28"/>
            <w:szCs w:val="28"/>
            <w:lang w:val="en-US"/>
          </w:rPr>
          <w:t>https://doi.org/10.3103/S0005105517010046</w:t>
        </w:r>
      </w:hyperlink>
    </w:p>
    <w:p w14:paraId="4406CF6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Bausch K. </w:t>
      </w:r>
      <w:proofErr w:type="spellStart"/>
      <w:r w:rsidRPr="00654538">
        <w:rPr>
          <w:sz w:val="28"/>
          <w:szCs w:val="28"/>
          <w:lang w:val="en-US"/>
        </w:rPr>
        <w:t>Luhmann</w:t>
      </w:r>
      <w:proofErr w:type="spellEnd"/>
      <w:r w:rsidRPr="00654538">
        <w:rPr>
          <w:sz w:val="28"/>
          <w:szCs w:val="28"/>
          <w:lang w:val="en-US"/>
        </w:rPr>
        <w:t xml:space="preserve"> (1) Meaning, Subject, and Communication. – 2001. – P. 175–188. – DOI: </w:t>
      </w:r>
      <w:hyperlink r:id="rId72" w:history="1">
        <w:r w:rsidRPr="00654538">
          <w:rPr>
            <w:sz w:val="28"/>
            <w:szCs w:val="28"/>
            <w:lang w:val="en-US"/>
          </w:rPr>
          <w:t>https://doi.org/10.1007/978-1-4615-1263-9_12</w:t>
        </w:r>
      </w:hyperlink>
    </w:p>
    <w:p w14:paraId="5450312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Merton R. Manifest and Latent Functions. – 1993.</w:t>
      </w:r>
    </w:p>
    <w:p w14:paraId="2379C97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Portes</w:t>
      </w:r>
      <w:proofErr w:type="spellEnd"/>
      <w:r w:rsidRPr="00654538">
        <w:rPr>
          <w:sz w:val="28"/>
          <w:szCs w:val="28"/>
          <w:lang w:val="en-US"/>
        </w:rPr>
        <w:t xml:space="preserve"> A. Innovation as social change: an institutional analysis // International Review of Sociology. – 2021. – Vol. 31. – P. 356–372. – DOI: </w:t>
      </w:r>
      <w:hyperlink r:id="rId73" w:history="1">
        <w:r w:rsidRPr="00654538">
          <w:rPr>
            <w:sz w:val="28"/>
            <w:szCs w:val="28"/>
            <w:lang w:val="en-US"/>
          </w:rPr>
          <w:t>https://doi.org/10.1080/03906701.2021.2015983</w:t>
        </w:r>
      </w:hyperlink>
    </w:p>
    <w:p w14:paraId="12325AC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Munch R. Talcott Parsons and the Theory of Action. II. The Continuity of the Development // American Journal of Sociology. – 1982. – Vol. 87. – P. 771–826. – DOI: </w:t>
      </w:r>
      <w:hyperlink r:id="rId74" w:history="1">
        <w:r w:rsidRPr="00654538">
          <w:rPr>
            <w:sz w:val="28"/>
            <w:szCs w:val="28"/>
            <w:lang w:val="en-US"/>
          </w:rPr>
          <w:t>https://doi.org/10.1086/227522</w:t>
        </w:r>
      </w:hyperlink>
    </w:p>
    <w:p w14:paraId="30D0825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Sciulli</w:t>
      </w:r>
      <w:proofErr w:type="spellEnd"/>
      <w:r w:rsidRPr="00654538">
        <w:rPr>
          <w:sz w:val="28"/>
          <w:szCs w:val="28"/>
          <w:lang w:val="en-US"/>
        </w:rPr>
        <w:t xml:space="preserve"> D. Parsons, Talcott (1902–79) // Encyclopedia of Social &amp; Behavioral Sciences. – 2001. – P. 11063–11068. – DOI: </w:t>
      </w:r>
      <w:hyperlink r:id="rId75" w:history="1">
        <w:r w:rsidRPr="00654538">
          <w:rPr>
            <w:sz w:val="28"/>
            <w:szCs w:val="28"/>
            <w:lang w:val="en-US"/>
          </w:rPr>
          <w:t>https://doi.org/10.1016/B0-08-043076-7/00316-8</w:t>
        </w:r>
      </w:hyperlink>
    </w:p>
    <w:p w14:paraId="4A262B5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Weiss R., Neto J. Talcott Parsons and the Sociology of Morality // The American Sociologist. – 2020. – Vol. 52. – P. 107–130. – DOI: </w:t>
      </w:r>
      <w:hyperlink r:id="rId76" w:history="1">
        <w:r w:rsidRPr="00654538">
          <w:rPr>
            <w:sz w:val="28"/>
            <w:szCs w:val="28"/>
            <w:lang w:val="en-US"/>
          </w:rPr>
          <w:t>https://doi.org/10.1007/s12108-020-09466-w</w:t>
        </w:r>
      </w:hyperlink>
    </w:p>
    <w:p w14:paraId="35595E4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Bauman Z. Liquid modernity / Z. Bauman. — Cambridge: Polity Press, 2000. — 228 p.</w:t>
      </w:r>
    </w:p>
    <w:p w14:paraId="4081BF8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Arenas L. Zygmunt Bauman: Liquid Modernity Landscapes. – 2011.</w:t>
      </w:r>
    </w:p>
    <w:p w14:paraId="4C9E593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Silva R., Mendes J., Alves R. The liquid concept in Zygmunt Bauman: contemporaneity and production of subjectivity // </w:t>
      </w:r>
      <w:proofErr w:type="spellStart"/>
      <w:r w:rsidRPr="00654538">
        <w:rPr>
          <w:sz w:val="28"/>
          <w:szCs w:val="28"/>
          <w:lang w:val="en-US"/>
        </w:rPr>
        <w:t>Athenea</w:t>
      </w:r>
      <w:proofErr w:type="spellEnd"/>
      <w:r w:rsidRPr="00654538">
        <w:rPr>
          <w:sz w:val="28"/>
          <w:szCs w:val="28"/>
          <w:lang w:val="en-US"/>
        </w:rPr>
        <w:t xml:space="preserve"> Digital. – 2015. – Vol. 15. – P. 249–264. – DOI: </w:t>
      </w:r>
      <w:hyperlink r:id="rId77" w:history="1">
        <w:r w:rsidRPr="00654538">
          <w:rPr>
            <w:sz w:val="28"/>
            <w:szCs w:val="28"/>
            <w:lang w:val="en-US"/>
          </w:rPr>
          <w:t>https://doi.org/10.5565/REV/ATHENEA.1511</w:t>
        </w:r>
      </w:hyperlink>
    </w:p>
    <w:p w14:paraId="71D085E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Álvarez-Álvarez E. Critical Thinking in Times of Crisis: An Analysis of Zygmunt Bauman’s Theoretical Frame // The International Journal of Critical Cultural Studies. – 2022. – DOI: </w:t>
      </w:r>
      <w:hyperlink r:id="rId78" w:history="1">
        <w:r w:rsidRPr="00654538">
          <w:rPr>
            <w:sz w:val="28"/>
            <w:szCs w:val="28"/>
            <w:lang w:val="en-US"/>
          </w:rPr>
          <w:t>https://doi.org/10.18848/2327-0055/cgp/v20i02/43-57</w:t>
        </w:r>
      </w:hyperlink>
    </w:p>
    <w:p w14:paraId="67AD548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Baudrillard J. Simulacra and simulation / J. </w:t>
      </w:r>
      <w:proofErr w:type="gramStart"/>
      <w:r w:rsidRPr="00654538">
        <w:rPr>
          <w:sz w:val="28"/>
          <w:szCs w:val="28"/>
          <w:lang w:val="en-US"/>
        </w:rPr>
        <w:t>Baudrillard ;</w:t>
      </w:r>
      <w:proofErr w:type="gramEnd"/>
      <w:r w:rsidRPr="00654538">
        <w:rPr>
          <w:sz w:val="28"/>
          <w:szCs w:val="28"/>
          <w:lang w:val="en-US"/>
        </w:rPr>
        <w:t xml:space="preserve"> translated by S. F. Glaser. — Ann Arbor: University of Michigan Press, 1994. — 164 p.</w:t>
      </w:r>
    </w:p>
    <w:p w14:paraId="7F9134B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Terlizzese</w:t>
      </w:r>
      <w:proofErr w:type="spellEnd"/>
      <w:r w:rsidRPr="00654538">
        <w:rPr>
          <w:sz w:val="28"/>
          <w:szCs w:val="28"/>
          <w:lang w:val="en-US"/>
        </w:rPr>
        <w:t xml:space="preserve"> L. The Technological Simulacra: On the Edge of Reality and Illusion. – 2021.</w:t>
      </w:r>
    </w:p>
    <w:p w14:paraId="00A0DAC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Wardani</w:t>
      </w:r>
      <w:proofErr w:type="spellEnd"/>
      <w:r w:rsidRPr="00654538">
        <w:rPr>
          <w:sz w:val="28"/>
          <w:szCs w:val="28"/>
          <w:lang w:val="en-US"/>
        </w:rPr>
        <w:t xml:space="preserve"> L. Simulacra and Hyperreality in Lorcan Finnegan’s Vivarium (2019) // </w:t>
      </w:r>
      <w:proofErr w:type="spellStart"/>
      <w:r w:rsidRPr="00654538">
        <w:rPr>
          <w:sz w:val="28"/>
          <w:szCs w:val="28"/>
          <w:lang w:val="en-US"/>
        </w:rPr>
        <w:t>Litera</w:t>
      </w:r>
      <w:proofErr w:type="spellEnd"/>
      <w:r w:rsidRPr="00654538">
        <w:rPr>
          <w:sz w:val="28"/>
          <w:szCs w:val="28"/>
          <w:lang w:val="en-US"/>
        </w:rPr>
        <w:t xml:space="preserve"> </w:t>
      </w:r>
      <w:proofErr w:type="spellStart"/>
      <w:r w:rsidRPr="00654538">
        <w:rPr>
          <w:sz w:val="28"/>
          <w:szCs w:val="28"/>
          <w:lang w:val="en-US"/>
        </w:rPr>
        <w:t>Kultura</w:t>
      </w:r>
      <w:proofErr w:type="spellEnd"/>
      <w:r w:rsidRPr="00654538">
        <w:rPr>
          <w:sz w:val="28"/>
          <w:szCs w:val="28"/>
          <w:lang w:val="en-US"/>
        </w:rPr>
        <w:t xml:space="preserve">: Journal of Literary and Cultural Studies. – 2024. – №11(2). – URL: </w:t>
      </w:r>
      <w:hyperlink r:id="rId79" w:history="1">
        <w:r w:rsidRPr="00654538">
          <w:rPr>
            <w:sz w:val="28"/>
            <w:szCs w:val="28"/>
            <w:lang w:val="en-US"/>
          </w:rPr>
          <w:t>https://doi.org/10.26740/lk.v11i2.58792</w:t>
        </w:r>
      </w:hyperlink>
    </w:p>
    <w:p w14:paraId="35F5CD0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Sham T. La </w:t>
      </w:r>
      <w:proofErr w:type="spellStart"/>
      <w:r w:rsidRPr="00654538">
        <w:rPr>
          <w:sz w:val="28"/>
          <w:szCs w:val="28"/>
          <w:lang w:val="en-US"/>
        </w:rPr>
        <w:t>transestética</w:t>
      </w:r>
      <w:proofErr w:type="spellEnd"/>
      <w:r w:rsidRPr="00654538">
        <w:rPr>
          <w:sz w:val="28"/>
          <w:szCs w:val="28"/>
          <w:lang w:val="en-US"/>
        </w:rPr>
        <w:t xml:space="preserve"> de Baudrillard: </w:t>
      </w:r>
      <w:proofErr w:type="spellStart"/>
      <w:r w:rsidRPr="00654538">
        <w:rPr>
          <w:sz w:val="28"/>
          <w:szCs w:val="28"/>
          <w:lang w:val="en-US"/>
        </w:rPr>
        <w:t>simulacro</w:t>
      </w:r>
      <w:proofErr w:type="spellEnd"/>
      <w:r w:rsidRPr="00654538">
        <w:rPr>
          <w:sz w:val="28"/>
          <w:szCs w:val="28"/>
          <w:lang w:val="en-US"/>
        </w:rPr>
        <w:t xml:space="preserve"> y </w:t>
      </w:r>
      <w:proofErr w:type="spellStart"/>
      <w:r w:rsidRPr="00654538">
        <w:rPr>
          <w:sz w:val="28"/>
          <w:szCs w:val="28"/>
          <w:lang w:val="en-US"/>
        </w:rPr>
        <w:t>arte</w:t>
      </w:r>
      <w:proofErr w:type="spellEnd"/>
      <w:r w:rsidRPr="00654538">
        <w:rPr>
          <w:sz w:val="28"/>
          <w:szCs w:val="28"/>
          <w:lang w:val="en-US"/>
        </w:rPr>
        <w:t xml:space="preserve"> </w:t>
      </w:r>
      <w:proofErr w:type="spellStart"/>
      <w:r w:rsidRPr="00654538">
        <w:rPr>
          <w:sz w:val="28"/>
          <w:szCs w:val="28"/>
          <w:lang w:val="en-US"/>
        </w:rPr>
        <w:t>en</w:t>
      </w:r>
      <w:proofErr w:type="spellEnd"/>
      <w:r w:rsidRPr="00654538">
        <w:rPr>
          <w:sz w:val="28"/>
          <w:szCs w:val="28"/>
          <w:lang w:val="en-US"/>
        </w:rPr>
        <w:t xml:space="preserve"> la </w:t>
      </w:r>
      <w:proofErr w:type="spellStart"/>
      <w:r w:rsidRPr="00654538">
        <w:rPr>
          <w:sz w:val="28"/>
          <w:szCs w:val="28"/>
          <w:lang w:val="en-US"/>
        </w:rPr>
        <w:t>época</w:t>
      </w:r>
      <w:proofErr w:type="spellEnd"/>
      <w:r w:rsidRPr="00654538">
        <w:rPr>
          <w:sz w:val="28"/>
          <w:szCs w:val="28"/>
          <w:lang w:val="en-US"/>
        </w:rPr>
        <w:t xml:space="preserve"> de </w:t>
      </w:r>
      <w:proofErr w:type="spellStart"/>
      <w:r w:rsidRPr="00654538">
        <w:rPr>
          <w:sz w:val="28"/>
          <w:szCs w:val="28"/>
          <w:lang w:val="en-US"/>
        </w:rPr>
        <w:t>simulación</w:t>
      </w:r>
      <w:proofErr w:type="spellEnd"/>
      <w:r w:rsidRPr="00654538">
        <w:rPr>
          <w:sz w:val="28"/>
          <w:szCs w:val="28"/>
          <w:lang w:val="en-US"/>
        </w:rPr>
        <w:t xml:space="preserve"> total. – 2008. – С. 197–219.</w:t>
      </w:r>
    </w:p>
    <w:p w14:paraId="31C82D8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Bang Y. Simulacra Theory as a Conceptual Framework for Understanding Expression and Technology in. – 2011. – С. 135–154. – DOI: </w:t>
      </w:r>
      <w:hyperlink r:id="rId80" w:history="1">
        <w:r w:rsidRPr="00654538">
          <w:rPr>
            <w:sz w:val="28"/>
            <w:szCs w:val="28"/>
            <w:lang w:val="en-US"/>
          </w:rPr>
          <w:t>https://doi.org/10.7230/KOSCAS.2011.24.1.135</w:t>
        </w:r>
      </w:hyperlink>
    </w:p>
    <w:p w14:paraId="6786CBF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lastRenderedPageBreak/>
        <w:t>Beijaard</w:t>
      </w:r>
      <w:proofErr w:type="spellEnd"/>
      <w:r w:rsidRPr="00654538">
        <w:rPr>
          <w:sz w:val="28"/>
          <w:szCs w:val="28"/>
          <w:lang w:val="en-US"/>
        </w:rPr>
        <w:t xml:space="preserve"> D., Meijer P., </w:t>
      </w:r>
      <w:proofErr w:type="spellStart"/>
      <w:r w:rsidRPr="00654538">
        <w:rPr>
          <w:sz w:val="28"/>
          <w:szCs w:val="28"/>
          <w:lang w:val="en-US"/>
        </w:rPr>
        <w:t>Verloop</w:t>
      </w:r>
      <w:proofErr w:type="spellEnd"/>
      <w:r w:rsidRPr="00654538">
        <w:rPr>
          <w:sz w:val="28"/>
          <w:szCs w:val="28"/>
          <w:lang w:val="en-US"/>
        </w:rPr>
        <w:t xml:space="preserve"> N. Reconsidering research on teachers’ professional identity // Teaching and Teacher Education. – 2004. – Vol. 20. – P. 107–128.</w:t>
      </w:r>
    </w:p>
    <w:p w14:paraId="394B803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Goodson I.F., Cole A.L. Exploring the teacher’s professional knowledge: Constructing identity and community // Teacher Education Quarterly. – 1994. – P. 85–105.</w:t>
      </w:r>
    </w:p>
    <w:p w14:paraId="2083CF9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Coldron</w:t>
      </w:r>
      <w:proofErr w:type="spellEnd"/>
      <w:r w:rsidRPr="00654538">
        <w:rPr>
          <w:sz w:val="28"/>
          <w:szCs w:val="28"/>
          <w:lang w:val="en-US"/>
        </w:rPr>
        <w:t xml:space="preserve"> J., Smith R. Active location in teachers’ construction of their professional identities // Journal of Curriculum Studies. – 1999. – Vol. 31, No. 6. – P. 711–726.</w:t>
      </w:r>
    </w:p>
    <w:p w14:paraId="7BBFEAD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Mishler E.G. Storylines: </w:t>
      </w:r>
      <w:proofErr w:type="spellStart"/>
      <w:r w:rsidRPr="00654538">
        <w:rPr>
          <w:sz w:val="28"/>
          <w:szCs w:val="28"/>
          <w:lang w:val="en-US"/>
        </w:rPr>
        <w:t>Craftartists</w:t>
      </w:r>
      <w:proofErr w:type="spellEnd"/>
      <w:r w:rsidRPr="00654538">
        <w:rPr>
          <w:sz w:val="28"/>
          <w:szCs w:val="28"/>
          <w:lang w:val="en-US"/>
        </w:rPr>
        <w:t>’ Narratives of Identity. – Cambridge, MA: Harvard University Press, 2009.</w:t>
      </w:r>
    </w:p>
    <w:p w14:paraId="0CA0EDC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Day C. School reform and transitions in teacher professionalism and identity // International Journal of Educational Research. – 2002. – Vol. 37, No. 8. – P. 677–692.</w:t>
      </w:r>
    </w:p>
    <w:p w14:paraId="14CFDE9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Tajfel H., Turner J.C. An integrative theory of intergroup conflict // In: Austin W.G., </w:t>
      </w:r>
      <w:proofErr w:type="spellStart"/>
      <w:r w:rsidRPr="00654538">
        <w:rPr>
          <w:sz w:val="28"/>
          <w:szCs w:val="28"/>
          <w:lang w:val="en-US"/>
        </w:rPr>
        <w:t>Worchel</w:t>
      </w:r>
      <w:proofErr w:type="spellEnd"/>
      <w:r w:rsidRPr="00654538">
        <w:rPr>
          <w:sz w:val="28"/>
          <w:szCs w:val="28"/>
          <w:lang w:val="en-US"/>
        </w:rPr>
        <w:t xml:space="preserve"> S. (Eds.). The Social Psychology of Intergroup Relations. – Monterey, CA: Brooks/Cole, 1979. – P. 33–47.</w:t>
      </w:r>
    </w:p>
    <w:p w14:paraId="059A154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Whitaker M.C. Us and Them: Using Social Identity Theory to Explain and Re-envision Teacher–Student Relationships in Urban Schools // Urban Review. – 2020. – Vol. 52. – P. 691–707. – DOI: 10.1007/s11256-019-00539-w.</w:t>
      </w:r>
    </w:p>
    <w:p w14:paraId="032F0BE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Kahn R.L., Wolfe D.M., Quinn R.P., Snoek J.D., Rosenthal R.A. Organizational Stress: Studies in Role Conflict and Ambiguity. – New York: Wiley, 1964.</w:t>
      </w:r>
    </w:p>
    <w:p w14:paraId="3EE85ED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Mostert J., </w:t>
      </w:r>
      <w:proofErr w:type="spellStart"/>
      <w:r w:rsidRPr="00654538">
        <w:rPr>
          <w:sz w:val="28"/>
          <w:szCs w:val="28"/>
          <w:lang w:val="en-US"/>
        </w:rPr>
        <w:t>Gulseven</w:t>
      </w:r>
      <w:proofErr w:type="spellEnd"/>
      <w:r w:rsidRPr="00654538">
        <w:rPr>
          <w:sz w:val="28"/>
          <w:szCs w:val="28"/>
          <w:lang w:val="en-US"/>
        </w:rPr>
        <w:t xml:space="preserve"> O., Williams C. The Impact of COVID-19 Pandemic on Educators in South Africa: Self-Efficacy and Anxiety. – 2020.</w:t>
      </w:r>
    </w:p>
    <w:p w14:paraId="738BCB6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Schreurs</w:t>
      </w:r>
      <w:proofErr w:type="spellEnd"/>
      <w:r w:rsidRPr="00654538">
        <w:rPr>
          <w:sz w:val="28"/>
          <w:szCs w:val="28"/>
          <w:lang w:val="en-US"/>
        </w:rPr>
        <w:t xml:space="preserve"> J., </w:t>
      </w:r>
      <w:proofErr w:type="spellStart"/>
      <w:r w:rsidRPr="00654538">
        <w:rPr>
          <w:sz w:val="28"/>
          <w:szCs w:val="28"/>
          <w:lang w:val="en-US"/>
        </w:rPr>
        <w:t>Dumbraveanu</w:t>
      </w:r>
      <w:proofErr w:type="spellEnd"/>
      <w:r w:rsidRPr="00654538">
        <w:rPr>
          <w:sz w:val="28"/>
          <w:szCs w:val="28"/>
          <w:lang w:val="en-US"/>
        </w:rPr>
        <w:t xml:space="preserve"> R. A Shift from Teacher Centered to Learner Centered Approach. – 2014.</w:t>
      </w:r>
    </w:p>
    <w:p w14:paraId="5507291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Lave J., Wenger E. Situated Learning: Legitimate Peripheral Participation. – Cambridge: Cambridge University Press, 1991.</w:t>
      </w:r>
    </w:p>
    <w:p w14:paraId="0EBFA51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Duff P.A., Uchida Y. The Negotiation of Teachers’ Sociocultural Identities and Practices in Postsecondary EFL Classrooms // TESOL Quarterly. – 1997. – Vol. 31, No. 3. – P. 451–486. – DOI: 10.2307/3587834.</w:t>
      </w:r>
    </w:p>
    <w:p w14:paraId="692CCEA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Day C. The new lives of teachers // From Teacher Thinking to Teachers and Teaching: The Evolution of a Research Community. – 2013. – Vol. 19. – P. 357–377.</w:t>
      </w:r>
    </w:p>
    <w:p w14:paraId="7701979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Siswanto</w:t>
      </w:r>
      <w:proofErr w:type="spellEnd"/>
      <w:r w:rsidRPr="00654538">
        <w:rPr>
          <w:sz w:val="28"/>
          <w:szCs w:val="28"/>
          <w:lang w:val="en-US"/>
        </w:rPr>
        <w:t xml:space="preserve"> I.L., </w:t>
      </w:r>
      <w:proofErr w:type="spellStart"/>
      <w:r w:rsidRPr="00654538">
        <w:rPr>
          <w:sz w:val="28"/>
          <w:szCs w:val="28"/>
          <w:lang w:val="en-US"/>
        </w:rPr>
        <w:t>Kuswandono</w:t>
      </w:r>
      <w:proofErr w:type="spellEnd"/>
      <w:r w:rsidRPr="00654538">
        <w:rPr>
          <w:sz w:val="28"/>
          <w:szCs w:val="28"/>
          <w:lang w:val="en-US"/>
        </w:rPr>
        <w:t xml:space="preserve"> P. Understanding Teacher Identity Construction: Professional Experiences of Becoming Indonesian Montessori Teachers // Indonesian Journal of English Language Teaching and Applied Linguistics. – 2020. – Vol. 5, No. 1. – P. 1–16.</w:t>
      </w:r>
    </w:p>
    <w:p w14:paraId="1321666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Day C., Gu Q. The new lives of teachers / C. Day, Q. Gu. — London: Routledge, 2010. — 204 p.</w:t>
      </w:r>
    </w:p>
    <w:p w14:paraId="036262A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Izadinia</w:t>
      </w:r>
      <w:proofErr w:type="spellEnd"/>
      <w:r w:rsidRPr="00654538">
        <w:rPr>
          <w:sz w:val="28"/>
          <w:szCs w:val="28"/>
          <w:lang w:val="en-US"/>
        </w:rPr>
        <w:t xml:space="preserve"> M. A review of research on student teachers’ professional identity / M. </w:t>
      </w:r>
      <w:proofErr w:type="spellStart"/>
      <w:r w:rsidRPr="00654538">
        <w:rPr>
          <w:sz w:val="28"/>
          <w:szCs w:val="28"/>
          <w:lang w:val="en-US"/>
        </w:rPr>
        <w:t>Izadinia</w:t>
      </w:r>
      <w:proofErr w:type="spellEnd"/>
      <w:r w:rsidRPr="00654538">
        <w:rPr>
          <w:sz w:val="28"/>
          <w:szCs w:val="28"/>
          <w:lang w:val="en-US"/>
        </w:rPr>
        <w:t xml:space="preserve"> // </w:t>
      </w:r>
      <w:r w:rsidRPr="00654538">
        <w:rPr>
          <w:i/>
          <w:iCs/>
          <w:sz w:val="28"/>
          <w:szCs w:val="28"/>
          <w:lang w:val="en-US"/>
        </w:rPr>
        <w:t>British Educational Research Journal</w:t>
      </w:r>
      <w:r w:rsidRPr="00654538">
        <w:rPr>
          <w:sz w:val="28"/>
          <w:szCs w:val="28"/>
          <w:lang w:val="en-US"/>
        </w:rPr>
        <w:t xml:space="preserve">. — 2013. — Vol. 39, No. 4. — P. 694–713. — DOI: </w:t>
      </w:r>
      <w:hyperlink r:id="rId81" w:history="1">
        <w:r w:rsidRPr="00654538">
          <w:rPr>
            <w:sz w:val="28"/>
            <w:szCs w:val="28"/>
            <w:lang w:val="en-US"/>
          </w:rPr>
          <w:t>10.1080/01411926.2012.679614</w:t>
        </w:r>
      </w:hyperlink>
    </w:p>
    <w:p w14:paraId="706F3CF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Khegay</w:t>
      </w:r>
      <w:proofErr w:type="spellEnd"/>
      <w:r w:rsidRPr="00654538">
        <w:rPr>
          <w:sz w:val="28"/>
          <w:szCs w:val="28"/>
          <w:lang w:val="en-US"/>
        </w:rPr>
        <w:t xml:space="preserve"> Y. Teacher identity in the context of current school reforms in Kazakhstan // NUGSE Research in Education. – 2017. – Vol. 2, No. 2. – P. 3–12.</w:t>
      </w:r>
    </w:p>
    <w:p w14:paraId="7683A91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lastRenderedPageBreak/>
        <w:t>Sarmurzin</w:t>
      </w:r>
      <w:proofErr w:type="spellEnd"/>
      <w:r w:rsidRPr="00654538">
        <w:rPr>
          <w:sz w:val="28"/>
          <w:szCs w:val="28"/>
          <w:lang w:val="en-US"/>
        </w:rPr>
        <w:t xml:space="preserve"> Y. Enhancing Teacher Status in Kazakhstan: The Role of School Leaders and Legislative Measures. – 2024.</w:t>
      </w:r>
    </w:p>
    <w:p w14:paraId="33FA1EC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Akkerman</w:t>
      </w:r>
      <w:proofErr w:type="spellEnd"/>
      <w:r w:rsidRPr="00654538">
        <w:rPr>
          <w:sz w:val="28"/>
          <w:szCs w:val="28"/>
          <w:lang w:val="en-US"/>
        </w:rPr>
        <w:t xml:space="preserve"> S. F., Meijer P. C. A dialogical approach to conceptualizing teacher identity // </w:t>
      </w:r>
      <w:r w:rsidRPr="00654538">
        <w:rPr>
          <w:i/>
          <w:iCs/>
          <w:sz w:val="28"/>
          <w:szCs w:val="28"/>
          <w:lang w:val="en-US"/>
        </w:rPr>
        <w:t>Teaching and Teacher Education</w:t>
      </w:r>
      <w:r w:rsidRPr="00654538">
        <w:rPr>
          <w:sz w:val="28"/>
          <w:szCs w:val="28"/>
          <w:lang w:val="en-US"/>
        </w:rPr>
        <w:t xml:space="preserve">. — 2011. — Т. 27, № 2. — С. 308–319. — DOI: </w:t>
      </w:r>
      <w:hyperlink r:id="rId82" w:history="1">
        <w:r w:rsidRPr="00654538">
          <w:rPr>
            <w:sz w:val="28"/>
            <w:szCs w:val="28"/>
            <w:lang w:val="en-US"/>
          </w:rPr>
          <w:t>10.1016/j.tate.2010.08.013</w:t>
        </w:r>
      </w:hyperlink>
    </w:p>
    <w:p w14:paraId="1D7BD99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Day C., Kington A., Stobart G., Sammons P. The personal and professional selves of teachers: Stable and unstable identities // </w:t>
      </w:r>
      <w:r w:rsidRPr="00654538">
        <w:rPr>
          <w:i/>
          <w:iCs/>
          <w:sz w:val="28"/>
          <w:szCs w:val="28"/>
          <w:lang w:val="en-US"/>
        </w:rPr>
        <w:t>British Educational Research Journal</w:t>
      </w:r>
      <w:r w:rsidRPr="00654538">
        <w:rPr>
          <w:sz w:val="28"/>
          <w:szCs w:val="28"/>
          <w:lang w:val="en-US"/>
        </w:rPr>
        <w:t xml:space="preserve">. — 2006. — Т. 32, № 4. — С. 601–616. — DOI: </w:t>
      </w:r>
      <w:hyperlink r:id="rId83" w:history="1">
        <w:r w:rsidRPr="00654538">
          <w:rPr>
            <w:sz w:val="28"/>
            <w:szCs w:val="28"/>
            <w:lang w:val="en-US"/>
          </w:rPr>
          <w:t>10.1080/01411920600775316</w:t>
        </w:r>
      </w:hyperlink>
    </w:p>
    <w:p w14:paraId="335838A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Drudy</w:t>
      </w:r>
      <w:proofErr w:type="spellEnd"/>
      <w:r w:rsidRPr="00654538">
        <w:rPr>
          <w:sz w:val="28"/>
          <w:szCs w:val="28"/>
          <w:lang w:val="en-US"/>
        </w:rPr>
        <w:t xml:space="preserve"> S. Gender balance/gender bias: The teaching profession and the impact of </w:t>
      </w:r>
      <w:proofErr w:type="spellStart"/>
      <w:r w:rsidRPr="00654538">
        <w:rPr>
          <w:sz w:val="28"/>
          <w:szCs w:val="28"/>
          <w:lang w:val="en-US"/>
        </w:rPr>
        <w:t>feminisation</w:t>
      </w:r>
      <w:proofErr w:type="spellEnd"/>
      <w:r w:rsidRPr="00654538">
        <w:rPr>
          <w:sz w:val="28"/>
          <w:szCs w:val="28"/>
          <w:lang w:val="en-US"/>
        </w:rPr>
        <w:t xml:space="preserve"> // In: Gender Balance and Gender Bias in Education. – Routledge, 2013. – P. 6–20.</w:t>
      </w:r>
    </w:p>
    <w:p w14:paraId="5A81FF4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Moreau M.P., Osgood J., Halsall A. Making sense of the glass ceiling in schools: An exploration of women teachers’ discourses // Gender and Education. – 2007. – Vol. 19, No. 2. – P. 237–253.</w:t>
      </w:r>
    </w:p>
    <w:p w14:paraId="482A87B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Beauchamp C., Thomas L. Understanding teacher identity: an overview of issues in the literature and implications for teacher education // Cambridge Journal of Education. – 2009. – Vol. 39, № 2. – P. 175–189. – DOI: 10.1080/03057640902902252.</w:t>
      </w:r>
    </w:p>
    <w:p w14:paraId="22A4E07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Day C. Uncertain professional identities: Managing the emotional contexts of teaching // In: New Understandings of Teacher’s Work: Emotions and Educational Change. – 2011. – P. 45–64.</w:t>
      </w:r>
    </w:p>
    <w:p w14:paraId="2A448B3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Day C., Harris A., Hadfield M. Grounding knowledge of schools in stakeholder realities: A multi-perspective study of effective school leaders // School Leadership &amp; Management. – 2001. – Vol. 21, No. 1. – P. 19–42.</w:t>
      </w:r>
    </w:p>
    <w:p w14:paraId="229E00E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Yakavets</w:t>
      </w:r>
      <w:proofErr w:type="spellEnd"/>
      <w:r w:rsidRPr="00654538">
        <w:rPr>
          <w:sz w:val="28"/>
          <w:szCs w:val="28"/>
          <w:lang w:val="en-US"/>
        </w:rPr>
        <w:t xml:space="preserve"> N. Educational reform in Kazakhstan: The first decade of independence // Educational Reform and </w:t>
      </w:r>
      <w:proofErr w:type="spellStart"/>
      <w:r w:rsidRPr="00654538">
        <w:rPr>
          <w:sz w:val="28"/>
          <w:szCs w:val="28"/>
          <w:lang w:val="en-US"/>
        </w:rPr>
        <w:t>Internationalisation</w:t>
      </w:r>
      <w:proofErr w:type="spellEnd"/>
      <w:r w:rsidRPr="00654538">
        <w:rPr>
          <w:sz w:val="28"/>
          <w:szCs w:val="28"/>
          <w:lang w:val="en-US"/>
        </w:rPr>
        <w:t>: The Case of School Reform in Kazakhstan. – 2014. – Vol. 23, No. 4. – P. 1–27.</w:t>
      </w:r>
    </w:p>
    <w:p w14:paraId="229610D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Bridges D. (Ed.). Education Reform and </w:t>
      </w:r>
      <w:proofErr w:type="spellStart"/>
      <w:r w:rsidRPr="00654538">
        <w:rPr>
          <w:sz w:val="28"/>
          <w:szCs w:val="28"/>
          <w:lang w:val="en-US"/>
        </w:rPr>
        <w:t>Internationalisation</w:t>
      </w:r>
      <w:proofErr w:type="spellEnd"/>
      <w:r w:rsidRPr="00654538">
        <w:rPr>
          <w:sz w:val="28"/>
          <w:szCs w:val="28"/>
          <w:lang w:val="en-US"/>
        </w:rPr>
        <w:t>: The Case of School Reform in Kazakhstan. – Cambridge: Cambridge University Press, 2014.</w:t>
      </w:r>
    </w:p>
    <w:p w14:paraId="7210B6E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Ayubayeva</w:t>
      </w:r>
      <w:proofErr w:type="spellEnd"/>
      <w:r w:rsidRPr="00654538">
        <w:rPr>
          <w:sz w:val="28"/>
          <w:szCs w:val="28"/>
          <w:lang w:val="en-US"/>
        </w:rPr>
        <w:t xml:space="preserve"> N. Teacher collaboration for professional learning: Case studies of three schools in Kazakhstan: Doctoral dissertation. – 2018.</w:t>
      </w:r>
    </w:p>
    <w:p w14:paraId="0646DCD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OECD. TALIS 2018 Results (Volume II): Teachers and School Leaders as Valued Professionals. – Paris: OECD Publishing, 2020. – DOI: </w:t>
      </w:r>
      <w:hyperlink r:id="rId84" w:history="1">
        <w:r w:rsidRPr="00654538">
          <w:rPr>
            <w:sz w:val="28"/>
            <w:szCs w:val="28"/>
            <w:lang w:val="en-US"/>
          </w:rPr>
          <w:t>https://doi.org/10.1787/19cf08df-en</w:t>
        </w:r>
      </w:hyperlink>
      <w:r w:rsidRPr="00654538">
        <w:rPr>
          <w:sz w:val="28"/>
          <w:szCs w:val="28"/>
          <w:lang w:val="en-US"/>
        </w:rPr>
        <w:t>.</w:t>
      </w:r>
    </w:p>
    <w:p w14:paraId="679230A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Liu X., Mearns T., </w:t>
      </w:r>
      <w:proofErr w:type="spellStart"/>
      <w:r w:rsidRPr="00654538">
        <w:rPr>
          <w:sz w:val="28"/>
          <w:szCs w:val="28"/>
          <w:lang w:val="en-US"/>
        </w:rPr>
        <w:t>Admiraal</w:t>
      </w:r>
      <w:proofErr w:type="spellEnd"/>
      <w:r w:rsidRPr="00654538">
        <w:rPr>
          <w:sz w:val="28"/>
          <w:szCs w:val="28"/>
          <w:lang w:val="en-US"/>
        </w:rPr>
        <w:t xml:space="preserve"> W. Teacher–student relationship as a lens to explore teacher identity in an intercultural context // Teaching and Teacher Education. — 2023. — Т. 136. — № 104379. — DOI: 10.1016/j.tate.2023.104379.</w:t>
      </w:r>
    </w:p>
    <w:p w14:paraId="6E60E0F0" w14:textId="77777777" w:rsidR="00C0050B" w:rsidRPr="00654538" w:rsidRDefault="00C0050B" w:rsidP="00C0050B">
      <w:pPr>
        <w:pStyle w:val="ListParagraph"/>
        <w:numPr>
          <w:ilvl w:val="0"/>
          <w:numId w:val="36"/>
        </w:numPr>
        <w:autoSpaceDE w:val="0"/>
        <w:autoSpaceDN w:val="0"/>
        <w:adjustRightInd w:val="0"/>
        <w:jc w:val="both"/>
        <w:rPr>
          <w:sz w:val="28"/>
          <w:szCs w:val="28"/>
        </w:rPr>
      </w:pPr>
      <w:proofErr w:type="spellStart"/>
      <w:r w:rsidRPr="00654538">
        <w:rPr>
          <w:sz w:val="28"/>
          <w:szCs w:val="28"/>
          <w:lang w:val="en-US"/>
        </w:rPr>
        <w:t>Нурымбетов</w:t>
      </w:r>
      <w:proofErr w:type="spellEnd"/>
      <w:r w:rsidRPr="00654538">
        <w:rPr>
          <w:sz w:val="28"/>
          <w:szCs w:val="28"/>
          <w:lang w:val="en-US"/>
        </w:rPr>
        <w:t xml:space="preserve"> Е.С., </w:t>
      </w:r>
      <w:proofErr w:type="spellStart"/>
      <w:r w:rsidRPr="00654538">
        <w:rPr>
          <w:sz w:val="28"/>
          <w:szCs w:val="28"/>
          <w:lang w:val="en-US"/>
        </w:rPr>
        <w:t>Шабденова</w:t>
      </w:r>
      <w:proofErr w:type="spellEnd"/>
      <w:r w:rsidRPr="00654538">
        <w:rPr>
          <w:sz w:val="28"/>
          <w:szCs w:val="28"/>
          <w:lang w:val="en-US"/>
        </w:rPr>
        <w:t xml:space="preserve"> А.Б. </w:t>
      </w:r>
      <w:proofErr w:type="spellStart"/>
      <w:r w:rsidRPr="00654538">
        <w:rPr>
          <w:sz w:val="28"/>
          <w:szCs w:val="28"/>
          <w:lang w:val="en-US"/>
        </w:rPr>
        <w:t>Мұғалімдердің</w:t>
      </w:r>
      <w:proofErr w:type="spellEnd"/>
      <w:r w:rsidRPr="00654538">
        <w:rPr>
          <w:sz w:val="28"/>
          <w:szCs w:val="28"/>
          <w:lang w:val="en-US"/>
        </w:rPr>
        <w:t xml:space="preserve"> </w:t>
      </w:r>
      <w:proofErr w:type="spellStart"/>
      <w:r w:rsidRPr="00654538">
        <w:rPr>
          <w:sz w:val="28"/>
          <w:szCs w:val="28"/>
          <w:lang w:val="en-US"/>
        </w:rPr>
        <w:t>жас</w:t>
      </w:r>
      <w:proofErr w:type="spellEnd"/>
      <w:r w:rsidRPr="00654538">
        <w:rPr>
          <w:sz w:val="28"/>
          <w:szCs w:val="28"/>
          <w:lang w:val="en-US"/>
        </w:rPr>
        <w:t xml:space="preserve"> </w:t>
      </w:r>
      <w:proofErr w:type="spellStart"/>
      <w:r w:rsidRPr="00654538">
        <w:rPr>
          <w:sz w:val="28"/>
          <w:szCs w:val="28"/>
          <w:lang w:val="en-US"/>
        </w:rPr>
        <w:t>ұрпақты</w:t>
      </w:r>
      <w:proofErr w:type="spellEnd"/>
      <w:r w:rsidRPr="00654538">
        <w:rPr>
          <w:sz w:val="28"/>
          <w:szCs w:val="28"/>
          <w:lang w:val="en-US"/>
        </w:rPr>
        <w:t xml:space="preserve"> </w:t>
      </w:r>
      <w:proofErr w:type="spellStart"/>
      <w:r w:rsidRPr="00654538">
        <w:rPr>
          <w:sz w:val="28"/>
          <w:szCs w:val="28"/>
          <w:lang w:val="en-US"/>
        </w:rPr>
        <w:t>дамытудағы</w:t>
      </w:r>
      <w:proofErr w:type="spellEnd"/>
      <w:r w:rsidRPr="00654538">
        <w:rPr>
          <w:sz w:val="28"/>
          <w:szCs w:val="28"/>
          <w:lang w:val="en-US"/>
        </w:rPr>
        <w:t xml:space="preserve"> </w:t>
      </w:r>
      <w:proofErr w:type="spellStart"/>
      <w:r w:rsidRPr="00654538">
        <w:rPr>
          <w:sz w:val="28"/>
          <w:szCs w:val="28"/>
          <w:lang w:val="en-US"/>
        </w:rPr>
        <w:t>рөлі</w:t>
      </w:r>
      <w:proofErr w:type="spellEnd"/>
      <w:r w:rsidRPr="00654538">
        <w:rPr>
          <w:sz w:val="28"/>
          <w:szCs w:val="28"/>
          <w:lang w:val="en-US"/>
        </w:rPr>
        <w:t xml:space="preserve">: </w:t>
      </w:r>
      <w:proofErr w:type="spellStart"/>
      <w:r w:rsidRPr="00654538">
        <w:rPr>
          <w:sz w:val="28"/>
          <w:szCs w:val="28"/>
          <w:lang w:val="en-US"/>
        </w:rPr>
        <w:t>Қазақстандағы</w:t>
      </w:r>
      <w:proofErr w:type="spellEnd"/>
      <w:r w:rsidRPr="00654538">
        <w:rPr>
          <w:sz w:val="28"/>
          <w:szCs w:val="28"/>
          <w:lang w:val="en-US"/>
        </w:rPr>
        <w:t xml:space="preserve"> </w:t>
      </w:r>
      <w:proofErr w:type="spellStart"/>
      <w:r w:rsidRPr="00654538">
        <w:rPr>
          <w:sz w:val="28"/>
          <w:szCs w:val="28"/>
          <w:lang w:val="en-US"/>
        </w:rPr>
        <w:t>социологиялық</w:t>
      </w:r>
      <w:proofErr w:type="spellEnd"/>
      <w:r w:rsidRPr="00654538">
        <w:rPr>
          <w:sz w:val="28"/>
          <w:szCs w:val="28"/>
          <w:lang w:val="en-US"/>
        </w:rPr>
        <w:t xml:space="preserve"> </w:t>
      </w:r>
      <w:proofErr w:type="spellStart"/>
      <w:r w:rsidRPr="00654538">
        <w:rPr>
          <w:sz w:val="28"/>
          <w:szCs w:val="28"/>
          <w:lang w:val="en-US"/>
        </w:rPr>
        <w:t>сауалнаманың</w:t>
      </w:r>
      <w:proofErr w:type="spellEnd"/>
      <w:r w:rsidRPr="00654538">
        <w:rPr>
          <w:sz w:val="28"/>
          <w:szCs w:val="28"/>
          <w:lang w:val="en-US"/>
        </w:rPr>
        <w:t xml:space="preserve"> </w:t>
      </w:r>
      <w:proofErr w:type="spellStart"/>
      <w:r w:rsidRPr="00654538">
        <w:rPr>
          <w:sz w:val="28"/>
          <w:szCs w:val="28"/>
          <w:lang w:val="en-US"/>
        </w:rPr>
        <w:t>нәтижелері</w:t>
      </w:r>
      <w:proofErr w:type="spellEnd"/>
      <w:r w:rsidRPr="00654538">
        <w:rPr>
          <w:sz w:val="28"/>
          <w:szCs w:val="28"/>
          <w:lang w:val="en-US"/>
        </w:rPr>
        <w:t xml:space="preserve"> // </w:t>
      </w:r>
      <w:proofErr w:type="spellStart"/>
      <w:r w:rsidRPr="00654538">
        <w:rPr>
          <w:sz w:val="28"/>
          <w:szCs w:val="28"/>
          <w:lang w:val="en-US"/>
        </w:rPr>
        <w:t>ҚазҰУ</w:t>
      </w:r>
      <w:proofErr w:type="spellEnd"/>
      <w:r w:rsidRPr="00654538">
        <w:rPr>
          <w:sz w:val="28"/>
          <w:szCs w:val="28"/>
          <w:lang w:val="en-US"/>
        </w:rPr>
        <w:t xml:space="preserve"> </w:t>
      </w:r>
      <w:proofErr w:type="spellStart"/>
      <w:r w:rsidRPr="00654538">
        <w:rPr>
          <w:sz w:val="28"/>
          <w:szCs w:val="28"/>
          <w:lang w:val="en-US"/>
        </w:rPr>
        <w:t>Хабаршысы</w:t>
      </w:r>
      <w:proofErr w:type="spellEnd"/>
      <w:r w:rsidRPr="00654538">
        <w:rPr>
          <w:sz w:val="28"/>
          <w:szCs w:val="28"/>
          <w:lang w:val="en-US"/>
        </w:rPr>
        <w:t xml:space="preserve">. </w:t>
      </w:r>
      <w:r w:rsidRPr="00654538">
        <w:rPr>
          <w:sz w:val="28"/>
          <w:szCs w:val="28"/>
        </w:rPr>
        <w:t xml:space="preserve">Психология </w:t>
      </w:r>
      <w:proofErr w:type="spellStart"/>
      <w:r w:rsidRPr="00654538">
        <w:rPr>
          <w:sz w:val="28"/>
          <w:szCs w:val="28"/>
        </w:rPr>
        <w:t>және</w:t>
      </w:r>
      <w:proofErr w:type="spellEnd"/>
      <w:r w:rsidRPr="00654538">
        <w:rPr>
          <w:sz w:val="28"/>
          <w:szCs w:val="28"/>
        </w:rPr>
        <w:t xml:space="preserve"> </w:t>
      </w:r>
      <w:proofErr w:type="spellStart"/>
      <w:r w:rsidRPr="00654538">
        <w:rPr>
          <w:sz w:val="28"/>
          <w:szCs w:val="28"/>
        </w:rPr>
        <w:t>әлеуметтану</w:t>
      </w:r>
      <w:proofErr w:type="spellEnd"/>
      <w:r w:rsidRPr="00654538">
        <w:rPr>
          <w:sz w:val="28"/>
          <w:szCs w:val="28"/>
        </w:rPr>
        <w:t xml:space="preserve"> </w:t>
      </w:r>
      <w:proofErr w:type="spellStart"/>
      <w:r w:rsidRPr="00654538">
        <w:rPr>
          <w:sz w:val="28"/>
          <w:szCs w:val="28"/>
        </w:rPr>
        <w:t>сериясы</w:t>
      </w:r>
      <w:proofErr w:type="spellEnd"/>
      <w:r w:rsidRPr="00654538">
        <w:rPr>
          <w:sz w:val="28"/>
          <w:szCs w:val="28"/>
        </w:rPr>
        <w:t xml:space="preserve">. – 2021. – Т. 76, № 1. – Б. 136–143. – </w:t>
      </w:r>
      <w:r w:rsidRPr="00654538">
        <w:rPr>
          <w:sz w:val="28"/>
          <w:szCs w:val="28"/>
          <w:lang w:val="en-US"/>
        </w:rPr>
        <w:t>DOI</w:t>
      </w:r>
      <w:r w:rsidRPr="00654538">
        <w:rPr>
          <w:sz w:val="28"/>
          <w:szCs w:val="28"/>
        </w:rPr>
        <w:t xml:space="preserve">: </w:t>
      </w:r>
      <w:hyperlink r:id="rId85" w:history="1">
        <w:r w:rsidRPr="00654538">
          <w:rPr>
            <w:sz w:val="28"/>
            <w:szCs w:val="28"/>
            <w:u w:val="single"/>
            <w:lang w:val="en-US"/>
          </w:rPr>
          <w:t>https</w:t>
        </w:r>
        <w:r w:rsidRPr="00654538">
          <w:rPr>
            <w:sz w:val="28"/>
            <w:szCs w:val="28"/>
            <w:u w:val="single"/>
          </w:rPr>
          <w:t>://</w:t>
        </w:r>
        <w:proofErr w:type="spellStart"/>
        <w:r w:rsidRPr="00654538">
          <w:rPr>
            <w:sz w:val="28"/>
            <w:szCs w:val="28"/>
            <w:u w:val="single"/>
            <w:lang w:val="en-US"/>
          </w:rPr>
          <w:t>doi</w:t>
        </w:r>
        <w:proofErr w:type="spellEnd"/>
        <w:r w:rsidRPr="00654538">
          <w:rPr>
            <w:sz w:val="28"/>
            <w:szCs w:val="28"/>
            <w:u w:val="single"/>
          </w:rPr>
          <w:t>.</w:t>
        </w:r>
        <w:r w:rsidRPr="00654538">
          <w:rPr>
            <w:sz w:val="28"/>
            <w:szCs w:val="28"/>
            <w:u w:val="single"/>
            <w:lang w:val="en-US"/>
          </w:rPr>
          <w:t>org</w:t>
        </w:r>
        <w:r w:rsidRPr="00654538">
          <w:rPr>
            <w:sz w:val="28"/>
            <w:szCs w:val="28"/>
            <w:u w:val="single"/>
          </w:rPr>
          <w:t>/10.26577/</w:t>
        </w:r>
        <w:proofErr w:type="spellStart"/>
        <w:r w:rsidRPr="00654538">
          <w:rPr>
            <w:sz w:val="28"/>
            <w:szCs w:val="28"/>
            <w:u w:val="single"/>
            <w:lang w:val="en-US"/>
          </w:rPr>
          <w:t>JPsS</w:t>
        </w:r>
        <w:proofErr w:type="spellEnd"/>
        <w:r w:rsidRPr="00654538">
          <w:rPr>
            <w:sz w:val="28"/>
            <w:szCs w:val="28"/>
            <w:u w:val="single"/>
          </w:rPr>
          <w:t>.2021.</w:t>
        </w:r>
        <w:r w:rsidRPr="00654538">
          <w:rPr>
            <w:sz w:val="28"/>
            <w:szCs w:val="28"/>
            <w:u w:val="single"/>
            <w:lang w:val="en-US"/>
          </w:rPr>
          <w:t>v</w:t>
        </w:r>
        <w:r w:rsidRPr="00654538">
          <w:rPr>
            <w:sz w:val="28"/>
            <w:szCs w:val="28"/>
            <w:u w:val="single"/>
          </w:rPr>
          <w:t>76.</w:t>
        </w:r>
        <w:proofErr w:type="spellStart"/>
        <w:r w:rsidRPr="00654538">
          <w:rPr>
            <w:sz w:val="28"/>
            <w:szCs w:val="28"/>
            <w:u w:val="single"/>
            <w:lang w:val="en-US"/>
          </w:rPr>
          <w:t>i</w:t>
        </w:r>
        <w:proofErr w:type="spellEnd"/>
        <w:r w:rsidRPr="00654538">
          <w:rPr>
            <w:sz w:val="28"/>
            <w:szCs w:val="28"/>
            <w:u w:val="single"/>
          </w:rPr>
          <w:t>1.013</w:t>
        </w:r>
      </w:hyperlink>
      <w:r w:rsidRPr="00654538">
        <w:rPr>
          <w:sz w:val="28"/>
          <w:szCs w:val="28"/>
        </w:rPr>
        <w:t>.</w:t>
      </w:r>
    </w:p>
    <w:p w14:paraId="15A23D78"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lastRenderedPageBreak/>
        <w:t xml:space="preserve">Валитова З.Х., </w:t>
      </w:r>
      <w:proofErr w:type="spellStart"/>
      <w:r w:rsidRPr="00654538">
        <w:rPr>
          <w:sz w:val="28"/>
          <w:szCs w:val="28"/>
        </w:rPr>
        <w:t>Есимова</w:t>
      </w:r>
      <w:proofErr w:type="spellEnd"/>
      <w:r w:rsidRPr="00654538">
        <w:rPr>
          <w:sz w:val="28"/>
          <w:szCs w:val="28"/>
        </w:rPr>
        <w:t xml:space="preserve"> А.Б., </w:t>
      </w:r>
      <w:proofErr w:type="spellStart"/>
      <w:r w:rsidRPr="00654538">
        <w:rPr>
          <w:sz w:val="28"/>
          <w:szCs w:val="28"/>
        </w:rPr>
        <w:t>Карипбаев</w:t>
      </w:r>
      <w:proofErr w:type="spellEnd"/>
      <w:r w:rsidRPr="00654538">
        <w:rPr>
          <w:sz w:val="28"/>
          <w:szCs w:val="28"/>
        </w:rPr>
        <w:t xml:space="preserve"> Б.И., </w:t>
      </w:r>
      <w:proofErr w:type="spellStart"/>
      <w:r w:rsidRPr="00654538">
        <w:rPr>
          <w:sz w:val="28"/>
          <w:szCs w:val="28"/>
        </w:rPr>
        <w:t>Инджиголян</w:t>
      </w:r>
      <w:proofErr w:type="spellEnd"/>
      <w:r w:rsidRPr="00654538">
        <w:rPr>
          <w:sz w:val="28"/>
          <w:szCs w:val="28"/>
        </w:rPr>
        <w:t xml:space="preserve"> А.А., </w:t>
      </w:r>
      <w:proofErr w:type="spellStart"/>
      <w:r w:rsidRPr="00654538">
        <w:rPr>
          <w:sz w:val="28"/>
          <w:szCs w:val="28"/>
        </w:rPr>
        <w:t>Кошербаев</w:t>
      </w:r>
      <w:proofErr w:type="spellEnd"/>
      <w:r w:rsidRPr="00654538">
        <w:rPr>
          <w:sz w:val="28"/>
          <w:szCs w:val="28"/>
        </w:rPr>
        <w:t xml:space="preserve"> Д.Б. Иерархии профессий в представлениях казахстанских школьников // Социологические исследования. – 2016. – № 1. – С. 125–131.</w:t>
      </w:r>
    </w:p>
    <w:p w14:paraId="0C1CD5D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Hammou</w:t>
      </w:r>
      <w:proofErr w:type="spellEnd"/>
      <w:r w:rsidRPr="00654538">
        <w:rPr>
          <w:sz w:val="28"/>
          <w:szCs w:val="28"/>
          <w:lang w:val="en-US"/>
        </w:rPr>
        <w:t xml:space="preserve"> S.B., </w:t>
      </w:r>
      <w:proofErr w:type="spellStart"/>
      <w:r w:rsidRPr="00654538">
        <w:rPr>
          <w:sz w:val="28"/>
          <w:szCs w:val="28"/>
          <w:lang w:val="en-US"/>
        </w:rPr>
        <w:t>Kesbi</w:t>
      </w:r>
      <w:proofErr w:type="spellEnd"/>
      <w:r w:rsidRPr="00654538">
        <w:rPr>
          <w:sz w:val="28"/>
          <w:szCs w:val="28"/>
          <w:lang w:val="en-US"/>
        </w:rPr>
        <w:t xml:space="preserve"> A. English medium instruction (EMI) in Moroccan secondary schools: Science teachers’ perception // Studies in Second Language Learning and Teaching. – 2023. – Vol. 13, No. 2. – P. 271–292. – DOI: 10.14746/ssllt.38275.</w:t>
      </w:r>
    </w:p>
    <w:p w14:paraId="4943C01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Pun J., Thomas N., Bowen N.E.J.A. Questioning the sustainability of English-medium instruction policy in science classrooms: Teachers’ and students’ experiences at a Hong Kong secondary school // Sustainability. – 2022. – Vol. 14, No. 4. – P. 2168. – DOI: 10.3390/su14042168.</w:t>
      </w:r>
    </w:p>
    <w:p w14:paraId="472D144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Dearden J. English as a medium of instruction – a growing global phenomenon. – London: British Council, 2014.</w:t>
      </w:r>
    </w:p>
    <w:p w14:paraId="27701DD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Macaro</w:t>
      </w:r>
      <w:proofErr w:type="spellEnd"/>
      <w:r w:rsidRPr="00654538">
        <w:rPr>
          <w:sz w:val="28"/>
          <w:szCs w:val="28"/>
          <w:lang w:val="en-US"/>
        </w:rPr>
        <w:t xml:space="preserve"> E., </w:t>
      </w:r>
      <w:proofErr w:type="spellStart"/>
      <w:r w:rsidRPr="00654538">
        <w:rPr>
          <w:sz w:val="28"/>
          <w:szCs w:val="28"/>
          <w:lang w:val="en-US"/>
        </w:rPr>
        <w:t>Curle</w:t>
      </w:r>
      <w:proofErr w:type="spellEnd"/>
      <w:r w:rsidRPr="00654538">
        <w:rPr>
          <w:sz w:val="28"/>
          <w:szCs w:val="28"/>
          <w:lang w:val="en-US"/>
        </w:rPr>
        <w:t xml:space="preserve"> S., Pun J., An J., Dearden J. A systematic review of English medium instruction in higher education // Language Teaching. – 2018. – Vol. 51, No. 1. – P. 36–76. – DOI: 10.1017/S0261444817000350.</w:t>
      </w:r>
    </w:p>
    <w:p w14:paraId="1336B65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Yip D.Y., Tsang W.K., Cheung S.P. Evaluation of the effects of medium of instruction on the science learning of Hong Kong secondary students: Performance on the science achievement test // Bilingual Research Journal. – 2003. – Vol. 27, No. 2. – P. 295–331. – DOI: 10.1080/15235882.2003.10162808.</w:t>
      </w:r>
    </w:p>
    <w:p w14:paraId="34FD5E7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Lin L.H., Morrison B. The impact of the medium of instruction in Hong Kong secondary schools on tertiary students’ vocabulary // Journal of English for Academic Purposes. – 2010. – Vol. 9, No. 4. – P. 255–266. – DOI: 10.1016/j.jeap.2010.09.002.</w:t>
      </w:r>
    </w:p>
    <w:p w14:paraId="771E3D5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An J., </w:t>
      </w:r>
      <w:proofErr w:type="spellStart"/>
      <w:r w:rsidRPr="00654538">
        <w:rPr>
          <w:sz w:val="28"/>
          <w:szCs w:val="28"/>
          <w:lang w:val="en-US"/>
        </w:rPr>
        <w:t>Macaro</w:t>
      </w:r>
      <w:proofErr w:type="spellEnd"/>
      <w:r w:rsidRPr="00654538">
        <w:rPr>
          <w:sz w:val="28"/>
          <w:szCs w:val="28"/>
          <w:lang w:val="en-US"/>
        </w:rPr>
        <w:t xml:space="preserve"> E., Childs A. Classroom interaction in EMI high schools: Do teachers who are native speakers of English make a difference? // System. – 2021. – Vol. 98. – Article No. 102482. – DOI: 10.1016/j.system.2021.102482.</w:t>
      </w:r>
    </w:p>
    <w:p w14:paraId="5E25313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Dalton-Puffer C. Discourse in content and language integrated learning (CLIL) classrooms. – Amsterdam: John Benjamins, 2007. – 342 p.</w:t>
      </w:r>
    </w:p>
    <w:p w14:paraId="53DCE9F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Karabassova</w:t>
      </w:r>
      <w:proofErr w:type="spellEnd"/>
      <w:r w:rsidRPr="00654538">
        <w:rPr>
          <w:sz w:val="28"/>
          <w:szCs w:val="28"/>
          <w:lang w:val="en-US"/>
        </w:rPr>
        <w:t xml:space="preserve"> L. Understanding trilingual education reform in Kazakhstan: Why is it stalled? // In: </w:t>
      </w:r>
      <w:proofErr w:type="spellStart"/>
      <w:r w:rsidRPr="00654538">
        <w:rPr>
          <w:sz w:val="28"/>
          <w:szCs w:val="28"/>
          <w:lang w:val="en-US"/>
        </w:rPr>
        <w:t>Egéa</w:t>
      </w:r>
      <w:proofErr w:type="spellEnd"/>
      <w:r w:rsidRPr="00654538">
        <w:rPr>
          <w:sz w:val="28"/>
          <w:szCs w:val="28"/>
          <w:lang w:val="en-US"/>
        </w:rPr>
        <w:t xml:space="preserve"> D. (Ed.). Education in Central Asia: A Kaleidoscope of Challenges and Opportunities. – Cham: Springer, 2020. – P. 37–51.</w:t>
      </w:r>
    </w:p>
    <w:p w14:paraId="5D084EF1"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 xml:space="preserve">Назарбаев Н.А. Новому Казахстану – новое время: Послание Президента Республики Казахстан Н.А. Назарбаева народу Казахстана. 28 февраля 2007 г. – </w:t>
      </w:r>
      <w:r w:rsidRPr="00654538">
        <w:rPr>
          <w:sz w:val="28"/>
          <w:szCs w:val="28"/>
          <w:lang w:val="en-US"/>
        </w:rPr>
        <w:t>URL</w:t>
      </w:r>
      <w:r w:rsidRPr="00654538">
        <w:rPr>
          <w:sz w:val="28"/>
          <w:szCs w:val="28"/>
        </w:rPr>
        <w:t xml:space="preserve">: </w:t>
      </w:r>
      <w:r w:rsidRPr="00654538">
        <w:rPr>
          <w:sz w:val="28"/>
          <w:szCs w:val="28"/>
          <w:lang w:val="en-US"/>
        </w:rPr>
        <w:t>http</w:t>
      </w:r>
      <w:r w:rsidRPr="00654538">
        <w:rPr>
          <w:sz w:val="28"/>
          <w:szCs w:val="28"/>
        </w:rPr>
        <w:t>://</w:t>
      </w:r>
      <w:r w:rsidRPr="00654538">
        <w:rPr>
          <w:sz w:val="28"/>
          <w:szCs w:val="28"/>
          <w:lang w:val="en-US"/>
        </w:rPr>
        <w:t>www</w:t>
      </w:r>
      <w:r w:rsidRPr="00654538">
        <w:rPr>
          <w:sz w:val="28"/>
          <w:szCs w:val="28"/>
        </w:rPr>
        <w:t>.</w:t>
      </w:r>
      <w:proofErr w:type="spellStart"/>
      <w:r w:rsidRPr="00654538">
        <w:rPr>
          <w:sz w:val="28"/>
          <w:szCs w:val="28"/>
          <w:lang w:val="en-US"/>
        </w:rPr>
        <w:t>akorda</w:t>
      </w:r>
      <w:proofErr w:type="spellEnd"/>
      <w:r w:rsidRPr="00654538">
        <w:rPr>
          <w:sz w:val="28"/>
          <w:szCs w:val="28"/>
        </w:rPr>
        <w:t>.</w:t>
      </w:r>
      <w:proofErr w:type="spellStart"/>
      <w:r w:rsidRPr="00654538">
        <w:rPr>
          <w:sz w:val="28"/>
          <w:szCs w:val="28"/>
          <w:lang w:val="en-US"/>
        </w:rPr>
        <w:t>kz</w:t>
      </w:r>
      <w:proofErr w:type="spellEnd"/>
      <w:r w:rsidRPr="00654538">
        <w:rPr>
          <w:sz w:val="28"/>
          <w:szCs w:val="28"/>
        </w:rPr>
        <w:t>/</w:t>
      </w:r>
      <w:proofErr w:type="spellStart"/>
      <w:r w:rsidRPr="00654538">
        <w:rPr>
          <w:sz w:val="28"/>
          <w:szCs w:val="28"/>
          <w:lang w:val="en-US"/>
        </w:rPr>
        <w:t>ru</w:t>
      </w:r>
      <w:proofErr w:type="spellEnd"/>
      <w:r w:rsidRPr="00654538">
        <w:rPr>
          <w:sz w:val="28"/>
          <w:szCs w:val="28"/>
        </w:rPr>
        <w:t>/</w:t>
      </w:r>
      <w:r w:rsidRPr="00654538">
        <w:rPr>
          <w:sz w:val="28"/>
          <w:szCs w:val="28"/>
          <w:lang w:val="en-US"/>
        </w:rPr>
        <w:t>addresses</w:t>
      </w:r>
      <w:r w:rsidRPr="00654538">
        <w:rPr>
          <w:sz w:val="28"/>
          <w:szCs w:val="28"/>
        </w:rPr>
        <w:t>/</w:t>
      </w:r>
      <w:r w:rsidRPr="00654538">
        <w:rPr>
          <w:sz w:val="28"/>
          <w:szCs w:val="28"/>
          <w:lang w:val="en-US"/>
        </w:rPr>
        <w:t>addresses</w:t>
      </w:r>
      <w:r w:rsidRPr="00654538">
        <w:rPr>
          <w:sz w:val="28"/>
          <w:szCs w:val="28"/>
        </w:rPr>
        <w:t>_</w:t>
      </w:r>
      <w:r w:rsidRPr="00654538">
        <w:rPr>
          <w:sz w:val="28"/>
          <w:szCs w:val="28"/>
          <w:lang w:val="en-US"/>
        </w:rPr>
        <w:t>of</w:t>
      </w:r>
      <w:r w:rsidRPr="00654538">
        <w:rPr>
          <w:sz w:val="28"/>
          <w:szCs w:val="28"/>
        </w:rPr>
        <w:t>_</w:t>
      </w:r>
      <w:r w:rsidRPr="00654538">
        <w:rPr>
          <w:sz w:val="28"/>
          <w:szCs w:val="28"/>
          <w:lang w:val="en-US"/>
        </w:rPr>
        <w:t>president</w:t>
      </w:r>
      <w:r w:rsidRPr="00654538">
        <w:rPr>
          <w:sz w:val="28"/>
          <w:szCs w:val="28"/>
        </w:rPr>
        <w:t>/</w:t>
      </w:r>
      <w:proofErr w:type="spellStart"/>
      <w:r w:rsidRPr="00654538">
        <w:rPr>
          <w:sz w:val="28"/>
          <w:szCs w:val="28"/>
          <w:lang w:val="en-US"/>
        </w:rPr>
        <w:t>poslanie</w:t>
      </w:r>
      <w:proofErr w:type="spellEnd"/>
      <w:r w:rsidRPr="00654538">
        <w:rPr>
          <w:sz w:val="28"/>
          <w:szCs w:val="28"/>
        </w:rPr>
        <w:t>-</w:t>
      </w:r>
      <w:proofErr w:type="spellStart"/>
      <w:r w:rsidRPr="00654538">
        <w:rPr>
          <w:sz w:val="28"/>
          <w:szCs w:val="28"/>
          <w:lang w:val="en-US"/>
        </w:rPr>
        <w:t>prezidenta</w:t>
      </w:r>
      <w:proofErr w:type="spellEnd"/>
      <w:r w:rsidRPr="00654538">
        <w:rPr>
          <w:sz w:val="28"/>
          <w:szCs w:val="28"/>
        </w:rPr>
        <w:t>-</w:t>
      </w:r>
      <w:proofErr w:type="spellStart"/>
      <w:r w:rsidRPr="00654538">
        <w:rPr>
          <w:sz w:val="28"/>
          <w:szCs w:val="28"/>
          <w:lang w:val="en-US"/>
        </w:rPr>
        <w:t>respubliki</w:t>
      </w:r>
      <w:proofErr w:type="spellEnd"/>
      <w:r w:rsidRPr="00654538">
        <w:rPr>
          <w:sz w:val="28"/>
          <w:szCs w:val="28"/>
        </w:rPr>
        <w:t>-</w:t>
      </w:r>
      <w:proofErr w:type="spellStart"/>
      <w:r w:rsidRPr="00654538">
        <w:rPr>
          <w:sz w:val="28"/>
          <w:szCs w:val="28"/>
          <w:lang w:val="en-US"/>
        </w:rPr>
        <w:t>kazakhstan</w:t>
      </w:r>
      <w:proofErr w:type="spellEnd"/>
      <w:r w:rsidRPr="00654538">
        <w:rPr>
          <w:sz w:val="28"/>
          <w:szCs w:val="28"/>
        </w:rPr>
        <w:t>-</w:t>
      </w:r>
      <w:proofErr w:type="spellStart"/>
      <w:r w:rsidRPr="00654538">
        <w:rPr>
          <w:sz w:val="28"/>
          <w:szCs w:val="28"/>
          <w:lang w:val="en-US"/>
        </w:rPr>
        <w:t>nnazarbaeva</w:t>
      </w:r>
      <w:proofErr w:type="spellEnd"/>
      <w:r w:rsidRPr="00654538">
        <w:rPr>
          <w:sz w:val="28"/>
          <w:szCs w:val="28"/>
        </w:rPr>
        <w:t>-</w:t>
      </w:r>
      <w:proofErr w:type="spellStart"/>
      <w:r w:rsidRPr="00654538">
        <w:rPr>
          <w:sz w:val="28"/>
          <w:szCs w:val="28"/>
          <w:lang w:val="en-US"/>
        </w:rPr>
        <w:t>narodu</w:t>
      </w:r>
      <w:proofErr w:type="spellEnd"/>
      <w:r w:rsidRPr="00654538">
        <w:rPr>
          <w:sz w:val="28"/>
          <w:szCs w:val="28"/>
        </w:rPr>
        <w:t>-</w:t>
      </w:r>
      <w:proofErr w:type="spellStart"/>
      <w:r w:rsidRPr="00654538">
        <w:rPr>
          <w:sz w:val="28"/>
          <w:szCs w:val="28"/>
          <w:lang w:val="en-US"/>
        </w:rPr>
        <w:t>kazahstana</w:t>
      </w:r>
      <w:proofErr w:type="spellEnd"/>
      <w:r w:rsidRPr="00654538">
        <w:rPr>
          <w:sz w:val="28"/>
          <w:szCs w:val="28"/>
        </w:rPr>
        <w:t>-28-</w:t>
      </w:r>
      <w:proofErr w:type="spellStart"/>
      <w:r w:rsidRPr="00654538">
        <w:rPr>
          <w:sz w:val="28"/>
          <w:szCs w:val="28"/>
          <w:lang w:val="en-US"/>
        </w:rPr>
        <w:t>fevralya</w:t>
      </w:r>
      <w:proofErr w:type="spellEnd"/>
      <w:r w:rsidRPr="00654538">
        <w:rPr>
          <w:sz w:val="28"/>
          <w:szCs w:val="28"/>
        </w:rPr>
        <w:t>-2007-</w:t>
      </w:r>
      <w:r w:rsidRPr="00654538">
        <w:rPr>
          <w:sz w:val="28"/>
          <w:szCs w:val="28"/>
          <w:lang w:val="en-US"/>
        </w:rPr>
        <w:t>g</w:t>
      </w:r>
      <w:r w:rsidRPr="00654538">
        <w:rPr>
          <w:sz w:val="28"/>
          <w:szCs w:val="28"/>
        </w:rPr>
        <w:t xml:space="preserve"> (дата обращения: 01.05.2025).</w:t>
      </w:r>
    </w:p>
    <w:p w14:paraId="22C965D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Tajik M.A., </w:t>
      </w:r>
      <w:proofErr w:type="spellStart"/>
      <w:r w:rsidRPr="00654538">
        <w:rPr>
          <w:sz w:val="28"/>
          <w:szCs w:val="28"/>
          <w:lang w:val="en-US"/>
        </w:rPr>
        <w:t>Akhmetova</w:t>
      </w:r>
      <w:proofErr w:type="spellEnd"/>
      <w:r w:rsidRPr="00654538">
        <w:rPr>
          <w:sz w:val="28"/>
          <w:szCs w:val="28"/>
          <w:lang w:val="en-US"/>
        </w:rPr>
        <w:t xml:space="preserve"> G.Y., </w:t>
      </w:r>
      <w:proofErr w:type="spellStart"/>
      <w:r w:rsidRPr="00654538">
        <w:rPr>
          <w:sz w:val="28"/>
          <w:szCs w:val="28"/>
          <w:lang w:val="en-US"/>
        </w:rPr>
        <w:t>Fillipova</w:t>
      </w:r>
      <w:proofErr w:type="spellEnd"/>
      <w:r w:rsidRPr="00654538">
        <w:rPr>
          <w:sz w:val="28"/>
          <w:szCs w:val="28"/>
          <w:lang w:val="en-US"/>
        </w:rPr>
        <w:t xml:space="preserve"> L.N., </w:t>
      </w:r>
      <w:proofErr w:type="spellStart"/>
      <w:r w:rsidRPr="00654538">
        <w:rPr>
          <w:sz w:val="28"/>
          <w:szCs w:val="28"/>
          <w:lang w:val="en-US"/>
        </w:rPr>
        <w:t>Shamatov</w:t>
      </w:r>
      <w:proofErr w:type="spellEnd"/>
      <w:r w:rsidRPr="00654538">
        <w:rPr>
          <w:sz w:val="28"/>
          <w:szCs w:val="28"/>
          <w:lang w:val="en-US"/>
        </w:rPr>
        <w:t xml:space="preserve"> D.A., </w:t>
      </w:r>
      <w:proofErr w:type="spellStart"/>
      <w:r w:rsidRPr="00654538">
        <w:rPr>
          <w:sz w:val="28"/>
          <w:szCs w:val="28"/>
          <w:lang w:val="en-US"/>
        </w:rPr>
        <w:t>Zhunussova</w:t>
      </w:r>
      <w:proofErr w:type="spellEnd"/>
      <w:r w:rsidRPr="00654538">
        <w:rPr>
          <w:sz w:val="28"/>
          <w:szCs w:val="28"/>
          <w:lang w:val="en-US"/>
        </w:rPr>
        <w:t xml:space="preserve"> G.D. Students’ struggles with EMI in Kazakhstani universities // The Education and Science Journal. – 2022. – Vol. 24, No. 8. – P. 95–115. – DOI: 10.17853/1994-5639-2022-8-95-115.</w:t>
      </w:r>
    </w:p>
    <w:p w14:paraId="2353DCD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lastRenderedPageBreak/>
        <w:t>Polio C.G., Duff P.A. Teachers’ language use in university foreign language classrooms: A qualitative analysis of English and target language alternation // The Modern Language Journal. – 1994. – Vol. 78, No. 3. – P. 313–326.</w:t>
      </w:r>
    </w:p>
    <w:p w14:paraId="634BFCB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Asif S., Bashir R., Zafar S. What are the factors affecting the use of English language in English-only classrooms: Student’s perspectives in Pakistan // English Language </w:t>
      </w:r>
      <w:proofErr w:type="gramStart"/>
      <w:r w:rsidRPr="00654538">
        <w:rPr>
          <w:sz w:val="28"/>
          <w:szCs w:val="28"/>
          <w:lang w:val="en-US"/>
        </w:rPr>
        <w:t>Teaching.</w:t>
      </w:r>
      <w:proofErr w:type="gramEnd"/>
      <w:r w:rsidRPr="00654538">
        <w:rPr>
          <w:sz w:val="28"/>
          <w:szCs w:val="28"/>
          <w:lang w:val="en-US"/>
        </w:rPr>
        <w:t xml:space="preserve"> – 2018. – Vol. 11, No. 6. – P. 67–79.</w:t>
      </w:r>
    </w:p>
    <w:p w14:paraId="752C00A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Abduldayev</w:t>
      </w:r>
      <w:proofErr w:type="spellEnd"/>
      <w:r w:rsidRPr="00654538">
        <w:rPr>
          <w:sz w:val="28"/>
          <w:szCs w:val="28"/>
          <w:lang w:val="en-US"/>
        </w:rPr>
        <w:t xml:space="preserve">, Y., </w:t>
      </w:r>
      <w:proofErr w:type="spellStart"/>
      <w:r w:rsidRPr="00654538">
        <w:rPr>
          <w:sz w:val="28"/>
          <w:szCs w:val="28"/>
          <w:lang w:val="en-US"/>
        </w:rPr>
        <w:t>Zhussipbek</w:t>
      </w:r>
      <w:proofErr w:type="spellEnd"/>
      <w:r w:rsidRPr="00654538">
        <w:rPr>
          <w:sz w:val="28"/>
          <w:szCs w:val="28"/>
          <w:lang w:val="en-US"/>
        </w:rPr>
        <w:t xml:space="preserve">, T., </w:t>
      </w:r>
      <w:proofErr w:type="spellStart"/>
      <w:r w:rsidRPr="00654538">
        <w:rPr>
          <w:sz w:val="28"/>
          <w:szCs w:val="28"/>
          <w:lang w:val="en-US"/>
        </w:rPr>
        <w:t>Nurymbetov</w:t>
      </w:r>
      <w:proofErr w:type="spellEnd"/>
      <w:r w:rsidRPr="00654538">
        <w:rPr>
          <w:sz w:val="28"/>
          <w:szCs w:val="28"/>
          <w:lang w:val="en-US"/>
        </w:rPr>
        <w:t xml:space="preserve">, Y., &amp; </w:t>
      </w:r>
      <w:proofErr w:type="spellStart"/>
      <w:r w:rsidRPr="00654538">
        <w:rPr>
          <w:sz w:val="28"/>
          <w:szCs w:val="28"/>
          <w:lang w:val="en-US"/>
        </w:rPr>
        <w:t>Nogaibayeva</w:t>
      </w:r>
      <w:proofErr w:type="spellEnd"/>
      <w:r w:rsidRPr="00654538">
        <w:rPr>
          <w:sz w:val="28"/>
          <w:szCs w:val="28"/>
          <w:lang w:val="en-US"/>
        </w:rPr>
        <w:t xml:space="preserve">, A. (2024) Teachers’ Perception of the Factors Influencing English Language Use in EMI Science Classroom: A Qualitative Study. </w:t>
      </w:r>
      <w:r w:rsidRPr="00654538">
        <w:rPr>
          <w:i/>
          <w:iCs/>
          <w:sz w:val="28"/>
          <w:szCs w:val="28"/>
          <w:lang w:val="en-US"/>
        </w:rPr>
        <w:t>Education and Self Development journal</w:t>
      </w:r>
      <w:r w:rsidRPr="00654538">
        <w:rPr>
          <w:sz w:val="28"/>
          <w:szCs w:val="28"/>
          <w:lang w:val="en-US"/>
        </w:rPr>
        <w:t>, 19(2), 10-22. DOI: 10.26907/esd.19.2.02</w:t>
      </w:r>
    </w:p>
    <w:p w14:paraId="3421FBA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Malikova</w:t>
      </w:r>
      <w:proofErr w:type="spellEnd"/>
      <w:r w:rsidRPr="00654538">
        <w:rPr>
          <w:sz w:val="28"/>
          <w:szCs w:val="28"/>
          <w:lang w:val="en-US"/>
        </w:rPr>
        <w:t xml:space="preserve"> S. Social-Psychological Factors of the Professional Development of a Teacher // </w:t>
      </w:r>
      <w:proofErr w:type="spellStart"/>
      <w:r w:rsidRPr="00654538">
        <w:rPr>
          <w:sz w:val="28"/>
          <w:szCs w:val="28"/>
          <w:lang w:val="en-US"/>
        </w:rPr>
        <w:t>Sworld</w:t>
      </w:r>
      <w:proofErr w:type="spellEnd"/>
      <w:r w:rsidRPr="00654538">
        <w:rPr>
          <w:sz w:val="28"/>
          <w:szCs w:val="28"/>
          <w:lang w:val="en-US"/>
        </w:rPr>
        <w:t>-Us Conference Proceedings. – 2018. – DOI: https://doi.org/10.30888/2709-2267.2022-14-01-004.</w:t>
      </w:r>
    </w:p>
    <w:p w14:paraId="16BF3E2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González‐Calvo G., Arias-</w:t>
      </w:r>
      <w:proofErr w:type="spellStart"/>
      <w:r w:rsidRPr="00654538">
        <w:rPr>
          <w:sz w:val="28"/>
          <w:szCs w:val="28"/>
          <w:lang w:val="en-US"/>
        </w:rPr>
        <w:t>Carballal</w:t>
      </w:r>
      <w:proofErr w:type="spellEnd"/>
      <w:r w:rsidRPr="00654538">
        <w:rPr>
          <w:sz w:val="28"/>
          <w:szCs w:val="28"/>
          <w:lang w:val="en-US"/>
        </w:rPr>
        <w:t xml:space="preserve"> M. A Teacher’s Personal-Emotional Identity and Its Reflection upon the Development of His Professional Identity // The Qualitative Report. – 2017. – Vol. 22. – P. 1693–1709. – DOI: https://doi.org/10.46743/2160-3715/2017.2875.</w:t>
      </w:r>
    </w:p>
    <w:p w14:paraId="41C0693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Solobutina</w:t>
      </w:r>
      <w:proofErr w:type="spellEnd"/>
      <w:r w:rsidRPr="00654538">
        <w:rPr>
          <w:sz w:val="28"/>
          <w:szCs w:val="28"/>
          <w:lang w:val="en-US"/>
        </w:rPr>
        <w:t xml:space="preserve"> M., </w:t>
      </w:r>
      <w:proofErr w:type="spellStart"/>
      <w:r w:rsidRPr="00654538">
        <w:rPr>
          <w:sz w:val="28"/>
          <w:szCs w:val="28"/>
          <w:lang w:val="en-US"/>
        </w:rPr>
        <w:t>Ņesterova</w:t>
      </w:r>
      <w:proofErr w:type="spellEnd"/>
      <w:r w:rsidRPr="00654538">
        <w:rPr>
          <w:sz w:val="28"/>
          <w:szCs w:val="28"/>
          <w:lang w:val="en-US"/>
        </w:rPr>
        <w:t xml:space="preserve"> M. Teachers’ Professional Development: The Components of Achievement Motivation // V International Forum on Teacher Education. – 2019. – DOI: https://doi.org/10.3897/ap.1.e0619.</w:t>
      </w:r>
    </w:p>
    <w:p w14:paraId="0D92016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Varol</w:t>
      </w:r>
      <w:proofErr w:type="spellEnd"/>
      <w:r w:rsidRPr="00654538">
        <w:rPr>
          <w:sz w:val="28"/>
          <w:szCs w:val="28"/>
          <w:lang w:val="en-US"/>
        </w:rPr>
        <w:t xml:space="preserve"> B. Teachers’ and Students’ Sense of Teachers’ Emotional and Professional Identity // International Journal of Languages’ Education. – 2017. – Vol. 1. – P. 116–132. – DOI: https://doi.org/10.18298/IJLET.2044.</w:t>
      </w:r>
    </w:p>
    <w:p w14:paraId="354DC29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Durán A., </w:t>
      </w:r>
      <w:proofErr w:type="spellStart"/>
      <w:r w:rsidRPr="00654538">
        <w:rPr>
          <w:sz w:val="28"/>
          <w:szCs w:val="28"/>
          <w:lang w:val="en-US"/>
        </w:rPr>
        <w:t>Extremera</w:t>
      </w:r>
      <w:proofErr w:type="spellEnd"/>
      <w:r w:rsidRPr="00654538">
        <w:rPr>
          <w:sz w:val="28"/>
          <w:szCs w:val="28"/>
          <w:lang w:val="en-US"/>
        </w:rPr>
        <w:t xml:space="preserve"> N., </w:t>
      </w:r>
      <w:proofErr w:type="spellStart"/>
      <w:r w:rsidRPr="00654538">
        <w:rPr>
          <w:sz w:val="28"/>
          <w:szCs w:val="28"/>
          <w:lang w:val="en-US"/>
        </w:rPr>
        <w:t>Montalbán</w:t>
      </w:r>
      <w:proofErr w:type="spellEnd"/>
      <w:r w:rsidRPr="00654538">
        <w:rPr>
          <w:sz w:val="28"/>
          <w:szCs w:val="28"/>
          <w:lang w:val="en-US"/>
        </w:rPr>
        <w:t xml:space="preserve"> M., Rey L. Engagement and Burnout in teaching environment: Analysis of their relationships with job and life satisfaction in a sample of teachers. – [</w:t>
      </w:r>
      <w:proofErr w:type="spellStart"/>
      <w:r w:rsidRPr="00654538">
        <w:rPr>
          <w:sz w:val="28"/>
          <w:szCs w:val="28"/>
          <w:lang w:val="en-US"/>
        </w:rPr>
        <w:t>Б.ж</w:t>
      </w:r>
      <w:proofErr w:type="spellEnd"/>
      <w:r w:rsidRPr="00654538">
        <w:rPr>
          <w:sz w:val="28"/>
          <w:szCs w:val="28"/>
          <w:lang w:val="en-US"/>
        </w:rPr>
        <w:t>.], 2005.</w:t>
      </w:r>
    </w:p>
    <w:p w14:paraId="032FB8D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Gallo E., </w:t>
      </w:r>
      <w:proofErr w:type="spellStart"/>
      <w:r w:rsidRPr="00654538">
        <w:rPr>
          <w:sz w:val="28"/>
          <w:szCs w:val="28"/>
          <w:lang w:val="en-US"/>
        </w:rPr>
        <w:t>Tassinari</w:t>
      </w:r>
      <w:proofErr w:type="spellEnd"/>
      <w:r w:rsidRPr="00654538">
        <w:rPr>
          <w:sz w:val="28"/>
          <w:szCs w:val="28"/>
          <w:lang w:val="en-US"/>
        </w:rPr>
        <w:t xml:space="preserve"> M. “Positive feelings about my work: I needed it!” Emotions and emotion self-regulation in language teachers // Apples: Journal of Applied Language Studies. – 2017. – Vol. 11. – P. 55–84. – DOI: https://doi.org/10.17011/apples/urn.201708233539.</w:t>
      </w:r>
    </w:p>
    <w:p w14:paraId="58D38FC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Alghamdi A. Pre-service teachers’ reflections on teaching images in Saudi media // Teacher Development. – 2021. – Vol. 25. – P. 155–177. – DOI: https://doi.org/10.1080/13664530.2021.1876160.</w:t>
      </w:r>
    </w:p>
    <w:p w14:paraId="473EFC64" w14:textId="77777777" w:rsidR="00C0050B" w:rsidRPr="00654538" w:rsidRDefault="00C0050B" w:rsidP="00C0050B">
      <w:pPr>
        <w:pStyle w:val="ListParagraph"/>
        <w:numPr>
          <w:ilvl w:val="0"/>
          <w:numId w:val="36"/>
        </w:numPr>
        <w:autoSpaceDE w:val="0"/>
        <w:autoSpaceDN w:val="0"/>
        <w:adjustRightInd w:val="0"/>
        <w:jc w:val="both"/>
        <w:rPr>
          <w:sz w:val="28"/>
          <w:szCs w:val="28"/>
        </w:rPr>
      </w:pPr>
      <w:proofErr w:type="spellStart"/>
      <w:r w:rsidRPr="00654538">
        <w:rPr>
          <w:sz w:val="28"/>
          <w:szCs w:val="28"/>
        </w:rPr>
        <w:t>Финогенова</w:t>
      </w:r>
      <w:proofErr w:type="spellEnd"/>
      <w:r w:rsidRPr="00654538">
        <w:rPr>
          <w:sz w:val="28"/>
          <w:szCs w:val="28"/>
        </w:rPr>
        <w:t xml:space="preserve"> Е.А. Актуальность личного бренда в профессии учителя // Общество: социология, психология, педагогика. – 2024. – № 11. – С. 28–33. – </w:t>
      </w:r>
      <w:r w:rsidRPr="00654538">
        <w:rPr>
          <w:sz w:val="28"/>
          <w:szCs w:val="28"/>
          <w:lang w:val="en-US"/>
        </w:rPr>
        <w:t>DOI</w:t>
      </w:r>
      <w:r w:rsidRPr="00654538">
        <w:rPr>
          <w:sz w:val="28"/>
          <w:szCs w:val="28"/>
        </w:rPr>
        <w:t xml:space="preserve">: </w:t>
      </w:r>
      <w:r w:rsidRPr="00654538">
        <w:rPr>
          <w:sz w:val="28"/>
          <w:szCs w:val="28"/>
          <w:lang w:val="en-US"/>
        </w:rPr>
        <w:t>https</w:t>
      </w:r>
      <w:r w:rsidRPr="00654538">
        <w:rPr>
          <w:sz w:val="28"/>
          <w:szCs w:val="28"/>
        </w:rPr>
        <w:t>://</w:t>
      </w:r>
      <w:proofErr w:type="spellStart"/>
      <w:r w:rsidRPr="00654538">
        <w:rPr>
          <w:sz w:val="28"/>
          <w:szCs w:val="28"/>
          <w:lang w:val="en-US"/>
        </w:rPr>
        <w:t>doi</w:t>
      </w:r>
      <w:proofErr w:type="spellEnd"/>
      <w:r w:rsidRPr="00654538">
        <w:rPr>
          <w:sz w:val="28"/>
          <w:szCs w:val="28"/>
        </w:rPr>
        <w:t>.</w:t>
      </w:r>
      <w:r w:rsidRPr="00654538">
        <w:rPr>
          <w:sz w:val="28"/>
          <w:szCs w:val="28"/>
          <w:lang w:val="en-US"/>
        </w:rPr>
        <w:t>org</w:t>
      </w:r>
      <w:r w:rsidRPr="00654538">
        <w:rPr>
          <w:sz w:val="28"/>
          <w:szCs w:val="28"/>
        </w:rPr>
        <w:t>/10.24158/</w:t>
      </w:r>
      <w:proofErr w:type="spellStart"/>
      <w:r w:rsidRPr="00654538">
        <w:rPr>
          <w:sz w:val="28"/>
          <w:szCs w:val="28"/>
          <w:lang w:val="en-US"/>
        </w:rPr>
        <w:t>spp</w:t>
      </w:r>
      <w:proofErr w:type="spellEnd"/>
      <w:r w:rsidRPr="00654538">
        <w:rPr>
          <w:sz w:val="28"/>
          <w:szCs w:val="28"/>
        </w:rPr>
        <w:t>.2024.11.3.</w:t>
      </w:r>
    </w:p>
    <w:p w14:paraId="56655CE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Kurt T., </w:t>
      </w:r>
      <w:proofErr w:type="spellStart"/>
      <w:r w:rsidRPr="00654538">
        <w:rPr>
          <w:sz w:val="28"/>
          <w:szCs w:val="28"/>
          <w:lang w:val="en-US"/>
        </w:rPr>
        <w:t>Duyar</w:t>
      </w:r>
      <w:proofErr w:type="spellEnd"/>
      <w:r w:rsidRPr="00654538">
        <w:rPr>
          <w:sz w:val="28"/>
          <w:szCs w:val="28"/>
          <w:lang w:val="en-US"/>
        </w:rPr>
        <w:t xml:space="preserve"> I. The Influence of Perceived Organizational Support on Teachers’ Job Satisfaction: The Mediating Roles of Climate for Initiative and Climate for Psychological Safety // Participatory Educational Research. – 2023. – DOI: https://doi.org/10.17275/per.23.34.10.2.</w:t>
      </w:r>
    </w:p>
    <w:p w14:paraId="09AAA65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Buonomo</w:t>
      </w:r>
      <w:proofErr w:type="spellEnd"/>
      <w:r w:rsidRPr="00654538">
        <w:rPr>
          <w:sz w:val="28"/>
          <w:szCs w:val="28"/>
          <w:lang w:val="en-US"/>
        </w:rPr>
        <w:t xml:space="preserve"> I., </w:t>
      </w:r>
      <w:proofErr w:type="spellStart"/>
      <w:r w:rsidRPr="00654538">
        <w:rPr>
          <w:sz w:val="28"/>
          <w:szCs w:val="28"/>
          <w:lang w:val="en-US"/>
        </w:rPr>
        <w:t>Fiorilli</w:t>
      </w:r>
      <w:proofErr w:type="spellEnd"/>
      <w:r w:rsidRPr="00654538">
        <w:rPr>
          <w:sz w:val="28"/>
          <w:szCs w:val="28"/>
          <w:lang w:val="en-US"/>
        </w:rPr>
        <w:t xml:space="preserve"> C., </w:t>
      </w:r>
      <w:proofErr w:type="spellStart"/>
      <w:r w:rsidRPr="00654538">
        <w:rPr>
          <w:sz w:val="28"/>
          <w:szCs w:val="28"/>
          <w:lang w:val="en-US"/>
        </w:rPr>
        <w:t>Benevene</w:t>
      </w:r>
      <w:proofErr w:type="spellEnd"/>
      <w:r w:rsidRPr="00654538">
        <w:rPr>
          <w:sz w:val="28"/>
          <w:szCs w:val="28"/>
          <w:lang w:val="en-US"/>
        </w:rPr>
        <w:t xml:space="preserve"> P. Unravelling Teacher Job Satisfaction: The Contribution of Collective Efficacy and Emotions Towards Professional Role // </w:t>
      </w:r>
      <w:r w:rsidRPr="00654538">
        <w:rPr>
          <w:sz w:val="28"/>
          <w:szCs w:val="28"/>
          <w:lang w:val="en-US"/>
        </w:rPr>
        <w:lastRenderedPageBreak/>
        <w:t>International Journal of Environmental Research and Public Health. – 2020. – Vol. 17. – DOI: https://doi.org/10.3390/ijerph17030736.</w:t>
      </w:r>
    </w:p>
    <w:p w14:paraId="72BC6B4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Nurymbetov</w:t>
      </w:r>
      <w:proofErr w:type="spellEnd"/>
      <w:r w:rsidRPr="00654538">
        <w:rPr>
          <w:sz w:val="28"/>
          <w:szCs w:val="28"/>
          <w:lang w:val="en-US"/>
        </w:rPr>
        <w:t xml:space="preserve"> Y. Exploring the humanitarian influence of teachers on students in the transformational context of Kazakhstani society: A qualitative study // </w:t>
      </w:r>
      <w:r w:rsidRPr="00654538">
        <w:rPr>
          <w:i/>
          <w:iCs/>
          <w:sz w:val="28"/>
          <w:szCs w:val="28"/>
          <w:lang w:val="en-US"/>
        </w:rPr>
        <w:t xml:space="preserve">Proceedings of the International Scientific and Practical Conference Dedicated to the 90th Anniversary of Mustafa </w:t>
      </w:r>
      <w:proofErr w:type="spellStart"/>
      <w:r w:rsidRPr="00654538">
        <w:rPr>
          <w:i/>
          <w:iCs/>
          <w:sz w:val="28"/>
          <w:szCs w:val="28"/>
          <w:lang w:val="en-US"/>
        </w:rPr>
        <w:t>Mataiuly</w:t>
      </w:r>
      <w:proofErr w:type="spellEnd"/>
      <w:r w:rsidRPr="00654538">
        <w:rPr>
          <w:sz w:val="28"/>
          <w:szCs w:val="28"/>
          <w:lang w:val="en-US"/>
        </w:rPr>
        <w:t>. — Kyzylorda, Kazakhstan, 2023. — С. 162–168.</w:t>
      </w:r>
    </w:p>
    <w:p w14:paraId="416CD03F"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Nurymbetov</w:t>
      </w:r>
      <w:proofErr w:type="spellEnd"/>
      <w:r w:rsidRPr="00654538">
        <w:rPr>
          <w:sz w:val="28"/>
          <w:szCs w:val="28"/>
          <w:lang w:val="en-US"/>
        </w:rPr>
        <w:t xml:space="preserve"> Y., </w:t>
      </w:r>
      <w:proofErr w:type="spellStart"/>
      <w:r w:rsidRPr="00654538">
        <w:rPr>
          <w:sz w:val="28"/>
          <w:szCs w:val="28"/>
          <w:lang w:val="en-US"/>
        </w:rPr>
        <w:t>Nurlakov</w:t>
      </w:r>
      <w:proofErr w:type="spellEnd"/>
      <w:r w:rsidRPr="00654538">
        <w:rPr>
          <w:sz w:val="28"/>
          <w:szCs w:val="28"/>
          <w:lang w:val="en-US"/>
        </w:rPr>
        <w:t xml:space="preserve"> A., </w:t>
      </w:r>
      <w:proofErr w:type="spellStart"/>
      <w:r w:rsidRPr="00654538">
        <w:rPr>
          <w:sz w:val="28"/>
          <w:szCs w:val="28"/>
          <w:lang w:val="en-US"/>
        </w:rPr>
        <w:t>Mukanova</w:t>
      </w:r>
      <w:proofErr w:type="spellEnd"/>
      <w:r w:rsidRPr="00654538">
        <w:rPr>
          <w:sz w:val="28"/>
          <w:szCs w:val="28"/>
          <w:lang w:val="en-US"/>
        </w:rPr>
        <w:t xml:space="preserve"> D. Teacher motivation and its socio-professional features //Proceedings of the 2nd International Scientific and Practical Conference scientific goals and purposes in XXI century. – 2021. – С. 210-218.</w:t>
      </w:r>
    </w:p>
    <w:p w14:paraId="067DDD21"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Veenman</w:t>
      </w:r>
      <w:proofErr w:type="spellEnd"/>
      <w:r w:rsidRPr="00654538">
        <w:rPr>
          <w:sz w:val="28"/>
          <w:szCs w:val="28"/>
          <w:lang w:val="en-US"/>
        </w:rPr>
        <w:t xml:space="preserve"> S. Perceived problems of beginning teachers // Review of Educational Research. – 1984. – Vol. 54. – P. 143–178.</w:t>
      </w:r>
    </w:p>
    <w:p w14:paraId="2598DF1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Фуллер</w:t>
      </w:r>
      <w:proofErr w:type="spellEnd"/>
      <w:r w:rsidRPr="00654538">
        <w:rPr>
          <w:sz w:val="28"/>
          <w:szCs w:val="28"/>
          <w:lang w:val="en-US"/>
        </w:rPr>
        <w:t xml:space="preserve"> Ф.Ф. Concerns of Teachers: A Developmental Conceptualization // American Educational Research Journal. – 1969. – Т. 6, № 2. – С. 207–226. – DOI: </w:t>
      </w:r>
      <w:hyperlink r:id="rId86" w:history="1">
        <w:r w:rsidRPr="00654538">
          <w:rPr>
            <w:sz w:val="28"/>
            <w:szCs w:val="28"/>
            <w:u w:val="single"/>
            <w:lang w:val="en-US"/>
          </w:rPr>
          <w:t>https://doi.org/10.3102/00028312006002207</w:t>
        </w:r>
      </w:hyperlink>
      <w:r w:rsidRPr="00654538">
        <w:rPr>
          <w:sz w:val="28"/>
          <w:szCs w:val="28"/>
          <w:lang w:val="en-US"/>
        </w:rPr>
        <w:t>.</w:t>
      </w:r>
    </w:p>
    <w:p w14:paraId="74B3D769" w14:textId="77777777" w:rsidR="00C0050B" w:rsidRPr="00654538" w:rsidRDefault="00C0050B" w:rsidP="00C0050B">
      <w:pPr>
        <w:pStyle w:val="ListParagraph"/>
        <w:numPr>
          <w:ilvl w:val="0"/>
          <w:numId w:val="36"/>
        </w:numPr>
        <w:autoSpaceDE w:val="0"/>
        <w:autoSpaceDN w:val="0"/>
        <w:adjustRightInd w:val="0"/>
        <w:jc w:val="both"/>
        <w:rPr>
          <w:sz w:val="28"/>
          <w:szCs w:val="28"/>
          <w:u w:val="single"/>
          <w:lang w:val="en-US"/>
        </w:rPr>
      </w:pPr>
      <w:r w:rsidRPr="00654538">
        <w:rPr>
          <w:sz w:val="28"/>
          <w:szCs w:val="28"/>
          <w:lang w:val="en-US"/>
        </w:rPr>
        <w:t xml:space="preserve">UNESCO &amp; International Task Force on Teachers for Education 2030. (2024). </w:t>
      </w:r>
      <w:r w:rsidRPr="00654538">
        <w:rPr>
          <w:i/>
          <w:iCs/>
          <w:sz w:val="28"/>
          <w:szCs w:val="28"/>
          <w:lang w:val="en-US"/>
        </w:rPr>
        <w:t>Global report on teachers: Addressing teacher shortages and transforming the profession</w:t>
      </w:r>
      <w:r w:rsidRPr="00654538">
        <w:rPr>
          <w:sz w:val="28"/>
          <w:szCs w:val="28"/>
          <w:lang w:val="en-US"/>
        </w:rPr>
        <w:t xml:space="preserve">. UNESCO. </w:t>
      </w:r>
      <w:hyperlink r:id="rId87" w:history="1">
        <w:r w:rsidRPr="00654538">
          <w:rPr>
            <w:sz w:val="28"/>
            <w:szCs w:val="28"/>
            <w:u w:val="single"/>
            <w:lang w:val="en-US"/>
          </w:rPr>
          <w:t>https://www.unesco.org/en/articles/global-report-teachers-addressing-teacher-shortages-and-transforming-profession</w:t>
        </w:r>
      </w:hyperlink>
      <w:r w:rsidRPr="00654538">
        <w:rPr>
          <w:sz w:val="28"/>
          <w:szCs w:val="28"/>
          <w:u w:val="single"/>
          <w:lang w:val="en-US"/>
        </w:rPr>
        <w:t xml:space="preserve"> </w:t>
      </w:r>
    </w:p>
    <w:p w14:paraId="325BD7B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OECD. (2024). </w:t>
      </w:r>
      <w:r w:rsidRPr="00654538">
        <w:rPr>
          <w:i/>
          <w:iCs/>
          <w:sz w:val="28"/>
          <w:szCs w:val="28"/>
          <w:lang w:val="en-US"/>
        </w:rPr>
        <w:t>Education Policy Outlook 2024: Reshaping teaching into a thriving profession from ABCs to AI</w:t>
      </w:r>
      <w:r w:rsidRPr="00654538">
        <w:rPr>
          <w:sz w:val="28"/>
          <w:szCs w:val="28"/>
          <w:lang w:val="en-US"/>
        </w:rPr>
        <w:t xml:space="preserve">. OECD Publishing. </w:t>
      </w:r>
      <w:hyperlink r:id="rId88" w:history="1">
        <w:r w:rsidRPr="00654538">
          <w:rPr>
            <w:sz w:val="28"/>
            <w:szCs w:val="28"/>
            <w:lang w:val="en-US"/>
          </w:rPr>
          <w:t>https://doi.org/10.1787/dd5140e4-en</w:t>
        </w:r>
      </w:hyperlink>
      <w:r w:rsidRPr="00654538">
        <w:rPr>
          <w:sz w:val="28"/>
          <w:szCs w:val="28"/>
          <w:lang w:val="en-US"/>
        </w:rPr>
        <w:t xml:space="preserve"> </w:t>
      </w:r>
    </w:p>
    <w:p w14:paraId="086FA25C"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Schlitt</w:t>
      </w:r>
      <w:proofErr w:type="spellEnd"/>
      <w:r w:rsidRPr="00654538">
        <w:rPr>
          <w:sz w:val="28"/>
          <w:szCs w:val="28"/>
          <w:lang w:val="en-US"/>
        </w:rPr>
        <w:t xml:space="preserve">-Dittrich, M. (2025, April 24). Comparative analysis of teacher shortages in Germany and Japan: Current issues, causes, and future prospects. </w:t>
      </w:r>
      <w:r w:rsidRPr="00654538">
        <w:rPr>
          <w:i/>
          <w:iCs/>
          <w:sz w:val="28"/>
          <w:szCs w:val="28"/>
          <w:lang w:val="en-US"/>
        </w:rPr>
        <w:t>Parenting and Childcare in Germany – Insights from Berlin</w:t>
      </w:r>
      <w:r w:rsidRPr="00654538">
        <w:rPr>
          <w:sz w:val="28"/>
          <w:szCs w:val="28"/>
          <w:lang w:val="en-US"/>
        </w:rPr>
        <w:t xml:space="preserve">. </w:t>
      </w:r>
      <w:hyperlink r:id="rId89" w:history="1">
        <w:r w:rsidRPr="00654538">
          <w:rPr>
            <w:sz w:val="28"/>
            <w:szCs w:val="28"/>
            <w:lang w:val="en-US"/>
          </w:rPr>
          <w:t>https://www.childresearch.net/papers/parenting/2025_01.html</w:t>
        </w:r>
      </w:hyperlink>
      <w:r w:rsidRPr="00654538">
        <w:rPr>
          <w:sz w:val="28"/>
          <w:szCs w:val="28"/>
          <w:lang w:val="en-US"/>
        </w:rPr>
        <w:t xml:space="preserve"> </w:t>
      </w:r>
    </w:p>
    <w:p w14:paraId="3DB4683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Magni</w:t>
      </w:r>
      <w:proofErr w:type="spellEnd"/>
      <w:r w:rsidRPr="00654538">
        <w:rPr>
          <w:sz w:val="28"/>
          <w:szCs w:val="28"/>
          <w:lang w:val="en-US"/>
        </w:rPr>
        <w:t xml:space="preserve">, F. (2025). </w:t>
      </w:r>
      <w:r w:rsidRPr="00654538">
        <w:rPr>
          <w:i/>
          <w:iCs/>
          <w:sz w:val="28"/>
          <w:szCs w:val="28"/>
          <w:lang w:val="en-US"/>
        </w:rPr>
        <w:t>Teachers’ shortage and initial teacher education reforms in Italy: An overview</w:t>
      </w:r>
      <w:r w:rsidRPr="00654538">
        <w:rPr>
          <w:sz w:val="28"/>
          <w:szCs w:val="28"/>
          <w:lang w:val="en-US"/>
        </w:rPr>
        <w:t xml:space="preserve">. European Journal of Teacher Education, 48(1), 81–96. </w:t>
      </w:r>
      <w:hyperlink r:id="rId90" w:history="1">
        <w:r w:rsidRPr="00654538">
          <w:rPr>
            <w:sz w:val="28"/>
            <w:szCs w:val="28"/>
            <w:lang w:val="en-US"/>
          </w:rPr>
          <w:t>https://doi.org/10.1080/02607476.2025.2537905</w:t>
        </w:r>
      </w:hyperlink>
      <w:r w:rsidRPr="00654538">
        <w:rPr>
          <w:sz w:val="28"/>
          <w:szCs w:val="28"/>
          <w:lang w:val="en-US"/>
        </w:rPr>
        <w:t xml:space="preserve"> </w:t>
      </w:r>
    </w:p>
    <w:p w14:paraId="4D0E895A" w14:textId="77777777" w:rsidR="00C0050B" w:rsidRPr="00654538" w:rsidRDefault="00C0050B" w:rsidP="00C0050B">
      <w:pPr>
        <w:pStyle w:val="ListParagraph"/>
        <w:numPr>
          <w:ilvl w:val="0"/>
          <w:numId w:val="36"/>
        </w:numPr>
        <w:autoSpaceDE w:val="0"/>
        <w:autoSpaceDN w:val="0"/>
        <w:adjustRightInd w:val="0"/>
        <w:jc w:val="both"/>
        <w:rPr>
          <w:sz w:val="28"/>
          <w:szCs w:val="28"/>
          <w:u w:val="single"/>
        </w:rPr>
      </w:pPr>
      <w:proofErr w:type="spellStart"/>
      <w:r w:rsidRPr="00C0050B">
        <w:rPr>
          <w:sz w:val="28"/>
          <w:szCs w:val="28"/>
        </w:rPr>
        <w:t>Алпысбаев</w:t>
      </w:r>
      <w:proofErr w:type="spellEnd"/>
      <w:r w:rsidRPr="00654538">
        <w:rPr>
          <w:sz w:val="28"/>
          <w:szCs w:val="28"/>
          <w:lang w:val="en-US"/>
        </w:rPr>
        <w:t> </w:t>
      </w:r>
      <w:r w:rsidRPr="00C0050B">
        <w:rPr>
          <w:sz w:val="28"/>
          <w:szCs w:val="28"/>
        </w:rPr>
        <w:t xml:space="preserve">К.С., </w:t>
      </w:r>
      <w:proofErr w:type="spellStart"/>
      <w:r w:rsidRPr="00C0050B">
        <w:rPr>
          <w:sz w:val="28"/>
          <w:szCs w:val="28"/>
        </w:rPr>
        <w:t>Мухамадиева</w:t>
      </w:r>
      <w:proofErr w:type="spellEnd"/>
      <w:r w:rsidRPr="00654538">
        <w:rPr>
          <w:sz w:val="28"/>
          <w:szCs w:val="28"/>
          <w:lang w:val="en-US"/>
        </w:rPr>
        <w:t> </w:t>
      </w:r>
      <w:r w:rsidRPr="00C0050B">
        <w:rPr>
          <w:sz w:val="28"/>
          <w:szCs w:val="28"/>
        </w:rPr>
        <w:t xml:space="preserve">А.А., </w:t>
      </w:r>
      <w:proofErr w:type="spellStart"/>
      <w:r w:rsidRPr="00C0050B">
        <w:rPr>
          <w:sz w:val="28"/>
          <w:szCs w:val="28"/>
        </w:rPr>
        <w:t>Бордияну</w:t>
      </w:r>
      <w:proofErr w:type="spellEnd"/>
      <w:r w:rsidRPr="00654538">
        <w:rPr>
          <w:sz w:val="28"/>
          <w:szCs w:val="28"/>
          <w:lang w:val="en-US"/>
        </w:rPr>
        <w:t> </w:t>
      </w:r>
      <w:r w:rsidRPr="00C0050B">
        <w:rPr>
          <w:sz w:val="28"/>
          <w:szCs w:val="28"/>
        </w:rPr>
        <w:t xml:space="preserve">И.В., </w:t>
      </w:r>
      <w:proofErr w:type="spellStart"/>
      <w:r w:rsidRPr="00C0050B">
        <w:rPr>
          <w:sz w:val="28"/>
          <w:szCs w:val="28"/>
        </w:rPr>
        <w:t>Браувайлер</w:t>
      </w:r>
      <w:proofErr w:type="spellEnd"/>
      <w:r w:rsidRPr="00654538">
        <w:rPr>
          <w:sz w:val="28"/>
          <w:szCs w:val="28"/>
          <w:lang w:val="en-US"/>
        </w:rPr>
        <w:t> </w:t>
      </w:r>
      <w:r w:rsidRPr="00C0050B">
        <w:rPr>
          <w:sz w:val="28"/>
          <w:szCs w:val="28"/>
        </w:rPr>
        <w:t>Г.К. Общие тенденции демографической ситуации в Республике Казахстан: гендерный аспект.</w:t>
      </w:r>
      <w:r w:rsidRPr="00654538">
        <w:rPr>
          <w:sz w:val="28"/>
          <w:szCs w:val="28"/>
          <w:lang w:val="en-US"/>
        </w:rPr>
        <w:t> </w:t>
      </w:r>
      <w:r w:rsidRPr="00654538">
        <w:rPr>
          <w:i/>
          <w:iCs/>
          <w:sz w:val="28"/>
          <w:szCs w:val="28"/>
        </w:rPr>
        <w:t>Вестник университета «Туран»</w:t>
      </w:r>
      <w:r w:rsidRPr="00654538">
        <w:rPr>
          <w:sz w:val="28"/>
          <w:szCs w:val="28"/>
        </w:rPr>
        <w:t>. 2024;(2):245-261.</w:t>
      </w:r>
      <w:r w:rsidRPr="00654538">
        <w:rPr>
          <w:sz w:val="28"/>
          <w:szCs w:val="28"/>
          <w:lang w:val="en-US"/>
        </w:rPr>
        <w:t> </w:t>
      </w:r>
      <w:hyperlink r:id="rId91" w:history="1">
        <w:r w:rsidRPr="00654538">
          <w:rPr>
            <w:sz w:val="28"/>
            <w:szCs w:val="28"/>
            <w:u w:val="single"/>
            <w:lang w:val="en-US"/>
          </w:rPr>
          <w:t>https</w:t>
        </w:r>
        <w:r w:rsidRPr="00654538">
          <w:rPr>
            <w:sz w:val="28"/>
            <w:szCs w:val="28"/>
            <w:u w:val="single"/>
          </w:rPr>
          <w:t>://</w:t>
        </w:r>
        <w:proofErr w:type="spellStart"/>
        <w:r w:rsidRPr="00654538">
          <w:rPr>
            <w:sz w:val="28"/>
            <w:szCs w:val="28"/>
            <w:u w:val="single"/>
            <w:lang w:val="en-US"/>
          </w:rPr>
          <w:t>doi</w:t>
        </w:r>
        <w:proofErr w:type="spellEnd"/>
        <w:r w:rsidRPr="00654538">
          <w:rPr>
            <w:sz w:val="28"/>
            <w:szCs w:val="28"/>
            <w:u w:val="single"/>
          </w:rPr>
          <w:t>.</w:t>
        </w:r>
        <w:r w:rsidRPr="00654538">
          <w:rPr>
            <w:sz w:val="28"/>
            <w:szCs w:val="28"/>
            <w:u w:val="single"/>
            <w:lang w:val="en-US"/>
          </w:rPr>
          <w:t>org</w:t>
        </w:r>
        <w:r w:rsidRPr="00654538">
          <w:rPr>
            <w:sz w:val="28"/>
            <w:szCs w:val="28"/>
            <w:u w:val="single"/>
          </w:rPr>
          <w:t>/10.46914/1562-2959-2024-1-2-245-261</w:t>
        </w:r>
      </w:hyperlink>
      <w:r w:rsidRPr="00654538">
        <w:rPr>
          <w:sz w:val="28"/>
          <w:szCs w:val="28"/>
          <w:u w:val="single"/>
        </w:rPr>
        <w:t xml:space="preserve"> </w:t>
      </w:r>
    </w:p>
    <w:p w14:paraId="41B82234"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 xml:space="preserve">Закон Республики Казахстан «О статусе </w:t>
      </w:r>
      <w:proofErr w:type="spellStart"/>
      <w:proofErr w:type="gramStart"/>
      <w:r w:rsidRPr="00654538">
        <w:rPr>
          <w:sz w:val="28"/>
          <w:szCs w:val="28"/>
        </w:rPr>
        <w:t>педагога»от</w:t>
      </w:r>
      <w:proofErr w:type="spellEnd"/>
      <w:proofErr w:type="gramEnd"/>
      <w:r w:rsidRPr="00654538">
        <w:rPr>
          <w:sz w:val="28"/>
          <w:szCs w:val="28"/>
        </w:rPr>
        <w:t xml:space="preserve"> 27 декабря 2019 г.</w:t>
      </w:r>
      <w:r w:rsidRPr="00654538">
        <w:rPr>
          <w:sz w:val="28"/>
          <w:szCs w:val="28"/>
          <w:lang w:val="en-US"/>
        </w:rPr>
        <w:t>No</w:t>
      </w:r>
      <w:r w:rsidRPr="00654538">
        <w:rPr>
          <w:sz w:val="28"/>
          <w:szCs w:val="28"/>
        </w:rPr>
        <w:t>293–</w:t>
      </w:r>
      <w:r w:rsidRPr="00654538">
        <w:rPr>
          <w:sz w:val="28"/>
          <w:szCs w:val="28"/>
          <w:lang w:val="en-US"/>
        </w:rPr>
        <w:t>V</w:t>
      </w:r>
      <w:r w:rsidRPr="00654538">
        <w:rPr>
          <w:sz w:val="28"/>
          <w:szCs w:val="28"/>
        </w:rPr>
        <w:t>І ЗРК. —[Электронный ресурс</w:t>
      </w:r>
      <w:proofErr w:type="gramStart"/>
      <w:r w:rsidRPr="00654538">
        <w:rPr>
          <w:sz w:val="28"/>
          <w:szCs w:val="28"/>
        </w:rPr>
        <w:t>].—</w:t>
      </w:r>
      <w:proofErr w:type="gramEnd"/>
      <w:r w:rsidRPr="00654538">
        <w:rPr>
          <w:sz w:val="28"/>
          <w:szCs w:val="28"/>
        </w:rPr>
        <w:t>Режим доступа:</w:t>
      </w:r>
      <w:hyperlink r:id="rId92" w:history="1">
        <w:r w:rsidRPr="00654538">
          <w:rPr>
            <w:sz w:val="28"/>
            <w:szCs w:val="28"/>
            <w:lang w:val="en-US"/>
          </w:rPr>
          <w:t>https</w:t>
        </w:r>
        <w:r w:rsidRPr="00654538">
          <w:rPr>
            <w:sz w:val="28"/>
            <w:szCs w:val="28"/>
          </w:rPr>
          <w:t>://</w:t>
        </w:r>
        <w:proofErr w:type="spellStart"/>
        <w:r w:rsidRPr="00654538">
          <w:rPr>
            <w:sz w:val="28"/>
            <w:szCs w:val="28"/>
            <w:lang w:val="en-US"/>
          </w:rPr>
          <w:t>adilet</w:t>
        </w:r>
        <w:proofErr w:type="spellEnd"/>
        <w:r w:rsidRPr="00654538">
          <w:rPr>
            <w:sz w:val="28"/>
            <w:szCs w:val="28"/>
          </w:rPr>
          <w:t>.</w:t>
        </w:r>
        <w:proofErr w:type="spellStart"/>
        <w:r w:rsidRPr="00654538">
          <w:rPr>
            <w:sz w:val="28"/>
            <w:szCs w:val="28"/>
            <w:lang w:val="en-US"/>
          </w:rPr>
          <w:t>zan</w:t>
        </w:r>
        <w:proofErr w:type="spellEnd"/>
        <w:r w:rsidRPr="00654538">
          <w:rPr>
            <w:sz w:val="28"/>
            <w:szCs w:val="28"/>
          </w:rPr>
          <w:t>.</w:t>
        </w:r>
        <w:proofErr w:type="spellStart"/>
        <w:r w:rsidRPr="00654538">
          <w:rPr>
            <w:sz w:val="28"/>
            <w:szCs w:val="28"/>
            <w:lang w:val="en-US"/>
          </w:rPr>
          <w:t>kz</w:t>
        </w:r>
        <w:proofErr w:type="spellEnd"/>
        <w:r w:rsidRPr="00654538">
          <w:rPr>
            <w:sz w:val="28"/>
            <w:szCs w:val="28"/>
          </w:rPr>
          <w:t>/</w:t>
        </w:r>
        <w:proofErr w:type="spellStart"/>
        <w:r w:rsidRPr="00654538">
          <w:rPr>
            <w:sz w:val="28"/>
            <w:szCs w:val="28"/>
            <w:lang w:val="en-US"/>
          </w:rPr>
          <w:t>rus</w:t>
        </w:r>
        <w:proofErr w:type="spellEnd"/>
        <w:r w:rsidRPr="00654538">
          <w:rPr>
            <w:sz w:val="28"/>
            <w:szCs w:val="28"/>
          </w:rPr>
          <w:t>/</w:t>
        </w:r>
        <w:r w:rsidRPr="00654538">
          <w:rPr>
            <w:sz w:val="28"/>
            <w:szCs w:val="28"/>
            <w:lang w:val="en-US"/>
          </w:rPr>
          <w:t>docs</w:t>
        </w:r>
        <w:r w:rsidRPr="00654538">
          <w:rPr>
            <w:sz w:val="28"/>
            <w:szCs w:val="28"/>
          </w:rPr>
          <w:t>/</w:t>
        </w:r>
        <w:r w:rsidRPr="00654538">
          <w:rPr>
            <w:sz w:val="28"/>
            <w:szCs w:val="28"/>
            <w:lang w:val="en-US"/>
          </w:rPr>
          <w:t>Z</w:t>
        </w:r>
        <w:r w:rsidRPr="00654538">
          <w:rPr>
            <w:sz w:val="28"/>
            <w:szCs w:val="28"/>
          </w:rPr>
          <w:t>1900000293</w:t>
        </w:r>
      </w:hyperlink>
      <w:r w:rsidRPr="00654538">
        <w:rPr>
          <w:sz w:val="28"/>
          <w:szCs w:val="28"/>
        </w:rPr>
        <w:t xml:space="preserve"> </w:t>
      </w:r>
    </w:p>
    <w:p w14:paraId="5004FCEE" w14:textId="77777777" w:rsidR="00C0050B" w:rsidRPr="00654538" w:rsidRDefault="00C0050B" w:rsidP="00C0050B">
      <w:pPr>
        <w:pStyle w:val="ListParagraph"/>
        <w:numPr>
          <w:ilvl w:val="0"/>
          <w:numId w:val="36"/>
        </w:numPr>
        <w:autoSpaceDE w:val="0"/>
        <w:autoSpaceDN w:val="0"/>
        <w:adjustRightInd w:val="0"/>
        <w:jc w:val="both"/>
        <w:rPr>
          <w:sz w:val="28"/>
          <w:szCs w:val="28"/>
          <w:u w:val="single"/>
          <w:lang w:val="en-US"/>
        </w:rPr>
      </w:pPr>
      <w:proofErr w:type="spellStart"/>
      <w:r w:rsidRPr="00654538">
        <w:rPr>
          <w:sz w:val="28"/>
          <w:szCs w:val="28"/>
        </w:rPr>
        <w:t>Тулегенова</w:t>
      </w:r>
      <w:proofErr w:type="spellEnd"/>
      <w:r w:rsidRPr="00654538">
        <w:rPr>
          <w:sz w:val="28"/>
          <w:szCs w:val="28"/>
          <w:lang w:val="en-US"/>
        </w:rPr>
        <w:t> </w:t>
      </w:r>
      <w:r w:rsidRPr="00654538">
        <w:rPr>
          <w:sz w:val="28"/>
          <w:szCs w:val="28"/>
        </w:rPr>
        <w:t>А.У. Кадровая политика в сельских районах: современное состояние, результативные решения.</w:t>
      </w:r>
      <w:r w:rsidRPr="00654538">
        <w:rPr>
          <w:sz w:val="28"/>
          <w:szCs w:val="28"/>
          <w:lang w:val="en-US"/>
        </w:rPr>
        <w:t> </w:t>
      </w:r>
      <w:proofErr w:type="spellStart"/>
      <w:r w:rsidRPr="00654538">
        <w:rPr>
          <w:i/>
          <w:iCs/>
          <w:sz w:val="28"/>
          <w:szCs w:val="28"/>
          <w:lang w:val="en-US"/>
        </w:rPr>
        <w:t>Проблемы</w:t>
      </w:r>
      <w:proofErr w:type="spellEnd"/>
      <w:r w:rsidRPr="00654538">
        <w:rPr>
          <w:i/>
          <w:iCs/>
          <w:sz w:val="28"/>
          <w:szCs w:val="28"/>
          <w:lang w:val="en-US"/>
        </w:rPr>
        <w:t xml:space="preserve"> </w:t>
      </w:r>
      <w:proofErr w:type="spellStart"/>
      <w:r w:rsidRPr="00654538">
        <w:rPr>
          <w:i/>
          <w:iCs/>
          <w:sz w:val="28"/>
          <w:szCs w:val="28"/>
          <w:lang w:val="en-US"/>
        </w:rPr>
        <w:t>агрорынка</w:t>
      </w:r>
      <w:proofErr w:type="spellEnd"/>
      <w:r w:rsidRPr="00654538">
        <w:rPr>
          <w:sz w:val="28"/>
          <w:szCs w:val="28"/>
          <w:lang w:val="en-US"/>
        </w:rPr>
        <w:t>. 2025;(1):244-254. </w:t>
      </w:r>
      <w:hyperlink r:id="rId93" w:history="1">
        <w:r w:rsidRPr="00654538">
          <w:rPr>
            <w:sz w:val="28"/>
            <w:szCs w:val="28"/>
            <w:u w:val="single"/>
            <w:lang w:val="en-US"/>
          </w:rPr>
          <w:t>https://doi.org/10.46666/2025-1.2708-9991.22</w:t>
        </w:r>
      </w:hyperlink>
      <w:r w:rsidRPr="00654538">
        <w:rPr>
          <w:sz w:val="28"/>
          <w:szCs w:val="28"/>
          <w:u w:val="single"/>
          <w:lang w:val="en-US"/>
        </w:rPr>
        <w:t xml:space="preserve"> </w:t>
      </w:r>
    </w:p>
    <w:p w14:paraId="6A6820B5" w14:textId="77777777" w:rsidR="00C0050B" w:rsidRPr="00654538" w:rsidRDefault="00C0050B" w:rsidP="00C0050B">
      <w:pPr>
        <w:pStyle w:val="ListParagraph"/>
        <w:numPr>
          <w:ilvl w:val="0"/>
          <w:numId w:val="36"/>
        </w:numPr>
        <w:autoSpaceDE w:val="0"/>
        <w:autoSpaceDN w:val="0"/>
        <w:adjustRightInd w:val="0"/>
        <w:jc w:val="both"/>
        <w:rPr>
          <w:sz w:val="28"/>
          <w:szCs w:val="28"/>
          <w:u w:val="single"/>
          <w:lang w:val="en-US"/>
        </w:rPr>
      </w:pPr>
      <w:r w:rsidRPr="00654538">
        <w:rPr>
          <w:sz w:val="28"/>
          <w:szCs w:val="28"/>
          <w:lang w:val="en-US"/>
        </w:rPr>
        <w:t xml:space="preserve">UNESCO &amp; International Task Force on Teachers for Education 2030. (2024). </w:t>
      </w:r>
      <w:r w:rsidRPr="00654538">
        <w:rPr>
          <w:i/>
          <w:iCs/>
          <w:sz w:val="28"/>
          <w:szCs w:val="28"/>
          <w:lang w:val="en-US"/>
        </w:rPr>
        <w:t>Global report on teachers: Addressing teacher shortages and transforming the profession</w:t>
      </w:r>
      <w:r w:rsidRPr="00654538">
        <w:rPr>
          <w:sz w:val="28"/>
          <w:szCs w:val="28"/>
          <w:lang w:val="en-US"/>
        </w:rPr>
        <w:t xml:space="preserve">. UNESCO. </w:t>
      </w:r>
      <w:hyperlink r:id="rId94" w:history="1">
        <w:r w:rsidRPr="00654538">
          <w:rPr>
            <w:sz w:val="28"/>
            <w:szCs w:val="28"/>
            <w:u w:val="single"/>
            <w:lang w:val="en-US"/>
          </w:rPr>
          <w:t>https://www.unesco.org/en/articles/global-report-teachers-addressing-teacher-shortages-and-transforming-profession</w:t>
        </w:r>
      </w:hyperlink>
      <w:r w:rsidRPr="00654538">
        <w:rPr>
          <w:sz w:val="28"/>
          <w:szCs w:val="28"/>
          <w:u w:val="single"/>
          <w:lang w:val="en-US"/>
        </w:rPr>
        <w:t xml:space="preserve"> </w:t>
      </w:r>
    </w:p>
    <w:p w14:paraId="37BBAF5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lastRenderedPageBreak/>
        <w:t xml:space="preserve">Education International. (2023, September 28). </w:t>
      </w:r>
      <w:r w:rsidRPr="00654538">
        <w:rPr>
          <w:i/>
          <w:iCs/>
          <w:sz w:val="28"/>
          <w:szCs w:val="28"/>
          <w:lang w:val="en-US"/>
        </w:rPr>
        <w:t>World Summit on teachers: 50 million teachers are needed now – Education leaders call for action</w:t>
      </w:r>
      <w:r w:rsidRPr="00654538">
        <w:rPr>
          <w:sz w:val="28"/>
          <w:szCs w:val="28"/>
          <w:lang w:val="en-US"/>
        </w:rPr>
        <w:t xml:space="preserve">. Education International. https://www.ei-ie.org/en/item/30887%3Aworld-summit-on-teachers-50-million-teachers are-needed-now-education-leaders-call-for-action </w:t>
      </w:r>
    </w:p>
    <w:p w14:paraId="3641C863" w14:textId="77777777" w:rsidR="00C0050B" w:rsidRPr="00654538" w:rsidRDefault="00C0050B" w:rsidP="00C0050B">
      <w:pPr>
        <w:pStyle w:val="ListParagraph"/>
        <w:numPr>
          <w:ilvl w:val="0"/>
          <w:numId w:val="36"/>
        </w:numPr>
        <w:autoSpaceDE w:val="0"/>
        <w:autoSpaceDN w:val="0"/>
        <w:adjustRightInd w:val="0"/>
        <w:jc w:val="both"/>
        <w:rPr>
          <w:sz w:val="28"/>
          <w:szCs w:val="28"/>
          <w:u w:val="single"/>
          <w:lang w:val="en-US"/>
        </w:rPr>
      </w:pPr>
      <w:r w:rsidRPr="00654538">
        <w:rPr>
          <w:sz w:val="28"/>
          <w:szCs w:val="28"/>
          <w:lang w:val="en-US"/>
        </w:rPr>
        <w:t xml:space="preserve">UNESCO. (2024, September 24). </w:t>
      </w:r>
      <w:r w:rsidRPr="00654538">
        <w:rPr>
          <w:i/>
          <w:iCs/>
          <w:sz w:val="28"/>
          <w:szCs w:val="28"/>
          <w:lang w:val="en-US"/>
        </w:rPr>
        <w:t>Teacher shortage in Europe: UNESCO and Fundación SM launch Spanish edition of UNESCO’s global report</w:t>
      </w:r>
      <w:r w:rsidRPr="00654538">
        <w:rPr>
          <w:sz w:val="28"/>
          <w:szCs w:val="28"/>
          <w:lang w:val="en-US"/>
        </w:rPr>
        <w:t xml:space="preserve">. UNESCO. </w:t>
      </w:r>
      <w:hyperlink r:id="rId95" w:history="1">
        <w:r w:rsidRPr="00654538">
          <w:rPr>
            <w:sz w:val="28"/>
            <w:szCs w:val="28"/>
            <w:u w:val="single"/>
            <w:lang w:val="en-US"/>
          </w:rPr>
          <w:t>https://www.unesco.org/en/articles/teacher-shortage-europe-unesco-and-fundacion-sm-launch-spanish-edition-unescos-global-report</w:t>
        </w:r>
      </w:hyperlink>
      <w:r w:rsidRPr="00654538">
        <w:rPr>
          <w:sz w:val="28"/>
          <w:szCs w:val="28"/>
          <w:u w:val="single"/>
          <w:lang w:val="en-US"/>
        </w:rPr>
        <w:t xml:space="preserve"> </w:t>
      </w:r>
    </w:p>
    <w:p w14:paraId="14B1518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Global Teacher Prize. (2024, October 16). </w:t>
      </w:r>
      <w:r w:rsidRPr="00654538">
        <w:rPr>
          <w:i/>
          <w:iCs/>
          <w:sz w:val="28"/>
          <w:szCs w:val="28"/>
          <w:lang w:val="en-US"/>
        </w:rPr>
        <w:t>UNESCO sounds alarm on teacher shortage in Europe with the Spanish launch of global report</w:t>
      </w:r>
      <w:r w:rsidRPr="00654538">
        <w:rPr>
          <w:sz w:val="28"/>
          <w:szCs w:val="28"/>
          <w:lang w:val="en-US"/>
        </w:rPr>
        <w:t>. Global Teacher Prize. https://globalteacherprize.org/news/community-news/1853/1853-UNESCO-Sounds-Alarm-on-Teacher-Shortage-in-Europe-with-the-Spanish-Launch-of-Global-Report</w:t>
      </w:r>
    </w:p>
    <w:p w14:paraId="7190D65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Silova</w:t>
      </w:r>
      <w:proofErr w:type="spellEnd"/>
      <w:r w:rsidRPr="00654538">
        <w:rPr>
          <w:sz w:val="28"/>
          <w:szCs w:val="28"/>
          <w:lang w:val="en-US"/>
        </w:rPr>
        <w:t xml:space="preserve"> I. Post-socialism is not dead: (Re)Reading the global in comparative education. – Bingley: Emerald Group Publishing, 2010.</w:t>
      </w:r>
    </w:p>
    <w:p w14:paraId="5C7CD4C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Goodson I. Professional Knowledge, Professional Lives: Studies in Education and Change. – Maidenhead; Philadelphia: Open University Press, 2003. – DOI: 10.4324/9780203453988.</w:t>
      </w:r>
    </w:p>
    <w:p w14:paraId="3BFC91A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Sahlberg</w:t>
      </w:r>
      <w:proofErr w:type="spellEnd"/>
      <w:r w:rsidRPr="00654538">
        <w:rPr>
          <w:sz w:val="28"/>
          <w:szCs w:val="28"/>
          <w:lang w:val="en-US"/>
        </w:rPr>
        <w:t xml:space="preserve"> P. Paradoxes of educational improvement: The Finnish experience // Scottish Educational Review. – 2011. – Vol. 43, No. 1. – P. 3–23.</w:t>
      </w:r>
    </w:p>
    <w:p w14:paraId="636D14C0"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Kozhabayeva</w:t>
      </w:r>
      <w:proofErr w:type="spellEnd"/>
      <w:r w:rsidRPr="00654538">
        <w:rPr>
          <w:sz w:val="28"/>
          <w:szCs w:val="28"/>
          <w:lang w:val="en-US"/>
        </w:rPr>
        <w:t xml:space="preserve"> K., Boivin N. Emergency remote teaching in the Kazakhstan context: </w:t>
      </w:r>
      <w:proofErr w:type="spellStart"/>
      <w:r w:rsidRPr="00654538">
        <w:rPr>
          <w:sz w:val="28"/>
          <w:szCs w:val="28"/>
          <w:lang w:val="en-US"/>
        </w:rPr>
        <w:t>Deprofessionalization</w:t>
      </w:r>
      <w:proofErr w:type="spellEnd"/>
      <w:r w:rsidRPr="00654538">
        <w:rPr>
          <w:sz w:val="28"/>
          <w:szCs w:val="28"/>
          <w:lang w:val="en-US"/>
        </w:rPr>
        <w:t xml:space="preserve"> of teacher identity // In: Emergency Remote Teaching and Beyond: Voices from World Language Teachers and Researchers. – Cham: Springer, 2022. – P. 113–132.</w:t>
      </w:r>
    </w:p>
    <w:p w14:paraId="6AC1FC7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Kelchtermans</w:t>
      </w:r>
      <w:proofErr w:type="spellEnd"/>
      <w:r w:rsidRPr="00654538">
        <w:rPr>
          <w:sz w:val="28"/>
          <w:szCs w:val="28"/>
          <w:lang w:val="en-US"/>
        </w:rPr>
        <w:t xml:space="preserve"> G. Teachers’ emotions in educational reforms: Self-understanding, vulnerable commitment and micropolitical literacy // Teaching and Teacher Education. – 2005. – Vol. 21, No. 8. – P. 995–1006.</w:t>
      </w:r>
    </w:p>
    <w:p w14:paraId="2EFF3E9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Sachs J. Teacher professional identity: Competing discourses, competing outcomes // Journal of Education Policy. – 2001. – Vol. 16, No. 2. – P. 149–161.</w:t>
      </w:r>
    </w:p>
    <w:p w14:paraId="11110D2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Ball S.J. The teacher’s soul and the terrors of performativity // Journal of Education Policy. – 2003. – Vol. 18, No. 2. – P. 215–228.</w:t>
      </w:r>
    </w:p>
    <w:p w14:paraId="5631A8D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Fullan M. The New Meaning of Educational Change. 3rd ed. – London: Teachers College Press, 2001.</w:t>
      </w:r>
    </w:p>
    <w:p w14:paraId="4A282C7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rPr>
        <w:t>Шишанова</w:t>
      </w:r>
      <w:proofErr w:type="spellEnd"/>
      <w:r w:rsidRPr="00654538">
        <w:rPr>
          <w:sz w:val="28"/>
          <w:szCs w:val="28"/>
        </w:rPr>
        <w:t xml:space="preserve"> О. Как повысить статус и престиж профессии учителя. </w:t>
      </w:r>
      <w:r w:rsidRPr="00654538">
        <w:rPr>
          <w:sz w:val="28"/>
          <w:szCs w:val="28"/>
          <w:lang w:val="en-US"/>
        </w:rPr>
        <w:t xml:space="preserve">12.05.2023. – URL: </w:t>
      </w:r>
      <w:hyperlink r:id="rId96" w:history="1">
        <w:r w:rsidRPr="00654538">
          <w:rPr>
            <w:sz w:val="28"/>
            <w:szCs w:val="28"/>
            <w:u w:val="single"/>
            <w:lang w:val="en-US"/>
          </w:rPr>
          <w:t>https://www.caravan.kz/news/kak-povysit-status-i-prestizh-professii-uchitelya-931870/</w:t>
        </w:r>
      </w:hyperlink>
    </w:p>
    <w:p w14:paraId="023F50B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Alatalo</w:t>
      </w:r>
      <w:proofErr w:type="spellEnd"/>
      <w:r w:rsidRPr="00654538">
        <w:rPr>
          <w:sz w:val="28"/>
          <w:szCs w:val="28"/>
          <w:lang w:val="en-US"/>
        </w:rPr>
        <w:t xml:space="preserve"> T., Hansson Å., Johansson S. Teachers’ academic achievement: evidence from Swedish longitudinal register data // European Journal of Teacher Education. – 2021. – P. 1−21.</w:t>
      </w:r>
    </w:p>
    <w:p w14:paraId="5209254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Guerriero S. Pedagogical knowledge and the changing nature of the teaching profession. – Paris: OECD Publishing, 2017.</w:t>
      </w:r>
    </w:p>
    <w:p w14:paraId="43E7B444"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lastRenderedPageBreak/>
        <w:t>Nurymbetov</w:t>
      </w:r>
      <w:proofErr w:type="spellEnd"/>
      <w:r w:rsidRPr="00654538">
        <w:rPr>
          <w:sz w:val="28"/>
          <w:szCs w:val="28"/>
          <w:lang w:val="en-US"/>
        </w:rPr>
        <w:t xml:space="preserve"> Y. Recruiting the high-achieving graduates to the teaching profession: The case of Kazakhstan // Pedagogical Quarterly / </w:t>
      </w:r>
      <w:proofErr w:type="spellStart"/>
      <w:r w:rsidRPr="00654538">
        <w:rPr>
          <w:sz w:val="28"/>
          <w:szCs w:val="28"/>
          <w:lang w:val="en-US"/>
        </w:rPr>
        <w:t>Kwartalnik</w:t>
      </w:r>
      <w:proofErr w:type="spellEnd"/>
      <w:r w:rsidRPr="00654538">
        <w:rPr>
          <w:sz w:val="28"/>
          <w:szCs w:val="28"/>
          <w:lang w:val="en-US"/>
        </w:rPr>
        <w:t xml:space="preserve"> </w:t>
      </w:r>
      <w:proofErr w:type="spellStart"/>
      <w:r w:rsidRPr="00654538">
        <w:rPr>
          <w:sz w:val="28"/>
          <w:szCs w:val="28"/>
          <w:lang w:val="en-US"/>
        </w:rPr>
        <w:t>Pedagogiczny</w:t>
      </w:r>
      <w:proofErr w:type="spellEnd"/>
      <w:r w:rsidRPr="00654538">
        <w:rPr>
          <w:sz w:val="28"/>
          <w:szCs w:val="28"/>
          <w:lang w:val="en-US"/>
        </w:rPr>
        <w:t>. – 2022. – Vol. 67, No. 2.</w:t>
      </w:r>
    </w:p>
    <w:p w14:paraId="2AFB6A4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Cabrera J.M., </w:t>
      </w:r>
      <w:proofErr w:type="spellStart"/>
      <w:r w:rsidRPr="00654538">
        <w:rPr>
          <w:sz w:val="28"/>
          <w:szCs w:val="28"/>
          <w:lang w:val="en-US"/>
        </w:rPr>
        <w:t>Webbink</w:t>
      </w:r>
      <w:proofErr w:type="spellEnd"/>
      <w:r w:rsidRPr="00654538">
        <w:rPr>
          <w:sz w:val="28"/>
          <w:szCs w:val="28"/>
          <w:lang w:val="en-US"/>
        </w:rPr>
        <w:t xml:space="preserve"> D. Do higher salaries yield better teachers and better student outcomes? // Applied Economics. – 2020. – Vol. 52, No. 30. – P. 3293–3307. – DOI: </w:t>
      </w:r>
      <w:hyperlink r:id="rId97" w:history="1">
        <w:r w:rsidRPr="00654538">
          <w:rPr>
            <w:sz w:val="28"/>
            <w:szCs w:val="28"/>
            <w:u w:val="single"/>
            <w:lang w:val="en-US"/>
          </w:rPr>
          <w:t>https://doi.org/10.1080/00036846.2020.1729706</w:t>
        </w:r>
      </w:hyperlink>
      <w:r w:rsidRPr="00654538">
        <w:rPr>
          <w:sz w:val="28"/>
          <w:szCs w:val="28"/>
          <w:lang w:val="en-US"/>
        </w:rPr>
        <w:t>.</w:t>
      </w:r>
    </w:p>
    <w:p w14:paraId="0A28C38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Hayler M., Williams J. Policy and educational contexts of teacher education // In: Murray J., </w:t>
      </w:r>
      <w:proofErr w:type="spellStart"/>
      <w:r w:rsidRPr="00654538">
        <w:rPr>
          <w:sz w:val="28"/>
          <w:szCs w:val="28"/>
          <w:lang w:val="en-US"/>
        </w:rPr>
        <w:t>Swennen</w:t>
      </w:r>
      <w:proofErr w:type="spellEnd"/>
      <w:r w:rsidRPr="00654538">
        <w:rPr>
          <w:sz w:val="28"/>
          <w:szCs w:val="28"/>
          <w:lang w:val="en-US"/>
        </w:rPr>
        <w:t xml:space="preserve"> A., </w:t>
      </w:r>
      <w:proofErr w:type="spellStart"/>
      <w:r w:rsidRPr="00654538">
        <w:rPr>
          <w:sz w:val="28"/>
          <w:szCs w:val="28"/>
          <w:lang w:val="en-US"/>
        </w:rPr>
        <w:t>Kosnik</w:t>
      </w:r>
      <w:proofErr w:type="spellEnd"/>
      <w:r w:rsidRPr="00654538">
        <w:rPr>
          <w:sz w:val="28"/>
          <w:szCs w:val="28"/>
          <w:lang w:val="en-US"/>
        </w:rPr>
        <w:t xml:space="preserve"> C. (Eds). International Research, Policy and Practice in Teacher Education. – Springer, 2020. – P. 87–102. – DOI: </w:t>
      </w:r>
      <w:hyperlink r:id="rId98" w:history="1">
        <w:r w:rsidRPr="00654538">
          <w:rPr>
            <w:sz w:val="28"/>
            <w:szCs w:val="28"/>
            <w:u w:val="single"/>
            <w:lang w:val="en-US"/>
          </w:rPr>
          <w:t>https://doi.org/10.1007/978-3-030-49210-3_6</w:t>
        </w:r>
      </w:hyperlink>
      <w:r w:rsidRPr="00654538">
        <w:rPr>
          <w:sz w:val="28"/>
          <w:szCs w:val="28"/>
          <w:lang w:val="en-US"/>
        </w:rPr>
        <w:t>.</w:t>
      </w:r>
    </w:p>
    <w:p w14:paraId="58E2633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Gertel</w:t>
      </w:r>
      <w:proofErr w:type="spellEnd"/>
      <w:r w:rsidRPr="00654538">
        <w:rPr>
          <w:sz w:val="28"/>
          <w:szCs w:val="28"/>
          <w:lang w:val="en-US"/>
        </w:rPr>
        <w:t xml:space="preserve"> J. Can teacher salaries policies help to improve the social conditions of at-risk populations in the Americas? // International Review of Education. – 2001. – Vol. 47, No. 3. – P. 235–250. – DOI: </w:t>
      </w:r>
      <w:hyperlink r:id="rId99" w:history="1">
        <w:r w:rsidRPr="00654538">
          <w:rPr>
            <w:sz w:val="28"/>
            <w:szCs w:val="28"/>
            <w:u w:val="single"/>
            <w:lang w:val="en-US"/>
          </w:rPr>
          <w:t>https://doi.org/10.1023/A:1017975206902</w:t>
        </w:r>
      </w:hyperlink>
      <w:r w:rsidRPr="00654538">
        <w:rPr>
          <w:sz w:val="28"/>
          <w:szCs w:val="28"/>
          <w:lang w:val="en-US"/>
        </w:rPr>
        <w:t>.</w:t>
      </w:r>
    </w:p>
    <w:p w14:paraId="000620C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Avila L. B. Intellective determinants of academic performance among pre-service teachers at Polytechnic University of the Philippines // [</w:t>
      </w:r>
      <w:proofErr w:type="spellStart"/>
      <w:r w:rsidRPr="00654538">
        <w:rPr>
          <w:sz w:val="28"/>
          <w:szCs w:val="28"/>
          <w:lang w:val="en-US"/>
        </w:rPr>
        <w:t>Электронный</w:t>
      </w:r>
      <w:proofErr w:type="spellEnd"/>
      <w:r w:rsidRPr="00654538">
        <w:rPr>
          <w:sz w:val="28"/>
          <w:szCs w:val="28"/>
          <w:lang w:val="en-US"/>
        </w:rPr>
        <w:t xml:space="preserve"> </w:t>
      </w:r>
      <w:proofErr w:type="spellStart"/>
      <w:r w:rsidRPr="00654538">
        <w:rPr>
          <w:sz w:val="28"/>
          <w:szCs w:val="28"/>
          <w:lang w:val="en-US"/>
        </w:rPr>
        <w:t>ресурс</w:t>
      </w:r>
      <w:proofErr w:type="spellEnd"/>
      <w:r w:rsidRPr="00654538">
        <w:rPr>
          <w:sz w:val="28"/>
          <w:szCs w:val="28"/>
          <w:lang w:val="en-US"/>
        </w:rPr>
        <w:t xml:space="preserve">]. — 2021. — </w:t>
      </w:r>
      <w:proofErr w:type="spellStart"/>
      <w:r w:rsidRPr="00654538">
        <w:rPr>
          <w:sz w:val="28"/>
          <w:szCs w:val="28"/>
          <w:lang w:val="en-US"/>
        </w:rPr>
        <w:t>Режим</w:t>
      </w:r>
      <w:proofErr w:type="spellEnd"/>
      <w:r w:rsidRPr="00654538">
        <w:rPr>
          <w:sz w:val="28"/>
          <w:szCs w:val="28"/>
          <w:lang w:val="en-US"/>
        </w:rPr>
        <w:t xml:space="preserve"> </w:t>
      </w:r>
      <w:proofErr w:type="spellStart"/>
      <w:r w:rsidRPr="00654538">
        <w:rPr>
          <w:sz w:val="28"/>
          <w:szCs w:val="28"/>
          <w:lang w:val="en-US"/>
        </w:rPr>
        <w:t>доступа</w:t>
      </w:r>
      <w:proofErr w:type="spellEnd"/>
      <w:r w:rsidRPr="00654538">
        <w:rPr>
          <w:sz w:val="28"/>
          <w:szCs w:val="28"/>
          <w:lang w:val="en-US"/>
        </w:rPr>
        <w:t xml:space="preserve">: https://consensus.app/papers/intellective-determinants-of-academic-performance-among-avila/7882e990cf625753bc1dd0c00b2fc7d4/?utm_source=chatgpt, </w:t>
      </w:r>
      <w:proofErr w:type="spellStart"/>
      <w:r w:rsidRPr="00654538">
        <w:rPr>
          <w:sz w:val="28"/>
          <w:szCs w:val="28"/>
          <w:lang w:val="en-US"/>
        </w:rPr>
        <w:t>свободный</w:t>
      </w:r>
      <w:proofErr w:type="spellEnd"/>
      <w:r w:rsidRPr="00654538">
        <w:rPr>
          <w:sz w:val="28"/>
          <w:szCs w:val="28"/>
          <w:lang w:val="en-US"/>
        </w:rPr>
        <w:t>. — (</w:t>
      </w:r>
      <w:proofErr w:type="spellStart"/>
      <w:r w:rsidRPr="00654538">
        <w:rPr>
          <w:sz w:val="28"/>
          <w:szCs w:val="28"/>
          <w:lang w:val="en-US"/>
        </w:rPr>
        <w:t>Дата</w:t>
      </w:r>
      <w:proofErr w:type="spellEnd"/>
      <w:r w:rsidRPr="00654538">
        <w:rPr>
          <w:sz w:val="28"/>
          <w:szCs w:val="28"/>
          <w:lang w:val="en-US"/>
        </w:rPr>
        <w:t xml:space="preserve"> </w:t>
      </w:r>
      <w:proofErr w:type="spellStart"/>
      <w:r w:rsidRPr="00654538">
        <w:rPr>
          <w:sz w:val="28"/>
          <w:szCs w:val="28"/>
          <w:lang w:val="en-US"/>
        </w:rPr>
        <w:t>обращения</w:t>
      </w:r>
      <w:proofErr w:type="spellEnd"/>
      <w:r w:rsidRPr="00654538">
        <w:rPr>
          <w:sz w:val="28"/>
          <w:szCs w:val="28"/>
          <w:lang w:val="en-US"/>
        </w:rPr>
        <w:t>: 13.05.2025).</w:t>
      </w:r>
    </w:p>
    <w:p w14:paraId="0623872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Burke K. Teacher Certification Exams: What Are the Predictors of Success? // College Student Journal. – 2005. – Vol. 39. – P. 784–793.</w:t>
      </w:r>
    </w:p>
    <w:p w14:paraId="1C047A0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Floden</w:t>
      </w:r>
      <w:proofErr w:type="spellEnd"/>
      <w:r w:rsidRPr="00654538">
        <w:rPr>
          <w:sz w:val="28"/>
          <w:szCs w:val="28"/>
          <w:lang w:val="en-US"/>
        </w:rPr>
        <w:t xml:space="preserve"> R., Richmond G., Drake C., </w:t>
      </w:r>
      <w:proofErr w:type="spellStart"/>
      <w:r w:rsidRPr="00654538">
        <w:rPr>
          <w:sz w:val="28"/>
          <w:szCs w:val="28"/>
          <w:lang w:val="en-US"/>
        </w:rPr>
        <w:t>Petchauer</w:t>
      </w:r>
      <w:proofErr w:type="spellEnd"/>
      <w:r w:rsidRPr="00654538">
        <w:rPr>
          <w:sz w:val="28"/>
          <w:szCs w:val="28"/>
          <w:lang w:val="en-US"/>
        </w:rPr>
        <w:t xml:space="preserve"> E. How Teacher Education Can Elevate Teacher Quality: Evidence </w:t>
      </w:r>
      <w:proofErr w:type="gramStart"/>
      <w:r w:rsidRPr="00654538">
        <w:rPr>
          <w:sz w:val="28"/>
          <w:szCs w:val="28"/>
          <w:lang w:val="en-US"/>
        </w:rPr>
        <w:t>From</w:t>
      </w:r>
      <w:proofErr w:type="gramEnd"/>
      <w:r w:rsidRPr="00654538">
        <w:rPr>
          <w:sz w:val="28"/>
          <w:szCs w:val="28"/>
          <w:lang w:val="en-US"/>
        </w:rPr>
        <w:t xml:space="preserve"> Research // Journal of Teacher Education. – 2017. – Vol. 68. – P. 360–362. – DOI: </w:t>
      </w:r>
      <w:hyperlink r:id="rId100" w:history="1">
        <w:r w:rsidRPr="00654538">
          <w:rPr>
            <w:sz w:val="28"/>
            <w:szCs w:val="28"/>
            <w:u w:val="single"/>
            <w:lang w:val="en-US"/>
          </w:rPr>
          <w:t>https://doi.org/10.1177/0022487117721190</w:t>
        </w:r>
      </w:hyperlink>
      <w:r w:rsidRPr="00654538">
        <w:rPr>
          <w:sz w:val="28"/>
          <w:szCs w:val="28"/>
          <w:lang w:val="en-US"/>
        </w:rPr>
        <w:t>.</w:t>
      </w:r>
    </w:p>
    <w:p w14:paraId="72CA08A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Оспанова</w:t>
      </w:r>
      <w:proofErr w:type="spellEnd"/>
      <w:r w:rsidRPr="00654538">
        <w:rPr>
          <w:sz w:val="28"/>
          <w:szCs w:val="28"/>
          <w:lang w:val="en-US"/>
        </w:rPr>
        <w:t xml:space="preserve"> М. Teacher education and professional training in Kazakhstan // </w:t>
      </w:r>
      <w:r w:rsidRPr="00654538">
        <w:rPr>
          <w:i/>
          <w:iCs/>
          <w:sz w:val="28"/>
          <w:szCs w:val="28"/>
          <w:lang w:val="en-US"/>
        </w:rPr>
        <w:t>School-Profession-</w:t>
      </w:r>
      <w:proofErr w:type="spellStart"/>
      <w:r w:rsidRPr="00654538">
        <w:rPr>
          <w:i/>
          <w:iCs/>
          <w:sz w:val="28"/>
          <w:szCs w:val="28"/>
          <w:lang w:val="en-US"/>
        </w:rPr>
        <w:t>Labour</w:t>
      </w:r>
      <w:proofErr w:type="spellEnd"/>
      <w:r w:rsidRPr="00654538">
        <w:rPr>
          <w:sz w:val="28"/>
          <w:szCs w:val="28"/>
          <w:lang w:val="en-US"/>
        </w:rPr>
        <w:t xml:space="preserve">. — 2024. — № 27. — С. 25–39. — DOI: </w:t>
      </w:r>
      <w:hyperlink r:id="rId101" w:history="1">
        <w:r w:rsidRPr="00654538">
          <w:rPr>
            <w:sz w:val="28"/>
            <w:szCs w:val="28"/>
            <w:u w:val="single"/>
            <w:lang w:val="en-US"/>
          </w:rPr>
          <w:t>https://doi.org/10.34767/SZP.2024.01.02</w:t>
        </w:r>
      </w:hyperlink>
      <w:r w:rsidRPr="00654538">
        <w:rPr>
          <w:sz w:val="28"/>
          <w:szCs w:val="28"/>
          <w:lang w:val="en-US"/>
        </w:rPr>
        <w:t>.</w:t>
      </w:r>
    </w:p>
    <w:p w14:paraId="4BBB839A" w14:textId="77777777" w:rsidR="00C0050B" w:rsidRPr="00654538" w:rsidRDefault="00C0050B" w:rsidP="00C0050B">
      <w:pPr>
        <w:pStyle w:val="ListParagraph"/>
        <w:numPr>
          <w:ilvl w:val="0"/>
          <w:numId w:val="36"/>
        </w:numPr>
        <w:autoSpaceDE w:val="0"/>
        <w:autoSpaceDN w:val="0"/>
        <w:adjustRightInd w:val="0"/>
        <w:jc w:val="both"/>
        <w:rPr>
          <w:sz w:val="28"/>
          <w:szCs w:val="28"/>
        </w:rPr>
      </w:pPr>
      <w:proofErr w:type="spellStart"/>
      <w:r w:rsidRPr="00654538">
        <w:rPr>
          <w:sz w:val="28"/>
          <w:szCs w:val="28"/>
        </w:rPr>
        <w:t>Жұмабаев</w:t>
      </w:r>
      <w:proofErr w:type="spellEnd"/>
      <w:r w:rsidRPr="00654538">
        <w:rPr>
          <w:sz w:val="28"/>
          <w:szCs w:val="28"/>
        </w:rPr>
        <w:t xml:space="preserve"> М. Педагогика. – </w:t>
      </w:r>
      <w:proofErr w:type="spellStart"/>
      <w:r w:rsidRPr="00654538">
        <w:rPr>
          <w:sz w:val="28"/>
          <w:szCs w:val="28"/>
        </w:rPr>
        <w:t>Нұр-Сұлтан</w:t>
      </w:r>
      <w:proofErr w:type="spellEnd"/>
      <w:r w:rsidRPr="00654538">
        <w:rPr>
          <w:sz w:val="28"/>
          <w:szCs w:val="28"/>
        </w:rPr>
        <w:t>, 2022. – 160 б.</w:t>
      </w:r>
    </w:p>
    <w:p w14:paraId="73B491F8"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Dolton P., </w:t>
      </w:r>
      <w:proofErr w:type="spellStart"/>
      <w:r w:rsidRPr="00654538">
        <w:rPr>
          <w:sz w:val="28"/>
          <w:szCs w:val="28"/>
          <w:lang w:val="en-US"/>
        </w:rPr>
        <w:t>Marcenaro</w:t>
      </w:r>
      <w:proofErr w:type="spellEnd"/>
      <w:r w:rsidRPr="00654538">
        <w:rPr>
          <w:sz w:val="28"/>
          <w:szCs w:val="28"/>
          <w:lang w:val="en-US"/>
        </w:rPr>
        <w:t xml:space="preserve">-Gutierrez O., Vries R. de. 2018 Global Teacher Status Index. – London: </w:t>
      </w:r>
      <w:proofErr w:type="spellStart"/>
      <w:r w:rsidRPr="00654538">
        <w:rPr>
          <w:sz w:val="28"/>
          <w:szCs w:val="28"/>
          <w:lang w:val="en-US"/>
        </w:rPr>
        <w:t>Varkey</w:t>
      </w:r>
      <w:proofErr w:type="spellEnd"/>
      <w:r w:rsidRPr="00654538">
        <w:rPr>
          <w:sz w:val="28"/>
          <w:szCs w:val="28"/>
          <w:lang w:val="en-US"/>
        </w:rPr>
        <w:t xml:space="preserve"> Foundation, 2018. – URL: </w:t>
      </w:r>
      <w:hyperlink r:id="rId102" w:history="1">
        <w:r w:rsidRPr="00654538">
          <w:rPr>
            <w:sz w:val="28"/>
            <w:szCs w:val="28"/>
            <w:u w:val="single"/>
            <w:lang w:val="en-US"/>
          </w:rPr>
          <w:t>https://www.varkeyfoundation.org/media/4487/global-teacher-status-index-2018.pdf</w:t>
        </w:r>
      </w:hyperlink>
    </w:p>
    <w:p w14:paraId="7150CDED"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Шабденова</w:t>
      </w:r>
      <w:proofErr w:type="spellEnd"/>
      <w:r w:rsidRPr="00654538">
        <w:rPr>
          <w:sz w:val="28"/>
          <w:szCs w:val="28"/>
          <w:lang w:val="en-US"/>
        </w:rPr>
        <w:t xml:space="preserve"> А.Б., </w:t>
      </w:r>
      <w:proofErr w:type="spellStart"/>
      <w:r w:rsidRPr="00654538">
        <w:rPr>
          <w:sz w:val="28"/>
          <w:szCs w:val="28"/>
          <w:lang w:val="en-US"/>
        </w:rPr>
        <w:t>Нурымбетов</w:t>
      </w:r>
      <w:proofErr w:type="spellEnd"/>
      <w:r w:rsidRPr="00654538">
        <w:rPr>
          <w:sz w:val="28"/>
          <w:szCs w:val="28"/>
          <w:lang w:val="en-US"/>
        </w:rPr>
        <w:t xml:space="preserve"> Е.Ш. </w:t>
      </w:r>
      <w:proofErr w:type="spellStart"/>
      <w:r w:rsidRPr="00654538">
        <w:rPr>
          <w:sz w:val="28"/>
          <w:szCs w:val="28"/>
          <w:lang w:val="en-US"/>
        </w:rPr>
        <w:t>Гендерные</w:t>
      </w:r>
      <w:proofErr w:type="spellEnd"/>
      <w:r w:rsidRPr="00654538">
        <w:rPr>
          <w:sz w:val="28"/>
          <w:szCs w:val="28"/>
          <w:lang w:val="en-US"/>
        </w:rPr>
        <w:t xml:space="preserve"> </w:t>
      </w:r>
      <w:proofErr w:type="spellStart"/>
      <w:r w:rsidRPr="00654538">
        <w:rPr>
          <w:sz w:val="28"/>
          <w:szCs w:val="28"/>
          <w:lang w:val="en-US"/>
        </w:rPr>
        <w:t>аспекты</w:t>
      </w:r>
      <w:proofErr w:type="spellEnd"/>
      <w:r w:rsidRPr="00654538">
        <w:rPr>
          <w:sz w:val="28"/>
          <w:szCs w:val="28"/>
          <w:lang w:val="en-US"/>
        </w:rPr>
        <w:t xml:space="preserve"> </w:t>
      </w:r>
      <w:proofErr w:type="spellStart"/>
      <w:r w:rsidRPr="00654538">
        <w:rPr>
          <w:sz w:val="28"/>
          <w:szCs w:val="28"/>
          <w:lang w:val="en-US"/>
        </w:rPr>
        <w:t>профессиональной</w:t>
      </w:r>
      <w:proofErr w:type="spellEnd"/>
      <w:r w:rsidRPr="00654538">
        <w:rPr>
          <w:sz w:val="28"/>
          <w:szCs w:val="28"/>
          <w:lang w:val="en-US"/>
        </w:rPr>
        <w:t xml:space="preserve"> </w:t>
      </w:r>
      <w:proofErr w:type="spellStart"/>
      <w:r w:rsidRPr="00654538">
        <w:rPr>
          <w:sz w:val="28"/>
          <w:szCs w:val="28"/>
          <w:lang w:val="en-US"/>
        </w:rPr>
        <w:t>ориентации</w:t>
      </w:r>
      <w:proofErr w:type="spellEnd"/>
      <w:r w:rsidRPr="00654538">
        <w:rPr>
          <w:sz w:val="28"/>
          <w:szCs w:val="28"/>
          <w:lang w:val="en-US"/>
        </w:rPr>
        <w:t xml:space="preserve"> </w:t>
      </w:r>
      <w:proofErr w:type="spellStart"/>
      <w:r w:rsidRPr="00654538">
        <w:rPr>
          <w:sz w:val="28"/>
          <w:szCs w:val="28"/>
          <w:lang w:val="en-US"/>
        </w:rPr>
        <w:t>учителей</w:t>
      </w:r>
      <w:proofErr w:type="spellEnd"/>
      <w:r w:rsidRPr="00654538">
        <w:rPr>
          <w:sz w:val="28"/>
          <w:szCs w:val="28"/>
          <w:lang w:val="en-US"/>
        </w:rPr>
        <w:t xml:space="preserve"> в </w:t>
      </w:r>
      <w:proofErr w:type="spellStart"/>
      <w:r w:rsidRPr="00654538">
        <w:rPr>
          <w:sz w:val="28"/>
          <w:szCs w:val="28"/>
          <w:lang w:val="en-US"/>
        </w:rPr>
        <w:t>Казахстане</w:t>
      </w:r>
      <w:proofErr w:type="spellEnd"/>
      <w:r w:rsidRPr="00654538">
        <w:rPr>
          <w:sz w:val="28"/>
          <w:szCs w:val="28"/>
          <w:lang w:val="en-US"/>
        </w:rPr>
        <w:t xml:space="preserve"> // Journal of Psychology &amp; Sociology. – 2023. – Vol. 84, No. 1.</w:t>
      </w:r>
    </w:p>
    <w:p w14:paraId="43F9009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Arlinda H., </w:t>
      </w:r>
      <w:proofErr w:type="spellStart"/>
      <w:r w:rsidRPr="00654538">
        <w:rPr>
          <w:sz w:val="28"/>
          <w:szCs w:val="28"/>
          <w:lang w:val="en-US"/>
        </w:rPr>
        <w:t>Noorman</w:t>
      </w:r>
      <w:proofErr w:type="spellEnd"/>
      <w:r w:rsidRPr="00654538">
        <w:rPr>
          <w:sz w:val="28"/>
          <w:szCs w:val="28"/>
          <w:lang w:val="en-US"/>
        </w:rPr>
        <w:t xml:space="preserve"> S., </w:t>
      </w:r>
      <w:proofErr w:type="spellStart"/>
      <w:r w:rsidRPr="00654538">
        <w:rPr>
          <w:sz w:val="28"/>
          <w:szCs w:val="28"/>
          <w:lang w:val="en-US"/>
        </w:rPr>
        <w:t>Wirza</w:t>
      </w:r>
      <w:proofErr w:type="spellEnd"/>
      <w:r w:rsidRPr="00654538">
        <w:rPr>
          <w:sz w:val="28"/>
          <w:szCs w:val="28"/>
          <w:lang w:val="en-US"/>
        </w:rPr>
        <w:t xml:space="preserve"> Y. Professional identity construction: An inquiry into the narratives of Indonesian teachers of English for young learners // Journal of English Language Studies. – 2024. – Vol. 9, No. 1. – P. 48–70.</w:t>
      </w:r>
    </w:p>
    <w:p w14:paraId="4298BF0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Bagga</w:t>
      </w:r>
      <w:proofErr w:type="spellEnd"/>
      <w:r w:rsidRPr="00654538">
        <w:rPr>
          <w:sz w:val="28"/>
          <w:szCs w:val="28"/>
          <w:lang w:val="en-US"/>
        </w:rPr>
        <w:t xml:space="preserve"> M.K. Being, becoming, and belonging: Professional identity of teacher educators // Education and Self Development. – 2023. – Vol. 18, No. 3. – P. 38–47. – DOI: https://doi.org/10.26907/esd.18.3.03.</w:t>
      </w:r>
    </w:p>
    <w:p w14:paraId="78E55A6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lastRenderedPageBreak/>
        <w:t>Groenewald E., Arnold L. Teacher professional identity: agentic actions of a novice teacher in a challenging school context // Teachers and Teaching. – 2024. – P. 1–18.</w:t>
      </w:r>
    </w:p>
    <w:p w14:paraId="11C988E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Mulu</w:t>
      </w:r>
      <w:proofErr w:type="spellEnd"/>
      <w:r w:rsidRPr="00654538">
        <w:rPr>
          <w:sz w:val="28"/>
          <w:szCs w:val="28"/>
          <w:lang w:val="en-US"/>
        </w:rPr>
        <w:t xml:space="preserve"> Y., Tadesse A., </w:t>
      </w:r>
      <w:proofErr w:type="spellStart"/>
      <w:r w:rsidRPr="00654538">
        <w:rPr>
          <w:sz w:val="28"/>
          <w:szCs w:val="28"/>
          <w:lang w:val="en-US"/>
        </w:rPr>
        <w:t>Wolyie</w:t>
      </w:r>
      <w:proofErr w:type="spellEnd"/>
      <w:r w:rsidRPr="00654538">
        <w:rPr>
          <w:sz w:val="28"/>
          <w:szCs w:val="28"/>
          <w:lang w:val="en-US"/>
        </w:rPr>
        <w:t xml:space="preserve"> J., </w:t>
      </w:r>
      <w:proofErr w:type="spellStart"/>
      <w:r w:rsidRPr="00654538">
        <w:rPr>
          <w:sz w:val="28"/>
          <w:szCs w:val="28"/>
          <w:lang w:val="en-US"/>
        </w:rPr>
        <w:t>Admasu</w:t>
      </w:r>
      <w:proofErr w:type="spellEnd"/>
      <w:r w:rsidRPr="00654538">
        <w:rPr>
          <w:sz w:val="28"/>
          <w:szCs w:val="28"/>
          <w:lang w:val="en-US"/>
        </w:rPr>
        <w:t xml:space="preserve"> A. Unpacking the perceived personal and contextual conditions shaping English language teachers’ professional identity formation in secondary schools // Education Research International. – 2022. – Vol. 2022(1). – Article ID 2145435.</w:t>
      </w:r>
    </w:p>
    <w:p w14:paraId="7B966A12"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Yang F., Yue J. Professional self-identity of teachers in special schools // Academic Journal of Humanities &amp; Social Sciences. – 2023. – Vol. 6, No. 14. – P. 6–10.</w:t>
      </w:r>
    </w:p>
    <w:p w14:paraId="54703869"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Lai C., </w:t>
      </w:r>
      <w:proofErr w:type="spellStart"/>
      <w:r w:rsidRPr="00654538">
        <w:rPr>
          <w:sz w:val="28"/>
          <w:szCs w:val="28"/>
          <w:lang w:val="en-US"/>
        </w:rPr>
        <w:t>Jin</w:t>
      </w:r>
      <w:proofErr w:type="spellEnd"/>
      <w:r w:rsidRPr="00654538">
        <w:rPr>
          <w:sz w:val="28"/>
          <w:szCs w:val="28"/>
          <w:lang w:val="en-US"/>
        </w:rPr>
        <w:t xml:space="preserve"> T. Teacher professional identity and the nature of technology integration // Computers &amp; Education. – 2021. – Vol. 175. – Article No. 104314.</w:t>
      </w:r>
    </w:p>
    <w:p w14:paraId="7031085B"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 xml:space="preserve">Hagan M. Learning in the Practicum: Shaping Professional Identity in Initial Teacher Education // </w:t>
      </w:r>
      <w:proofErr w:type="spellStart"/>
      <w:r w:rsidRPr="00654538">
        <w:rPr>
          <w:sz w:val="28"/>
          <w:szCs w:val="28"/>
          <w:lang w:val="en-US"/>
        </w:rPr>
        <w:t>Kwartalnik</w:t>
      </w:r>
      <w:proofErr w:type="spellEnd"/>
      <w:r w:rsidRPr="00654538">
        <w:rPr>
          <w:sz w:val="28"/>
          <w:szCs w:val="28"/>
          <w:lang w:val="en-US"/>
        </w:rPr>
        <w:t xml:space="preserve"> </w:t>
      </w:r>
      <w:proofErr w:type="spellStart"/>
      <w:r w:rsidRPr="00654538">
        <w:rPr>
          <w:sz w:val="28"/>
          <w:szCs w:val="28"/>
          <w:lang w:val="en-US"/>
        </w:rPr>
        <w:t>Pedagogiczny</w:t>
      </w:r>
      <w:proofErr w:type="spellEnd"/>
      <w:r w:rsidRPr="00654538">
        <w:rPr>
          <w:sz w:val="28"/>
          <w:szCs w:val="28"/>
          <w:lang w:val="en-US"/>
        </w:rPr>
        <w:t>. – 2021. – No. 262(4). – P. 11–32.</w:t>
      </w:r>
    </w:p>
    <w:p w14:paraId="241A80B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Braun V., Clarke V. Using thematic analysis in psychology // Qualitative Research in Psychology. – 2006. – Vol. 3, No. 2. – P. 77–101.</w:t>
      </w:r>
    </w:p>
    <w:p w14:paraId="27C80D6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Monteiro A.R. Sociology of the Professions // The Teaching Profession. – Cham: Springer, 2015. – (</w:t>
      </w:r>
      <w:proofErr w:type="spellStart"/>
      <w:r w:rsidRPr="00654538">
        <w:rPr>
          <w:sz w:val="28"/>
          <w:szCs w:val="28"/>
          <w:lang w:val="en-US"/>
        </w:rPr>
        <w:t>SpringerBriefs</w:t>
      </w:r>
      <w:proofErr w:type="spellEnd"/>
      <w:r w:rsidRPr="00654538">
        <w:rPr>
          <w:sz w:val="28"/>
          <w:szCs w:val="28"/>
          <w:lang w:val="en-US"/>
        </w:rPr>
        <w:t xml:space="preserve"> in Education). – DOI: https://doi.org/10.1007/978-3-319-12130-7_4.</w:t>
      </w:r>
    </w:p>
    <w:p w14:paraId="40B6C8A3"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Krejsler</w:t>
      </w:r>
      <w:proofErr w:type="spellEnd"/>
      <w:r w:rsidRPr="00654538">
        <w:rPr>
          <w:sz w:val="28"/>
          <w:szCs w:val="28"/>
          <w:lang w:val="en-US"/>
        </w:rPr>
        <w:t xml:space="preserve"> J. Professions and their Identities: How to explore professional development among (semi‐)professions // Scandinavian Journal of Educational Research. – 2005. – Vol. 49. – P. 335–357. – DOI: https://doi.org/10.1080/00313830500202850.</w:t>
      </w:r>
    </w:p>
    <w:p w14:paraId="3F3BF31A"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Otto C. Professions, Professionalism, and Professional Identity // The American Society for Clinical Laboratory Science. – 2018. – Vol. 31. – P. 142–147. – DOI: https://doi.org/10.29074/ASCLS.118.000570.</w:t>
      </w:r>
    </w:p>
    <w:p w14:paraId="79E9F6C5"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r w:rsidRPr="00654538">
        <w:rPr>
          <w:sz w:val="28"/>
          <w:szCs w:val="28"/>
          <w:lang w:val="en-US"/>
        </w:rPr>
        <w:t>Reed C. Professionalizing corporate professions: Professionalization as identity project // Management Learning. – 2018. – Vol. 49. – P. 222–238. – DOI: https://doi.org/10.1177/1350507617751344.</w:t>
      </w:r>
    </w:p>
    <w:p w14:paraId="1FACEAF7"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Педагогтерге</w:t>
      </w:r>
      <w:proofErr w:type="spellEnd"/>
      <w:r w:rsidRPr="00654538">
        <w:rPr>
          <w:sz w:val="28"/>
          <w:szCs w:val="28"/>
          <w:lang w:val="en-US"/>
        </w:rPr>
        <w:t xml:space="preserve"> </w:t>
      </w:r>
      <w:proofErr w:type="spellStart"/>
      <w:r w:rsidRPr="00654538">
        <w:rPr>
          <w:sz w:val="28"/>
          <w:szCs w:val="28"/>
          <w:lang w:val="en-US"/>
        </w:rPr>
        <w:t>біліктілік</w:t>
      </w:r>
      <w:proofErr w:type="spellEnd"/>
      <w:r w:rsidRPr="00654538">
        <w:rPr>
          <w:sz w:val="28"/>
          <w:szCs w:val="28"/>
          <w:lang w:val="en-US"/>
        </w:rPr>
        <w:t xml:space="preserve"> </w:t>
      </w:r>
      <w:proofErr w:type="spellStart"/>
      <w:r w:rsidRPr="00654538">
        <w:rPr>
          <w:sz w:val="28"/>
          <w:szCs w:val="28"/>
          <w:lang w:val="en-US"/>
        </w:rPr>
        <w:t>санаттарын</w:t>
      </w:r>
      <w:proofErr w:type="spellEnd"/>
      <w:r w:rsidRPr="00654538">
        <w:rPr>
          <w:sz w:val="28"/>
          <w:szCs w:val="28"/>
          <w:lang w:val="en-US"/>
        </w:rPr>
        <w:t xml:space="preserve"> </w:t>
      </w:r>
      <w:proofErr w:type="spellStart"/>
      <w:r w:rsidRPr="00654538">
        <w:rPr>
          <w:sz w:val="28"/>
          <w:szCs w:val="28"/>
          <w:lang w:val="en-US"/>
        </w:rPr>
        <w:t>беру</w:t>
      </w:r>
      <w:proofErr w:type="spellEnd"/>
      <w:r w:rsidRPr="00654538">
        <w:rPr>
          <w:sz w:val="28"/>
          <w:szCs w:val="28"/>
          <w:lang w:val="en-US"/>
        </w:rPr>
        <w:t xml:space="preserve"> (</w:t>
      </w:r>
      <w:proofErr w:type="spellStart"/>
      <w:r w:rsidRPr="00654538">
        <w:rPr>
          <w:sz w:val="28"/>
          <w:szCs w:val="28"/>
          <w:lang w:val="en-US"/>
        </w:rPr>
        <w:t>растау</w:t>
      </w:r>
      <w:proofErr w:type="spellEnd"/>
      <w:r w:rsidRPr="00654538">
        <w:rPr>
          <w:sz w:val="28"/>
          <w:szCs w:val="28"/>
          <w:lang w:val="en-US"/>
        </w:rPr>
        <w:t xml:space="preserve">) </w:t>
      </w:r>
      <w:proofErr w:type="spellStart"/>
      <w:r w:rsidRPr="00654538">
        <w:rPr>
          <w:sz w:val="28"/>
          <w:szCs w:val="28"/>
          <w:lang w:val="en-US"/>
        </w:rPr>
        <w:t>қағидаларын</w:t>
      </w:r>
      <w:proofErr w:type="spellEnd"/>
      <w:r w:rsidRPr="00654538">
        <w:rPr>
          <w:sz w:val="28"/>
          <w:szCs w:val="28"/>
          <w:lang w:val="en-US"/>
        </w:rPr>
        <w:t xml:space="preserve"> </w:t>
      </w:r>
      <w:proofErr w:type="spellStart"/>
      <w:r w:rsidRPr="00654538">
        <w:rPr>
          <w:sz w:val="28"/>
          <w:szCs w:val="28"/>
          <w:lang w:val="en-US"/>
        </w:rPr>
        <w:t>бекіту</w:t>
      </w:r>
      <w:proofErr w:type="spellEnd"/>
      <w:r w:rsidRPr="00654538">
        <w:rPr>
          <w:sz w:val="28"/>
          <w:szCs w:val="28"/>
          <w:lang w:val="en-US"/>
        </w:rPr>
        <w:t xml:space="preserve"> </w:t>
      </w:r>
      <w:proofErr w:type="spellStart"/>
      <w:r w:rsidRPr="00654538">
        <w:rPr>
          <w:sz w:val="28"/>
          <w:szCs w:val="28"/>
          <w:lang w:val="en-US"/>
        </w:rPr>
        <w:t>туралы</w:t>
      </w:r>
      <w:proofErr w:type="spellEnd"/>
      <w:r w:rsidRPr="00654538">
        <w:rPr>
          <w:sz w:val="28"/>
          <w:szCs w:val="28"/>
          <w:lang w:val="en-US"/>
        </w:rPr>
        <w:t xml:space="preserve">. – </w:t>
      </w:r>
      <w:proofErr w:type="spellStart"/>
      <w:r w:rsidRPr="00654538">
        <w:rPr>
          <w:sz w:val="28"/>
          <w:szCs w:val="28"/>
          <w:lang w:val="en-US"/>
        </w:rPr>
        <w:t>Білім</w:t>
      </w:r>
      <w:proofErr w:type="spellEnd"/>
      <w:r w:rsidRPr="00654538">
        <w:rPr>
          <w:sz w:val="28"/>
          <w:szCs w:val="28"/>
          <w:lang w:val="en-US"/>
        </w:rPr>
        <w:t xml:space="preserve"> </w:t>
      </w:r>
      <w:proofErr w:type="spellStart"/>
      <w:r w:rsidRPr="00654538">
        <w:rPr>
          <w:sz w:val="28"/>
          <w:szCs w:val="28"/>
          <w:lang w:val="en-US"/>
        </w:rPr>
        <w:t>және</w:t>
      </w:r>
      <w:proofErr w:type="spellEnd"/>
      <w:r w:rsidRPr="00654538">
        <w:rPr>
          <w:sz w:val="28"/>
          <w:szCs w:val="28"/>
          <w:lang w:val="en-US"/>
        </w:rPr>
        <w:t xml:space="preserve"> </w:t>
      </w:r>
      <w:proofErr w:type="spellStart"/>
      <w:r w:rsidRPr="00654538">
        <w:rPr>
          <w:sz w:val="28"/>
          <w:szCs w:val="28"/>
          <w:lang w:val="en-US"/>
        </w:rPr>
        <w:t>ғылым</w:t>
      </w:r>
      <w:proofErr w:type="spellEnd"/>
      <w:r w:rsidRPr="00654538">
        <w:rPr>
          <w:sz w:val="28"/>
          <w:szCs w:val="28"/>
          <w:lang w:val="en-US"/>
        </w:rPr>
        <w:t xml:space="preserve"> </w:t>
      </w:r>
      <w:proofErr w:type="spellStart"/>
      <w:r w:rsidRPr="00654538">
        <w:rPr>
          <w:sz w:val="28"/>
          <w:szCs w:val="28"/>
          <w:lang w:val="en-US"/>
        </w:rPr>
        <w:t>министрінің</w:t>
      </w:r>
      <w:proofErr w:type="spellEnd"/>
      <w:r w:rsidRPr="00654538">
        <w:rPr>
          <w:sz w:val="28"/>
          <w:szCs w:val="28"/>
          <w:lang w:val="en-US"/>
        </w:rPr>
        <w:t xml:space="preserve"> </w:t>
      </w:r>
      <w:proofErr w:type="spellStart"/>
      <w:r w:rsidRPr="00654538">
        <w:rPr>
          <w:sz w:val="28"/>
          <w:szCs w:val="28"/>
          <w:lang w:val="en-US"/>
        </w:rPr>
        <w:t>бұйрығы</w:t>
      </w:r>
      <w:proofErr w:type="spellEnd"/>
      <w:r w:rsidRPr="00654538">
        <w:rPr>
          <w:sz w:val="28"/>
          <w:szCs w:val="28"/>
          <w:lang w:val="en-US"/>
        </w:rPr>
        <w:t xml:space="preserve">; </w:t>
      </w:r>
      <w:proofErr w:type="spellStart"/>
      <w:r w:rsidRPr="00654538">
        <w:rPr>
          <w:sz w:val="28"/>
          <w:szCs w:val="28"/>
          <w:lang w:val="en-US"/>
        </w:rPr>
        <w:t>Қазақстан</w:t>
      </w:r>
      <w:proofErr w:type="spellEnd"/>
      <w:r w:rsidRPr="00654538">
        <w:rPr>
          <w:sz w:val="28"/>
          <w:szCs w:val="28"/>
          <w:lang w:val="en-US"/>
        </w:rPr>
        <w:t xml:space="preserve"> </w:t>
      </w:r>
      <w:proofErr w:type="spellStart"/>
      <w:r w:rsidRPr="00654538">
        <w:rPr>
          <w:sz w:val="28"/>
          <w:szCs w:val="28"/>
          <w:lang w:val="en-US"/>
        </w:rPr>
        <w:t>Республикасы</w:t>
      </w:r>
      <w:proofErr w:type="spellEnd"/>
      <w:r w:rsidRPr="00654538">
        <w:rPr>
          <w:sz w:val="28"/>
          <w:szCs w:val="28"/>
          <w:lang w:val="en-US"/>
        </w:rPr>
        <w:t xml:space="preserve">, № 192, 11 </w:t>
      </w:r>
      <w:proofErr w:type="spellStart"/>
      <w:r w:rsidRPr="00654538">
        <w:rPr>
          <w:sz w:val="28"/>
          <w:szCs w:val="28"/>
          <w:lang w:val="en-US"/>
        </w:rPr>
        <w:t>мамыр</w:t>
      </w:r>
      <w:proofErr w:type="spellEnd"/>
      <w:r w:rsidRPr="00654538">
        <w:rPr>
          <w:sz w:val="28"/>
          <w:szCs w:val="28"/>
          <w:lang w:val="en-US"/>
        </w:rPr>
        <w:t xml:space="preserve"> 2020 ж. – «</w:t>
      </w:r>
      <w:proofErr w:type="spellStart"/>
      <w:r w:rsidRPr="00654538">
        <w:rPr>
          <w:sz w:val="28"/>
          <w:szCs w:val="28"/>
          <w:lang w:val="en-US"/>
        </w:rPr>
        <w:t>Әділет</w:t>
      </w:r>
      <w:proofErr w:type="spellEnd"/>
      <w:r w:rsidRPr="00654538">
        <w:rPr>
          <w:sz w:val="28"/>
          <w:szCs w:val="28"/>
          <w:lang w:val="en-US"/>
        </w:rPr>
        <w:t xml:space="preserve">» </w:t>
      </w:r>
      <w:proofErr w:type="spellStart"/>
      <w:r w:rsidRPr="00654538">
        <w:rPr>
          <w:sz w:val="28"/>
          <w:szCs w:val="28"/>
          <w:lang w:val="en-US"/>
        </w:rPr>
        <w:t>ақпараттық‑заңды</w:t>
      </w:r>
      <w:proofErr w:type="spellEnd"/>
      <w:r w:rsidRPr="00654538">
        <w:rPr>
          <w:sz w:val="28"/>
          <w:szCs w:val="28"/>
          <w:lang w:val="en-US"/>
        </w:rPr>
        <w:t xml:space="preserve"> </w:t>
      </w:r>
      <w:proofErr w:type="spellStart"/>
      <w:r w:rsidRPr="00654538">
        <w:rPr>
          <w:sz w:val="28"/>
          <w:szCs w:val="28"/>
          <w:lang w:val="en-US"/>
        </w:rPr>
        <w:t>актілер</w:t>
      </w:r>
      <w:proofErr w:type="spellEnd"/>
      <w:r w:rsidRPr="00654538">
        <w:rPr>
          <w:sz w:val="28"/>
          <w:szCs w:val="28"/>
          <w:lang w:val="en-US"/>
        </w:rPr>
        <w:t xml:space="preserve"> </w:t>
      </w:r>
      <w:proofErr w:type="spellStart"/>
      <w:r w:rsidRPr="00654538">
        <w:rPr>
          <w:sz w:val="28"/>
          <w:szCs w:val="28"/>
          <w:lang w:val="en-US"/>
        </w:rPr>
        <w:t>порталында</w:t>
      </w:r>
      <w:proofErr w:type="spellEnd"/>
      <w:r w:rsidRPr="00654538">
        <w:rPr>
          <w:sz w:val="28"/>
          <w:szCs w:val="28"/>
          <w:lang w:val="en-US"/>
        </w:rPr>
        <w:t>. URL: https://adilet.zan.kz/kaz/docs/V2000020618 (</w:t>
      </w:r>
      <w:proofErr w:type="spellStart"/>
      <w:r w:rsidRPr="00654538">
        <w:rPr>
          <w:sz w:val="28"/>
          <w:szCs w:val="28"/>
          <w:lang w:val="en-US"/>
        </w:rPr>
        <w:t>қол</w:t>
      </w:r>
      <w:proofErr w:type="spellEnd"/>
      <w:r w:rsidRPr="00654538">
        <w:rPr>
          <w:sz w:val="28"/>
          <w:szCs w:val="28"/>
          <w:lang w:val="en-US"/>
        </w:rPr>
        <w:t xml:space="preserve"> </w:t>
      </w:r>
      <w:proofErr w:type="spellStart"/>
      <w:r w:rsidRPr="00654538">
        <w:rPr>
          <w:sz w:val="28"/>
          <w:szCs w:val="28"/>
          <w:lang w:val="en-US"/>
        </w:rPr>
        <w:t>жеткізілді</w:t>
      </w:r>
      <w:proofErr w:type="spellEnd"/>
      <w:r w:rsidRPr="00654538">
        <w:rPr>
          <w:sz w:val="28"/>
          <w:szCs w:val="28"/>
          <w:lang w:val="en-US"/>
        </w:rPr>
        <w:t>: 24.09.2025).</w:t>
      </w:r>
    </w:p>
    <w:p w14:paraId="47BEC1E6"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Nurymbetov</w:t>
      </w:r>
      <w:proofErr w:type="spellEnd"/>
      <w:r w:rsidRPr="00654538">
        <w:rPr>
          <w:sz w:val="28"/>
          <w:szCs w:val="28"/>
          <w:lang w:val="en-US"/>
        </w:rPr>
        <w:t xml:space="preserve"> Y., </w:t>
      </w:r>
      <w:proofErr w:type="spellStart"/>
      <w:r w:rsidRPr="00654538">
        <w:rPr>
          <w:sz w:val="28"/>
          <w:szCs w:val="28"/>
          <w:lang w:val="en-US"/>
        </w:rPr>
        <w:t>Shabdenov</w:t>
      </w:r>
      <w:proofErr w:type="spellEnd"/>
      <w:r w:rsidRPr="00654538">
        <w:rPr>
          <w:sz w:val="28"/>
          <w:szCs w:val="28"/>
          <w:lang w:val="en-US"/>
        </w:rPr>
        <w:t xml:space="preserve"> A., </w:t>
      </w:r>
      <w:proofErr w:type="spellStart"/>
      <w:r w:rsidRPr="00654538">
        <w:rPr>
          <w:sz w:val="28"/>
          <w:szCs w:val="28"/>
          <w:lang w:val="en-US"/>
        </w:rPr>
        <w:t>Abduldayev</w:t>
      </w:r>
      <w:proofErr w:type="spellEnd"/>
      <w:r w:rsidRPr="00654538">
        <w:rPr>
          <w:sz w:val="28"/>
          <w:szCs w:val="28"/>
          <w:lang w:val="en-US"/>
        </w:rPr>
        <w:t xml:space="preserve"> Y., </w:t>
      </w:r>
      <w:proofErr w:type="spellStart"/>
      <w:r w:rsidRPr="00654538">
        <w:rPr>
          <w:sz w:val="28"/>
          <w:szCs w:val="28"/>
          <w:lang w:val="en-US"/>
        </w:rPr>
        <w:t>Nogaibayeva</w:t>
      </w:r>
      <w:proofErr w:type="spellEnd"/>
      <w:r w:rsidRPr="00654538">
        <w:rPr>
          <w:sz w:val="28"/>
          <w:szCs w:val="28"/>
          <w:lang w:val="en-US"/>
        </w:rPr>
        <w:t xml:space="preserve"> A., </w:t>
      </w:r>
      <w:proofErr w:type="spellStart"/>
      <w:r w:rsidRPr="00654538">
        <w:rPr>
          <w:sz w:val="28"/>
          <w:szCs w:val="28"/>
          <w:lang w:val="en-US"/>
        </w:rPr>
        <w:t>Bakic-Miric</w:t>
      </w:r>
      <w:proofErr w:type="spellEnd"/>
      <w:r w:rsidRPr="00654538">
        <w:rPr>
          <w:sz w:val="28"/>
          <w:szCs w:val="28"/>
          <w:lang w:val="en-US"/>
        </w:rPr>
        <w:t xml:space="preserve"> N., </w:t>
      </w:r>
      <w:proofErr w:type="spellStart"/>
      <w:r w:rsidRPr="00654538">
        <w:rPr>
          <w:sz w:val="28"/>
          <w:szCs w:val="28"/>
          <w:lang w:val="en-US"/>
        </w:rPr>
        <w:t>Kassymova</w:t>
      </w:r>
      <w:proofErr w:type="spellEnd"/>
      <w:r w:rsidRPr="00654538">
        <w:rPr>
          <w:sz w:val="28"/>
          <w:szCs w:val="28"/>
          <w:lang w:val="en-US"/>
        </w:rPr>
        <w:t xml:space="preserve"> G. Factors affecting student comprehension in EMI classrooms: Teachers’ perceptions // </w:t>
      </w:r>
      <w:proofErr w:type="spellStart"/>
      <w:r w:rsidRPr="00654538">
        <w:rPr>
          <w:i/>
          <w:iCs/>
          <w:sz w:val="28"/>
          <w:szCs w:val="28"/>
          <w:lang w:val="en-US"/>
        </w:rPr>
        <w:t>Jurnal</w:t>
      </w:r>
      <w:proofErr w:type="spellEnd"/>
      <w:r w:rsidRPr="00654538">
        <w:rPr>
          <w:i/>
          <w:iCs/>
          <w:sz w:val="28"/>
          <w:szCs w:val="28"/>
          <w:lang w:val="en-US"/>
        </w:rPr>
        <w:t xml:space="preserve"> </w:t>
      </w:r>
      <w:proofErr w:type="spellStart"/>
      <w:r w:rsidRPr="00654538">
        <w:rPr>
          <w:i/>
          <w:iCs/>
          <w:sz w:val="28"/>
          <w:szCs w:val="28"/>
          <w:lang w:val="en-US"/>
        </w:rPr>
        <w:t>Cakrawala</w:t>
      </w:r>
      <w:proofErr w:type="spellEnd"/>
      <w:r w:rsidRPr="00654538">
        <w:rPr>
          <w:i/>
          <w:iCs/>
          <w:sz w:val="28"/>
          <w:szCs w:val="28"/>
          <w:lang w:val="en-US"/>
        </w:rPr>
        <w:t xml:space="preserve"> Pendidikan</w:t>
      </w:r>
      <w:r w:rsidRPr="00654538">
        <w:rPr>
          <w:sz w:val="28"/>
          <w:szCs w:val="28"/>
          <w:lang w:val="en-US"/>
        </w:rPr>
        <w:t xml:space="preserve">. — 2025. — Т. 44, № 1. — DOI: </w:t>
      </w:r>
      <w:hyperlink r:id="rId103" w:history="1">
        <w:r w:rsidRPr="00654538">
          <w:rPr>
            <w:sz w:val="28"/>
            <w:szCs w:val="28"/>
            <w:u w:val="single"/>
            <w:lang w:val="en-US"/>
          </w:rPr>
          <w:t>https://doi.org/10.21831/cp.v44i1.76221</w:t>
        </w:r>
      </w:hyperlink>
      <w:r w:rsidRPr="00654538">
        <w:rPr>
          <w:sz w:val="28"/>
          <w:szCs w:val="28"/>
          <w:lang w:val="en-US"/>
        </w:rPr>
        <w:t>.</w:t>
      </w:r>
    </w:p>
    <w:p w14:paraId="7C2168EC" w14:textId="77777777" w:rsidR="00C0050B" w:rsidRPr="00654538" w:rsidRDefault="00C0050B" w:rsidP="00C0050B">
      <w:pPr>
        <w:pStyle w:val="ListParagraph"/>
        <w:numPr>
          <w:ilvl w:val="0"/>
          <w:numId w:val="36"/>
        </w:numPr>
        <w:autoSpaceDE w:val="0"/>
        <w:autoSpaceDN w:val="0"/>
        <w:adjustRightInd w:val="0"/>
        <w:jc w:val="both"/>
        <w:rPr>
          <w:sz w:val="28"/>
          <w:szCs w:val="28"/>
        </w:rPr>
      </w:pPr>
      <w:r w:rsidRPr="00654538">
        <w:rPr>
          <w:sz w:val="28"/>
          <w:szCs w:val="28"/>
        </w:rPr>
        <w:t xml:space="preserve">Нурымбетов Е., </w:t>
      </w:r>
      <w:proofErr w:type="spellStart"/>
      <w:r w:rsidRPr="00654538">
        <w:rPr>
          <w:sz w:val="28"/>
          <w:szCs w:val="28"/>
        </w:rPr>
        <w:t>Шабденова</w:t>
      </w:r>
      <w:proofErr w:type="spellEnd"/>
      <w:r w:rsidRPr="00654538">
        <w:rPr>
          <w:sz w:val="28"/>
          <w:szCs w:val="28"/>
        </w:rPr>
        <w:t xml:space="preserve"> А., </w:t>
      </w:r>
      <w:proofErr w:type="spellStart"/>
      <w:r w:rsidRPr="00654538">
        <w:rPr>
          <w:sz w:val="28"/>
          <w:szCs w:val="28"/>
        </w:rPr>
        <w:t>Муканова</w:t>
      </w:r>
      <w:proofErr w:type="spellEnd"/>
      <w:r w:rsidRPr="00654538">
        <w:rPr>
          <w:sz w:val="28"/>
          <w:szCs w:val="28"/>
        </w:rPr>
        <w:t xml:space="preserve"> Д. Молодые учителя и особенности их профессиональной и социальной адаптации // </w:t>
      </w:r>
      <w:proofErr w:type="spellStart"/>
      <w:r w:rsidRPr="00654538">
        <w:rPr>
          <w:sz w:val="28"/>
          <w:szCs w:val="28"/>
          <w:lang w:val="en-US"/>
        </w:rPr>
        <w:t>InterConf</w:t>
      </w:r>
      <w:proofErr w:type="spellEnd"/>
      <w:r w:rsidRPr="00654538">
        <w:rPr>
          <w:sz w:val="28"/>
          <w:szCs w:val="28"/>
        </w:rPr>
        <w:t xml:space="preserve">. – 2021. – №93. – С. 162–168. – </w:t>
      </w:r>
      <w:r w:rsidRPr="00654538">
        <w:rPr>
          <w:sz w:val="28"/>
          <w:szCs w:val="28"/>
          <w:lang w:val="en-US"/>
        </w:rPr>
        <w:t>DOI</w:t>
      </w:r>
      <w:r w:rsidRPr="00654538">
        <w:rPr>
          <w:sz w:val="28"/>
          <w:szCs w:val="28"/>
        </w:rPr>
        <w:t xml:space="preserve">: </w:t>
      </w:r>
      <w:hyperlink r:id="rId104" w:history="1">
        <w:r w:rsidRPr="00654538">
          <w:rPr>
            <w:sz w:val="28"/>
            <w:szCs w:val="28"/>
            <w:lang w:val="en-US"/>
          </w:rPr>
          <w:t>https</w:t>
        </w:r>
        <w:r w:rsidRPr="00654538">
          <w:rPr>
            <w:sz w:val="28"/>
            <w:szCs w:val="28"/>
          </w:rPr>
          <w:t>://</w:t>
        </w:r>
        <w:proofErr w:type="spellStart"/>
        <w:r w:rsidRPr="00654538">
          <w:rPr>
            <w:sz w:val="28"/>
            <w:szCs w:val="28"/>
            <w:lang w:val="en-US"/>
          </w:rPr>
          <w:t>doi</w:t>
        </w:r>
        <w:proofErr w:type="spellEnd"/>
        <w:r w:rsidRPr="00654538">
          <w:rPr>
            <w:sz w:val="28"/>
            <w:szCs w:val="28"/>
          </w:rPr>
          <w:t>.</w:t>
        </w:r>
        <w:r w:rsidRPr="00654538">
          <w:rPr>
            <w:sz w:val="28"/>
            <w:szCs w:val="28"/>
            <w:lang w:val="en-US"/>
          </w:rPr>
          <w:t>org</w:t>
        </w:r>
        <w:r w:rsidRPr="00654538">
          <w:rPr>
            <w:sz w:val="28"/>
            <w:szCs w:val="28"/>
          </w:rPr>
          <w:t>/10.51582/</w:t>
        </w:r>
        <w:proofErr w:type="spellStart"/>
        <w:r w:rsidRPr="00654538">
          <w:rPr>
            <w:sz w:val="28"/>
            <w:szCs w:val="28"/>
            <w:lang w:val="en-US"/>
          </w:rPr>
          <w:t>interconf</w:t>
        </w:r>
        <w:proofErr w:type="spellEnd"/>
        <w:r w:rsidRPr="00654538">
          <w:rPr>
            <w:sz w:val="28"/>
            <w:szCs w:val="28"/>
          </w:rPr>
          <w:t>.21-22.12.2021.018</w:t>
        </w:r>
      </w:hyperlink>
    </w:p>
    <w:p w14:paraId="28C313CE" w14:textId="77777777" w:rsidR="00C0050B" w:rsidRPr="00654538"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t>Urzúa</w:t>
      </w:r>
      <w:proofErr w:type="spellEnd"/>
      <w:r w:rsidRPr="00654538">
        <w:rPr>
          <w:sz w:val="28"/>
          <w:szCs w:val="28"/>
          <w:lang w:val="en-US"/>
        </w:rPr>
        <w:t xml:space="preserve"> A. Book Reviews: The Socialization Process of Beginning Teachers // Journal of Teacher Education. – 1999. – Vol. 50. – P. 231–233. – DOI: https://doi.org/10.1177/002248719905000309.</w:t>
      </w:r>
    </w:p>
    <w:p w14:paraId="5EDB993B" w14:textId="7FA890C7" w:rsidR="00C0050B" w:rsidRDefault="00C0050B" w:rsidP="00C0050B">
      <w:pPr>
        <w:pStyle w:val="ListParagraph"/>
        <w:numPr>
          <w:ilvl w:val="0"/>
          <w:numId w:val="36"/>
        </w:numPr>
        <w:autoSpaceDE w:val="0"/>
        <w:autoSpaceDN w:val="0"/>
        <w:adjustRightInd w:val="0"/>
        <w:jc w:val="both"/>
        <w:rPr>
          <w:sz w:val="28"/>
          <w:szCs w:val="28"/>
          <w:lang w:val="en-US"/>
        </w:rPr>
      </w:pPr>
      <w:proofErr w:type="spellStart"/>
      <w:r w:rsidRPr="00654538">
        <w:rPr>
          <w:sz w:val="28"/>
          <w:szCs w:val="28"/>
          <w:lang w:val="en-US"/>
        </w:rPr>
        <w:lastRenderedPageBreak/>
        <w:t>Dupriez</w:t>
      </w:r>
      <w:proofErr w:type="spellEnd"/>
      <w:r w:rsidRPr="00654538">
        <w:rPr>
          <w:sz w:val="28"/>
          <w:szCs w:val="28"/>
          <w:lang w:val="en-US"/>
        </w:rPr>
        <w:t xml:space="preserve"> V., </w:t>
      </w:r>
      <w:proofErr w:type="spellStart"/>
      <w:r w:rsidRPr="00654538">
        <w:rPr>
          <w:sz w:val="28"/>
          <w:szCs w:val="28"/>
          <w:lang w:val="en-US"/>
        </w:rPr>
        <w:t>Delvaux</w:t>
      </w:r>
      <w:proofErr w:type="spellEnd"/>
      <w:r w:rsidRPr="00654538">
        <w:rPr>
          <w:sz w:val="28"/>
          <w:szCs w:val="28"/>
          <w:lang w:val="en-US"/>
        </w:rPr>
        <w:t xml:space="preserve"> B., </w:t>
      </w:r>
      <w:proofErr w:type="spellStart"/>
      <w:r w:rsidRPr="00654538">
        <w:rPr>
          <w:sz w:val="28"/>
          <w:szCs w:val="28"/>
          <w:lang w:val="en-US"/>
        </w:rPr>
        <w:t>Lothaire</w:t>
      </w:r>
      <w:proofErr w:type="spellEnd"/>
      <w:r w:rsidRPr="00654538">
        <w:rPr>
          <w:sz w:val="28"/>
          <w:szCs w:val="28"/>
          <w:lang w:val="en-US"/>
        </w:rPr>
        <w:t xml:space="preserve"> S. Teacher shortage and attrition: Why do they leave? // British Educational Research Journal. – 2016. – Vol. 42. – P. 21–39. – DOI: </w:t>
      </w:r>
      <w:hyperlink r:id="rId105" w:history="1">
        <w:r w:rsidR="000D0E71" w:rsidRPr="00C5169A">
          <w:rPr>
            <w:rStyle w:val="Hyperlink"/>
            <w:sz w:val="28"/>
            <w:szCs w:val="28"/>
            <w:lang w:val="en-US"/>
          </w:rPr>
          <w:t>https://doi.org/10.1002/BERJ.3193</w:t>
        </w:r>
      </w:hyperlink>
      <w:r w:rsidRPr="00654538">
        <w:rPr>
          <w:sz w:val="28"/>
          <w:szCs w:val="28"/>
          <w:lang w:val="en-US"/>
        </w:rPr>
        <w:t>.</w:t>
      </w:r>
    </w:p>
    <w:p w14:paraId="3A4C5E10" w14:textId="7160E105" w:rsidR="000D0E71" w:rsidRPr="00654538" w:rsidRDefault="000D0E71" w:rsidP="00C0050B">
      <w:pPr>
        <w:pStyle w:val="ListParagraph"/>
        <w:numPr>
          <w:ilvl w:val="0"/>
          <w:numId w:val="36"/>
        </w:numPr>
        <w:autoSpaceDE w:val="0"/>
        <w:autoSpaceDN w:val="0"/>
        <w:adjustRightInd w:val="0"/>
        <w:jc w:val="both"/>
        <w:rPr>
          <w:sz w:val="28"/>
          <w:szCs w:val="28"/>
          <w:lang w:val="en-US"/>
        </w:rPr>
      </w:pPr>
      <w:proofErr w:type="spellStart"/>
      <w:r w:rsidRPr="009B3540">
        <w:rPr>
          <w:color w:val="222222"/>
          <w:sz w:val="28"/>
          <w:szCs w:val="28"/>
          <w:shd w:val="clear" w:color="auto" w:fill="FFFFFF"/>
        </w:rPr>
        <w:t>Шабденова</w:t>
      </w:r>
      <w:proofErr w:type="spellEnd"/>
      <w:r w:rsidRPr="009B3540">
        <w:rPr>
          <w:color w:val="222222"/>
          <w:sz w:val="28"/>
          <w:szCs w:val="28"/>
          <w:shd w:val="clear" w:color="auto" w:fill="FFFFFF"/>
        </w:rPr>
        <w:t xml:space="preserve">, А. и Нурымбетов, Е. 2025. Профессиональная идентичность учителей: результаты социологического исследования. Вестник </w:t>
      </w:r>
      <w:proofErr w:type="spellStart"/>
      <w:r w:rsidRPr="009B3540">
        <w:rPr>
          <w:color w:val="222222"/>
          <w:sz w:val="28"/>
          <w:szCs w:val="28"/>
          <w:shd w:val="clear" w:color="auto" w:fill="FFFFFF"/>
        </w:rPr>
        <w:t>КазНПУ</w:t>
      </w:r>
      <w:proofErr w:type="spellEnd"/>
      <w:r w:rsidRPr="009B3540">
        <w:rPr>
          <w:color w:val="222222"/>
          <w:sz w:val="28"/>
          <w:szCs w:val="28"/>
          <w:shd w:val="clear" w:color="auto" w:fill="FFFFFF"/>
        </w:rPr>
        <w:t xml:space="preserve"> имени Абая. Серия: Социологические и политические науки. 90, 2 (</w:t>
      </w:r>
      <w:proofErr w:type="spellStart"/>
      <w:r w:rsidRPr="009B3540">
        <w:rPr>
          <w:color w:val="222222"/>
          <w:sz w:val="28"/>
          <w:szCs w:val="28"/>
          <w:shd w:val="clear" w:color="auto" w:fill="FFFFFF"/>
        </w:rPr>
        <w:t>июн</w:t>
      </w:r>
      <w:proofErr w:type="spellEnd"/>
      <w:r w:rsidRPr="009B3540">
        <w:rPr>
          <w:color w:val="222222"/>
          <w:sz w:val="28"/>
          <w:szCs w:val="28"/>
          <w:shd w:val="clear" w:color="auto" w:fill="FFFFFF"/>
        </w:rPr>
        <w:t xml:space="preserve">. 2025), 22–39. </w:t>
      </w:r>
      <w:proofErr w:type="spellStart"/>
      <w:proofErr w:type="gramStart"/>
      <w:r w:rsidRPr="009B3540">
        <w:rPr>
          <w:color w:val="222222"/>
          <w:sz w:val="28"/>
          <w:szCs w:val="28"/>
          <w:shd w:val="clear" w:color="auto" w:fill="FFFFFF"/>
        </w:rPr>
        <w:t>DOI:https</w:t>
      </w:r>
      <w:proofErr w:type="spellEnd"/>
      <w:r w:rsidRPr="009B3540">
        <w:rPr>
          <w:color w:val="222222"/>
          <w:sz w:val="28"/>
          <w:szCs w:val="28"/>
          <w:shd w:val="clear" w:color="auto" w:fill="FFFFFF"/>
        </w:rPr>
        <w:t>://doi.org/10.51889/2959-6270.2025.90.2.002</w:t>
      </w:r>
      <w:proofErr w:type="gramEnd"/>
      <w:r>
        <w:rPr>
          <w:color w:val="222222"/>
          <w:sz w:val="28"/>
          <w:szCs w:val="28"/>
          <w:shd w:val="clear" w:color="auto" w:fill="FFFFFF"/>
          <w:lang w:val="en-US"/>
        </w:rPr>
        <w:t>.</w:t>
      </w:r>
    </w:p>
    <w:p w14:paraId="4C541BFB" w14:textId="51C25036" w:rsidR="00674E85" w:rsidRDefault="00674E85" w:rsidP="001C6D53">
      <w:pPr>
        <w:pStyle w:val="p1"/>
        <w:jc w:val="both"/>
        <w:rPr>
          <w:sz w:val="28"/>
          <w:szCs w:val="28"/>
          <w:lang w:val="kk-KZ"/>
        </w:rPr>
      </w:pPr>
    </w:p>
    <w:p w14:paraId="268C1444" w14:textId="66F236B7" w:rsidR="00674E85" w:rsidRDefault="00674E85" w:rsidP="001C6D53">
      <w:pPr>
        <w:pStyle w:val="p1"/>
        <w:jc w:val="both"/>
        <w:rPr>
          <w:sz w:val="28"/>
          <w:szCs w:val="28"/>
          <w:lang w:val="kk-KZ"/>
        </w:rPr>
      </w:pPr>
    </w:p>
    <w:p w14:paraId="7529E54A" w14:textId="634E4DC7" w:rsidR="00674E85" w:rsidRDefault="00674E85" w:rsidP="001C6D53">
      <w:pPr>
        <w:pStyle w:val="p1"/>
        <w:jc w:val="both"/>
        <w:rPr>
          <w:sz w:val="28"/>
          <w:szCs w:val="28"/>
          <w:lang w:val="kk-KZ"/>
        </w:rPr>
      </w:pPr>
    </w:p>
    <w:p w14:paraId="4E0ABBE9" w14:textId="0CD7B3B6" w:rsidR="00674E85" w:rsidRDefault="00674E85" w:rsidP="001C6D53">
      <w:pPr>
        <w:pStyle w:val="p1"/>
        <w:jc w:val="both"/>
        <w:rPr>
          <w:sz w:val="28"/>
          <w:szCs w:val="28"/>
          <w:lang w:val="kk-KZ"/>
        </w:rPr>
      </w:pPr>
    </w:p>
    <w:p w14:paraId="4A160D55" w14:textId="4B0A42E8" w:rsidR="00674E85" w:rsidRDefault="00674E85" w:rsidP="001C6D53">
      <w:pPr>
        <w:pStyle w:val="p1"/>
        <w:jc w:val="both"/>
        <w:rPr>
          <w:sz w:val="28"/>
          <w:szCs w:val="28"/>
          <w:lang w:val="kk-KZ"/>
        </w:rPr>
      </w:pPr>
    </w:p>
    <w:p w14:paraId="63B58DA1" w14:textId="4707410A" w:rsidR="00674E85" w:rsidRDefault="00674E85" w:rsidP="001C6D53">
      <w:pPr>
        <w:pStyle w:val="p1"/>
        <w:jc w:val="both"/>
        <w:rPr>
          <w:sz w:val="28"/>
          <w:szCs w:val="28"/>
          <w:lang w:val="kk-KZ"/>
        </w:rPr>
      </w:pPr>
    </w:p>
    <w:p w14:paraId="11DB994F" w14:textId="41C8590A" w:rsidR="00B5064A" w:rsidRPr="001C6D53" w:rsidRDefault="00B5064A" w:rsidP="001C6D53">
      <w:pPr>
        <w:pStyle w:val="p1"/>
        <w:jc w:val="both"/>
        <w:rPr>
          <w:sz w:val="28"/>
          <w:szCs w:val="28"/>
        </w:rPr>
      </w:pPr>
    </w:p>
    <w:p w14:paraId="3E0C9A04" w14:textId="047D6CF0" w:rsidR="00410032" w:rsidRPr="001C6D53" w:rsidRDefault="00410032" w:rsidP="001C6D53">
      <w:pPr>
        <w:pStyle w:val="p1"/>
        <w:jc w:val="both"/>
        <w:rPr>
          <w:sz w:val="28"/>
          <w:szCs w:val="28"/>
        </w:rPr>
      </w:pPr>
    </w:p>
    <w:p w14:paraId="5AC8F2BA" w14:textId="6A14A49B" w:rsidR="00410032" w:rsidRPr="001C6D53" w:rsidRDefault="00410032" w:rsidP="001C6D53">
      <w:pPr>
        <w:pStyle w:val="p1"/>
        <w:jc w:val="both"/>
        <w:rPr>
          <w:sz w:val="28"/>
          <w:szCs w:val="28"/>
        </w:rPr>
      </w:pPr>
    </w:p>
    <w:p w14:paraId="34FBC2C0" w14:textId="396AFD91" w:rsidR="00410032" w:rsidRPr="001C6D53" w:rsidRDefault="00410032" w:rsidP="001C6D53">
      <w:pPr>
        <w:pStyle w:val="p1"/>
        <w:jc w:val="both"/>
        <w:rPr>
          <w:sz w:val="28"/>
          <w:szCs w:val="28"/>
        </w:rPr>
      </w:pPr>
    </w:p>
    <w:p w14:paraId="588E77E5" w14:textId="6C9A6C52" w:rsidR="00410032" w:rsidRPr="001C6D53" w:rsidRDefault="00410032" w:rsidP="001C6D53">
      <w:pPr>
        <w:pStyle w:val="p1"/>
        <w:jc w:val="both"/>
        <w:rPr>
          <w:sz w:val="28"/>
          <w:szCs w:val="28"/>
        </w:rPr>
      </w:pPr>
    </w:p>
    <w:p w14:paraId="7B3A87B6" w14:textId="0F755020" w:rsidR="00410032" w:rsidRPr="001C6D53" w:rsidRDefault="00410032" w:rsidP="001C6D53">
      <w:pPr>
        <w:pStyle w:val="p1"/>
        <w:jc w:val="both"/>
        <w:rPr>
          <w:sz w:val="28"/>
          <w:szCs w:val="28"/>
        </w:rPr>
      </w:pPr>
    </w:p>
    <w:p w14:paraId="228F8A9B" w14:textId="77C531E0" w:rsidR="00410032" w:rsidRPr="001C6D53" w:rsidRDefault="00410032" w:rsidP="001C6D53">
      <w:pPr>
        <w:pStyle w:val="p1"/>
        <w:jc w:val="both"/>
        <w:rPr>
          <w:sz w:val="28"/>
          <w:szCs w:val="28"/>
        </w:rPr>
      </w:pPr>
    </w:p>
    <w:p w14:paraId="631748D9" w14:textId="0F528B05" w:rsidR="00410032" w:rsidRPr="001C6D53" w:rsidRDefault="00410032" w:rsidP="001C6D53">
      <w:pPr>
        <w:pStyle w:val="p1"/>
        <w:jc w:val="both"/>
        <w:rPr>
          <w:sz w:val="28"/>
          <w:szCs w:val="28"/>
        </w:rPr>
      </w:pPr>
    </w:p>
    <w:p w14:paraId="6CABFEA7" w14:textId="62255FCD" w:rsidR="00410032" w:rsidRDefault="00410032" w:rsidP="001C6D53">
      <w:pPr>
        <w:pStyle w:val="p1"/>
        <w:jc w:val="both"/>
        <w:rPr>
          <w:sz w:val="28"/>
          <w:szCs w:val="28"/>
        </w:rPr>
      </w:pPr>
    </w:p>
    <w:p w14:paraId="4ED91815" w14:textId="797DCAF2" w:rsidR="00EE78A1" w:rsidRDefault="00EE78A1" w:rsidP="001C6D53">
      <w:pPr>
        <w:pStyle w:val="p1"/>
        <w:jc w:val="both"/>
        <w:rPr>
          <w:sz w:val="28"/>
          <w:szCs w:val="28"/>
        </w:rPr>
      </w:pPr>
    </w:p>
    <w:p w14:paraId="69DFA6A3" w14:textId="77777777" w:rsidR="00EE78A1" w:rsidRPr="001C6D53" w:rsidRDefault="00EE78A1" w:rsidP="001C6D53">
      <w:pPr>
        <w:pStyle w:val="p1"/>
        <w:jc w:val="both"/>
        <w:rPr>
          <w:sz w:val="28"/>
          <w:szCs w:val="28"/>
        </w:rPr>
      </w:pPr>
    </w:p>
    <w:p w14:paraId="38F7EC5A" w14:textId="77777777" w:rsidR="00C0050B" w:rsidRDefault="00C0050B" w:rsidP="001C6D53">
      <w:pPr>
        <w:jc w:val="center"/>
        <w:rPr>
          <w:b/>
          <w:bCs/>
          <w:sz w:val="28"/>
          <w:szCs w:val="28"/>
          <w:lang w:val="kk-KZ"/>
        </w:rPr>
      </w:pPr>
    </w:p>
    <w:p w14:paraId="61254502" w14:textId="77777777" w:rsidR="00C0050B" w:rsidRDefault="00C0050B" w:rsidP="001C6D53">
      <w:pPr>
        <w:jc w:val="center"/>
        <w:rPr>
          <w:b/>
          <w:bCs/>
          <w:sz w:val="28"/>
          <w:szCs w:val="28"/>
          <w:lang w:val="kk-KZ"/>
        </w:rPr>
      </w:pPr>
    </w:p>
    <w:p w14:paraId="2ECB2B30" w14:textId="389B41D1" w:rsidR="00EE78A1" w:rsidRDefault="00EE78A1" w:rsidP="001C6D53">
      <w:pPr>
        <w:jc w:val="center"/>
        <w:rPr>
          <w:b/>
          <w:bCs/>
          <w:sz w:val="28"/>
          <w:szCs w:val="28"/>
          <w:lang w:val="kk-KZ"/>
        </w:rPr>
      </w:pPr>
      <w:r>
        <w:rPr>
          <w:b/>
          <w:bCs/>
          <w:sz w:val="28"/>
          <w:szCs w:val="28"/>
          <w:lang w:val="kk-KZ"/>
        </w:rPr>
        <w:lastRenderedPageBreak/>
        <w:t>ҚОСЫМШАЛАР</w:t>
      </w:r>
    </w:p>
    <w:p w14:paraId="5136BE5B" w14:textId="248C0ED6" w:rsidR="00C13B6A" w:rsidRDefault="00C13B6A" w:rsidP="00C13B6A">
      <w:pPr>
        <w:jc w:val="right"/>
        <w:rPr>
          <w:b/>
          <w:bCs/>
          <w:sz w:val="28"/>
          <w:szCs w:val="28"/>
        </w:rPr>
      </w:pPr>
      <w:r w:rsidRPr="001C6D53">
        <w:rPr>
          <w:b/>
          <w:bCs/>
          <w:sz w:val="28"/>
          <w:szCs w:val="28"/>
          <w:lang w:val="kk-KZ"/>
        </w:rPr>
        <w:t xml:space="preserve">ҚОСЫМША </w:t>
      </w:r>
      <w:r w:rsidRPr="00946434">
        <w:rPr>
          <w:b/>
          <w:bCs/>
          <w:sz w:val="28"/>
          <w:szCs w:val="28"/>
        </w:rPr>
        <w:t>А</w:t>
      </w:r>
    </w:p>
    <w:p w14:paraId="2C21FEF6" w14:textId="77777777" w:rsidR="00C13B6A" w:rsidRPr="00EE78A1" w:rsidRDefault="00C13B6A" w:rsidP="00C13B6A">
      <w:pPr>
        <w:jc w:val="right"/>
        <w:rPr>
          <w:b/>
          <w:bCs/>
          <w:sz w:val="28"/>
          <w:szCs w:val="28"/>
          <w:lang w:val="kk-KZ"/>
        </w:rPr>
      </w:pPr>
    </w:p>
    <w:p w14:paraId="77A0D036" w14:textId="0C8D61CD" w:rsidR="00F84739" w:rsidRPr="001C6D53" w:rsidRDefault="00F84739" w:rsidP="001C6D53">
      <w:pPr>
        <w:jc w:val="center"/>
        <w:rPr>
          <w:b/>
          <w:bCs/>
          <w:sz w:val="28"/>
          <w:szCs w:val="28"/>
          <w:lang w:val="kk-KZ"/>
        </w:rPr>
      </w:pPr>
      <w:r w:rsidRPr="001C6D53">
        <w:rPr>
          <w:b/>
          <w:bCs/>
          <w:sz w:val="28"/>
          <w:szCs w:val="28"/>
          <w:lang w:val="kk-KZ"/>
        </w:rPr>
        <w:t xml:space="preserve">САНДЫҚ ЗЕРТТЕУ </w:t>
      </w:r>
      <w:r w:rsidRPr="00946434">
        <w:rPr>
          <w:b/>
          <w:bCs/>
          <w:sz w:val="28"/>
          <w:szCs w:val="28"/>
        </w:rPr>
        <w:t>(</w:t>
      </w:r>
      <w:r w:rsidRPr="001C6D53">
        <w:rPr>
          <w:b/>
          <w:bCs/>
          <w:sz w:val="28"/>
          <w:szCs w:val="28"/>
          <w:lang w:val="kk-KZ"/>
        </w:rPr>
        <w:t>САУАЛНАМА</w:t>
      </w:r>
      <w:r w:rsidRPr="00946434">
        <w:rPr>
          <w:b/>
          <w:bCs/>
          <w:sz w:val="28"/>
          <w:szCs w:val="28"/>
        </w:rPr>
        <w:t>)</w:t>
      </w:r>
      <w:r w:rsidRPr="001C6D53">
        <w:rPr>
          <w:b/>
          <w:bCs/>
          <w:sz w:val="28"/>
          <w:szCs w:val="28"/>
          <w:lang w:val="kk-KZ"/>
        </w:rPr>
        <w:t xml:space="preserve"> ЖОСПАРЫ. </w:t>
      </w:r>
    </w:p>
    <w:p w14:paraId="4FA64206" w14:textId="2AAABC0F" w:rsidR="0028099F" w:rsidRPr="001C6D53" w:rsidRDefault="00B5064A" w:rsidP="001C6D53">
      <w:pPr>
        <w:jc w:val="center"/>
        <w:rPr>
          <w:sz w:val="28"/>
          <w:szCs w:val="28"/>
          <w:lang w:val="kk-KZ"/>
        </w:rPr>
      </w:pPr>
      <w:r w:rsidRPr="001C6D53">
        <w:rPr>
          <w:sz w:val="28"/>
          <w:szCs w:val="28"/>
          <w:lang w:val="kk-KZ"/>
        </w:rPr>
        <w:t xml:space="preserve">2025-жылдың қаңтар-ақпан айларында жүргізілді. </w:t>
      </w:r>
    </w:p>
    <w:p w14:paraId="3D89AA59" w14:textId="383FD13F" w:rsidR="006C08C1" w:rsidRPr="001C6D53" w:rsidRDefault="006C08C1" w:rsidP="001C6D53">
      <w:pPr>
        <w:jc w:val="center"/>
        <w:rPr>
          <w:b/>
          <w:bCs/>
          <w:sz w:val="28"/>
          <w:szCs w:val="28"/>
          <w:lang w:val="kk-KZ"/>
        </w:rPr>
      </w:pPr>
      <w:r w:rsidRPr="001C6D53">
        <w:rPr>
          <w:b/>
          <w:bCs/>
          <w:sz w:val="28"/>
          <w:szCs w:val="28"/>
          <w:lang w:val="kk-KZ"/>
        </w:rPr>
        <w:t>Сауалнама жоспары (қазақ тілінде)</w:t>
      </w:r>
    </w:p>
    <w:p w14:paraId="53D15C8C" w14:textId="77777777" w:rsidR="0028099F" w:rsidRPr="001C6D53" w:rsidRDefault="0028099F" w:rsidP="001C6D53">
      <w:pPr>
        <w:spacing w:before="100" w:beforeAutospacing="1" w:after="100" w:afterAutospacing="1"/>
        <w:jc w:val="center"/>
        <w:rPr>
          <w:sz w:val="28"/>
          <w:szCs w:val="28"/>
        </w:rPr>
      </w:pPr>
      <w:r w:rsidRPr="001C6D53">
        <w:rPr>
          <w:b/>
          <w:bCs/>
          <w:sz w:val="28"/>
          <w:szCs w:val="28"/>
        </w:rPr>
        <w:t>Құрметті мұғалім!</w:t>
      </w:r>
    </w:p>
    <w:p w14:paraId="21D83BAE" w14:textId="77777777" w:rsidR="0028099F" w:rsidRPr="001C6D53" w:rsidRDefault="0028099F" w:rsidP="001C6D53">
      <w:pPr>
        <w:spacing w:before="100" w:beforeAutospacing="1" w:after="100" w:afterAutospacing="1"/>
        <w:jc w:val="both"/>
        <w:rPr>
          <w:sz w:val="28"/>
          <w:szCs w:val="28"/>
        </w:rPr>
      </w:pPr>
      <w:r w:rsidRPr="001C6D53">
        <w:rPr>
          <w:sz w:val="28"/>
          <w:szCs w:val="28"/>
        </w:rPr>
        <w:t xml:space="preserve">Бұл сауалнама Қазақстандағы мұғалімдердің кәсіби сәйкестендіруін (профессиональная идентификация учителя) зерттеуге арналған ғылыми </w:t>
      </w:r>
      <w:r w:rsidRPr="001C6D53">
        <w:rPr>
          <w:sz w:val="28"/>
          <w:szCs w:val="28"/>
          <w:lang w:val="kk-KZ"/>
        </w:rPr>
        <w:t>жұмыстың</w:t>
      </w:r>
      <w:r w:rsidRPr="001C6D53">
        <w:rPr>
          <w:sz w:val="28"/>
          <w:szCs w:val="28"/>
        </w:rPr>
        <w:t xml:space="preserve"> бір бөлігі болып табылады. Сауалнамаға қатысу ерікті түрде жүргізіледі. Сауалнама</w:t>
      </w:r>
      <w:r w:rsidRPr="001C6D53">
        <w:rPr>
          <w:sz w:val="28"/>
          <w:szCs w:val="28"/>
          <w:lang w:val="kk-KZ"/>
        </w:rPr>
        <w:t>да</w:t>
      </w:r>
      <w:r w:rsidRPr="001C6D53">
        <w:rPr>
          <w:sz w:val="28"/>
          <w:szCs w:val="28"/>
        </w:rPr>
        <w:t xml:space="preserve"> анонимді</w:t>
      </w:r>
      <w:proofErr w:type="spellStart"/>
      <w:r w:rsidRPr="001C6D53">
        <w:rPr>
          <w:sz w:val="28"/>
          <w:szCs w:val="28"/>
          <w:lang w:val="kk-KZ"/>
        </w:rPr>
        <w:t>лік</w:t>
      </w:r>
      <w:proofErr w:type="spellEnd"/>
      <w:r w:rsidRPr="001C6D53">
        <w:rPr>
          <w:sz w:val="28"/>
          <w:szCs w:val="28"/>
          <w:lang w:val="kk-KZ"/>
        </w:rPr>
        <w:t xml:space="preserve"> сақталады, </w:t>
      </w:r>
      <w:r w:rsidRPr="001C6D53">
        <w:rPr>
          <w:sz w:val="28"/>
          <w:szCs w:val="28"/>
        </w:rPr>
        <w:t>алынған ақпараттың құпиялылығы қамтамасыз етіледі. Жауаптар жалпылама түрде талданады, яғни қатысушылардың жеке басын анықтау қарастырылмайды.</w:t>
      </w:r>
    </w:p>
    <w:p w14:paraId="7F764D5C" w14:textId="77777777" w:rsidR="0028099F" w:rsidRPr="001C6D53" w:rsidRDefault="0028099F" w:rsidP="001C6D53">
      <w:pPr>
        <w:spacing w:before="100" w:beforeAutospacing="1" w:after="100" w:afterAutospacing="1"/>
        <w:jc w:val="both"/>
        <w:rPr>
          <w:sz w:val="28"/>
          <w:szCs w:val="28"/>
        </w:rPr>
      </w:pPr>
      <w:r w:rsidRPr="001C6D53">
        <w:rPr>
          <w:sz w:val="28"/>
          <w:szCs w:val="28"/>
        </w:rPr>
        <w:t xml:space="preserve">Барлық сұрақтар бойынша осы зерттеудің авторы Нұрымбетов Еділге хабарласуыңызға болады: </w:t>
      </w:r>
      <w:r w:rsidRPr="001C6D53">
        <w:rPr>
          <w:sz w:val="28"/>
          <w:szCs w:val="28"/>
        </w:rPr>
        <w:fldChar w:fldCharType="begin"/>
      </w:r>
      <w:r w:rsidRPr="001C6D53">
        <w:rPr>
          <w:sz w:val="28"/>
          <w:szCs w:val="28"/>
        </w:rPr>
        <w:instrText xml:space="preserve"> HYPERLINK "mailto:yedilnurymbetov@gmail.com" </w:instrText>
      </w:r>
      <w:r w:rsidRPr="001C6D53">
        <w:rPr>
          <w:sz w:val="28"/>
          <w:szCs w:val="28"/>
        </w:rPr>
        <w:fldChar w:fldCharType="separate"/>
      </w:r>
      <w:r w:rsidRPr="001C6D53">
        <w:rPr>
          <w:rStyle w:val="Hyperlink"/>
          <w:sz w:val="28"/>
          <w:szCs w:val="28"/>
        </w:rPr>
        <w:t>yedilnurymbetov@gmail.com</w:t>
      </w:r>
      <w:r w:rsidRPr="001C6D53">
        <w:rPr>
          <w:sz w:val="28"/>
          <w:szCs w:val="28"/>
        </w:rPr>
        <w:fldChar w:fldCharType="end"/>
      </w:r>
      <w:r w:rsidRPr="001C6D53">
        <w:rPr>
          <w:sz w:val="28"/>
          <w:szCs w:val="28"/>
        </w:rPr>
        <w:t>, +7 707 369 27 54.</w:t>
      </w:r>
    </w:p>
    <w:p w14:paraId="034B3B67" w14:textId="2DF289AD" w:rsidR="0028099F" w:rsidRPr="001C6D53" w:rsidRDefault="0028099F" w:rsidP="001C6D53">
      <w:pPr>
        <w:spacing w:before="100" w:beforeAutospacing="1" w:after="100" w:afterAutospacing="1"/>
        <w:rPr>
          <w:sz w:val="28"/>
          <w:szCs w:val="28"/>
        </w:rPr>
      </w:pPr>
      <w:r w:rsidRPr="001C6D53">
        <w:rPr>
          <w:sz w:val="28"/>
          <w:szCs w:val="28"/>
        </w:rPr>
        <w:t>Сауалнамаға қатысқаныңыз үшін алғысымызды білдіреміз!</w:t>
      </w:r>
    </w:p>
    <w:p w14:paraId="6558F6E4" w14:textId="77777777" w:rsidR="006C08C1" w:rsidRPr="001C6D53" w:rsidRDefault="006C08C1" w:rsidP="001C6D53">
      <w:pPr>
        <w:pStyle w:val="Heading4"/>
        <w:rPr>
          <w:b w:val="0"/>
          <w:bCs w:val="0"/>
          <w:sz w:val="28"/>
          <w:szCs w:val="28"/>
        </w:rPr>
      </w:pPr>
      <w:r w:rsidRPr="001C6D53">
        <w:rPr>
          <w:rStyle w:val="Strong"/>
          <w:b/>
          <w:bCs/>
          <w:sz w:val="28"/>
          <w:szCs w:val="28"/>
          <w:lang w:val="en-US"/>
        </w:rPr>
        <w:t>1-</w:t>
      </w:r>
      <w:r w:rsidRPr="001C6D53">
        <w:rPr>
          <w:rStyle w:val="Strong"/>
          <w:b/>
          <w:bCs/>
          <w:sz w:val="28"/>
          <w:szCs w:val="28"/>
          <w:lang w:val="kk-KZ"/>
        </w:rPr>
        <w:t xml:space="preserve">Бөлім. </w:t>
      </w:r>
      <w:r w:rsidRPr="001C6D53">
        <w:rPr>
          <w:rStyle w:val="Strong"/>
          <w:b/>
          <w:bCs/>
          <w:sz w:val="28"/>
          <w:szCs w:val="28"/>
        </w:rPr>
        <w:t>Жалпы ақпарат</w:t>
      </w:r>
    </w:p>
    <w:p w14:paraId="21046B83"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Жынысыңызды белгілеңіз</w:t>
      </w:r>
      <w:r w:rsidRPr="001C6D53">
        <w:rPr>
          <w:sz w:val="28"/>
          <w:szCs w:val="28"/>
        </w:rPr>
        <w:t>: Ер/Әйел</w:t>
      </w:r>
    </w:p>
    <w:p w14:paraId="419D3C88"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Жасыңызды көрсетіңіз</w:t>
      </w:r>
      <w:r w:rsidRPr="001C6D53">
        <w:rPr>
          <w:sz w:val="28"/>
          <w:szCs w:val="28"/>
        </w:rPr>
        <w:t>: 18-80</w:t>
      </w:r>
    </w:p>
    <w:p w14:paraId="4828133C"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Педагогикалық өтіліңізді көрсетіңіз</w:t>
      </w:r>
      <w:r w:rsidRPr="001C6D53">
        <w:rPr>
          <w:sz w:val="28"/>
          <w:szCs w:val="28"/>
        </w:rPr>
        <w:t>: 1-60</w:t>
      </w:r>
    </w:p>
    <w:p w14:paraId="4476B8DE"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Оқыту пәні</w:t>
      </w:r>
      <w:r w:rsidRPr="001C6D53">
        <w:rPr>
          <w:sz w:val="28"/>
          <w:szCs w:val="28"/>
        </w:rPr>
        <w:t>: (1-255 символдан тұратын мәтін)</w:t>
      </w:r>
    </w:p>
    <w:p w14:paraId="199EEED9"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Сіз жұмыс істейтін мектеп түрін белгілеңіз</w:t>
      </w:r>
      <w:r w:rsidRPr="001C6D53">
        <w:rPr>
          <w:sz w:val="28"/>
          <w:szCs w:val="28"/>
        </w:rPr>
        <w:t>:</w:t>
      </w:r>
      <w:r w:rsidRPr="001C6D53">
        <w:rPr>
          <w:sz w:val="28"/>
          <w:szCs w:val="28"/>
        </w:rPr>
        <w:br/>
        <w:t>o Мемлекеттік</w:t>
      </w:r>
      <w:r w:rsidRPr="001C6D53">
        <w:rPr>
          <w:sz w:val="28"/>
          <w:szCs w:val="28"/>
        </w:rPr>
        <w:br/>
        <w:t>o Жекеменшік</w:t>
      </w:r>
      <w:r w:rsidRPr="001C6D53">
        <w:rPr>
          <w:sz w:val="28"/>
          <w:szCs w:val="28"/>
        </w:rPr>
        <w:br/>
        <w:t>o Басқа (нақтылаңыз)</w:t>
      </w:r>
    </w:p>
    <w:p w14:paraId="013DB847"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Сіз тұратын елді мекеннің түрін белгілеңіз</w:t>
      </w:r>
      <w:r w:rsidRPr="001C6D53">
        <w:rPr>
          <w:sz w:val="28"/>
          <w:szCs w:val="28"/>
        </w:rPr>
        <w:t>:</w:t>
      </w:r>
      <w:r w:rsidRPr="001C6D53">
        <w:rPr>
          <w:sz w:val="28"/>
          <w:szCs w:val="28"/>
        </w:rPr>
        <w:br/>
        <w:t>o Қала</w:t>
      </w:r>
      <w:r w:rsidRPr="001C6D53">
        <w:rPr>
          <w:sz w:val="28"/>
          <w:szCs w:val="28"/>
        </w:rPr>
        <w:br/>
        <w:t>o Ауыл</w:t>
      </w:r>
    </w:p>
    <w:p w14:paraId="37D32D2C" w14:textId="77777777" w:rsidR="006C08C1" w:rsidRPr="001C6D53" w:rsidRDefault="006C08C1" w:rsidP="001C6D53">
      <w:pPr>
        <w:numPr>
          <w:ilvl w:val="0"/>
          <w:numId w:val="20"/>
        </w:numPr>
        <w:spacing w:before="100" w:beforeAutospacing="1" w:after="100" w:afterAutospacing="1"/>
        <w:rPr>
          <w:sz w:val="28"/>
          <w:szCs w:val="28"/>
        </w:rPr>
      </w:pPr>
      <w:r w:rsidRPr="001C6D53">
        <w:rPr>
          <w:rStyle w:val="Strong"/>
          <w:sz w:val="28"/>
          <w:szCs w:val="28"/>
        </w:rPr>
        <w:t>Ұлтыңызды көрсетіңіз</w:t>
      </w:r>
      <w:r w:rsidRPr="001C6D53">
        <w:rPr>
          <w:sz w:val="28"/>
          <w:szCs w:val="28"/>
        </w:rPr>
        <w:t>:</w:t>
      </w:r>
      <w:r w:rsidRPr="001C6D53">
        <w:rPr>
          <w:sz w:val="28"/>
          <w:szCs w:val="28"/>
        </w:rPr>
        <w:br/>
        <w:t>o Қазақ/Қазақша</w:t>
      </w:r>
      <w:r w:rsidRPr="001C6D53">
        <w:rPr>
          <w:sz w:val="28"/>
          <w:szCs w:val="28"/>
        </w:rPr>
        <w:br/>
        <w:t>o Орыс/Орысша</w:t>
      </w:r>
      <w:r w:rsidRPr="001C6D53">
        <w:rPr>
          <w:sz w:val="28"/>
          <w:szCs w:val="28"/>
        </w:rPr>
        <w:br/>
        <w:t>o Басқа ұлт (нақтылаңыз)</w:t>
      </w:r>
    </w:p>
    <w:p w14:paraId="22521194" w14:textId="7BEC0A47" w:rsidR="006C08C1" w:rsidRPr="00C13B6A" w:rsidRDefault="006C08C1" w:rsidP="001C6D53">
      <w:pPr>
        <w:numPr>
          <w:ilvl w:val="0"/>
          <w:numId w:val="20"/>
        </w:numPr>
        <w:spacing w:before="100" w:beforeAutospacing="1" w:after="100" w:afterAutospacing="1"/>
        <w:rPr>
          <w:sz w:val="28"/>
          <w:szCs w:val="28"/>
        </w:rPr>
      </w:pPr>
      <w:r w:rsidRPr="001C6D53">
        <w:rPr>
          <w:rStyle w:val="Strong"/>
          <w:sz w:val="28"/>
          <w:szCs w:val="28"/>
        </w:rPr>
        <w:t>Оқыту тіліңізді көрсетіңіз</w:t>
      </w:r>
      <w:r w:rsidRPr="001C6D53">
        <w:rPr>
          <w:sz w:val="28"/>
          <w:szCs w:val="28"/>
        </w:rPr>
        <w:t>:</w:t>
      </w:r>
      <w:r w:rsidRPr="001C6D53">
        <w:rPr>
          <w:sz w:val="28"/>
          <w:szCs w:val="28"/>
        </w:rPr>
        <w:br/>
        <w:t>o Қазақ тілі</w:t>
      </w:r>
      <w:r w:rsidRPr="001C6D53">
        <w:rPr>
          <w:sz w:val="28"/>
          <w:szCs w:val="28"/>
        </w:rPr>
        <w:br/>
        <w:t>o Орыс тілі</w:t>
      </w:r>
      <w:r w:rsidRPr="001C6D53">
        <w:rPr>
          <w:sz w:val="28"/>
          <w:szCs w:val="28"/>
        </w:rPr>
        <w:br/>
        <w:t>o Ағылшын тілі</w:t>
      </w:r>
      <w:r w:rsidRPr="001C6D53">
        <w:rPr>
          <w:sz w:val="28"/>
          <w:szCs w:val="28"/>
        </w:rPr>
        <w:br/>
      </w:r>
      <w:r w:rsidRPr="001C6D53">
        <w:rPr>
          <w:sz w:val="28"/>
          <w:szCs w:val="28"/>
        </w:rPr>
        <w:lastRenderedPageBreak/>
        <w:t>o Бірнеше тілде оқытамын</w:t>
      </w:r>
      <w:r w:rsidRPr="001C6D53">
        <w:rPr>
          <w:sz w:val="28"/>
          <w:szCs w:val="28"/>
        </w:rPr>
        <w:br/>
        <w:t>o Басқа (нақтылаңыз)</w:t>
      </w:r>
    </w:p>
    <w:p w14:paraId="4179167C" w14:textId="77777777" w:rsidR="006C08C1" w:rsidRPr="001C6D53" w:rsidRDefault="006C08C1" w:rsidP="001C6D53">
      <w:pPr>
        <w:pStyle w:val="Heading3"/>
        <w:rPr>
          <w:rFonts w:ascii="Times New Roman" w:hAnsi="Times New Roman" w:cs="Times New Roman"/>
          <w:b/>
          <w:bCs/>
          <w:color w:val="auto"/>
          <w:sz w:val="28"/>
          <w:szCs w:val="28"/>
        </w:rPr>
      </w:pPr>
      <w:r w:rsidRPr="001C6D53">
        <w:rPr>
          <w:rStyle w:val="Strong"/>
          <w:rFonts w:ascii="Times New Roman" w:hAnsi="Times New Roman" w:cs="Times New Roman"/>
          <w:color w:val="auto"/>
          <w:sz w:val="28"/>
          <w:szCs w:val="28"/>
        </w:rPr>
        <w:t>2-</w:t>
      </w:r>
      <w:r w:rsidRPr="001C6D53">
        <w:rPr>
          <w:rStyle w:val="Strong"/>
          <w:rFonts w:ascii="Times New Roman" w:hAnsi="Times New Roman" w:cs="Times New Roman"/>
          <w:color w:val="auto"/>
          <w:sz w:val="28"/>
          <w:szCs w:val="28"/>
          <w:lang w:val="kk-KZ"/>
        </w:rPr>
        <w:t xml:space="preserve">бөлім. </w:t>
      </w:r>
      <w:r w:rsidRPr="001C6D53">
        <w:rPr>
          <w:rStyle w:val="Strong"/>
          <w:rFonts w:ascii="Times New Roman" w:hAnsi="Times New Roman" w:cs="Times New Roman"/>
          <w:color w:val="auto"/>
          <w:sz w:val="28"/>
          <w:szCs w:val="28"/>
        </w:rPr>
        <w:t>Мұғалімнің кәсіби сәйкестігі</w:t>
      </w:r>
    </w:p>
    <w:p w14:paraId="5D6063F8" w14:textId="77777777" w:rsidR="006C08C1" w:rsidRPr="001C6D53" w:rsidRDefault="006C08C1" w:rsidP="001C6D53">
      <w:pPr>
        <w:pStyle w:val="NormalWeb"/>
        <w:rPr>
          <w:sz w:val="28"/>
          <w:szCs w:val="28"/>
        </w:rPr>
      </w:pPr>
      <w:r w:rsidRPr="001C6D53">
        <w:rPr>
          <w:rStyle w:val="Strong"/>
          <w:sz w:val="28"/>
          <w:szCs w:val="28"/>
        </w:rPr>
        <w:t>Нұсқаулық</w:t>
      </w:r>
      <w:r w:rsidRPr="001C6D53">
        <w:rPr>
          <w:sz w:val="28"/>
          <w:szCs w:val="28"/>
        </w:rPr>
        <w:t>: Төмендегі тұжырымдармен келісу деңгейіңізді 1-ден 5-ке дейінгі шкала бойынша бағалаңыз.</w:t>
      </w:r>
      <w:r w:rsidRPr="001C6D53">
        <w:rPr>
          <w:sz w:val="28"/>
          <w:szCs w:val="28"/>
        </w:rPr>
        <w:br/>
        <w:t>(1 - Мүлдем келіспеймін, 5 - Толықтай келісемін)</w:t>
      </w:r>
    </w:p>
    <w:tbl>
      <w:tblPr>
        <w:tblStyle w:val="TableGrid"/>
        <w:tblW w:w="0" w:type="auto"/>
        <w:tblLook w:val="04A0" w:firstRow="1" w:lastRow="0" w:firstColumn="1" w:lastColumn="0" w:noHBand="0" w:noVBand="1"/>
      </w:tblPr>
      <w:tblGrid>
        <w:gridCol w:w="3681"/>
        <w:gridCol w:w="1134"/>
        <w:gridCol w:w="1134"/>
        <w:gridCol w:w="1134"/>
        <w:gridCol w:w="1134"/>
        <w:gridCol w:w="1133"/>
      </w:tblGrid>
      <w:tr w:rsidR="006C08C1" w:rsidRPr="001C6D53" w14:paraId="2CA9C72E" w14:textId="77777777" w:rsidTr="003B78C0">
        <w:tc>
          <w:tcPr>
            <w:tcW w:w="3681" w:type="dxa"/>
          </w:tcPr>
          <w:p w14:paraId="55E80187" w14:textId="28B96C21" w:rsidR="006C08C1" w:rsidRPr="001C6D53" w:rsidRDefault="00C13B6A" w:rsidP="001C6D53">
            <w:pPr>
              <w:spacing w:before="100" w:beforeAutospacing="1" w:after="100" w:afterAutospacing="1"/>
              <w:jc w:val="both"/>
              <w:rPr>
                <w:sz w:val="28"/>
                <w:szCs w:val="28"/>
              </w:rPr>
            </w:pPr>
            <w:r w:rsidRPr="00C13B6A">
              <w:rPr>
                <w:sz w:val="28"/>
                <w:szCs w:val="28"/>
              </w:rPr>
              <w:t>1.</w:t>
            </w:r>
            <w:r w:rsidR="006C08C1" w:rsidRPr="001C6D53">
              <w:rPr>
                <w:sz w:val="28"/>
                <w:szCs w:val="28"/>
              </w:rPr>
              <w:t>Оқыту — менің жеке тұлғамның маңызды бөлігі</w:t>
            </w:r>
          </w:p>
        </w:tc>
        <w:tc>
          <w:tcPr>
            <w:tcW w:w="1134" w:type="dxa"/>
            <w:vAlign w:val="center"/>
          </w:tcPr>
          <w:p w14:paraId="408F691E" w14:textId="77777777" w:rsidR="006C08C1" w:rsidRPr="001C6D53" w:rsidRDefault="006C08C1" w:rsidP="001C6D53">
            <w:pPr>
              <w:pStyle w:val="NormalWeb"/>
              <w:jc w:val="center"/>
              <w:rPr>
                <w:sz w:val="28"/>
                <w:szCs w:val="28"/>
                <w:lang w:val="en-US"/>
              </w:rPr>
            </w:pPr>
            <w:r w:rsidRPr="001C6D53">
              <w:rPr>
                <w:sz w:val="28"/>
                <w:szCs w:val="28"/>
                <w:lang w:val="en-US"/>
              </w:rPr>
              <w:t>1</w:t>
            </w:r>
          </w:p>
        </w:tc>
        <w:tc>
          <w:tcPr>
            <w:tcW w:w="1134" w:type="dxa"/>
            <w:vAlign w:val="center"/>
          </w:tcPr>
          <w:p w14:paraId="58C06BE7" w14:textId="77777777" w:rsidR="006C08C1" w:rsidRPr="001C6D53" w:rsidRDefault="006C08C1" w:rsidP="001C6D53">
            <w:pPr>
              <w:pStyle w:val="NormalWeb"/>
              <w:jc w:val="center"/>
              <w:rPr>
                <w:sz w:val="28"/>
                <w:szCs w:val="28"/>
                <w:lang w:val="en-US"/>
              </w:rPr>
            </w:pPr>
            <w:r w:rsidRPr="001C6D53">
              <w:rPr>
                <w:sz w:val="28"/>
                <w:szCs w:val="28"/>
                <w:lang w:val="en-US"/>
              </w:rPr>
              <w:t>2</w:t>
            </w:r>
          </w:p>
        </w:tc>
        <w:tc>
          <w:tcPr>
            <w:tcW w:w="1134" w:type="dxa"/>
            <w:vAlign w:val="center"/>
          </w:tcPr>
          <w:p w14:paraId="68F86C1C" w14:textId="77777777" w:rsidR="006C08C1" w:rsidRPr="001C6D53" w:rsidRDefault="006C08C1" w:rsidP="001C6D53">
            <w:pPr>
              <w:pStyle w:val="NormalWeb"/>
              <w:jc w:val="center"/>
              <w:rPr>
                <w:sz w:val="28"/>
                <w:szCs w:val="28"/>
                <w:lang w:val="en-US"/>
              </w:rPr>
            </w:pPr>
            <w:r w:rsidRPr="001C6D53">
              <w:rPr>
                <w:sz w:val="28"/>
                <w:szCs w:val="28"/>
                <w:lang w:val="en-US"/>
              </w:rPr>
              <w:t>3</w:t>
            </w:r>
          </w:p>
        </w:tc>
        <w:tc>
          <w:tcPr>
            <w:tcW w:w="1134" w:type="dxa"/>
            <w:vAlign w:val="center"/>
          </w:tcPr>
          <w:p w14:paraId="1D585D4B" w14:textId="77777777" w:rsidR="006C08C1" w:rsidRPr="001C6D53" w:rsidRDefault="006C08C1" w:rsidP="001C6D53">
            <w:pPr>
              <w:pStyle w:val="NormalWeb"/>
              <w:jc w:val="center"/>
              <w:rPr>
                <w:sz w:val="28"/>
                <w:szCs w:val="28"/>
                <w:lang w:val="en-US"/>
              </w:rPr>
            </w:pPr>
            <w:r w:rsidRPr="001C6D53">
              <w:rPr>
                <w:sz w:val="28"/>
                <w:szCs w:val="28"/>
                <w:lang w:val="en-US"/>
              </w:rPr>
              <w:t>4</w:t>
            </w:r>
          </w:p>
        </w:tc>
        <w:tc>
          <w:tcPr>
            <w:tcW w:w="1133" w:type="dxa"/>
            <w:vAlign w:val="center"/>
          </w:tcPr>
          <w:p w14:paraId="61FFC808" w14:textId="77777777" w:rsidR="006C08C1" w:rsidRPr="001C6D53" w:rsidRDefault="006C08C1" w:rsidP="001C6D53">
            <w:pPr>
              <w:pStyle w:val="NormalWeb"/>
              <w:jc w:val="center"/>
              <w:rPr>
                <w:sz w:val="28"/>
                <w:szCs w:val="28"/>
                <w:lang w:val="en-US"/>
              </w:rPr>
            </w:pPr>
            <w:r w:rsidRPr="001C6D53">
              <w:rPr>
                <w:sz w:val="28"/>
                <w:szCs w:val="28"/>
                <w:lang w:val="en-US"/>
              </w:rPr>
              <w:t>5</w:t>
            </w:r>
          </w:p>
        </w:tc>
      </w:tr>
      <w:tr w:rsidR="006C08C1" w:rsidRPr="001C6D53" w14:paraId="7A331D27" w14:textId="77777777" w:rsidTr="003B78C0">
        <w:tc>
          <w:tcPr>
            <w:tcW w:w="3681" w:type="dxa"/>
          </w:tcPr>
          <w:p w14:paraId="084AF540" w14:textId="06A9E69B" w:rsidR="006C08C1" w:rsidRPr="001C6D53" w:rsidRDefault="00C13B6A" w:rsidP="001C6D53">
            <w:pPr>
              <w:spacing w:before="100" w:beforeAutospacing="1" w:after="100" w:afterAutospacing="1"/>
              <w:jc w:val="both"/>
              <w:rPr>
                <w:sz w:val="28"/>
                <w:szCs w:val="28"/>
              </w:rPr>
            </w:pPr>
            <w:r w:rsidRPr="00C13B6A">
              <w:rPr>
                <w:sz w:val="28"/>
                <w:szCs w:val="28"/>
              </w:rPr>
              <w:t>2.</w:t>
            </w:r>
            <w:r w:rsidR="006C08C1" w:rsidRPr="001C6D53">
              <w:rPr>
                <w:sz w:val="28"/>
                <w:szCs w:val="28"/>
              </w:rPr>
              <w:t>Мұғалім ретіндегі рөлім менің жеке құндылықтарым мен сенімдеріме сәйкес келеді</w:t>
            </w:r>
          </w:p>
        </w:tc>
        <w:tc>
          <w:tcPr>
            <w:tcW w:w="1134" w:type="dxa"/>
            <w:vAlign w:val="center"/>
          </w:tcPr>
          <w:p w14:paraId="3EAF3AF1"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63750D36"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1C88AC68"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424AD8D0"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4C6C84E5"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669390E4" w14:textId="77777777" w:rsidTr="003B78C0">
        <w:tc>
          <w:tcPr>
            <w:tcW w:w="3681" w:type="dxa"/>
          </w:tcPr>
          <w:p w14:paraId="15F26AD0" w14:textId="11011B0A" w:rsidR="006C08C1" w:rsidRPr="001C6D53" w:rsidRDefault="00C13B6A" w:rsidP="001C6D53">
            <w:pPr>
              <w:spacing w:before="100" w:beforeAutospacing="1" w:after="100" w:afterAutospacing="1"/>
              <w:jc w:val="both"/>
              <w:rPr>
                <w:sz w:val="28"/>
                <w:szCs w:val="28"/>
              </w:rPr>
            </w:pPr>
            <w:r w:rsidRPr="00C13B6A">
              <w:rPr>
                <w:sz w:val="28"/>
                <w:szCs w:val="28"/>
              </w:rPr>
              <w:t>3.</w:t>
            </w:r>
            <w:r w:rsidR="006C08C1" w:rsidRPr="001C6D53">
              <w:rPr>
                <w:sz w:val="28"/>
                <w:szCs w:val="28"/>
              </w:rPr>
              <w:t>Өзімді мұғалім деп атағанда мақтаныш сезімін сезінемін</w:t>
            </w:r>
          </w:p>
        </w:tc>
        <w:tc>
          <w:tcPr>
            <w:tcW w:w="1134" w:type="dxa"/>
            <w:vAlign w:val="center"/>
          </w:tcPr>
          <w:p w14:paraId="0FF87AF7"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4A92218F"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631E3DE5"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1A3956F5"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24C9A389"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66D54345" w14:textId="77777777" w:rsidTr="003B78C0">
        <w:tc>
          <w:tcPr>
            <w:tcW w:w="3681" w:type="dxa"/>
          </w:tcPr>
          <w:p w14:paraId="462A57AA" w14:textId="5B4AF5D3" w:rsidR="006C08C1" w:rsidRPr="001C6D53" w:rsidRDefault="00C13B6A" w:rsidP="001C6D53">
            <w:pPr>
              <w:spacing w:before="100" w:beforeAutospacing="1" w:after="100" w:afterAutospacing="1"/>
              <w:jc w:val="both"/>
              <w:rPr>
                <w:sz w:val="28"/>
                <w:szCs w:val="28"/>
              </w:rPr>
            </w:pPr>
            <w:r w:rsidRPr="00C13B6A">
              <w:rPr>
                <w:sz w:val="28"/>
                <w:szCs w:val="28"/>
              </w:rPr>
              <w:t>4.</w:t>
            </w:r>
            <w:r w:rsidR="006C08C1" w:rsidRPr="001C6D53">
              <w:rPr>
                <w:sz w:val="28"/>
                <w:szCs w:val="28"/>
              </w:rPr>
              <w:t>Менің біліктілігім мен педагогикалық дағдыларым менің кәсіби сәйкестілігімді қалыптастырады</w:t>
            </w:r>
          </w:p>
        </w:tc>
        <w:tc>
          <w:tcPr>
            <w:tcW w:w="1134" w:type="dxa"/>
            <w:vAlign w:val="center"/>
          </w:tcPr>
          <w:p w14:paraId="6171F09E"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6B28D1C2"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1804030E"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6CF5E210"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2FEE5F92"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2D6F6955" w14:textId="77777777" w:rsidTr="003B78C0">
        <w:tc>
          <w:tcPr>
            <w:tcW w:w="3681" w:type="dxa"/>
          </w:tcPr>
          <w:p w14:paraId="1E82A91A" w14:textId="65B592B7" w:rsidR="006C08C1" w:rsidRPr="001C6D53" w:rsidRDefault="00C13B6A" w:rsidP="001C6D53">
            <w:pPr>
              <w:spacing w:before="100" w:beforeAutospacing="1" w:after="100" w:afterAutospacing="1"/>
              <w:jc w:val="both"/>
              <w:rPr>
                <w:sz w:val="28"/>
                <w:szCs w:val="28"/>
              </w:rPr>
            </w:pPr>
            <w:r w:rsidRPr="00C13B6A">
              <w:rPr>
                <w:sz w:val="28"/>
                <w:szCs w:val="28"/>
              </w:rPr>
              <w:t>5.</w:t>
            </w:r>
            <w:r w:rsidR="006C08C1" w:rsidRPr="001C6D53">
              <w:rPr>
                <w:sz w:val="28"/>
                <w:szCs w:val="28"/>
              </w:rPr>
              <w:t>Мәдени және әлеуметтік ерекшеліктерге бейімделу қабілетім мұғалім ретіндегі сәйкестілігімді нығайтады</w:t>
            </w:r>
          </w:p>
        </w:tc>
        <w:tc>
          <w:tcPr>
            <w:tcW w:w="1134" w:type="dxa"/>
            <w:vAlign w:val="center"/>
          </w:tcPr>
          <w:p w14:paraId="159E07AA"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6A98C797"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022DECF6"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36E84B92"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08A7EE58"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14A7E575" w14:textId="77777777" w:rsidTr="003B78C0">
        <w:tc>
          <w:tcPr>
            <w:tcW w:w="3681" w:type="dxa"/>
          </w:tcPr>
          <w:p w14:paraId="2628A0AC" w14:textId="4EE1AD20" w:rsidR="006C08C1" w:rsidRPr="001C6D53" w:rsidRDefault="00C13B6A" w:rsidP="001C6D53">
            <w:pPr>
              <w:spacing w:before="100" w:beforeAutospacing="1" w:after="100" w:afterAutospacing="1"/>
              <w:jc w:val="both"/>
              <w:rPr>
                <w:sz w:val="28"/>
                <w:szCs w:val="28"/>
              </w:rPr>
            </w:pPr>
            <w:r w:rsidRPr="00C13B6A">
              <w:rPr>
                <w:sz w:val="28"/>
                <w:szCs w:val="28"/>
              </w:rPr>
              <w:t>6.</w:t>
            </w:r>
            <w:r w:rsidR="006C08C1" w:rsidRPr="001C6D53">
              <w:rPr>
                <w:sz w:val="28"/>
                <w:szCs w:val="28"/>
              </w:rPr>
              <w:t>Әріптестер мен тәлімгерлердің қолдауы маған мұғалім ретінде өсуге көмектеседі</w:t>
            </w:r>
          </w:p>
        </w:tc>
        <w:tc>
          <w:tcPr>
            <w:tcW w:w="1134" w:type="dxa"/>
            <w:vAlign w:val="center"/>
          </w:tcPr>
          <w:p w14:paraId="7FA8A233"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036375D1"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19AB8CFF"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654CE3B5"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51C8851F"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1FAC18D4" w14:textId="77777777" w:rsidTr="003B78C0">
        <w:tc>
          <w:tcPr>
            <w:tcW w:w="3681" w:type="dxa"/>
          </w:tcPr>
          <w:p w14:paraId="081A8243" w14:textId="2F25F5F0" w:rsidR="006C08C1" w:rsidRPr="001C6D53" w:rsidRDefault="00C13B6A" w:rsidP="001C6D53">
            <w:pPr>
              <w:spacing w:before="100" w:beforeAutospacing="1" w:after="100" w:afterAutospacing="1"/>
              <w:jc w:val="both"/>
              <w:rPr>
                <w:sz w:val="28"/>
                <w:szCs w:val="28"/>
              </w:rPr>
            </w:pPr>
            <w:r w:rsidRPr="00C13B6A">
              <w:rPr>
                <w:sz w:val="28"/>
                <w:szCs w:val="28"/>
              </w:rPr>
              <w:t>7.</w:t>
            </w:r>
            <w:r w:rsidR="006C08C1" w:rsidRPr="001C6D53">
              <w:rPr>
                <w:sz w:val="28"/>
                <w:szCs w:val="28"/>
              </w:rPr>
              <w:t>Оқушыларды оқуға ынталандыру мен үшін қанағаттанарлық</w:t>
            </w:r>
          </w:p>
        </w:tc>
        <w:tc>
          <w:tcPr>
            <w:tcW w:w="1134" w:type="dxa"/>
            <w:vAlign w:val="center"/>
          </w:tcPr>
          <w:p w14:paraId="7C040620"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416BE5E6"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635F6E29"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5F121148"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532DD0B2"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0E65C59C" w14:textId="77777777" w:rsidTr="003B78C0">
        <w:tc>
          <w:tcPr>
            <w:tcW w:w="3681" w:type="dxa"/>
          </w:tcPr>
          <w:p w14:paraId="28414087" w14:textId="115B7E43" w:rsidR="006C08C1" w:rsidRPr="001C6D53" w:rsidRDefault="00C13B6A" w:rsidP="001C6D53">
            <w:pPr>
              <w:spacing w:before="100" w:beforeAutospacing="1" w:after="100" w:afterAutospacing="1"/>
              <w:jc w:val="both"/>
              <w:rPr>
                <w:sz w:val="28"/>
                <w:szCs w:val="28"/>
              </w:rPr>
            </w:pPr>
            <w:r w:rsidRPr="00C13B6A">
              <w:rPr>
                <w:sz w:val="28"/>
                <w:szCs w:val="28"/>
              </w:rPr>
              <w:t>8.</w:t>
            </w:r>
            <w:r w:rsidR="006C08C1" w:rsidRPr="001C6D53">
              <w:rPr>
                <w:sz w:val="28"/>
                <w:szCs w:val="28"/>
              </w:rPr>
              <w:t>Мен шыдамдылық пен кәсібилік арқылы оқытудағы қиындықтарды жеңемін</w:t>
            </w:r>
          </w:p>
        </w:tc>
        <w:tc>
          <w:tcPr>
            <w:tcW w:w="1134" w:type="dxa"/>
            <w:vAlign w:val="center"/>
          </w:tcPr>
          <w:p w14:paraId="6A5547C4"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64AF2A67"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2EFAA974"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6143A087"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7A724FA1"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6B7E6F0E" w14:textId="77777777" w:rsidTr="003B78C0">
        <w:tc>
          <w:tcPr>
            <w:tcW w:w="3681" w:type="dxa"/>
          </w:tcPr>
          <w:p w14:paraId="715A975C" w14:textId="7FB7ED59" w:rsidR="006C08C1" w:rsidRPr="001C6D53" w:rsidRDefault="00C13B6A" w:rsidP="001C6D53">
            <w:pPr>
              <w:spacing w:before="100" w:beforeAutospacing="1" w:after="100" w:afterAutospacing="1"/>
              <w:jc w:val="both"/>
              <w:rPr>
                <w:sz w:val="28"/>
                <w:szCs w:val="28"/>
              </w:rPr>
            </w:pPr>
            <w:r w:rsidRPr="00C13B6A">
              <w:rPr>
                <w:sz w:val="28"/>
                <w:szCs w:val="28"/>
              </w:rPr>
              <w:t>9.</w:t>
            </w:r>
            <w:r w:rsidR="006C08C1" w:rsidRPr="001C6D53">
              <w:rPr>
                <w:sz w:val="28"/>
                <w:szCs w:val="28"/>
              </w:rPr>
              <w:t>Оқушылардың кері байланысы менің мұғалім ретіндегі сенімділігімді нығайтады</w:t>
            </w:r>
          </w:p>
        </w:tc>
        <w:tc>
          <w:tcPr>
            <w:tcW w:w="1134" w:type="dxa"/>
            <w:vAlign w:val="center"/>
          </w:tcPr>
          <w:p w14:paraId="3B6D8C46"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74AB29FA"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65763FC6"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047974C3"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42810A8C"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54D3184D" w14:textId="77777777" w:rsidTr="003B78C0">
        <w:tc>
          <w:tcPr>
            <w:tcW w:w="3681" w:type="dxa"/>
          </w:tcPr>
          <w:p w14:paraId="6C774FE3" w14:textId="324F5096" w:rsidR="006C08C1" w:rsidRPr="001C6D53" w:rsidRDefault="00C13B6A" w:rsidP="001C6D53">
            <w:pPr>
              <w:spacing w:before="100" w:beforeAutospacing="1" w:after="100" w:afterAutospacing="1"/>
              <w:jc w:val="both"/>
              <w:rPr>
                <w:sz w:val="28"/>
                <w:szCs w:val="28"/>
              </w:rPr>
            </w:pPr>
            <w:r w:rsidRPr="00C13B6A">
              <w:rPr>
                <w:sz w:val="28"/>
                <w:szCs w:val="28"/>
              </w:rPr>
              <w:lastRenderedPageBreak/>
              <w:t>10.</w:t>
            </w:r>
            <w:r w:rsidR="006C08C1" w:rsidRPr="001C6D53">
              <w:rPr>
                <w:sz w:val="28"/>
                <w:szCs w:val="28"/>
              </w:rPr>
              <w:t>Мен мектеп пен білім беру ортасының жағдайларына бейімделемін</w:t>
            </w:r>
          </w:p>
        </w:tc>
        <w:tc>
          <w:tcPr>
            <w:tcW w:w="1134" w:type="dxa"/>
            <w:vAlign w:val="center"/>
          </w:tcPr>
          <w:p w14:paraId="3840B592"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2582707E"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18224C12"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76CD0E26"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33A4D02D"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17B3D564" w14:textId="77777777" w:rsidTr="003B78C0">
        <w:tc>
          <w:tcPr>
            <w:tcW w:w="3681" w:type="dxa"/>
          </w:tcPr>
          <w:p w14:paraId="41582687" w14:textId="2EE1A4FA" w:rsidR="006C08C1" w:rsidRPr="001C6D53" w:rsidRDefault="00C13B6A" w:rsidP="001C6D53">
            <w:pPr>
              <w:spacing w:before="100" w:beforeAutospacing="1" w:after="100" w:afterAutospacing="1"/>
              <w:jc w:val="both"/>
              <w:rPr>
                <w:sz w:val="28"/>
                <w:szCs w:val="28"/>
              </w:rPr>
            </w:pPr>
            <w:r w:rsidRPr="00C13B6A">
              <w:rPr>
                <w:sz w:val="28"/>
                <w:szCs w:val="28"/>
              </w:rPr>
              <w:t>11.</w:t>
            </w:r>
            <w:r w:rsidR="006C08C1" w:rsidRPr="001C6D53">
              <w:rPr>
                <w:sz w:val="28"/>
                <w:szCs w:val="28"/>
              </w:rPr>
              <w:t>Оқушылардың алуан түрлілігі (қабілеттері, мәдениеті, мінез-құлқы) менің мұғалім ретіндегі сәйкестілігімді дамытуға көмектеседі</w:t>
            </w:r>
          </w:p>
        </w:tc>
        <w:tc>
          <w:tcPr>
            <w:tcW w:w="1134" w:type="dxa"/>
            <w:vAlign w:val="center"/>
          </w:tcPr>
          <w:p w14:paraId="6DCAD9BD"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1A10198E"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76B113A8"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024C0148"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38D9D457"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3B3EFCC9" w14:textId="77777777" w:rsidTr="003B78C0">
        <w:tc>
          <w:tcPr>
            <w:tcW w:w="3681" w:type="dxa"/>
          </w:tcPr>
          <w:p w14:paraId="690E2841" w14:textId="788D5147" w:rsidR="006C08C1" w:rsidRPr="001C6D53" w:rsidRDefault="00C13B6A" w:rsidP="001C6D53">
            <w:pPr>
              <w:spacing w:before="100" w:beforeAutospacing="1" w:after="100" w:afterAutospacing="1"/>
              <w:jc w:val="both"/>
              <w:rPr>
                <w:sz w:val="28"/>
                <w:szCs w:val="28"/>
              </w:rPr>
            </w:pPr>
            <w:r w:rsidRPr="00C13B6A">
              <w:rPr>
                <w:sz w:val="28"/>
                <w:szCs w:val="28"/>
              </w:rPr>
              <w:t>12.</w:t>
            </w:r>
            <w:r w:rsidR="006C08C1" w:rsidRPr="001C6D53">
              <w:rPr>
                <w:sz w:val="28"/>
                <w:szCs w:val="28"/>
              </w:rPr>
              <w:t>Мен өз кәсіби ортамда қолдау сезінемін</w:t>
            </w:r>
          </w:p>
        </w:tc>
        <w:tc>
          <w:tcPr>
            <w:tcW w:w="1134" w:type="dxa"/>
            <w:vAlign w:val="center"/>
          </w:tcPr>
          <w:p w14:paraId="5F2B3807"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18114C65"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6AAC8F16"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78FA3B5F"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32C4996F"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41648802" w14:textId="77777777" w:rsidTr="003B78C0">
        <w:tc>
          <w:tcPr>
            <w:tcW w:w="3681" w:type="dxa"/>
          </w:tcPr>
          <w:p w14:paraId="7A746D1A" w14:textId="2033E460" w:rsidR="006C08C1" w:rsidRPr="001C6D53" w:rsidRDefault="00C13B6A" w:rsidP="001C6D53">
            <w:pPr>
              <w:spacing w:before="100" w:beforeAutospacing="1" w:after="100" w:afterAutospacing="1"/>
              <w:jc w:val="both"/>
              <w:rPr>
                <w:sz w:val="28"/>
                <w:szCs w:val="28"/>
              </w:rPr>
            </w:pPr>
            <w:r w:rsidRPr="00C13B6A">
              <w:rPr>
                <w:sz w:val="28"/>
                <w:szCs w:val="28"/>
              </w:rPr>
              <w:t>13.</w:t>
            </w:r>
            <w:r w:rsidR="006C08C1" w:rsidRPr="001C6D53">
              <w:rPr>
                <w:sz w:val="28"/>
                <w:szCs w:val="28"/>
              </w:rPr>
              <w:t>Оқушыларды шабыттандыру және оқыту — менің мұғалім ретіндегі негізгі мақсатым</w:t>
            </w:r>
          </w:p>
        </w:tc>
        <w:tc>
          <w:tcPr>
            <w:tcW w:w="1134" w:type="dxa"/>
            <w:vAlign w:val="center"/>
          </w:tcPr>
          <w:p w14:paraId="5F8A8697"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605A2A57"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7E17437D"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5D85043A"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52FFFB9D"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46282DDB" w14:textId="77777777" w:rsidTr="003B78C0">
        <w:tc>
          <w:tcPr>
            <w:tcW w:w="3681" w:type="dxa"/>
          </w:tcPr>
          <w:p w14:paraId="48C283A0" w14:textId="21BDE144" w:rsidR="006C08C1" w:rsidRPr="001C6D53" w:rsidRDefault="00C13B6A" w:rsidP="001C6D53">
            <w:pPr>
              <w:spacing w:before="100" w:beforeAutospacing="1" w:after="100" w:afterAutospacing="1"/>
              <w:jc w:val="both"/>
              <w:rPr>
                <w:sz w:val="28"/>
                <w:szCs w:val="28"/>
              </w:rPr>
            </w:pPr>
            <w:r w:rsidRPr="00C13B6A">
              <w:rPr>
                <w:sz w:val="28"/>
                <w:szCs w:val="28"/>
              </w:rPr>
              <w:t>14.</w:t>
            </w:r>
            <w:r w:rsidR="006C08C1" w:rsidRPr="001C6D53">
              <w:rPr>
                <w:sz w:val="28"/>
                <w:szCs w:val="28"/>
              </w:rPr>
              <w:t>Оқытуға деген құштарлығым бұл мамандықты мен үшін маңызды етеді</w:t>
            </w:r>
          </w:p>
        </w:tc>
        <w:tc>
          <w:tcPr>
            <w:tcW w:w="1134" w:type="dxa"/>
            <w:vAlign w:val="center"/>
          </w:tcPr>
          <w:p w14:paraId="6940753A"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68DE25AF"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2D588ED4"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396C3634"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076844E8"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29738C2B" w14:textId="77777777" w:rsidTr="003B78C0">
        <w:tc>
          <w:tcPr>
            <w:tcW w:w="3681" w:type="dxa"/>
          </w:tcPr>
          <w:p w14:paraId="0E73FF88" w14:textId="7B548FF6" w:rsidR="006C08C1" w:rsidRPr="001C6D53" w:rsidRDefault="00C13B6A" w:rsidP="001C6D53">
            <w:pPr>
              <w:spacing w:before="100" w:beforeAutospacing="1" w:after="100" w:afterAutospacing="1"/>
              <w:jc w:val="both"/>
              <w:rPr>
                <w:sz w:val="28"/>
                <w:szCs w:val="28"/>
              </w:rPr>
            </w:pPr>
            <w:r w:rsidRPr="00C13B6A">
              <w:rPr>
                <w:sz w:val="28"/>
                <w:szCs w:val="28"/>
              </w:rPr>
              <w:t>15.</w:t>
            </w:r>
            <w:r w:rsidR="006C08C1" w:rsidRPr="001C6D53">
              <w:rPr>
                <w:sz w:val="28"/>
                <w:szCs w:val="28"/>
              </w:rPr>
              <w:t>Мен оқушыларымның өміріне оң әсер етуге ұмтыламын</w:t>
            </w:r>
          </w:p>
        </w:tc>
        <w:tc>
          <w:tcPr>
            <w:tcW w:w="1134" w:type="dxa"/>
            <w:vAlign w:val="center"/>
          </w:tcPr>
          <w:p w14:paraId="131EB723"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1C646C12"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5392A469"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3BBA40FD"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735BF283"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485F8A8B" w14:textId="77777777" w:rsidTr="003B78C0">
        <w:tc>
          <w:tcPr>
            <w:tcW w:w="3681" w:type="dxa"/>
          </w:tcPr>
          <w:p w14:paraId="50D51BC5" w14:textId="19B4741E" w:rsidR="006C08C1" w:rsidRPr="001C6D53" w:rsidRDefault="00C13B6A" w:rsidP="001C6D53">
            <w:pPr>
              <w:spacing w:before="100" w:beforeAutospacing="1" w:after="100" w:afterAutospacing="1"/>
              <w:jc w:val="both"/>
              <w:rPr>
                <w:sz w:val="28"/>
                <w:szCs w:val="28"/>
              </w:rPr>
            </w:pPr>
            <w:r w:rsidRPr="00C13B6A">
              <w:rPr>
                <w:sz w:val="28"/>
                <w:szCs w:val="28"/>
              </w:rPr>
              <w:t>16.</w:t>
            </w:r>
            <w:r w:rsidR="006C08C1" w:rsidRPr="001C6D53">
              <w:rPr>
                <w:sz w:val="28"/>
                <w:szCs w:val="28"/>
              </w:rPr>
              <w:t>Технологияларды оқытуға интеграциялау менің кәсіби рөлімді жүзеге асыруға көмектеседі</w:t>
            </w:r>
          </w:p>
        </w:tc>
        <w:tc>
          <w:tcPr>
            <w:tcW w:w="1134" w:type="dxa"/>
            <w:vAlign w:val="center"/>
          </w:tcPr>
          <w:p w14:paraId="1A973FB7"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37741F94"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7CEC5145"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10F6C279"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658F5FEA"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132AB08A" w14:textId="77777777" w:rsidTr="003B78C0">
        <w:tc>
          <w:tcPr>
            <w:tcW w:w="3681" w:type="dxa"/>
          </w:tcPr>
          <w:p w14:paraId="1452DDFA" w14:textId="58BCAF0E" w:rsidR="006C08C1" w:rsidRPr="001C6D53" w:rsidRDefault="00C13B6A" w:rsidP="001C6D53">
            <w:pPr>
              <w:spacing w:before="100" w:beforeAutospacing="1" w:after="100" w:afterAutospacing="1"/>
              <w:jc w:val="both"/>
              <w:rPr>
                <w:sz w:val="28"/>
                <w:szCs w:val="28"/>
              </w:rPr>
            </w:pPr>
            <w:r w:rsidRPr="00C13B6A">
              <w:rPr>
                <w:sz w:val="28"/>
                <w:szCs w:val="28"/>
              </w:rPr>
              <w:t>17.</w:t>
            </w:r>
            <w:r w:rsidR="006C08C1" w:rsidRPr="001C6D53">
              <w:rPr>
                <w:sz w:val="28"/>
                <w:szCs w:val="28"/>
              </w:rPr>
              <w:t>Пәнді оқыту мен педагогика арасындағы теңгерімді табу қабілетім менің сәйкестілігімді анықтайды</w:t>
            </w:r>
          </w:p>
        </w:tc>
        <w:tc>
          <w:tcPr>
            <w:tcW w:w="1134" w:type="dxa"/>
            <w:vAlign w:val="center"/>
          </w:tcPr>
          <w:p w14:paraId="4A1A6D60"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72E2E67F"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05B18230"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05DC1C38"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68334D55" w14:textId="77777777" w:rsidR="006C08C1" w:rsidRPr="001C6D53" w:rsidRDefault="006C08C1" w:rsidP="001C6D53">
            <w:pPr>
              <w:pStyle w:val="NormalWeb"/>
              <w:jc w:val="center"/>
              <w:rPr>
                <w:sz w:val="28"/>
                <w:szCs w:val="28"/>
              </w:rPr>
            </w:pPr>
            <w:r w:rsidRPr="001C6D53">
              <w:rPr>
                <w:sz w:val="28"/>
                <w:szCs w:val="28"/>
                <w:lang w:val="en-US"/>
              </w:rPr>
              <w:t>5</w:t>
            </w:r>
          </w:p>
        </w:tc>
      </w:tr>
      <w:tr w:rsidR="006C08C1" w:rsidRPr="001C6D53" w14:paraId="4F999BD1" w14:textId="77777777" w:rsidTr="003B78C0">
        <w:tc>
          <w:tcPr>
            <w:tcW w:w="3681" w:type="dxa"/>
          </w:tcPr>
          <w:p w14:paraId="67C35EDE" w14:textId="120D33E7" w:rsidR="006C08C1" w:rsidRPr="001C6D53" w:rsidRDefault="00C13B6A" w:rsidP="001C6D53">
            <w:pPr>
              <w:spacing w:before="100" w:beforeAutospacing="1" w:after="100" w:afterAutospacing="1"/>
              <w:jc w:val="both"/>
              <w:rPr>
                <w:sz w:val="28"/>
                <w:szCs w:val="28"/>
              </w:rPr>
            </w:pPr>
            <w:r w:rsidRPr="00C13B6A">
              <w:rPr>
                <w:sz w:val="28"/>
                <w:szCs w:val="28"/>
              </w:rPr>
              <w:t>18.</w:t>
            </w:r>
            <w:r w:rsidR="006C08C1" w:rsidRPr="001C6D53">
              <w:rPr>
                <w:sz w:val="28"/>
                <w:szCs w:val="28"/>
              </w:rPr>
              <w:t>Мен өз әдістерімді оқушылардың қажеттіліктеріне бейімдейтін тәлімгер ретінде өзімді көремін</w:t>
            </w:r>
          </w:p>
        </w:tc>
        <w:tc>
          <w:tcPr>
            <w:tcW w:w="1134" w:type="dxa"/>
            <w:vAlign w:val="center"/>
          </w:tcPr>
          <w:p w14:paraId="4D1B6874" w14:textId="77777777" w:rsidR="006C08C1" w:rsidRPr="001C6D53" w:rsidRDefault="006C08C1" w:rsidP="001C6D53">
            <w:pPr>
              <w:pStyle w:val="NormalWeb"/>
              <w:jc w:val="center"/>
              <w:rPr>
                <w:sz w:val="28"/>
                <w:szCs w:val="28"/>
              </w:rPr>
            </w:pPr>
            <w:r w:rsidRPr="001C6D53">
              <w:rPr>
                <w:sz w:val="28"/>
                <w:szCs w:val="28"/>
                <w:lang w:val="en-US"/>
              </w:rPr>
              <w:t>1</w:t>
            </w:r>
          </w:p>
        </w:tc>
        <w:tc>
          <w:tcPr>
            <w:tcW w:w="1134" w:type="dxa"/>
            <w:vAlign w:val="center"/>
          </w:tcPr>
          <w:p w14:paraId="2F830302" w14:textId="77777777" w:rsidR="006C08C1" w:rsidRPr="001C6D53" w:rsidRDefault="006C08C1" w:rsidP="001C6D53">
            <w:pPr>
              <w:pStyle w:val="NormalWeb"/>
              <w:jc w:val="center"/>
              <w:rPr>
                <w:sz w:val="28"/>
                <w:szCs w:val="28"/>
              </w:rPr>
            </w:pPr>
            <w:r w:rsidRPr="001C6D53">
              <w:rPr>
                <w:sz w:val="28"/>
                <w:szCs w:val="28"/>
                <w:lang w:val="en-US"/>
              </w:rPr>
              <w:t>2</w:t>
            </w:r>
          </w:p>
        </w:tc>
        <w:tc>
          <w:tcPr>
            <w:tcW w:w="1134" w:type="dxa"/>
            <w:vAlign w:val="center"/>
          </w:tcPr>
          <w:p w14:paraId="50172789" w14:textId="77777777" w:rsidR="006C08C1" w:rsidRPr="001C6D53" w:rsidRDefault="006C08C1" w:rsidP="001C6D53">
            <w:pPr>
              <w:pStyle w:val="NormalWeb"/>
              <w:jc w:val="center"/>
              <w:rPr>
                <w:sz w:val="28"/>
                <w:szCs w:val="28"/>
              </w:rPr>
            </w:pPr>
            <w:r w:rsidRPr="001C6D53">
              <w:rPr>
                <w:sz w:val="28"/>
                <w:szCs w:val="28"/>
                <w:lang w:val="en-US"/>
              </w:rPr>
              <w:t>3</w:t>
            </w:r>
          </w:p>
        </w:tc>
        <w:tc>
          <w:tcPr>
            <w:tcW w:w="1134" w:type="dxa"/>
            <w:vAlign w:val="center"/>
          </w:tcPr>
          <w:p w14:paraId="23549B5F" w14:textId="77777777" w:rsidR="006C08C1" w:rsidRPr="001C6D53" w:rsidRDefault="006C08C1" w:rsidP="001C6D53">
            <w:pPr>
              <w:pStyle w:val="NormalWeb"/>
              <w:jc w:val="center"/>
              <w:rPr>
                <w:sz w:val="28"/>
                <w:szCs w:val="28"/>
              </w:rPr>
            </w:pPr>
            <w:r w:rsidRPr="001C6D53">
              <w:rPr>
                <w:sz w:val="28"/>
                <w:szCs w:val="28"/>
                <w:lang w:val="en-US"/>
              </w:rPr>
              <w:t>4</w:t>
            </w:r>
          </w:p>
        </w:tc>
        <w:tc>
          <w:tcPr>
            <w:tcW w:w="1133" w:type="dxa"/>
            <w:vAlign w:val="center"/>
          </w:tcPr>
          <w:p w14:paraId="7FD954DD" w14:textId="77777777" w:rsidR="006C08C1" w:rsidRPr="001C6D53" w:rsidRDefault="006C08C1" w:rsidP="001C6D53">
            <w:pPr>
              <w:pStyle w:val="NormalWeb"/>
              <w:jc w:val="center"/>
              <w:rPr>
                <w:sz w:val="28"/>
                <w:szCs w:val="28"/>
              </w:rPr>
            </w:pPr>
            <w:r w:rsidRPr="001C6D53">
              <w:rPr>
                <w:sz w:val="28"/>
                <w:szCs w:val="28"/>
                <w:lang w:val="en-US"/>
              </w:rPr>
              <w:t>5</w:t>
            </w:r>
          </w:p>
        </w:tc>
      </w:tr>
    </w:tbl>
    <w:p w14:paraId="52FB92BE" w14:textId="77777777" w:rsidR="006C08C1" w:rsidRPr="001C6D53" w:rsidRDefault="006C08C1" w:rsidP="001C6D53">
      <w:pPr>
        <w:pStyle w:val="Heading3"/>
        <w:rPr>
          <w:rStyle w:val="Strong"/>
          <w:rFonts w:ascii="Times New Roman" w:hAnsi="Times New Roman" w:cs="Times New Roman"/>
          <w:color w:val="auto"/>
          <w:sz w:val="28"/>
          <w:szCs w:val="28"/>
        </w:rPr>
      </w:pPr>
      <w:r w:rsidRPr="001C6D53">
        <w:rPr>
          <w:rFonts w:ascii="Times New Roman" w:hAnsi="Times New Roman" w:cs="Times New Roman"/>
          <w:b/>
          <w:bCs/>
          <w:color w:val="auto"/>
          <w:sz w:val="28"/>
          <w:szCs w:val="28"/>
          <w:lang w:val="en-US"/>
        </w:rPr>
        <w:t>3-</w:t>
      </w:r>
      <w:r w:rsidRPr="001C6D53">
        <w:rPr>
          <w:rFonts w:ascii="Times New Roman" w:hAnsi="Times New Roman" w:cs="Times New Roman"/>
          <w:b/>
          <w:bCs/>
          <w:color w:val="auto"/>
          <w:sz w:val="28"/>
          <w:szCs w:val="28"/>
          <w:lang w:val="kk-KZ"/>
        </w:rPr>
        <w:t>бөлім.</w:t>
      </w:r>
      <w:r w:rsidRPr="001C6D53">
        <w:rPr>
          <w:rFonts w:ascii="Times New Roman" w:hAnsi="Times New Roman" w:cs="Times New Roman"/>
          <w:color w:val="auto"/>
          <w:sz w:val="28"/>
          <w:szCs w:val="28"/>
          <w:lang w:val="kk-KZ"/>
        </w:rPr>
        <w:t xml:space="preserve"> </w:t>
      </w:r>
      <w:r w:rsidRPr="001C6D53">
        <w:rPr>
          <w:rStyle w:val="Strong"/>
          <w:rFonts w:ascii="Times New Roman" w:hAnsi="Times New Roman" w:cs="Times New Roman"/>
          <w:color w:val="auto"/>
          <w:sz w:val="28"/>
          <w:szCs w:val="28"/>
        </w:rPr>
        <w:t>Жұмысқа деген көзқарас</w:t>
      </w:r>
    </w:p>
    <w:p w14:paraId="1839597E" w14:textId="77777777" w:rsidR="006C08C1" w:rsidRPr="001C6D53" w:rsidRDefault="006C08C1" w:rsidP="001C6D53">
      <w:pPr>
        <w:pStyle w:val="NormalWeb"/>
        <w:rPr>
          <w:sz w:val="28"/>
          <w:szCs w:val="28"/>
        </w:rPr>
      </w:pPr>
      <w:r w:rsidRPr="001C6D53">
        <w:rPr>
          <w:rStyle w:val="Strong"/>
          <w:sz w:val="28"/>
          <w:szCs w:val="28"/>
        </w:rPr>
        <w:t>Нұсқаулық</w:t>
      </w:r>
      <w:r w:rsidRPr="001C6D53">
        <w:rPr>
          <w:sz w:val="28"/>
          <w:szCs w:val="28"/>
        </w:rPr>
        <w:t>: Төмендегі тұжырымдармен келісу деңгейіңізді 1-ден 5-ке дейінгі шкала бойынша бағалаңыз.</w:t>
      </w:r>
      <w:r w:rsidRPr="001C6D53">
        <w:rPr>
          <w:sz w:val="28"/>
          <w:szCs w:val="28"/>
        </w:rPr>
        <w:br/>
        <w:t>(1 - Мүлдем келіспеймін, 5 - Толықтай келісемін)</w:t>
      </w:r>
    </w:p>
    <w:tbl>
      <w:tblPr>
        <w:tblStyle w:val="TableGrid"/>
        <w:tblW w:w="0" w:type="auto"/>
        <w:tblLook w:val="04A0" w:firstRow="1" w:lastRow="0" w:firstColumn="1" w:lastColumn="0" w:noHBand="0" w:noVBand="1"/>
      </w:tblPr>
      <w:tblGrid>
        <w:gridCol w:w="5098"/>
        <w:gridCol w:w="871"/>
        <w:gridCol w:w="845"/>
        <w:gridCol w:w="846"/>
        <w:gridCol w:w="845"/>
        <w:gridCol w:w="845"/>
      </w:tblGrid>
      <w:tr w:rsidR="00884E17" w:rsidRPr="001C6D53" w14:paraId="1D9E533E" w14:textId="77777777" w:rsidTr="00884E17">
        <w:tc>
          <w:tcPr>
            <w:tcW w:w="5098" w:type="dxa"/>
          </w:tcPr>
          <w:p w14:paraId="6B2B01C6" w14:textId="7A9B3DBF" w:rsidR="006C08C1" w:rsidRPr="001C6D53" w:rsidRDefault="00C13B6A" w:rsidP="001C6D53">
            <w:pPr>
              <w:rPr>
                <w:sz w:val="28"/>
                <w:szCs w:val="28"/>
                <w:lang w:val="kk-KZ"/>
              </w:rPr>
            </w:pPr>
            <w:r w:rsidRPr="00C13B6A">
              <w:rPr>
                <w:sz w:val="28"/>
                <w:szCs w:val="28"/>
              </w:rPr>
              <w:lastRenderedPageBreak/>
              <w:t>1.</w:t>
            </w:r>
            <w:r w:rsidR="006C08C1" w:rsidRPr="001C6D53">
              <w:rPr>
                <w:sz w:val="28"/>
                <w:szCs w:val="28"/>
              </w:rPr>
              <w:t>Егер менің жалақым төмендесе де, мен мұғалім болып жұмыс істей беремін</w:t>
            </w:r>
          </w:p>
        </w:tc>
        <w:tc>
          <w:tcPr>
            <w:tcW w:w="871" w:type="dxa"/>
            <w:vAlign w:val="center"/>
          </w:tcPr>
          <w:p w14:paraId="6BF00250" w14:textId="77777777" w:rsidR="006C08C1" w:rsidRPr="001C6D53" w:rsidRDefault="006C08C1" w:rsidP="001C6D53">
            <w:pPr>
              <w:jc w:val="center"/>
              <w:rPr>
                <w:sz w:val="28"/>
                <w:szCs w:val="28"/>
                <w:lang w:val="en-US"/>
              </w:rPr>
            </w:pPr>
            <w:r w:rsidRPr="001C6D53">
              <w:rPr>
                <w:sz w:val="28"/>
                <w:szCs w:val="28"/>
                <w:lang w:val="en-US"/>
              </w:rPr>
              <w:t>1</w:t>
            </w:r>
          </w:p>
        </w:tc>
        <w:tc>
          <w:tcPr>
            <w:tcW w:w="845" w:type="dxa"/>
            <w:vAlign w:val="center"/>
          </w:tcPr>
          <w:p w14:paraId="71959ACA" w14:textId="77777777" w:rsidR="006C08C1" w:rsidRPr="001C6D53" w:rsidRDefault="006C08C1" w:rsidP="001C6D53">
            <w:pPr>
              <w:jc w:val="center"/>
              <w:rPr>
                <w:sz w:val="28"/>
                <w:szCs w:val="28"/>
                <w:lang w:val="en-US"/>
              </w:rPr>
            </w:pPr>
            <w:r w:rsidRPr="001C6D53">
              <w:rPr>
                <w:sz w:val="28"/>
                <w:szCs w:val="28"/>
                <w:lang w:val="en-US"/>
              </w:rPr>
              <w:t>2</w:t>
            </w:r>
          </w:p>
        </w:tc>
        <w:tc>
          <w:tcPr>
            <w:tcW w:w="846" w:type="dxa"/>
            <w:vAlign w:val="center"/>
          </w:tcPr>
          <w:p w14:paraId="13602E99" w14:textId="77777777" w:rsidR="006C08C1" w:rsidRPr="001C6D53" w:rsidRDefault="006C08C1" w:rsidP="001C6D53">
            <w:pPr>
              <w:jc w:val="center"/>
              <w:rPr>
                <w:sz w:val="28"/>
                <w:szCs w:val="28"/>
                <w:lang w:val="en-US"/>
              </w:rPr>
            </w:pPr>
            <w:r w:rsidRPr="001C6D53">
              <w:rPr>
                <w:sz w:val="28"/>
                <w:szCs w:val="28"/>
                <w:lang w:val="en-US"/>
              </w:rPr>
              <w:t>3</w:t>
            </w:r>
          </w:p>
        </w:tc>
        <w:tc>
          <w:tcPr>
            <w:tcW w:w="845" w:type="dxa"/>
            <w:vAlign w:val="center"/>
          </w:tcPr>
          <w:p w14:paraId="6BE856C1" w14:textId="77777777" w:rsidR="006C08C1" w:rsidRPr="001C6D53" w:rsidRDefault="006C08C1" w:rsidP="001C6D53">
            <w:pPr>
              <w:jc w:val="center"/>
              <w:rPr>
                <w:sz w:val="28"/>
                <w:szCs w:val="28"/>
                <w:lang w:val="en-US"/>
              </w:rPr>
            </w:pPr>
            <w:r w:rsidRPr="001C6D53">
              <w:rPr>
                <w:sz w:val="28"/>
                <w:szCs w:val="28"/>
                <w:lang w:val="en-US"/>
              </w:rPr>
              <w:t>4</w:t>
            </w:r>
          </w:p>
        </w:tc>
        <w:tc>
          <w:tcPr>
            <w:tcW w:w="845" w:type="dxa"/>
            <w:vAlign w:val="center"/>
          </w:tcPr>
          <w:p w14:paraId="4B552CA3" w14:textId="77777777" w:rsidR="006C08C1" w:rsidRPr="001C6D53" w:rsidRDefault="006C08C1" w:rsidP="001C6D53">
            <w:pPr>
              <w:jc w:val="center"/>
              <w:rPr>
                <w:sz w:val="28"/>
                <w:szCs w:val="28"/>
                <w:lang w:val="en-US"/>
              </w:rPr>
            </w:pPr>
            <w:r w:rsidRPr="001C6D53">
              <w:rPr>
                <w:sz w:val="28"/>
                <w:szCs w:val="28"/>
                <w:lang w:val="en-US"/>
              </w:rPr>
              <w:t>5</w:t>
            </w:r>
          </w:p>
        </w:tc>
      </w:tr>
      <w:tr w:rsidR="00884E17" w:rsidRPr="001C6D53" w14:paraId="38D6E6F2" w14:textId="77777777" w:rsidTr="00884E17">
        <w:tc>
          <w:tcPr>
            <w:tcW w:w="5098" w:type="dxa"/>
          </w:tcPr>
          <w:p w14:paraId="5DEC25D2" w14:textId="08EAC4A4" w:rsidR="006C08C1" w:rsidRPr="001C6D53" w:rsidRDefault="00C13B6A" w:rsidP="001C6D53">
            <w:pPr>
              <w:spacing w:before="100" w:beforeAutospacing="1" w:after="100" w:afterAutospacing="1"/>
              <w:rPr>
                <w:sz w:val="28"/>
                <w:szCs w:val="28"/>
              </w:rPr>
            </w:pPr>
            <w:r w:rsidRPr="00C13B6A">
              <w:rPr>
                <w:sz w:val="28"/>
                <w:szCs w:val="28"/>
              </w:rPr>
              <w:t>2.</w:t>
            </w:r>
            <w:r w:rsidR="006C08C1" w:rsidRPr="001C6D53">
              <w:rPr>
                <w:sz w:val="28"/>
                <w:szCs w:val="28"/>
              </w:rPr>
              <w:t>Егер маған жоғары жалақы мен келешегі зор жұмыс ұсынылса, мен бәрібір мұғалім болып жұмыс істеуді таңдаймын</w:t>
            </w:r>
          </w:p>
        </w:tc>
        <w:tc>
          <w:tcPr>
            <w:tcW w:w="871" w:type="dxa"/>
            <w:vAlign w:val="center"/>
          </w:tcPr>
          <w:p w14:paraId="4773E140" w14:textId="77777777" w:rsidR="006C08C1" w:rsidRPr="001C6D53" w:rsidRDefault="006C08C1" w:rsidP="001C6D53">
            <w:pPr>
              <w:jc w:val="center"/>
              <w:rPr>
                <w:sz w:val="28"/>
                <w:szCs w:val="28"/>
                <w:lang w:val="kk-KZ"/>
              </w:rPr>
            </w:pPr>
            <w:r w:rsidRPr="001C6D53">
              <w:rPr>
                <w:sz w:val="28"/>
                <w:szCs w:val="28"/>
                <w:lang w:val="en-US"/>
              </w:rPr>
              <w:t>1</w:t>
            </w:r>
          </w:p>
        </w:tc>
        <w:tc>
          <w:tcPr>
            <w:tcW w:w="845" w:type="dxa"/>
            <w:vAlign w:val="center"/>
          </w:tcPr>
          <w:p w14:paraId="439526AC" w14:textId="77777777" w:rsidR="006C08C1" w:rsidRPr="001C6D53" w:rsidRDefault="006C08C1" w:rsidP="001C6D53">
            <w:pPr>
              <w:jc w:val="center"/>
              <w:rPr>
                <w:sz w:val="28"/>
                <w:szCs w:val="28"/>
                <w:lang w:val="kk-KZ"/>
              </w:rPr>
            </w:pPr>
            <w:r w:rsidRPr="001C6D53">
              <w:rPr>
                <w:sz w:val="28"/>
                <w:szCs w:val="28"/>
                <w:lang w:val="en-US"/>
              </w:rPr>
              <w:t>2</w:t>
            </w:r>
          </w:p>
        </w:tc>
        <w:tc>
          <w:tcPr>
            <w:tcW w:w="846" w:type="dxa"/>
            <w:vAlign w:val="center"/>
          </w:tcPr>
          <w:p w14:paraId="4BF966D5" w14:textId="77777777" w:rsidR="006C08C1" w:rsidRPr="001C6D53" w:rsidRDefault="006C08C1" w:rsidP="001C6D53">
            <w:pPr>
              <w:jc w:val="center"/>
              <w:rPr>
                <w:sz w:val="28"/>
                <w:szCs w:val="28"/>
                <w:lang w:val="kk-KZ"/>
              </w:rPr>
            </w:pPr>
            <w:r w:rsidRPr="001C6D53">
              <w:rPr>
                <w:sz w:val="28"/>
                <w:szCs w:val="28"/>
                <w:lang w:val="en-US"/>
              </w:rPr>
              <w:t>3</w:t>
            </w:r>
          </w:p>
        </w:tc>
        <w:tc>
          <w:tcPr>
            <w:tcW w:w="845" w:type="dxa"/>
            <w:vAlign w:val="center"/>
          </w:tcPr>
          <w:p w14:paraId="39EAC4C2" w14:textId="77777777" w:rsidR="006C08C1" w:rsidRPr="001C6D53" w:rsidRDefault="006C08C1" w:rsidP="001C6D53">
            <w:pPr>
              <w:jc w:val="center"/>
              <w:rPr>
                <w:sz w:val="28"/>
                <w:szCs w:val="28"/>
                <w:lang w:val="kk-KZ"/>
              </w:rPr>
            </w:pPr>
            <w:r w:rsidRPr="001C6D53">
              <w:rPr>
                <w:sz w:val="28"/>
                <w:szCs w:val="28"/>
                <w:lang w:val="en-US"/>
              </w:rPr>
              <w:t>4</w:t>
            </w:r>
          </w:p>
        </w:tc>
        <w:tc>
          <w:tcPr>
            <w:tcW w:w="845" w:type="dxa"/>
            <w:vAlign w:val="center"/>
          </w:tcPr>
          <w:p w14:paraId="7E8B15F9" w14:textId="77777777" w:rsidR="006C08C1" w:rsidRPr="001C6D53" w:rsidRDefault="006C08C1" w:rsidP="001C6D53">
            <w:pPr>
              <w:jc w:val="center"/>
              <w:rPr>
                <w:sz w:val="28"/>
                <w:szCs w:val="28"/>
                <w:lang w:val="kk-KZ"/>
              </w:rPr>
            </w:pPr>
            <w:r w:rsidRPr="001C6D53">
              <w:rPr>
                <w:sz w:val="28"/>
                <w:szCs w:val="28"/>
                <w:lang w:val="en-US"/>
              </w:rPr>
              <w:t>5</w:t>
            </w:r>
          </w:p>
        </w:tc>
      </w:tr>
      <w:tr w:rsidR="00884E17" w:rsidRPr="001C6D53" w14:paraId="4FE38F44" w14:textId="77777777" w:rsidTr="00884E17">
        <w:tc>
          <w:tcPr>
            <w:tcW w:w="5098" w:type="dxa"/>
          </w:tcPr>
          <w:p w14:paraId="2766A490" w14:textId="0D00D2B9" w:rsidR="006C08C1" w:rsidRPr="001C6D53" w:rsidRDefault="00C13B6A" w:rsidP="001C6D53">
            <w:pPr>
              <w:spacing w:before="100" w:beforeAutospacing="1" w:after="100" w:afterAutospacing="1"/>
              <w:rPr>
                <w:sz w:val="28"/>
                <w:szCs w:val="28"/>
              </w:rPr>
            </w:pPr>
            <w:r w:rsidRPr="00C13B6A">
              <w:rPr>
                <w:sz w:val="28"/>
                <w:szCs w:val="28"/>
              </w:rPr>
              <w:t>3.</w:t>
            </w:r>
            <w:r w:rsidR="006C08C1" w:rsidRPr="001C6D53">
              <w:rPr>
                <w:sz w:val="28"/>
                <w:szCs w:val="28"/>
              </w:rPr>
              <w:t>Егер мен әріптестерім, әкімшілік және оқушылар тарапынан мойындау алмасам, мен оқытуды жалғастырамын</w:t>
            </w:r>
          </w:p>
        </w:tc>
        <w:tc>
          <w:tcPr>
            <w:tcW w:w="871" w:type="dxa"/>
            <w:vAlign w:val="center"/>
          </w:tcPr>
          <w:p w14:paraId="27C3E934" w14:textId="77777777" w:rsidR="006C08C1" w:rsidRPr="001C6D53" w:rsidRDefault="006C08C1" w:rsidP="001C6D53">
            <w:pPr>
              <w:jc w:val="center"/>
              <w:rPr>
                <w:sz w:val="28"/>
                <w:szCs w:val="28"/>
                <w:lang w:val="kk-KZ"/>
              </w:rPr>
            </w:pPr>
            <w:r w:rsidRPr="001C6D53">
              <w:rPr>
                <w:sz w:val="28"/>
                <w:szCs w:val="28"/>
                <w:lang w:val="en-US"/>
              </w:rPr>
              <w:t>1</w:t>
            </w:r>
          </w:p>
        </w:tc>
        <w:tc>
          <w:tcPr>
            <w:tcW w:w="845" w:type="dxa"/>
            <w:vAlign w:val="center"/>
          </w:tcPr>
          <w:p w14:paraId="21D62EE8" w14:textId="77777777" w:rsidR="006C08C1" w:rsidRPr="001C6D53" w:rsidRDefault="006C08C1" w:rsidP="001C6D53">
            <w:pPr>
              <w:jc w:val="center"/>
              <w:rPr>
                <w:sz w:val="28"/>
                <w:szCs w:val="28"/>
                <w:lang w:val="kk-KZ"/>
              </w:rPr>
            </w:pPr>
            <w:r w:rsidRPr="001C6D53">
              <w:rPr>
                <w:sz w:val="28"/>
                <w:szCs w:val="28"/>
                <w:lang w:val="en-US"/>
              </w:rPr>
              <w:t>2</w:t>
            </w:r>
          </w:p>
        </w:tc>
        <w:tc>
          <w:tcPr>
            <w:tcW w:w="846" w:type="dxa"/>
            <w:vAlign w:val="center"/>
          </w:tcPr>
          <w:p w14:paraId="30D24AE8" w14:textId="77777777" w:rsidR="006C08C1" w:rsidRPr="001C6D53" w:rsidRDefault="006C08C1" w:rsidP="001C6D53">
            <w:pPr>
              <w:jc w:val="center"/>
              <w:rPr>
                <w:sz w:val="28"/>
                <w:szCs w:val="28"/>
                <w:lang w:val="kk-KZ"/>
              </w:rPr>
            </w:pPr>
            <w:r w:rsidRPr="001C6D53">
              <w:rPr>
                <w:sz w:val="28"/>
                <w:szCs w:val="28"/>
                <w:lang w:val="en-US"/>
              </w:rPr>
              <w:t>3</w:t>
            </w:r>
          </w:p>
        </w:tc>
        <w:tc>
          <w:tcPr>
            <w:tcW w:w="845" w:type="dxa"/>
            <w:vAlign w:val="center"/>
          </w:tcPr>
          <w:p w14:paraId="0E906AD8" w14:textId="77777777" w:rsidR="006C08C1" w:rsidRPr="001C6D53" w:rsidRDefault="006C08C1" w:rsidP="001C6D53">
            <w:pPr>
              <w:jc w:val="center"/>
              <w:rPr>
                <w:sz w:val="28"/>
                <w:szCs w:val="28"/>
                <w:lang w:val="kk-KZ"/>
              </w:rPr>
            </w:pPr>
            <w:r w:rsidRPr="001C6D53">
              <w:rPr>
                <w:sz w:val="28"/>
                <w:szCs w:val="28"/>
                <w:lang w:val="en-US"/>
              </w:rPr>
              <w:t>4</w:t>
            </w:r>
          </w:p>
        </w:tc>
        <w:tc>
          <w:tcPr>
            <w:tcW w:w="845" w:type="dxa"/>
            <w:vAlign w:val="center"/>
          </w:tcPr>
          <w:p w14:paraId="555F9BA9" w14:textId="77777777" w:rsidR="006C08C1" w:rsidRPr="001C6D53" w:rsidRDefault="006C08C1" w:rsidP="001C6D53">
            <w:pPr>
              <w:jc w:val="center"/>
              <w:rPr>
                <w:sz w:val="28"/>
                <w:szCs w:val="28"/>
                <w:lang w:val="kk-KZ"/>
              </w:rPr>
            </w:pPr>
            <w:r w:rsidRPr="001C6D53">
              <w:rPr>
                <w:sz w:val="28"/>
                <w:szCs w:val="28"/>
                <w:lang w:val="en-US"/>
              </w:rPr>
              <w:t>5</w:t>
            </w:r>
          </w:p>
        </w:tc>
      </w:tr>
    </w:tbl>
    <w:p w14:paraId="67FBFA9E" w14:textId="77777777" w:rsidR="006C08C1" w:rsidRPr="001C6D53" w:rsidRDefault="006C08C1" w:rsidP="001C6D53">
      <w:pPr>
        <w:rPr>
          <w:sz w:val="28"/>
          <w:szCs w:val="28"/>
          <w:lang w:val="kk-KZ"/>
        </w:rPr>
      </w:pPr>
    </w:p>
    <w:p w14:paraId="48CA7436" w14:textId="77777777" w:rsidR="006C08C1" w:rsidRPr="001C6D53" w:rsidRDefault="006C08C1" w:rsidP="001C6D53">
      <w:pPr>
        <w:pStyle w:val="Heading3"/>
        <w:rPr>
          <w:rFonts w:ascii="Times New Roman" w:hAnsi="Times New Roman" w:cs="Times New Roman"/>
          <w:b/>
          <w:bCs/>
          <w:color w:val="auto"/>
          <w:sz w:val="28"/>
          <w:szCs w:val="28"/>
        </w:rPr>
      </w:pPr>
      <w:r w:rsidRPr="001C6D53">
        <w:rPr>
          <w:rStyle w:val="Strong"/>
          <w:rFonts w:ascii="Times New Roman" w:hAnsi="Times New Roman" w:cs="Times New Roman"/>
          <w:color w:val="auto"/>
          <w:sz w:val="28"/>
          <w:szCs w:val="28"/>
        </w:rPr>
        <w:t>Жұмысқа қанағаттану деңгейі</w:t>
      </w:r>
    </w:p>
    <w:p w14:paraId="19D91C47" w14:textId="77777777" w:rsidR="006C08C1" w:rsidRPr="001C6D53" w:rsidRDefault="006C08C1" w:rsidP="001C6D53">
      <w:pPr>
        <w:pStyle w:val="NormalWeb"/>
        <w:rPr>
          <w:sz w:val="28"/>
          <w:szCs w:val="28"/>
        </w:rPr>
      </w:pPr>
      <w:r w:rsidRPr="001C6D53">
        <w:rPr>
          <w:rStyle w:val="Strong"/>
          <w:b w:val="0"/>
          <w:bCs w:val="0"/>
          <w:sz w:val="28"/>
          <w:szCs w:val="28"/>
        </w:rPr>
        <w:t>5 балдық шкала бойынша жұмысыңызға қанағаттану деңгейіңізді белгілеңіз:</w:t>
      </w:r>
    </w:p>
    <w:p w14:paraId="4F805A58" w14:textId="77777777" w:rsidR="00C13B6A" w:rsidRDefault="006C08C1" w:rsidP="00C13B6A">
      <w:pPr>
        <w:pStyle w:val="NormalWeb"/>
        <w:numPr>
          <w:ilvl w:val="0"/>
          <w:numId w:val="37"/>
        </w:numPr>
        <w:rPr>
          <w:sz w:val="28"/>
          <w:szCs w:val="28"/>
        </w:rPr>
      </w:pPr>
      <w:r w:rsidRPr="001C6D53">
        <w:rPr>
          <w:sz w:val="28"/>
          <w:szCs w:val="28"/>
        </w:rPr>
        <w:t>Мүлдем қанағаттанбаймын</w:t>
      </w:r>
    </w:p>
    <w:p w14:paraId="7131D0A9" w14:textId="77777777" w:rsidR="00C13B6A" w:rsidRDefault="006C08C1" w:rsidP="00C13B6A">
      <w:pPr>
        <w:pStyle w:val="NormalWeb"/>
        <w:numPr>
          <w:ilvl w:val="0"/>
          <w:numId w:val="37"/>
        </w:numPr>
        <w:rPr>
          <w:sz w:val="28"/>
          <w:szCs w:val="28"/>
        </w:rPr>
      </w:pPr>
      <w:r w:rsidRPr="001C6D53">
        <w:rPr>
          <w:sz w:val="28"/>
          <w:szCs w:val="28"/>
          <w:lang w:val="kk-KZ"/>
        </w:rPr>
        <w:t>Қ</w:t>
      </w:r>
      <w:r w:rsidRPr="001C6D53">
        <w:rPr>
          <w:sz w:val="28"/>
          <w:szCs w:val="28"/>
        </w:rPr>
        <w:t>анағаттанбаймын</w:t>
      </w:r>
    </w:p>
    <w:p w14:paraId="223DA835" w14:textId="77777777" w:rsidR="00C13B6A" w:rsidRDefault="006C08C1" w:rsidP="00C13B6A">
      <w:pPr>
        <w:pStyle w:val="NormalWeb"/>
        <w:numPr>
          <w:ilvl w:val="0"/>
          <w:numId w:val="37"/>
        </w:numPr>
        <w:rPr>
          <w:sz w:val="28"/>
          <w:szCs w:val="28"/>
        </w:rPr>
      </w:pPr>
      <w:r w:rsidRPr="001C6D53">
        <w:rPr>
          <w:sz w:val="28"/>
          <w:szCs w:val="28"/>
        </w:rPr>
        <w:t>Орташа қанағаттанамын</w:t>
      </w:r>
    </w:p>
    <w:p w14:paraId="273EF976" w14:textId="77777777" w:rsidR="00C13B6A" w:rsidRDefault="006C08C1" w:rsidP="00C13B6A">
      <w:pPr>
        <w:pStyle w:val="NormalWeb"/>
        <w:numPr>
          <w:ilvl w:val="0"/>
          <w:numId w:val="37"/>
        </w:numPr>
        <w:rPr>
          <w:sz w:val="28"/>
          <w:szCs w:val="28"/>
        </w:rPr>
      </w:pPr>
      <w:r w:rsidRPr="001C6D53">
        <w:rPr>
          <w:sz w:val="28"/>
          <w:szCs w:val="28"/>
          <w:lang w:val="kk-KZ"/>
        </w:rPr>
        <w:t>Қ</w:t>
      </w:r>
      <w:r w:rsidRPr="001C6D53">
        <w:rPr>
          <w:sz w:val="28"/>
          <w:szCs w:val="28"/>
        </w:rPr>
        <w:t>анағаттанамын</w:t>
      </w:r>
    </w:p>
    <w:p w14:paraId="3DF686CF" w14:textId="44DB2C4A" w:rsidR="006C08C1" w:rsidRPr="001C6D53" w:rsidRDefault="006C08C1" w:rsidP="00C13B6A">
      <w:pPr>
        <w:pStyle w:val="NormalWeb"/>
        <w:numPr>
          <w:ilvl w:val="0"/>
          <w:numId w:val="37"/>
        </w:numPr>
        <w:rPr>
          <w:sz w:val="28"/>
          <w:szCs w:val="28"/>
        </w:rPr>
      </w:pPr>
      <w:r w:rsidRPr="001C6D53">
        <w:rPr>
          <w:sz w:val="28"/>
          <w:szCs w:val="28"/>
        </w:rPr>
        <w:t>Толығымен қанағаттанамын</w:t>
      </w:r>
    </w:p>
    <w:p w14:paraId="359E7EBA" w14:textId="77777777" w:rsidR="006C08C1" w:rsidRPr="001C6D53" w:rsidRDefault="006C08C1" w:rsidP="001C6D53">
      <w:pPr>
        <w:pStyle w:val="Heading3"/>
        <w:rPr>
          <w:rStyle w:val="Strong"/>
          <w:rFonts w:ascii="Times New Roman" w:hAnsi="Times New Roman" w:cs="Times New Roman"/>
          <w:b w:val="0"/>
          <w:bCs w:val="0"/>
          <w:color w:val="auto"/>
          <w:sz w:val="28"/>
          <w:szCs w:val="28"/>
        </w:rPr>
      </w:pPr>
      <w:r w:rsidRPr="001C6D53">
        <w:rPr>
          <w:rStyle w:val="Strong"/>
          <w:rFonts w:ascii="Times New Roman" w:hAnsi="Times New Roman" w:cs="Times New Roman"/>
          <w:color w:val="auto"/>
          <w:sz w:val="28"/>
          <w:szCs w:val="28"/>
        </w:rPr>
        <w:t>Мұғалім мамандығының беделі</w:t>
      </w:r>
    </w:p>
    <w:p w14:paraId="1C708302" w14:textId="77777777" w:rsidR="006C08C1" w:rsidRPr="001C6D53" w:rsidRDefault="006C08C1" w:rsidP="001C6D53">
      <w:pPr>
        <w:pStyle w:val="NormalWeb"/>
        <w:rPr>
          <w:sz w:val="28"/>
          <w:szCs w:val="28"/>
        </w:rPr>
      </w:pPr>
      <w:r w:rsidRPr="001C6D53">
        <w:rPr>
          <w:sz w:val="28"/>
          <w:szCs w:val="28"/>
        </w:rPr>
        <w:t xml:space="preserve">Қазір елестетіп көріңіз: 10 баспалдақты сатымен </w:t>
      </w:r>
      <w:r w:rsidRPr="001C6D53">
        <w:rPr>
          <w:rStyle w:val="Strong"/>
          <w:sz w:val="28"/>
          <w:szCs w:val="28"/>
        </w:rPr>
        <w:t>ең төменгі (1)</w:t>
      </w:r>
      <w:r w:rsidRPr="001C6D53">
        <w:rPr>
          <w:sz w:val="28"/>
          <w:szCs w:val="28"/>
        </w:rPr>
        <w:t xml:space="preserve"> беделден </w:t>
      </w:r>
      <w:r w:rsidRPr="001C6D53">
        <w:rPr>
          <w:rStyle w:val="Strong"/>
          <w:sz w:val="28"/>
          <w:szCs w:val="28"/>
        </w:rPr>
        <w:t>ең жоғары (10)</w:t>
      </w:r>
      <w:r w:rsidRPr="001C6D53">
        <w:rPr>
          <w:sz w:val="28"/>
          <w:szCs w:val="28"/>
        </w:rPr>
        <w:t xml:space="preserve"> беделге дейін кәсіби деңгейлер орналасқан. Қазіргі уақытта мұғалім мамандығы қай баспалдақта тұр деп ойлайсыз?</w:t>
      </w:r>
      <w:r w:rsidRPr="001C6D53">
        <w:rPr>
          <w:sz w:val="28"/>
          <w:szCs w:val="28"/>
        </w:rPr>
        <w:br/>
        <w:t>1 / 2 / 3 / 4 / 5 / 6 / 7 / 8 / 9 / 10</w:t>
      </w:r>
    </w:p>
    <w:p w14:paraId="235EAA9C" w14:textId="77777777" w:rsidR="006C08C1" w:rsidRPr="001C6D53" w:rsidRDefault="006C08C1" w:rsidP="001C6D53">
      <w:pPr>
        <w:pStyle w:val="Heading3"/>
        <w:rPr>
          <w:rStyle w:val="Strong"/>
          <w:rFonts w:ascii="Times New Roman" w:hAnsi="Times New Roman" w:cs="Times New Roman"/>
          <w:color w:val="auto"/>
          <w:sz w:val="28"/>
          <w:szCs w:val="28"/>
        </w:rPr>
      </w:pPr>
      <w:r w:rsidRPr="001C6D53">
        <w:rPr>
          <w:rStyle w:val="Strong"/>
          <w:rFonts w:ascii="Times New Roman" w:hAnsi="Times New Roman" w:cs="Times New Roman"/>
          <w:color w:val="auto"/>
          <w:sz w:val="28"/>
          <w:szCs w:val="28"/>
        </w:rPr>
        <w:t>Кәсіби сәйкестендіру (профессиональная идентификация) ұғымы Сіз үшін не білдіреді?</w:t>
      </w:r>
    </w:p>
    <w:p w14:paraId="5337F422" w14:textId="295351E9" w:rsidR="006C08C1" w:rsidRPr="001C6D53" w:rsidRDefault="006C08C1" w:rsidP="001C6D53">
      <w:pPr>
        <w:rPr>
          <w:sz w:val="28"/>
          <w:szCs w:val="28"/>
        </w:rPr>
      </w:pPr>
      <w:r w:rsidRPr="001C6D53">
        <w:rPr>
          <w:sz w:val="28"/>
          <w:szCs w:val="28"/>
        </w:rPr>
        <w:t>(1-255 символдан тұратын мәтін)</w:t>
      </w:r>
    </w:p>
    <w:p w14:paraId="249DA7BA" w14:textId="0B091905" w:rsidR="006C08C1" w:rsidRPr="001C6D53" w:rsidRDefault="006C08C1" w:rsidP="001C6D53">
      <w:pPr>
        <w:pStyle w:val="Heading3"/>
        <w:rPr>
          <w:rStyle w:val="Strong"/>
          <w:rFonts w:ascii="Apple Color Emoji" w:hAnsi="Apple Color Emoji" w:cs="Apple Color Emoji"/>
          <w:color w:val="auto"/>
          <w:sz w:val="28"/>
          <w:szCs w:val="28"/>
        </w:rPr>
      </w:pPr>
      <w:r w:rsidRPr="001C6D53">
        <w:rPr>
          <w:rStyle w:val="Strong"/>
          <w:rFonts w:ascii="Times New Roman" w:hAnsi="Times New Roman" w:cs="Times New Roman"/>
          <w:color w:val="auto"/>
          <w:sz w:val="28"/>
          <w:szCs w:val="28"/>
        </w:rPr>
        <w:t>Сауалнамаға қатысқаныңыз үшін алғысымызды білдіреміз!</w:t>
      </w:r>
    </w:p>
    <w:p w14:paraId="1EAF9D69" w14:textId="77777777" w:rsidR="00884E17" w:rsidRPr="001C6D53" w:rsidRDefault="00884E17" w:rsidP="001C6D53">
      <w:pPr>
        <w:rPr>
          <w:sz w:val="28"/>
          <w:szCs w:val="28"/>
        </w:rPr>
      </w:pPr>
    </w:p>
    <w:p w14:paraId="4F384936" w14:textId="04A29455" w:rsidR="006C08C1" w:rsidRPr="001C6D53" w:rsidRDefault="00884E17" w:rsidP="001C6D53">
      <w:pPr>
        <w:jc w:val="center"/>
        <w:rPr>
          <w:b/>
          <w:bCs/>
          <w:sz w:val="28"/>
          <w:szCs w:val="28"/>
        </w:rPr>
      </w:pPr>
      <w:r w:rsidRPr="001C6D53">
        <w:rPr>
          <w:b/>
          <w:bCs/>
          <w:sz w:val="28"/>
          <w:szCs w:val="28"/>
          <w:lang w:val="kk-KZ"/>
        </w:rPr>
        <w:t xml:space="preserve">Сауалнама жоспары </w:t>
      </w:r>
      <w:r w:rsidRPr="001C6D53">
        <w:rPr>
          <w:b/>
          <w:bCs/>
          <w:sz w:val="28"/>
          <w:szCs w:val="28"/>
        </w:rPr>
        <w:t>(</w:t>
      </w:r>
      <w:r w:rsidRPr="001C6D53">
        <w:rPr>
          <w:b/>
          <w:bCs/>
          <w:sz w:val="28"/>
          <w:szCs w:val="28"/>
          <w:lang w:val="kk-KZ"/>
        </w:rPr>
        <w:t>орыс тілінде</w:t>
      </w:r>
      <w:r w:rsidRPr="001C6D53">
        <w:rPr>
          <w:b/>
          <w:bCs/>
          <w:sz w:val="28"/>
          <w:szCs w:val="28"/>
        </w:rPr>
        <w:t>)</w:t>
      </w:r>
    </w:p>
    <w:p w14:paraId="3AECF7F6" w14:textId="77777777" w:rsidR="00884E17" w:rsidRPr="001C6D53" w:rsidRDefault="00884E17" w:rsidP="001C6D53">
      <w:pPr>
        <w:spacing w:before="100" w:beforeAutospacing="1" w:after="100" w:afterAutospacing="1"/>
        <w:jc w:val="center"/>
        <w:rPr>
          <w:b/>
          <w:bCs/>
          <w:sz w:val="28"/>
          <w:szCs w:val="28"/>
        </w:rPr>
      </w:pPr>
      <w:bookmarkStart w:id="24" w:name="OLE_LINK3"/>
      <w:r w:rsidRPr="001C6D53">
        <w:rPr>
          <w:b/>
          <w:bCs/>
          <w:sz w:val="28"/>
          <w:szCs w:val="28"/>
        </w:rPr>
        <w:t>Уважаемый учитель!</w:t>
      </w:r>
    </w:p>
    <w:p w14:paraId="2FF16804" w14:textId="77777777" w:rsidR="00884E17" w:rsidRPr="001C6D53" w:rsidRDefault="00884E17" w:rsidP="001C6D53">
      <w:pPr>
        <w:spacing w:before="100" w:beforeAutospacing="1" w:after="100" w:afterAutospacing="1"/>
        <w:jc w:val="both"/>
        <w:rPr>
          <w:sz w:val="28"/>
          <w:szCs w:val="28"/>
        </w:rPr>
      </w:pPr>
      <w:r w:rsidRPr="001C6D53">
        <w:rPr>
          <w:sz w:val="28"/>
          <w:szCs w:val="28"/>
        </w:rPr>
        <w:t xml:space="preserve">Данное анкетирование проводится с целью научного исследования профессиональной идентификации учителей в Казахстане. Участие в опросе является добровольным. Опрос анонимный, конфиденциальность полученной информации гарантируется. Ответы будут анализироваться в общем, без идентификации участников опроса. </w:t>
      </w:r>
    </w:p>
    <w:p w14:paraId="5B303E83" w14:textId="77777777" w:rsidR="00884E17" w:rsidRPr="001C6D53" w:rsidRDefault="00884E17" w:rsidP="001C6D53">
      <w:pPr>
        <w:spacing w:before="100" w:beforeAutospacing="1" w:after="100" w:afterAutospacing="1"/>
        <w:jc w:val="both"/>
        <w:rPr>
          <w:sz w:val="28"/>
          <w:szCs w:val="28"/>
        </w:rPr>
      </w:pPr>
      <w:r w:rsidRPr="001C6D53">
        <w:rPr>
          <w:sz w:val="28"/>
          <w:szCs w:val="28"/>
        </w:rPr>
        <w:lastRenderedPageBreak/>
        <w:t>По всем вопросам можете обратиться к автору этого исследования Нурымбетову Едил</w:t>
      </w:r>
      <w:r w:rsidRPr="001C6D53">
        <w:rPr>
          <w:sz w:val="28"/>
          <w:szCs w:val="28"/>
          <w:lang w:val="kk-KZ"/>
        </w:rPr>
        <w:t xml:space="preserve">у: </w:t>
      </w:r>
      <w:proofErr w:type="spellStart"/>
      <w:r w:rsidRPr="001C6D53">
        <w:rPr>
          <w:sz w:val="28"/>
          <w:szCs w:val="28"/>
          <w:lang w:val="en-US"/>
        </w:rPr>
        <w:t>yedilnurymbetov</w:t>
      </w:r>
      <w:proofErr w:type="spellEnd"/>
      <w:r w:rsidRPr="001C6D53">
        <w:rPr>
          <w:sz w:val="28"/>
          <w:szCs w:val="28"/>
          <w:lang w:val="ru-RU"/>
        </w:rPr>
        <w:t>@</w:t>
      </w:r>
      <w:proofErr w:type="spellStart"/>
      <w:r w:rsidRPr="001C6D53">
        <w:rPr>
          <w:sz w:val="28"/>
          <w:szCs w:val="28"/>
          <w:lang w:val="en-US"/>
        </w:rPr>
        <w:t>gmail</w:t>
      </w:r>
      <w:proofErr w:type="spellEnd"/>
      <w:r w:rsidRPr="001C6D53">
        <w:rPr>
          <w:sz w:val="28"/>
          <w:szCs w:val="28"/>
          <w:lang w:val="ru-RU"/>
        </w:rPr>
        <w:t>.</w:t>
      </w:r>
      <w:r w:rsidRPr="001C6D53">
        <w:rPr>
          <w:sz w:val="28"/>
          <w:szCs w:val="28"/>
          <w:lang w:val="en-US"/>
        </w:rPr>
        <w:t>com</w:t>
      </w:r>
      <w:r w:rsidRPr="001C6D53">
        <w:rPr>
          <w:sz w:val="28"/>
          <w:szCs w:val="28"/>
          <w:lang w:val="ru-RU"/>
        </w:rPr>
        <w:t>,</w:t>
      </w:r>
      <w:r w:rsidRPr="001C6D53">
        <w:rPr>
          <w:sz w:val="28"/>
          <w:szCs w:val="28"/>
        </w:rPr>
        <w:t xml:space="preserve"> +7 707 369 27 54. </w:t>
      </w:r>
    </w:p>
    <w:p w14:paraId="4594A46A" w14:textId="72745058" w:rsidR="00784A04" w:rsidRPr="001C6D53" w:rsidRDefault="00884E17" w:rsidP="001C6D53">
      <w:pPr>
        <w:spacing w:before="100" w:beforeAutospacing="1" w:after="100" w:afterAutospacing="1"/>
        <w:rPr>
          <w:sz w:val="28"/>
          <w:szCs w:val="28"/>
        </w:rPr>
      </w:pPr>
      <w:r w:rsidRPr="001C6D53">
        <w:rPr>
          <w:sz w:val="28"/>
          <w:szCs w:val="28"/>
        </w:rPr>
        <w:t>Благодарим за участие в опросе!</w:t>
      </w:r>
    </w:p>
    <w:p w14:paraId="3D1374C9" w14:textId="77777777" w:rsidR="00884E17" w:rsidRPr="001C6D53" w:rsidRDefault="00884E17" w:rsidP="001C6D53">
      <w:pPr>
        <w:pStyle w:val="p1"/>
        <w:rPr>
          <w:sz w:val="28"/>
          <w:szCs w:val="28"/>
        </w:rPr>
      </w:pPr>
      <w:r w:rsidRPr="001C6D53">
        <w:rPr>
          <w:b/>
          <w:bCs/>
          <w:sz w:val="28"/>
          <w:szCs w:val="28"/>
        </w:rPr>
        <w:t>Раздел 1. Общая информация</w:t>
      </w:r>
    </w:p>
    <w:p w14:paraId="2E7410CC" w14:textId="77777777" w:rsidR="00884E17" w:rsidRPr="001C6D53" w:rsidRDefault="00884E17" w:rsidP="001C6D53">
      <w:pPr>
        <w:pStyle w:val="p2"/>
        <w:spacing w:before="0" w:beforeAutospacing="0" w:after="0" w:afterAutospacing="0"/>
        <w:rPr>
          <w:sz w:val="28"/>
          <w:szCs w:val="28"/>
        </w:rPr>
      </w:pPr>
      <w:r w:rsidRPr="001C6D53">
        <w:rPr>
          <w:sz w:val="28"/>
          <w:szCs w:val="28"/>
        </w:rPr>
        <w:t xml:space="preserve">• </w:t>
      </w:r>
      <w:r w:rsidRPr="001C6D53">
        <w:rPr>
          <w:b/>
          <w:bCs/>
          <w:sz w:val="28"/>
          <w:szCs w:val="28"/>
        </w:rPr>
        <w:t>Укажите ваш пол:</w:t>
      </w:r>
      <w:r w:rsidRPr="001C6D53">
        <w:rPr>
          <w:sz w:val="28"/>
          <w:szCs w:val="28"/>
        </w:rPr>
        <w:t xml:space="preserve"> Мужской / Женский</w:t>
      </w:r>
    </w:p>
    <w:p w14:paraId="35B52A6B" w14:textId="77777777" w:rsidR="00884E17" w:rsidRPr="001C6D53" w:rsidRDefault="00884E17" w:rsidP="001C6D53">
      <w:pPr>
        <w:pStyle w:val="p2"/>
        <w:spacing w:before="0" w:beforeAutospacing="0" w:after="0" w:afterAutospacing="0"/>
        <w:rPr>
          <w:sz w:val="28"/>
          <w:szCs w:val="28"/>
        </w:rPr>
      </w:pPr>
      <w:r w:rsidRPr="001C6D53">
        <w:rPr>
          <w:sz w:val="28"/>
          <w:szCs w:val="28"/>
        </w:rPr>
        <w:t xml:space="preserve">• </w:t>
      </w:r>
      <w:r w:rsidRPr="001C6D53">
        <w:rPr>
          <w:b/>
          <w:bCs/>
          <w:sz w:val="28"/>
          <w:szCs w:val="28"/>
        </w:rPr>
        <w:t>Укажите ваш возраст:</w:t>
      </w:r>
      <w:r w:rsidRPr="001C6D53">
        <w:rPr>
          <w:sz w:val="28"/>
          <w:szCs w:val="28"/>
        </w:rPr>
        <w:t xml:space="preserve"> от 18 до 80 лет</w:t>
      </w:r>
    </w:p>
    <w:p w14:paraId="02290937" w14:textId="77777777" w:rsidR="00884E17" w:rsidRPr="001C6D53" w:rsidRDefault="00884E17" w:rsidP="001C6D53">
      <w:pPr>
        <w:pStyle w:val="p2"/>
        <w:spacing w:before="0" w:beforeAutospacing="0" w:after="0" w:afterAutospacing="0"/>
        <w:rPr>
          <w:sz w:val="28"/>
          <w:szCs w:val="28"/>
        </w:rPr>
      </w:pPr>
      <w:r w:rsidRPr="001C6D53">
        <w:rPr>
          <w:sz w:val="28"/>
          <w:szCs w:val="28"/>
        </w:rPr>
        <w:t xml:space="preserve">• </w:t>
      </w:r>
      <w:r w:rsidRPr="001C6D53">
        <w:rPr>
          <w:b/>
          <w:bCs/>
          <w:sz w:val="28"/>
          <w:szCs w:val="28"/>
        </w:rPr>
        <w:t>Укажите ваш педагогический стаж:</w:t>
      </w:r>
      <w:r w:rsidRPr="001C6D53">
        <w:rPr>
          <w:sz w:val="28"/>
          <w:szCs w:val="28"/>
        </w:rPr>
        <w:t xml:space="preserve"> от 1 до 60 лет</w:t>
      </w:r>
    </w:p>
    <w:p w14:paraId="7B533B40" w14:textId="77777777" w:rsidR="00884E17" w:rsidRPr="001C6D53" w:rsidRDefault="00884E17" w:rsidP="001C6D53">
      <w:pPr>
        <w:pStyle w:val="p2"/>
        <w:spacing w:before="0" w:beforeAutospacing="0" w:after="0" w:afterAutospacing="0"/>
        <w:rPr>
          <w:sz w:val="28"/>
          <w:szCs w:val="28"/>
        </w:rPr>
      </w:pPr>
      <w:r w:rsidRPr="001C6D53">
        <w:rPr>
          <w:sz w:val="28"/>
          <w:szCs w:val="28"/>
        </w:rPr>
        <w:t xml:space="preserve">• </w:t>
      </w:r>
      <w:r w:rsidRPr="001C6D53">
        <w:rPr>
          <w:b/>
          <w:bCs/>
          <w:sz w:val="28"/>
          <w:szCs w:val="28"/>
        </w:rPr>
        <w:t>Преподаваемый предмет:</w:t>
      </w:r>
      <w:r w:rsidRPr="001C6D53">
        <w:rPr>
          <w:sz w:val="28"/>
          <w:szCs w:val="28"/>
        </w:rPr>
        <w:t xml:space="preserve"> (текст до 255 символов)</w:t>
      </w:r>
    </w:p>
    <w:p w14:paraId="4314EFE7" w14:textId="77777777" w:rsidR="00884E17" w:rsidRPr="001C6D53" w:rsidRDefault="00884E17" w:rsidP="001C6D53">
      <w:pPr>
        <w:pStyle w:val="p2"/>
        <w:spacing w:before="0" w:beforeAutospacing="0" w:after="0" w:afterAutospacing="0"/>
        <w:rPr>
          <w:b/>
          <w:bCs/>
          <w:sz w:val="28"/>
          <w:szCs w:val="28"/>
        </w:rPr>
      </w:pPr>
      <w:r w:rsidRPr="001C6D53">
        <w:rPr>
          <w:sz w:val="28"/>
          <w:szCs w:val="28"/>
        </w:rPr>
        <w:t xml:space="preserve">• </w:t>
      </w:r>
      <w:r w:rsidRPr="001C6D53">
        <w:rPr>
          <w:b/>
          <w:bCs/>
          <w:sz w:val="28"/>
          <w:szCs w:val="28"/>
        </w:rPr>
        <w:t>Укажите тип школы, в которой вы работаете:</w:t>
      </w:r>
    </w:p>
    <w:p w14:paraId="15443FD2" w14:textId="77777777" w:rsidR="00884E17" w:rsidRPr="001C6D53" w:rsidRDefault="00884E17" w:rsidP="001C6D53">
      <w:pPr>
        <w:pStyle w:val="p2"/>
        <w:numPr>
          <w:ilvl w:val="0"/>
          <w:numId w:val="22"/>
        </w:numPr>
        <w:spacing w:before="0" w:beforeAutospacing="0" w:after="0" w:afterAutospacing="0"/>
        <w:rPr>
          <w:sz w:val="28"/>
          <w:szCs w:val="28"/>
        </w:rPr>
      </w:pPr>
      <w:r w:rsidRPr="001C6D53">
        <w:rPr>
          <w:sz w:val="28"/>
          <w:szCs w:val="28"/>
        </w:rPr>
        <w:t>Государственная</w:t>
      </w:r>
    </w:p>
    <w:p w14:paraId="76511907" w14:textId="77777777" w:rsidR="00884E17" w:rsidRPr="001C6D53" w:rsidRDefault="00884E17" w:rsidP="001C6D53">
      <w:pPr>
        <w:pStyle w:val="p2"/>
        <w:numPr>
          <w:ilvl w:val="0"/>
          <w:numId w:val="22"/>
        </w:numPr>
        <w:spacing w:before="0" w:beforeAutospacing="0" w:after="0" w:afterAutospacing="0"/>
        <w:rPr>
          <w:sz w:val="28"/>
          <w:szCs w:val="28"/>
        </w:rPr>
      </w:pPr>
      <w:r w:rsidRPr="001C6D53">
        <w:rPr>
          <w:sz w:val="28"/>
          <w:szCs w:val="28"/>
        </w:rPr>
        <w:t>Частная</w:t>
      </w:r>
    </w:p>
    <w:p w14:paraId="203A1529" w14:textId="77777777" w:rsidR="00884E17" w:rsidRPr="001C6D53" w:rsidRDefault="00884E17" w:rsidP="001C6D53">
      <w:pPr>
        <w:pStyle w:val="p2"/>
        <w:numPr>
          <w:ilvl w:val="0"/>
          <w:numId w:val="22"/>
        </w:numPr>
        <w:spacing w:before="0" w:beforeAutospacing="0" w:after="0" w:afterAutospacing="0"/>
        <w:rPr>
          <w:sz w:val="28"/>
          <w:szCs w:val="28"/>
        </w:rPr>
      </w:pPr>
      <w:r w:rsidRPr="001C6D53">
        <w:rPr>
          <w:sz w:val="28"/>
          <w:szCs w:val="28"/>
        </w:rPr>
        <w:t>Другое (уточните)</w:t>
      </w:r>
    </w:p>
    <w:p w14:paraId="6F4A83DC" w14:textId="77777777" w:rsidR="00884E17" w:rsidRPr="001C6D53" w:rsidRDefault="00884E17" w:rsidP="001C6D53">
      <w:pPr>
        <w:pStyle w:val="p2"/>
        <w:spacing w:before="0" w:beforeAutospacing="0" w:after="0" w:afterAutospacing="0"/>
        <w:rPr>
          <w:b/>
          <w:bCs/>
          <w:sz w:val="28"/>
          <w:szCs w:val="28"/>
        </w:rPr>
      </w:pPr>
      <w:r w:rsidRPr="001C6D53">
        <w:rPr>
          <w:b/>
          <w:bCs/>
          <w:sz w:val="28"/>
          <w:szCs w:val="28"/>
        </w:rPr>
        <w:t>• Укажите тип населённого пункта, в котором вы проживаете:</w:t>
      </w:r>
    </w:p>
    <w:p w14:paraId="18B17115" w14:textId="77777777" w:rsidR="00884E17" w:rsidRPr="001C6D53" w:rsidRDefault="00884E17" w:rsidP="001C6D53">
      <w:pPr>
        <w:pStyle w:val="p2"/>
        <w:numPr>
          <w:ilvl w:val="0"/>
          <w:numId w:val="23"/>
        </w:numPr>
        <w:spacing w:before="0" w:beforeAutospacing="0" w:after="0" w:afterAutospacing="0"/>
        <w:rPr>
          <w:sz w:val="28"/>
          <w:szCs w:val="28"/>
        </w:rPr>
      </w:pPr>
      <w:r w:rsidRPr="001C6D53">
        <w:rPr>
          <w:sz w:val="28"/>
          <w:szCs w:val="28"/>
        </w:rPr>
        <w:t>Город</w:t>
      </w:r>
    </w:p>
    <w:p w14:paraId="6A4BE44E" w14:textId="77777777" w:rsidR="00884E17" w:rsidRPr="001C6D53" w:rsidRDefault="00884E17" w:rsidP="001C6D53">
      <w:pPr>
        <w:pStyle w:val="p2"/>
        <w:numPr>
          <w:ilvl w:val="0"/>
          <w:numId w:val="23"/>
        </w:numPr>
        <w:spacing w:before="0" w:beforeAutospacing="0" w:after="0" w:afterAutospacing="0"/>
        <w:rPr>
          <w:sz w:val="28"/>
          <w:szCs w:val="28"/>
        </w:rPr>
      </w:pPr>
      <w:r w:rsidRPr="001C6D53">
        <w:rPr>
          <w:sz w:val="28"/>
          <w:szCs w:val="28"/>
        </w:rPr>
        <w:t>Село</w:t>
      </w:r>
    </w:p>
    <w:p w14:paraId="7C826E95" w14:textId="77777777" w:rsidR="00884E17" w:rsidRPr="001C6D53" w:rsidRDefault="00884E17" w:rsidP="001C6D53">
      <w:pPr>
        <w:pStyle w:val="p2"/>
        <w:spacing w:before="0" w:beforeAutospacing="0" w:after="0" w:afterAutospacing="0"/>
        <w:rPr>
          <w:b/>
          <w:bCs/>
          <w:sz w:val="28"/>
          <w:szCs w:val="28"/>
        </w:rPr>
      </w:pPr>
      <w:r w:rsidRPr="001C6D53">
        <w:rPr>
          <w:b/>
          <w:bCs/>
          <w:sz w:val="28"/>
          <w:szCs w:val="28"/>
        </w:rPr>
        <w:t>• Укажите вашу национальность:</w:t>
      </w:r>
    </w:p>
    <w:p w14:paraId="32D939B3" w14:textId="77777777" w:rsidR="00884E17" w:rsidRPr="001C6D53" w:rsidRDefault="00884E17" w:rsidP="001C6D53">
      <w:pPr>
        <w:pStyle w:val="p2"/>
        <w:numPr>
          <w:ilvl w:val="0"/>
          <w:numId w:val="24"/>
        </w:numPr>
        <w:spacing w:before="0" w:beforeAutospacing="0" w:after="0" w:afterAutospacing="0"/>
        <w:rPr>
          <w:sz w:val="28"/>
          <w:szCs w:val="28"/>
        </w:rPr>
      </w:pPr>
      <w:r w:rsidRPr="001C6D53">
        <w:rPr>
          <w:sz w:val="28"/>
          <w:szCs w:val="28"/>
        </w:rPr>
        <w:t xml:space="preserve">Казах </w:t>
      </w:r>
    </w:p>
    <w:p w14:paraId="52874D56" w14:textId="77777777" w:rsidR="00884E17" w:rsidRPr="001C6D53" w:rsidRDefault="00884E17" w:rsidP="001C6D53">
      <w:pPr>
        <w:pStyle w:val="p2"/>
        <w:numPr>
          <w:ilvl w:val="0"/>
          <w:numId w:val="24"/>
        </w:numPr>
        <w:spacing w:before="0" w:beforeAutospacing="0" w:after="0" w:afterAutospacing="0"/>
        <w:rPr>
          <w:sz w:val="28"/>
          <w:szCs w:val="28"/>
        </w:rPr>
      </w:pPr>
      <w:r w:rsidRPr="001C6D53">
        <w:rPr>
          <w:sz w:val="28"/>
          <w:szCs w:val="28"/>
        </w:rPr>
        <w:t xml:space="preserve">Русский </w:t>
      </w:r>
    </w:p>
    <w:p w14:paraId="2BAEB6C2" w14:textId="77777777" w:rsidR="00884E17" w:rsidRPr="001C6D53" w:rsidRDefault="00884E17" w:rsidP="001C6D53">
      <w:pPr>
        <w:pStyle w:val="p2"/>
        <w:numPr>
          <w:ilvl w:val="0"/>
          <w:numId w:val="24"/>
        </w:numPr>
        <w:spacing w:before="0" w:beforeAutospacing="0" w:after="0" w:afterAutospacing="0"/>
        <w:rPr>
          <w:sz w:val="28"/>
          <w:szCs w:val="28"/>
        </w:rPr>
      </w:pPr>
      <w:r w:rsidRPr="001C6D53">
        <w:rPr>
          <w:sz w:val="28"/>
          <w:szCs w:val="28"/>
        </w:rPr>
        <w:t>Другая национальность (уточните)</w:t>
      </w:r>
    </w:p>
    <w:p w14:paraId="68A5F422" w14:textId="77777777" w:rsidR="00884E17" w:rsidRPr="001C6D53" w:rsidRDefault="00884E17" w:rsidP="001C6D53">
      <w:pPr>
        <w:pStyle w:val="p2"/>
        <w:spacing w:before="0" w:beforeAutospacing="0" w:after="0" w:afterAutospacing="0"/>
        <w:rPr>
          <w:b/>
          <w:bCs/>
          <w:sz w:val="28"/>
          <w:szCs w:val="28"/>
        </w:rPr>
      </w:pPr>
      <w:r w:rsidRPr="001C6D53">
        <w:rPr>
          <w:b/>
          <w:bCs/>
          <w:sz w:val="28"/>
          <w:szCs w:val="28"/>
        </w:rPr>
        <w:t>• Укажите язык преподавания:</w:t>
      </w:r>
    </w:p>
    <w:p w14:paraId="4193BD61" w14:textId="77777777" w:rsidR="00884E17" w:rsidRPr="001C6D53" w:rsidRDefault="00884E17" w:rsidP="001C6D53">
      <w:pPr>
        <w:pStyle w:val="p2"/>
        <w:numPr>
          <w:ilvl w:val="0"/>
          <w:numId w:val="25"/>
        </w:numPr>
        <w:spacing w:before="0" w:beforeAutospacing="0" w:after="0" w:afterAutospacing="0"/>
        <w:rPr>
          <w:sz w:val="28"/>
          <w:szCs w:val="28"/>
        </w:rPr>
      </w:pPr>
      <w:r w:rsidRPr="001C6D53">
        <w:rPr>
          <w:sz w:val="28"/>
          <w:szCs w:val="28"/>
        </w:rPr>
        <w:t>Казахский</w:t>
      </w:r>
    </w:p>
    <w:p w14:paraId="5BD503D5" w14:textId="77777777" w:rsidR="00884E17" w:rsidRPr="001C6D53" w:rsidRDefault="00884E17" w:rsidP="001C6D53">
      <w:pPr>
        <w:pStyle w:val="p2"/>
        <w:numPr>
          <w:ilvl w:val="0"/>
          <w:numId w:val="25"/>
        </w:numPr>
        <w:spacing w:before="0" w:beforeAutospacing="0" w:after="0" w:afterAutospacing="0"/>
        <w:rPr>
          <w:sz w:val="28"/>
          <w:szCs w:val="28"/>
        </w:rPr>
      </w:pPr>
      <w:r w:rsidRPr="001C6D53">
        <w:rPr>
          <w:sz w:val="28"/>
          <w:szCs w:val="28"/>
        </w:rPr>
        <w:t>Русский</w:t>
      </w:r>
    </w:p>
    <w:p w14:paraId="1600FB2B" w14:textId="77777777" w:rsidR="00884E17" w:rsidRPr="001C6D53" w:rsidRDefault="00884E17" w:rsidP="001C6D53">
      <w:pPr>
        <w:pStyle w:val="p2"/>
        <w:numPr>
          <w:ilvl w:val="0"/>
          <w:numId w:val="25"/>
        </w:numPr>
        <w:spacing w:before="0" w:beforeAutospacing="0" w:after="0" w:afterAutospacing="0"/>
        <w:rPr>
          <w:sz w:val="28"/>
          <w:szCs w:val="28"/>
        </w:rPr>
      </w:pPr>
      <w:r w:rsidRPr="001C6D53">
        <w:rPr>
          <w:sz w:val="28"/>
          <w:szCs w:val="28"/>
        </w:rPr>
        <w:t>Английский</w:t>
      </w:r>
    </w:p>
    <w:p w14:paraId="3EB04C9B" w14:textId="77777777" w:rsidR="00884E17" w:rsidRPr="001C6D53" w:rsidRDefault="00884E17" w:rsidP="001C6D53">
      <w:pPr>
        <w:pStyle w:val="p2"/>
        <w:numPr>
          <w:ilvl w:val="0"/>
          <w:numId w:val="25"/>
        </w:numPr>
        <w:spacing w:before="0" w:beforeAutospacing="0" w:after="0" w:afterAutospacing="0"/>
        <w:rPr>
          <w:sz w:val="28"/>
          <w:szCs w:val="28"/>
        </w:rPr>
      </w:pPr>
      <w:r w:rsidRPr="001C6D53">
        <w:rPr>
          <w:sz w:val="28"/>
          <w:szCs w:val="28"/>
        </w:rPr>
        <w:t>Преподаю на нескольких языках</w:t>
      </w:r>
    </w:p>
    <w:p w14:paraId="6482AC6F" w14:textId="2DBE4F6F" w:rsidR="00884E17" w:rsidRPr="00EE78A1" w:rsidRDefault="00884E17" w:rsidP="00EE78A1">
      <w:pPr>
        <w:pStyle w:val="p2"/>
        <w:numPr>
          <w:ilvl w:val="0"/>
          <w:numId w:val="25"/>
        </w:numPr>
        <w:spacing w:before="0" w:beforeAutospacing="0" w:after="0" w:afterAutospacing="0"/>
        <w:rPr>
          <w:sz w:val="28"/>
          <w:szCs w:val="28"/>
        </w:rPr>
      </w:pPr>
      <w:r w:rsidRPr="001C6D53">
        <w:rPr>
          <w:sz w:val="28"/>
          <w:szCs w:val="28"/>
        </w:rPr>
        <w:t>Другое (уточните)</w:t>
      </w:r>
    </w:p>
    <w:p w14:paraId="041E13D1" w14:textId="77777777" w:rsidR="00884E17" w:rsidRPr="001C6D53" w:rsidRDefault="00884E17" w:rsidP="001C6D53">
      <w:pPr>
        <w:pStyle w:val="p1"/>
        <w:rPr>
          <w:sz w:val="28"/>
          <w:szCs w:val="28"/>
        </w:rPr>
      </w:pPr>
      <w:r w:rsidRPr="001C6D53">
        <w:rPr>
          <w:b/>
          <w:bCs/>
          <w:sz w:val="28"/>
          <w:szCs w:val="28"/>
        </w:rPr>
        <w:t>Раздел 2. Профессиональная идентичность учителя</w:t>
      </w:r>
    </w:p>
    <w:p w14:paraId="10EAE536" w14:textId="77777777" w:rsidR="00884E17" w:rsidRPr="001C6D53" w:rsidRDefault="00884E17" w:rsidP="001C6D53">
      <w:pPr>
        <w:pStyle w:val="p2"/>
        <w:spacing w:before="0" w:beforeAutospacing="0" w:after="0" w:afterAutospacing="0"/>
        <w:rPr>
          <w:sz w:val="28"/>
          <w:szCs w:val="28"/>
        </w:rPr>
      </w:pPr>
      <w:r w:rsidRPr="001C6D53">
        <w:rPr>
          <w:rStyle w:val="s1"/>
          <w:b/>
          <w:bCs/>
          <w:sz w:val="28"/>
          <w:szCs w:val="28"/>
        </w:rPr>
        <w:t>Инструкция:</w:t>
      </w:r>
      <w:r w:rsidRPr="001C6D53">
        <w:rPr>
          <w:sz w:val="28"/>
          <w:szCs w:val="28"/>
        </w:rPr>
        <w:t xml:space="preserve"> Оцените степень вашего согласия с приведёнными ниже утверждениями по шкале от 1 до 5.</w:t>
      </w:r>
    </w:p>
    <w:p w14:paraId="1E680982" w14:textId="77777777" w:rsidR="00884E17" w:rsidRPr="001C6D53" w:rsidRDefault="00884E17" w:rsidP="001C6D53">
      <w:pPr>
        <w:pStyle w:val="p2"/>
        <w:spacing w:before="0" w:beforeAutospacing="0" w:after="0" w:afterAutospacing="0"/>
        <w:rPr>
          <w:sz w:val="28"/>
          <w:szCs w:val="28"/>
        </w:rPr>
      </w:pPr>
      <w:r w:rsidRPr="001C6D53">
        <w:rPr>
          <w:sz w:val="28"/>
          <w:szCs w:val="28"/>
        </w:rPr>
        <w:t>(1 – Совершенно не согласен, 5 – Полностью согласен)</w:t>
      </w:r>
    </w:p>
    <w:p w14:paraId="18417F3E" w14:textId="77777777" w:rsidR="00884E17" w:rsidRPr="001C6D53" w:rsidRDefault="00884E17" w:rsidP="001C6D53">
      <w:pPr>
        <w:pStyle w:val="p2"/>
        <w:spacing w:before="0" w:beforeAutospacing="0" w:after="0" w:afterAutospacing="0"/>
        <w:rPr>
          <w:sz w:val="28"/>
          <w:szCs w:val="28"/>
        </w:rPr>
      </w:pPr>
    </w:p>
    <w:tbl>
      <w:tblPr>
        <w:tblStyle w:val="TableGrid"/>
        <w:tblW w:w="0" w:type="auto"/>
        <w:tblLook w:val="04A0" w:firstRow="1" w:lastRow="0" w:firstColumn="1" w:lastColumn="0" w:noHBand="0" w:noVBand="1"/>
      </w:tblPr>
      <w:tblGrid>
        <w:gridCol w:w="5098"/>
        <w:gridCol w:w="851"/>
        <w:gridCol w:w="850"/>
        <w:gridCol w:w="851"/>
        <w:gridCol w:w="850"/>
        <w:gridCol w:w="850"/>
      </w:tblGrid>
      <w:tr w:rsidR="00884E17" w:rsidRPr="001C6D53" w14:paraId="5F713D54" w14:textId="77777777" w:rsidTr="003B78C0">
        <w:tc>
          <w:tcPr>
            <w:tcW w:w="5098" w:type="dxa"/>
          </w:tcPr>
          <w:p w14:paraId="23BB3E26" w14:textId="75F21BBD"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1</w:t>
            </w:r>
            <w:r w:rsidRPr="00C13B6A">
              <w:rPr>
                <w:rStyle w:val="Strong"/>
                <w:lang w:val="ru-RU"/>
              </w:rPr>
              <w:t>.</w:t>
            </w:r>
            <w:r w:rsidR="00884E17" w:rsidRPr="001C6D53">
              <w:rPr>
                <w:rStyle w:val="Strong"/>
                <w:b w:val="0"/>
                <w:bCs w:val="0"/>
                <w:sz w:val="28"/>
                <w:szCs w:val="28"/>
              </w:rPr>
              <w:t>Преподавание — это важная часть моей личности</w:t>
            </w:r>
            <w:r w:rsidR="00884E17" w:rsidRPr="001C6D53">
              <w:rPr>
                <w:b/>
                <w:bCs/>
                <w:sz w:val="28"/>
                <w:szCs w:val="28"/>
              </w:rPr>
              <w:t xml:space="preserve"> </w:t>
            </w:r>
          </w:p>
        </w:tc>
        <w:tc>
          <w:tcPr>
            <w:tcW w:w="851" w:type="dxa"/>
            <w:vAlign w:val="center"/>
          </w:tcPr>
          <w:p w14:paraId="614BFC5D" w14:textId="77777777" w:rsidR="00884E17" w:rsidRPr="001C6D53" w:rsidRDefault="00884E17" w:rsidP="001C6D53">
            <w:pPr>
              <w:spacing w:before="100" w:beforeAutospacing="1" w:after="100" w:afterAutospacing="1"/>
              <w:jc w:val="center"/>
              <w:rPr>
                <w:sz w:val="28"/>
                <w:szCs w:val="28"/>
                <w:lang w:val="en-US"/>
              </w:rPr>
            </w:pPr>
            <w:r w:rsidRPr="001C6D53">
              <w:rPr>
                <w:sz w:val="28"/>
                <w:szCs w:val="28"/>
                <w:lang w:val="en-US"/>
              </w:rPr>
              <w:t>1</w:t>
            </w:r>
          </w:p>
        </w:tc>
        <w:tc>
          <w:tcPr>
            <w:tcW w:w="850" w:type="dxa"/>
            <w:vAlign w:val="center"/>
          </w:tcPr>
          <w:p w14:paraId="3B1D5D58" w14:textId="77777777" w:rsidR="00884E17" w:rsidRPr="001C6D53" w:rsidRDefault="00884E17" w:rsidP="001C6D53">
            <w:pPr>
              <w:spacing w:before="100" w:beforeAutospacing="1" w:after="100" w:afterAutospacing="1"/>
              <w:jc w:val="center"/>
              <w:rPr>
                <w:sz w:val="28"/>
                <w:szCs w:val="28"/>
                <w:lang w:val="en-US"/>
              </w:rPr>
            </w:pPr>
            <w:r w:rsidRPr="001C6D53">
              <w:rPr>
                <w:sz w:val="28"/>
                <w:szCs w:val="28"/>
                <w:lang w:val="en-US"/>
              </w:rPr>
              <w:t>2</w:t>
            </w:r>
          </w:p>
        </w:tc>
        <w:tc>
          <w:tcPr>
            <w:tcW w:w="851" w:type="dxa"/>
            <w:vAlign w:val="center"/>
          </w:tcPr>
          <w:p w14:paraId="7092BF79" w14:textId="77777777" w:rsidR="00884E17" w:rsidRPr="001C6D53" w:rsidRDefault="00884E17" w:rsidP="001C6D53">
            <w:pPr>
              <w:spacing w:before="100" w:beforeAutospacing="1" w:after="100" w:afterAutospacing="1"/>
              <w:jc w:val="center"/>
              <w:rPr>
                <w:sz w:val="28"/>
                <w:szCs w:val="28"/>
                <w:lang w:val="en-US"/>
              </w:rPr>
            </w:pPr>
            <w:r w:rsidRPr="001C6D53">
              <w:rPr>
                <w:sz w:val="28"/>
                <w:szCs w:val="28"/>
                <w:lang w:val="en-US"/>
              </w:rPr>
              <w:t>3</w:t>
            </w:r>
          </w:p>
        </w:tc>
        <w:tc>
          <w:tcPr>
            <w:tcW w:w="850" w:type="dxa"/>
            <w:vAlign w:val="center"/>
          </w:tcPr>
          <w:p w14:paraId="48C8823D" w14:textId="77777777" w:rsidR="00884E17" w:rsidRPr="001C6D53" w:rsidRDefault="00884E17" w:rsidP="001C6D53">
            <w:pPr>
              <w:spacing w:before="100" w:beforeAutospacing="1" w:after="100" w:afterAutospacing="1"/>
              <w:jc w:val="center"/>
              <w:rPr>
                <w:sz w:val="28"/>
                <w:szCs w:val="28"/>
                <w:lang w:val="en-US"/>
              </w:rPr>
            </w:pPr>
            <w:r w:rsidRPr="001C6D53">
              <w:rPr>
                <w:sz w:val="28"/>
                <w:szCs w:val="28"/>
                <w:lang w:val="en-US"/>
              </w:rPr>
              <w:t>4</w:t>
            </w:r>
          </w:p>
        </w:tc>
        <w:tc>
          <w:tcPr>
            <w:tcW w:w="850" w:type="dxa"/>
            <w:vAlign w:val="center"/>
          </w:tcPr>
          <w:p w14:paraId="4F392C9C" w14:textId="77777777" w:rsidR="00884E17" w:rsidRPr="001C6D53" w:rsidRDefault="00884E17" w:rsidP="001C6D53">
            <w:pPr>
              <w:spacing w:before="100" w:beforeAutospacing="1" w:after="100" w:afterAutospacing="1"/>
              <w:jc w:val="center"/>
              <w:rPr>
                <w:sz w:val="28"/>
                <w:szCs w:val="28"/>
                <w:lang w:val="en-US"/>
              </w:rPr>
            </w:pPr>
            <w:r w:rsidRPr="001C6D53">
              <w:rPr>
                <w:sz w:val="28"/>
                <w:szCs w:val="28"/>
                <w:lang w:val="en-US"/>
              </w:rPr>
              <w:t>5</w:t>
            </w:r>
          </w:p>
        </w:tc>
      </w:tr>
      <w:tr w:rsidR="00884E17" w:rsidRPr="001C6D53" w14:paraId="091E8B28" w14:textId="77777777" w:rsidTr="003B78C0">
        <w:tc>
          <w:tcPr>
            <w:tcW w:w="5098" w:type="dxa"/>
          </w:tcPr>
          <w:p w14:paraId="164AA57F" w14:textId="15A897F9"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2</w:t>
            </w:r>
            <w:r w:rsidRPr="00C13B6A">
              <w:rPr>
                <w:rStyle w:val="Strong"/>
                <w:lang w:val="ru-RU"/>
              </w:rPr>
              <w:t>.</w:t>
            </w:r>
            <w:r w:rsidR="00884E17" w:rsidRPr="001C6D53">
              <w:rPr>
                <w:rStyle w:val="Strong"/>
                <w:b w:val="0"/>
                <w:bCs w:val="0"/>
                <w:sz w:val="28"/>
                <w:szCs w:val="28"/>
              </w:rPr>
              <w:t>Моя роль учителя соответствует моим личным ценностям и убеждениям</w:t>
            </w:r>
            <w:r w:rsidR="00884E17" w:rsidRPr="001C6D53">
              <w:rPr>
                <w:b/>
                <w:bCs/>
                <w:sz w:val="28"/>
                <w:szCs w:val="28"/>
              </w:rPr>
              <w:t xml:space="preserve"> </w:t>
            </w:r>
          </w:p>
        </w:tc>
        <w:tc>
          <w:tcPr>
            <w:tcW w:w="851" w:type="dxa"/>
            <w:vAlign w:val="center"/>
          </w:tcPr>
          <w:p w14:paraId="48BBB4C8"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6413269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4DBD133A"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699768C4"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709B1917"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4F0D4856" w14:textId="77777777" w:rsidTr="003B78C0">
        <w:tc>
          <w:tcPr>
            <w:tcW w:w="5098" w:type="dxa"/>
          </w:tcPr>
          <w:p w14:paraId="73CD447C" w14:textId="09B2F37E"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3</w:t>
            </w:r>
            <w:r w:rsidRPr="00C13B6A">
              <w:rPr>
                <w:rStyle w:val="Strong"/>
                <w:lang w:val="ru-RU"/>
              </w:rPr>
              <w:t>.</w:t>
            </w:r>
            <w:r w:rsidR="00884E17" w:rsidRPr="001C6D53">
              <w:rPr>
                <w:rStyle w:val="Strong"/>
                <w:b w:val="0"/>
                <w:bCs w:val="0"/>
                <w:sz w:val="28"/>
                <w:szCs w:val="28"/>
              </w:rPr>
              <w:t>Я испытываю гордость, называя себя учителем</w:t>
            </w:r>
            <w:r w:rsidR="00884E17" w:rsidRPr="001C6D53">
              <w:rPr>
                <w:b/>
                <w:bCs/>
                <w:sz w:val="28"/>
                <w:szCs w:val="28"/>
              </w:rPr>
              <w:t xml:space="preserve"> </w:t>
            </w:r>
          </w:p>
        </w:tc>
        <w:tc>
          <w:tcPr>
            <w:tcW w:w="851" w:type="dxa"/>
            <w:vAlign w:val="center"/>
          </w:tcPr>
          <w:p w14:paraId="24C949C7"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59200D2A"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3DA5F51A"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22B8AF0E"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22205FF0"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57E8DAFA" w14:textId="77777777" w:rsidTr="003B78C0">
        <w:tc>
          <w:tcPr>
            <w:tcW w:w="5098" w:type="dxa"/>
          </w:tcPr>
          <w:p w14:paraId="4B9CF664" w14:textId="2E478CE8"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lastRenderedPageBreak/>
              <w:t>4</w:t>
            </w:r>
            <w:r w:rsidRPr="00C13B6A">
              <w:rPr>
                <w:rStyle w:val="Strong"/>
                <w:lang w:val="ru-RU"/>
              </w:rPr>
              <w:t>.</w:t>
            </w:r>
            <w:r w:rsidR="00884E17" w:rsidRPr="001C6D53">
              <w:rPr>
                <w:rStyle w:val="Strong"/>
                <w:b w:val="0"/>
                <w:bCs w:val="0"/>
                <w:sz w:val="28"/>
                <w:szCs w:val="28"/>
              </w:rPr>
              <w:t>Моя квалификация и педагогические навыки формируют мою профессиональную идентичность</w:t>
            </w:r>
            <w:r w:rsidR="00884E17" w:rsidRPr="001C6D53">
              <w:rPr>
                <w:b/>
                <w:bCs/>
                <w:sz w:val="28"/>
                <w:szCs w:val="28"/>
              </w:rPr>
              <w:t xml:space="preserve"> </w:t>
            </w:r>
          </w:p>
        </w:tc>
        <w:tc>
          <w:tcPr>
            <w:tcW w:w="851" w:type="dxa"/>
            <w:vAlign w:val="center"/>
          </w:tcPr>
          <w:p w14:paraId="5FA52A6D"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5E59781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29617BDA"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1BD91E1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7363D4D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77A40DC6" w14:textId="77777777" w:rsidTr="003B78C0">
        <w:tc>
          <w:tcPr>
            <w:tcW w:w="5098" w:type="dxa"/>
          </w:tcPr>
          <w:p w14:paraId="1B257C5E" w14:textId="257DF56C"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5</w:t>
            </w:r>
            <w:r w:rsidRPr="00C13B6A">
              <w:rPr>
                <w:rStyle w:val="Strong"/>
                <w:lang w:val="ru-RU"/>
              </w:rPr>
              <w:t>.</w:t>
            </w:r>
            <w:r w:rsidR="00884E17" w:rsidRPr="001C6D53">
              <w:rPr>
                <w:rStyle w:val="Strong"/>
                <w:b w:val="0"/>
                <w:bCs w:val="0"/>
                <w:sz w:val="28"/>
                <w:szCs w:val="28"/>
              </w:rPr>
              <w:t>Способность адаптироваться к культурным и социальным особенностям среды укрепляет мою идентичность как учителя</w:t>
            </w:r>
            <w:r w:rsidR="00884E17" w:rsidRPr="001C6D53">
              <w:rPr>
                <w:b/>
                <w:bCs/>
                <w:sz w:val="28"/>
                <w:szCs w:val="28"/>
              </w:rPr>
              <w:t xml:space="preserve"> </w:t>
            </w:r>
          </w:p>
        </w:tc>
        <w:tc>
          <w:tcPr>
            <w:tcW w:w="851" w:type="dxa"/>
            <w:vAlign w:val="center"/>
          </w:tcPr>
          <w:p w14:paraId="0820E9EF"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71BB29BF"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343D7FDF"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365F4EAD"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015A1353"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47E7114A" w14:textId="77777777" w:rsidTr="003B78C0">
        <w:tc>
          <w:tcPr>
            <w:tcW w:w="5098" w:type="dxa"/>
          </w:tcPr>
          <w:p w14:paraId="6BB14EBA" w14:textId="7C621073"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6</w:t>
            </w:r>
            <w:r w:rsidRPr="00C13B6A">
              <w:rPr>
                <w:rStyle w:val="Strong"/>
                <w:lang w:val="ru-RU"/>
              </w:rPr>
              <w:t>.</w:t>
            </w:r>
            <w:r w:rsidR="00884E17" w:rsidRPr="001C6D53">
              <w:rPr>
                <w:rStyle w:val="Strong"/>
                <w:b w:val="0"/>
                <w:bCs w:val="0"/>
                <w:sz w:val="28"/>
                <w:szCs w:val="28"/>
              </w:rPr>
              <w:t>Поддержка коллег и наставников помогает мне расти как учителю</w:t>
            </w:r>
            <w:r w:rsidR="00884E17" w:rsidRPr="001C6D53">
              <w:rPr>
                <w:b/>
                <w:bCs/>
                <w:sz w:val="28"/>
                <w:szCs w:val="28"/>
              </w:rPr>
              <w:t xml:space="preserve"> </w:t>
            </w:r>
          </w:p>
        </w:tc>
        <w:tc>
          <w:tcPr>
            <w:tcW w:w="851" w:type="dxa"/>
            <w:vAlign w:val="center"/>
          </w:tcPr>
          <w:p w14:paraId="0C262D3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2FA20D6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76E9ABA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7D6BAB3D"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2695478F"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5EC0D546" w14:textId="77777777" w:rsidTr="003B78C0">
        <w:tc>
          <w:tcPr>
            <w:tcW w:w="5098" w:type="dxa"/>
          </w:tcPr>
          <w:p w14:paraId="068F23A5" w14:textId="71F4DFF6"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7</w:t>
            </w:r>
            <w:r w:rsidRPr="00C13B6A">
              <w:rPr>
                <w:rStyle w:val="Strong"/>
                <w:lang w:val="ru-RU"/>
              </w:rPr>
              <w:t>.</w:t>
            </w:r>
            <w:r w:rsidR="00884E17" w:rsidRPr="001C6D53">
              <w:rPr>
                <w:rStyle w:val="Strong"/>
                <w:b w:val="0"/>
                <w:bCs w:val="0"/>
                <w:sz w:val="28"/>
                <w:szCs w:val="28"/>
              </w:rPr>
              <w:t>Я чувствую удовлетворение, мотивируя учащихся к обучению</w:t>
            </w:r>
            <w:r w:rsidR="00884E17" w:rsidRPr="001C6D53">
              <w:rPr>
                <w:b/>
                <w:bCs/>
                <w:sz w:val="28"/>
                <w:szCs w:val="28"/>
              </w:rPr>
              <w:t xml:space="preserve"> </w:t>
            </w:r>
          </w:p>
        </w:tc>
        <w:tc>
          <w:tcPr>
            <w:tcW w:w="851" w:type="dxa"/>
            <w:vAlign w:val="center"/>
          </w:tcPr>
          <w:p w14:paraId="3C5729AA"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76E6257D"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7639183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076377F6"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0DFDDAD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49DE92C4" w14:textId="77777777" w:rsidTr="003B78C0">
        <w:tc>
          <w:tcPr>
            <w:tcW w:w="5098" w:type="dxa"/>
          </w:tcPr>
          <w:p w14:paraId="26C2CB9A" w14:textId="0378CF72"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8</w:t>
            </w:r>
            <w:r w:rsidRPr="00C13B6A">
              <w:rPr>
                <w:rStyle w:val="Strong"/>
                <w:lang w:val="ru-RU"/>
              </w:rPr>
              <w:t>.</w:t>
            </w:r>
            <w:r w:rsidR="00884E17" w:rsidRPr="001C6D53">
              <w:rPr>
                <w:rStyle w:val="Strong"/>
                <w:b w:val="0"/>
                <w:bCs w:val="0"/>
                <w:sz w:val="28"/>
                <w:szCs w:val="28"/>
              </w:rPr>
              <w:t>Я справляюсь с трудностями в обучении благодаря терпению и профессионализму</w:t>
            </w:r>
            <w:r w:rsidR="00884E17" w:rsidRPr="001C6D53">
              <w:rPr>
                <w:b/>
                <w:bCs/>
                <w:sz w:val="28"/>
                <w:szCs w:val="28"/>
              </w:rPr>
              <w:t xml:space="preserve"> </w:t>
            </w:r>
          </w:p>
        </w:tc>
        <w:tc>
          <w:tcPr>
            <w:tcW w:w="851" w:type="dxa"/>
            <w:vAlign w:val="center"/>
          </w:tcPr>
          <w:p w14:paraId="1A099F60"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7E33E3D6"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27B89143"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6EA98F61"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79EE667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07BE75AC" w14:textId="77777777" w:rsidTr="003B78C0">
        <w:tc>
          <w:tcPr>
            <w:tcW w:w="5098" w:type="dxa"/>
          </w:tcPr>
          <w:p w14:paraId="7AB13C72" w14:textId="3CE5456C"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9</w:t>
            </w:r>
            <w:r w:rsidRPr="00C13B6A">
              <w:rPr>
                <w:rStyle w:val="Strong"/>
                <w:lang w:val="ru-RU"/>
              </w:rPr>
              <w:t>.</w:t>
            </w:r>
            <w:r w:rsidR="00884E17" w:rsidRPr="001C6D53">
              <w:rPr>
                <w:rStyle w:val="Strong"/>
                <w:b w:val="0"/>
                <w:bCs w:val="0"/>
                <w:sz w:val="28"/>
                <w:szCs w:val="28"/>
              </w:rPr>
              <w:t>Обратная связь от учеников укрепляет мою уверенность в роли учителя</w:t>
            </w:r>
            <w:r w:rsidR="00884E17" w:rsidRPr="001C6D53">
              <w:rPr>
                <w:b/>
                <w:bCs/>
                <w:sz w:val="28"/>
                <w:szCs w:val="28"/>
              </w:rPr>
              <w:t xml:space="preserve"> </w:t>
            </w:r>
          </w:p>
        </w:tc>
        <w:tc>
          <w:tcPr>
            <w:tcW w:w="851" w:type="dxa"/>
            <w:vAlign w:val="center"/>
          </w:tcPr>
          <w:p w14:paraId="7C68DA0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5D81E948"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5BDF50C9"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212B22D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0EE524B9"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0AC67112" w14:textId="77777777" w:rsidTr="003B78C0">
        <w:tc>
          <w:tcPr>
            <w:tcW w:w="5098" w:type="dxa"/>
          </w:tcPr>
          <w:p w14:paraId="30B4FE42" w14:textId="065C3A2F"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rPr>
              <w:t>10.</w:t>
            </w:r>
            <w:r w:rsidR="00884E17" w:rsidRPr="001C6D53">
              <w:rPr>
                <w:rStyle w:val="Strong"/>
                <w:b w:val="0"/>
                <w:bCs w:val="0"/>
                <w:sz w:val="28"/>
                <w:szCs w:val="28"/>
              </w:rPr>
              <w:t>Я приспосабливаюсь к условиям школы и образовательной среды</w:t>
            </w:r>
            <w:r w:rsidR="00884E17" w:rsidRPr="001C6D53">
              <w:rPr>
                <w:b/>
                <w:bCs/>
                <w:sz w:val="28"/>
                <w:szCs w:val="28"/>
              </w:rPr>
              <w:t xml:space="preserve"> </w:t>
            </w:r>
          </w:p>
        </w:tc>
        <w:tc>
          <w:tcPr>
            <w:tcW w:w="851" w:type="dxa"/>
            <w:vAlign w:val="center"/>
          </w:tcPr>
          <w:p w14:paraId="2A8AFB5A"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30D96936"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1FA61B54"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42732FC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57FC72A1"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758250CB" w14:textId="77777777" w:rsidTr="003B78C0">
        <w:tc>
          <w:tcPr>
            <w:tcW w:w="5098" w:type="dxa"/>
          </w:tcPr>
          <w:p w14:paraId="79EC6633" w14:textId="42213D59"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11.</w:t>
            </w:r>
            <w:r w:rsidR="00884E17" w:rsidRPr="00C13B6A">
              <w:rPr>
                <w:rStyle w:val="Strong"/>
                <w:b w:val="0"/>
                <w:bCs w:val="0"/>
                <w:sz w:val="28"/>
                <w:szCs w:val="28"/>
              </w:rPr>
              <w:t>Разнообразие в учениках (способности, культура, поведение) помогает мне развивать мою идентичность учителя</w:t>
            </w:r>
            <w:r w:rsidR="00884E17" w:rsidRPr="00C13B6A">
              <w:rPr>
                <w:b/>
                <w:bCs/>
                <w:sz w:val="28"/>
                <w:szCs w:val="28"/>
              </w:rPr>
              <w:t xml:space="preserve"> </w:t>
            </w:r>
          </w:p>
        </w:tc>
        <w:tc>
          <w:tcPr>
            <w:tcW w:w="851" w:type="dxa"/>
            <w:vAlign w:val="center"/>
          </w:tcPr>
          <w:p w14:paraId="7D19A83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5C5813C9"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39FBE7F4"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0FFE3EA1"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27B568CD"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3B1FBFA4" w14:textId="77777777" w:rsidTr="003B78C0">
        <w:tc>
          <w:tcPr>
            <w:tcW w:w="5098" w:type="dxa"/>
          </w:tcPr>
          <w:p w14:paraId="23627129" w14:textId="3B2B3E71"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12.</w:t>
            </w:r>
            <w:r w:rsidR="00884E17" w:rsidRPr="00C13B6A">
              <w:rPr>
                <w:rStyle w:val="Strong"/>
                <w:b w:val="0"/>
                <w:bCs w:val="0"/>
                <w:sz w:val="28"/>
                <w:szCs w:val="28"/>
              </w:rPr>
              <w:t>Я чувствую поддержку в своей профессиональной среде</w:t>
            </w:r>
            <w:r w:rsidR="00884E17" w:rsidRPr="00C13B6A">
              <w:rPr>
                <w:b/>
                <w:bCs/>
                <w:sz w:val="28"/>
                <w:szCs w:val="28"/>
              </w:rPr>
              <w:t xml:space="preserve"> </w:t>
            </w:r>
          </w:p>
        </w:tc>
        <w:tc>
          <w:tcPr>
            <w:tcW w:w="851" w:type="dxa"/>
            <w:vAlign w:val="center"/>
          </w:tcPr>
          <w:p w14:paraId="129BFDA6"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055E9549"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1891CC0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2C4D7027"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31D45DD0"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73ADD300" w14:textId="77777777" w:rsidTr="003B78C0">
        <w:tc>
          <w:tcPr>
            <w:tcW w:w="5098" w:type="dxa"/>
          </w:tcPr>
          <w:p w14:paraId="4C07D091" w14:textId="66DAE6E8"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13.</w:t>
            </w:r>
            <w:r w:rsidR="00884E17" w:rsidRPr="00C13B6A">
              <w:rPr>
                <w:rStyle w:val="Strong"/>
                <w:b w:val="0"/>
                <w:bCs w:val="0"/>
                <w:sz w:val="28"/>
                <w:szCs w:val="28"/>
              </w:rPr>
              <w:t>Вдохновение и обучение учеников — моя ключевая цель как учителя</w:t>
            </w:r>
            <w:r w:rsidR="00884E17" w:rsidRPr="00C13B6A">
              <w:rPr>
                <w:b/>
                <w:bCs/>
                <w:sz w:val="28"/>
                <w:szCs w:val="28"/>
              </w:rPr>
              <w:t xml:space="preserve"> </w:t>
            </w:r>
          </w:p>
        </w:tc>
        <w:tc>
          <w:tcPr>
            <w:tcW w:w="851" w:type="dxa"/>
            <w:vAlign w:val="center"/>
          </w:tcPr>
          <w:p w14:paraId="62D92A48"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403803A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3FF18619"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2FB231C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622D01E0"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3605853B" w14:textId="77777777" w:rsidTr="003B78C0">
        <w:tc>
          <w:tcPr>
            <w:tcW w:w="5098" w:type="dxa"/>
          </w:tcPr>
          <w:p w14:paraId="6E84A507" w14:textId="7F1C4CB2"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14.</w:t>
            </w:r>
            <w:r w:rsidR="00884E17" w:rsidRPr="00C13B6A">
              <w:rPr>
                <w:rStyle w:val="Strong"/>
                <w:b w:val="0"/>
                <w:bCs w:val="0"/>
                <w:sz w:val="28"/>
                <w:szCs w:val="28"/>
              </w:rPr>
              <w:t>Моя страсть к преподаванию делает эту профессию значимой для меня</w:t>
            </w:r>
            <w:r w:rsidR="00884E17" w:rsidRPr="00C13B6A">
              <w:rPr>
                <w:b/>
                <w:bCs/>
                <w:sz w:val="28"/>
                <w:szCs w:val="28"/>
              </w:rPr>
              <w:t xml:space="preserve"> </w:t>
            </w:r>
          </w:p>
        </w:tc>
        <w:tc>
          <w:tcPr>
            <w:tcW w:w="851" w:type="dxa"/>
            <w:vAlign w:val="center"/>
          </w:tcPr>
          <w:p w14:paraId="71BBEB76"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5144F9B0"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5E2BBD76"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4F10409E"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3D8BC4B1"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7DED04A8" w14:textId="77777777" w:rsidTr="003B78C0">
        <w:tc>
          <w:tcPr>
            <w:tcW w:w="5098" w:type="dxa"/>
          </w:tcPr>
          <w:p w14:paraId="0CD4F47D" w14:textId="0A9FC28D"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15.</w:t>
            </w:r>
            <w:r w:rsidR="00884E17" w:rsidRPr="00C13B6A">
              <w:rPr>
                <w:rStyle w:val="Strong"/>
                <w:b w:val="0"/>
                <w:bCs w:val="0"/>
                <w:sz w:val="28"/>
                <w:szCs w:val="28"/>
              </w:rPr>
              <w:t>Я стремлюсь оказывать положительное влияние на жизни моих учеников</w:t>
            </w:r>
            <w:r w:rsidR="00884E17" w:rsidRPr="00C13B6A">
              <w:rPr>
                <w:b/>
                <w:bCs/>
                <w:sz w:val="28"/>
                <w:szCs w:val="28"/>
              </w:rPr>
              <w:t xml:space="preserve"> </w:t>
            </w:r>
          </w:p>
        </w:tc>
        <w:tc>
          <w:tcPr>
            <w:tcW w:w="851" w:type="dxa"/>
            <w:vAlign w:val="center"/>
          </w:tcPr>
          <w:p w14:paraId="60B420E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795EE7F3"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48F551A8"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064A87F4"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744E610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39F8ACCC" w14:textId="77777777" w:rsidTr="003B78C0">
        <w:tc>
          <w:tcPr>
            <w:tcW w:w="5098" w:type="dxa"/>
          </w:tcPr>
          <w:p w14:paraId="08D8AD60" w14:textId="57B250F9"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16.</w:t>
            </w:r>
            <w:r w:rsidR="00884E17" w:rsidRPr="00C13B6A">
              <w:rPr>
                <w:rStyle w:val="Strong"/>
                <w:b w:val="0"/>
                <w:bCs w:val="0"/>
                <w:sz w:val="28"/>
                <w:szCs w:val="28"/>
              </w:rPr>
              <w:t>Интеграция технологий в обучение помогает мне реализовать мою профессиональную роль</w:t>
            </w:r>
            <w:r w:rsidR="00884E17" w:rsidRPr="00C13B6A">
              <w:rPr>
                <w:b/>
                <w:bCs/>
                <w:sz w:val="28"/>
                <w:szCs w:val="28"/>
              </w:rPr>
              <w:t xml:space="preserve"> </w:t>
            </w:r>
          </w:p>
        </w:tc>
        <w:tc>
          <w:tcPr>
            <w:tcW w:w="851" w:type="dxa"/>
            <w:vAlign w:val="center"/>
          </w:tcPr>
          <w:p w14:paraId="7B7FF797"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774A5323"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79646C82"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1CA3AEBD"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4E7357B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068627B1" w14:textId="77777777" w:rsidTr="003B78C0">
        <w:tc>
          <w:tcPr>
            <w:tcW w:w="5098" w:type="dxa"/>
          </w:tcPr>
          <w:p w14:paraId="1409D31F" w14:textId="7608DE62"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17.</w:t>
            </w:r>
            <w:r w:rsidR="00884E17" w:rsidRPr="00C13B6A">
              <w:rPr>
                <w:rStyle w:val="Strong"/>
                <w:b w:val="0"/>
                <w:bCs w:val="0"/>
                <w:sz w:val="28"/>
                <w:szCs w:val="28"/>
              </w:rPr>
              <w:t>Моя способность находить баланс между преподаванием предмета и педагогикой определяет мою идентичность</w:t>
            </w:r>
            <w:r w:rsidR="00884E17" w:rsidRPr="00C13B6A">
              <w:rPr>
                <w:b/>
                <w:bCs/>
                <w:sz w:val="28"/>
                <w:szCs w:val="28"/>
              </w:rPr>
              <w:t xml:space="preserve"> </w:t>
            </w:r>
          </w:p>
        </w:tc>
        <w:tc>
          <w:tcPr>
            <w:tcW w:w="851" w:type="dxa"/>
            <w:vAlign w:val="center"/>
          </w:tcPr>
          <w:p w14:paraId="57F50AE7"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6EB0140F"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73FE82F9"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05F390A8"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6C013CCB"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r w:rsidR="00884E17" w:rsidRPr="001C6D53" w14:paraId="0896AD57" w14:textId="77777777" w:rsidTr="003B78C0">
        <w:tc>
          <w:tcPr>
            <w:tcW w:w="5098" w:type="dxa"/>
          </w:tcPr>
          <w:p w14:paraId="63AD7329" w14:textId="73E8FA66" w:rsidR="00884E17" w:rsidRPr="00C13B6A" w:rsidRDefault="00C13B6A" w:rsidP="001C6D53">
            <w:pPr>
              <w:spacing w:before="100" w:beforeAutospacing="1" w:after="100" w:afterAutospacing="1"/>
              <w:rPr>
                <w:b/>
                <w:bCs/>
                <w:sz w:val="28"/>
                <w:szCs w:val="28"/>
              </w:rPr>
            </w:pPr>
            <w:r w:rsidRPr="00C13B6A">
              <w:rPr>
                <w:rStyle w:val="Strong"/>
                <w:b w:val="0"/>
                <w:bCs w:val="0"/>
                <w:sz w:val="28"/>
                <w:szCs w:val="28"/>
                <w:lang w:val="ru-RU"/>
              </w:rPr>
              <w:t>18.</w:t>
            </w:r>
            <w:r w:rsidR="00884E17" w:rsidRPr="00C13B6A">
              <w:rPr>
                <w:rStyle w:val="Strong"/>
                <w:b w:val="0"/>
                <w:bCs w:val="0"/>
                <w:sz w:val="28"/>
                <w:szCs w:val="28"/>
              </w:rPr>
              <w:t>Я вижу себя наставником, который адаптирует методы под нужды учеников</w:t>
            </w:r>
            <w:r w:rsidR="00884E17" w:rsidRPr="00C13B6A">
              <w:rPr>
                <w:b/>
                <w:bCs/>
                <w:sz w:val="28"/>
                <w:szCs w:val="28"/>
              </w:rPr>
              <w:t xml:space="preserve"> </w:t>
            </w:r>
          </w:p>
        </w:tc>
        <w:tc>
          <w:tcPr>
            <w:tcW w:w="851" w:type="dxa"/>
            <w:vAlign w:val="center"/>
          </w:tcPr>
          <w:p w14:paraId="1027DF23"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1</w:t>
            </w:r>
          </w:p>
        </w:tc>
        <w:tc>
          <w:tcPr>
            <w:tcW w:w="850" w:type="dxa"/>
            <w:vAlign w:val="center"/>
          </w:tcPr>
          <w:p w14:paraId="64A80320"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2</w:t>
            </w:r>
          </w:p>
        </w:tc>
        <w:tc>
          <w:tcPr>
            <w:tcW w:w="851" w:type="dxa"/>
            <w:vAlign w:val="center"/>
          </w:tcPr>
          <w:p w14:paraId="1C8CD26C"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3</w:t>
            </w:r>
          </w:p>
        </w:tc>
        <w:tc>
          <w:tcPr>
            <w:tcW w:w="850" w:type="dxa"/>
            <w:vAlign w:val="center"/>
          </w:tcPr>
          <w:p w14:paraId="61712D02"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4</w:t>
            </w:r>
          </w:p>
        </w:tc>
        <w:tc>
          <w:tcPr>
            <w:tcW w:w="850" w:type="dxa"/>
            <w:vAlign w:val="center"/>
          </w:tcPr>
          <w:p w14:paraId="4DD89345" w14:textId="77777777" w:rsidR="00884E17" w:rsidRPr="001C6D53" w:rsidRDefault="00884E17" w:rsidP="001C6D53">
            <w:pPr>
              <w:spacing w:before="100" w:beforeAutospacing="1" w:after="100" w:afterAutospacing="1"/>
              <w:jc w:val="center"/>
              <w:rPr>
                <w:sz w:val="28"/>
                <w:szCs w:val="28"/>
              </w:rPr>
            </w:pPr>
            <w:r w:rsidRPr="001C6D53">
              <w:rPr>
                <w:sz w:val="28"/>
                <w:szCs w:val="28"/>
                <w:lang w:val="en-US"/>
              </w:rPr>
              <w:t>5</w:t>
            </w:r>
          </w:p>
        </w:tc>
      </w:tr>
    </w:tbl>
    <w:p w14:paraId="17848BF8" w14:textId="77777777" w:rsidR="00884E17" w:rsidRPr="001C6D53" w:rsidRDefault="00884E17" w:rsidP="001C6D53">
      <w:pPr>
        <w:pStyle w:val="p1"/>
        <w:rPr>
          <w:sz w:val="28"/>
          <w:szCs w:val="28"/>
        </w:rPr>
      </w:pPr>
      <w:r w:rsidRPr="001C6D53">
        <w:rPr>
          <w:b/>
          <w:bCs/>
          <w:sz w:val="28"/>
          <w:szCs w:val="28"/>
        </w:rPr>
        <w:lastRenderedPageBreak/>
        <w:t>Раздел 3. Отношение к работе</w:t>
      </w:r>
    </w:p>
    <w:p w14:paraId="52FA66C2" w14:textId="77777777" w:rsidR="00884E17" w:rsidRPr="001C6D53" w:rsidRDefault="00884E17" w:rsidP="001C6D53">
      <w:pPr>
        <w:pStyle w:val="p2"/>
        <w:rPr>
          <w:sz w:val="28"/>
          <w:szCs w:val="28"/>
        </w:rPr>
      </w:pPr>
      <w:r w:rsidRPr="001C6D53">
        <w:rPr>
          <w:rStyle w:val="s1"/>
          <w:b/>
          <w:bCs/>
          <w:sz w:val="28"/>
          <w:szCs w:val="28"/>
        </w:rPr>
        <w:t>Инструкция:</w:t>
      </w:r>
      <w:r w:rsidRPr="001C6D53">
        <w:rPr>
          <w:sz w:val="28"/>
          <w:szCs w:val="28"/>
        </w:rPr>
        <w:t xml:space="preserve"> Оцените степень вашего согласия с приведёнными ниже утверждениями по шкале от 1 до 5.</w:t>
      </w:r>
    </w:p>
    <w:p w14:paraId="6B450D1F" w14:textId="77777777" w:rsidR="00884E17" w:rsidRPr="001C6D53" w:rsidRDefault="00884E17" w:rsidP="001C6D53">
      <w:pPr>
        <w:pStyle w:val="p2"/>
        <w:rPr>
          <w:sz w:val="28"/>
          <w:szCs w:val="28"/>
        </w:rPr>
      </w:pPr>
      <w:r w:rsidRPr="001C6D53">
        <w:rPr>
          <w:sz w:val="28"/>
          <w:szCs w:val="28"/>
        </w:rPr>
        <w:t>(1 – Совершенно не согласен, 5 – Полностью согласен)</w:t>
      </w:r>
    </w:p>
    <w:tbl>
      <w:tblPr>
        <w:tblStyle w:val="TableGrid"/>
        <w:tblW w:w="0" w:type="auto"/>
        <w:tblLook w:val="04A0" w:firstRow="1" w:lastRow="0" w:firstColumn="1" w:lastColumn="0" w:noHBand="0" w:noVBand="1"/>
      </w:tblPr>
      <w:tblGrid>
        <w:gridCol w:w="5807"/>
        <w:gridCol w:w="709"/>
        <w:gridCol w:w="795"/>
        <w:gridCol w:w="654"/>
        <w:gridCol w:w="693"/>
        <w:gridCol w:w="692"/>
      </w:tblGrid>
      <w:tr w:rsidR="003B78C0" w:rsidRPr="001C6D53" w14:paraId="72224365" w14:textId="77777777" w:rsidTr="003B78C0">
        <w:tc>
          <w:tcPr>
            <w:tcW w:w="5807" w:type="dxa"/>
          </w:tcPr>
          <w:p w14:paraId="531546A3" w14:textId="2CCBE617"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1</w:t>
            </w:r>
            <w:r w:rsidRPr="00C13B6A">
              <w:rPr>
                <w:rStyle w:val="Strong"/>
                <w:lang w:val="ru-RU"/>
              </w:rPr>
              <w:t>.</w:t>
            </w:r>
            <w:r w:rsidR="00884E17" w:rsidRPr="001C6D53">
              <w:rPr>
                <w:rStyle w:val="Strong"/>
                <w:b w:val="0"/>
                <w:bCs w:val="0"/>
                <w:sz w:val="28"/>
                <w:szCs w:val="28"/>
              </w:rPr>
              <w:t>Если даже моя зарплата снизится, я продолжу работать учителем</w:t>
            </w:r>
            <w:r w:rsidR="00884E17" w:rsidRPr="001C6D53">
              <w:rPr>
                <w:b/>
                <w:bCs/>
                <w:sz w:val="28"/>
                <w:szCs w:val="28"/>
              </w:rPr>
              <w:t xml:space="preserve"> </w:t>
            </w:r>
          </w:p>
        </w:tc>
        <w:tc>
          <w:tcPr>
            <w:tcW w:w="709" w:type="dxa"/>
            <w:vAlign w:val="center"/>
          </w:tcPr>
          <w:p w14:paraId="7243B61A" w14:textId="77777777" w:rsidR="00884E17" w:rsidRPr="001C6D53" w:rsidRDefault="00884E17" w:rsidP="001C6D53">
            <w:pPr>
              <w:pStyle w:val="p2"/>
              <w:jc w:val="center"/>
              <w:rPr>
                <w:sz w:val="28"/>
                <w:szCs w:val="28"/>
              </w:rPr>
            </w:pPr>
            <w:r w:rsidRPr="001C6D53">
              <w:rPr>
                <w:sz w:val="28"/>
                <w:szCs w:val="28"/>
                <w:lang w:val="en-US"/>
              </w:rPr>
              <w:t>1</w:t>
            </w:r>
          </w:p>
        </w:tc>
        <w:tc>
          <w:tcPr>
            <w:tcW w:w="795" w:type="dxa"/>
            <w:vAlign w:val="center"/>
          </w:tcPr>
          <w:p w14:paraId="2AADE9F3" w14:textId="77777777" w:rsidR="00884E17" w:rsidRPr="001C6D53" w:rsidRDefault="00884E17" w:rsidP="001C6D53">
            <w:pPr>
              <w:pStyle w:val="p2"/>
              <w:jc w:val="center"/>
              <w:rPr>
                <w:sz w:val="28"/>
                <w:szCs w:val="28"/>
              </w:rPr>
            </w:pPr>
            <w:r w:rsidRPr="001C6D53">
              <w:rPr>
                <w:sz w:val="28"/>
                <w:szCs w:val="28"/>
                <w:lang w:val="en-US"/>
              </w:rPr>
              <w:t>2</w:t>
            </w:r>
          </w:p>
        </w:tc>
        <w:tc>
          <w:tcPr>
            <w:tcW w:w="654" w:type="dxa"/>
            <w:vAlign w:val="center"/>
          </w:tcPr>
          <w:p w14:paraId="6CF4D555" w14:textId="77777777" w:rsidR="00884E17" w:rsidRPr="001C6D53" w:rsidRDefault="00884E17" w:rsidP="001C6D53">
            <w:pPr>
              <w:pStyle w:val="p2"/>
              <w:jc w:val="center"/>
              <w:rPr>
                <w:sz w:val="28"/>
                <w:szCs w:val="28"/>
              </w:rPr>
            </w:pPr>
            <w:r w:rsidRPr="001C6D53">
              <w:rPr>
                <w:sz w:val="28"/>
                <w:szCs w:val="28"/>
                <w:lang w:val="en-US"/>
              </w:rPr>
              <w:t>3</w:t>
            </w:r>
          </w:p>
        </w:tc>
        <w:tc>
          <w:tcPr>
            <w:tcW w:w="693" w:type="dxa"/>
            <w:vAlign w:val="center"/>
          </w:tcPr>
          <w:p w14:paraId="07A917B7" w14:textId="77777777" w:rsidR="00884E17" w:rsidRPr="001C6D53" w:rsidRDefault="00884E17" w:rsidP="001C6D53">
            <w:pPr>
              <w:pStyle w:val="p2"/>
              <w:jc w:val="center"/>
              <w:rPr>
                <w:sz w:val="28"/>
                <w:szCs w:val="28"/>
              </w:rPr>
            </w:pPr>
            <w:r w:rsidRPr="001C6D53">
              <w:rPr>
                <w:sz w:val="28"/>
                <w:szCs w:val="28"/>
                <w:lang w:val="en-US"/>
              </w:rPr>
              <w:t>4</w:t>
            </w:r>
          </w:p>
        </w:tc>
        <w:tc>
          <w:tcPr>
            <w:tcW w:w="692" w:type="dxa"/>
            <w:vAlign w:val="center"/>
          </w:tcPr>
          <w:p w14:paraId="7CFF8871" w14:textId="77777777" w:rsidR="00884E17" w:rsidRPr="001C6D53" w:rsidRDefault="00884E17" w:rsidP="001C6D53">
            <w:pPr>
              <w:pStyle w:val="p2"/>
              <w:jc w:val="center"/>
              <w:rPr>
                <w:sz w:val="28"/>
                <w:szCs w:val="28"/>
              </w:rPr>
            </w:pPr>
            <w:r w:rsidRPr="001C6D53">
              <w:rPr>
                <w:sz w:val="28"/>
                <w:szCs w:val="28"/>
                <w:lang w:val="en-US"/>
              </w:rPr>
              <w:t>5</w:t>
            </w:r>
          </w:p>
        </w:tc>
      </w:tr>
      <w:tr w:rsidR="003B78C0" w:rsidRPr="001C6D53" w14:paraId="64842754" w14:textId="77777777" w:rsidTr="003B78C0">
        <w:tc>
          <w:tcPr>
            <w:tcW w:w="5807" w:type="dxa"/>
          </w:tcPr>
          <w:p w14:paraId="27806CB5" w14:textId="2983E978"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2</w:t>
            </w:r>
            <w:r w:rsidRPr="00C13B6A">
              <w:rPr>
                <w:rStyle w:val="Strong"/>
                <w:lang w:val="ru-RU"/>
              </w:rPr>
              <w:t>.</w:t>
            </w:r>
            <w:r w:rsidR="00884E17" w:rsidRPr="001C6D53">
              <w:rPr>
                <w:rStyle w:val="Strong"/>
                <w:b w:val="0"/>
                <w:bCs w:val="0"/>
                <w:sz w:val="28"/>
                <w:szCs w:val="28"/>
              </w:rPr>
              <w:t>Если я получу предложение о более высокооплачиваемой и перспективной работе, я все равно предпочту работать учителем</w:t>
            </w:r>
            <w:r w:rsidR="00884E17" w:rsidRPr="001C6D53">
              <w:rPr>
                <w:b/>
                <w:bCs/>
                <w:sz w:val="28"/>
                <w:szCs w:val="28"/>
              </w:rPr>
              <w:t xml:space="preserve"> </w:t>
            </w:r>
          </w:p>
        </w:tc>
        <w:tc>
          <w:tcPr>
            <w:tcW w:w="709" w:type="dxa"/>
            <w:vAlign w:val="center"/>
          </w:tcPr>
          <w:p w14:paraId="04D72EB4" w14:textId="77777777" w:rsidR="00884E17" w:rsidRPr="001C6D53" w:rsidRDefault="00884E17" w:rsidP="001C6D53">
            <w:pPr>
              <w:pStyle w:val="p2"/>
              <w:jc w:val="center"/>
              <w:rPr>
                <w:sz w:val="28"/>
                <w:szCs w:val="28"/>
              </w:rPr>
            </w:pPr>
            <w:r w:rsidRPr="001C6D53">
              <w:rPr>
                <w:sz w:val="28"/>
                <w:szCs w:val="28"/>
                <w:lang w:val="en-US"/>
              </w:rPr>
              <w:t>1</w:t>
            </w:r>
          </w:p>
        </w:tc>
        <w:tc>
          <w:tcPr>
            <w:tcW w:w="795" w:type="dxa"/>
            <w:vAlign w:val="center"/>
          </w:tcPr>
          <w:p w14:paraId="4E2765CA" w14:textId="77777777" w:rsidR="00884E17" w:rsidRPr="001C6D53" w:rsidRDefault="00884E17" w:rsidP="001C6D53">
            <w:pPr>
              <w:pStyle w:val="p2"/>
              <w:jc w:val="center"/>
              <w:rPr>
                <w:sz w:val="28"/>
                <w:szCs w:val="28"/>
              </w:rPr>
            </w:pPr>
            <w:r w:rsidRPr="001C6D53">
              <w:rPr>
                <w:sz w:val="28"/>
                <w:szCs w:val="28"/>
                <w:lang w:val="en-US"/>
              </w:rPr>
              <w:t>2</w:t>
            </w:r>
          </w:p>
        </w:tc>
        <w:tc>
          <w:tcPr>
            <w:tcW w:w="654" w:type="dxa"/>
            <w:vAlign w:val="center"/>
          </w:tcPr>
          <w:p w14:paraId="5878CB47" w14:textId="77777777" w:rsidR="00884E17" w:rsidRPr="001C6D53" w:rsidRDefault="00884E17" w:rsidP="001C6D53">
            <w:pPr>
              <w:pStyle w:val="p2"/>
              <w:jc w:val="center"/>
              <w:rPr>
                <w:sz w:val="28"/>
                <w:szCs w:val="28"/>
              </w:rPr>
            </w:pPr>
            <w:r w:rsidRPr="001C6D53">
              <w:rPr>
                <w:sz w:val="28"/>
                <w:szCs w:val="28"/>
                <w:lang w:val="en-US"/>
              </w:rPr>
              <w:t>3</w:t>
            </w:r>
          </w:p>
        </w:tc>
        <w:tc>
          <w:tcPr>
            <w:tcW w:w="693" w:type="dxa"/>
            <w:vAlign w:val="center"/>
          </w:tcPr>
          <w:p w14:paraId="2D1B34EA" w14:textId="77777777" w:rsidR="00884E17" w:rsidRPr="001C6D53" w:rsidRDefault="00884E17" w:rsidP="001C6D53">
            <w:pPr>
              <w:pStyle w:val="p2"/>
              <w:jc w:val="center"/>
              <w:rPr>
                <w:sz w:val="28"/>
                <w:szCs w:val="28"/>
              </w:rPr>
            </w:pPr>
            <w:r w:rsidRPr="001C6D53">
              <w:rPr>
                <w:sz w:val="28"/>
                <w:szCs w:val="28"/>
                <w:lang w:val="en-US"/>
              </w:rPr>
              <w:t>4</w:t>
            </w:r>
          </w:p>
        </w:tc>
        <w:tc>
          <w:tcPr>
            <w:tcW w:w="692" w:type="dxa"/>
            <w:vAlign w:val="center"/>
          </w:tcPr>
          <w:p w14:paraId="07C9D1D9" w14:textId="77777777" w:rsidR="00884E17" w:rsidRPr="001C6D53" w:rsidRDefault="00884E17" w:rsidP="001C6D53">
            <w:pPr>
              <w:pStyle w:val="p2"/>
              <w:jc w:val="center"/>
              <w:rPr>
                <w:sz w:val="28"/>
                <w:szCs w:val="28"/>
              </w:rPr>
            </w:pPr>
            <w:r w:rsidRPr="001C6D53">
              <w:rPr>
                <w:sz w:val="28"/>
                <w:szCs w:val="28"/>
                <w:lang w:val="en-US"/>
              </w:rPr>
              <w:t>5</w:t>
            </w:r>
          </w:p>
        </w:tc>
      </w:tr>
      <w:tr w:rsidR="003B78C0" w:rsidRPr="001C6D53" w14:paraId="1971DAD0" w14:textId="77777777" w:rsidTr="003B78C0">
        <w:tc>
          <w:tcPr>
            <w:tcW w:w="5807" w:type="dxa"/>
          </w:tcPr>
          <w:p w14:paraId="3CE5B5E1" w14:textId="57A6129D" w:rsidR="00884E17" w:rsidRPr="001C6D53" w:rsidRDefault="00C13B6A" w:rsidP="001C6D53">
            <w:pPr>
              <w:spacing w:before="100" w:beforeAutospacing="1" w:after="100" w:afterAutospacing="1"/>
              <w:rPr>
                <w:b/>
                <w:bCs/>
                <w:sz w:val="28"/>
                <w:szCs w:val="28"/>
              </w:rPr>
            </w:pPr>
            <w:r w:rsidRPr="00C13B6A">
              <w:rPr>
                <w:rStyle w:val="Strong"/>
                <w:b w:val="0"/>
                <w:bCs w:val="0"/>
                <w:sz w:val="28"/>
                <w:szCs w:val="28"/>
                <w:lang w:val="ru-RU"/>
              </w:rPr>
              <w:t>3</w:t>
            </w:r>
            <w:r w:rsidRPr="00C13B6A">
              <w:rPr>
                <w:rStyle w:val="Strong"/>
                <w:lang w:val="ru-RU"/>
              </w:rPr>
              <w:t>.</w:t>
            </w:r>
            <w:r w:rsidR="00884E17" w:rsidRPr="001C6D53">
              <w:rPr>
                <w:rStyle w:val="Strong"/>
                <w:b w:val="0"/>
                <w:bCs w:val="0"/>
                <w:sz w:val="28"/>
                <w:szCs w:val="28"/>
              </w:rPr>
              <w:t>Если даже я не получу признания от коллег, администрации и учеников, я продолжу работать учителем</w:t>
            </w:r>
            <w:r w:rsidR="00884E17" w:rsidRPr="001C6D53">
              <w:rPr>
                <w:b/>
                <w:bCs/>
                <w:sz w:val="28"/>
                <w:szCs w:val="28"/>
              </w:rPr>
              <w:t xml:space="preserve"> </w:t>
            </w:r>
          </w:p>
        </w:tc>
        <w:tc>
          <w:tcPr>
            <w:tcW w:w="709" w:type="dxa"/>
            <w:vAlign w:val="center"/>
          </w:tcPr>
          <w:p w14:paraId="537F55F3" w14:textId="77777777" w:rsidR="00884E17" w:rsidRPr="001C6D53" w:rsidRDefault="00884E17" w:rsidP="001C6D53">
            <w:pPr>
              <w:pStyle w:val="p2"/>
              <w:jc w:val="center"/>
              <w:rPr>
                <w:sz w:val="28"/>
                <w:szCs w:val="28"/>
              </w:rPr>
            </w:pPr>
            <w:r w:rsidRPr="001C6D53">
              <w:rPr>
                <w:sz w:val="28"/>
                <w:szCs w:val="28"/>
                <w:lang w:val="en-US"/>
              </w:rPr>
              <w:t>1</w:t>
            </w:r>
          </w:p>
        </w:tc>
        <w:tc>
          <w:tcPr>
            <w:tcW w:w="795" w:type="dxa"/>
            <w:vAlign w:val="center"/>
          </w:tcPr>
          <w:p w14:paraId="5711239E" w14:textId="77777777" w:rsidR="00884E17" w:rsidRPr="001C6D53" w:rsidRDefault="00884E17" w:rsidP="001C6D53">
            <w:pPr>
              <w:pStyle w:val="p2"/>
              <w:jc w:val="center"/>
              <w:rPr>
                <w:sz w:val="28"/>
                <w:szCs w:val="28"/>
              </w:rPr>
            </w:pPr>
            <w:r w:rsidRPr="001C6D53">
              <w:rPr>
                <w:sz w:val="28"/>
                <w:szCs w:val="28"/>
                <w:lang w:val="en-US"/>
              </w:rPr>
              <w:t>2</w:t>
            </w:r>
          </w:p>
        </w:tc>
        <w:tc>
          <w:tcPr>
            <w:tcW w:w="654" w:type="dxa"/>
            <w:vAlign w:val="center"/>
          </w:tcPr>
          <w:p w14:paraId="47904428" w14:textId="77777777" w:rsidR="00884E17" w:rsidRPr="001C6D53" w:rsidRDefault="00884E17" w:rsidP="001C6D53">
            <w:pPr>
              <w:pStyle w:val="p2"/>
              <w:jc w:val="center"/>
              <w:rPr>
                <w:sz w:val="28"/>
                <w:szCs w:val="28"/>
              </w:rPr>
            </w:pPr>
            <w:r w:rsidRPr="001C6D53">
              <w:rPr>
                <w:sz w:val="28"/>
                <w:szCs w:val="28"/>
                <w:lang w:val="en-US"/>
              </w:rPr>
              <w:t>3</w:t>
            </w:r>
          </w:p>
        </w:tc>
        <w:tc>
          <w:tcPr>
            <w:tcW w:w="693" w:type="dxa"/>
            <w:vAlign w:val="center"/>
          </w:tcPr>
          <w:p w14:paraId="0493919F" w14:textId="77777777" w:rsidR="00884E17" w:rsidRPr="001C6D53" w:rsidRDefault="00884E17" w:rsidP="001C6D53">
            <w:pPr>
              <w:pStyle w:val="p2"/>
              <w:jc w:val="center"/>
              <w:rPr>
                <w:sz w:val="28"/>
                <w:szCs w:val="28"/>
              </w:rPr>
            </w:pPr>
            <w:r w:rsidRPr="001C6D53">
              <w:rPr>
                <w:sz w:val="28"/>
                <w:szCs w:val="28"/>
                <w:lang w:val="en-US"/>
              </w:rPr>
              <w:t>4</w:t>
            </w:r>
          </w:p>
        </w:tc>
        <w:tc>
          <w:tcPr>
            <w:tcW w:w="692" w:type="dxa"/>
            <w:vAlign w:val="center"/>
          </w:tcPr>
          <w:p w14:paraId="2C462122" w14:textId="77777777" w:rsidR="00884E17" w:rsidRPr="001C6D53" w:rsidRDefault="00884E17" w:rsidP="001C6D53">
            <w:pPr>
              <w:pStyle w:val="p2"/>
              <w:jc w:val="center"/>
              <w:rPr>
                <w:sz w:val="28"/>
                <w:szCs w:val="28"/>
              </w:rPr>
            </w:pPr>
            <w:r w:rsidRPr="001C6D53">
              <w:rPr>
                <w:sz w:val="28"/>
                <w:szCs w:val="28"/>
                <w:lang w:val="en-US"/>
              </w:rPr>
              <w:t>5</w:t>
            </w:r>
          </w:p>
        </w:tc>
      </w:tr>
    </w:tbl>
    <w:p w14:paraId="3FE41FA6" w14:textId="77777777" w:rsidR="00884E17" w:rsidRPr="001C6D53" w:rsidRDefault="00884E17" w:rsidP="001C6D53">
      <w:pPr>
        <w:pStyle w:val="p2"/>
        <w:rPr>
          <w:rStyle w:val="s1"/>
          <w:b/>
          <w:bCs/>
          <w:sz w:val="28"/>
          <w:szCs w:val="28"/>
        </w:rPr>
      </w:pPr>
      <w:r w:rsidRPr="001C6D53">
        <w:rPr>
          <w:rStyle w:val="s1"/>
          <w:b/>
          <w:bCs/>
          <w:sz w:val="28"/>
          <w:szCs w:val="28"/>
        </w:rPr>
        <w:t>Уровень удовлетворенности работой</w:t>
      </w:r>
    </w:p>
    <w:p w14:paraId="2D9F0516" w14:textId="77777777" w:rsidR="00884E17" w:rsidRPr="001C6D53" w:rsidRDefault="00884E17" w:rsidP="001C6D53">
      <w:pPr>
        <w:spacing w:before="100" w:beforeAutospacing="1" w:after="100" w:afterAutospacing="1"/>
        <w:rPr>
          <w:sz w:val="28"/>
          <w:szCs w:val="28"/>
        </w:rPr>
      </w:pPr>
      <w:r w:rsidRPr="001C6D53">
        <w:rPr>
          <w:sz w:val="28"/>
          <w:szCs w:val="28"/>
        </w:rPr>
        <w:t>Отметьте уровень вашей удовлетворенности работой по 5-балльной шкале:</w:t>
      </w:r>
    </w:p>
    <w:p w14:paraId="4892F868" w14:textId="77777777" w:rsidR="00884E17" w:rsidRPr="001C6D53" w:rsidRDefault="00884E17" w:rsidP="00C13B6A">
      <w:pPr>
        <w:pStyle w:val="ListParagraph"/>
        <w:numPr>
          <w:ilvl w:val="0"/>
          <w:numId w:val="38"/>
        </w:numPr>
        <w:spacing w:before="100" w:beforeAutospacing="1" w:after="100" w:afterAutospacing="1"/>
        <w:rPr>
          <w:sz w:val="28"/>
          <w:szCs w:val="28"/>
        </w:rPr>
      </w:pPr>
      <w:r w:rsidRPr="001C6D53">
        <w:rPr>
          <w:sz w:val="28"/>
          <w:szCs w:val="28"/>
        </w:rPr>
        <w:t>Совершенно не удовлетворен</w:t>
      </w:r>
    </w:p>
    <w:p w14:paraId="49507856" w14:textId="77777777" w:rsidR="00884E17" w:rsidRPr="001C6D53" w:rsidRDefault="00884E17" w:rsidP="00C13B6A">
      <w:pPr>
        <w:pStyle w:val="ListParagraph"/>
        <w:numPr>
          <w:ilvl w:val="0"/>
          <w:numId w:val="38"/>
        </w:numPr>
        <w:spacing w:before="100" w:beforeAutospacing="1" w:after="100" w:afterAutospacing="1"/>
        <w:rPr>
          <w:sz w:val="28"/>
          <w:szCs w:val="28"/>
        </w:rPr>
      </w:pPr>
      <w:r w:rsidRPr="001C6D53">
        <w:rPr>
          <w:sz w:val="28"/>
          <w:szCs w:val="28"/>
        </w:rPr>
        <w:t>Не удовлетворен</w:t>
      </w:r>
    </w:p>
    <w:p w14:paraId="2F254AD1" w14:textId="77777777" w:rsidR="00884E17" w:rsidRPr="001C6D53" w:rsidRDefault="00884E17" w:rsidP="00C13B6A">
      <w:pPr>
        <w:pStyle w:val="ListParagraph"/>
        <w:numPr>
          <w:ilvl w:val="0"/>
          <w:numId w:val="38"/>
        </w:numPr>
        <w:spacing w:before="100" w:beforeAutospacing="1" w:after="100" w:afterAutospacing="1"/>
        <w:rPr>
          <w:sz w:val="28"/>
          <w:szCs w:val="28"/>
        </w:rPr>
      </w:pPr>
      <w:r w:rsidRPr="001C6D53">
        <w:rPr>
          <w:sz w:val="28"/>
          <w:szCs w:val="28"/>
        </w:rPr>
        <w:t>В среднем удовлетворен</w:t>
      </w:r>
    </w:p>
    <w:p w14:paraId="44B40A05" w14:textId="77777777" w:rsidR="00884E17" w:rsidRPr="001C6D53" w:rsidRDefault="00884E17" w:rsidP="00C13B6A">
      <w:pPr>
        <w:pStyle w:val="ListParagraph"/>
        <w:numPr>
          <w:ilvl w:val="0"/>
          <w:numId w:val="38"/>
        </w:numPr>
        <w:spacing w:before="100" w:beforeAutospacing="1" w:after="100" w:afterAutospacing="1"/>
        <w:rPr>
          <w:sz w:val="28"/>
          <w:szCs w:val="28"/>
        </w:rPr>
      </w:pPr>
      <w:r w:rsidRPr="001C6D53">
        <w:rPr>
          <w:sz w:val="28"/>
          <w:szCs w:val="28"/>
        </w:rPr>
        <w:t>Удовлетворен</w:t>
      </w:r>
    </w:p>
    <w:p w14:paraId="49F13057" w14:textId="77777777" w:rsidR="00884E17" w:rsidRPr="001C6D53" w:rsidRDefault="00884E17" w:rsidP="00C13B6A">
      <w:pPr>
        <w:pStyle w:val="ListParagraph"/>
        <w:numPr>
          <w:ilvl w:val="0"/>
          <w:numId w:val="38"/>
        </w:numPr>
        <w:spacing w:before="100" w:beforeAutospacing="1" w:after="100" w:afterAutospacing="1"/>
        <w:rPr>
          <w:sz w:val="28"/>
          <w:szCs w:val="28"/>
        </w:rPr>
      </w:pPr>
      <w:r w:rsidRPr="001C6D53">
        <w:rPr>
          <w:sz w:val="28"/>
          <w:szCs w:val="28"/>
        </w:rPr>
        <w:t>Полностью удовлетворен</w:t>
      </w:r>
    </w:p>
    <w:p w14:paraId="44D8613B" w14:textId="77777777" w:rsidR="00884E17" w:rsidRPr="001C6D53" w:rsidRDefault="00884E17" w:rsidP="001C6D53">
      <w:pPr>
        <w:pStyle w:val="p2"/>
        <w:rPr>
          <w:rStyle w:val="s1"/>
          <w:b/>
          <w:bCs/>
          <w:sz w:val="28"/>
          <w:szCs w:val="28"/>
        </w:rPr>
      </w:pPr>
      <w:r w:rsidRPr="001C6D53">
        <w:rPr>
          <w:rStyle w:val="s1"/>
          <w:b/>
          <w:bCs/>
          <w:sz w:val="28"/>
          <w:szCs w:val="28"/>
        </w:rPr>
        <w:t>Статус профессии учителя</w:t>
      </w:r>
    </w:p>
    <w:p w14:paraId="3C16F64A" w14:textId="77777777" w:rsidR="00884E17" w:rsidRPr="001C6D53" w:rsidRDefault="00884E17" w:rsidP="001C6D53">
      <w:pPr>
        <w:spacing w:before="100" w:beforeAutospacing="1" w:after="100" w:afterAutospacing="1"/>
        <w:jc w:val="both"/>
        <w:rPr>
          <w:sz w:val="28"/>
          <w:szCs w:val="28"/>
        </w:rPr>
      </w:pPr>
      <w:r w:rsidRPr="001C6D53">
        <w:rPr>
          <w:sz w:val="28"/>
          <w:szCs w:val="28"/>
        </w:rPr>
        <w:t>А сейчас, пожалуйста, представьте себе лестницу из десяти ступеней, где внизу, на первой ступеньке, стоят самые непрестижные профессии, а на самой высокой ступеньке, десятой, стоят самые престижные профессии. На какой ступеньке из десяти стоит профессия учителя в настоящее время?</w:t>
      </w:r>
    </w:p>
    <w:p w14:paraId="57F35743" w14:textId="77777777" w:rsidR="00884E17" w:rsidRPr="001C6D53" w:rsidRDefault="00884E17" w:rsidP="001C6D53">
      <w:pPr>
        <w:spacing w:before="100" w:beforeAutospacing="1" w:after="100" w:afterAutospacing="1"/>
        <w:jc w:val="both"/>
        <w:rPr>
          <w:sz w:val="28"/>
          <w:szCs w:val="28"/>
        </w:rPr>
      </w:pPr>
      <w:r w:rsidRPr="001C6D53">
        <w:rPr>
          <w:sz w:val="28"/>
          <w:szCs w:val="28"/>
        </w:rPr>
        <w:t>1 / 2 / 3 / 4 / 5 / 6 / 7 / 8 / 9 / 10</w:t>
      </w:r>
      <w:r w:rsidRPr="001C6D53">
        <w:rPr>
          <w:sz w:val="28"/>
          <w:szCs w:val="28"/>
        </w:rPr>
        <w:tab/>
      </w:r>
    </w:p>
    <w:p w14:paraId="2D679223" w14:textId="77777777" w:rsidR="00884E17" w:rsidRPr="001C6D53" w:rsidRDefault="00884E17" w:rsidP="00C13B6A">
      <w:pPr>
        <w:pStyle w:val="p2"/>
        <w:spacing w:before="0" w:beforeAutospacing="0" w:after="0" w:afterAutospacing="0"/>
        <w:rPr>
          <w:rStyle w:val="s1"/>
          <w:b/>
          <w:bCs/>
          <w:sz w:val="28"/>
          <w:szCs w:val="28"/>
        </w:rPr>
      </w:pPr>
      <w:r w:rsidRPr="001C6D53">
        <w:rPr>
          <w:rStyle w:val="s1"/>
          <w:b/>
          <w:bCs/>
          <w:sz w:val="28"/>
          <w:szCs w:val="28"/>
        </w:rPr>
        <w:t>Что значит для Вас профессиональная идентификация?</w:t>
      </w:r>
    </w:p>
    <w:p w14:paraId="29E50455" w14:textId="1AAD16A8" w:rsidR="00884E17" w:rsidRPr="001C6D53" w:rsidRDefault="00884E17" w:rsidP="00C13B6A">
      <w:pPr>
        <w:jc w:val="both"/>
        <w:rPr>
          <w:sz w:val="28"/>
          <w:szCs w:val="28"/>
        </w:rPr>
      </w:pPr>
      <w:r w:rsidRPr="001C6D53">
        <w:rPr>
          <w:sz w:val="28"/>
          <w:szCs w:val="28"/>
        </w:rPr>
        <w:t>(текст до 255 символов)</w:t>
      </w:r>
    </w:p>
    <w:p w14:paraId="4689D4DE" w14:textId="3BE07FFE" w:rsidR="00F84739" w:rsidRPr="001C6D53" w:rsidRDefault="00884E17" w:rsidP="001C6D53">
      <w:pPr>
        <w:pStyle w:val="Heading3"/>
        <w:spacing w:before="100" w:beforeAutospacing="1" w:after="100" w:afterAutospacing="1"/>
        <w:rPr>
          <w:rStyle w:val="Strong"/>
          <w:rFonts w:ascii="Times New Roman" w:hAnsi="Times New Roman" w:cs="Times New Roman"/>
          <w:color w:val="auto"/>
          <w:sz w:val="28"/>
          <w:szCs w:val="28"/>
        </w:rPr>
      </w:pPr>
      <w:r w:rsidRPr="001C6D53">
        <w:rPr>
          <w:rStyle w:val="Strong"/>
          <w:rFonts w:ascii="Times New Roman" w:hAnsi="Times New Roman" w:cs="Times New Roman"/>
          <w:color w:val="auto"/>
          <w:sz w:val="28"/>
          <w:szCs w:val="28"/>
        </w:rPr>
        <w:t>Благодарим вас за участие в опросе!</w:t>
      </w:r>
    </w:p>
    <w:p w14:paraId="2E9B0193" w14:textId="77777777" w:rsidR="00F84739" w:rsidRPr="001C6D53" w:rsidRDefault="00F84739" w:rsidP="001C6D53">
      <w:pPr>
        <w:rPr>
          <w:sz w:val="28"/>
          <w:szCs w:val="28"/>
        </w:rPr>
      </w:pPr>
    </w:p>
    <w:p w14:paraId="66DDF6D0" w14:textId="77777777" w:rsidR="00C13B6A" w:rsidRDefault="00C13B6A" w:rsidP="00C13B6A">
      <w:pPr>
        <w:spacing w:before="100" w:beforeAutospacing="1"/>
        <w:jc w:val="right"/>
        <w:rPr>
          <w:b/>
          <w:bCs/>
          <w:sz w:val="28"/>
          <w:szCs w:val="28"/>
          <w:lang w:val="kk-KZ"/>
        </w:rPr>
      </w:pPr>
    </w:p>
    <w:p w14:paraId="5B92A552" w14:textId="7A81F697" w:rsidR="00C13B6A" w:rsidRDefault="00C13B6A" w:rsidP="00C13B6A">
      <w:pPr>
        <w:spacing w:before="100" w:beforeAutospacing="1"/>
        <w:jc w:val="right"/>
        <w:rPr>
          <w:b/>
          <w:bCs/>
          <w:sz w:val="28"/>
          <w:szCs w:val="28"/>
          <w:lang w:val="kk-KZ"/>
        </w:rPr>
      </w:pPr>
      <w:r w:rsidRPr="001C6D53">
        <w:rPr>
          <w:b/>
          <w:bCs/>
          <w:sz w:val="28"/>
          <w:szCs w:val="28"/>
          <w:lang w:val="kk-KZ"/>
        </w:rPr>
        <w:lastRenderedPageBreak/>
        <w:t>ҚОСЫМША Ә</w:t>
      </w:r>
      <w:r w:rsidRPr="001C6D53">
        <w:rPr>
          <w:b/>
          <w:bCs/>
          <w:sz w:val="28"/>
          <w:szCs w:val="28"/>
        </w:rPr>
        <w:t>.</w:t>
      </w:r>
    </w:p>
    <w:p w14:paraId="6A35737B" w14:textId="5700FA64" w:rsidR="00F84739" w:rsidRPr="001C6D53" w:rsidRDefault="00F84739" w:rsidP="001C6D53">
      <w:pPr>
        <w:spacing w:before="100" w:beforeAutospacing="1"/>
        <w:jc w:val="center"/>
        <w:rPr>
          <w:b/>
          <w:bCs/>
          <w:sz w:val="28"/>
          <w:szCs w:val="28"/>
          <w:lang w:val="kk-KZ"/>
        </w:rPr>
      </w:pPr>
      <w:r w:rsidRPr="001C6D53">
        <w:rPr>
          <w:b/>
          <w:bCs/>
          <w:sz w:val="28"/>
          <w:szCs w:val="28"/>
          <w:lang w:val="kk-KZ"/>
        </w:rPr>
        <w:t xml:space="preserve">САПАЛЫҚ ЗЕРТТЕУ </w:t>
      </w:r>
      <w:r w:rsidRPr="001C6D53">
        <w:rPr>
          <w:b/>
          <w:bCs/>
          <w:sz w:val="28"/>
          <w:szCs w:val="28"/>
        </w:rPr>
        <w:t>(</w:t>
      </w:r>
      <w:r w:rsidRPr="001C6D53">
        <w:rPr>
          <w:b/>
          <w:bCs/>
          <w:sz w:val="28"/>
          <w:szCs w:val="28"/>
          <w:lang w:val="kk-KZ"/>
        </w:rPr>
        <w:t>ТЕРЕҢДЕТІЛГЕН СҰХБАТ</w:t>
      </w:r>
      <w:r w:rsidRPr="001C6D53">
        <w:rPr>
          <w:b/>
          <w:bCs/>
          <w:sz w:val="28"/>
          <w:szCs w:val="28"/>
        </w:rPr>
        <w:t>)</w:t>
      </w:r>
      <w:r w:rsidRPr="001C6D53">
        <w:rPr>
          <w:b/>
          <w:bCs/>
          <w:sz w:val="28"/>
          <w:szCs w:val="28"/>
          <w:lang w:val="kk-KZ"/>
        </w:rPr>
        <w:t xml:space="preserve"> ЖОСПАРЫ. </w:t>
      </w:r>
    </w:p>
    <w:p w14:paraId="63F1DBA7" w14:textId="07EC2CA2" w:rsidR="00F84739" w:rsidRPr="001C6D53" w:rsidRDefault="00434110" w:rsidP="001C6D53">
      <w:pPr>
        <w:spacing w:after="100" w:afterAutospacing="1"/>
        <w:jc w:val="center"/>
        <w:rPr>
          <w:sz w:val="28"/>
          <w:szCs w:val="28"/>
          <w:lang w:val="kk-KZ"/>
        </w:rPr>
      </w:pPr>
      <w:r w:rsidRPr="001C6D53">
        <w:rPr>
          <w:sz w:val="28"/>
          <w:szCs w:val="28"/>
          <w:lang w:val="kk-KZ"/>
        </w:rPr>
        <w:t>2022-жылы қаңтар-наурыз айларында жүргізілді.</w:t>
      </w:r>
    </w:p>
    <w:p w14:paraId="050F06AF" w14:textId="77777777" w:rsidR="00434110" w:rsidRPr="001C6D53" w:rsidRDefault="00434110" w:rsidP="001C6D53">
      <w:pPr>
        <w:ind w:firstLine="709"/>
        <w:jc w:val="center"/>
        <w:rPr>
          <w:b/>
          <w:sz w:val="28"/>
          <w:szCs w:val="28"/>
          <w:lang w:val="kk-KZ"/>
        </w:rPr>
      </w:pPr>
      <w:r w:rsidRPr="001C6D53">
        <w:rPr>
          <w:b/>
          <w:sz w:val="28"/>
          <w:szCs w:val="28"/>
          <w:lang w:val="kk-KZ"/>
        </w:rPr>
        <w:t>ЗЕРТТЕУ ХАТТАМАСЫ</w:t>
      </w:r>
    </w:p>
    <w:p w14:paraId="2C802D69" w14:textId="77777777" w:rsidR="00434110" w:rsidRPr="001C6D53" w:rsidRDefault="00434110" w:rsidP="001C6D53">
      <w:pPr>
        <w:ind w:firstLine="709"/>
        <w:jc w:val="both"/>
        <w:rPr>
          <w:sz w:val="28"/>
          <w:szCs w:val="28"/>
          <w:lang w:val="kk-KZ"/>
        </w:rPr>
      </w:pPr>
    </w:p>
    <w:p w14:paraId="5378BA4B" w14:textId="3738AE04" w:rsidR="00434110" w:rsidRPr="00C13B6A" w:rsidRDefault="00434110" w:rsidP="001C6D53">
      <w:pPr>
        <w:ind w:firstLine="709"/>
        <w:jc w:val="both"/>
        <w:rPr>
          <w:sz w:val="28"/>
          <w:szCs w:val="28"/>
          <w:lang w:val="kk-KZ"/>
        </w:rPr>
      </w:pPr>
      <w:r w:rsidRPr="001C6D53">
        <w:rPr>
          <w:b/>
          <w:sz w:val="28"/>
          <w:szCs w:val="28"/>
          <w:lang w:val="kk-KZ"/>
        </w:rPr>
        <w:t>Зерттеу түрі:</w:t>
      </w:r>
      <w:r w:rsidRPr="001C6D53">
        <w:rPr>
          <w:sz w:val="28"/>
          <w:szCs w:val="28"/>
          <w:lang w:val="kk-KZ"/>
        </w:rPr>
        <w:t xml:space="preserve"> Тереңдетілген сұхбат</w:t>
      </w:r>
    </w:p>
    <w:p w14:paraId="77DABCB6" w14:textId="1478A70C" w:rsidR="00434110" w:rsidRPr="001C6D53" w:rsidRDefault="00434110" w:rsidP="00C13B6A">
      <w:pPr>
        <w:ind w:firstLine="708"/>
        <w:jc w:val="both"/>
        <w:rPr>
          <w:sz w:val="28"/>
          <w:szCs w:val="28"/>
          <w:lang w:val="kk-KZ"/>
        </w:rPr>
      </w:pPr>
      <w:r w:rsidRPr="001C6D53">
        <w:rPr>
          <w:b/>
          <w:sz w:val="28"/>
          <w:szCs w:val="28"/>
          <w:lang w:val="kk-KZ"/>
        </w:rPr>
        <w:t>Зерттеу тақырыбы: «</w:t>
      </w:r>
      <w:r w:rsidRPr="001C6D53">
        <w:rPr>
          <w:sz w:val="28"/>
          <w:szCs w:val="28"/>
          <w:lang w:val="kk-KZ"/>
        </w:rPr>
        <w:t>Мұғалімнің әлеуметтік-кәсіби идентификациясы: әлеуметтанулық талдау»</w:t>
      </w:r>
    </w:p>
    <w:p w14:paraId="1D86941F" w14:textId="77777777" w:rsidR="00434110" w:rsidRPr="001C6D53" w:rsidRDefault="00434110" w:rsidP="001C6D53">
      <w:pPr>
        <w:ind w:firstLine="709"/>
        <w:jc w:val="both"/>
        <w:rPr>
          <w:sz w:val="28"/>
          <w:szCs w:val="28"/>
          <w:lang w:val="kk-KZ"/>
        </w:rPr>
      </w:pPr>
      <w:r w:rsidRPr="001C6D53">
        <w:rPr>
          <w:b/>
          <w:sz w:val="28"/>
          <w:szCs w:val="28"/>
          <w:lang w:val="kk-KZ"/>
        </w:rPr>
        <w:t xml:space="preserve"> Зерттеуші:</w:t>
      </w:r>
      <w:r w:rsidRPr="001C6D53">
        <w:rPr>
          <w:sz w:val="28"/>
          <w:szCs w:val="28"/>
          <w:lang w:val="kk-KZ"/>
        </w:rPr>
        <w:t xml:space="preserve"> </w:t>
      </w:r>
      <w:proofErr w:type="spellStart"/>
      <w:r w:rsidRPr="001C6D53">
        <w:rPr>
          <w:bCs/>
          <w:sz w:val="28"/>
          <w:szCs w:val="28"/>
          <w:lang w:val="kk-KZ"/>
        </w:rPr>
        <w:t>Нурымбетов</w:t>
      </w:r>
      <w:proofErr w:type="spellEnd"/>
      <w:r w:rsidRPr="001C6D53">
        <w:rPr>
          <w:bCs/>
          <w:sz w:val="28"/>
          <w:szCs w:val="28"/>
          <w:lang w:val="kk-KZ"/>
        </w:rPr>
        <w:t xml:space="preserve"> </w:t>
      </w:r>
      <w:proofErr w:type="spellStart"/>
      <w:r w:rsidRPr="001C6D53">
        <w:rPr>
          <w:bCs/>
          <w:sz w:val="28"/>
          <w:szCs w:val="28"/>
          <w:lang w:val="kk-KZ"/>
        </w:rPr>
        <w:t>Едил</w:t>
      </w:r>
      <w:proofErr w:type="spellEnd"/>
      <w:r w:rsidRPr="001C6D53">
        <w:rPr>
          <w:bCs/>
          <w:sz w:val="28"/>
          <w:szCs w:val="28"/>
          <w:lang w:val="kk-KZ"/>
        </w:rPr>
        <w:t xml:space="preserve"> </w:t>
      </w:r>
      <w:proofErr w:type="spellStart"/>
      <w:r w:rsidRPr="001C6D53">
        <w:rPr>
          <w:bCs/>
          <w:sz w:val="28"/>
          <w:szCs w:val="28"/>
          <w:lang w:val="kk-KZ"/>
        </w:rPr>
        <w:t>Шаяхметович</w:t>
      </w:r>
      <w:proofErr w:type="spellEnd"/>
    </w:p>
    <w:p w14:paraId="7A4EC680" w14:textId="73AD37CB" w:rsidR="00434110" w:rsidRPr="001C6D53" w:rsidRDefault="00434110" w:rsidP="001C6D53">
      <w:pPr>
        <w:ind w:firstLine="709"/>
        <w:jc w:val="both"/>
        <w:rPr>
          <w:sz w:val="28"/>
          <w:szCs w:val="28"/>
          <w:lang w:val="kk-KZ"/>
        </w:rPr>
      </w:pPr>
      <w:r w:rsidRPr="001C6D53">
        <w:rPr>
          <w:sz w:val="28"/>
          <w:szCs w:val="28"/>
          <w:lang w:val="kk-KZ"/>
        </w:rPr>
        <w:t xml:space="preserve">Әл-Фараби атындағы ҚазҰУ, Философия және саясаттану факультетінің «8D03101 – Әлеуметтану» мамандығының 3-курс </w:t>
      </w:r>
      <w:proofErr w:type="spellStart"/>
      <w:r w:rsidRPr="001C6D53">
        <w:rPr>
          <w:sz w:val="28"/>
          <w:szCs w:val="28"/>
          <w:lang w:val="kk-KZ"/>
        </w:rPr>
        <w:t>PhD</w:t>
      </w:r>
      <w:proofErr w:type="spellEnd"/>
      <w:r w:rsidRPr="001C6D53">
        <w:rPr>
          <w:sz w:val="28"/>
          <w:szCs w:val="28"/>
          <w:lang w:val="kk-KZ"/>
        </w:rPr>
        <w:t xml:space="preserve"> докторанты.</w:t>
      </w:r>
    </w:p>
    <w:p w14:paraId="25B142C7" w14:textId="57426F0A" w:rsidR="00434110" w:rsidRPr="001C6D53" w:rsidRDefault="00434110" w:rsidP="001C6D53">
      <w:pPr>
        <w:ind w:firstLine="709"/>
        <w:jc w:val="both"/>
        <w:rPr>
          <w:sz w:val="28"/>
          <w:szCs w:val="28"/>
          <w:lang w:val="kk-KZ"/>
        </w:rPr>
      </w:pPr>
      <w:r w:rsidRPr="001C6D53">
        <w:rPr>
          <w:b/>
          <w:sz w:val="28"/>
          <w:szCs w:val="28"/>
          <w:lang w:val="kk-KZ"/>
        </w:rPr>
        <w:t>Зерттеу нысаны:</w:t>
      </w:r>
      <w:r w:rsidRPr="001C6D53">
        <w:rPr>
          <w:sz w:val="28"/>
          <w:szCs w:val="28"/>
          <w:lang w:val="kk-KZ"/>
        </w:rPr>
        <w:t xml:space="preserve"> 20 мұғаліммен тереңдетілген сұхбат жүргізу</w:t>
      </w:r>
    </w:p>
    <w:p w14:paraId="1C5B9FEA" w14:textId="77777777" w:rsidR="00434110" w:rsidRPr="001C6D53" w:rsidRDefault="00434110" w:rsidP="001C6D53">
      <w:pPr>
        <w:ind w:firstLine="709"/>
        <w:jc w:val="both"/>
        <w:rPr>
          <w:sz w:val="28"/>
          <w:szCs w:val="28"/>
          <w:lang w:val="kk-KZ"/>
        </w:rPr>
      </w:pPr>
      <w:r w:rsidRPr="001C6D53">
        <w:rPr>
          <w:b/>
          <w:sz w:val="28"/>
          <w:szCs w:val="28"/>
          <w:lang w:val="kk-KZ"/>
        </w:rPr>
        <w:t>Зерттеудің мақсаты:</w:t>
      </w:r>
      <w:r w:rsidRPr="001C6D53">
        <w:rPr>
          <w:sz w:val="28"/>
          <w:szCs w:val="28"/>
          <w:lang w:val="kk-KZ"/>
        </w:rPr>
        <w:t xml:space="preserve"> Тереңдетілген сұхбат жүргізу арқылы қазіргі Қазақстандық қоғамдағы мұғалімнің әлеуметтік-кәсіби портретін зерттеу.</w:t>
      </w:r>
    </w:p>
    <w:p w14:paraId="0212A2C3" w14:textId="77777777" w:rsidR="00434110" w:rsidRPr="001C6D53" w:rsidRDefault="00434110" w:rsidP="001C6D53">
      <w:pPr>
        <w:ind w:firstLine="709"/>
        <w:jc w:val="both"/>
        <w:rPr>
          <w:sz w:val="28"/>
          <w:szCs w:val="28"/>
          <w:lang w:val="kk-KZ"/>
        </w:rPr>
      </w:pPr>
      <w:r w:rsidRPr="001C6D53">
        <w:rPr>
          <w:sz w:val="28"/>
          <w:szCs w:val="28"/>
          <w:lang w:val="kk-KZ"/>
        </w:rPr>
        <w:t xml:space="preserve">Қазіргі Қазақстандық қоғамның білім беру кеңістігінде инновациялық процестер дамуда. Олардың мақсаты - қазақстандық білімнің бәсекеге қабілеттілігін және жалпы қоғамның әлеуметтік-инновациялық әлеуетін арттыру. Бірақ енгізілген жаңашылдықтардың тиімділігі көбінесе олардың бағыттаушысы болып табылатын мұғалімнің әлеуметтік және кәсіби сипаттамаларының сапасына байланысты. Мұғалімнің әлеуметтік-экономикалық және әлеуметтік-мәдени әлеуетінің деңгейі жас ұрпақтың мәдени әлеуметтену сапасына тікелей әсер етеді. Мұғалім қоғамның әлеуметтік және мәдени негіздерін дамытудағы басты тұлға, мәдени өзгерістердің маңызды </w:t>
      </w:r>
      <w:proofErr w:type="spellStart"/>
      <w:r w:rsidRPr="001C6D53">
        <w:rPr>
          <w:sz w:val="28"/>
          <w:szCs w:val="28"/>
          <w:lang w:val="kk-KZ"/>
        </w:rPr>
        <w:t>субъектісіне</w:t>
      </w:r>
      <w:proofErr w:type="spellEnd"/>
      <w:r w:rsidRPr="001C6D53">
        <w:rPr>
          <w:sz w:val="28"/>
          <w:szCs w:val="28"/>
          <w:lang w:val="kk-KZ"/>
        </w:rPr>
        <w:t xml:space="preserve"> айналады. Ол мәдени көбею процесіне тікелей қатысады және білімді беру технологиясын анықтайды.</w:t>
      </w:r>
    </w:p>
    <w:p w14:paraId="1FFAC2A5" w14:textId="77777777" w:rsidR="00434110" w:rsidRPr="001C6D53" w:rsidRDefault="00434110" w:rsidP="001C6D53">
      <w:pPr>
        <w:ind w:firstLine="709"/>
        <w:jc w:val="both"/>
        <w:rPr>
          <w:sz w:val="28"/>
          <w:szCs w:val="28"/>
          <w:lang w:val="kk-KZ"/>
        </w:rPr>
      </w:pPr>
      <w:r w:rsidRPr="001C6D53">
        <w:rPr>
          <w:sz w:val="28"/>
          <w:szCs w:val="28"/>
          <w:lang w:val="kk-KZ"/>
        </w:rPr>
        <w:t xml:space="preserve">Өзгеретін әлеуметтік-мәдени орта мұғалімге жаңа талаптар қояды. Сондықтан мұғалімнің әлеуметтік шындықты өзгерту жағдайында сәтті бейімделіп қана қоймай, сонымен бірге өзін-өзі жүзеге асыруына, өзінің кәсіби дамуының сапалық тұрғыдан өзгеше моделін құруға мүмкіндік беретін тетіктерді анықтау және талдау қажеттілігі өзекті болып отыр. Осындай маңызды тетіктердің бірі - адамның өзгермелі әлеуметтік және кәсіптік ортаға енуінің қажетті және маңызды тәсілі ретінде әлеуметтік және кәсіби сәйкестендіру. </w:t>
      </w:r>
      <w:r w:rsidRPr="001C6D53">
        <w:rPr>
          <w:sz w:val="28"/>
          <w:szCs w:val="28"/>
          <w:shd w:val="clear" w:color="auto" w:fill="FFFFFF"/>
          <w:lang w:val="kk-KZ"/>
        </w:rPr>
        <w:t>Осы орайда, зерттеу жұмысының мақсаты Қазақстанның Алматы және Астана қалаларындағы орта мектеп мұғалімдерімен тереңдетілген сұхбат жүргізу арқылы</w:t>
      </w:r>
      <w:r w:rsidRPr="001C6D53">
        <w:rPr>
          <w:sz w:val="28"/>
          <w:szCs w:val="28"/>
          <w:lang w:val="kk-KZ"/>
        </w:rPr>
        <w:t xml:space="preserve"> мұғалімнің әлеуметтік-кәсіби идентификациясының қалыптасуына </w:t>
      </w:r>
      <w:r w:rsidRPr="001C6D53">
        <w:rPr>
          <w:sz w:val="28"/>
          <w:szCs w:val="28"/>
          <w:shd w:val="clear" w:color="auto" w:fill="FFFFFF"/>
          <w:lang w:val="kk-KZ"/>
        </w:rPr>
        <w:t>әсер етуші факторларды а</w:t>
      </w:r>
      <w:r w:rsidRPr="001C6D53">
        <w:rPr>
          <w:sz w:val="28"/>
          <w:szCs w:val="28"/>
          <w:lang w:val="kk-KZ"/>
        </w:rPr>
        <w:t>нықтап, жүйелеп, талдап, топтастырып, әлеуметтанулық зерттеу нәтижелерінен ұсыныстар дайындау болып табылады.</w:t>
      </w:r>
    </w:p>
    <w:p w14:paraId="720A096F" w14:textId="77777777" w:rsidR="00434110" w:rsidRPr="001C6D53" w:rsidRDefault="00434110" w:rsidP="001C6D53">
      <w:pPr>
        <w:jc w:val="both"/>
        <w:rPr>
          <w:sz w:val="28"/>
          <w:szCs w:val="28"/>
          <w:lang w:val="kk-KZ"/>
        </w:rPr>
      </w:pPr>
    </w:p>
    <w:p w14:paraId="0618E1D6" w14:textId="77777777" w:rsidR="00434110" w:rsidRPr="001C6D53" w:rsidRDefault="00434110" w:rsidP="001C6D53">
      <w:pPr>
        <w:ind w:firstLine="709"/>
        <w:jc w:val="both"/>
        <w:rPr>
          <w:sz w:val="28"/>
          <w:szCs w:val="28"/>
          <w:lang w:val="kk-KZ"/>
        </w:rPr>
      </w:pPr>
      <w:r w:rsidRPr="001C6D53">
        <w:rPr>
          <w:b/>
          <w:sz w:val="28"/>
          <w:szCs w:val="28"/>
          <w:lang w:val="kk-KZ"/>
        </w:rPr>
        <w:t>Зерттеу міндеттері.</w:t>
      </w:r>
      <w:r w:rsidRPr="001C6D53">
        <w:rPr>
          <w:sz w:val="28"/>
          <w:szCs w:val="28"/>
          <w:lang w:val="kk-KZ"/>
        </w:rPr>
        <w:t xml:space="preserve"> Зерттеу мақсатына жету үшін келесі зерттеу міндеттері  қойылды: </w:t>
      </w:r>
    </w:p>
    <w:p w14:paraId="039C819F" w14:textId="77777777" w:rsidR="00434110" w:rsidRPr="001C6D53" w:rsidRDefault="00434110" w:rsidP="001C6D53">
      <w:pPr>
        <w:pStyle w:val="BodyText"/>
        <w:spacing w:before="9" w:after="0" w:line="240" w:lineRule="auto"/>
        <w:ind w:firstLine="709"/>
        <w:jc w:val="both"/>
        <w:rPr>
          <w:rFonts w:ascii="Times New Roman" w:hAnsi="Times New Roman" w:cs="Times New Roman"/>
          <w:sz w:val="28"/>
          <w:szCs w:val="28"/>
          <w:lang w:val="kk-KZ"/>
        </w:rPr>
      </w:pPr>
      <w:r w:rsidRPr="001C6D53">
        <w:rPr>
          <w:rFonts w:ascii="Times New Roman" w:hAnsi="Times New Roman" w:cs="Times New Roman"/>
          <w:sz w:val="28"/>
          <w:szCs w:val="28"/>
          <w:lang w:val="kk-KZ"/>
        </w:rPr>
        <w:t>1. Зерттеуге қатысатын респонденттердің үлгісін сипаттау;</w:t>
      </w:r>
    </w:p>
    <w:p w14:paraId="2625710D" w14:textId="77777777" w:rsidR="00434110" w:rsidRPr="001C6D53" w:rsidRDefault="00434110" w:rsidP="001C6D53">
      <w:pPr>
        <w:ind w:firstLine="709"/>
        <w:jc w:val="both"/>
        <w:rPr>
          <w:sz w:val="28"/>
          <w:szCs w:val="28"/>
          <w:lang w:val="kk-KZ"/>
        </w:rPr>
      </w:pPr>
      <w:r w:rsidRPr="001C6D53">
        <w:rPr>
          <w:sz w:val="28"/>
          <w:szCs w:val="28"/>
          <w:lang w:val="kk-KZ"/>
        </w:rPr>
        <w:lastRenderedPageBreak/>
        <w:t>2. Ірі қалал</w:t>
      </w:r>
      <w:r w:rsidRPr="001C6D53">
        <w:rPr>
          <w:bCs/>
          <w:sz w:val="28"/>
          <w:szCs w:val="28"/>
          <w:lang w:val="kk-KZ"/>
        </w:rPr>
        <w:t xml:space="preserve">ардағы мұғалімдердің жалпы мұғалімдік мамандық туралы көзқарасты анықтау арқылы </w:t>
      </w:r>
      <w:r w:rsidRPr="001C6D53">
        <w:rPr>
          <w:sz w:val="28"/>
          <w:szCs w:val="28"/>
          <w:lang w:val="kk-KZ"/>
        </w:rPr>
        <w:t>әлеуметтік-кәсіби идентификациясына түсініктеме беру;</w:t>
      </w:r>
    </w:p>
    <w:p w14:paraId="056ED3B9" w14:textId="77777777" w:rsidR="00434110" w:rsidRPr="001C6D53" w:rsidRDefault="00434110" w:rsidP="001C6D53">
      <w:pPr>
        <w:ind w:firstLine="709"/>
        <w:jc w:val="both"/>
        <w:rPr>
          <w:sz w:val="28"/>
          <w:szCs w:val="28"/>
          <w:lang w:val="kk-KZ"/>
        </w:rPr>
      </w:pPr>
      <w:r w:rsidRPr="001C6D53">
        <w:rPr>
          <w:sz w:val="28"/>
          <w:szCs w:val="28"/>
          <w:lang w:val="kk-KZ"/>
        </w:rPr>
        <w:t>3. Мұғалім мамандардың даярлығы, тәжірибесі және кәсіби жетілдіру бағдарламалары мұғалімнің кәсіби тұлғасының қалыптасуындағы орнын анықтау;</w:t>
      </w:r>
    </w:p>
    <w:p w14:paraId="07BD0513" w14:textId="77777777" w:rsidR="00434110" w:rsidRPr="001C6D53" w:rsidRDefault="00434110" w:rsidP="001C6D53">
      <w:pPr>
        <w:ind w:firstLine="709"/>
        <w:jc w:val="both"/>
        <w:rPr>
          <w:bCs/>
          <w:sz w:val="28"/>
          <w:szCs w:val="28"/>
          <w:lang w:val="kk-KZ"/>
        </w:rPr>
      </w:pPr>
      <w:r w:rsidRPr="001C6D53">
        <w:rPr>
          <w:sz w:val="28"/>
          <w:szCs w:val="28"/>
          <w:lang w:val="kk-KZ"/>
        </w:rPr>
        <w:t>4.</w:t>
      </w:r>
      <w:r w:rsidRPr="001C6D53">
        <w:rPr>
          <w:b/>
          <w:sz w:val="28"/>
          <w:szCs w:val="28"/>
          <w:lang w:val="kk-KZ"/>
        </w:rPr>
        <w:t xml:space="preserve"> </w:t>
      </w:r>
      <w:r w:rsidRPr="001C6D53">
        <w:rPr>
          <w:sz w:val="28"/>
          <w:szCs w:val="28"/>
          <w:lang w:val="kk-KZ"/>
        </w:rPr>
        <w:t>Мұғалімнің кәсіби тұлғасының қалыптасуында кәсіби жетілдіру бағдарламаларын ұйымдастырудағы кедергілерді анықтау;</w:t>
      </w:r>
    </w:p>
    <w:p w14:paraId="1BBF8B99" w14:textId="6C52826B" w:rsidR="00434110" w:rsidRPr="00C13B6A" w:rsidRDefault="00434110" w:rsidP="00C13B6A">
      <w:pPr>
        <w:pStyle w:val="ListParagraph"/>
        <w:ind w:left="0" w:firstLine="709"/>
        <w:jc w:val="both"/>
        <w:rPr>
          <w:sz w:val="28"/>
          <w:szCs w:val="28"/>
          <w:lang w:val="kk-KZ"/>
        </w:rPr>
      </w:pPr>
      <w:r w:rsidRPr="001C6D53">
        <w:rPr>
          <w:bCs/>
          <w:sz w:val="28"/>
          <w:szCs w:val="28"/>
          <w:lang w:val="kk-KZ"/>
        </w:rPr>
        <w:t>5. Респонденттердің кәсіби және әлеуметтік жағдайларына қанағаттануын анықтау және талдау</w:t>
      </w:r>
      <w:r w:rsidRPr="001C6D53">
        <w:rPr>
          <w:sz w:val="28"/>
          <w:szCs w:val="28"/>
          <w:lang w:val="kk-KZ"/>
        </w:rPr>
        <w:t xml:space="preserve">. </w:t>
      </w:r>
    </w:p>
    <w:p w14:paraId="2D7E7C5C" w14:textId="3462428D" w:rsidR="00434110" w:rsidRPr="00C13B6A" w:rsidRDefault="00434110" w:rsidP="001C6D53">
      <w:pPr>
        <w:ind w:firstLine="709"/>
        <w:jc w:val="both"/>
        <w:rPr>
          <w:bCs/>
          <w:sz w:val="28"/>
          <w:szCs w:val="28"/>
          <w:lang w:val="kk-KZ"/>
        </w:rPr>
      </w:pPr>
      <w:r w:rsidRPr="001C6D53">
        <w:rPr>
          <w:b/>
          <w:sz w:val="28"/>
          <w:szCs w:val="28"/>
          <w:lang w:val="kk-KZ"/>
        </w:rPr>
        <w:t xml:space="preserve">Зерттеуге қатысушыларды іріктеу критерийлері. </w:t>
      </w:r>
      <w:r w:rsidRPr="001C6D53">
        <w:rPr>
          <w:bCs/>
          <w:sz w:val="28"/>
          <w:szCs w:val="28"/>
          <w:lang w:val="kk-KZ"/>
        </w:rPr>
        <w:t xml:space="preserve">Тереңдетілген сұхбат </w:t>
      </w:r>
      <w:r w:rsidRPr="001C6D53">
        <w:rPr>
          <w:sz w:val="28"/>
          <w:szCs w:val="28"/>
          <w:lang w:val="kk-KZ"/>
        </w:rPr>
        <w:t>жүргізу үшін басты критерий респонденттің қазіргі уақытта  20 жастан асқан, мұғалімдік мамандық атқарып жүрген болуы.</w:t>
      </w:r>
    </w:p>
    <w:p w14:paraId="00FD66A0" w14:textId="389FE27B" w:rsidR="00434110" w:rsidRPr="001C6D53" w:rsidRDefault="00434110" w:rsidP="001C6D53">
      <w:pPr>
        <w:ind w:firstLine="709"/>
        <w:jc w:val="both"/>
        <w:rPr>
          <w:sz w:val="28"/>
          <w:szCs w:val="28"/>
          <w:lang w:val="kk-KZ"/>
        </w:rPr>
      </w:pPr>
      <w:r w:rsidRPr="001C6D53">
        <w:rPr>
          <w:b/>
          <w:sz w:val="28"/>
          <w:szCs w:val="28"/>
          <w:lang w:val="kk-KZ"/>
        </w:rPr>
        <w:t>Әдістер мен рәсімдер</w:t>
      </w:r>
      <w:r w:rsidRPr="001C6D53">
        <w:rPr>
          <w:sz w:val="28"/>
          <w:szCs w:val="28"/>
          <w:lang w:val="kk-KZ"/>
        </w:rPr>
        <w:t xml:space="preserve">. Зерттеуде деректерді жинаудың сапалық әдісі тереңдетілген сұхбат қолданылады. Респондентпен бетпе-бет кездесу арқылы жүргізіледі. Респонденттерді  сәйкестендіре алатын ешқандай ақпарат ашық түрде орналастырылмайды, барлық жеке деректер </w:t>
      </w:r>
      <w:proofErr w:type="spellStart"/>
      <w:r w:rsidRPr="001C6D53">
        <w:rPr>
          <w:sz w:val="28"/>
          <w:szCs w:val="28"/>
          <w:lang w:val="kk-KZ"/>
        </w:rPr>
        <w:t>кодталады</w:t>
      </w:r>
      <w:proofErr w:type="spellEnd"/>
      <w:r w:rsidRPr="001C6D53">
        <w:rPr>
          <w:sz w:val="28"/>
          <w:szCs w:val="28"/>
          <w:lang w:val="kk-KZ"/>
        </w:rPr>
        <w:t xml:space="preserve"> (мысалы, Респондент 1, жасы) </w:t>
      </w:r>
      <w:proofErr w:type="spellStart"/>
      <w:r w:rsidRPr="001C6D53">
        <w:rPr>
          <w:sz w:val="28"/>
          <w:szCs w:val="28"/>
          <w:lang w:val="kk-KZ"/>
        </w:rPr>
        <w:t>Зерттуші</w:t>
      </w:r>
      <w:proofErr w:type="spellEnd"/>
      <w:r w:rsidRPr="001C6D53">
        <w:rPr>
          <w:sz w:val="28"/>
          <w:szCs w:val="28"/>
          <w:lang w:val="kk-KZ"/>
        </w:rPr>
        <w:t xml:space="preserve"> қоғамның ғылыми-зерттеу нарығы талаптарына сәйкес сұхбат жүргізеді және деректерді өңдейді. Деректер бөгде адамдарға берілмейді.</w:t>
      </w:r>
    </w:p>
    <w:p w14:paraId="5F7048B8" w14:textId="68C0588E" w:rsidR="00434110" w:rsidRPr="001C6D53" w:rsidRDefault="00434110" w:rsidP="00C13B6A">
      <w:pPr>
        <w:ind w:firstLine="709"/>
        <w:jc w:val="both"/>
        <w:rPr>
          <w:sz w:val="28"/>
          <w:szCs w:val="28"/>
          <w:lang w:val="kk-KZ"/>
        </w:rPr>
      </w:pPr>
      <w:r w:rsidRPr="001C6D53">
        <w:rPr>
          <w:b/>
          <w:sz w:val="28"/>
          <w:szCs w:val="28"/>
          <w:lang w:val="kk-KZ"/>
        </w:rPr>
        <w:t>Қатысушыларды анықтау және оларды жинау әдістері.</w:t>
      </w:r>
      <w:r w:rsidRPr="001C6D53">
        <w:rPr>
          <w:sz w:val="28"/>
          <w:szCs w:val="28"/>
          <w:lang w:val="kk-KZ"/>
        </w:rPr>
        <w:t xml:space="preserve"> Сұхбатқа респонденттерді іріктеу еріктілік әдісімен жүргізіледі. Егер респондент зерттеуге қызығушылық танытса, онда оның жарамдылығын анықтау үшін оған бірнеше нақтылаушы сұрақтар қойылады.</w:t>
      </w:r>
    </w:p>
    <w:p w14:paraId="07834474" w14:textId="3612318E" w:rsidR="00434110" w:rsidRPr="001C6D53" w:rsidRDefault="00434110" w:rsidP="001C6D53">
      <w:pPr>
        <w:ind w:firstLine="709"/>
        <w:jc w:val="both"/>
        <w:rPr>
          <w:sz w:val="28"/>
          <w:szCs w:val="28"/>
          <w:lang w:val="kk-KZ"/>
        </w:rPr>
      </w:pPr>
      <w:r w:rsidRPr="001C6D53">
        <w:rPr>
          <w:b/>
          <w:sz w:val="28"/>
          <w:szCs w:val="28"/>
          <w:lang w:val="kk-KZ"/>
        </w:rPr>
        <w:t>Келісім алу процесі.</w:t>
      </w:r>
      <w:r w:rsidRPr="001C6D53">
        <w:rPr>
          <w:sz w:val="28"/>
          <w:szCs w:val="28"/>
          <w:lang w:val="kk-KZ"/>
        </w:rPr>
        <w:t xml:space="preserve"> Сұхбат анонимді түрде өтеді.  Барлық қатысушыларға зерттеудің егжей-тегжейлері туралы хабарланады және түсіндіріледі.  Олармен танысып, барлық қызықтыратын мәліметтерді нақтылауға болады.  Сауалнамаға қатысушы қатысудан бас тартуға құқылы.</w:t>
      </w:r>
    </w:p>
    <w:p w14:paraId="763E1209" w14:textId="7303D2A0" w:rsidR="00434110" w:rsidRPr="001C6D53" w:rsidRDefault="00434110" w:rsidP="001C6D53">
      <w:pPr>
        <w:ind w:firstLine="709"/>
        <w:jc w:val="both"/>
        <w:rPr>
          <w:sz w:val="28"/>
          <w:szCs w:val="28"/>
          <w:lang w:val="kk-KZ"/>
        </w:rPr>
      </w:pPr>
      <w:r w:rsidRPr="001C6D53">
        <w:rPr>
          <w:b/>
          <w:sz w:val="28"/>
          <w:szCs w:val="28"/>
          <w:lang w:val="kk-KZ"/>
        </w:rPr>
        <w:t>Қатысушының жағдайы.</w:t>
      </w:r>
      <w:r w:rsidRPr="001C6D53">
        <w:rPr>
          <w:sz w:val="28"/>
          <w:szCs w:val="28"/>
          <w:lang w:val="kk-KZ"/>
        </w:rPr>
        <w:t xml:space="preserve"> Зерттеу  сауалнамаға  жауап бергісі келетін  мұғалімдермен жүргізіледі.</w:t>
      </w:r>
    </w:p>
    <w:p w14:paraId="4646D3BD" w14:textId="0B6B82CF" w:rsidR="00434110" w:rsidRPr="001C6D53" w:rsidRDefault="00434110" w:rsidP="001C6D53">
      <w:pPr>
        <w:ind w:firstLine="709"/>
        <w:jc w:val="both"/>
        <w:rPr>
          <w:sz w:val="28"/>
          <w:szCs w:val="28"/>
          <w:lang w:val="kk-KZ"/>
        </w:rPr>
      </w:pPr>
    </w:p>
    <w:p w14:paraId="2C2556A7" w14:textId="3F38C418" w:rsidR="00434110" w:rsidRDefault="00434110" w:rsidP="001C6D53">
      <w:pPr>
        <w:ind w:firstLine="709"/>
        <w:jc w:val="center"/>
        <w:rPr>
          <w:b/>
          <w:bCs/>
          <w:spacing w:val="-5"/>
          <w:sz w:val="28"/>
          <w:szCs w:val="28"/>
        </w:rPr>
      </w:pPr>
      <w:r w:rsidRPr="001C6D53">
        <w:rPr>
          <w:b/>
          <w:bCs/>
          <w:spacing w:val="-5"/>
          <w:sz w:val="28"/>
          <w:szCs w:val="28"/>
        </w:rPr>
        <w:t>ӘЛЕУМЕТТІК ЗЕРТТЕУГЕ ҚАТЫСУҒА ХАБАРДАР ЕТІЛГЕН КЕЛІСІМ</w:t>
      </w:r>
    </w:p>
    <w:p w14:paraId="7FC7B072" w14:textId="77777777" w:rsidR="00C13B6A" w:rsidRPr="001C6D53" w:rsidRDefault="00C13B6A" w:rsidP="001C6D53">
      <w:pPr>
        <w:ind w:firstLine="709"/>
        <w:jc w:val="center"/>
        <w:rPr>
          <w:b/>
          <w:bCs/>
          <w:spacing w:val="-5"/>
          <w:sz w:val="28"/>
          <w:szCs w:val="28"/>
        </w:rPr>
      </w:pPr>
    </w:p>
    <w:p w14:paraId="2F7A009D" w14:textId="77777777" w:rsidR="00434110" w:rsidRPr="001C6D53" w:rsidRDefault="00434110" w:rsidP="001C6D53">
      <w:pPr>
        <w:jc w:val="both"/>
        <w:rPr>
          <w:b/>
          <w:bCs/>
          <w:spacing w:val="-5"/>
          <w:sz w:val="28"/>
          <w:szCs w:val="28"/>
          <w:lang w:val="kk-KZ"/>
        </w:rPr>
      </w:pPr>
      <w:r w:rsidRPr="001C6D53">
        <w:rPr>
          <w:b/>
          <w:bCs/>
          <w:spacing w:val="-5"/>
          <w:sz w:val="28"/>
          <w:szCs w:val="28"/>
          <w:lang w:val="kk-KZ"/>
        </w:rPr>
        <w:t xml:space="preserve">Тақырыбы: </w:t>
      </w:r>
      <w:r w:rsidRPr="001C6D53">
        <w:rPr>
          <w:spacing w:val="-5"/>
          <w:sz w:val="28"/>
          <w:szCs w:val="28"/>
          <w:lang w:val="kk-KZ"/>
        </w:rPr>
        <w:t>«Мұғалімнің әлеуметтік-кәсіби идентификациясы: әлеуметтанулық талдау</w:t>
      </w:r>
      <w:r w:rsidRPr="001C6D53">
        <w:rPr>
          <w:sz w:val="28"/>
          <w:szCs w:val="28"/>
          <w:lang w:val="kk-KZ"/>
        </w:rPr>
        <w:t>»</w:t>
      </w:r>
    </w:p>
    <w:p w14:paraId="7676467F" w14:textId="77777777" w:rsidR="00434110" w:rsidRPr="001C6D53" w:rsidRDefault="00434110" w:rsidP="001C6D53">
      <w:pPr>
        <w:ind w:firstLine="709"/>
        <w:jc w:val="center"/>
        <w:rPr>
          <w:b/>
          <w:bCs/>
          <w:spacing w:val="-5"/>
          <w:sz w:val="28"/>
          <w:szCs w:val="28"/>
          <w:lang w:val="kk-KZ"/>
        </w:rPr>
      </w:pPr>
    </w:p>
    <w:p w14:paraId="327B7092" w14:textId="77777777" w:rsidR="00434110" w:rsidRPr="001C6D53" w:rsidRDefault="00434110" w:rsidP="001C6D53">
      <w:pPr>
        <w:ind w:firstLine="709"/>
        <w:jc w:val="center"/>
        <w:rPr>
          <w:b/>
          <w:bCs/>
          <w:spacing w:val="-5"/>
          <w:sz w:val="28"/>
          <w:szCs w:val="28"/>
          <w:lang w:val="kk-KZ"/>
        </w:rPr>
      </w:pPr>
      <w:r w:rsidRPr="001C6D53">
        <w:rPr>
          <w:b/>
          <w:bCs/>
          <w:spacing w:val="-5"/>
          <w:sz w:val="28"/>
          <w:szCs w:val="28"/>
          <w:lang w:val="kk-KZ"/>
        </w:rPr>
        <w:t>ЗЕРТТЕУГЕ ҚАТЫСУШЫҒА АРНАЛҒАН АҚПАРАТ</w:t>
      </w:r>
    </w:p>
    <w:p w14:paraId="71E39857" w14:textId="2AC8FC8D" w:rsidR="00434110" w:rsidRPr="001C6D53" w:rsidRDefault="00434110" w:rsidP="00C13B6A">
      <w:pPr>
        <w:ind w:firstLine="709"/>
        <w:jc w:val="both"/>
        <w:rPr>
          <w:bCs/>
          <w:spacing w:val="-5"/>
          <w:sz w:val="28"/>
          <w:szCs w:val="28"/>
          <w:lang w:val="kk-KZ"/>
        </w:rPr>
      </w:pPr>
      <w:r w:rsidRPr="001C6D53">
        <w:rPr>
          <w:bCs/>
          <w:spacing w:val="-5"/>
          <w:sz w:val="28"/>
          <w:szCs w:val="28"/>
          <w:lang w:val="kk-KZ"/>
        </w:rPr>
        <w:t xml:space="preserve">Сіздерді әл-Фараби атындағы Қазақ ұлттық университеті </w:t>
      </w:r>
      <w:proofErr w:type="spellStart"/>
      <w:r w:rsidRPr="001C6D53">
        <w:rPr>
          <w:bCs/>
          <w:spacing w:val="-5"/>
          <w:sz w:val="28"/>
          <w:szCs w:val="28"/>
          <w:lang w:val="kk-KZ"/>
        </w:rPr>
        <w:t>PhD</w:t>
      </w:r>
      <w:proofErr w:type="spellEnd"/>
      <w:r w:rsidRPr="001C6D53">
        <w:rPr>
          <w:bCs/>
          <w:spacing w:val="-5"/>
          <w:sz w:val="28"/>
          <w:szCs w:val="28"/>
          <w:lang w:val="kk-KZ"/>
        </w:rPr>
        <w:t xml:space="preserve"> докторантурасында оқу аясында жүргізілетін әлеуметтік зерттеуге қатысуға шақырамыз. </w:t>
      </w:r>
    </w:p>
    <w:p w14:paraId="43583778" w14:textId="77777777" w:rsidR="00434110" w:rsidRPr="001C6D53" w:rsidRDefault="00434110" w:rsidP="001C6D53">
      <w:pPr>
        <w:ind w:firstLine="709"/>
        <w:jc w:val="both"/>
        <w:rPr>
          <w:bCs/>
          <w:spacing w:val="-5"/>
          <w:sz w:val="28"/>
          <w:szCs w:val="28"/>
          <w:lang w:val="kk-KZ"/>
        </w:rPr>
      </w:pPr>
      <w:r w:rsidRPr="001C6D53">
        <w:rPr>
          <w:bCs/>
          <w:spacing w:val="-5"/>
          <w:sz w:val="28"/>
          <w:szCs w:val="28"/>
          <w:lang w:val="kk-KZ"/>
        </w:rPr>
        <w:t>Біз сізді тереңдетілген сұхбатқа қатысуға шақырамыз, өйткені сіздің пікіріңіз біз үшін өте маңызды және зерттелетін тақырыпты тереңірек және дәл ашуға көмектеседі.</w:t>
      </w:r>
    </w:p>
    <w:p w14:paraId="2A54C5CB" w14:textId="77777777" w:rsidR="00434110" w:rsidRPr="001C6D53" w:rsidRDefault="00434110" w:rsidP="001C6D53">
      <w:pPr>
        <w:ind w:firstLine="709"/>
        <w:jc w:val="center"/>
        <w:rPr>
          <w:bCs/>
          <w:spacing w:val="-5"/>
          <w:sz w:val="28"/>
          <w:szCs w:val="28"/>
          <w:lang w:val="kk-KZ"/>
        </w:rPr>
      </w:pPr>
    </w:p>
    <w:p w14:paraId="1134D65D" w14:textId="77777777" w:rsidR="00434110" w:rsidRPr="001C6D53" w:rsidRDefault="00434110" w:rsidP="001C6D53">
      <w:pPr>
        <w:ind w:firstLine="709"/>
        <w:jc w:val="center"/>
        <w:rPr>
          <w:b/>
          <w:bCs/>
          <w:spacing w:val="-5"/>
          <w:sz w:val="28"/>
          <w:szCs w:val="28"/>
          <w:lang w:val="kk-KZ"/>
        </w:rPr>
      </w:pPr>
      <w:r w:rsidRPr="001C6D53">
        <w:rPr>
          <w:b/>
          <w:bCs/>
          <w:spacing w:val="-5"/>
          <w:sz w:val="28"/>
          <w:szCs w:val="28"/>
          <w:lang w:val="kk-KZ"/>
        </w:rPr>
        <w:lastRenderedPageBreak/>
        <w:t>Біз сіздің білуіңізді қалаймыз:</w:t>
      </w:r>
    </w:p>
    <w:p w14:paraId="33106A8E" w14:textId="77777777" w:rsidR="00434110" w:rsidRPr="001C6D53" w:rsidRDefault="00434110" w:rsidP="001C6D53">
      <w:pPr>
        <w:ind w:firstLine="709"/>
        <w:jc w:val="both"/>
        <w:rPr>
          <w:bCs/>
          <w:spacing w:val="-5"/>
          <w:sz w:val="28"/>
          <w:szCs w:val="28"/>
          <w:lang w:val="kk-KZ"/>
        </w:rPr>
      </w:pPr>
      <w:r w:rsidRPr="001C6D53">
        <w:rPr>
          <w:bCs/>
          <w:spacing w:val="-5"/>
          <w:sz w:val="28"/>
          <w:szCs w:val="28"/>
          <w:lang w:val="kk-KZ"/>
        </w:rPr>
        <w:t>1. Бұл әлеуметтанулық зерттеуге қатысу ерікті болып табылады.</w:t>
      </w:r>
    </w:p>
    <w:p w14:paraId="17D488FA" w14:textId="77777777" w:rsidR="00434110" w:rsidRPr="001C6D53" w:rsidRDefault="00434110" w:rsidP="001C6D53">
      <w:pPr>
        <w:ind w:firstLine="709"/>
        <w:jc w:val="both"/>
        <w:rPr>
          <w:bCs/>
          <w:spacing w:val="-5"/>
          <w:sz w:val="28"/>
          <w:szCs w:val="28"/>
          <w:lang w:val="kk-KZ"/>
        </w:rPr>
      </w:pPr>
      <w:r w:rsidRPr="001C6D53">
        <w:rPr>
          <w:bCs/>
          <w:spacing w:val="-5"/>
          <w:sz w:val="28"/>
          <w:szCs w:val="28"/>
          <w:lang w:val="kk-KZ"/>
        </w:rPr>
        <w:t>2. Сіз зерттеуге қатысудан бас тарта аласыз немесе кез келген уақытта одан шыға аласыз. Қалай болғанда да, сізге зерттеуге қатыспауға да құқығыңыз бар.</w:t>
      </w:r>
    </w:p>
    <w:p w14:paraId="4F97ABEC" w14:textId="77777777" w:rsidR="00434110" w:rsidRPr="001C6D53" w:rsidRDefault="00434110" w:rsidP="001C6D53">
      <w:pPr>
        <w:ind w:firstLine="709"/>
        <w:jc w:val="both"/>
        <w:rPr>
          <w:bCs/>
          <w:spacing w:val="-5"/>
          <w:sz w:val="28"/>
          <w:szCs w:val="28"/>
          <w:lang w:val="kk-KZ"/>
        </w:rPr>
      </w:pPr>
      <w:r w:rsidRPr="001C6D53">
        <w:rPr>
          <w:bCs/>
          <w:spacing w:val="-5"/>
          <w:sz w:val="28"/>
          <w:szCs w:val="28"/>
          <w:lang w:val="kk-KZ"/>
        </w:rPr>
        <w:t xml:space="preserve">3. Сіздің зерттеуге қатысуыңыз сізге қосымша пайда </w:t>
      </w:r>
      <w:proofErr w:type="spellStart"/>
      <w:r w:rsidRPr="001C6D53">
        <w:rPr>
          <w:bCs/>
          <w:spacing w:val="-5"/>
          <w:sz w:val="28"/>
          <w:szCs w:val="28"/>
          <w:lang w:val="kk-KZ"/>
        </w:rPr>
        <w:t>әкелмеуі</w:t>
      </w:r>
      <w:proofErr w:type="spellEnd"/>
      <w:r w:rsidRPr="001C6D53">
        <w:rPr>
          <w:bCs/>
          <w:spacing w:val="-5"/>
          <w:sz w:val="28"/>
          <w:szCs w:val="28"/>
          <w:lang w:val="kk-KZ"/>
        </w:rPr>
        <w:t xml:space="preserve"> мүмкін.</w:t>
      </w:r>
    </w:p>
    <w:p w14:paraId="08AB530E" w14:textId="77777777" w:rsidR="00434110" w:rsidRPr="001C6D53" w:rsidRDefault="00434110" w:rsidP="001C6D53">
      <w:pPr>
        <w:ind w:firstLine="709"/>
        <w:jc w:val="both"/>
        <w:rPr>
          <w:bCs/>
          <w:spacing w:val="-5"/>
          <w:sz w:val="28"/>
          <w:szCs w:val="28"/>
          <w:lang w:val="kk-KZ"/>
        </w:rPr>
      </w:pPr>
      <w:r w:rsidRPr="001C6D53">
        <w:rPr>
          <w:bCs/>
          <w:spacing w:val="-5"/>
          <w:sz w:val="28"/>
          <w:szCs w:val="28"/>
          <w:lang w:val="kk-KZ"/>
        </w:rPr>
        <w:t>4. Алайда, зерттеу нәтижесінде біз болашақта басқа адамдарға пайдалы болатын білім ала аламыз.</w:t>
      </w:r>
    </w:p>
    <w:p w14:paraId="2F9DFD27" w14:textId="77777777" w:rsidR="00434110" w:rsidRPr="001C6D53" w:rsidRDefault="00434110" w:rsidP="001C6D53">
      <w:pPr>
        <w:ind w:firstLine="709"/>
        <w:rPr>
          <w:bCs/>
          <w:spacing w:val="-5"/>
          <w:sz w:val="28"/>
          <w:szCs w:val="28"/>
          <w:lang w:val="kk-KZ"/>
        </w:rPr>
      </w:pPr>
    </w:p>
    <w:p w14:paraId="5B059C6E" w14:textId="77777777" w:rsidR="00434110" w:rsidRPr="001C6D53" w:rsidRDefault="00434110" w:rsidP="001C6D53">
      <w:pPr>
        <w:ind w:firstLine="709"/>
        <w:jc w:val="center"/>
        <w:rPr>
          <w:b/>
          <w:bCs/>
          <w:spacing w:val="-5"/>
          <w:sz w:val="28"/>
          <w:szCs w:val="28"/>
          <w:lang w:val="kk-KZ"/>
        </w:rPr>
      </w:pPr>
      <w:r w:rsidRPr="001C6D53">
        <w:rPr>
          <w:b/>
          <w:bCs/>
          <w:spacing w:val="-5"/>
          <w:sz w:val="28"/>
          <w:szCs w:val="28"/>
          <w:lang w:val="kk-KZ"/>
        </w:rPr>
        <w:t>Құпиялылық:</w:t>
      </w:r>
    </w:p>
    <w:p w14:paraId="014F0AF2" w14:textId="77777777" w:rsidR="00434110" w:rsidRPr="001C6D53" w:rsidRDefault="00434110" w:rsidP="001C6D53">
      <w:pPr>
        <w:ind w:firstLine="709"/>
        <w:jc w:val="both"/>
        <w:rPr>
          <w:bCs/>
          <w:spacing w:val="-5"/>
          <w:sz w:val="28"/>
          <w:szCs w:val="28"/>
          <w:lang w:val="kk-KZ"/>
        </w:rPr>
      </w:pPr>
      <w:r w:rsidRPr="001C6D53">
        <w:rPr>
          <w:bCs/>
          <w:spacing w:val="-5"/>
          <w:sz w:val="28"/>
          <w:szCs w:val="28"/>
          <w:lang w:val="kk-KZ"/>
        </w:rPr>
        <w:t>Осы әлеуметтанулық зерттеуге сіздің қатысуыңыз туралы ақпарат құпия болып табылады. Зерттеу нәтижелерін жариялау кезінде сіздің атыңыз көрсетілмейтініне кепілдік береміз. Осы зерттеу нәтижесінде алынған ақпарат (зерттеу материалдары) құпия болып саналады және заңда көзделген тиісті жағдайларда сақталады.</w:t>
      </w:r>
    </w:p>
    <w:p w14:paraId="5063975E" w14:textId="77777777" w:rsidR="00434110" w:rsidRPr="001C6D53" w:rsidRDefault="00434110" w:rsidP="001C6D53">
      <w:pPr>
        <w:ind w:firstLine="709"/>
        <w:jc w:val="both"/>
        <w:rPr>
          <w:bCs/>
          <w:spacing w:val="-5"/>
          <w:sz w:val="28"/>
          <w:szCs w:val="28"/>
          <w:lang w:val="kk-KZ"/>
        </w:rPr>
      </w:pPr>
    </w:p>
    <w:p w14:paraId="17B2C67F" w14:textId="77777777" w:rsidR="00434110" w:rsidRPr="001C6D53" w:rsidRDefault="00434110" w:rsidP="001C6D53">
      <w:pPr>
        <w:ind w:firstLine="709"/>
        <w:jc w:val="center"/>
        <w:rPr>
          <w:b/>
          <w:bCs/>
          <w:spacing w:val="-5"/>
          <w:sz w:val="28"/>
          <w:szCs w:val="28"/>
          <w:lang w:val="kk-KZ"/>
        </w:rPr>
      </w:pPr>
      <w:r w:rsidRPr="001C6D53">
        <w:rPr>
          <w:b/>
          <w:bCs/>
          <w:spacing w:val="-5"/>
          <w:sz w:val="28"/>
          <w:szCs w:val="28"/>
          <w:lang w:val="kk-KZ"/>
        </w:rPr>
        <w:t>КӘМЕЛЕТКЕ ТОЛҒАН ҚАТЫСУШЫНЫҢ КЕЛІСІМІ</w:t>
      </w:r>
    </w:p>
    <w:p w14:paraId="4075B0CE" w14:textId="77777777" w:rsidR="00434110" w:rsidRPr="001C6D53" w:rsidRDefault="00434110" w:rsidP="001C6D53">
      <w:pPr>
        <w:ind w:firstLine="709"/>
        <w:rPr>
          <w:bCs/>
          <w:spacing w:val="-5"/>
          <w:sz w:val="28"/>
          <w:szCs w:val="28"/>
          <w:lang w:val="kk-KZ"/>
        </w:rPr>
      </w:pPr>
      <w:r w:rsidRPr="001C6D53">
        <w:rPr>
          <w:bCs/>
          <w:spacing w:val="-5"/>
          <w:sz w:val="28"/>
          <w:szCs w:val="28"/>
          <w:lang w:val="kk-KZ"/>
        </w:rPr>
        <w:t>Мен осы зерттеудің сипаттамасын оқыдым.</w:t>
      </w:r>
    </w:p>
    <w:p w14:paraId="7E0CB14A" w14:textId="77777777" w:rsidR="00434110" w:rsidRPr="001C6D53" w:rsidRDefault="00434110" w:rsidP="001C6D53">
      <w:pPr>
        <w:ind w:firstLine="709"/>
        <w:rPr>
          <w:bCs/>
          <w:spacing w:val="-5"/>
          <w:sz w:val="28"/>
          <w:szCs w:val="28"/>
          <w:lang w:val="kk-KZ"/>
        </w:rPr>
      </w:pPr>
      <w:r w:rsidRPr="001C6D53">
        <w:rPr>
          <w:bCs/>
          <w:spacing w:val="-5"/>
          <w:sz w:val="28"/>
          <w:szCs w:val="28"/>
          <w:lang w:val="kk-KZ"/>
        </w:rPr>
        <w:t>Маған оны талқылауға және сұрақтар қоюға мүмкіндік берілді.</w:t>
      </w:r>
    </w:p>
    <w:p w14:paraId="47FA57A6" w14:textId="77777777" w:rsidR="00434110" w:rsidRPr="001C6D53" w:rsidRDefault="00434110" w:rsidP="001C6D53">
      <w:pPr>
        <w:ind w:firstLine="709"/>
        <w:rPr>
          <w:bCs/>
          <w:spacing w:val="-5"/>
          <w:sz w:val="28"/>
          <w:szCs w:val="28"/>
          <w:lang w:val="kk-KZ"/>
        </w:rPr>
      </w:pPr>
      <w:r w:rsidRPr="001C6D53">
        <w:rPr>
          <w:bCs/>
          <w:spacing w:val="-5"/>
          <w:sz w:val="28"/>
          <w:szCs w:val="28"/>
          <w:lang w:val="kk-KZ"/>
        </w:rPr>
        <w:t>Мен осы арқылы осы зерттеуге қатысуға келісімімді білдіремін.</w:t>
      </w:r>
    </w:p>
    <w:p w14:paraId="6A014734" w14:textId="77777777" w:rsidR="00434110" w:rsidRPr="001C6D53" w:rsidRDefault="00434110" w:rsidP="001C6D53">
      <w:pPr>
        <w:ind w:left="708" w:firstLine="1"/>
        <w:rPr>
          <w:bCs/>
          <w:spacing w:val="-5"/>
          <w:sz w:val="28"/>
          <w:szCs w:val="28"/>
          <w:lang w:val="kk-KZ"/>
        </w:rPr>
      </w:pPr>
      <w:r w:rsidRPr="001C6D53">
        <w:rPr>
          <w:bCs/>
          <w:spacing w:val="-5"/>
          <w:sz w:val="28"/>
          <w:szCs w:val="28"/>
          <w:lang w:val="kk-KZ"/>
        </w:rPr>
        <w:t xml:space="preserve">Кәмелетке толған қатысушының аты-жөні </w:t>
      </w:r>
    </w:p>
    <w:p w14:paraId="4E15962B" w14:textId="77777777" w:rsidR="00434110" w:rsidRPr="001C6D53" w:rsidRDefault="00434110" w:rsidP="001C6D53">
      <w:pPr>
        <w:ind w:left="708" w:firstLine="1"/>
        <w:rPr>
          <w:bCs/>
          <w:spacing w:val="-5"/>
          <w:sz w:val="28"/>
          <w:szCs w:val="28"/>
          <w:lang w:val="kk-KZ"/>
        </w:rPr>
      </w:pPr>
    </w:p>
    <w:p w14:paraId="2D2EC843" w14:textId="77777777" w:rsidR="00434110" w:rsidRPr="001C6D53" w:rsidRDefault="00434110" w:rsidP="001C6D53">
      <w:pPr>
        <w:ind w:left="708" w:firstLine="1"/>
        <w:rPr>
          <w:bCs/>
          <w:spacing w:val="-5"/>
          <w:sz w:val="28"/>
          <w:szCs w:val="28"/>
          <w:lang w:val="kk-KZ"/>
        </w:rPr>
      </w:pPr>
      <w:r w:rsidRPr="001C6D53">
        <w:rPr>
          <w:bCs/>
          <w:spacing w:val="-5"/>
          <w:sz w:val="28"/>
          <w:szCs w:val="28"/>
          <w:lang w:val="kk-KZ"/>
        </w:rPr>
        <w:t>_________________________________________</w:t>
      </w:r>
    </w:p>
    <w:p w14:paraId="76C5879B" w14:textId="77777777" w:rsidR="00434110" w:rsidRPr="001C6D53" w:rsidRDefault="00434110" w:rsidP="001C6D53">
      <w:pPr>
        <w:ind w:firstLine="709"/>
        <w:rPr>
          <w:bCs/>
          <w:spacing w:val="-5"/>
          <w:sz w:val="28"/>
          <w:szCs w:val="28"/>
          <w:lang w:val="kk-KZ"/>
        </w:rPr>
      </w:pPr>
    </w:p>
    <w:p w14:paraId="24F857BD" w14:textId="1924ECC0" w:rsidR="00434110" w:rsidRPr="001C6D53" w:rsidRDefault="00434110" w:rsidP="00C13B6A">
      <w:pPr>
        <w:ind w:firstLine="709"/>
        <w:rPr>
          <w:bCs/>
          <w:spacing w:val="-5"/>
          <w:sz w:val="28"/>
          <w:szCs w:val="28"/>
        </w:rPr>
      </w:pPr>
      <w:r w:rsidRPr="001C6D53">
        <w:rPr>
          <w:bCs/>
          <w:spacing w:val="-5"/>
          <w:sz w:val="28"/>
          <w:szCs w:val="28"/>
        </w:rPr>
        <w:t>Қолы:__________________</w:t>
      </w:r>
    </w:p>
    <w:p w14:paraId="3685FE5D" w14:textId="77777777" w:rsidR="00434110" w:rsidRPr="001C6D53" w:rsidRDefault="00434110" w:rsidP="001C6D53">
      <w:pPr>
        <w:ind w:firstLine="709"/>
        <w:jc w:val="both"/>
        <w:rPr>
          <w:sz w:val="28"/>
          <w:szCs w:val="28"/>
          <w:lang w:val="kk-KZ"/>
        </w:rPr>
      </w:pPr>
    </w:p>
    <w:p w14:paraId="4EA5AB81" w14:textId="77777777" w:rsidR="00434110" w:rsidRPr="001C6D53" w:rsidRDefault="00434110" w:rsidP="001C6D53">
      <w:pPr>
        <w:jc w:val="center"/>
        <w:rPr>
          <w:b/>
          <w:bCs/>
          <w:sz w:val="28"/>
          <w:szCs w:val="28"/>
          <w:lang w:val="kk-KZ"/>
        </w:rPr>
      </w:pPr>
      <w:r w:rsidRPr="001C6D53">
        <w:rPr>
          <w:b/>
          <w:bCs/>
          <w:sz w:val="28"/>
          <w:szCs w:val="28"/>
          <w:lang w:val="kk-KZ"/>
        </w:rPr>
        <w:t>Тереңдетілген сұхбат жоспары</w:t>
      </w:r>
    </w:p>
    <w:p w14:paraId="44B14F6D" w14:textId="77777777" w:rsidR="00434110" w:rsidRPr="001C6D53" w:rsidRDefault="00434110" w:rsidP="001C6D53">
      <w:pPr>
        <w:rPr>
          <w:b/>
          <w:bCs/>
          <w:sz w:val="28"/>
          <w:szCs w:val="28"/>
          <w:lang w:val="kk-KZ"/>
        </w:rPr>
      </w:pPr>
    </w:p>
    <w:p w14:paraId="1107F6B1" w14:textId="7B8D7FDE" w:rsidR="00434110" w:rsidRPr="00C13B6A" w:rsidRDefault="00434110" w:rsidP="001C6D53">
      <w:pPr>
        <w:rPr>
          <w:b/>
          <w:bCs/>
          <w:sz w:val="28"/>
          <w:szCs w:val="28"/>
        </w:rPr>
      </w:pPr>
      <w:r w:rsidRPr="001C6D53">
        <w:rPr>
          <w:b/>
          <w:bCs/>
          <w:sz w:val="28"/>
          <w:szCs w:val="28"/>
          <w:lang w:val="kk-KZ"/>
        </w:rPr>
        <w:t>Кіріспе</w:t>
      </w:r>
      <w:r w:rsidRPr="001C6D53">
        <w:rPr>
          <w:b/>
          <w:bCs/>
          <w:sz w:val="28"/>
          <w:szCs w:val="28"/>
        </w:rPr>
        <w:t xml:space="preserve"> (</w:t>
      </w:r>
      <w:r w:rsidRPr="001C6D53">
        <w:rPr>
          <w:b/>
          <w:bCs/>
          <w:sz w:val="28"/>
          <w:szCs w:val="28"/>
          <w:lang w:val="kk-KZ"/>
        </w:rPr>
        <w:t>5</w:t>
      </w:r>
      <w:r w:rsidRPr="001C6D53">
        <w:rPr>
          <w:b/>
          <w:bCs/>
          <w:sz w:val="28"/>
          <w:szCs w:val="28"/>
        </w:rPr>
        <w:t xml:space="preserve"> минут) </w:t>
      </w:r>
    </w:p>
    <w:p w14:paraId="798F94C7" w14:textId="77777777" w:rsidR="00434110" w:rsidRPr="001C6D53" w:rsidRDefault="00434110" w:rsidP="001C6D53">
      <w:pPr>
        <w:jc w:val="both"/>
        <w:rPr>
          <w:i/>
          <w:iCs/>
          <w:sz w:val="28"/>
          <w:szCs w:val="28"/>
        </w:rPr>
      </w:pPr>
      <w:r w:rsidRPr="001C6D53">
        <w:rPr>
          <w:i/>
          <w:iCs/>
          <w:sz w:val="28"/>
          <w:szCs w:val="28"/>
        </w:rPr>
        <w:t>Құрметті ұстаз! Қазіргі қазақстандық қоғамдағы мұғалімнің әлеуметтік-кәсіби портретін зерттеу мақсаты</w:t>
      </w:r>
      <w:proofErr w:type="spellStart"/>
      <w:r w:rsidRPr="001C6D53">
        <w:rPr>
          <w:i/>
          <w:iCs/>
          <w:sz w:val="28"/>
          <w:szCs w:val="28"/>
          <w:lang w:val="kk-KZ"/>
        </w:rPr>
        <w:t>нда</w:t>
      </w:r>
      <w:proofErr w:type="spellEnd"/>
      <w:r w:rsidRPr="001C6D53">
        <w:rPr>
          <w:i/>
          <w:iCs/>
          <w:sz w:val="28"/>
          <w:szCs w:val="28"/>
          <w:lang w:val="kk-KZ"/>
        </w:rPr>
        <w:t xml:space="preserve"> жүргізілетін</w:t>
      </w:r>
      <w:r w:rsidRPr="001C6D53">
        <w:rPr>
          <w:i/>
          <w:iCs/>
          <w:sz w:val="28"/>
          <w:szCs w:val="28"/>
        </w:rPr>
        <w:t xml:space="preserve"> социологиялық зерттеуге қатысуыңызды сұраймыз. </w:t>
      </w:r>
      <w:r w:rsidRPr="001C6D53">
        <w:rPr>
          <w:i/>
          <w:iCs/>
          <w:sz w:val="28"/>
          <w:szCs w:val="28"/>
          <w:lang w:val="kk-KZ"/>
        </w:rPr>
        <w:t xml:space="preserve">Зерттеу докторлық диссертация аясында жүргізілуде. Зерттеуді жүргізуші әл-Фараби атындағы Қазақ Ұлттық Университетінің докторанты – Еділ Нұрымбетов. Бұл бөлім мұғалімдердің өздерінен мамандық туралы тереңдетілген сұрақтар сұрау арқылы жүргізіледі. </w:t>
      </w:r>
      <w:r w:rsidRPr="001C6D53">
        <w:rPr>
          <w:i/>
          <w:iCs/>
          <w:sz w:val="28"/>
          <w:szCs w:val="28"/>
        </w:rPr>
        <w:t>Мүмкіндігінше нақты және ашық жауап беруіңізді сұраймыз. Деректерді өңдеу кезінде авторлар тобы жауаптарыңыздың жасырын бол</w:t>
      </w:r>
      <w:r w:rsidRPr="001C6D53">
        <w:rPr>
          <w:i/>
          <w:iCs/>
          <w:sz w:val="28"/>
          <w:szCs w:val="28"/>
          <w:lang w:val="kk-KZ"/>
        </w:rPr>
        <w:t>атын</w:t>
      </w:r>
      <w:r w:rsidRPr="001C6D53">
        <w:rPr>
          <w:i/>
          <w:iCs/>
          <w:sz w:val="28"/>
          <w:szCs w:val="28"/>
        </w:rPr>
        <w:t xml:space="preserve">ына кепілдік береді. </w:t>
      </w:r>
      <w:r w:rsidRPr="001C6D53">
        <w:rPr>
          <w:i/>
          <w:iCs/>
          <w:sz w:val="28"/>
          <w:szCs w:val="28"/>
          <w:lang w:val="kk-KZ"/>
        </w:rPr>
        <w:t xml:space="preserve">Қосымша ақпарат бойынша </w:t>
      </w:r>
      <w:hyperlink r:id="rId106" w:history="1">
        <w:r w:rsidRPr="001C6D53">
          <w:rPr>
            <w:rStyle w:val="Hyperlink"/>
            <w:i/>
            <w:iCs/>
            <w:sz w:val="28"/>
            <w:szCs w:val="28"/>
          </w:rPr>
          <w:t>yedilnurymbetov@gmail.com</w:t>
        </w:r>
      </w:hyperlink>
      <w:r w:rsidRPr="001C6D53">
        <w:rPr>
          <w:i/>
          <w:iCs/>
          <w:sz w:val="28"/>
          <w:szCs w:val="28"/>
        </w:rPr>
        <w:t xml:space="preserve"> </w:t>
      </w:r>
      <w:r w:rsidRPr="001C6D53">
        <w:rPr>
          <w:i/>
          <w:iCs/>
          <w:sz w:val="28"/>
          <w:szCs w:val="28"/>
          <w:lang w:val="kk-KZ"/>
        </w:rPr>
        <w:t xml:space="preserve">электронды поштасына хабарласуыңызға болады. Тереңдетілген сұхбаттың ұзақтығы шамамен 60-70 минутқа созылатынын ескертеміз. </w:t>
      </w:r>
      <w:r w:rsidRPr="001C6D53">
        <w:rPr>
          <w:i/>
          <w:iCs/>
          <w:sz w:val="28"/>
          <w:szCs w:val="28"/>
        </w:rPr>
        <w:t>Шынайы жауаптарыңыз үшін алдын ала ра</w:t>
      </w:r>
      <w:r w:rsidRPr="001C6D53">
        <w:rPr>
          <w:i/>
          <w:iCs/>
          <w:sz w:val="28"/>
          <w:szCs w:val="28"/>
          <w:lang w:val="kk-KZ"/>
        </w:rPr>
        <w:t>қ</w:t>
      </w:r>
      <w:r w:rsidRPr="001C6D53">
        <w:rPr>
          <w:i/>
          <w:iCs/>
          <w:sz w:val="28"/>
          <w:szCs w:val="28"/>
        </w:rPr>
        <w:t>мет!</w:t>
      </w:r>
      <w:r w:rsidRPr="001C6D53">
        <w:rPr>
          <w:i/>
          <w:iCs/>
          <w:sz w:val="28"/>
          <w:szCs w:val="28"/>
          <w:lang w:val="kk-KZ"/>
        </w:rPr>
        <w:t xml:space="preserve"> </w:t>
      </w:r>
      <w:r w:rsidRPr="001C6D53">
        <w:rPr>
          <w:i/>
          <w:iCs/>
          <w:sz w:val="28"/>
          <w:szCs w:val="28"/>
        </w:rPr>
        <w:t>(</w:t>
      </w:r>
      <w:proofErr w:type="spellStart"/>
      <w:r w:rsidRPr="001C6D53">
        <w:rPr>
          <w:i/>
          <w:iCs/>
          <w:sz w:val="28"/>
          <w:szCs w:val="28"/>
          <w:lang w:val="kk-KZ"/>
        </w:rPr>
        <w:t>Интервьюдің</w:t>
      </w:r>
      <w:proofErr w:type="spellEnd"/>
      <w:r w:rsidRPr="001C6D53">
        <w:rPr>
          <w:i/>
          <w:iCs/>
          <w:sz w:val="28"/>
          <w:szCs w:val="28"/>
          <w:lang w:val="kk-KZ"/>
        </w:rPr>
        <w:t xml:space="preserve"> жазылатындығы ескертіледі</w:t>
      </w:r>
      <w:r w:rsidRPr="001C6D53">
        <w:rPr>
          <w:i/>
          <w:iCs/>
          <w:sz w:val="28"/>
          <w:szCs w:val="28"/>
        </w:rPr>
        <w:t>)</w:t>
      </w:r>
    </w:p>
    <w:p w14:paraId="144B8424" w14:textId="77777777" w:rsidR="00434110" w:rsidRPr="001C6D53" w:rsidRDefault="00434110" w:rsidP="001C6D53">
      <w:pPr>
        <w:rPr>
          <w:sz w:val="28"/>
          <w:szCs w:val="28"/>
        </w:rPr>
      </w:pPr>
    </w:p>
    <w:p w14:paraId="301917A5" w14:textId="77777777" w:rsidR="00434110" w:rsidRPr="001C6D53" w:rsidRDefault="00434110" w:rsidP="001C6D53">
      <w:pPr>
        <w:rPr>
          <w:sz w:val="28"/>
          <w:szCs w:val="28"/>
          <w:lang w:val="kk-KZ"/>
        </w:rPr>
      </w:pPr>
      <w:r w:rsidRPr="001C6D53">
        <w:rPr>
          <w:b/>
          <w:bCs/>
          <w:sz w:val="28"/>
          <w:szCs w:val="28"/>
        </w:rPr>
        <w:t>1-</w:t>
      </w:r>
      <w:r w:rsidRPr="001C6D53">
        <w:rPr>
          <w:b/>
          <w:bCs/>
          <w:sz w:val="28"/>
          <w:szCs w:val="28"/>
          <w:lang w:val="kk-KZ"/>
        </w:rPr>
        <w:t xml:space="preserve">тақырып. </w:t>
      </w:r>
      <w:r w:rsidRPr="001C6D53">
        <w:rPr>
          <w:sz w:val="28"/>
          <w:szCs w:val="28"/>
          <w:lang w:val="kk-KZ"/>
        </w:rPr>
        <w:t xml:space="preserve">Мұғалімдік мамандығы туралы жалпы көзқарас </w:t>
      </w:r>
      <w:r w:rsidRPr="001C6D53">
        <w:rPr>
          <w:sz w:val="28"/>
          <w:szCs w:val="28"/>
        </w:rPr>
        <w:t>(</w:t>
      </w:r>
      <w:r w:rsidRPr="001C6D53">
        <w:rPr>
          <w:sz w:val="28"/>
          <w:szCs w:val="28"/>
          <w:lang w:val="kk-KZ"/>
        </w:rPr>
        <w:t>15-20</w:t>
      </w:r>
      <w:r w:rsidRPr="001C6D53">
        <w:rPr>
          <w:sz w:val="28"/>
          <w:szCs w:val="28"/>
        </w:rPr>
        <w:t xml:space="preserve"> минут)</w:t>
      </w:r>
    </w:p>
    <w:p w14:paraId="4DACE21E" w14:textId="77777777" w:rsidR="00434110" w:rsidRPr="001C6D53" w:rsidRDefault="00434110" w:rsidP="001C6D53">
      <w:pPr>
        <w:rPr>
          <w:sz w:val="28"/>
          <w:szCs w:val="28"/>
          <w:lang w:val="kk-KZ"/>
        </w:rPr>
      </w:pPr>
      <w:r w:rsidRPr="001C6D53">
        <w:rPr>
          <w:sz w:val="28"/>
          <w:szCs w:val="28"/>
          <w:lang w:val="kk-KZ"/>
        </w:rPr>
        <w:t xml:space="preserve">Мұғалімдік мамандығы туралы көзқарасыңызды сипаттай аласыз ба? </w:t>
      </w:r>
    </w:p>
    <w:p w14:paraId="7C6B762E" w14:textId="77777777" w:rsidR="00434110" w:rsidRPr="001C6D53" w:rsidRDefault="00434110" w:rsidP="001C6D53">
      <w:pPr>
        <w:rPr>
          <w:sz w:val="28"/>
          <w:szCs w:val="28"/>
          <w:lang w:val="kk-KZ"/>
        </w:rPr>
      </w:pPr>
      <w:r w:rsidRPr="001C6D53">
        <w:rPr>
          <w:sz w:val="28"/>
          <w:szCs w:val="28"/>
          <w:lang w:val="kk-KZ"/>
        </w:rPr>
        <w:lastRenderedPageBreak/>
        <w:t>Мұғалімдік мамандықты не үшін таңдадыңыз, мамандықтың тартымдылығы неде?</w:t>
      </w:r>
    </w:p>
    <w:p w14:paraId="41A1C862" w14:textId="77777777" w:rsidR="00434110" w:rsidRPr="001C6D53" w:rsidRDefault="00434110" w:rsidP="001C6D53">
      <w:pPr>
        <w:rPr>
          <w:sz w:val="28"/>
          <w:szCs w:val="28"/>
          <w:lang w:val="kk-KZ"/>
        </w:rPr>
      </w:pPr>
      <w:r w:rsidRPr="001C6D53">
        <w:rPr>
          <w:sz w:val="28"/>
          <w:szCs w:val="28"/>
          <w:lang w:val="kk-KZ"/>
        </w:rPr>
        <w:t>Қазақстандық ортамда ұстаздықтың мәртебесі жайлы не ойлайсыз?</w:t>
      </w:r>
    </w:p>
    <w:p w14:paraId="3B678A9F" w14:textId="7E6F4EE5" w:rsidR="00434110" w:rsidRPr="00C13B6A" w:rsidRDefault="00434110" w:rsidP="001C6D53">
      <w:pPr>
        <w:rPr>
          <w:sz w:val="28"/>
          <w:szCs w:val="28"/>
          <w:lang w:val="kk-KZ"/>
        </w:rPr>
      </w:pPr>
      <w:r w:rsidRPr="001C6D53">
        <w:rPr>
          <w:sz w:val="28"/>
          <w:szCs w:val="28"/>
          <w:lang w:val="kk-KZ"/>
        </w:rPr>
        <w:t xml:space="preserve">Сіздің жұмыс жасайтын білім беру мекемесі, оқушылар және әріптестеріңіз сіздің еңбегіңізді қаншалықты бағалайды? </w:t>
      </w:r>
    </w:p>
    <w:p w14:paraId="0E3DB920" w14:textId="77777777" w:rsidR="00434110" w:rsidRPr="001C6D53" w:rsidRDefault="00434110" w:rsidP="001C6D53">
      <w:pPr>
        <w:rPr>
          <w:sz w:val="28"/>
          <w:szCs w:val="28"/>
          <w:lang w:val="kk-KZ"/>
        </w:rPr>
      </w:pPr>
      <w:r w:rsidRPr="001C6D53">
        <w:rPr>
          <w:b/>
          <w:bCs/>
          <w:sz w:val="28"/>
          <w:szCs w:val="28"/>
        </w:rPr>
        <w:t>2-</w:t>
      </w:r>
      <w:r w:rsidRPr="001C6D53">
        <w:rPr>
          <w:b/>
          <w:bCs/>
          <w:sz w:val="28"/>
          <w:szCs w:val="28"/>
          <w:lang w:val="kk-KZ"/>
        </w:rPr>
        <w:t xml:space="preserve">тақырып. </w:t>
      </w:r>
      <w:r w:rsidRPr="001C6D53">
        <w:rPr>
          <w:sz w:val="28"/>
          <w:szCs w:val="28"/>
        </w:rPr>
        <w:t xml:space="preserve"> </w:t>
      </w:r>
      <w:r w:rsidRPr="001C6D53">
        <w:rPr>
          <w:sz w:val="28"/>
          <w:szCs w:val="28"/>
          <w:lang w:val="kk-KZ"/>
        </w:rPr>
        <w:t>Мұғалімнің әлеуметтік</w:t>
      </w:r>
      <w:r w:rsidRPr="001C6D53">
        <w:rPr>
          <w:sz w:val="28"/>
          <w:szCs w:val="28"/>
        </w:rPr>
        <w:t>-</w:t>
      </w:r>
      <w:r w:rsidRPr="001C6D53">
        <w:rPr>
          <w:sz w:val="28"/>
          <w:szCs w:val="28"/>
          <w:lang w:val="kk-KZ"/>
        </w:rPr>
        <w:t xml:space="preserve">кәсіби идентификациясы </w:t>
      </w:r>
      <w:r w:rsidRPr="001C6D53">
        <w:rPr>
          <w:sz w:val="28"/>
          <w:szCs w:val="28"/>
        </w:rPr>
        <w:t xml:space="preserve">(25-35 минут) </w:t>
      </w:r>
    </w:p>
    <w:p w14:paraId="70F3BF6A" w14:textId="77777777" w:rsidR="00434110" w:rsidRPr="001C6D53" w:rsidRDefault="00434110" w:rsidP="001C6D53">
      <w:pPr>
        <w:rPr>
          <w:sz w:val="28"/>
          <w:szCs w:val="28"/>
          <w:lang w:val="kk-KZ"/>
        </w:rPr>
      </w:pPr>
      <w:r w:rsidRPr="001C6D53">
        <w:rPr>
          <w:sz w:val="28"/>
          <w:szCs w:val="28"/>
          <w:lang w:val="kk-KZ"/>
        </w:rPr>
        <w:t>Мұғалім ретіндегі дайындығыңыз бен тәжірибеңіз кәсіби тұлғаңызды қалай қалыптастырды?</w:t>
      </w:r>
    </w:p>
    <w:p w14:paraId="52032797" w14:textId="77777777" w:rsidR="00434110" w:rsidRPr="001C6D53" w:rsidRDefault="00434110" w:rsidP="001C6D53">
      <w:pPr>
        <w:rPr>
          <w:sz w:val="28"/>
          <w:szCs w:val="28"/>
          <w:lang w:val="kk-KZ"/>
        </w:rPr>
      </w:pPr>
      <w:r w:rsidRPr="001C6D53">
        <w:rPr>
          <w:sz w:val="28"/>
          <w:szCs w:val="28"/>
          <w:lang w:val="kk-KZ"/>
        </w:rPr>
        <w:t>Сіздің кәсіби тұлғаңыз оқушылармен және әріптестеріңізбен қарым-қатынасыңызға қалай әсер етеді деп ойлайсыз?</w:t>
      </w:r>
    </w:p>
    <w:p w14:paraId="5E129CDA" w14:textId="77777777" w:rsidR="00434110" w:rsidRPr="001C6D53" w:rsidRDefault="00434110" w:rsidP="001C6D53">
      <w:pPr>
        <w:rPr>
          <w:sz w:val="28"/>
          <w:szCs w:val="28"/>
          <w:lang w:val="kk-KZ"/>
        </w:rPr>
      </w:pPr>
      <w:r w:rsidRPr="001C6D53">
        <w:rPr>
          <w:sz w:val="28"/>
          <w:szCs w:val="28"/>
          <w:lang w:val="kk-KZ"/>
        </w:rPr>
        <w:t xml:space="preserve">Мұғалімдердің кәсіби тұлғасы қалыптасуы үшін кәсіби жетілдіру бағдарламалары қалай </w:t>
      </w:r>
      <w:proofErr w:type="spellStart"/>
      <w:r w:rsidRPr="001C6D53">
        <w:rPr>
          <w:sz w:val="28"/>
          <w:szCs w:val="28"/>
          <w:lang w:val="kk-KZ"/>
        </w:rPr>
        <w:t>үйымдастырылуы</w:t>
      </w:r>
      <w:proofErr w:type="spellEnd"/>
      <w:r w:rsidRPr="001C6D53">
        <w:rPr>
          <w:sz w:val="28"/>
          <w:szCs w:val="28"/>
          <w:lang w:val="kk-KZ"/>
        </w:rPr>
        <w:t xml:space="preserve"> керек? </w:t>
      </w:r>
    </w:p>
    <w:p w14:paraId="3C264089" w14:textId="0F32B316" w:rsidR="00434110" w:rsidRPr="001C6D53" w:rsidRDefault="00434110" w:rsidP="001C6D53">
      <w:pPr>
        <w:rPr>
          <w:sz w:val="28"/>
          <w:szCs w:val="28"/>
          <w:lang w:val="kk-KZ"/>
        </w:rPr>
      </w:pPr>
      <w:r w:rsidRPr="001C6D53">
        <w:rPr>
          <w:sz w:val="28"/>
          <w:szCs w:val="28"/>
          <w:lang w:val="kk-KZ"/>
        </w:rPr>
        <w:t xml:space="preserve">Мұғалімдер ретінде кәсіби жетілуге қандай кедергілер бар? </w:t>
      </w:r>
    </w:p>
    <w:p w14:paraId="22869027" w14:textId="77777777" w:rsidR="00434110" w:rsidRPr="001C6D53" w:rsidRDefault="00434110" w:rsidP="001C6D53">
      <w:pPr>
        <w:rPr>
          <w:sz w:val="28"/>
          <w:szCs w:val="28"/>
          <w:lang w:val="kk-KZ"/>
        </w:rPr>
      </w:pPr>
      <w:r w:rsidRPr="001C6D53">
        <w:rPr>
          <w:b/>
          <w:bCs/>
          <w:sz w:val="28"/>
          <w:szCs w:val="28"/>
        </w:rPr>
        <w:t>3</w:t>
      </w:r>
      <w:r w:rsidRPr="001C6D53">
        <w:rPr>
          <w:b/>
          <w:bCs/>
          <w:sz w:val="28"/>
          <w:szCs w:val="28"/>
          <w:lang w:val="kk-KZ"/>
        </w:rPr>
        <w:t xml:space="preserve">-тақырып. </w:t>
      </w:r>
      <w:r w:rsidRPr="001C6D53">
        <w:rPr>
          <w:sz w:val="28"/>
          <w:szCs w:val="28"/>
        </w:rPr>
        <w:t xml:space="preserve"> </w:t>
      </w:r>
      <w:r w:rsidRPr="001C6D53">
        <w:rPr>
          <w:sz w:val="28"/>
          <w:szCs w:val="28"/>
          <w:lang w:val="kk-KZ"/>
        </w:rPr>
        <w:t>Жұмысқа қанағаттану</w:t>
      </w:r>
      <w:r w:rsidRPr="001C6D53">
        <w:rPr>
          <w:sz w:val="28"/>
          <w:szCs w:val="28"/>
        </w:rPr>
        <w:t xml:space="preserve"> (</w:t>
      </w:r>
      <w:r w:rsidRPr="001C6D53">
        <w:rPr>
          <w:sz w:val="28"/>
          <w:szCs w:val="28"/>
          <w:lang w:val="kk-KZ"/>
        </w:rPr>
        <w:t>15-2</w:t>
      </w:r>
      <w:r w:rsidRPr="001C6D53">
        <w:rPr>
          <w:sz w:val="28"/>
          <w:szCs w:val="28"/>
        </w:rPr>
        <w:t xml:space="preserve">0 минут) </w:t>
      </w:r>
    </w:p>
    <w:p w14:paraId="1F54ED7B" w14:textId="77777777" w:rsidR="00434110" w:rsidRPr="001C6D53" w:rsidRDefault="00434110" w:rsidP="001C6D53">
      <w:pPr>
        <w:rPr>
          <w:sz w:val="28"/>
          <w:szCs w:val="28"/>
          <w:lang w:val="kk-KZ"/>
        </w:rPr>
      </w:pPr>
      <w:r w:rsidRPr="001C6D53">
        <w:rPr>
          <w:sz w:val="28"/>
          <w:szCs w:val="28"/>
          <w:lang w:val="kk-KZ"/>
        </w:rPr>
        <w:t>Сіздің кәсіби перспективаларыңыз қандай деп ойлайсыз?</w:t>
      </w:r>
    </w:p>
    <w:p w14:paraId="18273BD6" w14:textId="77777777" w:rsidR="00434110" w:rsidRPr="001C6D53" w:rsidRDefault="00434110" w:rsidP="001C6D53">
      <w:pPr>
        <w:rPr>
          <w:sz w:val="28"/>
          <w:szCs w:val="28"/>
          <w:lang w:val="kk-KZ"/>
        </w:rPr>
      </w:pPr>
      <w:r w:rsidRPr="001C6D53">
        <w:rPr>
          <w:sz w:val="28"/>
          <w:szCs w:val="28"/>
          <w:lang w:val="kk-KZ"/>
        </w:rPr>
        <w:t>Мұғалім ретінде әлеуметтік жағдайыңызға қандай баға бересіз?</w:t>
      </w:r>
    </w:p>
    <w:p w14:paraId="342F4467" w14:textId="77777777" w:rsidR="00434110" w:rsidRPr="001C6D53" w:rsidRDefault="00434110" w:rsidP="001C6D53">
      <w:pPr>
        <w:rPr>
          <w:sz w:val="28"/>
          <w:szCs w:val="28"/>
        </w:rPr>
      </w:pPr>
      <w:r w:rsidRPr="001C6D53">
        <w:rPr>
          <w:sz w:val="28"/>
          <w:szCs w:val="28"/>
        </w:rPr>
        <w:t xml:space="preserve">Сіздің </w:t>
      </w:r>
      <w:r w:rsidRPr="001C6D53">
        <w:rPr>
          <w:sz w:val="28"/>
          <w:szCs w:val="28"/>
          <w:lang w:val="kk-KZ"/>
        </w:rPr>
        <w:t xml:space="preserve">мұғалім ретіндегі </w:t>
      </w:r>
      <w:r w:rsidRPr="001C6D53">
        <w:rPr>
          <w:sz w:val="28"/>
          <w:szCs w:val="28"/>
        </w:rPr>
        <w:t xml:space="preserve">кәсіби тұлғаңыз жұмыс пен </w:t>
      </w:r>
      <w:r w:rsidRPr="001C6D53">
        <w:rPr>
          <w:sz w:val="28"/>
          <w:szCs w:val="28"/>
          <w:lang w:val="kk-KZ"/>
        </w:rPr>
        <w:t xml:space="preserve">жеке </w:t>
      </w:r>
      <w:r w:rsidRPr="001C6D53">
        <w:rPr>
          <w:sz w:val="28"/>
          <w:szCs w:val="28"/>
        </w:rPr>
        <w:t>өмір теңгеріміңізге қалай әсер етеді?</w:t>
      </w:r>
    </w:p>
    <w:p w14:paraId="145FFE16" w14:textId="77777777" w:rsidR="00434110" w:rsidRPr="001C6D53" w:rsidRDefault="00434110" w:rsidP="001C6D53">
      <w:pPr>
        <w:rPr>
          <w:sz w:val="28"/>
          <w:szCs w:val="28"/>
        </w:rPr>
      </w:pPr>
    </w:p>
    <w:p w14:paraId="41A33D3A" w14:textId="77777777" w:rsidR="00434110" w:rsidRPr="001C6D53" w:rsidRDefault="00434110" w:rsidP="001C6D53">
      <w:pPr>
        <w:rPr>
          <w:b/>
          <w:bCs/>
          <w:sz w:val="28"/>
          <w:szCs w:val="28"/>
        </w:rPr>
      </w:pPr>
      <w:proofErr w:type="spellStart"/>
      <w:r w:rsidRPr="001C6D53">
        <w:rPr>
          <w:b/>
          <w:bCs/>
          <w:sz w:val="28"/>
          <w:szCs w:val="28"/>
          <w:lang w:val="kk-KZ"/>
        </w:rPr>
        <w:t>Интервьюдің</w:t>
      </w:r>
      <w:proofErr w:type="spellEnd"/>
      <w:r w:rsidRPr="001C6D53">
        <w:rPr>
          <w:b/>
          <w:bCs/>
          <w:sz w:val="28"/>
          <w:szCs w:val="28"/>
          <w:lang w:val="kk-KZ"/>
        </w:rPr>
        <w:t xml:space="preserve"> аяқталуы</w:t>
      </w:r>
      <w:r w:rsidRPr="001C6D53">
        <w:rPr>
          <w:b/>
          <w:bCs/>
          <w:sz w:val="28"/>
          <w:szCs w:val="28"/>
        </w:rPr>
        <w:t xml:space="preserve">. </w:t>
      </w:r>
      <w:r w:rsidRPr="001C6D53">
        <w:rPr>
          <w:b/>
          <w:bCs/>
          <w:sz w:val="28"/>
          <w:szCs w:val="28"/>
          <w:lang w:val="kk-KZ"/>
        </w:rPr>
        <w:t>Алғыс білдіру мен қоштасу</w:t>
      </w:r>
      <w:r w:rsidRPr="001C6D53">
        <w:rPr>
          <w:b/>
          <w:bCs/>
          <w:sz w:val="28"/>
          <w:szCs w:val="28"/>
        </w:rPr>
        <w:t xml:space="preserve"> (3 минут). </w:t>
      </w:r>
    </w:p>
    <w:p w14:paraId="2E70AC7E" w14:textId="77777777" w:rsidR="00434110" w:rsidRPr="001C6D53" w:rsidRDefault="00434110" w:rsidP="001C6D53">
      <w:pPr>
        <w:rPr>
          <w:sz w:val="28"/>
          <w:szCs w:val="28"/>
        </w:rPr>
      </w:pPr>
    </w:p>
    <w:p w14:paraId="7246A348" w14:textId="77777777" w:rsidR="00040168" w:rsidRDefault="00040168" w:rsidP="00040168">
      <w:pPr>
        <w:jc w:val="center"/>
        <w:rPr>
          <w:b/>
          <w:bCs/>
          <w:sz w:val="28"/>
          <w:szCs w:val="28"/>
          <w:lang w:val="kk-KZ"/>
        </w:rPr>
      </w:pPr>
    </w:p>
    <w:p w14:paraId="74911A4F" w14:textId="270D0B44" w:rsidR="00040168" w:rsidRDefault="00040168" w:rsidP="00040168">
      <w:pPr>
        <w:jc w:val="center"/>
        <w:rPr>
          <w:b/>
          <w:bCs/>
          <w:sz w:val="28"/>
          <w:szCs w:val="28"/>
          <w:lang w:val="kk-KZ"/>
        </w:rPr>
      </w:pPr>
    </w:p>
    <w:p w14:paraId="3A75F2FD" w14:textId="59F7B218" w:rsidR="00C13B6A" w:rsidRDefault="00C13B6A" w:rsidP="00040168">
      <w:pPr>
        <w:jc w:val="center"/>
        <w:rPr>
          <w:b/>
          <w:bCs/>
          <w:sz w:val="28"/>
          <w:szCs w:val="28"/>
          <w:lang w:val="kk-KZ"/>
        </w:rPr>
      </w:pPr>
    </w:p>
    <w:p w14:paraId="0E7828ED" w14:textId="32C6B649" w:rsidR="00C13B6A" w:rsidRDefault="00C13B6A" w:rsidP="00040168">
      <w:pPr>
        <w:jc w:val="center"/>
        <w:rPr>
          <w:b/>
          <w:bCs/>
          <w:sz w:val="28"/>
          <w:szCs w:val="28"/>
          <w:lang w:val="kk-KZ"/>
        </w:rPr>
      </w:pPr>
    </w:p>
    <w:p w14:paraId="0C4BCC1D" w14:textId="52E233D9" w:rsidR="00C13B6A" w:rsidRDefault="00C13B6A" w:rsidP="00040168">
      <w:pPr>
        <w:jc w:val="center"/>
        <w:rPr>
          <w:b/>
          <w:bCs/>
          <w:sz w:val="28"/>
          <w:szCs w:val="28"/>
          <w:lang w:val="kk-KZ"/>
        </w:rPr>
      </w:pPr>
    </w:p>
    <w:p w14:paraId="4AEBF854" w14:textId="59A288F4" w:rsidR="00C13B6A" w:rsidRDefault="00C13B6A" w:rsidP="00040168">
      <w:pPr>
        <w:jc w:val="center"/>
        <w:rPr>
          <w:b/>
          <w:bCs/>
          <w:sz w:val="28"/>
          <w:szCs w:val="28"/>
          <w:lang w:val="kk-KZ"/>
        </w:rPr>
      </w:pPr>
    </w:p>
    <w:p w14:paraId="4B6CDBB2" w14:textId="2A351A73" w:rsidR="00C13B6A" w:rsidRDefault="00C13B6A" w:rsidP="00040168">
      <w:pPr>
        <w:jc w:val="center"/>
        <w:rPr>
          <w:b/>
          <w:bCs/>
          <w:sz w:val="28"/>
          <w:szCs w:val="28"/>
          <w:lang w:val="kk-KZ"/>
        </w:rPr>
      </w:pPr>
    </w:p>
    <w:p w14:paraId="52447F00" w14:textId="28C8F8F2" w:rsidR="00C13B6A" w:rsidRDefault="00C13B6A" w:rsidP="00040168">
      <w:pPr>
        <w:jc w:val="center"/>
        <w:rPr>
          <w:b/>
          <w:bCs/>
          <w:sz w:val="28"/>
          <w:szCs w:val="28"/>
          <w:lang w:val="kk-KZ"/>
        </w:rPr>
      </w:pPr>
    </w:p>
    <w:p w14:paraId="41031C81" w14:textId="2F694A5F" w:rsidR="00C13B6A" w:rsidRDefault="00C13B6A" w:rsidP="00040168">
      <w:pPr>
        <w:jc w:val="center"/>
        <w:rPr>
          <w:b/>
          <w:bCs/>
          <w:sz w:val="28"/>
          <w:szCs w:val="28"/>
          <w:lang w:val="kk-KZ"/>
        </w:rPr>
      </w:pPr>
    </w:p>
    <w:p w14:paraId="7556D941" w14:textId="1FD97C0A" w:rsidR="00C13B6A" w:rsidRDefault="00C13B6A" w:rsidP="00040168">
      <w:pPr>
        <w:jc w:val="center"/>
        <w:rPr>
          <w:b/>
          <w:bCs/>
          <w:sz w:val="28"/>
          <w:szCs w:val="28"/>
          <w:lang w:val="kk-KZ"/>
        </w:rPr>
      </w:pPr>
    </w:p>
    <w:p w14:paraId="757854FC" w14:textId="24614115" w:rsidR="00C13B6A" w:rsidRDefault="00C13B6A" w:rsidP="00040168">
      <w:pPr>
        <w:jc w:val="center"/>
        <w:rPr>
          <w:b/>
          <w:bCs/>
          <w:sz w:val="28"/>
          <w:szCs w:val="28"/>
          <w:lang w:val="kk-KZ"/>
        </w:rPr>
      </w:pPr>
    </w:p>
    <w:p w14:paraId="420A8E15" w14:textId="29F99219" w:rsidR="00C13B6A" w:rsidRDefault="00C13B6A" w:rsidP="00040168">
      <w:pPr>
        <w:jc w:val="center"/>
        <w:rPr>
          <w:b/>
          <w:bCs/>
          <w:sz w:val="28"/>
          <w:szCs w:val="28"/>
          <w:lang w:val="kk-KZ"/>
        </w:rPr>
      </w:pPr>
    </w:p>
    <w:p w14:paraId="66669415" w14:textId="084BE304" w:rsidR="00C13B6A" w:rsidRDefault="00C13B6A" w:rsidP="00040168">
      <w:pPr>
        <w:jc w:val="center"/>
        <w:rPr>
          <w:b/>
          <w:bCs/>
          <w:sz w:val="28"/>
          <w:szCs w:val="28"/>
          <w:lang w:val="kk-KZ"/>
        </w:rPr>
      </w:pPr>
    </w:p>
    <w:p w14:paraId="6250CDD1" w14:textId="50F4C210" w:rsidR="00C13B6A" w:rsidRDefault="00C13B6A" w:rsidP="00040168">
      <w:pPr>
        <w:jc w:val="center"/>
        <w:rPr>
          <w:b/>
          <w:bCs/>
          <w:sz w:val="28"/>
          <w:szCs w:val="28"/>
          <w:lang w:val="kk-KZ"/>
        </w:rPr>
      </w:pPr>
    </w:p>
    <w:p w14:paraId="58C5B24F" w14:textId="33565A04" w:rsidR="00C13B6A" w:rsidRDefault="00C13B6A" w:rsidP="00040168">
      <w:pPr>
        <w:jc w:val="center"/>
        <w:rPr>
          <w:b/>
          <w:bCs/>
          <w:sz w:val="28"/>
          <w:szCs w:val="28"/>
          <w:lang w:val="kk-KZ"/>
        </w:rPr>
      </w:pPr>
    </w:p>
    <w:p w14:paraId="12C812B7" w14:textId="20829FFE" w:rsidR="00C13B6A" w:rsidRDefault="00C13B6A" w:rsidP="00040168">
      <w:pPr>
        <w:jc w:val="center"/>
        <w:rPr>
          <w:b/>
          <w:bCs/>
          <w:sz w:val="28"/>
          <w:szCs w:val="28"/>
          <w:lang w:val="kk-KZ"/>
        </w:rPr>
      </w:pPr>
    </w:p>
    <w:p w14:paraId="4E409EE0" w14:textId="201BDBC8" w:rsidR="00C13B6A" w:rsidRDefault="00C13B6A" w:rsidP="00040168">
      <w:pPr>
        <w:jc w:val="center"/>
        <w:rPr>
          <w:b/>
          <w:bCs/>
          <w:sz w:val="28"/>
          <w:szCs w:val="28"/>
          <w:lang w:val="kk-KZ"/>
        </w:rPr>
      </w:pPr>
    </w:p>
    <w:p w14:paraId="67CB4A6A" w14:textId="77777777" w:rsidR="00C13B6A" w:rsidRDefault="00C13B6A" w:rsidP="00040168">
      <w:pPr>
        <w:jc w:val="center"/>
        <w:rPr>
          <w:b/>
          <w:bCs/>
          <w:sz w:val="28"/>
          <w:szCs w:val="28"/>
          <w:lang w:val="kk-KZ"/>
        </w:rPr>
      </w:pPr>
    </w:p>
    <w:p w14:paraId="2C63D6E9" w14:textId="77777777" w:rsidR="00040168" w:rsidRDefault="00040168" w:rsidP="00040168">
      <w:pPr>
        <w:jc w:val="center"/>
        <w:rPr>
          <w:b/>
          <w:bCs/>
          <w:sz w:val="28"/>
          <w:szCs w:val="28"/>
          <w:lang w:val="kk-KZ"/>
        </w:rPr>
      </w:pPr>
    </w:p>
    <w:p w14:paraId="479752E6" w14:textId="77777777" w:rsidR="00040168" w:rsidRDefault="00040168" w:rsidP="00040168">
      <w:pPr>
        <w:jc w:val="center"/>
        <w:rPr>
          <w:b/>
          <w:bCs/>
          <w:sz w:val="28"/>
          <w:szCs w:val="28"/>
          <w:lang w:val="kk-KZ"/>
        </w:rPr>
      </w:pPr>
    </w:p>
    <w:p w14:paraId="1AC3195A" w14:textId="77777777" w:rsidR="00040168" w:rsidRDefault="00040168" w:rsidP="00040168">
      <w:pPr>
        <w:jc w:val="center"/>
        <w:rPr>
          <w:b/>
          <w:bCs/>
          <w:sz w:val="28"/>
          <w:szCs w:val="28"/>
          <w:lang w:val="kk-KZ"/>
        </w:rPr>
      </w:pPr>
    </w:p>
    <w:p w14:paraId="30E13402" w14:textId="77777777" w:rsidR="00ED2815" w:rsidRDefault="00ED2815" w:rsidP="00EE78A1">
      <w:pPr>
        <w:rPr>
          <w:b/>
          <w:bCs/>
          <w:sz w:val="28"/>
          <w:szCs w:val="28"/>
          <w:lang w:val="kk-KZ"/>
        </w:rPr>
      </w:pPr>
    </w:p>
    <w:p w14:paraId="50B30A1C" w14:textId="5E9561E3" w:rsidR="00C13B6A" w:rsidRDefault="00040168" w:rsidP="00C13B6A">
      <w:pPr>
        <w:jc w:val="right"/>
        <w:rPr>
          <w:b/>
          <w:bCs/>
          <w:sz w:val="28"/>
          <w:szCs w:val="28"/>
          <w:lang w:val="kk-KZ"/>
        </w:rPr>
      </w:pPr>
      <w:r w:rsidRPr="00040168">
        <w:rPr>
          <w:b/>
          <w:bCs/>
          <w:sz w:val="28"/>
          <w:szCs w:val="28"/>
          <w:lang w:val="kk-KZ"/>
        </w:rPr>
        <w:lastRenderedPageBreak/>
        <w:t>ҚОСЫМША Б</w:t>
      </w:r>
    </w:p>
    <w:p w14:paraId="2635C5DD" w14:textId="0BB8EEEF" w:rsidR="00434110" w:rsidRPr="00040168" w:rsidRDefault="00040168" w:rsidP="00040168">
      <w:pPr>
        <w:jc w:val="center"/>
        <w:rPr>
          <w:b/>
          <w:bCs/>
          <w:sz w:val="28"/>
          <w:szCs w:val="28"/>
          <w:lang w:val="kk-KZ"/>
        </w:rPr>
      </w:pPr>
      <w:r w:rsidRPr="00040168">
        <w:rPr>
          <w:b/>
          <w:bCs/>
          <w:sz w:val="28"/>
          <w:szCs w:val="28"/>
          <w:lang w:val="kk-KZ"/>
        </w:rPr>
        <w:t>ЖЕРГІЛІКТІ ЭТИКАЛЫҚ КОМИТЕТТІҢ РҰҚСАТНАМАСЫ</w:t>
      </w:r>
    </w:p>
    <w:p w14:paraId="41E057E7" w14:textId="5B41E6AA" w:rsidR="00784A04" w:rsidRDefault="00040168" w:rsidP="00040168">
      <w:pPr>
        <w:jc w:val="both"/>
        <w:rPr>
          <w:sz w:val="28"/>
          <w:szCs w:val="28"/>
        </w:rPr>
      </w:pPr>
      <w:r w:rsidRPr="00040168">
        <w:rPr>
          <w:noProof/>
          <w:sz w:val="28"/>
          <w:szCs w:val="28"/>
        </w:rPr>
        <w:drawing>
          <wp:inline distT="0" distB="0" distL="0" distR="0" wp14:anchorId="0A3B009F" wp14:editId="0294BD57">
            <wp:extent cx="5551255" cy="79398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10800000">
                      <a:off x="0" y="0"/>
                      <a:ext cx="5559192" cy="7951245"/>
                    </a:xfrm>
                    <a:prstGeom prst="rect">
                      <a:avLst/>
                    </a:prstGeom>
                  </pic:spPr>
                </pic:pic>
              </a:graphicData>
            </a:graphic>
          </wp:inline>
        </w:drawing>
      </w:r>
    </w:p>
    <w:p w14:paraId="49CD6A02" w14:textId="6868BDB1" w:rsidR="00784A04" w:rsidRDefault="00784A04" w:rsidP="001C6D53">
      <w:pPr>
        <w:ind w:firstLine="709"/>
        <w:jc w:val="both"/>
        <w:rPr>
          <w:sz w:val="28"/>
          <w:szCs w:val="28"/>
        </w:rPr>
      </w:pPr>
    </w:p>
    <w:p w14:paraId="5C803F6B" w14:textId="3F0DD43F" w:rsidR="00C13B6A" w:rsidRDefault="00434110" w:rsidP="00C13B6A">
      <w:pPr>
        <w:jc w:val="right"/>
        <w:rPr>
          <w:b/>
          <w:bCs/>
          <w:sz w:val="28"/>
          <w:szCs w:val="28"/>
        </w:rPr>
      </w:pPr>
      <w:r w:rsidRPr="001C6D53">
        <w:rPr>
          <w:b/>
          <w:bCs/>
          <w:sz w:val="28"/>
          <w:szCs w:val="28"/>
          <w:lang w:val="kk-KZ"/>
        </w:rPr>
        <w:lastRenderedPageBreak/>
        <w:t xml:space="preserve">ҚОСЫМША </w:t>
      </w:r>
      <w:r w:rsidR="00EE78A1">
        <w:rPr>
          <w:b/>
          <w:bCs/>
          <w:sz w:val="28"/>
          <w:szCs w:val="28"/>
          <w:lang w:val="kk-KZ"/>
        </w:rPr>
        <w:t>В</w:t>
      </w:r>
      <w:r w:rsidRPr="001C6D53">
        <w:rPr>
          <w:b/>
          <w:bCs/>
          <w:sz w:val="28"/>
          <w:szCs w:val="28"/>
        </w:rPr>
        <w:t xml:space="preserve"> </w:t>
      </w:r>
    </w:p>
    <w:p w14:paraId="24C26590" w14:textId="77777777" w:rsidR="00C13B6A" w:rsidRDefault="00C13B6A" w:rsidP="00C13B6A">
      <w:pPr>
        <w:jc w:val="center"/>
        <w:rPr>
          <w:b/>
          <w:bCs/>
          <w:sz w:val="28"/>
          <w:szCs w:val="28"/>
          <w:lang w:val="kk-KZ"/>
        </w:rPr>
      </w:pPr>
    </w:p>
    <w:p w14:paraId="4A0B18E2" w14:textId="7CF2BEA3" w:rsidR="00434110" w:rsidRPr="001C6D53" w:rsidRDefault="00434110" w:rsidP="00C13B6A">
      <w:pPr>
        <w:jc w:val="center"/>
        <w:rPr>
          <w:b/>
          <w:bCs/>
          <w:sz w:val="28"/>
          <w:szCs w:val="28"/>
        </w:rPr>
      </w:pPr>
      <w:r w:rsidRPr="001C6D53">
        <w:rPr>
          <w:b/>
          <w:bCs/>
          <w:sz w:val="28"/>
          <w:szCs w:val="28"/>
          <w:lang w:val="kk-KZ"/>
        </w:rPr>
        <w:t xml:space="preserve">ТЕРЕҢДЕТІЛГЕН СҰХБАТ ЖАУАПТАРЫ </w:t>
      </w:r>
      <w:r w:rsidRPr="001C6D53">
        <w:rPr>
          <w:b/>
          <w:bCs/>
          <w:sz w:val="28"/>
          <w:szCs w:val="28"/>
        </w:rPr>
        <w:t>(</w:t>
      </w:r>
      <w:r w:rsidRPr="001C6D53">
        <w:rPr>
          <w:b/>
          <w:bCs/>
          <w:sz w:val="28"/>
          <w:szCs w:val="28"/>
          <w:lang w:val="kk-KZ"/>
        </w:rPr>
        <w:t>жүйеленген</w:t>
      </w:r>
      <w:r w:rsidRPr="001C6D53">
        <w:rPr>
          <w:b/>
          <w:bCs/>
          <w:sz w:val="28"/>
          <w:szCs w:val="28"/>
        </w:rPr>
        <w:t>)</w:t>
      </w:r>
    </w:p>
    <w:p w14:paraId="703C4E65" w14:textId="77777777" w:rsidR="003438E7" w:rsidRPr="001C6D53" w:rsidRDefault="003438E7" w:rsidP="001C6D53">
      <w:pPr>
        <w:spacing w:before="100" w:beforeAutospacing="1" w:after="100" w:afterAutospacing="1"/>
        <w:rPr>
          <w:b/>
          <w:bCs/>
          <w:sz w:val="28"/>
          <w:szCs w:val="28"/>
          <w:lang w:val="kk-KZ"/>
        </w:rPr>
      </w:pPr>
      <w:r w:rsidRPr="001C6D53">
        <w:rPr>
          <w:b/>
          <w:bCs/>
          <w:sz w:val="28"/>
          <w:szCs w:val="28"/>
          <w:lang w:val="kk-KZ"/>
        </w:rPr>
        <w:t>Браун және Кларк ұсынған тақырыптық талдаудың бастапқы кодтау нәтижелері</w:t>
      </w:r>
    </w:p>
    <w:tbl>
      <w:tblPr>
        <w:tblStyle w:val="TableGrid"/>
        <w:tblW w:w="0" w:type="auto"/>
        <w:jc w:val="center"/>
        <w:tblLook w:val="04A0" w:firstRow="1" w:lastRow="0" w:firstColumn="1" w:lastColumn="0" w:noHBand="0" w:noVBand="1"/>
      </w:tblPr>
      <w:tblGrid>
        <w:gridCol w:w="456"/>
        <w:gridCol w:w="5582"/>
        <w:gridCol w:w="1752"/>
        <w:gridCol w:w="1629"/>
      </w:tblGrid>
      <w:tr w:rsidR="003438E7" w:rsidRPr="00784A04" w14:paraId="2FF9EBA3" w14:textId="77777777" w:rsidTr="00D905BD">
        <w:trPr>
          <w:jc w:val="center"/>
        </w:trPr>
        <w:tc>
          <w:tcPr>
            <w:tcW w:w="387" w:type="dxa"/>
          </w:tcPr>
          <w:p w14:paraId="549867E2" w14:textId="77777777" w:rsidR="003438E7" w:rsidRPr="00784A04" w:rsidRDefault="003438E7" w:rsidP="001C6D53"/>
        </w:tc>
        <w:tc>
          <w:tcPr>
            <w:tcW w:w="5582" w:type="dxa"/>
          </w:tcPr>
          <w:p w14:paraId="75D63838" w14:textId="77777777" w:rsidR="003438E7" w:rsidRPr="00784A04" w:rsidRDefault="003438E7" w:rsidP="001C6D53">
            <w:pPr>
              <w:rPr>
                <w:b/>
                <w:bCs/>
                <w:lang w:val="kk-KZ"/>
              </w:rPr>
            </w:pPr>
            <w:r w:rsidRPr="00784A04">
              <w:rPr>
                <w:b/>
                <w:bCs/>
                <w:lang w:val="kk-KZ"/>
              </w:rPr>
              <w:t>Респондент жауабы</w:t>
            </w:r>
          </w:p>
        </w:tc>
        <w:tc>
          <w:tcPr>
            <w:tcW w:w="1752" w:type="dxa"/>
          </w:tcPr>
          <w:p w14:paraId="3637A47F" w14:textId="77777777" w:rsidR="003438E7" w:rsidRPr="00784A04" w:rsidRDefault="003438E7" w:rsidP="001C6D53">
            <w:pPr>
              <w:rPr>
                <w:b/>
                <w:bCs/>
                <w:lang w:val="kk-KZ"/>
              </w:rPr>
            </w:pPr>
            <w:r w:rsidRPr="00784A04">
              <w:rPr>
                <w:b/>
                <w:bCs/>
                <w:lang w:val="kk-KZ"/>
              </w:rPr>
              <w:t>Бастапқы тақырып</w:t>
            </w:r>
          </w:p>
        </w:tc>
        <w:tc>
          <w:tcPr>
            <w:tcW w:w="1629" w:type="dxa"/>
          </w:tcPr>
          <w:p w14:paraId="0FAE6233" w14:textId="77777777" w:rsidR="003438E7" w:rsidRPr="00784A04" w:rsidRDefault="003438E7" w:rsidP="001C6D53">
            <w:pPr>
              <w:rPr>
                <w:b/>
                <w:bCs/>
                <w:lang w:val="kk-KZ"/>
              </w:rPr>
            </w:pPr>
            <w:r w:rsidRPr="00784A04">
              <w:rPr>
                <w:b/>
                <w:bCs/>
                <w:lang w:val="kk-KZ"/>
              </w:rPr>
              <w:t>Респондент</w:t>
            </w:r>
          </w:p>
        </w:tc>
      </w:tr>
      <w:tr w:rsidR="003438E7" w:rsidRPr="00784A04" w14:paraId="093664D5" w14:textId="77777777" w:rsidTr="00D905BD">
        <w:trPr>
          <w:jc w:val="center"/>
        </w:trPr>
        <w:tc>
          <w:tcPr>
            <w:tcW w:w="387" w:type="dxa"/>
          </w:tcPr>
          <w:p w14:paraId="21D18D08" w14:textId="77777777" w:rsidR="003438E7" w:rsidRPr="00784A04" w:rsidRDefault="003438E7" w:rsidP="001C6D53">
            <w:pPr>
              <w:rPr>
                <w:lang w:val="en-US"/>
              </w:rPr>
            </w:pPr>
            <w:r w:rsidRPr="00784A04">
              <w:rPr>
                <w:lang w:val="en-US"/>
              </w:rPr>
              <w:t>1</w:t>
            </w:r>
          </w:p>
        </w:tc>
        <w:tc>
          <w:tcPr>
            <w:tcW w:w="5582" w:type="dxa"/>
          </w:tcPr>
          <w:p w14:paraId="7F1C23F3" w14:textId="77777777" w:rsidR="003438E7" w:rsidRPr="00784A04" w:rsidRDefault="003438E7" w:rsidP="001C6D53">
            <w:pPr>
              <w:rPr>
                <w:color w:val="000000"/>
              </w:rPr>
            </w:pPr>
            <w:r w:rsidRPr="00784A04">
              <w:rPr>
                <w:color w:val="000000"/>
              </w:rPr>
              <w:t>Қ</w:t>
            </w:r>
            <w:proofErr w:type="spellStart"/>
            <w:r w:rsidRPr="00784A04">
              <w:rPr>
                <w:color w:val="000000"/>
                <w:lang w:val="kk-KZ"/>
              </w:rPr>
              <w:t>азір</w:t>
            </w:r>
            <w:proofErr w:type="spellEnd"/>
            <w:r w:rsidRPr="00784A04">
              <w:rPr>
                <w:color w:val="000000"/>
                <w:lang w:val="kk-KZ"/>
              </w:rPr>
              <w:t xml:space="preserve"> қ</w:t>
            </w:r>
            <w:r w:rsidRPr="00784A04">
              <w:rPr>
                <w:color w:val="000000"/>
              </w:rPr>
              <w:t>ағазды да көп баспаймыз</w:t>
            </w:r>
          </w:p>
        </w:tc>
        <w:tc>
          <w:tcPr>
            <w:tcW w:w="1752" w:type="dxa"/>
          </w:tcPr>
          <w:p w14:paraId="759C1C62" w14:textId="77777777" w:rsidR="003438E7" w:rsidRPr="00784A04" w:rsidRDefault="003438E7" w:rsidP="001C6D53">
            <w:pPr>
              <w:rPr>
                <w:color w:val="000000"/>
              </w:rPr>
            </w:pPr>
            <w:r w:rsidRPr="00784A04">
              <w:rPr>
                <w:color w:val="000000"/>
              </w:rPr>
              <w:t>Артық жүктемелердің азаюуы</w:t>
            </w:r>
          </w:p>
        </w:tc>
        <w:tc>
          <w:tcPr>
            <w:tcW w:w="1629" w:type="dxa"/>
          </w:tcPr>
          <w:p w14:paraId="00F9C63B" w14:textId="77777777" w:rsidR="003438E7" w:rsidRPr="00784A04" w:rsidRDefault="003438E7" w:rsidP="001C6D53">
            <w:pPr>
              <w:rPr>
                <w:lang w:val="kk-KZ"/>
              </w:rPr>
            </w:pPr>
            <w:r w:rsidRPr="00784A04">
              <w:rPr>
                <w:lang w:val="kk-KZ"/>
              </w:rPr>
              <w:t xml:space="preserve">Ағылшын тілі пәні, </w:t>
            </w:r>
            <w:r w:rsidRPr="00784A04">
              <w:t xml:space="preserve">26 </w:t>
            </w:r>
            <w:r w:rsidRPr="00784A04">
              <w:rPr>
                <w:lang w:val="kk-KZ"/>
              </w:rPr>
              <w:t>жылдық мұғалім</w:t>
            </w:r>
          </w:p>
        </w:tc>
      </w:tr>
      <w:tr w:rsidR="003438E7" w:rsidRPr="00784A04" w14:paraId="2C270CE9" w14:textId="77777777" w:rsidTr="00D905BD">
        <w:trPr>
          <w:jc w:val="center"/>
        </w:trPr>
        <w:tc>
          <w:tcPr>
            <w:tcW w:w="387" w:type="dxa"/>
          </w:tcPr>
          <w:p w14:paraId="06C6F6FB" w14:textId="77777777" w:rsidR="003438E7" w:rsidRPr="00784A04" w:rsidRDefault="003438E7" w:rsidP="001C6D53">
            <w:pPr>
              <w:rPr>
                <w:lang w:val="en-US"/>
              </w:rPr>
            </w:pPr>
            <w:r w:rsidRPr="00784A04">
              <w:rPr>
                <w:lang w:val="en-US"/>
              </w:rPr>
              <w:t>2</w:t>
            </w:r>
          </w:p>
        </w:tc>
        <w:tc>
          <w:tcPr>
            <w:tcW w:w="5582" w:type="dxa"/>
          </w:tcPr>
          <w:p w14:paraId="19FDB19F" w14:textId="77777777" w:rsidR="003438E7" w:rsidRPr="00784A04" w:rsidRDefault="003438E7" w:rsidP="001C6D53">
            <w:pPr>
              <w:rPr>
                <w:color w:val="000000"/>
              </w:rPr>
            </w:pPr>
            <w:r w:rsidRPr="00784A04">
              <w:rPr>
                <w:color w:val="000000"/>
              </w:rPr>
              <w:t>Сосын қазір мына цифрландыруға көшіп жатырмыз, кішкене қағазбастылығымыз да азайып келе жатыр. Сол қуантады енді, сол жағынан плюстарымыз бар.</w:t>
            </w:r>
          </w:p>
        </w:tc>
        <w:tc>
          <w:tcPr>
            <w:tcW w:w="1752" w:type="dxa"/>
          </w:tcPr>
          <w:p w14:paraId="3493E5F6" w14:textId="77777777" w:rsidR="003438E7" w:rsidRPr="00784A04" w:rsidRDefault="003438E7" w:rsidP="001C6D53">
            <w:r w:rsidRPr="00784A04">
              <w:rPr>
                <w:color w:val="000000"/>
              </w:rPr>
              <w:t>Артық жүктемелердің азаюуы</w:t>
            </w:r>
          </w:p>
        </w:tc>
        <w:tc>
          <w:tcPr>
            <w:tcW w:w="1629" w:type="dxa"/>
          </w:tcPr>
          <w:p w14:paraId="28E9CB40" w14:textId="77777777" w:rsidR="003438E7" w:rsidRPr="00784A04" w:rsidRDefault="003438E7" w:rsidP="001C6D53">
            <w:r w:rsidRPr="00784A04">
              <w:rPr>
                <w:lang w:val="kk-KZ"/>
              </w:rPr>
              <w:t xml:space="preserve">Ағылшын тілі пәні, </w:t>
            </w:r>
            <w:r w:rsidRPr="00784A04">
              <w:t xml:space="preserve">27 </w:t>
            </w:r>
            <w:r w:rsidRPr="00784A04">
              <w:rPr>
                <w:lang w:val="kk-KZ"/>
              </w:rPr>
              <w:t>жылдық мұғалім</w:t>
            </w:r>
          </w:p>
        </w:tc>
      </w:tr>
      <w:tr w:rsidR="003438E7" w:rsidRPr="00784A04" w14:paraId="7B2DDEAA" w14:textId="77777777" w:rsidTr="00D905BD">
        <w:trPr>
          <w:jc w:val="center"/>
        </w:trPr>
        <w:tc>
          <w:tcPr>
            <w:tcW w:w="387" w:type="dxa"/>
          </w:tcPr>
          <w:p w14:paraId="712720BE" w14:textId="77777777" w:rsidR="003438E7" w:rsidRPr="00784A04" w:rsidRDefault="003438E7" w:rsidP="001C6D53">
            <w:pPr>
              <w:rPr>
                <w:lang w:val="en-US"/>
              </w:rPr>
            </w:pPr>
            <w:r w:rsidRPr="00784A04">
              <w:rPr>
                <w:lang w:val="en-US"/>
              </w:rPr>
              <w:t>3</w:t>
            </w:r>
          </w:p>
        </w:tc>
        <w:tc>
          <w:tcPr>
            <w:tcW w:w="5582" w:type="dxa"/>
          </w:tcPr>
          <w:p w14:paraId="05201645" w14:textId="77777777" w:rsidR="003438E7" w:rsidRPr="00784A04" w:rsidRDefault="003438E7" w:rsidP="001C6D53">
            <w:pPr>
              <w:rPr>
                <w:color w:val="000000"/>
              </w:rPr>
            </w:pPr>
            <w:r w:rsidRPr="00784A04">
              <w:rPr>
                <w:color w:val="000000"/>
              </w:rPr>
              <w:t>ол ұстаздық ешқашан өлмейді, ешқашан жойылмайды</w:t>
            </w:r>
          </w:p>
        </w:tc>
        <w:tc>
          <w:tcPr>
            <w:tcW w:w="1752" w:type="dxa"/>
          </w:tcPr>
          <w:p w14:paraId="3B030CE3" w14:textId="77777777" w:rsidR="003438E7" w:rsidRPr="00784A04" w:rsidRDefault="003438E7" w:rsidP="001C6D53">
            <w:pPr>
              <w:rPr>
                <w:color w:val="000000"/>
                <w:lang w:val="kk-KZ"/>
              </w:rPr>
            </w:pPr>
            <w:r w:rsidRPr="00784A04">
              <w:rPr>
                <w:color w:val="000000"/>
              </w:rPr>
              <w:t>Әрқашан керек маман</w:t>
            </w:r>
            <w:r w:rsidRPr="00784A04">
              <w:rPr>
                <w:color w:val="000000"/>
                <w:lang w:val="kk-KZ"/>
              </w:rPr>
              <w:t>дық</w:t>
            </w:r>
          </w:p>
        </w:tc>
        <w:tc>
          <w:tcPr>
            <w:tcW w:w="1629" w:type="dxa"/>
          </w:tcPr>
          <w:p w14:paraId="7F1246AA" w14:textId="77777777" w:rsidR="003438E7" w:rsidRPr="00784A04" w:rsidRDefault="003438E7" w:rsidP="001C6D53">
            <w:pPr>
              <w:rPr>
                <w:lang w:val="en-US"/>
              </w:rPr>
            </w:pPr>
            <w:r w:rsidRPr="00784A04">
              <w:rPr>
                <w:lang w:val="kk-KZ"/>
              </w:rPr>
              <w:t xml:space="preserve">Математика пәні, </w:t>
            </w:r>
            <w:r w:rsidRPr="00784A04">
              <w:rPr>
                <w:lang w:val="en-US"/>
              </w:rPr>
              <w:t>2</w:t>
            </w:r>
            <w:r w:rsidRPr="00784A04">
              <w:rPr>
                <w:lang w:val="kk-KZ"/>
              </w:rPr>
              <w:t xml:space="preserve"> жылдық мұғалім</w:t>
            </w:r>
            <w:r w:rsidRPr="00784A04">
              <w:rPr>
                <w:lang w:val="en-US"/>
              </w:rPr>
              <w:t xml:space="preserve"> </w:t>
            </w:r>
          </w:p>
        </w:tc>
      </w:tr>
      <w:tr w:rsidR="003438E7" w:rsidRPr="00784A04" w14:paraId="34CD1AEC" w14:textId="77777777" w:rsidTr="00D905BD">
        <w:trPr>
          <w:jc w:val="center"/>
        </w:trPr>
        <w:tc>
          <w:tcPr>
            <w:tcW w:w="387" w:type="dxa"/>
          </w:tcPr>
          <w:p w14:paraId="29C42A27" w14:textId="39658222" w:rsidR="003438E7" w:rsidRPr="00784A04" w:rsidRDefault="00784A04" w:rsidP="001C6D53">
            <w:pPr>
              <w:rPr>
                <w:lang w:val="en-US"/>
              </w:rPr>
            </w:pPr>
            <w:r w:rsidRPr="00784A04">
              <w:rPr>
                <w:lang w:val="en-US"/>
              </w:rPr>
              <w:t>4</w:t>
            </w:r>
          </w:p>
        </w:tc>
        <w:tc>
          <w:tcPr>
            <w:tcW w:w="5582" w:type="dxa"/>
          </w:tcPr>
          <w:p w14:paraId="6591E086" w14:textId="77777777" w:rsidR="003438E7" w:rsidRPr="00784A04" w:rsidRDefault="003438E7" w:rsidP="001C6D53">
            <w:pPr>
              <w:rPr>
                <w:color w:val="000000"/>
              </w:rPr>
            </w:pPr>
            <w:r w:rsidRPr="00784A04">
              <w:rPr>
                <w:color w:val="000000"/>
              </w:rPr>
              <w:t xml:space="preserve">Мен айтамын туған - туыстарыма, бәріне айтамын мұғалімдіктің келешегі бар еш няғымайтын мамандықтардың бірі деп. </w:t>
            </w:r>
          </w:p>
        </w:tc>
        <w:tc>
          <w:tcPr>
            <w:tcW w:w="1752" w:type="dxa"/>
          </w:tcPr>
          <w:p w14:paraId="285F6406" w14:textId="77777777" w:rsidR="003438E7" w:rsidRPr="00784A04" w:rsidRDefault="003438E7" w:rsidP="001C6D53">
            <w:r w:rsidRPr="00784A04">
              <w:rPr>
                <w:color w:val="000000"/>
              </w:rPr>
              <w:t>Әрқашан керек маман</w:t>
            </w:r>
            <w:r w:rsidRPr="00784A04">
              <w:rPr>
                <w:color w:val="000000"/>
                <w:lang w:val="kk-KZ"/>
              </w:rPr>
              <w:t>дық</w:t>
            </w:r>
          </w:p>
        </w:tc>
        <w:tc>
          <w:tcPr>
            <w:tcW w:w="1629" w:type="dxa"/>
          </w:tcPr>
          <w:p w14:paraId="6E8D10DF" w14:textId="77777777" w:rsidR="003438E7" w:rsidRPr="00784A04" w:rsidRDefault="003438E7" w:rsidP="001C6D53">
            <w:pPr>
              <w:rPr>
                <w:lang w:val="en-US"/>
              </w:rPr>
            </w:pPr>
            <w:r w:rsidRPr="00784A04">
              <w:rPr>
                <w:lang w:val="kk-KZ"/>
              </w:rPr>
              <w:t xml:space="preserve">Физика </w:t>
            </w:r>
            <w:r w:rsidRPr="00784A04">
              <w:rPr>
                <w:lang w:val="en-US"/>
              </w:rPr>
              <w:t>8</w:t>
            </w:r>
          </w:p>
        </w:tc>
      </w:tr>
      <w:tr w:rsidR="003438E7" w:rsidRPr="00784A04" w14:paraId="490F863F" w14:textId="77777777" w:rsidTr="00D905BD">
        <w:trPr>
          <w:jc w:val="center"/>
        </w:trPr>
        <w:tc>
          <w:tcPr>
            <w:tcW w:w="387" w:type="dxa"/>
          </w:tcPr>
          <w:p w14:paraId="3B8E9664" w14:textId="063E32DD" w:rsidR="003438E7" w:rsidRPr="00784A04" w:rsidRDefault="00784A04" w:rsidP="001C6D53">
            <w:pPr>
              <w:rPr>
                <w:lang w:val="en-US"/>
              </w:rPr>
            </w:pPr>
            <w:r w:rsidRPr="00784A04">
              <w:rPr>
                <w:lang w:val="en-US"/>
              </w:rPr>
              <w:t>5</w:t>
            </w:r>
          </w:p>
        </w:tc>
        <w:tc>
          <w:tcPr>
            <w:tcW w:w="5582" w:type="dxa"/>
          </w:tcPr>
          <w:p w14:paraId="682C5F2E" w14:textId="77777777" w:rsidR="003438E7" w:rsidRPr="00784A04" w:rsidRDefault="003438E7" w:rsidP="001C6D53">
            <w:pPr>
              <w:rPr>
                <w:color w:val="000000"/>
              </w:rPr>
            </w:pPr>
            <w:r w:rsidRPr="00784A04">
              <w:rPr>
                <w:color w:val="000000"/>
              </w:rPr>
              <w:t>Менің биыл туған ағамның қызы бітіріп жатыр. Математикадан мұғалім болуға мен оны өзім ұсынып, ну порекомендовала бы именно вот она пошла на учителя ну айтады ғой өлмейтін мамандық. Сол жағынан қараймында любой момент как бы мұғалімдер мен врачтар керек деп ұсынамын. Иә, міндетті түрде бәріне ұсынамын.</w:t>
            </w:r>
          </w:p>
        </w:tc>
        <w:tc>
          <w:tcPr>
            <w:tcW w:w="1752" w:type="dxa"/>
          </w:tcPr>
          <w:p w14:paraId="094C5449" w14:textId="77777777" w:rsidR="003438E7" w:rsidRPr="00784A04" w:rsidRDefault="003438E7" w:rsidP="001C6D53">
            <w:r w:rsidRPr="00784A04">
              <w:rPr>
                <w:color w:val="000000"/>
              </w:rPr>
              <w:t>Әрқашан керек маман</w:t>
            </w:r>
            <w:r w:rsidRPr="00784A04">
              <w:rPr>
                <w:color w:val="000000"/>
                <w:lang w:val="kk-KZ"/>
              </w:rPr>
              <w:t>дық</w:t>
            </w:r>
          </w:p>
        </w:tc>
        <w:tc>
          <w:tcPr>
            <w:tcW w:w="1629" w:type="dxa"/>
          </w:tcPr>
          <w:p w14:paraId="504A2F90" w14:textId="77777777" w:rsidR="003438E7" w:rsidRPr="00784A04" w:rsidRDefault="003438E7" w:rsidP="001C6D53">
            <w:pPr>
              <w:rPr>
                <w:lang w:val="kk-KZ"/>
              </w:rPr>
            </w:pPr>
            <w:r w:rsidRPr="00784A04">
              <w:rPr>
                <w:lang w:val="kk-KZ"/>
              </w:rPr>
              <w:t xml:space="preserve">Орыс тілі пәні, </w:t>
            </w:r>
            <w:r w:rsidRPr="00784A04">
              <w:t>13</w:t>
            </w:r>
            <w:r w:rsidRPr="00784A04">
              <w:rPr>
                <w:lang w:val="kk-KZ"/>
              </w:rPr>
              <w:t xml:space="preserve"> жылдық мұғалім</w:t>
            </w:r>
          </w:p>
        </w:tc>
      </w:tr>
      <w:tr w:rsidR="003438E7" w:rsidRPr="00784A04" w14:paraId="3C8159A4" w14:textId="77777777" w:rsidTr="00D905BD">
        <w:trPr>
          <w:jc w:val="center"/>
        </w:trPr>
        <w:tc>
          <w:tcPr>
            <w:tcW w:w="387" w:type="dxa"/>
          </w:tcPr>
          <w:p w14:paraId="739DFE0B" w14:textId="1B32056E" w:rsidR="003438E7" w:rsidRPr="00784A04" w:rsidRDefault="00784A04" w:rsidP="001C6D53">
            <w:pPr>
              <w:rPr>
                <w:lang w:val="en-US"/>
              </w:rPr>
            </w:pPr>
            <w:r w:rsidRPr="00784A04">
              <w:rPr>
                <w:lang w:val="en-US"/>
              </w:rPr>
              <w:t>6</w:t>
            </w:r>
          </w:p>
        </w:tc>
        <w:tc>
          <w:tcPr>
            <w:tcW w:w="5582" w:type="dxa"/>
          </w:tcPr>
          <w:p w14:paraId="0F27E010" w14:textId="77777777" w:rsidR="003438E7" w:rsidRPr="00784A04" w:rsidRDefault="003438E7" w:rsidP="001C6D53">
            <w:pPr>
              <w:rPr>
                <w:color w:val="000000"/>
              </w:rPr>
            </w:pPr>
            <w:r w:rsidRPr="00784A04">
              <w:rPr>
                <w:color w:val="000000"/>
              </w:rPr>
              <w:t>Болашаққа деген сенімділік па... Тұрақтылық. Мұғалімдік тұрақты. Жұмыс тұрақтылық.</w:t>
            </w:r>
          </w:p>
        </w:tc>
        <w:tc>
          <w:tcPr>
            <w:tcW w:w="1752" w:type="dxa"/>
          </w:tcPr>
          <w:p w14:paraId="07CB873B" w14:textId="77777777" w:rsidR="003438E7" w:rsidRPr="00784A04" w:rsidRDefault="003438E7" w:rsidP="001C6D53">
            <w:r w:rsidRPr="00784A04">
              <w:rPr>
                <w:color w:val="000000"/>
              </w:rPr>
              <w:t>Әрқашан керек маман</w:t>
            </w:r>
            <w:r w:rsidRPr="00784A04">
              <w:rPr>
                <w:color w:val="000000"/>
                <w:lang w:val="kk-KZ"/>
              </w:rPr>
              <w:t>дық</w:t>
            </w:r>
          </w:p>
        </w:tc>
        <w:tc>
          <w:tcPr>
            <w:tcW w:w="1629" w:type="dxa"/>
          </w:tcPr>
          <w:p w14:paraId="260F8580" w14:textId="77777777" w:rsidR="003438E7" w:rsidRPr="00784A04" w:rsidRDefault="003438E7" w:rsidP="001C6D53">
            <w:pPr>
              <w:rPr>
                <w:lang w:val="kk-KZ"/>
              </w:rPr>
            </w:pPr>
            <w:r w:rsidRPr="00784A04">
              <w:rPr>
                <w:lang w:val="kk-KZ"/>
              </w:rPr>
              <w:t xml:space="preserve">Химия пәні, </w:t>
            </w:r>
            <w:r w:rsidRPr="00784A04">
              <w:rPr>
                <w:lang w:val="en-US"/>
              </w:rPr>
              <w:t>3</w:t>
            </w:r>
            <w:r w:rsidRPr="00784A04">
              <w:rPr>
                <w:lang w:val="kk-KZ"/>
              </w:rPr>
              <w:t xml:space="preserve"> жылдық мұғалім</w:t>
            </w:r>
          </w:p>
        </w:tc>
      </w:tr>
      <w:tr w:rsidR="003438E7" w:rsidRPr="00784A04" w14:paraId="50729A2C" w14:textId="77777777" w:rsidTr="00D905BD">
        <w:trPr>
          <w:jc w:val="center"/>
        </w:trPr>
        <w:tc>
          <w:tcPr>
            <w:tcW w:w="387" w:type="dxa"/>
          </w:tcPr>
          <w:p w14:paraId="4958AFC2" w14:textId="690708D4" w:rsidR="003438E7" w:rsidRPr="00784A04" w:rsidRDefault="00784A04" w:rsidP="001C6D53">
            <w:pPr>
              <w:rPr>
                <w:lang w:val="en-US"/>
              </w:rPr>
            </w:pPr>
            <w:r w:rsidRPr="00784A04">
              <w:rPr>
                <w:lang w:val="en-US"/>
              </w:rPr>
              <w:t>7</w:t>
            </w:r>
          </w:p>
        </w:tc>
        <w:tc>
          <w:tcPr>
            <w:tcW w:w="5582" w:type="dxa"/>
          </w:tcPr>
          <w:p w14:paraId="6A5B94BE" w14:textId="77777777" w:rsidR="003438E7" w:rsidRPr="00784A04" w:rsidRDefault="003438E7" w:rsidP="001C6D53">
            <w:pPr>
              <w:rPr>
                <w:color w:val="000000"/>
              </w:rPr>
            </w:pPr>
            <w:r w:rsidRPr="00784A04">
              <w:rPr>
                <w:color w:val="000000"/>
              </w:rPr>
              <w:t xml:space="preserve">Себебі, біріншіден таптырмас мамандық, екіншіден оның тұрақты жұмысы болады. </w:t>
            </w:r>
          </w:p>
        </w:tc>
        <w:tc>
          <w:tcPr>
            <w:tcW w:w="1752" w:type="dxa"/>
          </w:tcPr>
          <w:p w14:paraId="5666331C" w14:textId="77777777" w:rsidR="003438E7" w:rsidRPr="00784A04" w:rsidRDefault="003438E7" w:rsidP="001C6D53">
            <w:r w:rsidRPr="00784A04">
              <w:rPr>
                <w:color w:val="000000"/>
              </w:rPr>
              <w:t>Әрқашан керек маман</w:t>
            </w:r>
            <w:r w:rsidRPr="00784A04">
              <w:rPr>
                <w:color w:val="000000"/>
                <w:lang w:val="kk-KZ"/>
              </w:rPr>
              <w:t>дық</w:t>
            </w:r>
          </w:p>
        </w:tc>
        <w:tc>
          <w:tcPr>
            <w:tcW w:w="1629" w:type="dxa"/>
          </w:tcPr>
          <w:p w14:paraId="29C39D34" w14:textId="77777777" w:rsidR="003438E7" w:rsidRPr="00784A04" w:rsidRDefault="003438E7" w:rsidP="001C6D53">
            <w:pPr>
              <w:rPr>
                <w:lang w:val="kk-KZ"/>
              </w:rPr>
            </w:pPr>
            <w:r w:rsidRPr="00784A04">
              <w:rPr>
                <w:lang w:val="kk-KZ"/>
              </w:rPr>
              <w:t xml:space="preserve">Математика пәні, </w:t>
            </w:r>
            <w:r w:rsidRPr="00784A04">
              <w:rPr>
                <w:lang w:val="en-US"/>
              </w:rPr>
              <w:t xml:space="preserve">17 </w:t>
            </w:r>
            <w:r w:rsidRPr="00784A04">
              <w:rPr>
                <w:lang w:val="kk-KZ"/>
              </w:rPr>
              <w:t>жылдық мұғалім</w:t>
            </w:r>
          </w:p>
        </w:tc>
      </w:tr>
      <w:tr w:rsidR="003438E7" w:rsidRPr="00784A04" w14:paraId="4EF3FF8C" w14:textId="77777777" w:rsidTr="00D905BD">
        <w:trPr>
          <w:jc w:val="center"/>
        </w:trPr>
        <w:tc>
          <w:tcPr>
            <w:tcW w:w="387" w:type="dxa"/>
          </w:tcPr>
          <w:p w14:paraId="5791725C" w14:textId="4DEA8BE0" w:rsidR="003438E7" w:rsidRPr="00784A04" w:rsidRDefault="00784A04" w:rsidP="001C6D53">
            <w:pPr>
              <w:rPr>
                <w:lang w:val="en-US"/>
              </w:rPr>
            </w:pPr>
            <w:r w:rsidRPr="00784A04">
              <w:rPr>
                <w:lang w:val="en-US"/>
              </w:rPr>
              <w:t>8</w:t>
            </w:r>
          </w:p>
        </w:tc>
        <w:tc>
          <w:tcPr>
            <w:tcW w:w="5582" w:type="dxa"/>
          </w:tcPr>
          <w:p w14:paraId="01DD0E3D" w14:textId="77777777" w:rsidR="003438E7" w:rsidRPr="00784A04" w:rsidRDefault="003438E7" w:rsidP="001C6D53">
            <w:pPr>
              <w:rPr>
                <w:color w:val="000000"/>
              </w:rPr>
            </w:pPr>
            <w:r w:rsidRPr="00784A04">
              <w:rPr>
                <w:color w:val="000000"/>
              </w:rPr>
              <w:t>Енді кеңес ретінде мұғалім болуға мен кеңес берер едім. Өйткені, мұғалім ол өлмейтін мамандық.</w:t>
            </w:r>
          </w:p>
        </w:tc>
        <w:tc>
          <w:tcPr>
            <w:tcW w:w="1752" w:type="dxa"/>
          </w:tcPr>
          <w:p w14:paraId="1877F355" w14:textId="77777777" w:rsidR="003438E7" w:rsidRPr="00784A04" w:rsidRDefault="003438E7" w:rsidP="001C6D53">
            <w:r w:rsidRPr="00784A04">
              <w:rPr>
                <w:color w:val="000000"/>
              </w:rPr>
              <w:t>Әрқашан керек маман</w:t>
            </w:r>
            <w:r w:rsidRPr="00784A04">
              <w:rPr>
                <w:color w:val="000000"/>
                <w:lang w:val="kk-KZ"/>
              </w:rPr>
              <w:t>дық</w:t>
            </w:r>
          </w:p>
        </w:tc>
        <w:tc>
          <w:tcPr>
            <w:tcW w:w="1629" w:type="dxa"/>
          </w:tcPr>
          <w:p w14:paraId="4CBECE0F" w14:textId="77777777" w:rsidR="003438E7" w:rsidRPr="00784A04" w:rsidRDefault="003438E7" w:rsidP="001C6D53">
            <w:pPr>
              <w:rPr>
                <w:lang w:val="kk-KZ"/>
              </w:rPr>
            </w:pPr>
            <w:r w:rsidRPr="00784A04">
              <w:rPr>
                <w:lang w:val="kk-KZ"/>
              </w:rPr>
              <w:t xml:space="preserve">Қазақ тілі пәні, </w:t>
            </w:r>
            <w:r w:rsidRPr="00784A04">
              <w:t>17</w:t>
            </w:r>
            <w:r w:rsidRPr="00784A04">
              <w:rPr>
                <w:lang w:val="kk-KZ"/>
              </w:rPr>
              <w:t xml:space="preserve"> жылдық мұғалім</w:t>
            </w:r>
          </w:p>
        </w:tc>
      </w:tr>
      <w:tr w:rsidR="003438E7" w:rsidRPr="00784A04" w14:paraId="679D577F" w14:textId="77777777" w:rsidTr="00D905BD">
        <w:trPr>
          <w:jc w:val="center"/>
        </w:trPr>
        <w:tc>
          <w:tcPr>
            <w:tcW w:w="387" w:type="dxa"/>
          </w:tcPr>
          <w:p w14:paraId="019F7F7F" w14:textId="3A04E891" w:rsidR="003438E7" w:rsidRPr="00784A04" w:rsidRDefault="00784A04" w:rsidP="001C6D53">
            <w:pPr>
              <w:rPr>
                <w:lang w:val="en-US"/>
              </w:rPr>
            </w:pPr>
            <w:r w:rsidRPr="00784A04">
              <w:rPr>
                <w:lang w:val="en-US"/>
              </w:rPr>
              <w:t>9</w:t>
            </w:r>
          </w:p>
        </w:tc>
        <w:tc>
          <w:tcPr>
            <w:tcW w:w="5582" w:type="dxa"/>
          </w:tcPr>
          <w:p w14:paraId="5EEAD23F" w14:textId="77777777" w:rsidR="003438E7" w:rsidRPr="00784A04" w:rsidRDefault="003438E7" w:rsidP="001C6D53">
            <w:pPr>
              <w:rPr>
                <w:color w:val="000000"/>
              </w:rPr>
            </w:pPr>
            <w:r w:rsidRPr="00784A04">
              <w:rPr>
                <w:color w:val="000000"/>
              </w:rPr>
              <w:t xml:space="preserve">Мен оларға мынандай не айттым да «Ертеңгі күні мақұл сені бір архитектор қылып оқытайық деймін да. Ертеңгі күні ауылға тұрмысқа шықсаң, сарайлардың архитектурасын сызып жүресің ба деп әзілдейтінмін қарындастарыма. Оларға барлық </w:t>
            </w:r>
            <w:r w:rsidRPr="00784A04">
              <w:rPr>
                <w:color w:val="000000"/>
              </w:rPr>
              <w:lastRenderedPageBreak/>
              <w:t xml:space="preserve">бағыт-бағдар беретінмін. Ертеңгі күні сен отбасы болып барасың бір үйге, сол уақытта жұмыс болу керек сенде, бір мамандық жақсы, сол ауылдан табылады. Қай кезде де ол өлмейтін нәрсе медицина мен білім ғой. Білім қай жерде де болады, соғыс болып жатқанда да медицина мен білім болған ғой. Сол себепті ол қай жерде де болады. </w:t>
            </w:r>
          </w:p>
        </w:tc>
        <w:tc>
          <w:tcPr>
            <w:tcW w:w="1752" w:type="dxa"/>
          </w:tcPr>
          <w:p w14:paraId="7190B40B" w14:textId="77777777" w:rsidR="003438E7" w:rsidRPr="00784A04" w:rsidRDefault="003438E7" w:rsidP="001C6D53">
            <w:r w:rsidRPr="00784A04">
              <w:rPr>
                <w:color w:val="000000"/>
              </w:rPr>
              <w:lastRenderedPageBreak/>
              <w:t>Әрқашан керек маман</w:t>
            </w:r>
            <w:r w:rsidRPr="00784A04">
              <w:rPr>
                <w:color w:val="000000"/>
                <w:lang w:val="kk-KZ"/>
              </w:rPr>
              <w:t>дық</w:t>
            </w:r>
          </w:p>
        </w:tc>
        <w:tc>
          <w:tcPr>
            <w:tcW w:w="1629" w:type="dxa"/>
          </w:tcPr>
          <w:p w14:paraId="57580AA6" w14:textId="77777777" w:rsidR="003438E7" w:rsidRPr="00784A04" w:rsidRDefault="003438E7" w:rsidP="001C6D53">
            <w:pPr>
              <w:rPr>
                <w:lang w:val="kk-KZ"/>
              </w:rPr>
            </w:pPr>
            <w:r w:rsidRPr="00784A04">
              <w:rPr>
                <w:lang w:val="kk-KZ"/>
              </w:rPr>
              <w:t xml:space="preserve">Педагог психолог, </w:t>
            </w:r>
            <w:r w:rsidRPr="00784A04">
              <w:rPr>
                <w:lang w:val="ru-RU"/>
              </w:rPr>
              <w:t>6</w:t>
            </w:r>
            <w:r w:rsidRPr="00784A04">
              <w:rPr>
                <w:lang w:val="kk-KZ"/>
              </w:rPr>
              <w:t xml:space="preserve"> жылдық жұмыс өтілі</w:t>
            </w:r>
          </w:p>
        </w:tc>
      </w:tr>
      <w:tr w:rsidR="003438E7" w:rsidRPr="00784A04" w14:paraId="57173B0F" w14:textId="77777777" w:rsidTr="00D905BD">
        <w:trPr>
          <w:jc w:val="center"/>
        </w:trPr>
        <w:tc>
          <w:tcPr>
            <w:tcW w:w="387" w:type="dxa"/>
          </w:tcPr>
          <w:p w14:paraId="1A329122" w14:textId="5C96F376" w:rsidR="003438E7" w:rsidRPr="00784A04" w:rsidRDefault="00784A04" w:rsidP="001C6D53">
            <w:pPr>
              <w:rPr>
                <w:lang w:val="en-US"/>
              </w:rPr>
            </w:pPr>
            <w:r w:rsidRPr="00784A04">
              <w:rPr>
                <w:lang w:val="en-US"/>
              </w:rPr>
              <w:t>10</w:t>
            </w:r>
          </w:p>
        </w:tc>
        <w:tc>
          <w:tcPr>
            <w:tcW w:w="5582" w:type="dxa"/>
          </w:tcPr>
          <w:p w14:paraId="20F691B5" w14:textId="77777777" w:rsidR="003438E7" w:rsidRPr="00784A04" w:rsidRDefault="003438E7" w:rsidP="001C6D53">
            <w:pPr>
              <w:rPr>
                <w:color w:val="000000"/>
              </w:rPr>
            </w:pPr>
            <w:r w:rsidRPr="00784A04">
              <w:rPr>
                <w:color w:val="000000"/>
              </w:rPr>
              <w:t xml:space="preserve">Өлмейтін мамандық, әрқашан жұмыс бар және сауапты мамандық. </w:t>
            </w:r>
          </w:p>
        </w:tc>
        <w:tc>
          <w:tcPr>
            <w:tcW w:w="1752" w:type="dxa"/>
          </w:tcPr>
          <w:p w14:paraId="2E4083C1" w14:textId="77777777" w:rsidR="003438E7" w:rsidRPr="00784A04" w:rsidRDefault="003438E7" w:rsidP="001C6D53">
            <w:r w:rsidRPr="00784A04">
              <w:rPr>
                <w:color w:val="000000"/>
              </w:rPr>
              <w:t>Әрқашан керек маман</w:t>
            </w:r>
            <w:r w:rsidRPr="00784A04">
              <w:rPr>
                <w:color w:val="000000"/>
                <w:lang w:val="kk-KZ"/>
              </w:rPr>
              <w:t>дық</w:t>
            </w:r>
          </w:p>
        </w:tc>
        <w:tc>
          <w:tcPr>
            <w:tcW w:w="1629" w:type="dxa"/>
          </w:tcPr>
          <w:p w14:paraId="7C0B4306" w14:textId="77777777" w:rsidR="003438E7" w:rsidRPr="00784A04" w:rsidRDefault="003438E7" w:rsidP="001C6D53">
            <w:pPr>
              <w:rPr>
                <w:lang w:val="kk-KZ"/>
              </w:rPr>
            </w:pPr>
            <w:r w:rsidRPr="00784A04">
              <w:rPr>
                <w:lang w:val="kk-KZ"/>
              </w:rPr>
              <w:t xml:space="preserve">Әлеуметтік педагог, </w:t>
            </w:r>
            <w:r w:rsidRPr="00784A04">
              <w:t>5</w:t>
            </w:r>
            <w:r w:rsidRPr="00784A04">
              <w:rPr>
                <w:lang w:val="kk-KZ"/>
              </w:rPr>
              <w:t xml:space="preserve"> жылдық жұмыс өтілі</w:t>
            </w:r>
          </w:p>
        </w:tc>
      </w:tr>
      <w:tr w:rsidR="003438E7" w:rsidRPr="00784A04" w14:paraId="652DA6A1" w14:textId="77777777" w:rsidTr="00D905BD">
        <w:trPr>
          <w:jc w:val="center"/>
        </w:trPr>
        <w:tc>
          <w:tcPr>
            <w:tcW w:w="387" w:type="dxa"/>
          </w:tcPr>
          <w:p w14:paraId="31418E49" w14:textId="7121247B" w:rsidR="003438E7" w:rsidRPr="00784A04" w:rsidRDefault="00784A04" w:rsidP="001C6D53">
            <w:pPr>
              <w:rPr>
                <w:lang w:val="en-US"/>
              </w:rPr>
            </w:pPr>
            <w:r w:rsidRPr="00784A04">
              <w:rPr>
                <w:lang w:val="en-US"/>
              </w:rPr>
              <w:t>11</w:t>
            </w:r>
          </w:p>
        </w:tc>
        <w:tc>
          <w:tcPr>
            <w:tcW w:w="5582" w:type="dxa"/>
          </w:tcPr>
          <w:p w14:paraId="3AFC4636" w14:textId="77777777" w:rsidR="003438E7" w:rsidRPr="00784A04" w:rsidRDefault="003438E7" w:rsidP="001C6D53">
            <w:pPr>
              <w:rPr>
                <w:color w:val="000000"/>
              </w:rPr>
            </w:pPr>
            <w:r w:rsidRPr="00784A04">
              <w:rPr>
                <w:color w:val="000000"/>
              </w:rPr>
              <w:t xml:space="preserve">Сол база бойынша мен қазір білімімді сол оқушыларға бөлісу арқылы, оқушылар бір түсінген кезде, солар бір сол арқылы бір жетістікке жеткен кезде бір іштей қуаныш болады да. </w:t>
            </w:r>
          </w:p>
        </w:tc>
        <w:tc>
          <w:tcPr>
            <w:tcW w:w="1752" w:type="dxa"/>
          </w:tcPr>
          <w:p w14:paraId="7B1E483A" w14:textId="77777777" w:rsidR="003438E7" w:rsidRPr="00784A04" w:rsidRDefault="003438E7" w:rsidP="001C6D53">
            <w:pPr>
              <w:rPr>
                <w:color w:val="000000"/>
              </w:rPr>
            </w:pPr>
            <w:r w:rsidRPr="00784A04">
              <w:rPr>
                <w:color w:val="000000"/>
              </w:rPr>
              <w:t>Болашақ ұрпақ тәрбиелеу</w:t>
            </w:r>
          </w:p>
        </w:tc>
        <w:tc>
          <w:tcPr>
            <w:tcW w:w="1629" w:type="dxa"/>
          </w:tcPr>
          <w:p w14:paraId="53C5C544" w14:textId="77777777" w:rsidR="003438E7" w:rsidRPr="00784A04" w:rsidRDefault="003438E7" w:rsidP="001C6D53">
            <w:pPr>
              <w:rPr>
                <w:lang w:val="kk-KZ"/>
              </w:rPr>
            </w:pPr>
            <w:r w:rsidRPr="00784A04">
              <w:rPr>
                <w:lang w:val="kk-KZ"/>
              </w:rPr>
              <w:t xml:space="preserve">Математика пәні, </w:t>
            </w:r>
            <w:r w:rsidRPr="00784A04">
              <w:rPr>
                <w:lang w:val="en-US"/>
              </w:rPr>
              <w:t>7</w:t>
            </w:r>
            <w:r w:rsidRPr="00784A04">
              <w:rPr>
                <w:lang w:val="kk-KZ"/>
              </w:rPr>
              <w:t xml:space="preserve"> жылдық мұғалім</w:t>
            </w:r>
          </w:p>
        </w:tc>
      </w:tr>
      <w:tr w:rsidR="003438E7" w:rsidRPr="00784A04" w14:paraId="6567B6D7" w14:textId="77777777" w:rsidTr="00D905BD">
        <w:trPr>
          <w:jc w:val="center"/>
        </w:trPr>
        <w:tc>
          <w:tcPr>
            <w:tcW w:w="387" w:type="dxa"/>
          </w:tcPr>
          <w:p w14:paraId="235E6208" w14:textId="43651438" w:rsidR="003438E7" w:rsidRPr="00784A04" w:rsidRDefault="00784A04" w:rsidP="001C6D53">
            <w:pPr>
              <w:rPr>
                <w:lang w:val="en-US"/>
              </w:rPr>
            </w:pPr>
            <w:r w:rsidRPr="00784A04">
              <w:rPr>
                <w:lang w:val="en-US"/>
              </w:rPr>
              <w:t>12</w:t>
            </w:r>
          </w:p>
        </w:tc>
        <w:tc>
          <w:tcPr>
            <w:tcW w:w="5582" w:type="dxa"/>
          </w:tcPr>
          <w:p w14:paraId="76E383D3" w14:textId="77777777" w:rsidR="003438E7" w:rsidRPr="00784A04" w:rsidRDefault="003438E7" w:rsidP="001C6D53">
            <w:pPr>
              <w:rPr>
                <w:color w:val="000000"/>
                <w:lang w:val="kk-KZ"/>
              </w:rPr>
            </w:pPr>
            <w:r w:rsidRPr="00784A04">
              <w:rPr>
                <w:color w:val="000000"/>
              </w:rPr>
              <w:t>болашақ баланың шамын жағатын да сен, шамын өшіретін де сен</w:t>
            </w:r>
            <w:r w:rsidRPr="00784A04">
              <w:rPr>
                <w:color w:val="000000"/>
                <w:lang w:val="kk-KZ"/>
              </w:rPr>
              <w:t xml:space="preserve">, </w:t>
            </w:r>
            <w:r w:rsidRPr="00784A04">
              <w:rPr>
                <w:color w:val="000000"/>
              </w:rPr>
              <w:t>шабыттандырушы болу керекпіз. Өйткені көрсету бөлек, үйрету бөлек</w:t>
            </w:r>
          </w:p>
        </w:tc>
        <w:tc>
          <w:tcPr>
            <w:tcW w:w="1752" w:type="dxa"/>
          </w:tcPr>
          <w:p w14:paraId="11453B54" w14:textId="77777777" w:rsidR="003438E7" w:rsidRPr="00784A04" w:rsidRDefault="003438E7" w:rsidP="001C6D53">
            <w:r w:rsidRPr="00784A04">
              <w:rPr>
                <w:color w:val="000000"/>
              </w:rPr>
              <w:t>Болашақ ұрпақ тәрбиелеу</w:t>
            </w:r>
          </w:p>
        </w:tc>
        <w:tc>
          <w:tcPr>
            <w:tcW w:w="1629" w:type="dxa"/>
          </w:tcPr>
          <w:p w14:paraId="2801BACB" w14:textId="77777777" w:rsidR="003438E7" w:rsidRPr="00784A04" w:rsidRDefault="003438E7" w:rsidP="001C6D53">
            <w:pPr>
              <w:rPr>
                <w:lang w:val="kk-KZ"/>
              </w:rPr>
            </w:pPr>
            <w:r w:rsidRPr="00784A04">
              <w:rPr>
                <w:lang w:val="kk-KZ"/>
              </w:rPr>
              <w:t xml:space="preserve">Математика пәні, </w:t>
            </w:r>
            <w:r w:rsidRPr="00784A04">
              <w:rPr>
                <w:lang w:val="en-US"/>
              </w:rPr>
              <w:t>2</w:t>
            </w:r>
            <w:r w:rsidRPr="00784A04">
              <w:rPr>
                <w:lang w:val="kk-KZ"/>
              </w:rPr>
              <w:t xml:space="preserve"> жылдық мұғалім</w:t>
            </w:r>
          </w:p>
        </w:tc>
      </w:tr>
      <w:tr w:rsidR="003438E7" w:rsidRPr="00784A04" w14:paraId="08347CC3" w14:textId="77777777" w:rsidTr="00D905BD">
        <w:trPr>
          <w:jc w:val="center"/>
        </w:trPr>
        <w:tc>
          <w:tcPr>
            <w:tcW w:w="387" w:type="dxa"/>
          </w:tcPr>
          <w:p w14:paraId="56DE3FAE" w14:textId="0EE3B977" w:rsidR="003438E7" w:rsidRPr="00784A04" w:rsidRDefault="00784A04" w:rsidP="001C6D53">
            <w:pPr>
              <w:rPr>
                <w:lang w:val="en-US"/>
              </w:rPr>
            </w:pPr>
            <w:r w:rsidRPr="00784A04">
              <w:rPr>
                <w:lang w:val="en-US"/>
              </w:rPr>
              <w:t>13</w:t>
            </w:r>
          </w:p>
        </w:tc>
        <w:tc>
          <w:tcPr>
            <w:tcW w:w="5582" w:type="dxa"/>
          </w:tcPr>
          <w:p w14:paraId="273DCD6E" w14:textId="77777777" w:rsidR="003438E7" w:rsidRPr="00784A04" w:rsidRDefault="003438E7" w:rsidP="001C6D53">
            <w:pPr>
              <w:rPr>
                <w:color w:val="000000"/>
              </w:rPr>
            </w:pPr>
            <w:r w:rsidRPr="00784A04">
              <w:rPr>
                <w:color w:val="000000"/>
              </w:rPr>
              <w:t>Енді қазір менің жұмысымда мамандық бойынша мен азаннан түске дейін ғана жұмыс істеуім керекпін да, 0,5 ставкамен. Битіп қарап тұрсақ азанда келемін 8-де, кешке дейін жүре беремін. Неге, маған кетуге де болады. Бірақ жүремін, ұнайды, жүргім келеді.</w:t>
            </w:r>
          </w:p>
        </w:tc>
        <w:tc>
          <w:tcPr>
            <w:tcW w:w="1752" w:type="dxa"/>
          </w:tcPr>
          <w:p w14:paraId="08FEB8ED" w14:textId="77777777" w:rsidR="003438E7" w:rsidRPr="00784A04" w:rsidRDefault="003438E7" w:rsidP="001C6D53">
            <w:r w:rsidRPr="00784A04">
              <w:rPr>
                <w:color w:val="000000"/>
              </w:rPr>
              <w:t>Болашақ ұрпақ тәрбиелеу</w:t>
            </w:r>
          </w:p>
        </w:tc>
        <w:tc>
          <w:tcPr>
            <w:tcW w:w="1629" w:type="dxa"/>
          </w:tcPr>
          <w:p w14:paraId="2F0905E9" w14:textId="77777777" w:rsidR="003438E7" w:rsidRPr="00784A04" w:rsidRDefault="003438E7" w:rsidP="001C6D53">
            <w:pPr>
              <w:rPr>
                <w:lang w:val="kk-KZ"/>
              </w:rPr>
            </w:pPr>
            <w:r w:rsidRPr="00784A04">
              <w:rPr>
                <w:lang w:val="kk-KZ"/>
              </w:rPr>
              <w:t>Педагог психолог,</w:t>
            </w:r>
            <w:r w:rsidRPr="00784A04">
              <w:rPr>
                <w:lang w:val="ru-RU"/>
              </w:rPr>
              <w:t xml:space="preserve"> 2</w:t>
            </w:r>
            <w:r w:rsidRPr="00784A04">
              <w:rPr>
                <w:lang w:val="kk-KZ"/>
              </w:rPr>
              <w:t xml:space="preserve"> жылдық жұмыс өтілі</w:t>
            </w:r>
          </w:p>
        </w:tc>
      </w:tr>
      <w:tr w:rsidR="003438E7" w:rsidRPr="00784A04" w14:paraId="564729AD" w14:textId="77777777" w:rsidTr="00D905BD">
        <w:trPr>
          <w:jc w:val="center"/>
        </w:trPr>
        <w:tc>
          <w:tcPr>
            <w:tcW w:w="387" w:type="dxa"/>
          </w:tcPr>
          <w:p w14:paraId="60A2F265" w14:textId="5637EA42" w:rsidR="003438E7" w:rsidRPr="00784A04" w:rsidRDefault="00784A04" w:rsidP="001C6D53">
            <w:pPr>
              <w:rPr>
                <w:lang w:val="en-US"/>
              </w:rPr>
            </w:pPr>
            <w:r w:rsidRPr="00784A04">
              <w:rPr>
                <w:lang w:val="en-US"/>
              </w:rPr>
              <w:t>14</w:t>
            </w:r>
          </w:p>
        </w:tc>
        <w:tc>
          <w:tcPr>
            <w:tcW w:w="5582" w:type="dxa"/>
          </w:tcPr>
          <w:p w14:paraId="6639F750" w14:textId="36872CE1" w:rsidR="003438E7" w:rsidRPr="00784A04" w:rsidRDefault="003438E7" w:rsidP="001C6D53">
            <w:pPr>
              <w:rPr>
                <w:color w:val="000000"/>
              </w:rPr>
            </w:pPr>
            <w:r w:rsidRPr="00784A04">
              <w:rPr>
                <w:color w:val="000000"/>
              </w:rPr>
              <w:t>Ал егер балаға жақын болсаң, мұғалімдікке кішкене жақын болатын сияқтысың. Менің ойымша сондай. Мен өзім балаға қатты жақынмын. Сол жағынан кішкене баламен жұмыс жасау оңай сияқты. Ең бірінші очередь, сол баламен жұмыс қой негізі.</w:t>
            </w:r>
          </w:p>
        </w:tc>
        <w:tc>
          <w:tcPr>
            <w:tcW w:w="1752" w:type="dxa"/>
          </w:tcPr>
          <w:p w14:paraId="58D1A41C" w14:textId="77777777" w:rsidR="003438E7" w:rsidRPr="00784A04" w:rsidRDefault="003438E7" w:rsidP="001C6D53">
            <w:r w:rsidRPr="00784A04">
              <w:rPr>
                <w:color w:val="000000"/>
              </w:rPr>
              <w:t>Болашақ ұрпақ тәрбиелеу</w:t>
            </w:r>
          </w:p>
        </w:tc>
        <w:tc>
          <w:tcPr>
            <w:tcW w:w="1629" w:type="dxa"/>
          </w:tcPr>
          <w:p w14:paraId="7D919D29" w14:textId="77777777" w:rsidR="003438E7" w:rsidRPr="00784A04" w:rsidRDefault="003438E7" w:rsidP="001C6D53">
            <w:pPr>
              <w:rPr>
                <w:lang w:val="kk-KZ"/>
              </w:rPr>
            </w:pPr>
            <w:r w:rsidRPr="00784A04">
              <w:rPr>
                <w:lang w:val="kk-KZ"/>
              </w:rPr>
              <w:t xml:space="preserve">Химия пәні, </w:t>
            </w:r>
            <w:r w:rsidRPr="00784A04">
              <w:rPr>
                <w:lang w:val="en-US"/>
              </w:rPr>
              <w:t>3</w:t>
            </w:r>
            <w:r w:rsidRPr="00784A04">
              <w:rPr>
                <w:lang w:val="kk-KZ"/>
              </w:rPr>
              <w:t xml:space="preserve"> жылдық мұғалім</w:t>
            </w:r>
          </w:p>
        </w:tc>
      </w:tr>
      <w:tr w:rsidR="003438E7" w:rsidRPr="00784A04" w14:paraId="04FB0AF8" w14:textId="77777777" w:rsidTr="00D905BD">
        <w:trPr>
          <w:jc w:val="center"/>
        </w:trPr>
        <w:tc>
          <w:tcPr>
            <w:tcW w:w="387" w:type="dxa"/>
          </w:tcPr>
          <w:p w14:paraId="0316AE63" w14:textId="501AE783" w:rsidR="003438E7" w:rsidRPr="00784A04" w:rsidRDefault="00784A04" w:rsidP="001C6D53">
            <w:pPr>
              <w:rPr>
                <w:lang w:val="en-US"/>
              </w:rPr>
            </w:pPr>
            <w:r w:rsidRPr="00784A04">
              <w:rPr>
                <w:lang w:val="en-US"/>
              </w:rPr>
              <w:t>15</w:t>
            </w:r>
          </w:p>
        </w:tc>
        <w:tc>
          <w:tcPr>
            <w:tcW w:w="5582" w:type="dxa"/>
          </w:tcPr>
          <w:p w14:paraId="182CCBF5" w14:textId="77777777" w:rsidR="003438E7" w:rsidRPr="00784A04" w:rsidRDefault="003438E7" w:rsidP="001C6D53">
            <w:pPr>
              <w:rPr>
                <w:color w:val="000000"/>
              </w:rPr>
            </w:pPr>
            <w:r w:rsidRPr="00784A04">
              <w:rPr>
                <w:color w:val="000000"/>
              </w:rPr>
              <w:t>Енді бәрімізде бала тәрбиесінде жүргеннен кейін, мұғалімдермен өте тығыз деп ойлаймын. Сол айналып келгенде бәрі бір сөз деп ойлаймын, сол барлығын жалпы бала тәрбиесіне бір үлесімізді қосып, болашақ ұрпақтарды, жарқын болашаққа дайындауға көмектесу.</w:t>
            </w:r>
          </w:p>
        </w:tc>
        <w:tc>
          <w:tcPr>
            <w:tcW w:w="1752" w:type="dxa"/>
          </w:tcPr>
          <w:p w14:paraId="09992E22" w14:textId="77777777" w:rsidR="003438E7" w:rsidRPr="00784A04" w:rsidRDefault="003438E7" w:rsidP="001C6D53">
            <w:r w:rsidRPr="00784A04">
              <w:rPr>
                <w:color w:val="000000"/>
              </w:rPr>
              <w:t>Болашақ ұрпақ тәрбиелеу</w:t>
            </w:r>
          </w:p>
        </w:tc>
        <w:tc>
          <w:tcPr>
            <w:tcW w:w="1629" w:type="dxa"/>
          </w:tcPr>
          <w:p w14:paraId="548B7457" w14:textId="77777777" w:rsidR="003438E7" w:rsidRPr="00784A04" w:rsidRDefault="003438E7" w:rsidP="001C6D53">
            <w:pPr>
              <w:rPr>
                <w:lang w:val="kk-KZ"/>
              </w:rPr>
            </w:pPr>
            <w:r w:rsidRPr="00784A04">
              <w:rPr>
                <w:lang w:val="kk-KZ"/>
              </w:rPr>
              <w:t xml:space="preserve">Педагог логопед, </w:t>
            </w:r>
            <w:r w:rsidRPr="00784A04">
              <w:t>3</w:t>
            </w:r>
            <w:r w:rsidRPr="00784A04">
              <w:rPr>
                <w:lang w:val="kk-KZ"/>
              </w:rPr>
              <w:t xml:space="preserve"> жылдық жұмыс өтілі</w:t>
            </w:r>
          </w:p>
        </w:tc>
      </w:tr>
      <w:tr w:rsidR="003438E7" w:rsidRPr="00784A04" w14:paraId="1F7BDA26" w14:textId="77777777" w:rsidTr="00D905BD">
        <w:trPr>
          <w:jc w:val="center"/>
        </w:trPr>
        <w:tc>
          <w:tcPr>
            <w:tcW w:w="387" w:type="dxa"/>
          </w:tcPr>
          <w:p w14:paraId="2DE08C02" w14:textId="6360556C" w:rsidR="003438E7" w:rsidRPr="00784A04" w:rsidRDefault="00784A04" w:rsidP="001C6D53">
            <w:pPr>
              <w:rPr>
                <w:lang w:val="en-US"/>
              </w:rPr>
            </w:pPr>
            <w:r w:rsidRPr="00784A04">
              <w:rPr>
                <w:lang w:val="en-US"/>
              </w:rPr>
              <w:t>16</w:t>
            </w:r>
          </w:p>
        </w:tc>
        <w:tc>
          <w:tcPr>
            <w:tcW w:w="5582" w:type="dxa"/>
          </w:tcPr>
          <w:p w14:paraId="1A68003F" w14:textId="77777777" w:rsidR="003438E7" w:rsidRPr="00784A04" w:rsidRDefault="003438E7" w:rsidP="001C6D53">
            <w:pPr>
              <w:rPr>
                <w:color w:val="000000"/>
              </w:rPr>
            </w:pPr>
            <w:r w:rsidRPr="00784A04">
              <w:rPr>
                <w:color w:val="000000"/>
              </w:rPr>
              <w:t>Себебі, ол әрқашанда мынаны істе деп ғана емес, ол оқушыларға бағыттаушы ғой, бағыт береді. Яғни, осы жолмен жүрсе дұрыс болады деп. Олар ешқашанда оқушының атынан шешпейді. Олар жай ғана бағыт береді, дұрыс жолға. Ал оқушы ол таңдайды</w:t>
            </w:r>
          </w:p>
        </w:tc>
        <w:tc>
          <w:tcPr>
            <w:tcW w:w="1752" w:type="dxa"/>
          </w:tcPr>
          <w:p w14:paraId="22DE2A5C" w14:textId="77777777" w:rsidR="003438E7" w:rsidRPr="00784A04" w:rsidRDefault="003438E7" w:rsidP="001C6D53">
            <w:r w:rsidRPr="00784A04">
              <w:rPr>
                <w:color w:val="000000"/>
              </w:rPr>
              <w:t>Болашақ ұрпақ тәрбиелеу</w:t>
            </w:r>
          </w:p>
        </w:tc>
        <w:tc>
          <w:tcPr>
            <w:tcW w:w="1629" w:type="dxa"/>
          </w:tcPr>
          <w:p w14:paraId="400BCB1C" w14:textId="77777777" w:rsidR="003438E7" w:rsidRPr="00784A04" w:rsidRDefault="003438E7" w:rsidP="001C6D53">
            <w:pPr>
              <w:rPr>
                <w:lang w:val="kk-KZ"/>
              </w:rPr>
            </w:pPr>
            <w:r w:rsidRPr="00784A04">
              <w:rPr>
                <w:lang w:val="kk-KZ"/>
              </w:rPr>
              <w:t xml:space="preserve">Информатика пәні, </w:t>
            </w:r>
            <w:r w:rsidRPr="00784A04">
              <w:rPr>
                <w:lang w:val="en-US"/>
              </w:rPr>
              <w:t>5</w:t>
            </w:r>
            <w:r w:rsidRPr="00784A04">
              <w:rPr>
                <w:lang w:val="kk-KZ"/>
              </w:rPr>
              <w:t xml:space="preserve"> жылдық мұғалім</w:t>
            </w:r>
          </w:p>
        </w:tc>
      </w:tr>
      <w:tr w:rsidR="003438E7" w:rsidRPr="00784A04" w14:paraId="3A112FA5" w14:textId="77777777" w:rsidTr="00D905BD">
        <w:trPr>
          <w:jc w:val="center"/>
        </w:trPr>
        <w:tc>
          <w:tcPr>
            <w:tcW w:w="387" w:type="dxa"/>
          </w:tcPr>
          <w:p w14:paraId="6D6CA9A3" w14:textId="591E357B" w:rsidR="003438E7" w:rsidRPr="00784A04" w:rsidRDefault="00784A04" w:rsidP="001C6D53">
            <w:pPr>
              <w:rPr>
                <w:lang w:val="en-US"/>
              </w:rPr>
            </w:pPr>
            <w:r w:rsidRPr="00784A04">
              <w:rPr>
                <w:lang w:val="en-US"/>
              </w:rPr>
              <w:t>17</w:t>
            </w:r>
          </w:p>
        </w:tc>
        <w:tc>
          <w:tcPr>
            <w:tcW w:w="5582" w:type="dxa"/>
          </w:tcPr>
          <w:p w14:paraId="7CB4B724" w14:textId="77777777" w:rsidR="003438E7" w:rsidRPr="00784A04" w:rsidRDefault="003438E7" w:rsidP="001C6D53">
            <w:pPr>
              <w:rPr>
                <w:color w:val="000000"/>
              </w:rPr>
            </w:pPr>
            <w:r w:rsidRPr="00784A04">
              <w:rPr>
                <w:color w:val="000000"/>
              </w:rPr>
              <w:t>Мұғалім деген болашақ жас ұрпақты тәрбиелеп, білім нәрімен сусындандыру. Менің ойымша.</w:t>
            </w:r>
          </w:p>
        </w:tc>
        <w:tc>
          <w:tcPr>
            <w:tcW w:w="1752" w:type="dxa"/>
          </w:tcPr>
          <w:p w14:paraId="3BE2D3B1" w14:textId="77777777" w:rsidR="003438E7" w:rsidRPr="00784A04" w:rsidRDefault="003438E7" w:rsidP="001C6D53">
            <w:r w:rsidRPr="00784A04">
              <w:rPr>
                <w:color w:val="000000"/>
              </w:rPr>
              <w:t>Болашақ ұрпақ тәрбиелеу</w:t>
            </w:r>
          </w:p>
        </w:tc>
        <w:tc>
          <w:tcPr>
            <w:tcW w:w="1629" w:type="dxa"/>
          </w:tcPr>
          <w:p w14:paraId="07E011A2" w14:textId="77777777" w:rsidR="003438E7" w:rsidRPr="00784A04" w:rsidRDefault="003438E7" w:rsidP="001C6D53">
            <w:pPr>
              <w:rPr>
                <w:lang w:val="kk-KZ"/>
              </w:rPr>
            </w:pPr>
            <w:r w:rsidRPr="00784A04">
              <w:rPr>
                <w:lang w:val="kk-KZ"/>
              </w:rPr>
              <w:t xml:space="preserve">Математика пәні, </w:t>
            </w:r>
            <w:r w:rsidRPr="00784A04">
              <w:rPr>
                <w:lang w:val="en-US"/>
              </w:rPr>
              <w:t>17</w:t>
            </w:r>
            <w:r w:rsidRPr="00784A04">
              <w:rPr>
                <w:lang w:val="kk-KZ"/>
              </w:rPr>
              <w:t xml:space="preserve"> жылдық мұғалім</w:t>
            </w:r>
          </w:p>
        </w:tc>
      </w:tr>
      <w:tr w:rsidR="003438E7" w:rsidRPr="00784A04" w14:paraId="2B8E1063" w14:textId="77777777" w:rsidTr="00D905BD">
        <w:trPr>
          <w:jc w:val="center"/>
        </w:trPr>
        <w:tc>
          <w:tcPr>
            <w:tcW w:w="387" w:type="dxa"/>
          </w:tcPr>
          <w:p w14:paraId="405DA4D5" w14:textId="6C54335A" w:rsidR="003438E7" w:rsidRPr="00784A04" w:rsidRDefault="00784A04" w:rsidP="001C6D53">
            <w:pPr>
              <w:rPr>
                <w:lang w:val="en-US"/>
              </w:rPr>
            </w:pPr>
            <w:r w:rsidRPr="00784A04">
              <w:rPr>
                <w:lang w:val="en-US"/>
              </w:rPr>
              <w:lastRenderedPageBreak/>
              <w:t>18</w:t>
            </w:r>
          </w:p>
        </w:tc>
        <w:tc>
          <w:tcPr>
            <w:tcW w:w="5582" w:type="dxa"/>
          </w:tcPr>
          <w:p w14:paraId="63895BB0" w14:textId="77777777" w:rsidR="003438E7" w:rsidRPr="00784A04" w:rsidRDefault="003438E7" w:rsidP="001C6D53">
            <w:pPr>
              <w:rPr>
                <w:color w:val="000000"/>
              </w:rPr>
            </w:pPr>
            <w:r w:rsidRPr="00784A04">
              <w:rPr>
                <w:color w:val="000000"/>
              </w:rPr>
              <w:t xml:space="preserve">Сонымен қатар мен он бірінші сыныпты бітіргеннен кейін өзімнің ауылымда оқушыларды он бірінші сыныптарды, ағылшын, математикадан дайындаған болатынмын, сондай мәселе. Маған ұнаған оқушылармен жұмыс жасау, мысалы олардың қателіктерін көрсету, бірге шешу, оларға мотивация беру, оқыту барысында тек қана есеп шығарып немесе бір тесттерді талдап қана қоймай ғана емес, олармен сөйлесу, олардың көзқарасын біліп, сол бір маған қатты ұнады, сол бір тәжірибе. </w:t>
            </w:r>
          </w:p>
        </w:tc>
        <w:tc>
          <w:tcPr>
            <w:tcW w:w="1752" w:type="dxa"/>
          </w:tcPr>
          <w:p w14:paraId="278F66C0" w14:textId="77777777" w:rsidR="003438E7" w:rsidRPr="00784A04" w:rsidRDefault="003438E7" w:rsidP="001C6D53">
            <w:r w:rsidRPr="00784A04">
              <w:rPr>
                <w:color w:val="000000"/>
              </w:rPr>
              <w:t>Болашақ ұрпақ тәрбиелеу</w:t>
            </w:r>
          </w:p>
        </w:tc>
        <w:tc>
          <w:tcPr>
            <w:tcW w:w="1629" w:type="dxa"/>
          </w:tcPr>
          <w:p w14:paraId="4365983C" w14:textId="77777777" w:rsidR="003438E7" w:rsidRPr="00784A04" w:rsidRDefault="003438E7" w:rsidP="001C6D53">
            <w:pPr>
              <w:rPr>
                <w:lang w:val="kk-KZ"/>
              </w:rPr>
            </w:pPr>
            <w:r w:rsidRPr="00784A04">
              <w:rPr>
                <w:lang w:val="kk-KZ"/>
              </w:rPr>
              <w:t xml:space="preserve">Ағылшын тілі пәні, </w:t>
            </w:r>
            <w:r w:rsidRPr="00784A04">
              <w:t>6</w:t>
            </w:r>
            <w:r w:rsidRPr="00784A04">
              <w:rPr>
                <w:lang w:val="kk-KZ"/>
              </w:rPr>
              <w:t xml:space="preserve"> жылдық мұғалім</w:t>
            </w:r>
          </w:p>
        </w:tc>
      </w:tr>
      <w:tr w:rsidR="003438E7" w:rsidRPr="00784A04" w14:paraId="5B24BFF8" w14:textId="77777777" w:rsidTr="00D905BD">
        <w:trPr>
          <w:jc w:val="center"/>
        </w:trPr>
        <w:tc>
          <w:tcPr>
            <w:tcW w:w="387" w:type="dxa"/>
          </w:tcPr>
          <w:p w14:paraId="04177099" w14:textId="22E8CF1F" w:rsidR="003438E7" w:rsidRPr="00784A04" w:rsidRDefault="00784A04" w:rsidP="001C6D53">
            <w:pPr>
              <w:rPr>
                <w:lang w:val="en-US"/>
              </w:rPr>
            </w:pPr>
            <w:r w:rsidRPr="00784A04">
              <w:rPr>
                <w:lang w:val="en-US"/>
              </w:rPr>
              <w:t>19</w:t>
            </w:r>
          </w:p>
        </w:tc>
        <w:tc>
          <w:tcPr>
            <w:tcW w:w="5582" w:type="dxa"/>
          </w:tcPr>
          <w:p w14:paraId="12474DC4" w14:textId="77777777" w:rsidR="003438E7" w:rsidRPr="00784A04" w:rsidRDefault="003438E7" w:rsidP="001C6D53">
            <w:pPr>
              <w:rPr>
                <w:color w:val="000000"/>
              </w:rPr>
            </w:pPr>
            <w:r w:rsidRPr="00784A04">
              <w:rPr>
                <w:color w:val="000000"/>
              </w:rPr>
              <w:t xml:space="preserve">Жақсы, енді мұғалім деген ол бір керемет мамандықтың бірі ғой өзі. Мұғалім деген ұлтты тәрбиелейді, балаларды тәрбиелейді. Тіпті Абай атамыз да дана болған, барлықтары мұғалімнің алдынан өткен. Қазіргі мұнда отырған біз де, сіз де, әкім де, тіпті прокурор да болсын, кім де болсын, мұғалімнің алдынан өткен. </w:t>
            </w:r>
          </w:p>
        </w:tc>
        <w:tc>
          <w:tcPr>
            <w:tcW w:w="1752" w:type="dxa"/>
          </w:tcPr>
          <w:p w14:paraId="547F03CF" w14:textId="77777777" w:rsidR="003438E7" w:rsidRPr="00784A04" w:rsidRDefault="003438E7" w:rsidP="001C6D53">
            <w:r w:rsidRPr="00784A04">
              <w:rPr>
                <w:color w:val="000000"/>
              </w:rPr>
              <w:t>Болашақ ұрпақ тәрбиелеу</w:t>
            </w:r>
          </w:p>
        </w:tc>
        <w:tc>
          <w:tcPr>
            <w:tcW w:w="1629" w:type="dxa"/>
          </w:tcPr>
          <w:p w14:paraId="27C21177" w14:textId="77777777" w:rsidR="003438E7" w:rsidRPr="00784A04" w:rsidRDefault="003438E7" w:rsidP="001C6D53">
            <w:pPr>
              <w:rPr>
                <w:lang w:val="kk-KZ"/>
              </w:rPr>
            </w:pPr>
            <w:proofErr w:type="spellStart"/>
            <w:r w:rsidRPr="00784A04">
              <w:rPr>
                <w:lang w:val="kk-KZ"/>
              </w:rPr>
              <w:t>Қазаз</w:t>
            </w:r>
            <w:proofErr w:type="spellEnd"/>
            <w:r w:rsidRPr="00784A04">
              <w:rPr>
                <w:lang w:val="kk-KZ"/>
              </w:rPr>
              <w:t xml:space="preserve"> тілі пәні, </w:t>
            </w:r>
            <w:r w:rsidRPr="00784A04">
              <w:t>11</w:t>
            </w:r>
            <w:r w:rsidRPr="00784A04">
              <w:rPr>
                <w:lang w:val="kk-KZ"/>
              </w:rPr>
              <w:t xml:space="preserve"> жылдық мұғалім</w:t>
            </w:r>
          </w:p>
        </w:tc>
      </w:tr>
      <w:tr w:rsidR="003438E7" w:rsidRPr="00784A04" w14:paraId="6888E7C0" w14:textId="77777777" w:rsidTr="00D905BD">
        <w:trPr>
          <w:jc w:val="center"/>
        </w:trPr>
        <w:tc>
          <w:tcPr>
            <w:tcW w:w="387" w:type="dxa"/>
          </w:tcPr>
          <w:p w14:paraId="2BE580B6" w14:textId="3E79DF74" w:rsidR="003438E7" w:rsidRPr="00784A04" w:rsidRDefault="00784A04" w:rsidP="001C6D53">
            <w:pPr>
              <w:rPr>
                <w:lang w:val="en-US"/>
              </w:rPr>
            </w:pPr>
            <w:r w:rsidRPr="00784A04">
              <w:rPr>
                <w:lang w:val="en-US"/>
              </w:rPr>
              <w:t>20</w:t>
            </w:r>
          </w:p>
        </w:tc>
        <w:tc>
          <w:tcPr>
            <w:tcW w:w="5582" w:type="dxa"/>
          </w:tcPr>
          <w:p w14:paraId="1E878403" w14:textId="77777777" w:rsidR="003438E7" w:rsidRPr="00784A04" w:rsidRDefault="003438E7" w:rsidP="001C6D53">
            <w:pPr>
              <w:rPr>
                <w:color w:val="000000"/>
              </w:rPr>
            </w:pPr>
            <w:r w:rsidRPr="00784A04">
              <w:rPr>
                <w:color w:val="000000"/>
              </w:rPr>
              <w:t>Енді ұстаз дегеніміз ол ұстаз, мұғалім әркімде бола беруі мүмкін да. Бірақ оның ішінде мұғалімдікті оқуы мүмкін, балаға тәрбие беру, баланы тәрбиелеп отырып оқытып отырып тәрбиелей білу. Бұл бір өте керемет нәрсе да. Сол себепті ол ұстаз әркім де бола алады, бірақ ең мықты ұстаз ол баланы мықты тәрбиелеген, жақсы бір дәрежеге көтерген ұстаз деп айтар едім негізі.</w:t>
            </w:r>
          </w:p>
        </w:tc>
        <w:tc>
          <w:tcPr>
            <w:tcW w:w="1752" w:type="dxa"/>
          </w:tcPr>
          <w:p w14:paraId="4FE01BEA" w14:textId="77777777" w:rsidR="003438E7" w:rsidRPr="00784A04" w:rsidRDefault="003438E7" w:rsidP="001C6D53">
            <w:r w:rsidRPr="00784A04">
              <w:rPr>
                <w:color w:val="000000"/>
              </w:rPr>
              <w:t>Болашақ ұрпақ тәрбиелеу</w:t>
            </w:r>
          </w:p>
        </w:tc>
        <w:tc>
          <w:tcPr>
            <w:tcW w:w="1629" w:type="dxa"/>
          </w:tcPr>
          <w:p w14:paraId="639BBC05" w14:textId="77777777" w:rsidR="003438E7" w:rsidRPr="00784A04" w:rsidRDefault="003438E7" w:rsidP="001C6D53">
            <w:pPr>
              <w:rPr>
                <w:lang w:val="kk-KZ"/>
              </w:rPr>
            </w:pPr>
            <w:r w:rsidRPr="00784A04">
              <w:rPr>
                <w:lang w:val="kk-KZ"/>
              </w:rPr>
              <w:t xml:space="preserve">Педагог психолог, </w:t>
            </w:r>
            <w:r w:rsidRPr="00784A04">
              <w:rPr>
                <w:lang w:val="en-US"/>
              </w:rPr>
              <w:t>6</w:t>
            </w:r>
            <w:r w:rsidRPr="00784A04">
              <w:rPr>
                <w:lang w:val="kk-KZ"/>
              </w:rPr>
              <w:t xml:space="preserve"> жылдық мұғалім</w:t>
            </w:r>
          </w:p>
        </w:tc>
      </w:tr>
      <w:tr w:rsidR="003438E7" w:rsidRPr="00784A04" w14:paraId="581F42EA" w14:textId="77777777" w:rsidTr="00D905BD">
        <w:trPr>
          <w:jc w:val="center"/>
        </w:trPr>
        <w:tc>
          <w:tcPr>
            <w:tcW w:w="387" w:type="dxa"/>
          </w:tcPr>
          <w:p w14:paraId="672FAC14" w14:textId="58EA0460" w:rsidR="003438E7" w:rsidRPr="00784A04" w:rsidRDefault="00784A04" w:rsidP="001C6D53">
            <w:pPr>
              <w:rPr>
                <w:lang w:val="en-US"/>
              </w:rPr>
            </w:pPr>
            <w:r w:rsidRPr="00784A04">
              <w:rPr>
                <w:lang w:val="en-US"/>
              </w:rPr>
              <w:t>21</w:t>
            </w:r>
          </w:p>
        </w:tc>
        <w:tc>
          <w:tcPr>
            <w:tcW w:w="5582" w:type="dxa"/>
          </w:tcPr>
          <w:p w14:paraId="2AE97AB8" w14:textId="77777777" w:rsidR="003438E7" w:rsidRPr="00784A04" w:rsidRDefault="003438E7" w:rsidP="001C6D53">
            <w:pPr>
              <w:rPr>
                <w:color w:val="000000"/>
              </w:rPr>
            </w:pPr>
            <w:r w:rsidRPr="00784A04">
              <w:rPr>
                <w:color w:val="000000"/>
              </w:rPr>
              <w:t xml:space="preserve">Ол жай мамандық емес, кәсіби өсу, адамның өз-өзін жетілдіруі арқылы көрініс табатын мамандықтың бірі. Сондықтан мұғалімдік мамандыққа өте жоғары баға береді, кімде-кім болсын. Себебі, әлемнің дамуы дамыған әлемді қарасаңыз әрбір шәкірт бір мұғалімнен, бір ұстаздан білім алады. Сондықтан, менің ойымша мағынасы өте терең деп ойлаймын. </w:t>
            </w:r>
          </w:p>
        </w:tc>
        <w:tc>
          <w:tcPr>
            <w:tcW w:w="1752" w:type="dxa"/>
          </w:tcPr>
          <w:p w14:paraId="5A15BD8F" w14:textId="77777777" w:rsidR="003438E7" w:rsidRPr="00784A04" w:rsidRDefault="003438E7" w:rsidP="001C6D53">
            <w:r w:rsidRPr="00784A04">
              <w:rPr>
                <w:color w:val="000000"/>
              </w:rPr>
              <w:t>Болашақ ұрпақ тәрбиелеу</w:t>
            </w:r>
          </w:p>
        </w:tc>
        <w:tc>
          <w:tcPr>
            <w:tcW w:w="1629" w:type="dxa"/>
          </w:tcPr>
          <w:p w14:paraId="0F15F330" w14:textId="77777777" w:rsidR="003438E7" w:rsidRPr="00784A04" w:rsidRDefault="003438E7" w:rsidP="001C6D53">
            <w:pPr>
              <w:rPr>
                <w:lang w:val="kk-KZ"/>
              </w:rPr>
            </w:pPr>
            <w:r w:rsidRPr="00784A04">
              <w:rPr>
                <w:lang w:val="kk-KZ"/>
              </w:rPr>
              <w:t xml:space="preserve">Әлеуметтік педагог, </w:t>
            </w:r>
            <w:r w:rsidRPr="00784A04">
              <w:rPr>
                <w:lang w:val="en-US"/>
              </w:rPr>
              <w:t>5</w:t>
            </w:r>
            <w:r w:rsidRPr="00784A04">
              <w:rPr>
                <w:lang w:val="kk-KZ"/>
              </w:rPr>
              <w:t xml:space="preserve"> жылдық мұғалім</w:t>
            </w:r>
          </w:p>
        </w:tc>
      </w:tr>
      <w:tr w:rsidR="003438E7" w:rsidRPr="00784A04" w14:paraId="6C25B0EA" w14:textId="77777777" w:rsidTr="00D905BD">
        <w:trPr>
          <w:jc w:val="center"/>
        </w:trPr>
        <w:tc>
          <w:tcPr>
            <w:tcW w:w="387" w:type="dxa"/>
          </w:tcPr>
          <w:p w14:paraId="4256F9FA" w14:textId="0EF3F62D" w:rsidR="003438E7" w:rsidRPr="00784A04" w:rsidRDefault="00784A04" w:rsidP="001C6D53">
            <w:pPr>
              <w:rPr>
                <w:lang w:val="en-US"/>
              </w:rPr>
            </w:pPr>
            <w:r w:rsidRPr="00784A04">
              <w:rPr>
                <w:lang w:val="en-US"/>
              </w:rPr>
              <w:t>22</w:t>
            </w:r>
          </w:p>
        </w:tc>
        <w:tc>
          <w:tcPr>
            <w:tcW w:w="5582" w:type="dxa"/>
          </w:tcPr>
          <w:p w14:paraId="1DC0C609" w14:textId="77777777" w:rsidR="003438E7" w:rsidRPr="00784A04" w:rsidRDefault="003438E7" w:rsidP="001C6D53">
            <w:pPr>
              <w:rPr>
                <w:color w:val="000000"/>
              </w:rPr>
            </w:pPr>
            <w:r w:rsidRPr="00784A04">
              <w:rPr>
                <w:color w:val="000000"/>
              </w:rPr>
              <w:t>Бізбен оқыған топ үшке бөлінді, жартысы журналист болып кетті, аудармашы деген жоқ, қайтадан мұғалім мамандығын тайдаймын дедім да, сомен, содан осы жерде 95-ші жылы, 1-ші наурыздан бастап өмірлік тарихым осы жерден басталды. Одан бері қаншама міне 11-ші сыныптарды аяқтадық. Мен енді балаларсыз өмір сүре алмайтын дәрежедемін. Шынымды айтамын да, кейде көп жұмыстар болды, анда жұмыс, мұнда жұмыс. Жоғары оқу орнына болады деген сияқты. Жоқ дедім, мен балалармен жұмыс жасаған жақсы.</w:t>
            </w:r>
          </w:p>
        </w:tc>
        <w:tc>
          <w:tcPr>
            <w:tcW w:w="1752" w:type="dxa"/>
          </w:tcPr>
          <w:p w14:paraId="077A156C" w14:textId="77777777" w:rsidR="003438E7" w:rsidRPr="00784A04" w:rsidRDefault="003438E7" w:rsidP="001C6D53">
            <w:r w:rsidRPr="00784A04">
              <w:rPr>
                <w:color w:val="000000"/>
              </w:rPr>
              <w:t>Болашақ ұрпақ тәрбиелеу</w:t>
            </w:r>
          </w:p>
        </w:tc>
        <w:tc>
          <w:tcPr>
            <w:tcW w:w="1629" w:type="dxa"/>
          </w:tcPr>
          <w:p w14:paraId="71949504" w14:textId="77777777" w:rsidR="003438E7" w:rsidRPr="00784A04" w:rsidRDefault="003438E7" w:rsidP="001C6D53">
            <w:pPr>
              <w:rPr>
                <w:lang w:val="kk-KZ"/>
              </w:rPr>
            </w:pPr>
            <w:r w:rsidRPr="00784A04">
              <w:rPr>
                <w:lang w:val="kk-KZ"/>
              </w:rPr>
              <w:t xml:space="preserve">Қазақ тілі пәні, </w:t>
            </w:r>
            <w:r w:rsidRPr="00784A04">
              <w:t>26</w:t>
            </w:r>
            <w:r w:rsidRPr="00784A04">
              <w:rPr>
                <w:lang w:val="kk-KZ"/>
              </w:rPr>
              <w:t xml:space="preserve"> жылдық мұғалім</w:t>
            </w:r>
          </w:p>
        </w:tc>
      </w:tr>
      <w:tr w:rsidR="003438E7" w:rsidRPr="00784A04" w14:paraId="6BD2BA29" w14:textId="77777777" w:rsidTr="00D905BD">
        <w:trPr>
          <w:jc w:val="center"/>
        </w:trPr>
        <w:tc>
          <w:tcPr>
            <w:tcW w:w="387" w:type="dxa"/>
          </w:tcPr>
          <w:p w14:paraId="7D00E196" w14:textId="36273A9B" w:rsidR="003438E7" w:rsidRPr="00784A04" w:rsidRDefault="00784A04" w:rsidP="001C6D53">
            <w:pPr>
              <w:rPr>
                <w:lang w:val="en-US"/>
              </w:rPr>
            </w:pPr>
            <w:r w:rsidRPr="00784A04">
              <w:rPr>
                <w:lang w:val="en-US"/>
              </w:rPr>
              <w:t>23</w:t>
            </w:r>
          </w:p>
        </w:tc>
        <w:tc>
          <w:tcPr>
            <w:tcW w:w="5582" w:type="dxa"/>
          </w:tcPr>
          <w:p w14:paraId="25DB3CF1" w14:textId="77777777" w:rsidR="003438E7" w:rsidRPr="00784A04" w:rsidRDefault="003438E7" w:rsidP="001C6D53">
            <w:pPr>
              <w:rPr>
                <w:color w:val="000000"/>
              </w:rPr>
            </w:pPr>
            <w:r w:rsidRPr="00784A04">
              <w:rPr>
                <w:color w:val="000000"/>
              </w:rPr>
              <w:t xml:space="preserve">Ұстаз, мұғалімдік дегенде ұстаз шәкірт тәрбиелеуші ғой. Болашақ қоғамның тұлғасын тәрбиелейтін адам. Сондықтан ұрпақты тәрбиелей </w:t>
            </w:r>
            <w:r w:rsidRPr="00784A04">
              <w:rPr>
                <w:color w:val="000000"/>
              </w:rPr>
              <w:lastRenderedPageBreak/>
              <w:t>отырып, өзің де тәрбиелі болу керексің. Өзіңнен үйренеді бала.</w:t>
            </w:r>
          </w:p>
        </w:tc>
        <w:tc>
          <w:tcPr>
            <w:tcW w:w="1752" w:type="dxa"/>
          </w:tcPr>
          <w:p w14:paraId="66BDB05B" w14:textId="77777777" w:rsidR="003438E7" w:rsidRPr="00784A04" w:rsidRDefault="003438E7" w:rsidP="001C6D53">
            <w:r w:rsidRPr="00784A04">
              <w:rPr>
                <w:color w:val="000000"/>
              </w:rPr>
              <w:lastRenderedPageBreak/>
              <w:t>Болашақ ұрпақ тәрбиелеу</w:t>
            </w:r>
          </w:p>
        </w:tc>
        <w:tc>
          <w:tcPr>
            <w:tcW w:w="1629" w:type="dxa"/>
          </w:tcPr>
          <w:p w14:paraId="162385DA" w14:textId="77777777" w:rsidR="003438E7" w:rsidRPr="00784A04" w:rsidRDefault="003438E7" w:rsidP="001C6D53">
            <w:pPr>
              <w:rPr>
                <w:lang w:val="kk-KZ"/>
              </w:rPr>
            </w:pPr>
            <w:r w:rsidRPr="00784A04">
              <w:rPr>
                <w:lang w:val="kk-KZ"/>
              </w:rPr>
              <w:t>Қазақ тілі пәні,</w:t>
            </w:r>
            <w:r w:rsidRPr="00784A04">
              <w:t xml:space="preserve"> 30</w:t>
            </w:r>
            <w:r w:rsidRPr="00784A04">
              <w:rPr>
                <w:lang w:val="kk-KZ"/>
              </w:rPr>
              <w:t xml:space="preserve"> жылдық мұғалім</w:t>
            </w:r>
          </w:p>
        </w:tc>
      </w:tr>
      <w:tr w:rsidR="003438E7" w:rsidRPr="00784A04" w14:paraId="19D81E8D" w14:textId="77777777" w:rsidTr="00D905BD">
        <w:trPr>
          <w:jc w:val="center"/>
        </w:trPr>
        <w:tc>
          <w:tcPr>
            <w:tcW w:w="387" w:type="dxa"/>
          </w:tcPr>
          <w:p w14:paraId="0E3C990E" w14:textId="0EE1BE3A" w:rsidR="003438E7" w:rsidRPr="00784A04" w:rsidRDefault="00784A04" w:rsidP="001C6D53">
            <w:pPr>
              <w:rPr>
                <w:lang w:val="en-US"/>
              </w:rPr>
            </w:pPr>
            <w:r w:rsidRPr="00784A04">
              <w:rPr>
                <w:lang w:val="en-US"/>
              </w:rPr>
              <w:t>24</w:t>
            </w:r>
          </w:p>
        </w:tc>
        <w:tc>
          <w:tcPr>
            <w:tcW w:w="5582" w:type="dxa"/>
          </w:tcPr>
          <w:p w14:paraId="45C85FC3" w14:textId="77777777" w:rsidR="003438E7" w:rsidRPr="00784A04" w:rsidRDefault="003438E7" w:rsidP="001C6D53">
            <w:pPr>
              <w:rPr>
                <w:color w:val="000000"/>
              </w:rPr>
            </w:pPr>
            <w:r w:rsidRPr="00784A04">
              <w:rPr>
                <w:color w:val="000000"/>
              </w:rPr>
              <w:t xml:space="preserve">Ну это тот человек например на которого мы должны ориентироваться, для меня учитель это наверное священное слово, вот такое вот именно, вот которое вызывает теплое воспоминания. Да там можно сказать поставить учителя наверное на каком то плане и рядом с мамой, не совсем параллельно да но вот такие ассоциации с учителем теплые, хорошие. </w:t>
            </w:r>
          </w:p>
        </w:tc>
        <w:tc>
          <w:tcPr>
            <w:tcW w:w="1752" w:type="dxa"/>
          </w:tcPr>
          <w:p w14:paraId="330EA617" w14:textId="77777777" w:rsidR="003438E7" w:rsidRPr="00784A04" w:rsidRDefault="003438E7" w:rsidP="001C6D53">
            <w:pPr>
              <w:rPr>
                <w:lang w:val="kk-KZ"/>
              </w:rPr>
            </w:pPr>
            <w:r w:rsidRPr="00784A04">
              <w:rPr>
                <w:lang w:val="kk-KZ"/>
              </w:rPr>
              <w:t>Екінші ана сияқты</w:t>
            </w:r>
          </w:p>
        </w:tc>
        <w:tc>
          <w:tcPr>
            <w:tcW w:w="1629" w:type="dxa"/>
          </w:tcPr>
          <w:p w14:paraId="5406898F" w14:textId="77777777" w:rsidR="003438E7" w:rsidRPr="00784A04" w:rsidRDefault="003438E7" w:rsidP="001C6D53">
            <w:pPr>
              <w:rPr>
                <w:lang w:val="kk-KZ"/>
              </w:rPr>
            </w:pPr>
            <w:r w:rsidRPr="00784A04">
              <w:rPr>
                <w:lang w:val="kk-KZ"/>
              </w:rPr>
              <w:t>Орыс тілі пәні, 13 жылдық мұғалім</w:t>
            </w:r>
          </w:p>
        </w:tc>
      </w:tr>
      <w:tr w:rsidR="003438E7" w:rsidRPr="00784A04" w14:paraId="75BC14D6" w14:textId="77777777" w:rsidTr="00D905BD">
        <w:trPr>
          <w:jc w:val="center"/>
        </w:trPr>
        <w:tc>
          <w:tcPr>
            <w:tcW w:w="387" w:type="dxa"/>
          </w:tcPr>
          <w:p w14:paraId="1318B468" w14:textId="3A294430" w:rsidR="003438E7" w:rsidRPr="00784A04" w:rsidRDefault="00784A04" w:rsidP="001C6D53">
            <w:pPr>
              <w:rPr>
                <w:lang w:val="en-US"/>
              </w:rPr>
            </w:pPr>
            <w:r w:rsidRPr="00784A04">
              <w:rPr>
                <w:lang w:val="en-US"/>
              </w:rPr>
              <w:t>25</w:t>
            </w:r>
          </w:p>
        </w:tc>
        <w:tc>
          <w:tcPr>
            <w:tcW w:w="5582" w:type="dxa"/>
          </w:tcPr>
          <w:p w14:paraId="35CDC190" w14:textId="77777777" w:rsidR="003438E7" w:rsidRPr="00784A04" w:rsidRDefault="003438E7" w:rsidP="001C6D53">
            <w:pPr>
              <w:rPr>
                <w:color w:val="000000"/>
              </w:rPr>
            </w:pPr>
            <w:r w:rsidRPr="00784A04">
              <w:rPr>
                <w:color w:val="000000"/>
              </w:rPr>
              <w:t xml:space="preserve">Мұғалім деген бізде бала кезде, өзіміз бірінші сыныпқа келген кезде, алдымыздан күтіп алып, яғни екінші анамыздай көретін. Екінші ана, екінші үй. </w:t>
            </w:r>
          </w:p>
        </w:tc>
        <w:tc>
          <w:tcPr>
            <w:tcW w:w="1752" w:type="dxa"/>
          </w:tcPr>
          <w:p w14:paraId="31878B9A" w14:textId="77777777" w:rsidR="003438E7" w:rsidRPr="00784A04" w:rsidRDefault="003438E7" w:rsidP="001C6D53">
            <w:r w:rsidRPr="00784A04">
              <w:rPr>
                <w:lang w:val="kk-KZ"/>
              </w:rPr>
              <w:t>Екінші ана сияқты</w:t>
            </w:r>
          </w:p>
        </w:tc>
        <w:tc>
          <w:tcPr>
            <w:tcW w:w="1629" w:type="dxa"/>
          </w:tcPr>
          <w:p w14:paraId="38036811" w14:textId="77777777" w:rsidR="003438E7" w:rsidRPr="00784A04" w:rsidRDefault="003438E7" w:rsidP="001C6D53">
            <w:pPr>
              <w:rPr>
                <w:lang w:val="kk-KZ"/>
              </w:rPr>
            </w:pPr>
            <w:r w:rsidRPr="00784A04">
              <w:rPr>
                <w:lang w:val="kk-KZ"/>
              </w:rPr>
              <w:t xml:space="preserve">Информатика пәні, </w:t>
            </w:r>
            <w:r w:rsidRPr="00784A04">
              <w:rPr>
                <w:lang w:val="en-US"/>
              </w:rPr>
              <w:t>5</w:t>
            </w:r>
            <w:r w:rsidRPr="00784A04">
              <w:rPr>
                <w:lang w:val="kk-KZ"/>
              </w:rPr>
              <w:t xml:space="preserve"> жылдық мұғалім</w:t>
            </w:r>
          </w:p>
        </w:tc>
      </w:tr>
      <w:tr w:rsidR="003438E7" w:rsidRPr="00784A04" w14:paraId="59764E9F" w14:textId="77777777" w:rsidTr="00D905BD">
        <w:trPr>
          <w:jc w:val="center"/>
        </w:trPr>
        <w:tc>
          <w:tcPr>
            <w:tcW w:w="387" w:type="dxa"/>
          </w:tcPr>
          <w:p w14:paraId="4B784C94" w14:textId="4520C08E" w:rsidR="003438E7" w:rsidRPr="00784A04" w:rsidRDefault="00784A04" w:rsidP="001C6D53">
            <w:pPr>
              <w:rPr>
                <w:lang w:val="en-US"/>
              </w:rPr>
            </w:pPr>
            <w:r w:rsidRPr="00784A04">
              <w:rPr>
                <w:lang w:val="en-US"/>
              </w:rPr>
              <w:t>26</w:t>
            </w:r>
          </w:p>
        </w:tc>
        <w:tc>
          <w:tcPr>
            <w:tcW w:w="5582" w:type="dxa"/>
          </w:tcPr>
          <w:p w14:paraId="611EA6E6" w14:textId="77777777" w:rsidR="003438E7" w:rsidRPr="00784A04" w:rsidRDefault="003438E7" w:rsidP="001C6D53">
            <w:pPr>
              <w:rPr>
                <w:color w:val="000000"/>
              </w:rPr>
            </w:pPr>
            <w:r w:rsidRPr="00784A04">
              <w:rPr>
                <w:color w:val="000000"/>
              </w:rPr>
              <w:t xml:space="preserve">Өйткені мына өмірде енді бәріміз сол ұстаздың арқасында өстік, дамыдық қой. Соларға қарап мысалға мен осылар сияқты мықты боламын, осылар сияқты білімді боламын деген сияқты. </w:t>
            </w:r>
          </w:p>
        </w:tc>
        <w:tc>
          <w:tcPr>
            <w:tcW w:w="1752" w:type="dxa"/>
          </w:tcPr>
          <w:p w14:paraId="6FF5BD4A" w14:textId="77777777" w:rsidR="003438E7" w:rsidRPr="00784A04" w:rsidRDefault="003438E7" w:rsidP="001C6D53">
            <w:pPr>
              <w:rPr>
                <w:color w:val="000000"/>
              </w:rPr>
            </w:pPr>
            <w:r w:rsidRPr="00784A04">
              <w:rPr>
                <w:color w:val="000000"/>
              </w:rPr>
              <w:t>Жеке дамуға мүмкіншілік</w:t>
            </w:r>
          </w:p>
        </w:tc>
        <w:tc>
          <w:tcPr>
            <w:tcW w:w="1629" w:type="dxa"/>
          </w:tcPr>
          <w:p w14:paraId="416BA3C3" w14:textId="77777777" w:rsidR="003438E7" w:rsidRPr="00784A04" w:rsidRDefault="003438E7" w:rsidP="001C6D53">
            <w:pPr>
              <w:rPr>
                <w:lang w:val="kk-KZ"/>
              </w:rPr>
            </w:pPr>
            <w:r w:rsidRPr="00784A04">
              <w:rPr>
                <w:lang w:val="kk-KZ"/>
              </w:rPr>
              <w:t xml:space="preserve">Математика пәні, </w:t>
            </w:r>
            <w:r w:rsidRPr="00784A04">
              <w:rPr>
                <w:lang w:val="en-US"/>
              </w:rPr>
              <w:t>2</w:t>
            </w:r>
            <w:r w:rsidRPr="00784A04">
              <w:rPr>
                <w:lang w:val="kk-KZ"/>
              </w:rPr>
              <w:t xml:space="preserve"> жылдық мұғалім</w:t>
            </w:r>
          </w:p>
        </w:tc>
      </w:tr>
      <w:tr w:rsidR="003438E7" w:rsidRPr="00784A04" w14:paraId="7A9B32EA" w14:textId="77777777" w:rsidTr="00D905BD">
        <w:trPr>
          <w:jc w:val="center"/>
        </w:trPr>
        <w:tc>
          <w:tcPr>
            <w:tcW w:w="387" w:type="dxa"/>
          </w:tcPr>
          <w:p w14:paraId="2AB32159" w14:textId="3D895121" w:rsidR="003438E7" w:rsidRPr="00784A04" w:rsidRDefault="00784A04" w:rsidP="001C6D53">
            <w:pPr>
              <w:rPr>
                <w:lang w:val="en-US"/>
              </w:rPr>
            </w:pPr>
            <w:r w:rsidRPr="00784A04">
              <w:rPr>
                <w:lang w:val="en-US"/>
              </w:rPr>
              <w:t>27</w:t>
            </w:r>
          </w:p>
        </w:tc>
        <w:tc>
          <w:tcPr>
            <w:tcW w:w="5582" w:type="dxa"/>
          </w:tcPr>
          <w:p w14:paraId="35132947" w14:textId="77777777" w:rsidR="003438E7" w:rsidRPr="00784A04" w:rsidRDefault="003438E7" w:rsidP="001C6D53">
            <w:pPr>
              <w:rPr>
                <w:color w:val="000000"/>
              </w:rPr>
            </w:pPr>
            <w:r w:rsidRPr="00784A04">
              <w:rPr>
                <w:color w:val="000000"/>
              </w:rPr>
              <w:t xml:space="preserve">Өйткені балаларды жақсы көресің, балалармен жұмыс жасайсың, олардың қызығушылығын жан-жақты өзің, ол саланың бір жақсы жері, бір ғана саладан шектелмейсің да. Жан-жақты боласың, балалар ішінде қызықты болуың керек. </w:t>
            </w:r>
            <w:r w:rsidRPr="00784A04">
              <w:rPr>
                <w:color w:val="000000"/>
                <w:lang w:val="kk-KZ"/>
              </w:rPr>
              <w:t>О</w:t>
            </w:r>
            <w:r w:rsidRPr="00784A04">
              <w:rPr>
                <w:color w:val="000000"/>
              </w:rPr>
              <w:t>л жерде шынайы боласың, үнемі ізденісте боласың, әрдайым оқушылармен жүзеге асырасың, жаныңдағы адамдармен тәжірибе алмасасың.</w:t>
            </w:r>
          </w:p>
        </w:tc>
        <w:tc>
          <w:tcPr>
            <w:tcW w:w="1752" w:type="dxa"/>
          </w:tcPr>
          <w:p w14:paraId="3B234962" w14:textId="77777777" w:rsidR="003438E7" w:rsidRPr="00784A04" w:rsidRDefault="003438E7" w:rsidP="001C6D53">
            <w:r w:rsidRPr="00784A04">
              <w:rPr>
                <w:color w:val="000000"/>
              </w:rPr>
              <w:t>Жеке дамуға мүмкіншілік</w:t>
            </w:r>
          </w:p>
        </w:tc>
        <w:tc>
          <w:tcPr>
            <w:tcW w:w="1629" w:type="dxa"/>
          </w:tcPr>
          <w:p w14:paraId="53C2FE1B" w14:textId="77777777" w:rsidR="003438E7" w:rsidRPr="00784A04" w:rsidRDefault="003438E7" w:rsidP="001C6D53">
            <w:pPr>
              <w:rPr>
                <w:lang w:val="kk-KZ"/>
              </w:rPr>
            </w:pPr>
            <w:r w:rsidRPr="00784A04">
              <w:rPr>
                <w:lang w:val="kk-KZ"/>
              </w:rPr>
              <w:t xml:space="preserve">Биология пәні, </w:t>
            </w:r>
            <w:r w:rsidRPr="00784A04">
              <w:rPr>
                <w:lang w:val="en-US"/>
              </w:rPr>
              <w:t>2</w:t>
            </w:r>
            <w:r w:rsidRPr="00784A04">
              <w:rPr>
                <w:lang w:val="kk-KZ"/>
              </w:rPr>
              <w:t xml:space="preserve"> жылдық мұғалім</w:t>
            </w:r>
          </w:p>
        </w:tc>
      </w:tr>
      <w:tr w:rsidR="003438E7" w:rsidRPr="00784A04" w14:paraId="15F0EFE4" w14:textId="77777777" w:rsidTr="00D905BD">
        <w:trPr>
          <w:jc w:val="center"/>
        </w:trPr>
        <w:tc>
          <w:tcPr>
            <w:tcW w:w="387" w:type="dxa"/>
          </w:tcPr>
          <w:p w14:paraId="2EFD246F" w14:textId="35E728BD" w:rsidR="003438E7" w:rsidRPr="00784A04" w:rsidRDefault="00784A04" w:rsidP="001C6D53">
            <w:pPr>
              <w:rPr>
                <w:lang w:val="en-US"/>
              </w:rPr>
            </w:pPr>
            <w:r w:rsidRPr="00784A04">
              <w:rPr>
                <w:lang w:val="en-US"/>
              </w:rPr>
              <w:t>28</w:t>
            </w:r>
          </w:p>
        </w:tc>
        <w:tc>
          <w:tcPr>
            <w:tcW w:w="5582" w:type="dxa"/>
          </w:tcPr>
          <w:p w14:paraId="406B7FAE" w14:textId="77777777" w:rsidR="003438E7" w:rsidRPr="00784A04" w:rsidRDefault="003438E7" w:rsidP="001C6D53">
            <w:pPr>
              <w:rPr>
                <w:color w:val="000000"/>
              </w:rPr>
            </w:pPr>
            <w:r w:rsidRPr="00784A04">
              <w:rPr>
                <w:color w:val="000000"/>
              </w:rPr>
              <w:t>Және жан-жақты ізденіс. Әрдайым ізденісте болуы.</w:t>
            </w:r>
          </w:p>
        </w:tc>
        <w:tc>
          <w:tcPr>
            <w:tcW w:w="1752" w:type="dxa"/>
          </w:tcPr>
          <w:p w14:paraId="770E0961" w14:textId="77777777" w:rsidR="003438E7" w:rsidRPr="00784A04" w:rsidRDefault="003438E7" w:rsidP="001C6D53">
            <w:r w:rsidRPr="00784A04">
              <w:rPr>
                <w:color w:val="000000"/>
              </w:rPr>
              <w:t>Жеке дамуға мүмкіншілік</w:t>
            </w:r>
          </w:p>
        </w:tc>
        <w:tc>
          <w:tcPr>
            <w:tcW w:w="1629" w:type="dxa"/>
          </w:tcPr>
          <w:p w14:paraId="708ABFE7" w14:textId="77777777" w:rsidR="003438E7" w:rsidRPr="00784A04" w:rsidRDefault="003438E7" w:rsidP="001C6D53">
            <w:pPr>
              <w:rPr>
                <w:lang w:val="kk-KZ"/>
              </w:rPr>
            </w:pPr>
            <w:r w:rsidRPr="00784A04">
              <w:rPr>
                <w:lang w:val="kk-KZ"/>
              </w:rPr>
              <w:t xml:space="preserve">Химия пәні, </w:t>
            </w:r>
            <w:r w:rsidRPr="00784A04">
              <w:rPr>
                <w:lang w:val="en-US"/>
              </w:rPr>
              <w:t>3</w:t>
            </w:r>
            <w:r w:rsidRPr="00784A04">
              <w:rPr>
                <w:lang w:val="kk-KZ"/>
              </w:rPr>
              <w:t xml:space="preserve"> жылдық мұғалім</w:t>
            </w:r>
          </w:p>
        </w:tc>
      </w:tr>
      <w:tr w:rsidR="003438E7" w:rsidRPr="00784A04" w14:paraId="471F7D97" w14:textId="77777777" w:rsidTr="00D905BD">
        <w:trPr>
          <w:jc w:val="center"/>
        </w:trPr>
        <w:tc>
          <w:tcPr>
            <w:tcW w:w="387" w:type="dxa"/>
          </w:tcPr>
          <w:p w14:paraId="572FB1C1" w14:textId="68E86111" w:rsidR="003438E7" w:rsidRPr="00784A04" w:rsidRDefault="00784A04" w:rsidP="001C6D53">
            <w:pPr>
              <w:rPr>
                <w:lang w:val="en-US"/>
              </w:rPr>
            </w:pPr>
            <w:r w:rsidRPr="00784A04">
              <w:rPr>
                <w:lang w:val="en-US"/>
              </w:rPr>
              <w:t>29</w:t>
            </w:r>
          </w:p>
        </w:tc>
        <w:tc>
          <w:tcPr>
            <w:tcW w:w="5582" w:type="dxa"/>
          </w:tcPr>
          <w:p w14:paraId="5BC30E3B" w14:textId="77777777" w:rsidR="003438E7" w:rsidRPr="00784A04" w:rsidRDefault="003438E7" w:rsidP="001C6D53">
            <w:pPr>
              <w:rPr>
                <w:color w:val="000000"/>
              </w:rPr>
            </w:pPr>
            <w:r w:rsidRPr="00784A04">
              <w:rPr>
                <w:color w:val="000000"/>
              </w:rPr>
              <w:t xml:space="preserve">Заман талабына сай, жастардың тілімен неше түрлі қазір технология қолданып иә, неше түрлі әлеуметтік желілерде сабақтар өттік деген сияқты. Оқушыларды қызықтырып, осындай бір деңгейде сабақ өту мұғалімдіктің бір деңгейін арттырды мен үшін. </w:t>
            </w:r>
          </w:p>
        </w:tc>
        <w:tc>
          <w:tcPr>
            <w:tcW w:w="1752" w:type="dxa"/>
          </w:tcPr>
          <w:p w14:paraId="6505D475" w14:textId="77777777" w:rsidR="003438E7" w:rsidRPr="00784A04" w:rsidRDefault="003438E7" w:rsidP="001C6D53">
            <w:r w:rsidRPr="00784A04">
              <w:rPr>
                <w:color w:val="000000"/>
              </w:rPr>
              <w:t>Жеке дамуға мүмкіншілік</w:t>
            </w:r>
          </w:p>
        </w:tc>
        <w:tc>
          <w:tcPr>
            <w:tcW w:w="1629" w:type="dxa"/>
          </w:tcPr>
          <w:p w14:paraId="2BB48357" w14:textId="77777777" w:rsidR="003438E7" w:rsidRPr="00784A04" w:rsidRDefault="003438E7" w:rsidP="001C6D53">
            <w:pPr>
              <w:rPr>
                <w:lang w:val="kk-KZ"/>
              </w:rPr>
            </w:pPr>
            <w:r w:rsidRPr="00784A04">
              <w:rPr>
                <w:lang w:val="kk-KZ"/>
              </w:rPr>
              <w:t xml:space="preserve">Математика пәні, </w:t>
            </w:r>
            <w:r w:rsidRPr="00784A04">
              <w:rPr>
                <w:lang w:val="en-US"/>
              </w:rPr>
              <w:t>7</w:t>
            </w:r>
            <w:r w:rsidRPr="00784A04">
              <w:rPr>
                <w:lang w:val="kk-KZ"/>
              </w:rPr>
              <w:t xml:space="preserve"> жылдық мұғалім</w:t>
            </w:r>
          </w:p>
        </w:tc>
      </w:tr>
      <w:tr w:rsidR="003438E7" w:rsidRPr="00784A04" w14:paraId="5FAF029D" w14:textId="77777777" w:rsidTr="00D905BD">
        <w:trPr>
          <w:jc w:val="center"/>
        </w:trPr>
        <w:tc>
          <w:tcPr>
            <w:tcW w:w="387" w:type="dxa"/>
          </w:tcPr>
          <w:p w14:paraId="1E21F3A8" w14:textId="0836549B" w:rsidR="003438E7" w:rsidRPr="00784A04" w:rsidRDefault="00784A04" w:rsidP="001C6D53">
            <w:pPr>
              <w:rPr>
                <w:lang w:val="en-US"/>
              </w:rPr>
            </w:pPr>
            <w:r w:rsidRPr="00784A04">
              <w:rPr>
                <w:lang w:val="en-US"/>
              </w:rPr>
              <w:t>30</w:t>
            </w:r>
          </w:p>
        </w:tc>
        <w:tc>
          <w:tcPr>
            <w:tcW w:w="5582" w:type="dxa"/>
          </w:tcPr>
          <w:p w14:paraId="178D39CB" w14:textId="77777777" w:rsidR="003438E7" w:rsidRPr="00784A04" w:rsidRDefault="003438E7" w:rsidP="001C6D53">
            <w:pPr>
              <w:rPr>
                <w:color w:val="000000"/>
              </w:rPr>
            </w:pPr>
            <w:r w:rsidRPr="00784A04">
              <w:rPr>
                <w:color w:val="000000"/>
              </w:rPr>
              <w:t>білімге қатысты, тәрбиеге қатысты сондай жақсы, атақты кісілерді шақырып бізге лекция оқытып</w:t>
            </w:r>
          </w:p>
        </w:tc>
        <w:tc>
          <w:tcPr>
            <w:tcW w:w="1752" w:type="dxa"/>
          </w:tcPr>
          <w:p w14:paraId="1FEED858" w14:textId="77777777" w:rsidR="003438E7" w:rsidRPr="00784A04" w:rsidRDefault="003438E7" w:rsidP="001C6D53">
            <w:r w:rsidRPr="00784A04">
              <w:rPr>
                <w:color w:val="000000"/>
              </w:rPr>
              <w:t>Жеке дамуға мүмкіншілік</w:t>
            </w:r>
          </w:p>
        </w:tc>
        <w:tc>
          <w:tcPr>
            <w:tcW w:w="1629" w:type="dxa"/>
          </w:tcPr>
          <w:p w14:paraId="28EE7945" w14:textId="77777777" w:rsidR="003438E7" w:rsidRPr="00784A04" w:rsidRDefault="003438E7" w:rsidP="001C6D53">
            <w:pPr>
              <w:rPr>
                <w:lang w:val="kk-KZ"/>
              </w:rPr>
            </w:pPr>
            <w:r w:rsidRPr="00784A04">
              <w:rPr>
                <w:lang w:val="kk-KZ"/>
              </w:rPr>
              <w:t xml:space="preserve">Ағылшын тілі пәні, </w:t>
            </w:r>
            <w:r w:rsidRPr="00784A04">
              <w:t>26</w:t>
            </w:r>
            <w:r w:rsidRPr="00784A04">
              <w:rPr>
                <w:lang w:val="kk-KZ"/>
              </w:rPr>
              <w:t xml:space="preserve"> жылдық мұғалім</w:t>
            </w:r>
          </w:p>
        </w:tc>
      </w:tr>
      <w:tr w:rsidR="003438E7" w:rsidRPr="00784A04" w14:paraId="09E353DB" w14:textId="77777777" w:rsidTr="00D905BD">
        <w:trPr>
          <w:jc w:val="center"/>
        </w:trPr>
        <w:tc>
          <w:tcPr>
            <w:tcW w:w="387" w:type="dxa"/>
          </w:tcPr>
          <w:p w14:paraId="580423DD" w14:textId="09E09D5D" w:rsidR="003438E7" w:rsidRPr="00784A04" w:rsidRDefault="00784A04" w:rsidP="001C6D53">
            <w:pPr>
              <w:rPr>
                <w:lang w:val="en-US"/>
              </w:rPr>
            </w:pPr>
            <w:r w:rsidRPr="00784A04">
              <w:rPr>
                <w:lang w:val="en-US"/>
              </w:rPr>
              <w:t>31</w:t>
            </w:r>
          </w:p>
        </w:tc>
        <w:tc>
          <w:tcPr>
            <w:tcW w:w="5582" w:type="dxa"/>
          </w:tcPr>
          <w:p w14:paraId="31E0C587" w14:textId="77777777" w:rsidR="003438E7" w:rsidRPr="00784A04" w:rsidRDefault="003438E7" w:rsidP="001C6D53">
            <w:pPr>
              <w:rPr>
                <w:color w:val="000000"/>
              </w:rPr>
            </w:pPr>
            <w:r w:rsidRPr="00784A04">
              <w:rPr>
                <w:color w:val="000000"/>
              </w:rPr>
              <w:t xml:space="preserve">Мысалға қазір өте анандай жағдайлар жасалған. Егер де сен ары қарай дамитын болсаң, өзіңді дамытып жаңағы өздерінің квалификациялары бар: педагог, модератор, эксперт, меңгеруші, мастер деп жатады. Мысалы мен соның барлығынан өттім, мастерға жеткен жоқпын. Бірақ қазір менде исследователь да, сонда әрбір нені өткен сайын, квалификациялық категорияны өткен сайын сізге бір бонустар беріледі, айлығыңыз көтеріледі. </w:t>
            </w:r>
            <w:r w:rsidRPr="00784A04">
              <w:rPr>
                <w:color w:val="000000"/>
              </w:rPr>
              <w:lastRenderedPageBreak/>
              <w:t>Сондай бір жақсы мамандығыңыз бойынша даму үстінде боласыз. Жаңағы магистратурамды болащақта оқып келдім, бір жақтан ол да бір орында тұрмай ізденіс та. Сол ізденісті жақсы көреді, бір үйренгісі келетін. Сол бір оның бір себебі болуы мүмкін. Сонда мұғалім болатын адамдардың бірден бір себебі ол қызыңушылық.</w:t>
            </w:r>
          </w:p>
        </w:tc>
        <w:tc>
          <w:tcPr>
            <w:tcW w:w="1752" w:type="dxa"/>
          </w:tcPr>
          <w:p w14:paraId="1706A9A2" w14:textId="77777777" w:rsidR="003438E7" w:rsidRPr="00784A04" w:rsidRDefault="003438E7" w:rsidP="001C6D53">
            <w:r w:rsidRPr="00784A04">
              <w:rPr>
                <w:color w:val="000000"/>
              </w:rPr>
              <w:lastRenderedPageBreak/>
              <w:t>Жеке дамуға мүмкіншілік</w:t>
            </w:r>
          </w:p>
        </w:tc>
        <w:tc>
          <w:tcPr>
            <w:tcW w:w="1629" w:type="dxa"/>
          </w:tcPr>
          <w:p w14:paraId="75A65A4E" w14:textId="77777777" w:rsidR="003438E7" w:rsidRPr="00784A04" w:rsidRDefault="003438E7" w:rsidP="001C6D53">
            <w:pPr>
              <w:rPr>
                <w:lang w:val="kk-KZ"/>
              </w:rPr>
            </w:pPr>
            <w:r w:rsidRPr="00784A04">
              <w:rPr>
                <w:lang w:val="kk-KZ"/>
              </w:rPr>
              <w:t xml:space="preserve">Ағылшын тілі пәні, </w:t>
            </w:r>
            <w:r w:rsidRPr="00784A04">
              <w:t>6</w:t>
            </w:r>
            <w:r w:rsidRPr="00784A04">
              <w:rPr>
                <w:lang w:val="kk-KZ"/>
              </w:rPr>
              <w:t xml:space="preserve"> жылдық мұғалім</w:t>
            </w:r>
          </w:p>
        </w:tc>
      </w:tr>
      <w:tr w:rsidR="003438E7" w:rsidRPr="00784A04" w14:paraId="79E9F83F" w14:textId="77777777" w:rsidTr="00D905BD">
        <w:trPr>
          <w:jc w:val="center"/>
        </w:trPr>
        <w:tc>
          <w:tcPr>
            <w:tcW w:w="387" w:type="dxa"/>
          </w:tcPr>
          <w:p w14:paraId="7114B33A" w14:textId="20FDCF38" w:rsidR="003438E7" w:rsidRPr="00784A04" w:rsidRDefault="00784A04" w:rsidP="001C6D53">
            <w:pPr>
              <w:rPr>
                <w:lang w:val="en-US"/>
              </w:rPr>
            </w:pPr>
            <w:r w:rsidRPr="00784A04">
              <w:rPr>
                <w:lang w:val="en-US"/>
              </w:rPr>
              <w:t>32</w:t>
            </w:r>
          </w:p>
        </w:tc>
        <w:tc>
          <w:tcPr>
            <w:tcW w:w="5582" w:type="dxa"/>
          </w:tcPr>
          <w:p w14:paraId="422C9A87" w14:textId="77777777" w:rsidR="003438E7" w:rsidRPr="00784A04" w:rsidRDefault="003438E7" w:rsidP="001C6D53">
            <w:pPr>
              <w:rPr>
                <w:color w:val="000000"/>
              </w:rPr>
            </w:pPr>
            <w:r w:rsidRPr="00784A04">
              <w:rPr>
                <w:color w:val="000000"/>
              </w:rPr>
              <w:t>Сол кісі сияқты менде оқушыларыма өз білімімді, тереңірек білім бергім келеді, ағылшынша сөйлеуге тырысамын, өзімді дамытып жүремін постоянно ютубтарға, бір нәрселерге кіріп, курстарға көбірек барып деген сияқты.</w:t>
            </w:r>
          </w:p>
        </w:tc>
        <w:tc>
          <w:tcPr>
            <w:tcW w:w="1752" w:type="dxa"/>
          </w:tcPr>
          <w:p w14:paraId="4430FA98" w14:textId="77777777" w:rsidR="003438E7" w:rsidRPr="00784A04" w:rsidRDefault="003438E7" w:rsidP="001C6D53">
            <w:r w:rsidRPr="00784A04">
              <w:rPr>
                <w:color w:val="000000"/>
              </w:rPr>
              <w:t>Жеке дамуға мүмкіншілік</w:t>
            </w:r>
          </w:p>
        </w:tc>
        <w:tc>
          <w:tcPr>
            <w:tcW w:w="1629" w:type="dxa"/>
          </w:tcPr>
          <w:p w14:paraId="260A72FC" w14:textId="77777777" w:rsidR="003438E7" w:rsidRPr="00784A04" w:rsidRDefault="003438E7" w:rsidP="001C6D53">
            <w:pPr>
              <w:rPr>
                <w:lang w:val="kk-KZ"/>
              </w:rPr>
            </w:pPr>
            <w:r w:rsidRPr="00784A04">
              <w:rPr>
                <w:lang w:val="kk-KZ"/>
              </w:rPr>
              <w:t xml:space="preserve">Ағылшын тілі пәні, </w:t>
            </w:r>
            <w:r w:rsidRPr="00784A04">
              <w:t>27</w:t>
            </w:r>
            <w:r w:rsidRPr="00784A04">
              <w:rPr>
                <w:lang w:val="kk-KZ"/>
              </w:rPr>
              <w:t xml:space="preserve"> жылдық мұғалім</w:t>
            </w:r>
          </w:p>
        </w:tc>
      </w:tr>
      <w:tr w:rsidR="003438E7" w:rsidRPr="00784A04" w14:paraId="200AB48F" w14:textId="77777777" w:rsidTr="00D905BD">
        <w:trPr>
          <w:jc w:val="center"/>
        </w:trPr>
        <w:tc>
          <w:tcPr>
            <w:tcW w:w="387" w:type="dxa"/>
          </w:tcPr>
          <w:p w14:paraId="1FE58CC3" w14:textId="51483EB2" w:rsidR="003438E7" w:rsidRPr="00784A04" w:rsidRDefault="00784A04" w:rsidP="001C6D53">
            <w:pPr>
              <w:rPr>
                <w:lang w:val="en-US"/>
              </w:rPr>
            </w:pPr>
            <w:r w:rsidRPr="00784A04">
              <w:rPr>
                <w:lang w:val="en-US"/>
              </w:rPr>
              <w:t>33</w:t>
            </w:r>
          </w:p>
        </w:tc>
        <w:tc>
          <w:tcPr>
            <w:tcW w:w="5582" w:type="dxa"/>
          </w:tcPr>
          <w:p w14:paraId="4455E2B1" w14:textId="77777777" w:rsidR="003438E7" w:rsidRPr="00784A04" w:rsidRDefault="003438E7" w:rsidP="001C6D53">
            <w:pPr>
              <w:rPr>
                <w:color w:val="000000"/>
              </w:rPr>
            </w:pPr>
            <w:r w:rsidRPr="00784A04">
              <w:rPr>
                <w:color w:val="000000"/>
              </w:rPr>
              <w:t>Сол жетістікке жет те, мүмкіндігің бар өтте ала бер. Мысалы біліміңді жетілдіресің ба, міне бар. Бізде қазір шектеу жоқ қой, мен мысалы соны қолдаймын. Бұрынғы кезеңде мысалы совет үкіметі кезеңінде, болды сен мектептен шықпау керексің иә, мысалы болды сол мектепте қалу керексің. Ал қазір барлық мүмкіндіктер бар ғой. Тек қана уақыт тапсаң болды. Мен қазір жастарға да айтам, келген жас мамандарға өсіңдер деймін да, жүре бермеңдер, оқы, қара, жетілдір, курстарға бар, қосымша оқы, жаңағындай пайыздарың да көбейеді, жалақыңда көбейеді.</w:t>
            </w:r>
          </w:p>
        </w:tc>
        <w:tc>
          <w:tcPr>
            <w:tcW w:w="1752" w:type="dxa"/>
          </w:tcPr>
          <w:p w14:paraId="2DE66F94" w14:textId="77777777" w:rsidR="003438E7" w:rsidRPr="00784A04" w:rsidRDefault="003438E7" w:rsidP="001C6D53">
            <w:r w:rsidRPr="00784A04">
              <w:rPr>
                <w:color w:val="000000"/>
              </w:rPr>
              <w:t>Жеке дамуға мүмкіншілік</w:t>
            </w:r>
          </w:p>
        </w:tc>
        <w:tc>
          <w:tcPr>
            <w:tcW w:w="1629" w:type="dxa"/>
          </w:tcPr>
          <w:p w14:paraId="7C533AFB" w14:textId="77777777" w:rsidR="003438E7" w:rsidRPr="00784A04" w:rsidRDefault="003438E7" w:rsidP="001C6D53">
            <w:pPr>
              <w:rPr>
                <w:lang w:val="kk-KZ"/>
              </w:rPr>
            </w:pPr>
            <w:r w:rsidRPr="00784A04">
              <w:rPr>
                <w:lang w:val="kk-KZ"/>
              </w:rPr>
              <w:t xml:space="preserve">Қазақ тілі пәні, </w:t>
            </w:r>
            <w:r w:rsidRPr="00784A04">
              <w:t>26</w:t>
            </w:r>
            <w:r w:rsidRPr="00784A04">
              <w:rPr>
                <w:lang w:val="kk-KZ"/>
              </w:rPr>
              <w:t xml:space="preserve"> жылдық мұғалім</w:t>
            </w:r>
          </w:p>
        </w:tc>
      </w:tr>
      <w:tr w:rsidR="003438E7" w:rsidRPr="00784A04" w14:paraId="3BE71034" w14:textId="77777777" w:rsidTr="00D905BD">
        <w:trPr>
          <w:jc w:val="center"/>
        </w:trPr>
        <w:tc>
          <w:tcPr>
            <w:tcW w:w="387" w:type="dxa"/>
          </w:tcPr>
          <w:p w14:paraId="55BD91B6" w14:textId="421D68AC" w:rsidR="003438E7" w:rsidRPr="00784A04" w:rsidRDefault="00784A04" w:rsidP="001C6D53">
            <w:pPr>
              <w:rPr>
                <w:lang w:val="en-US"/>
              </w:rPr>
            </w:pPr>
            <w:r w:rsidRPr="00784A04">
              <w:rPr>
                <w:lang w:val="en-US"/>
              </w:rPr>
              <w:t>34</w:t>
            </w:r>
          </w:p>
        </w:tc>
        <w:tc>
          <w:tcPr>
            <w:tcW w:w="5582" w:type="dxa"/>
          </w:tcPr>
          <w:p w14:paraId="648BE30F" w14:textId="77777777" w:rsidR="003438E7" w:rsidRPr="00784A04" w:rsidRDefault="003438E7" w:rsidP="001C6D53">
            <w:pPr>
              <w:rPr>
                <w:color w:val="000000"/>
              </w:rPr>
            </w:pPr>
            <w:r w:rsidRPr="00784A04">
              <w:rPr>
                <w:color w:val="000000"/>
              </w:rPr>
              <w:t>мемлекет тарапынан Құдайға шүкір! қазір ұстаздық тәрбиені тек қана сөзбен емес былай қаржылық жағынанда болсын, қоғамдық жағынан болсын барынша көмектесіп жатыр</w:t>
            </w:r>
          </w:p>
        </w:tc>
        <w:tc>
          <w:tcPr>
            <w:tcW w:w="1752" w:type="dxa"/>
          </w:tcPr>
          <w:p w14:paraId="65929E86" w14:textId="77777777" w:rsidR="003438E7" w:rsidRPr="00784A04" w:rsidRDefault="003438E7" w:rsidP="001C6D53">
            <w:pPr>
              <w:rPr>
                <w:lang w:val="kk-KZ"/>
              </w:rPr>
            </w:pPr>
            <w:r w:rsidRPr="00784A04">
              <w:rPr>
                <w:lang w:val="kk-KZ"/>
              </w:rPr>
              <w:t>Материалдық жағдай жақсарып жатыр</w:t>
            </w:r>
          </w:p>
        </w:tc>
        <w:tc>
          <w:tcPr>
            <w:tcW w:w="1629" w:type="dxa"/>
          </w:tcPr>
          <w:p w14:paraId="44D85FFC" w14:textId="77777777" w:rsidR="003438E7" w:rsidRPr="00784A04" w:rsidRDefault="003438E7" w:rsidP="001C6D53">
            <w:pPr>
              <w:rPr>
                <w:lang w:val="kk-KZ"/>
              </w:rPr>
            </w:pPr>
            <w:r w:rsidRPr="00784A04">
              <w:rPr>
                <w:lang w:val="kk-KZ"/>
              </w:rPr>
              <w:t xml:space="preserve">Математика пәні, </w:t>
            </w:r>
            <w:r w:rsidRPr="00784A04">
              <w:rPr>
                <w:lang w:val="en-US"/>
              </w:rPr>
              <w:t>2</w:t>
            </w:r>
            <w:r w:rsidRPr="00784A04">
              <w:rPr>
                <w:lang w:val="kk-KZ"/>
              </w:rPr>
              <w:t xml:space="preserve"> жылдық мұғалім</w:t>
            </w:r>
          </w:p>
        </w:tc>
      </w:tr>
      <w:tr w:rsidR="003438E7" w:rsidRPr="00784A04" w14:paraId="1E1F30DE" w14:textId="77777777" w:rsidTr="00D905BD">
        <w:trPr>
          <w:jc w:val="center"/>
        </w:trPr>
        <w:tc>
          <w:tcPr>
            <w:tcW w:w="387" w:type="dxa"/>
          </w:tcPr>
          <w:p w14:paraId="2A656393" w14:textId="67E5EAAC" w:rsidR="003438E7" w:rsidRPr="00784A04" w:rsidRDefault="00784A04" w:rsidP="001C6D53">
            <w:pPr>
              <w:rPr>
                <w:lang w:val="en-US"/>
              </w:rPr>
            </w:pPr>
            <w:r w:rsidRPr="00784A04">
              <w:rPr>
                <w:lang w:val="en-US"/>
              </w:rPr>
              <w:t>35</w:t>
            </w:r>
          </w:p>
        </w:tc>
        <w:tc>
          <w:tcPr>
            <w:tcW w:w="5582" w:type="dxa"/>
          </w:tcPr>
          <w:p w14:paraId="0EA9B939" w14:textId="77777777" w:rsidR="003438E7" w:rsidRPr="00784A04" w:rsidRDefault="003438E7" w:rsidP="001C6D53">
            <w:pPr>
              <w:rPr>
                <w:color w:val="000000"/>
              </w:rPr>
            </w:pPr>
            <w:r w:rsidRPr="00784A04">
              <w:rPr>
                <w:color w:val="000000"/>
              </w:rPr>
              <w:t xml:space="preserve">Вот когда допустим я в школе училась и как сейчас, то наверное да как бы это и в денежном эквиваленте в принципе выражается да, потому что это очень важная работа и она должна очень хорошо оплачиваться, но главное чтобы не получилось наоборот то есть там хорошо платят поэтому мы пойдем работать в школу. Нет, на самом деле за последние вот 7 лет, которые я работала у меня зарплата постоянно по немножко повышалась. Она  не повышалась так прям сильно что я разбогатела и стала миллионершей, но как-бы вот это повышение и оценивание все таки твоей работы оно происходит и поэтому ты думаешь ну ладно еще побуду, еще побуду и вроде как бы не уходишь, потому что очень многие люди, которые могут быть хорошими учителями они уходят из-того что платят не достаточно, потому что кормить детей надо, ипотеку надо платить и прочие вещи и это не всегда такая роскошь зарплата учителя, но </w:t>
            </w:r>
            <w:r w:rsidRPr="00784A04">
              <w:rPr>
                <w:color w:val="000000"/>
              </w:rPr>
              <w:lastRenderedPageBreak/>
              <w:t>сейчас очень много работы ведет, поэтому я думаю да, он повысился, повышается.</w:t>
            </w:r>
          </w:p>
        </w:tc>
        <w:tc>
          <w:tcPr>
            <w:tcW w:w="1752" w:type="dxa"/>
          </w:tcPr>
          <w:p w14:paraId="203389BD" w14:textId="77777777" w:rsidR="003438E7" w:rsidRPr="00784A04" w:rsidRDefault="003438E7" w:rsidP="001C6D53">
            <w:r w:rsidRPr="00784A04">
              <w:rPr>
                <w:lang w:val="kk-KZ"/>
              </w:rPr>
              <w:lastRenderedPageBreak/>
              <w:t>Материалдық жағдай жақсарып жатыр</w:t>
            </w:r>
          </w:p>
        </w:tc>
        <w:tc>
          <w:tcPr>
            <w:tcW w:w="1629" w:type="dxa"/>
          </w:tcPr>
          <w:p w14:paraId="7437DCD1" w14:textId="77777777" w:rsidR="003438E7" w:rsidRPr="00784A04" w:rsidRDefault="003438E7" w:rsidP="001C6D53">
            <w:pPr>
              <w:rPr>
                <w:lang w:val="kk-KZ"/>
              </w:rPr>
            </w:pPr>
            <w:r w:rsidRPr="00784A04">
              <w:rPr>
                <w:lang w:val="kk-KZ"/>
              </w:rPr>
              <w:t xml:space="preserve">Химия пәні, </w:t>
            </w:r>
            <w:r w:rsidRPr="00784A04">
              <w:rPr>
                <w:lang w:val="en-US"/>
              </w:rPr>
              <w:t>7</w:t>
            </w:r>
            <w:r w:rsidRPr="00784A04">
              <w:rPr>
                <w:lang w:val="kk-KZ"/>
              </w:rPr>
              <w:t xml:space="preserve"> жылдық мұғалім</w:t>
            </w:r>
          </w:p>
        </w:tc>
      </w:tr>
      <w:tr w:rsidR="003438E7" w:rsidRPr="00784A04" w14:paraId="4BE421DA" w14:textId="77777777" w:rsidTr="00D905BD">
        <w:trPr>
          <w:jc w:val="center"/>
        </w:trPr>
        <w:tc>
          <w:tcPr>
            <w:tcW w:w="387" w:type="dxa"/>
          </w:tcPr>
          <w:p w14:paraId="2DA280B4" w14:textId="1CBA89B9" w:rsidR="003438E7" w:rsidRPr="00784A04" w:rsidRDefault="00784A04" w:rsidP="001C6D53">
            <w:pPr>
              <w:rPr>
                <w:lang w:val="en-US"/>
              </w:rPr>
            </w:pPr>
            <w:r w:rsidRPr="00784A04">
              <w:rPr>
                <w:lang w:val="en-US"/>
              </w:rPr>
              <w:t>36</w:t>
            </w:r>
          </w:p>
        </w:tc>
        <w:tc>
          <w:tcPr>
            <w:tcW w:w="5582" w:type="dxa"/>
          </w:tcPr>
          <w:p w14:paraId="4E303AE1" w14:textId="77777777" w:rsidR="003438E7" w:rsidRPr="00784A04" w:rsidRDefault="003438E7" w:rsidP="001C6D53">
            <w:pPr>
              <w:rPr>
                <w:color w:val="000000"/>
              </w:rPr>
            </w:pPr>
            <w:r w:rsidRPr="00784A04">
              <w:rPr>
                <w:color w:val="000000"/>
              </w:rPr>
              <w:t>Жалақысы да жоғары болып жатыр қазір, жылдан-жылға 25%-ға қосылады. Одан кейінгі мәселе сен өзің қалаған уақытта неңді көтере аласың, жалақыңа пайыздар қоса аласың. Мысалы, ағылшын оқисың, маүистратура оқисың деген сияқты. Енді мен мұғалімдікке келуімнің себебі, ең басты себебі осы нәрседе, жылдан-жылға мұғалімдердің статусын көтеріп жатыр, дәресжесін көтеріп жатыр.</w:t>
            </w:r>
          </w:p>
        </w:tc>
        <w:tc>
          <w:tcPr>
            <w:tcW w:w="1752" w:type="dxa"/>
          </w:tcPr>
          <w:p w14:paraId="2B4F9A23" w14:textId="77777777" w:rsidR="003438E7" w:rsidRPr="00784A04" w:rsidRDefault="003438E7" w:rsidP="001C6D53">
            <w:r w:rsidRPr="00784A04">
              <w:rPr>
                <w:lang w:val="kk-KZ"/>
              </w:rPr>
              <w:t>Материалдық жағдай жақсарып жатыр</w:t>
            </w:r>
          </w:p>
        </w:tc>
        <w:tc>
          <w:tcPr>
            <w:tcW w:w="1629" w:type="dxa"/>
          </w:tcPr>
          <w:p w14:paraId="27D906BC" w14:textId="77777777" w:rsidR="003438E7" w:rsidRPr="00784A04" w:rsidRDefault="003438E7" w:rsidP="001C6D53">
            <w:pPr>
              <w:rPr>
                <w:lang w:val="kk-KZ"/>
              </w:rPr>
            </w:pPr>
            <w:r w:rsidRPr="00784A04">
              <w:rPr>
                <w:lang w:val="kk-KZ"/>
              </w:rPr>
              <w:t xml:space="preserve">Математика пәні, </w:t>
            </w:r>
            <w:r w:rsidRPr="00784A04">
              <w:rPr>
                <w:lang w:val="en-US"/>
              </w:rPr>
              <w:t>7</w:t>
            </w:r>
            <w:r w:rsidRPr="00784A04">
              <w:rPr>
                <w:lang w:val="kk-KZ"/>
              </w:rPr>
              <w:t xml:space="preserve"> жылдық мұғалім</w:t>
            </w:r>
          </w:p>
        </w:tc>
      </w:tr>
      <w:tr w:rsidR="003438E7" w:rsidRPr="00784A04" w14:paraId="073C283D" w14:textId="77777777" w:rsidTr="00D905BD">
        <w:trPr>
          <w:jc w:val="center"/>
        </w:trPr>
        <w:tc>
          <w:tcPr>
            <w:tcW w:w="387" w:type="dxa"/>
          </w:tcPr>
          <w:p w14:paraId="09F393F2" w14:textId="7533DB59" w:rsidR="003438E7" w:rsidRPr="00784A04" w:rsidRDefault="00784A04" w:rsidP="001C6D53">
            <w:pPr>
              <w:rPr>
                <w:lang w:val="en-US"/>
              </w:rPr>
            </w:pPr>
            <w:r w:rsidRPr="00784A04">
              <w:rPr>
                <w:lang w:val="en-US"/>
              </w:rPr>
              <w:t>37</w:t>
            </w:r>
          </w:p>
        </w:tc>
        <w:tc>
          <w:tcPr>
            <w:tcW w:w="5582" w:type="dxa"/>
          </w:tcPr>
          <w:p w14:paraId="607F6608" w14:textId="77777777" w:rsidR="003438E7" w:rsidRPr="00784A04" w:rsidRDefault="003438E7" w:rsidP="001C6D53">
            <w:pPr>
              <w:rPr>
                <w:color w:val="000000"/>
              </w:rPr>
            </w:pPr>
            <w:r w:rsidRPr="00784A04">
              <w:rPr>
                <w:color w:val="000000"/>
              </w:rPr>
              <w:t xml:space="preserve">Сонымен қатар оның жалақысы дейді ғой, айлығы көтерілді, ол мысалы мен жұмысқа тұрған кезде менің минимальды жалақым екі жүз иә. Мысалға қазір өте анандай жағдайлар жасалған. Егер де сен ары қарай дамитын болсаң, өзіңді дамытып жаңағы өздерінің квалификациялары бар: педагог, модератор, эксперт, меңгеруші, мастер деп жатады. Мысалы мен соның барлығынан өттім, мастерға жеткен жоқпын. Бірақ қазір менде исследователь да, сонда әрбір нені өткен сайын, квалификациялық категорияны өткен сайын сізге бір бонустар беріледі, айлығыңыз көтеріледі. </w:t>
            </w:r>
          </w:p>
        </w:tc>
        <w:tc>
          <w:tcPr>
            <w:tcW w:w="1752" w:type="dxa"/>
          </w:tcPr>
          <w:p w14:paraId="127A26D0" w14:textId="77777777" w:rsidR="003438E7" w:rsidRPr="00784A04" w:rsidRDefault="003438E7" w:rsidP="001C6D53">
            <w:r w:rsidRPr="00784A04">
              <w:rPr>
                <w:lang w:val="kk-KZ"/>
              </w:rPr>
              <w:t>Материалдық жағдай жақсарып жатыр</w:t>
            </w:r>
          </w:p>
        </w:tc>
        <w:tc>
          <w:tcPr>
            <w:tcW w:w="1629" w:type="dxa"/>
          </w:tcPr>
          <w:p w14:paraId="732FAE3C" w14:textId="77777777" w:rsidR="003438E7" w:rsidRPr="00784A04" w:rsidRDefault="003438E7" w:rsidP="001C6D53">
            <w:pPr>
              <w:rPr>
                <w:lang w:val="kk-KZ"/>
              </w:rPr>
            </w:pPr>
            <w:r w:rsidRPr="00784A04">
              <w:rPr>
                <w:lang w:val="kk-KZ"/>
              </w:rPr>
              <w:t xml:space="preserve">Ағылшын тілі пәні, </w:t>
            </w:r>
            <w:r w:rsidRPr="00784A04">
              <w:t>6</w:t>
            </w:r>
            <w:r w:rsidRPr="00784A04">
              <w:rPr>
                <w:lang w:val="kk-KZ"/>
              </w:rPr>
              <w:t xml:space="preserve"> жылдық мұғалім</w:t>
            </w:r>
          </w:p>
        </w:tc>
      </w:tr>
      <w:tr w:rsidR="003438E7" w:rsidRPr="00784A04" w14:paraId="44D2BF6E" w14:textId="77777777" w:rsidTr="00D905BD">
        <w:trPr>
          <w:jc w:val="center"/>
        </w:trPr>
        <w:tc>
          <w:tcPr>
            <w:tcW w:w="387" w:type="dxa"/>
          </w:tcPr>
          <w:p w14:paraId="29E06A21" w14:textId="0D5E673B" w:rsidR="003438E7" w:rsidRPr="00784A04" w:rsidRDefault="00784A04" w:rsidP="001C6D53">
            <w:pPr>
              <w:rPr>
                <w:lang w:val="en-US"/>
              </w:rPr>
            </w:pPr>
            <w:r w:rsidRPr="00784A04">
              <w:rPr>
                <w:lang w:val="en-US"/>
              </w:rPr>
              <w:t>38</w:t>
            </w:r>
          </w:p>
        </w:tc>
        <w:tc>
          <w:tcPr>
            <w:tcW w:w="5582" w:type="dxa"/>
          </w:tcPr>
          <w:p w14:paraId="21542FC9" w14:textId="77777777" w:rsidR="003438E7" w:rsidRPr="00784A04" w:rsidRDefault="003438E7" w:rsidP="001C6D53">
            <w:pPr>
              <w:rPr>
                <w:color w:val="000000"/>
              </w:rPr>
            </w:pPr>
            <w:r w:rsidRPr="00784A04">
              <w:rPr>
                <w:color w:val="000000"/>
              </w:rPr>
              <w:t>Қазіргі таңда шүкір деймін Аллаға шүкір қазір мұғалімнің дәрежесі көтеріліп келе жатыр. Өзімнің ойым бойынша, өйткені бұрынғыдай емес, мұғалімдердің жалақысы көтеріліп жатыр ақырындап. Олардың стимулдары да көтеріліп жатыр деп ойлаймын.</w:t>
            </w:r>
          </w:p>
        </w:tc>
        <w:tc>
          <w:tcPr>
            <w:tcW w:w="1752" w:type="dxa"/>
          </w:tcPr>
          <w:p w14:paraId="35B9E38C" w14:textId="77777777" w:rsidR="003438E7" w:rsidRPr="00784A04" w:rsidRDefault="003438E7" w:rsidP="001C6D53">
            <w:r w:rsidRPr="00784A04">
              <w:rPr>
                <w:lang w:val="kk-KZ"/>
              </w:rPr>
              <w:t>Материалдық жағдай жақсарып жатыр</w:t>
            </w:r>
          </w:p>
        </w:tc>
        <w:tc>
          <w:tcPr>
            <w:tcW w:w="1629" w:type="dxa"/>
          </w:tcPr>
          <w:p w14:paraId="375B4E2C" w14:textId="77777777" w:rsidR="003438E7" w:rsidRPr="00784A04" w:rsidRDefault="003438E7" w:rsidP="001C6D53">
            <w:pPr>
              <w:rPr>
                <w:lang w:val="kk-KZ"/>
              </w:rPr>
            </w:pPr>
            <w:r w:rsidRPr="00784A04">
              <w:rPr>
                <w:lang w:val="kk-KZ"/>
              </w:rPr>
              <w:t xml:space="preserve">Қазақ тілі пәні, </w:t>
            </w:r>
            <w:r w:rsidRPr="00784A04">
              <w:t>11</w:t>
            </w:r>
            <w:r w:rsidRPr="00784A04">
              <w:rPr>
                <w:lang w:val="kk-KZ"/>
              </w:rPr>
              <w:t xml:space="preserve"> жылдық мұғалім</w:t>
            </w:r>
          </w:p>
        </w:tc>
      </w:tr>
      <w:tr w:rsidR="003438E7" w:rsidRPr="00784A04" w14:paraId="16EAA1E7" w14:textId="77777777" w:rsidTr="00D905BD">
        <w:trPr>
          <w:jc w:val="center"/>
        </w:trPr>
        <w:tc>
          <w:tcPr>
            <w:tcW w:w="387" w:type="dxa"/>
          </w:tcPr>
          <w:p w14:paraId="6406C9CF" w14:textId="2EC29C27" w:rsidR="003438E7" w:rsidRPr="00784A04" w:rsidRDefault="00784A04" w:rsidP="001C6D53">
            <w:pPr>
              <w:rPr>
                <w:lang w:val="en-US"/>
              </w:rPr>
            </w:pPr>
            <w:r w:rsidRPr="00784A04">
              <w:rPr>
                <w:lang w:val="en-US"/>
              </w:rPr>
              <w:t>39</w:t>
            </w:r>
          </w:p>
        </w:tc>
        <w:tc>
          <w:tcPr>
            <w:tcW w:w="5582" w:type="dxa"/>
          </w:tcPr>
          <w:p w14:paraId="7378E4C9" w14:textId="77777777" w:rsidR="003438E7" w:rsidRPr="00784A04" w:rsidRDefault="003438E7" w:rsidP="001C6D53">
            <w:pPr>
              <w:rPr>
                <w:color w:val="000000"/>
              </w:rPr>
            </w:pPr>
            <w:r w:rsidRPr="00784A04">
              <w:rPr>
                <w:color w:val="000000"/>
              </w:rPr>
              <w:t>Жаңа айтып өттім ғой, ұстаздың мәртебесі Аллаға шүкір қазір ең бірінші енді қазіргі халықтың жағдайы, материалдық жағдай ғой, материалдық жағдайына келетін болсақ, жылда мысалға айлықтарын көбейтіп жатыр ұстаздардың, ол бір.</w:t>
            </w:r>
          </w:p>
        </w:tc>
        <w:tc>
          <w:tcPr>
            <w:tcW w:w="1752" w:type="dxa"/>
          </w:tcPr>
          <w:p w14:paraId="7FEDE402" w14:textId="77777777" w:rsidR="003438E7" w:rsidRPr="00784A04" w:rsidRDefault="003438E7" w:rsidP="001C6D53">
            <w:r w:rsidRPr="00784A04">
              <w:rPr>
                <w:lang w:val="kk-KZ"/>
              </w:rPr>
              <w:t>Материалдық жағдай жақсарып жатыр</w:t>
            </w:r>
          </w:p>
        </w:tc>
        <w:tc>
          <w:tcPr>
            <w:tcW w:w="1629" w:type="dxa"/>
          </w:tcPr>
          <w:p w14:paraId="64511DA1" w14:textId="77777777" w:rsidR="003438E7" w:rsidRPr="00784A04" w:rsidRDefault="003438E7" w:rsidP="001C6D53">
            <w:pPr>
              <w:rPr>
                <w:lang w:val="kk-KZ"/>
              </w:rPr>
            </w:pPr>
            <w:r w:rsidRPr="00784A04">
              <w:rPr>
                <w:lang w:val="kk-KZ"/>
              </w:rPr>
              <w:t xml:space="preserve">Психолог педагог, </w:t>
            </w:r>
            <w:r w:rsidRPr="00784A04">
              <w:rPr>
                <w:lang w:val="en-US"/>
              </w:rPr>
              <w:t>6</w:t>
            </w:r>
            <w:r w:rsidRPr="00784A04">
              <w:rPr>
                <w:lang w:val="kk-KZ"/>
              </w:rPr>
              <w:t xml:space="preserve"> жылдық мұғалім</w:t>
            </w:r>
          </w:p>
        </w:tc>
      </w:tr>
      <w:tr w:rsidR="003438E7" w:rsidRPr="00784A04" w14:paraId="46FBDBAC" w14:textId="77777777" w:rsidTr="00D905BD">
        <w:trPr>
          <w:jc w:val="center"/>
        </w:trPr>
        <w:tc>
          <w:tcPr>
            <w:tcW w:w="387" w:type="dxa"/>
          </w:tcPr>
          <w:p w14:paraId="4251CA6C" w14:textId="7F5EC2D8" w:rsidR="003438E7" w:rsidRPr="00784A04" w:rsidRDefault="00784A04" w:rsidP="001C6D53">
            <w:pPr>
              <w:rPr>
                <w:lang w:val="en-US"/>
              </w:rPr>
            </w:pPr>
            <w:r w:rsidRPr="00784A04">
              <w:rPr>
                <w:lang w:val="en-US"/>
              </w:rPr>
              <w:t>40</w:t>
            </w:r>
          </w:p>
        </w:tc>
        <w:tc>
          <w:tcPr>
            <w:tcW w:w="5582" w:type="dxa"/>
          </w:tcPr>
          <w:p w14:paraId="56CF7137" w14:textId="77777777" w:rsidR="003438E7" w:rsidRPr="00784A04" w:rsidRDefault="003438E7" w:rsidP="001C6D53">
            <w:pPr>
              <w:rPr>
                <w:color w:val="000000"/>
              </w:rPr>
            </w:pPr>
            <w:r w:rsidRPr="00784A04">
              <w:rPr>
                <w:color w:val="000000"/>
              </w:rPr>
              <w:t>Мысалы қазір педагог-шебер деп, педагог зерттеуші деп бөлді. Ол жаңағы жалақыға  байланысты енді, соның пайызға көп қой мысалы, шебер боласың ба 50%, зерттеуші боласың ба 40% деген сияқты мысалы мотивация ғой былай қарағанда.</w:t>
            </w:r>
          </w:p>
        </w:tc>
        <w:tc>
          <w:tcPr>
            <w:tcW w:w="1752" w:type="dxa"/>
          </w:tcPr>
          <w:p w14:paraId="6F373EF8" w14:textId="77777777" w:rsidR="003438E7" w:rsidRPr="00784A04" w:rsidRDefault="003438E7" w:rsidP="001C6D53">
            <w:r w:rsidRPr="00784A04">
              <w:rPr>
                <w:lang w:val="kk-KZ"/>
              </w:rPr>
              <w:t>Материалдық жағдай жақсарып жатыр</w:t>
            </w:r>
          </w:p>
        </w:tc>
        <w:tc>
          <w:tcPr>
            <w:tcW w:w="1629" w:type="dxa"/>
          </w:tcPr>
          <w:p w14:paraId="357790D4" w14:textId="77777777" w:rsidR="003438E7" w:rsidRPr="00784A04" w:rsidRDefault="003438E7" w:rsidP="001C6D53">
            <w:pPr>
              <w:rPr>
                <w:lang w:val="kk-KZ"/>
              </w:rPr>
            </w:pPr>
            <w:r w:rsidRPr="00784A04">
              <w:rPr>
                <w:lang w:val="kk-KZ"/>
              </w:rPr>
              <w:t xml:space="preserve">Қазақ тілі пәні, </w:t>
            </w:r>
            <w:r w:rsidRPr="00784A04">
              <w:t>26</w:t>
            </w:r>
            <w:r w:rsidRPr="00784A04">
              <w:rPr>
                <w:lang w:val="kk-KZ"/>
              </w:rPr>
              <w:t xml:space="preserve"> жылдық мұғалім</w:t>
            </w:r>
          </w:p>
        </w:tc>
      </w:tr>
      <w:tr w:rsidR="003438E7" w:rsidRPr="00784A04" w14:paraId="259801B4" w14:textId="77777777" w:rsidTr="00D905BD">
        <w:trPr>
          <w:jc w:val="center"/>
        </w:trPr>
        <w:tc>
          <w:tcPr>
            <w:tcW w:w="387" w:type="dxa"/>
          </w:tcPr>
          <w:p w14:paraId="47273A56" w14:textId="698123E3" w:rsidR="003438E7" w:rsidRPr="00784A04" w:rsidRDefault="00784A04" w:rsidP="001C6D53">
            <w:pPr>
              <w:rPr>
                <w:lang w:val="en-US"/>
              </w:rPr>
            </w:pPr>
            <w:r w:rsidRPr="00784A04">
              <w:rPr>
                <w:lang w:val="en-US"/>
              </w:rPr>
              <w:t>41</w:t>
            </w:r>
          </w:p>
        </w:tc>
        <w:tc>
          <w:tcPr>
            <w:tcW w:w="5582" w:type="dxa"/>
          </w:tcPr>
          <w:p w14:paraId="46F5E1D0" w14:textId="77777777" w:rsidR="003438E7" w:rsidRPr="00784A04" w:rsidRDefault="003438E7" w:rsidP="001C6D53">
            <w:pPr>
              <w:rPr>
                <w:color w:val="000000"/>
              </w:rPr>
            </w:pPr>
            <w:r w:rsidRPr="00784A04">
              <w:rPr>
                <w:color w:val="000000"/>
              </w:rPr>
              <w:t>Ал қазір дамыған заманда, қазір керемет, қолдау керемет қазір ұстаздарда. Әлгі ұстаздардың байқауы «Жыл ұстазы» деген, тіпті жолдама беріп жатыр шетелге, көлігін беріп жатыр. Бұл не өңкей жастар шығып жатыр, қандай керемте мысалы, оның өзі үлкен бетбұрыс.</w:t>
            </w:r>
          </w:p>
        </w:tc>
        <w:tc>
          <w:tcPr>
            <w:tcW w:w="1752" w:type="dxa"/>
          </w:tcPr>
          <w:p w14:paraId="61E4C9F8" w14:textId="77777777" w:rsidR="003438E7" w:rsidRPr="00784A04" w:rsidRDefault="003438E7" w:rsidP="001C6D53">
            <w:r w:rsidRPr="00784A04">
              <w:rPr>
                <w:lang w:val="kk-KZ"/>
              </w:rPr>
              <w:t>Материалдық жағдай жақсарып жатыр</w:t>
            </w:r>
          </w:p>
        </w:tc>
        <w:tc>
          <w:tcPr>
            <w:tcW w:w="1629" w:type="dxa"/>
          </w:tcPr>
          <w:p w14:paraId="21250E08" w14:textId="77777777" w:rsidR="003438E7" w:rsidRPr="00784A04" w:rsidRDefault="003438E7" w:rsidP="001C6D53">
            <w:pPr>
              <w:rPr>
                <w:lang w:val="kk-KZ"/>
              </w:rPr>
            </w:pPr>
            <w:r w:rsidRPr="00784A04">
              <w:rPr>
                <w:lang w:val="kk-KZ"/>
              </w:rPr>
              <w:t>Қазақ тілі</w:t>
            </w:r>
            <w:r w:rsidRPr="00784A04">
              <w:t xml:space="preserve"> </w:t>
            </w:r>
            <w:r w:rsidRPr="00784A04">
              <w:rPr>
                <w:lang w:val="kk-KZ"/>
              </w:rPr>
              <w:t xml:space="preserve">пәні, </w:t>
            </w:r>
            <w:r w:rsidRPr="00784A04">
              <w:t>30</w:t>
            </w:r>
            <w:r w:rsidRPr="00784A04">
              <w:rPr>
                <w:lang w:val="kk-KZ"/>
              </w:rPr>
              <w:t xml:space="preserve"> жылдық мұғалім</w:t>
            </w:r>
          </w:p>
        </w:tc>
      </w:tr>
      <w:tr w:rsidR="003438E7" w:rsidRPr="00784A04" w14:paraId="49612217" w14:textId="77777777" w:rsidTr="00D905BD">
        <w:trPr>
          <w:jc w:val="center"/>
        </w:trPr>
        <w:tc>
          <w:tcPr>
            <w:tcW w:w="387" w:type="dxa"/>
          </w:tcPr>
          <w:p w14:paraId="53862417" w14:textId="3D2E81E7" w:rsidR="003438E7" w:rsidRPr="00784A04" w:rsidRDefault="00784A04" w:rsidP="001C6D53">
            <w:pPr>
              <w:rPr>
                <w:lang w:val="en-US"/>
              </w:rPr>
            </w:pPr>
            <w:r w:rsidRPr="00784A04">
              <w:rPr>
                <w:lang w:val="en-US"/>
              </w:rPr>
              <w:lastRenderedPageBreak/>
              <w:t>42</w:t>
            </w:r>
          </w:p>
        </w:tc>
        <w:tc>
          <w:tcPr>
            <w:tcW w:w="5582" w:type="dxa"/>
          </w:tcPr>
          <w:p w14:paraId="5C236E0E" w14:textId="77777777" w:rsidR="003438E7" w:rsidRPr="00784A04" w:rsidRDefault="003438E7" w:rsidP="001C6D53">
            <w:pPr>
              <w:rPr>
                <w:color w:val="000000"/>
              </w:rPr>
            </w:pPr>
            <w:r w:rsidRPr="00784A04">
              <w:rPr>
                <w:color w:val="000000"/>
              </w:rPr>
              <w:t>көшеде көрген адамдарға деген жылы лебізін соны көріп өскенде, кішкентай кезде бір ой болатын, менде өскенде бұйырса осы кісілер сияқты жаңағыдай елдің азаматы сондай болғым келетін</w:t>
            </w:r>
          </w:p>
        </w:tc>
        <w:tc>
          <w:tcPr>
            <w:tcW w:w="1752" w:type="dxa"/>
          </w:tcPr>
          <w:p w14:paraId="5641F7E9" w14:textId="77777777" w:rsidR="003438E7" w:rsidRPr="00784A04" w:rsidRDefault="003438E7" w:rsidP="001C6D53">
            <w:pPr>
              <w:rPr>
                <w:lang w:val="kk-KZ"/>
              </w:rPr>
            </w:pPr>
            <w:r w:rsidRPr="00784A04">
              <w:rPr>
                <w:lang w:val="kk-KZ"/>
              </w:rPr>
              <w:t>Қоғамдық құрмет көрінеді</w:t>
            </w:r>
          </w:p>
        </w:tc>
        <w:tc>
          <w:tcPr>
            <w:tcW w:w="1629" w:type="dxa"/>
          </w:tcPr>
          <w:p w14:paraId="3BD083E8" w14:textId="77777777" w:rsidR="003438E7" w:rsidRPr="00784A04" w:rsidRDefault="003438E7" w:rsidP="001C6D53">
            <w:pPr>
              <w:rPr>
                <w:lang w:val="kk-KZ"/>
              </w:rPr>
            </w:pPr>
            <w:r w:rsidRPr="00784A04">
              <w:rPr>
                <w:lang w:val="kk-KZ"/>
              </w:rPr>
              <w:t xml:space="preserve">Математика пәні, </w:t>
            </w:r>
            <w:r w:rsidRPr="00784A04">
              <w:rPr>
                <w:lang w:val="en-US"/>
              </w:rPr>
              <w:t>2</w:t>
            </w:r>
            <w:r w:rsidRPr="00784A04">
              <w:rPr>
                <w:lang w:val="kk-KZ"/>
              </w:rPr>
              <w:t xml:space="preserve"> жылдық мұғалім</w:t>
            </w:r>
          </w:p>
        </w:tc>
      </w:tr>
      <w:tr w:rsidR="003438E7" w:rsidRPr="00784A04" w14:paraId="53F88478" w14:textId="77777777" w:rsidTr="00D905BD">
        <w:trPr>
          <w:jc w:val="center"/>
        </w:trPr>
        <w:tc>
          <w:tcPr>
            <w:tcW w:w="387" w:type="dxa"/>
          </w:tcPr>
          <w:p w14:paraId="2E6598C9" w14:textId="21E14A09" w:rsidR="003438E7" w:rsidRPr="00784A04" w:rsidRDefault="00784A04" w:rsidP="001C6D53">
            <w:pPr>
              <w:rPr>
                <w:lang w:val="en-US"/>
              </w:rPr>
            </w:pPr>
            <w:r w:rsidRPr="00784A04">
              <w:rPr>
                <w:lang w:val="en-US"/>
              </w:rPr>
              <w:t>43</w:t>
            </w:r>
          </w:p>
        </w:tc>
        <w:tc>
          <w:tcPr>
            <w:tcW w:w="5582" w:type="dxa"/>
          </w:tcPr>
          <w:p w14:paraId="0AA314FD" w14:textId="77777777" w:rsidR="003438E7" w:rsidRPr="00784A04" w:rsidRDefault="003438E7" w:rsidP="001C6D53">
            <w:pPr>
              <w:rPr>
                <w:color w:val="000000"/>
              </w:rPr>
            </w:pPr>
            <w:r w:rsidRPr="00784A04">
              <w:rPr>
                <w:color w:val="000000"/>
              </w:rPr>
              <w:t>Әуелден ұстаз дегенде мысалы халық ұстазды құрметтейді. Ол біздің жаңағы ұлттық дәстүрімізде бар нәрсе ұстазды құрметтеу.</w:t>
            </w:r>
          </w:p>
        </w:tc>
        <w:tc>
          <w:tcPr>
            <w:tcW w:w="1752" w:type="dxa"/>
          </w:tcPr>
          <w:p w14:paraId="2D68E9B4" w14:textId="77777777" w:rsidR="003438E7" w:rsidRPr="00784A04" w:rsidRDefault="003438E7" w:rsidP="001C6D53">
            <w:r w:rsidRPr="00784A04">
              <w:rPr>
                <w:lang w:val="kk-KZ"/>
              </w:rPr>
              <w:t>Қоғамдық құрмет көрінеді</w:t>
            </w:r>
          </w:p>
        </w:tc>
        <w:tc>
          <w:tcPr>
            <w:tcW w:w="1629" w:type="dxa"/>
          </w:tcPr>
          <w:p w14:paraId="2CDA7648" w14:textId="77777777" w:rsidR="003438E7" w:rsidRPr="00784A04" w:rsidRDefault="003438E7" w:rsidP="001C6D53">
            <w:pPr>
              <w:rPr>
                <w:lang w:val="kk-KZ"/>
              </w:rPr>
            </w:pPr>
            <w:r w:rsidRPr="00784A04">
              <w:rPr>
                <w:lang w:val="kk-KZ"/>
              </w:rPr>
              <w:t xml:space="preserve">Әлеуметтік педагог, </w:t>
            </w:r>
            <w:r w:rsidRPr="00784A04">
              <w:rPr>
                <w:lang w:val="en-US"/>
              </w:rPr>
              <w:t>5</w:t>
            </w:r>
            <w:r w:rsidRPr="00784A04">
              <w:rPr>
                <w:lang w:val="kk-KZ"/>
              </w:rPr>
              <w:t xml:space="preserve"> жылдық мұғалім</w:t>
            </w:r>
          </w:p>
        </w:tc>
      </w:tr>
      <w:tr w:rsidR="003438E7" w:rsidRPr="00784A04" w14:paraId="58BDB98A" w14:textId="77777777" w:rsidTr="00D905BD">
        <w:trPr>
          <w:jc w:val="center"/>
        </w:trPr>
        <w:tc>
          <w:tcPr>
            <w:tcW w:w="387" w:type="dxa"/>
          </w:tcPr>
          <w:p w14:paraId="7FFEC10A" w14:textId="29545E44" w:rsidR="003438E7" w:rsidRPr="00784A04" w:rsidRDefault="00784A04" w:rsidP="001C6D53">
            <w:pPr>
              <w:rPr>
                <w:lang w:val="en-US"/>
              </w:rPr>
            </w:pPr>
            <w:r w:rsidRPr="00784A04">
              <w:rPr>
                <w:lang w:val="en-US"/>
              </w:rPr>
              <w:t>44</w:t>
            </w:r>
          </w:p>
        </w:tc>
        <w:tc>
          <w:tcPr>
            <w:tcW w:w="5582" w:type="dxa"/>
          </w:tcPr>
          <w:p w14:paraId="6B40877A" w14:textId="77777777" w:rsidR="003438E7" w:rsidRPr="00784A04" w:rsidRDefault="003438E7" w:rsidP="001C6D53">
            <w:pPr>
              <w:rPr>
                <w:color w:val="000000"/>
              </w:rPr>
            </w:pPr>
            <w:r w:rsidRPr="00784A04">
              <w:rPr>
                <w:color w:val="000000"/>
              </w:rPr>
              <w:t xml:space="preserve">Мысалға мен қызыма айтамын: «Сен тем более қыз баласың, сен мұғалім болғаның дұрыс» деймін. </w:t>
            </w:r>
          </w:p>
        </w:tc>
        <w:tc>
          <w:tcPr>
            <w:tcW w:w="1752" w:type="dxa"/>
          </w:tcPr>
          <w:p w14:paraId="259A546C" w14:textId="77777777" w:rsidR="003438E7" w:rsidRPr="00784A04" w:rsidRDefault="003438E7" w:rsidP="001C6D53">
            <w:pPr>
              <w:rPr>
                <w:color w:val="000000"/>
              </w:rPr>
            </w:pPr>
            <w:r w:rsidRPr="00784A04">
              <w:rPr>
                <w:color w:val="000000"/>
              </w:rPr>
              <w:t>Гендерлік бөлу</w:t>
            </w:r>
          </w:p>
          <w:p w14:paraId="2CA58BE0" w14:textId="77777777" w:rsidR="003438E7" w:rsidRPr="00784A04" w:rsidRDefault="003438E7" w:rsidP="001C6D53"/>
        </w:tc>
        <w:tc>
          <w:tcPr>
            <w:tcW w:w="1629" w:type="dxa"/>
          </w:tcPr>
          <w:p w14:paraId="65F3E5A4" w14:textId="77777777" w:rsidR="003438E7" w:rsidRPr="00784A04" w:rsidRDefault="003438E7" w:rsidP="001C6D53">
            <w:pPr>
              <w:rPr>
                <w:lang w:val="kk-KZ"/>
              </w:rPr>
            </w:pPr>
            <w:r w:rsidRPr="00784A04">
              <w:rPr>
                <w:lang w:val="kk-KZ"/>
              </w:rPr>
              <w:t xml:space="preserve">Математика пәні, </w:t>
            </w:r>
            <w:r w:rsidRPr="00784A04">
              <w:rPr>
                <w:lang w:val="en-US"/>
              </w:rPr>
              <w:t>17</w:t>
            </w:r>
            <w:r w:rsidRPr="00784A04">
              <w:rPr>
                <w:lang w:val="kk-KZ"/>
              </w:rPr>
              <w:t xml:space="preserve"> жылдық мұғалім</w:t>
            </w:r>
          </w:p>
        </w:tc>
      </w:tr>
      <w:tr w:rsidR="003438E7" w:rsidRPr="00784A04" w14:paraId="7F4A9A8E" w14:textId="77777777" w:rsidTr="00D905BD">
        <w:trPr>
          <w:jc w:val="center"/>
        </w:trPr>
        <w:tc>
          <w:tcPr>
            <w:tcW w:w="387" w:type="dxa"/>
          </w:tcPr>
          <w:p w14:paraId="0183D1BB" w14:textId="3ACE6B1F" w:rsidR="003438E7" w:rsidRPr="00784A04" w:rsidRDefault="00784A04" w:rsidP="001C6D53">
            <w:pPr>
              <w:rPr>
                <w:lang w:val="en-US"/>
              </w:rPr>
            </w:pPr>
            <w:r w:rsidRPr="00784A04">
              <w:rPr>
                <w:lang w:val="en-US"/>
              </w:rPr>
              <w:t>45</w:t>
            </w:r>
          </w:p>
        </w:tc>
        <w:tc>
          <w:tcPr>
            <w:tcW w:w="5582" w:type="dxa"/>
          </w:tcPr>
          <w:p w14:paraId="3911AA4E" w14:textId="77777777" w:rsidR="003438E7" w:rsidRPr="00784A04" w:rsidRDefault="003438E7" w:rsidP="001C6D53">
            <w:pPr>
              <w:rPr>
                <w:color w:val="000000"/>
              </w:rPr>
            </w:pPr>
            <w:r w:rsidRPr="00784A04">
              <w:rPr>
                <w:color w:val="000000"/>
              </w:rPr>
              <w:t>Бірақ, негізі түскім келмей түскенмін. Мойындаймын сразу.</w:t>
            </w:r>
          </w:p>
        </w:tc>
        <w:tc>
          <w:tcPr>
            <w:tcW w:w="1752" w:type="dxa"/>
          </w:tcPr>
          <w:p w14:paraId="75BF5517" w14:textId="77777777" w:rsidR="003438E7" w:rsidRPr="00784A04" w:rsidRDefault="003438E7" w:rsidP="001C6D53">
            <w:pPr>
              <w:rPr>
                <w:lang w:val="kk-KZ"/>
              </w:rPr>
            </w:pPr>
            <w:r w:rsidRPr="00784A04">
              <w:rPr>
                <w:lang w:val="kk-KZ"/>
              </w:rPr>
              <w:t>Мамандыққа қаламай келген</w:t>
            </w:r>
          </w:p>
        </w:tc>
        <w:tc>
          <w:tcPr>
            <w:tcW w:w="1629" w:type="dxa"/>
          </w:tcPr>
          <w:p w14:paraId="48304818" w14:textId="77777777" w:rsidR="003438E7" w:rsidRPr="00784A04" w:rsidRDefault="003438E7" w:rsidP="001C6D53">
            <w:pPr>
              <w:rPr>
                <w:lang w:val="kk-KZ"/>
              </w:rPr>
            </w:pPr>
            <w:r w:rsidRPr="00784A04">
              <w:rPr>
                <w:lang w:val="kk-KZ"/>
              </w:rPr>
              <w:t xml:space="preserve">Химия пәні, </w:t>
            </w:r>
            <w:r w:rsidRPr="00784A04">
              <w:rPr>
                <w:lang w:val="en-US"/>
              </w:rPr>
              <w:t>3</w:t>
            </w:r>
            <w:r w:rsidRPr="00784A04">
              <w:rPr>
                <w:lang w:val="kk-KZ"/>
              </w:rPr>
              <w:t xml:space="preserve"> жылдық мұғалім</w:t>
            </w:r>
          </w:p>
        </w:tc>
      </w:tr>
      <w:tr w:rsidR="003438E7" w:rsidRPr="00784A04" w14:paraId="5001F98F" w14:textId="77777777" w:rsidTr="00D905BD">
        <w:trPr>
          <w:jc w:val="center"/>
        </w:trPr>
        <w:tc>
          <w:tcPr>
            <w:tcW w:w="387" w:type="dxa"/>
          </w:tcPr>
          <w:p w14:paraId="6C18319E" w14:textId="6BD60577" w:rsidR="003438E7" w:rsidRPr="00784A04" w:rsidRDefault="00784A04" w:rsidP="001C6D53">
            <w:pPr>
              <w:rPr>
                <w:lang w:val="en-US"/>
              </w:rPr>
            </w:pPr>
            <w:r w:rsidRPr="00784A04">
              <w:rPr>
                <w:lang w:val="en-US"/>
              </w:rPr>
              <w:t>46</w:t>
            </w:r>
          </w:p>
        </w:tc>
        <w:tc>
          <w:tcPr>
            <w:tcW w:w="5582" w:type="dxa"/>
          </w:tcPr>
          <w:p w14:paraId="77347A4C" w14:textId="77777777" w:rsidR="003438E7" w:rsidRPr="00784A04" w:rsidRDefault="003438E7" w:rsidP="001C6D53">
            <w:pPr>
              <w:rPr>
                <w:color w:val="000000"/>
              </w:rPr>
            </w:pPr>
            <w:r w:rsidRPr="00784A04">
              <w:rPr>
                <w:color w:val="000000"/>
              </w:rPr>
              <w:t>жалпы алғанда мен мұғалімдікке қалай келдім, мен ойлайтынмын ешқашанда мұғалім боламын деп, мұғалімдік мамандыққа оқимын деп, түсемін деп ойламағам ешқашан. Бірақ сол студенттік кезде оқушыларға сабақ беріп көрдім, математика пәнінен қосымша ретінде. Солай маған мұғалімдік ұнап бастады да. Бір екі оқушыға бердім, сосын бір он оқушыға бердім. Сосын одан кейін жекеменшік курстарда істедім деген сияқты. Өзімнің мамандығымды оқып жүріп, параллельді түрде мұғалімдікті алып жүрдім. Өйткені бұл мұғалімдікті қайдан білем сабақ беруді ұнатамын.</w:t>
            </w:r>
          </w:p>
        </w:tc>
        <w:tc>
          <w:tcPr>
            <w:tcW w:w="1752" w:type="dxa"/>
          </w:tcPr>
          <w:p w14:paraId="3344B836" w14:textId="77777777" w:rsidR="003438E7" w:rsidRPr="00784A04" w:rsidRDefault="003438E7" w:rsidP="001C6D53">
            <w:r w:rsidRPr="00784A04">
              <w:rPr>
                <w:lang w:val="kk-KZ"/>
              </w:rPr>
              <w:t>Мамандыққа қаламай келген</w:t>
            </w:r>
          </w:p>
        </w:tc>
        <w:tc>
          <w:tcPr>
            <w:tcW w:w="1629" w:type="dxa"/>
          </w:tcPr>
          <w:p w14:paraId="6E5BBA2B" w14:textId="77777777" w:rsidR="003438E7" w:rsidRPr="00784A04" w:rsidRDefault="003438E7" w:rsidP="001C6D53">
            <w:pPr>
              <w:rPr>
                <w:lang w:val="kk-KZ"/>
              </w:rPr>
            </w:pPr>
            <w:r w:rsidRPr="00784A04">
              <w:rPr>
                <w:lang w:val="kk-KZ"/>
              </w:rPr>
              <w:t xml:space="preserve">Математика пәні, </w:t>
            </w:r>
            <w:r w:rsidRPr="00784A04">
              <w:rPr>
                <w:lang w:val="en-US"/>
              </w:rPr>
              <w:t>7</w:t>
            </w:r>
            <w:r w:rsidRPr="00784A04">
              <w:rPr>
                <w:lang w:val="kk-KZ"/>
              </w:rPr>
              <w:t xml:space="preserve"> жылдық мұғалім</w:t>
            </w:r>
          </w:p>
        </w:tc>
      </w:tr>
      <w:tr w:rsidR="003438E7" w:rsidRPr="00784A04" w14:paraId="418727AF" w14:textId="77777777" w:rsidTr="00D905BD">
        <w:trPr>
          <w:jc w:val="center"/>
        </w:trPr>
        <w:tc>
          <w:tcPr>
            <w:tcW w:w="387" w:type="dxa"/>
          </w:tcPr>
          <w:p w14:paraId="76CFB930" w14:textId="6DCFA2EB" w:rsidR="003438E7" w:rsidRPr="00784A04" w:rsidRDefault="00784A04" w:rsidP="001C6D53">
            <w:pPr>
              <w:rPr>
                <w:lang w:val="en-US"/>
              </w:rPr>
            </w:pPr>
            <w:r w:rsidRPr="00784A04">
              <w:rPr>
                <w:lang w:val="en-US"/>
              </w:rPr>
              <w:t>47</w:t>
            </w:r>
          </w:p>
        </w:tc>
        <w:tc>
          <w:tcPr>
            <w:tcW w:w="5582" w:type="dxa"/>
          </w:tcPr>
          <w:p w14:paraId="1A006944" w14:textId="77777777" w:rsidR="003438E7" w:rsidRPr="00784A04" w:rsidRDefault="003438E7" w:rsidP="001C6D53">
            <w:pPr>
              <w:rPr>
                <w:color w:val="000000"/>
              </w:rPr>
            </w:pPr>
            <w:r w:rsidRPr="00784A04">
              <w:rPr>
                <w:color w:val="000000"/>
              </w:rPr>
              <w:t>Содан заңгер боламын, заңгер боламын деп жүрдім да, сосын әкем қатты қалап тұр. Ол кезде енді заңгер мамандығы деген өте аз, сен заңгер бітірген кезде жұмыс жасауың қиын болады, қыз баласың. Мүмкін ойланарсың математика пәнінің мұғалімі болуға, есепке өте күшті жүйрік болатынмын ғой. Сосын жақсы деп ойланып жүрдім да кейін бітіргеннен кейін математикаға Шымкеттегі М. Әуезов педагогикалық институтына бардым, тапсырдым. Сосын ол кезеңде өзімнен-өзім қырсығып есептерді шығармадым. Түспеймін мен деген сияқты ол. Сондай бір не болды, жасөспірім шақта емес қой былай. Сосын әкем қатты ренжіді, жақсы деді. Болмайсың ғой, мен айтқаныма қарсы шықтың ғой деді, басқа ештеңе деген жоқ.</w:t>
            </w:r>
          </w:p>
        </w:tc>
        <w:tc>
          <w:tcPr>
            <w:tcW w:w="1752" w:type="dxa"/>
          </w:tcPr>
          <w:p w14:paraId="1CD30EE0" w14:textId="77777777" w:rsidR="003438E7" w:rsidRPr="00784A04" w:rsidRDefault="003438E7" w:rsidP="001C6D53">
            <w:r w:rsidRPr="00784A04">
              <w:rPr>
                <w:lang w:val="kk-KZ"/>
              </w:rPr>
              <w:t>Мамандыққа қаламай келген</w:t>
            </w:r>
          </w:p>
        </w:tc>
        <w:tc>
          <w:tcPr>
            <w:tcW w:w="1629" w:type="dxa"/>
          </w:tcPr>
          <w:p w14:paraId="67EE718D" w14:textId="77777777" w:rsidR="003438E7" w:rsidRPr="00784A04" w:rsidRDefault="003438E7" w:rsidP="001C6D53">
            <w:pPr>
              <w:rPr>
                <w:lang w:val="kk-KZ"/>
              </w:rPr>
            </w:pPr>
            <w:r w:rsidRPr="00784A04">
              <w:rPr>
                <w:lang w:val="kk-KZ"/>
              </w:rPr>
              <w:t xml:space="preserve">Қазақ тілі пәні, </w:t>
            </w:r>
            <w:r w:rsidRPr="00784A04">
              <w:t>26</w:t>
            </w:r>
            <w:r w:rsidRPr="00784A04">
              <w:rPr>
                <w:lang w:val="kk-KZ"/>
              </w:rPr>
              <w:t xml:space="preserve"> жылдық мұғалім</w:t>
            </w:r>
          </w:p>
        </w:tc>
      </w:tr>
      <w:tr w:rsidR="003438E7" w:rsidRPr="00784A04" w14:paraId="0302E061" w14:textId="77777777" w:rsidTr="00D905BD">
        <w:trPr>
          <w:jc w:val="center"/>
        </w:trPr>
        <w:tc>
          <w:tcPr>
            <w:tcW w:w="387" w:type="dxa"/>
          </w:tcPr>
          <w:p w14:paraId="790A28E8" w14:textId="014F0A29" w:rsidR="003438E7" w:rsidRPr="00784A04" w:rsidRDefault="00784A04" w:rsidP="001C6D53">
            <w:pPr>
              <w:rPr>
                <w:lang w:val="en-US"/>
              </w:rPr>
            </w:pPr>
            <w:r w:rsidRPr="00784A04">
              <w:rPr>
                <w:lang w:val="en-US"/>
              </w:rPr>
              <w:t>48</w:t>
            </w:r>
          </w:p>
        </w:tc>
        <w:tc>
          <w:tcPr>
            <w:tcW w:w="5582" w:type="dxa"/>
          </w:tcPr>
          <w:p w14:paraId="15D03F4D" w14:textId="77777777" w:rsidR="003438E7" w:rsidRPr="00784A04" w:rsidRDefault="003438E7" w:rsidP="001C6D53">
            <w:pPr>
              <w:rPr>
                <w:color w:val="000000"/>
              </w:rPr>
            </w:pPr>
            <w:r w:rsidRPr="00784A04">
              <w:rPr>
                <w:color w:val="000000"/>
              </w:rPr>
              <w:t xml:space="preserve">Өзім негізі 2015-ші жылы мұғалімдік бітіргенмін. 2011-де түсіп «АГУ» -ге, 2015-те бітірдім. Бірақ, алты жыл әкімшілікте жұмыс істедім. Мұғалімге бармаймын, мұғалім бола алмаймын, оқушылармен жұмыс істей алмаймын, сөйтіп ойлайтынмын. Сөйтіп келе 2021-ші жылы ұсыныс келді </w:t>
            </w:r>
            <w:r w:rsidRPr="00784A04">
              <w:rPr>
                <w:color w:val="000000"/>
              </w:rPr>
              <w:lastRenderedPageBreak/>
              <w:t xml:space="preserve">«Мектепке барсашы, сен оқушылармен жұмыс істесеші» деп. Әкімшілікте жүргенде де жаңағы социалды жағынан жұмыс істедім да. Балалармен, ата-аналармен жұмыс істегеннен кейін, сөйтіп мұғалімдікке келдім. Қазір өкінбеймін. Бұрындағы әріптестерімді көрсем мен оларға айтып жатамын, мектепке барсаңдаршы деп. </w:t>
            </w:r>
          </w:p>
        </w:tc>
        <w:tc>
          <w:tcPr>
            <w:tcW w:w="1752" w:type="dxa"/>
          </w:tcPr>
          <w:p w14:paraId="7119198D" w14:textId="77777777" w:rsidR="003438E7" w:rsidRPr="00784A04" w:rsidRDefault="003438E7" w:rsidP="001C6D53">
            <w:r w:rsidRPr="00784A04">
              <w:rPr>
                <w:lang w:val="kk-KZ"/>
              </w:rPr>
              <w:lastRenderedPageBreak/>
              <w:t>Мамандыққа қаламай келген</w:t>
            </w:r>
          </w:p>
        </w:tc>
        <w:tc>
          <w:tcPr>
            <w:tcW w:w="1629" w:type="dxa"/>
          </w:tcPr>
          <w:p w14:paraId="6AF63958" w14:textId="77777777" w:rsidR="003438E7" w:rsidRPr="00784A04" w:rsidRDefault="003438E7" w:rsidP="001C6D53">
            <w:pPr>
              <w:rPr>
                <w:lang w:val="kk-KZ"/>
              </w:rPr>
            </w:pPr>
            <w:r w:rsidRPr="00784A04">
              <w:rPr>
                <w:lang w:val="kk-KZ"/>
              </w:rPr>
              <w:t xml:space="preserve">Тарих пәні, </w:t>
            </w:r>
            <w:r w:rsidRPr="00784A04">
              <w:rPr>
                <w:lang w:val="en-US"/>
              </w:rPr>
              <w:t>2</w:t>
            </w:r>
            <w:r w:rsidRPr="00784A04">
              <w:rPr>
                <w:lang w:val="kk-KZ"/>
              </w:rPr>
              <w:t xml:space="preserve"> жылдық мұғалім</w:t>
            </w:r>
          </w:p>
        </w:tc>
      </w:tr>
      <w:tr w:rsidR="003438E7" w:rsidRPr="00784A04" w14:paraId="62BF8887" w14:textId="77777777" w:rsidTr="00D905BD">
        <w:trPr>
          <w:jc w:val="center"/>
        </w:trPr>
        <w:tc>
          <w:tcPr>
            <w:tcW w:w="387" w:type="dxa"/>
          </w:tcPr>
          <w:p w14:paraId="2066A303" w14:textId="143802E7" w:rsidR="003438E7" w:rsidRPr="00784A04" w:rsidRDefault="00784A04" w:rsidP="001C6D53">
            <w:pPr>
              <w:rPr>
                <w:lang w:val="en-US"/>
              </w:rPr>
            </w:pPr>
            <w:r w:rsidRPr="00784A04">
              <w:rPr>
                <w:lang w:val="en-US"/>
              </w:rPr>
              <w:t>49</w:t>
            </w:r>
          </w:p>
        </w:tc>
        <w:tc>
          <w:tcPr>
            <w:tcW w:w="5582" w:type="dxa"/>
          </w:tcPr>
          <w:p w14:paraId="1C885F4B" w14:textId="77777777" w:rsidR="003438E7" w:rsidRPr="00784A04" w:rsidRDefault="003438E7" w:rsidP="001C6D53">
            <w:pPr>
              <w:rPr>
                <w:color w:val="000000"/>
              </w:rPr>
            </w:pPr>
            <w:r w:rsidRPr="00784A04">
              <w:rPr>
                <w:color w:val="000000"/>
              </w:rPr>
              <w:t xml:space="preserve">Мұғалімдік мамандық в данный момент, дәл қазіргі уақытта тоже былай ертеңгі 15-20 жылдық вперед пен салыстырып кетейін осыдан 2005-2010 жылдары мұғалімдік мамандыққа ешкім түскісі келмейтін, себебі мұғалім деген кезде көзіне очки киіп алған баяғы бір кемпір - шалдарды елестететін. Қазір деген Алматы қаласындағы мұғалімдер деген бір топовый мұғалімдер арасын көрсен барлығы жастар 30 ға дейінгі, 35 ке дейінгі жастар оған деген мамандық қазіргі таңда мынау мықты мамандықтар қатарына кіріп бара жатыр, себебі мынау қазіргі ел басымыздың өзі, мына жоғарыда отырған ағаларымыздың өзі, жақсы акцент қойып жатыр да наоборот қазір көп жастар мен өзім шәкірт тәрбиелеймін 11 сыныптар солардың арасынан бұрын болмайтын 7-8 жыл бұрын болмайтын мұғалім болам дейтіндерден қазір наоборот болам деушілер көп. </w:t>
            </w:r>
          </w:p>
        </w:tc>
        <w:tc>
          <w:tcPr>
            <w:tcW w:w="1752" w:type="dxa"/>
          </w:tcPr>
          <w:p w14:paraId="36BC8961" w14:textId="77777777" w:rsidR="003438E7" w:rsidRPr="00784A04" w:rsidRDefault="003438E7" w:rsidP="001C6D53">
            <w:pPr>
              <w:rPr>
                <w:lang w:val="kk-KZ"/>
              </w:rPr>
            </w:pPr>
            <w:r w:rsidRPr="00784A04">
              <w:rPr>
                <w:lang w:val="kk-KZ"/>
              </w:rPr>
              <w:t>Мәртебесі артып жатыр</w:t>
            </w:r>
          </w:p>
        </w:tc>
        <w:tc>
          <w:tcPr>
            <w:tcW w:w="1629" w:type="dxa"/>
          </w:tcPr>
          <w:p w14:paraId="79EF0C80" w14:textId="77777777" w:rsidR="003438E7" w:rsidRPr="00784A04" w:rsidRDefault="003438E7" w:rsidP="001C6D53">
            <w:pPr>
              <w:rPr>
                <w:lang w:val="kk-KZ"/>
              </w:rPr>
            </w:pPr>
            <w:r w:rsidRPr="00784A04">
              <w:rPr>
                <w:lang w:val="kk-KZ"/>
              </w:rPr>
              <w:t xml:space="preserve">Физика пәні, </w:t>
            </w:r>
            <w:r w:rsidRPr="00784A04">
              <w:rPr>
                <w:lang w:val="en-US"/>
              </w:rPr>
              <w:t>8</w:t>
            </w:r>
            <w:r w:rsidRPr="00784A04">
              <w:rPr>
                <w:lang w:val="kk-KZ"/>
              </w:rPr>
              <w:t xml:space="preserve"> жылдық мұғалім</w:t>
            </w:r>
          </w:p>
        </w:tc>
      </w:tr>
      <w:tr w:rsidR="003438E7" w:rsidRPr="00784A04" w14:paraId="468FA819" w14:textId="77777777" w:rsidTr="00D905BD">
        <w:trPr>
          <w:jc w:val="center"/>
        </w:trPr>
        <w:tc>
          <w:tcPr>
            <w:tcW w:w="387" w:type="dxa"/>
          </w:tcPr>
          <w:p w14:paraId="68E590F6" w14:textId="3BE50F69" w:rsidR="003438E7" w:rsidRPr="00784A04" w:rsidRDefault="00784A04" w:rsidP="001C6D53">
            <w:pPr>
              <w:rPr>
                <w:lang w:val="en-US"/>
              </w:rPr>
            </w:pPr>
            <w:r w:rsidRPr="00784A04">
              <w:rPr>
                <w:lang w:val="en-US"/>
              </w:rPr>
              <w:t>50</w:t>
            </w:r>
          </w:p>
        </w:tc>
        <w:tc>
          <w:tcPr>
            <w:tcW w:w="5582" w:type="dxa"/>
          </w:tcPr>
          <w:p w14:paraId="49F7191D" w14:textId="77777777" w:rsidR="003438E7" w:rsidRPr="00784A04" w:rsidRDefault="003438E7" w:rsidP="001C6D53">
            <w:pPr>
              <w:rPr>
                <w:color w:val="000000"/>
              </w:rPr>
            </w:pPr>
            <w:r w:rsidRPr="00784A04">
              <w:rPr>
                <w:color w:val="000000"/>
              </w:rPr>
              <w:t>Мне кажется у учителя тартымды болғанда қазір тартымды жақтары шын айтса тек ғана қазір айтса мемлекеттің жақсы ақша бөліп жатқаны болмаса, а былай енді сол сабақтар, сол жаңағы қағазды азайтқаны сол жағы тартымды болуы мүмкін, жастарға иә.</w:t>
            </w:r>
          </w:p>
        </w:tc>
        <w:tc>
          <w:tcPr>
            <w:tcW w:w="1752" w:type="dxa"/>
          </w:tcPr>
          <w:p w14:paraId="278B4F05" w14:textId="77777777" w:rsidR="003438E7" w:rsidRPr="00784A04" w:rsidRDefault="003438E7" w:rsidP="001C6D53">
            <w:r w:rsidRPr="00784A04">
              <w:rPr>
                <w:lang w:val="kk-KZ"/>
              </w:rPr>
              <w:t>Мәртебесі артып жатыр</w:t>
            </w:r>
          </w:p>
        </w:tc>
        <w:tc>
          <w:tcPr>
            <w:tcW w:w="1629" w:type="dxa"/>
          </w:tcPr>
          <w:p w14:paraId="2663325C" w14:textId="77777777" w:rsidR="003438E7" w:rsidRPr="00784A04" w:rsidRDefault="003438E7" w:rsidP="001C6D53">
            <w:pPr>
              <w:rPr>
                <w:lang w:val="kk-KZ"/>
              </w:rPr>
            </w:pPr>
            <w:r w:rsidRPr="00784A04">
              <w:rPr>
                <w:lang w:val="kk-KZ"/>
              </w:rPr>
              <w:t xml:space="preserve">Орыс тілі пәні, </w:t>
            </w:r>
            <w:r w:rsidRPr="00784A04">
              <w:t>13</w:t>
            </w:r>
            <w:r w:rsidRPr="00784A04">
              <w:rPr>
                <w:lang w:val="kk-KZ"/>
              </w:rPr>
              <w:t xml:space="preserve"> жылдық мұғалім</w:t>
            </w:r>
          </w:p>
        </w:tc>
      </w:tr>
      <w:tr w:rsidR="003438E7" w:rsidRPr="00784A04" w14:paraId="0BA28E84" w14:textId="77777777" w:rsidTr="00D905BD">
        <w:trPr>
          <w:jc w:val="center"/>
        </w:trPr>
        <w:tc>
          <w:tcPr>
            <w:tcW w:w="387" w:type="dxa"/>
          </w:tcPr>
          <w:p w14:paraId="10309529" w14:textId="075674F2" w:rsidR="003438E7" w:rsidRPr="00784A04" w:rsidRDefault="00784A04" w:rsidP="001C6D53">
            <w:pPr>
              <w:rPr>
                <w:lang w:val="en-US"/>
              </w:rPr>
            </w:pPr>
            <w:r w:rsidRPr="00784A04">
              <w:rPr>
                <w:lang w:val="en-US"/>
              </w:rPr>
              <w:t>51</w:t>
            </w:r>
          </w:p>
        </w:tc>
        <w:tc>
          <w:tcPr>
            <w:tcW w:w="5582" w:type="dxa"/>
          </w:tcPr>
          <w:p w14:paraId="32D703B6" w14:textId="77777777" w:rsidR="003438E7" w:rsidRPr="00784A04" w:rsidRDefault="003438E7" w:rsidP="001C6D53">
            <w:pPr>
              <w:rPr>
                <w:color w:val="000000"/>
              </w:rPr>
            </w:pPr>
            <w:r w:rsidRPr="00784A04">
              <w:rPr>
                <w:color w:val="000000"/>
              </w:rPr>
              <w:t>Ал қазіргі ЕНТ/ҰБТ-ларда көтерген да баллын, мұғалімдіктерге түсетін баллды 140 баллдан 115 жинасаң ғана грантқа мұғалімдікке түсе аласың. Сол сияқты мәртебесін уже көтеріп жатқан сияқты, соған қарағанда. Өйткені, просто так түсе салмайсың бұрынғыдай. Ал, қазір уже қалап қана түсіп жатыр да. Дайындалып сол нәрсеге, арнайы мен мұғалім боламын и соған дайындалып түсіп жатыр. Мысалы, біздің мектепте де сондай оқушылар бар. Мен мұғалім боламын дейді және соған дайындалып жатыр да. Осы бағытта. Уже айқын. Сондықтан мұғалімдік мәртебесі түсіп емес, керісінше көтеріліп жатқан сияқты.</w:t>
            </w:r>
          </w:p>
        </w:tc>
        <w:tc>
          <w:tcPr>
            <w:tcW w:w="1752" w:type="dxa"/>
          </w:tcPr>
          <w:p w14:paraId="7DB63155" w14:textId="77777777" w:rsidR="003438E7" w:rsidRPr="00784A04" w:rsidRDefault="003438E7" w:rsidP="001C6D53">
            <w:r w:rsidRPr="00784A04">
              <w:rPr>
                <w:lang w:val="kk-KZ"/>
              </w:rPr>
              <w:t>Мәртебесі артып жатыр</w:t>
            </w:r>
          </w:p>
        </w:tc>
        <w:tc>
          <w:tcPr>
            <w:tcW w:w="1629" w:type="dxa"/>
          </w:tcPr>
          <w:p w14:paraId="518F9060" w14:textId="77777777" w:rsidR="003438E7" w:rsidRPr="00784A04" w:rsidRDefault="003438E7" w:rsidP="001C6D53">
            <w:pPr>
              <w:rPr>
                <w:lang w:val="kk-KZ"/>
              </w:rPr>
            </w:pPr>
            <w:r w:rsidRPr="00784A04">
              <w:rPr>
                <w:lang w:val="kk-KZ"/>
              </w:rPr>
              <w:t xml:space="preserve">Химия пәні, </w:t>
            </w:r>
            <w:r w:rsidRPr="00784A04">
              <w:rPr>
                <w:lang w:val="en-US"/>
              </w:rPr>
              <w:t>3</w:t>
            </w:r>
            <w:r w:rsidRPr="00784A04">
              <w:rPr>
                <w:lang w:val="kk-KZ"/>
              </w:rPr>
              <w:t xml:space="preserve"> жылдық мұғалім</w:t>
            </w:r>
          </w:p>
        </w:tc>
      </w:tr>
      <w:tr w:rsidR="003438E7" w:rsidRPr="00784A04" w14:paraId="556D4E11" w14:textId="77777777" w:rsidTr="00D905BD">
        <w:trPr>
          <w:jc w:val="center"/>
        </w:trPr>
        <w:tc>
          <w:tcPr>
            <w:tcW w:w="387" w:type="dxa"/>
          </w:tcPr>
          <w:p w14:paraId="7642170C" w14:textId="63BB557F" w:rsidR="003438E7" w:rsidRPr="00784A04" w:rsidRDefault="00784A04" w:rsidP="001C6D53">
            <w:pPr>
              <w:rPr>
                <w:lang w:val="en-US"/>
              </w:rPr>
            </w:pPr>
            <w:r w:rsidRPr="00784A04">
              <w:rPr>
                <w:lang w:val="en-US"/>
              </w:rPr>
              <w:t>52</w:t>
            </w:r>
          </w:p>
        </w:tc>
        <w:tc>
          <w:tcPr>
            <w:tcW w:w="5582" w:type="dxa"/>
          </w:tcPr>
          <w:p w14:paraId="607B10EF" w14:textId="77777777" w:rsidR="003438E7" w:rsidRPr="00784A04" w:rsidRDefault="003438E7" w:rsidP="001C6D53">
            <w:pPr>
              <w:rPr>
                <w:color w:val="000000"/>
              </w:rPr>
            </w:pPr>
            <w:r w:rsidRPr="00784A04">
              <w:rPr>
                <w:color w:val="000000"/>
              </w:rPr>
              <w:t xml:space="preserve">Сосын Мағжан атамыз айтып кеткендей «Алты алаштың басы қосылса, төрдегі орын мұғалімдікі» деп айтады ғой. Қай жерге барсақта мұғалімді қастерлейді, қай жерге барсақта сіздер бізді </w:t>
            </w:r>
            <w:r w:rsidRPr="00784A04">
              <w:rPr>
                <w:color w:val="000000"/>
              </w:rPr>
              <w:lastRenderedPageBreak/>
              <w:t xml:space="preserve">тәрбиелеп кеткенсіздер, сіздер бізге білім бергенсіздер, сіздердікі орын деп жатады. Сондықтан қазіргі ортада мұғалімнің деңгейі кереметтей түсіп кетті деп айта алмаймын. Жақсы, жоғарыға көтеріліп келе жатыр деген пікірдемін керісінше өз басым. </w:t>
            </w:r>
          </w:p>
        </w:tc>
        <w:tc>
          <w:tcPr>
            <w:tcW w:w="1752" w:type="dxa"/>
          </w:tcPr>
          <w:p w14:paraId="6C45781D" w14:textId="77777777" w:rsidR="003438E7" w:rsidRPr="00784A04" w:rsidRDefault="003438E7" w:rsidP="001C6D53">
            <w:r w:rsidRPr="00784A04">
              <w:rPr>
                <w:lang w:val="kk-KZ"/>
              </w:rPr>
              <w:lastRenderedPageBreak/>
              <w:t>Мәртебесі артып жатыр</w:t>
            </w:r>
          </w:p>
        </w:tc>
        <w:tc>
          <w:tcPr>
            <w:tcW w:w="1629" w:type="dxa"/>
          </w:tcPr>
          <w:p w14:paraId="401DE1D4" w14:textId="77777777" w:rsidR="003438E7" w:rsidRPr="00784A04" w:rsidRDefault="003438E7" w:rsidP="001C6D53">
            <w:pPr>
              <w:rPr>
                <w:lang w:val="kk-KZ"/>
              </w:rPr>
            </w:pPr>
            <w:r w:rsidRPr="00784A04">
              <w:rPr>
                <w:lang w:val="kk-KZ"/>
              </w:rPr>
              <w:t xml:space="preserve">Қазақ тілі пәні, </w:t>
            </w:r>
            <w:r w:rsidRPr="00784A04">
              <w:t>11</w:t>
            </w:r>
            <w:r w:rsidRPr="00784A04">
              <w:rPr>
                <w:lang w:val="kk-KZ"/>
              </w:rPr>
              <w:t xml:space="preserve"> жылдық мұғалім</w:t>
            </w:r>
          </w:p>
        </w:tc>
      </w:tr>
      <w:tr w:rsidR="003438E7" w:rsidRPr="00784A04" w14:paraId="4368BBF7" w14:textId="77777777" w:rsidTr="00D905BD">
        <w:trPr>
          <w:jc w:val="center"/>
        </w:trPr>
        <w:tc>
          <w:tcPr>
            <w:tcW w:w="387" w:type="dxa"/>
          </w:tcPr>
          <w:p w14:paraId="5D58CA06" w14:textId="3C5F1050" w:rsidR="003438E7" w:rsidRPr="00784A04" w:rsidRDefault="00784A04" w:rsidP="001C6D53">
            <w:pPr>
              <w:rPr>
                <w:lang w:val="en-US"/>
              </w:rPr>
            </w:pPr>
            <w:r w:rsidRPr="00784A04">
              <w:rPr>
                <w:lang w:val="en-US"/>
              </w:rPr>
              <w:t>53</w:t>
            </w:r>
          </w:p>
        </w:tc>
        <w:tc>
          <w:tcPr>
            <w:tcW w:w="5582" w:type="dxa"/>
          </w:tcPr>
          <w:p w14:paraId="324B3EF1" w14:textId="77777777" w:rsidR="003438E7" w:rsidRPr="00784A04" w:rsidRDefault="003438E7" w:rsidP="001C6D53">
            <w:pPr>
              <w:rPr>
                <w:color w:val="000000"/>
              </w:rPr>
            </w:pPr>
            <w:r w:rsidRPr="00784A04">
              <w:rPr>
                <w:color w:val="000000"/>
              </w:rPr>
              <w:t>Енді қазіргі таңда ең бірінші мәселе бұрынғы уақыттағы білесіз ғой, мұғалімдер ең жалақысы төмен, ең дәрежесі төмен ол мұғалімдер еді. Қазіргі таңда мұғалім мәртебесін деген, дәрігерден де, басқадан да жоғарылатып қойды ғой. Қазір айлық табысын былай қойғанда, мұғалімдік мәртебе қазір мемлекеттік қызметкер есебінде да мұғалімдер.</w:t>
            </w:r>
          </w:p>
        </w:tc>
        <w:tc>
          <w:tcPr>
            <w:tcW w:w="1752" w:type="dxa"/>
          </w:tcPr>
          <w:p w14:paraId="0BBA7992" w14:textId="77777777" w:rsidR="003438E7" w:rsidRPr="00784A04" w:rsidRDefault="003438E7" w:rsidP="001C6D53">
            <w:r w:rsidRPr="00784A04">
              <w:rPr>
                <w:lang w:val="kk-KZ"/>
              </w:rPr>
              <w:t>Мәртебесі артып жатыр</w:t>
            </w:r>
          </w:p>
        </w:tc>
        <w:tc>
          <w:tcPr>
            <w:tcW w:w="1629" w:type="dxa"/>
          </w:tcPr>
          <w:p w14:paraId="0BD69D99" w14:textId="77777777" w:rsidR="003438E7" w:rsidRPr="00784A04" w:rsidRDefault="003438E7" w:rsidP="001C6D53">
            <w:pPr>
              <w:rPr>
                <w:lang w:val="kk-KZ"/>
              </w:rPr>
            </w:pPr>
            <w:r w:rsidRPr="00784A04">
              <w:rPr>
                <w:lang w:val="kk-KZ"/>
              </w:rPr>
              <w:t xml:space="preserve">Педагог психолог, </w:t>
            </w:r>
            <w:r w:rsidRPr="00784A04">
              <w:rPr>
                <w:lang w:val="en-US"/>
              </w:rPr>
              <w:t>6</w:t>
            </w:r>
            <w:r w:rsidRPr="00784A04">
              <w:rPr>
                <w:lang w:val="kk-KZ"/>
              </w:rPr>
              <w:t xml:space="preserve"> жылдық мұғалім</w:t>
            </w:r>
          </w:p>
        </w:tc>
      </w:tr>
      <w:tr w:rsidR="003438E7" w:rsidRPr="00784A04" w14:paraId="1ECEDF88" w14:textId="77777777" w:rsidTr="00D905BD">
        <w:trPr>
          <w:jc w:val="center"/>
        </w:trPr>
        <w:tc>
          <w:tcPr>
            <w:tcW w:w="387" w:type="dxa"/>
          </w:tcPr>
          <w:p w14:paraId="23FFD437" w14:textId="2A32E928" w:rsidR="003438E7" w:rsidRPr="00784A04" w:rsidRDefault="00784A04" w:rsidP="001C6D53">
            <w:pPr>
              <w:rPr>
                <w:lang w:val="en-US"/>
              </w:rPr>
            </w:pPr>
            <w:r w:rsidRPr="00784A04">
              <w:rPr>
                <w:lang w:val="en-US"/>
              </w:rPr>
              <w:t>54</w:t>
            </w:r>
          </w:p>
        </w:tc>
        <w:tc>
          <w:tcPr>
            <w:tcW w:w="5582" w:type="dxa"/>
          </w:tcPr>
          <w:p w14:paraId="287D0185" w14:textId="77777777" w:rsidR="003438E7" w:rsidRPr="00784A04" w:rsidRDefault="003438E7" w:rsidP="001C6D53">
            <w:pPr>
              <w:rPr>
                <w:color w:val="000000"/>
              </w:rPr>
            </w:pPr>
            <w:r w:rsidRPr="00784A04">
              <w:rPr>
                <w:color w:val="000000"/>
              </w:rPr>
              <w:t>Иә, мұғалім мәртебесі енді жылдағыдан қарағанда жақсарып келе жатыр ғой. Қазір мұғалімдердің әлеуметтік жағдайы да кішкене жақсарып келе жатыр, сосын жылдағыдай емес кішкене жүйе де өзгеріп келе жатыр.</w:t>
            </w:r>
          </w:p>
        </w:tc>
        <w:tc>
          <w:tcPr>
            <w:tcW w:w="1752" w:type="dxa"/>
          </w:tcPr>
          <w:p w14:paraId="5EB0265A" w14:textId="77777777" w:rsidR="003438E7" w:rsidRPr="00784A04" w:rsidRDefault="003438E7" w:rsidP="001C6D53">
            <w:r w:rsidRPr="00784A04">
              <w:rPr>
                <w:lang w:val="kk-KZ"/>
              </w:rPr>
              <w:t>Мәртебесі артып жатыр</w:t>
            </w:r>
          </w:p>
        </w:tc>
        <w:tc>
          <w:tcPr>
            <w:tcW w:w="1629" w:type="dxa"/>
          </w:tcPr>
          <w:p w14:paraId="26BC3F23" w14:textId="77777777" w:rsidR="003438E7" w:rsidRPr="00784A04" w:rsidRDefault="003438E7" w:rsidP="001C6D53">
            <w:pPr>
              <w:rPr>
                <w:lang w:val="kk-KZ"/>
              </w:rPr>
            </w:pPr>
            <w:r w:rsidRPr="00784A04">
              <w:rPr>
                <w:lang w:val="kk-KZ"/>
              </w:rPr>
              <w:t xml:space="preserve">Ағылшын тілі пәні, </w:t>
            </w:r>
            <w:r w:rsidRPr="00784A04">
              <w:t>27</w:t>
            </w:r>
            <w:r w:rsidRPr="00784A04">
              <w:rPr>
                <w:lang w:val="kk-KZ"/>
              </w:rPr>
              <w:t xml:space="preserve"> жылдық мұғалім</w:t>
            </w:r>
          </w:p>
        </w:tc>
      </w:tr>
      <w:tr w:rsidR="003438E7" w:rsidRPr="00784A04" w14:paraId="288E9CA5" w14:textId="77777777" w:rsidTr="00D905BD">
        <w:trPr>
          <w:jc w:val="center"/>
        </w:trPr>
        <w:tc>
          <w:tcPr>
            <w:tcW w:w="387" w:type="dxa"/>
          </w:tcPr>
          <w:p w14:paraId="016238A1" w14:textId="4C187626" w:rsidR="003438E7" w:rsidRPr="00784A04" w:rsidRDefault="00784A04" w:rsidP="001C6D53">
            <w:pPr>
              <w:rPr>
                <w:lang w:val="en-US"/>
              </w:rPr>
            </w:pPr>
            <w:r w:rsidRPr="00784A04">
              <w:rPr>
                <w:lang w:val="en-US"/>
              </w:rPr>
              <w:t>55</w:t>
            </w:r>
          </w:p>
        </w:tc>
        <w:tc>
          <w:tcPr>
            <w:tcW w:w="5582" w:type="dxa"/>
          </w:tcPr>
          <w:p w14:paraId="30233242" w14:textId="77777777" w:rsidR="003438E7" w:rsidRPr="00784A04" w:rsidRDefault="003438E7" w:rsidP="001C6D53">
            <w:pPr>
              <w:rPr>
                <w:color w:val="000000"/>
              </w:rPr>
            </w:pPr>
            <w:r w:rsidRPr="00784A04">
              <w:rPr>
                <w:color w:val="000000"/>
              </w:rPr>
              <w:t>Сондықтан біз иә біз мұғалімбіз деп жеке заңды тұрғыда өзіміздің құқығымызды қорғайтын мәселелер анықталды және біздің жұмыс этаптарымыз жүйеге келе бастады. Сол үшін қазіргі таңда мұғалімдік статусы жоғарыланып, көтеріліп келе жатыр деп ойлаймын. Бірақ әлі де қолдау керек ұстаздарды жетілдіру тарапынан.</w:t>
            </w:r>
          </w:p>
        </w:tc>
        <w:tc>
          <w:tcPr>
            <w:tcW w:w="1752" w:type="dxa"/>
          </w:tcPr>
          <w:p w14:paraId="514BE98A" w14:textId="77777777" w:rsidR="003438E7" w:rsidRPr="00784A04" w:rsidRDefault="003438E7" w:rsidP="001C6D53">
            <w:r w:rsidRPr="00784A04">
              <w:rPr>
                <w:lang w:val="kk-KZ"/>
              </w:rPr>
              <w:t>Мәртебесі артып жатыр</w:t>
            </w:r>
          </w:p>
        </w:tc>
        <w:tc>
          <w:tcPr>
            <w:tcW w:w="1629" w:type="dxa"/>
          </w:tcPr>
          <w:p w14:paraId="684B371F" w14:textId="77777777" w:rsidR="003438E7" w:rsidRPr="00784A04" w:rsidRDefault="003438E7" w:rsidP="001C6D53">
            <w:pPr>
              <w:rPr>
                <w:lang w:val="kk-KZ"/>
              </w:rPr>
            </w:pPr>
            <w:r w:rsidRPr="00784A04">
              <w:rPr>
                <w:lang w:val="kk-KZ"/>
              </w:rPr>
              <w:t xml:space="preserve">Әлеуметтік педагог, </w:t>
            </w:r>
            <w:r w:rsidRPr="00784A04">
              <w:t>5</w:t>
            </w:r>
            <w:r w:rsidRPr="00784A04">
              <w:rPr>
                <w:lang w:val="kk-KZ"/>
              </w:rPr>
              <w:t xml:space="preserve"> жылдық мұғалім</w:t>
            </w:r>
          </w:p>
        </w:tc>
      </w:tr>
      <w:tr w:rsidR="003438E7" w:rsidRPr="00784A04" w14:paraId="06330B3F" w14:textId="77777777" w:rsidTr="00D905BD">
        <w:trPr>
          <w:jc w:val="center"/>
        </w:trPr>
        <w:tc>
          <w:tcPr>
            <w:tcW w:w="387" w:type="dxa"/>
          </w:tcPr>
          <w:p w14:paraId="021C2D81" w14:textId="0A9A27D3" w:rsidR="003438E7" w:rsidRPr="00784A04" w:rsidRDefault="00784A04" w:rsidP="001C6D53">
            <w:pPr>
              <w:rPr>
                <w:lang w:val="en-US"/>
              </w:rPr>
            </w:pPr>
            <w:r w:rsidRPr="00784A04">
              <w:rPr>
                <w:lang w:val="en-US"/>
              </w:rPr>
              <w:t>56</w:t>
            </w:r>
          </w:p>
        </w:tc>
        <w:tc>
          <w:tcPr>
            <w:tcW w:w="5582" w:type="dxa"/>
          </w:tcPr>
          <w:p w14:paraId="0E0A4CE3" w14:textId="77777777" w:rsidR="003438E7" w:rsidRPr="00784A04" w:rsidRDefault="003438E7" w:rsidP="001C6D53">
            <w:pPr>
              <w:rPr>
                <w:color w:val="000000"/>
              </w:rPr>
            </w:pPr>
            <w:r w:rsidRPr="00784A04">
              <w:rPr>
                <w:color w:val="000000"/>
              </w:rPr>
              <w:t>90-шы жылдар мен 2000-шы жылдар арасында сөздің ашығы мұғалімдердің мәртебесі болған жоқ қой былай қарағанда. Өте төмен болып кетті иә, мысалға өйткені бізді әркім пайдаланды ғой, әкімшілік те пайдаланды, біз үйде аралап кете беретінбіз, біз даланы да сыпырып кете береміз иә мысалы, сонда өзің ойлашы сені оқушы өзі көреді, сен ауланы сыпырып жүрсің, оқушы көреді сен үй аралап жүрсің сенде мысалы мәртебе болмайды ғой. Ой дейтіндер, осы бір мұғалімдер дейтіндер, өйткені біздің жалақымыз өте төмен болды иә мысалы үйде де қадірің жоқ деген сияқты ғой. Осы қойшы ол азаңнан-кешке дейін жүресің да бар тапқаным мынау ғой деген сияқты болды. Ал енді, жаңартылған бағдарлама келгеннен кейін, одан кейін мына министрлер өзгереді ғой, біздің мәртебеміз қазір қаншалықты өсті.</w:t>
            </w:r>
          </w:p>
        </w:tc>
        <w:tc>
          <w:tcPr>
            <w:tcW w:w="1752" w:type="dxa"/>
          </w:tcPr>
          <w:p w14:paraId="3C345B96" w14:textId="77777777" w:rsidR="003438E7" w:rsidRPr="00784A04" w:rsidRDefault="003438E7" w:rsidP="001C6D53">
            <w:r w:rsidRPr="00784A04">
              <w:rPr>
                <w:lang w:val="kk-KZ"/>
              </w:rPr>
              <w:t>Мәртебесі артып жатыр</w:t>
            </w:r>
          </w:p>
        </w:tc>
        <w:tc>
          <w:tcPr>
            <w:tcW w:w="1629" w:type="dxa"/>
          </w:tcPr>
          <w:p w14:paraId="3FAA6009" w14:textId="77777777" w:rsidR="003438E7" w:rsidRPr="00784A04" w:rsidRDefault="003438E7" w:rsidP="001C6D53">
            <w:pPr>
              <w:rPr>
                <w:lang w:val="kk-KZ"/>
              </w:rPr>
            </w:pPr>
            <w:r w:rsidRPr="00784A04">
              <w:rPr>
                <w:lang w:val="kk-KZ"/>
              </w:rPr>
              <w:t xml:space="preserve">Қазақ тілі пәні, </w:t>
            </w:r>
            <w:r w:rsidRPr="00784A04">
              <w:t>26</w:t>
            </w:r>
            <w:r w:rsidRPr="00784A04">
              <w:rPr>
                <w:lang w:val="kk-KZ"/>
              </w:rPr>
              <w:t xml:space="preserve"> жылдық мұғалім</w:t>
            </w:r>
          </w:p>
        </w:tc>
      </w:tr>
      <w:tr w:rsidR="003438E7" w:rsidRPr="00784A04" w14:paraId="03C6A4A0" w14:textId="77777777" w:rsidTr="00D905BD">
        <w:trPr>
          <w:jc w:val="center"/>
        </w:trPr>
        <w:tc>
          <w:tcPr>
            <w:tcW w:w="387" w:type="dxa"/>
          </w:tcPr>
          <w:p w14:paraId="6F43186C" w14:textId="4759819C" w:rsidR="003438E7" w:rsidRPr="00784A04" w:rsidRDefault="00784A04" w:rsidP="001C6D53">
            <w:pPr>
              <w:rPr>
                <w:lang w:val="en-US"/>
              </w:rPr>
            </w:pPr>
            <w:r w:rsidRPr="00784A04">
              <w:rPr>
                <w:lang w:val="en-US"/>
              </w:rPr>
              <w:t>57</w:t>
            </w:r>
          </w:p>
        </w:tc>
        <w:tc>
          <w:tcPr>
            <w:tcW w:w="5582" w:type="dxa"/>
          </w:tcPr>
          <w:p w14:paraId="7C0CCB56" w14:textId="77777777" w:rsidR="003438E7" w:rsidRPr="00784A04" w:rsidRDefault="003438E7" w:rsidP="001C6D53">
            <w:pPr>
              <w:rPr>
                <w:color w:val="000000"/>
              </w:rPr>
            </w:pPr>
            <w:r w:rsidRPr="00784A04">
              <w:rPr>
                <w:color w:val="000000"/>
              </w:rPr>
              <w:t xml:space="preserve">Но некоторые профессии они не приносять мгновенный результат. А в учительстве ты видишь прогресс с каждым уроком, а в концу года ты можешь сделать какой то заключение по каждому ученику или по классу или под параллеля. В общем </w:t>
            </w:r>
            <w:r w:rsidRPr="00784A04">
              <w:rPr>
                <w:color w:val="000000"/>
              </w:rPr>
              <w:lastRenderedPageBreak/>
              <w:t xml:space="preserve">ты наглядно можешь увидеть результат своей деятельности. </w:t>
            </w:r>
          </w:p>
        </w:tc>
        <w:tc>
          <w:tcPr>
            <w:tcW w:w="1752" w:type="dxa"/>
          </w:tcPr>
          <w:p w14:paraId="11E195DC" w14:textId="77777777" w:rsidR="003438E7" w:rsidRPr="00784A04" w:rsidRDefault="003438E7" w:rsidP="001C6D53">
            <w:pPr>
              <w:rPr>
                <w:lang w:val="kk-KZ"/>
              </w:rPr>
            </w:pPr>
            <w:r w:rsidRPr="00784A04">
              <w:rPr>
                <w:lang w:val="kk-KZ"/>
              </w:rPr>
              <w:lastRenderedPageBreak/>
              <w:t>Нәтижесі дереу көрінеді</w:t>
            </w:r>
          </w:p>
        </w:tc>
        <w:tc>
          <w:tcPr>
            <w:tcW w:w="1629" w:type="dxa"/>
          </w:tcPr>
          <w:p w14:paraId="163ED6E4" w14:textId="77777777" w:rsidR="003438E7" w:rsidRPr="00784A04" w:rsidRDefault="003438E7" w:rsidP="001C6D53">
            <w:pPr>
              <w:rPr>
                <w:lang w:val="kk-KZ"/>
              </w:rPr>
            </w:pPr>
            <w:r w:rsidRPr="00784A04">
              <w:rPr>
                <w:lang w:val="kk-KZ"/>
              </w:rPr>
              <w:t>Химия пәні, 7 жылдық мұғалім</w:t>
            </w:r>
          </w:p>
        </w:tc>
      </w:tr>
      <w:tr w:rsidR="003438E7" w:rsidRPr="00784A04" w14:paraId="265EF3FB" w14:textId="77777777" w:rsidTr="00D905BD">
        <w:trPr>
          <w:jc w:val="center"/>
        </w:trPr>
        <w:tc>
          <w:tcPr>
            <w:tcW w:w="387" w:type="dxa"/>
          </w:tcPr>
          <w:p w14:paraId="76A63FA6" w14:textId="32A7B466" w:rsidR="003438E7" w:rsidRPr="00784A04" w:rsidRDefault="00784A04" w:rsidP="001C6D53">
            <w:pPr>
              <w:rPr>
                <w:lang w:val="en-US"/>
              </w:rPr>
            </w:pPr>
            <w:r w:rsidRPr="00784A04">
              <w:rPr>
                <w:lang w:val="en-US"/>
              </w:rPr>
              <w:t>58</w:t>
            </w:r>
          </w:p>
        </w:tc>
        <w:tc>
          <w:tcPr>
            <w:tcW w:w="5582" w:type="dxa"/>
          </w:tcPr>
          <w:p w14:paraId="62E4C5FA" w14:textId="77777777" w:rsidR="003438E7" w:rsidRPr="00784A04" w:rsidRDefault="003438E7" w:rsidP="001C6D53">
            <w:pPr>
              <w:rPr>
                <w:color w:val="000000"/>
              </w:rPr>
            </w:pPr>
            <w:r w:rsidRPr="00784A04">
              <w:rPr>
                <w:color w:val="000000"/>
              </w:rPr>
              <w:t>Сөйтіп жүріп, бітіретін жылы «АГУ»-де жаңағы бір конкурс болды. Сол жерде 50%-дық жеңілдікті ұтып алдық. Тест тапсырдық біріншісі, екіншісі экзамен тапсырдық, билет алып. Сөйтіп 50% жеңілдікті ұтып, сөйтіп оқуға түсіп кеттік.</w:t>
            </w:r>
          </w:p>
        </w:tc>
        <w:tc>
          <w:tcPr>
            <w:tcW w:w="1752" w:type="dxa"/>
          </w:tcPr>
          <w:p w14:paraId="7D8BFFA1" w14:textId="77777777" w:rsidR="003438E7" w:rsidRPr="00784A04" w:rsidRDefault="003438E7" w:rsidP="001C6D53">
            <w:pPr>
              <w:rPr>
                <w:color w:val="000000"/>
                <w:lang w:val="kk-KZ"/>
              </w:rPr>
            </w:pPr>
            <w:r w:rsidRPr="00784A04">
              <w:rPr>
                <w:color w:val="000000"/>
              </w:rPr>
              <w:t>Оқуға грант/жеңілді</w:t>
            </w:r>
            <w:r w:rsidRPr="00784A04">
              <w:rPr>
                <w:color w:val="000000"/>
                <w:lang w:val="kk-KZ"/>
              </w:rPr>
              <w:t>к алу мүмкіншілігі</w:t>
            </w:r>
          </w:p>
        </w:tc>
        <w:tc>
          <w:tcPr>
            <w:tcW w:w="1629" w:type="dxa"/>
          </w:tcPr>
          <w:p w14:paraId="7EDAAE55" w14:textId="77777777" w:rsidR="003438E7" w:rsidRPr="00784A04" w:rsidRDefault="003438E7" w:rsidP="001C6D53">
            <w:pPr>
              <w:rPr>
                <w:lang w:val="kk-KZ"/>
              </w:rPr>
            </w:pPr>
            <w:r w:rsidRPr="00784A04">
              <w:rPr>
                <w:lang w:val="kk-KZ"/>
              </w:rPr>
              <w:t xml:space="preserve">Тарих пәні, </w:t>
            </w:r>
            <w:r w:rsidRPr="00784A04">
              <w:rPr>
                <w:lang w:val="en-US"/>
              </w:rPr>
              <w:t>2</w:t>
            </w:r>
            <w:r w:rsidRPr="00784A04">
              <w:rPr>
                <w:lang w:val="kk-KZ"/>
              </w:rPr>
              <w:t xml:space="preserve"> жылдық мұғалім</w:t>
            </w:r>
          </w:p>
        </w:tc>
      </w:tr>
      <w:tr w:rsidR="003438E7" w:rsidRPr="00784A04" w14:paraId="16787132" w14:textId="77777777" w:rsidTr="00D905BD">
        <w:trPr>
          <w:jc w:val="center"/>
        </w:trPr>
        <w:tc>
          <w:tcPr>
            <w:tcW w:w="387" w:type="dxa"/>
          </w:tcPr>
          <w:p w14:paraId="23C2BCD3" w14:textId="0029B1B7" w:rsidR="003438E7" w:rsidRPr="00784A04" w:rsidRDefault="00784A04" w:rsidP="001C6D53">
            <w:pPr>
              <w:rPr>
                <w:lang w:val="en-US"/>
              </w:rPr>
            </w:pPr>
            <w:r w:rsidRPr="00784A04">
              <w:rPr>
                <w:lang w:val="en-US"/>
              </w:rPr>
              <w:t>59</w:t>
            </w:r>
          </w:p>
        </w:tc>
        <w:tc>
          <w:tcPr>
            <w:tcW w:w="5582" w:type="dxa"/>
          </w:tcPr>
          <w:p w14:paraId="00D2BFED" w14:textId="77777777" w:rsidR="003438E7" w:rsidRPr="00784A04" w:rsidRDefault="003438E7" w:rsidP="001C6D53">
            <w:pPr>
              <w:rPr>
                <w:color w:val="000000"/>
              </w:rPr>
            </w:pPr>
            <w:r w:rsidRPr="00784A04">
              <w:rPr>
                <w:color w:val="000000"/>
              </w:rPr>
              <w:t>Ә, міне менің өмірлік миссиям осы шығар» деп сол кезде сезіндім</w:t>
            </w:r>
          </w:p>
        </w:tc>
        <w:tc>
          <w:tcPr>
            <w:tcW w:w="1752" w:type="dxa"/>
          </w:tcPr>
          <w:p w14:paraId="30198F56" w14:textId="77777777" w:rsidR="003438E7" w:rsidRPr="00784A04" w:rsidRDefault="003438E7" w:rsidP="001C6D53">
            <w:pPr>
              <w:rPr>
                <w:lang w:val="kk-KZ"/>
              </w:rPr>
            </w:pPr>
            <w:r w:rsidRPr="00784A04">
              <w:rPr>
                <w:lang w:val="kk-KZ"/>
              </w:rPr>
              <w:t>Өмірлік миссия</w:t>
            </w:r>
          </w:p>
        </w:tc>
        <w:tc>
          <w:tcPr>
            <w:tcW w:w="1629" w:type="dxa"/>
          </w:tcPr>
          <w:p w14:paraId="5F9C9E79" w14:textId="77777777" w:rsidR="003438E7" w:rsidRPr="00784A04" w:rsidRDefault="003438E7" w:rsidP="001C6D53">
            <w:pPr>
              <w:rPr>
                <w:lang w:val="kk-KZ"/>
              </w:rPr>
            </w:pPr>
            <w:r w:rsidRPr="00784A04">
              <w:rPr>
                <w:lang w:val="kk-KZ"/>
              </w:rPr>
              <w:t xml:space="preserve">Математика пәні, </w:t>
            </w:r>
            <w:r w:rsidRPr="00784A04">
              <w:rPr>
                <w:lang w:val="en-US"/>
              </w:rPr>
              <w:t>2</w:t>
            </w:r>
            <w:r w:rsidRPr="00784A04">
              <w:rPr>
                <w:lang w:val="kk-KZ"/>
              </w:rPr>
              <w:t xml:space="preserve"> жылдық мұғалім</w:t>
            </w:r>
          </w:p>
        </w:tc>
      </w:tr>
      <w:tr w:rsidR="003438E7" w:rsidRPr="00784A04" w14:paraId="78AF6FD2" w14:textId="77777777" w:rsidTr="00D905BD">
        <w:trPr>
          <w:jc w:val="center"/>
        </w:trPr>
        <w:tc>
          <w:tcPr>
            <w:tcW w:w="387" w:type="dxa"/>
          </w:tcPr>
          <w:p w14:paraId="259B563F" w14:textId="665A3292" w:rsidR="003438E7" w:rsidRPr="00784A04" w:rsidRDefault="00784A04" w:rsidP="001C6D53">
            <w:pPr>
              <w:rPr>
                <w:lang w:val="en-US"/>
              </w:rPr>
            </w:pPr>
            <w:r w:rsidRPr="00784A04">
              <w:rPr>
                <w:lang w:val="en-US"/>
              </w:rPr>
              <w:t>60</w:t>
            </w:r>
          </w:p>
        </w:tc>
        <w:tc>
          <w:tcPr>
            <w:tcW w:w="5582" w:type="dxa"/>
          </w:tcPr>
          <w:p w14:paraId="53486283" w14:textId="77777777" w:rsidR="003438E7" w:rsidRPr="00784A04" w:rsidRDefault="003438E7" w:rsidP="001C6D53">
            <w:pPr>
              <w:rPr>
                <w:color w:val="000000"/>
              </w:rPr>
            </w:pPr>
            <w:r w:rsidRPr="00784A04">
              <w:rPr>
                <w:color w:val="000000"/>
              </w:rPr>
              <w:t xml:space="preserve">Ну профессия учителя очень важная, и туда нужно идти по желанию. Тоесть не нужно идти туда за деньгами или за чистолюбием своим или за я не знаю какими-то другими общими целями. </w:t>
            </w:r>
          </w:p>
        </w:tc>
        <w:tc>
          <w:tcPr>
            <w:tcW w:w="1752" w:type="dxa"/>
          </w:tcPr>
          <w:p w14:paraId="1AF81B33" w14:textId="77777777" w:rsidR="003438E7" w:rsidRPr="00784A04" w:rsidRDefault="003438E7" w:rsidP="001C6D53">
            <w:r w:rsidRPr="00784A04">
              <w:rPr>
                <w:lang w:val="kk-KZ"/>
              </w:rPr>
              <w:t>Өмірлік миссия</w:t>
            </w:r>
          </w:p>
        </w:tc>
        <w:tc>
          <w:tcPr>
            <w:tcW w:w="1629" w:type="dxa"/>
          </w:tcPr>
          <w:p w14:paraId="3B3844AD" w14:textId="77777777" w:rsidR="003438E7" w:rsidRPr="00784A04" w:rsidRDefault="003438E7" w:rsidP="001C6D53">
            <w:pPr>
              <w:rPr>
                <w:lang w:val="kk-KZ"/>
              </w:rPr>
            </w:pPr>
            <w:r w:rsidRPr="00784A04">
              <w:rPr>
                <w:lang w:val="kk-KZ"/>
              </w:rPr>
              <w:t xml:space="preserve">Химия пәні, </w:t>
            </w:r>
            <w:r w:rsidRPr="00784A04">
              <w:rPr>
                <w:lang w:val="en-US"/>
              </w:rPr>
              <w:t>7</w:t>
            </w:r>
            <w:r w:rsidRPr="00784A04">
              <w:rPr>
                <w:lang w:val="kk-KZ"/>
              </w:rPr>
              <w:t xml:space="preserve"> жылдық мұғалім</w:t>
            </w:r>
          </w:p>
        </w:tc>
      </w:tr>
      <w:tr w:rsidR="003438E7" w:rsidRPr="00784A04" w14:paraId="79309E99" w14:textId="77777777" w:rsidTr="00D905BD">
        <w:trPr>
          <w:jc w:val="center"/>
        </w:trPr>
        <w:tc>
          <w:tcPr>
            <w:tcW w:w="387" w:type="dxa"/>
          </w:tcPr>
          <w:p w14:paraId="7D61B65C" w14:textId="620087F1" w:rsidR="003438E7" w:rsidRPr="00784A04" w:rsidRDefault="00784A04" w:rsidP="001C6D53">
            <w:pPr>
              <w:rPr>
                <w:lang w:val="en-US"/>
              </w:rPr>
            </w:pPr>
            <w:r w:rsidRPr="00784A04">
              <w:rPr>
                <w:lang w:val="en-US"/>
              </w:rPr>
              <w:t>61</w:t>
            </w:r>
          </w:p>
        </w:tc>
        <w:tc>
          <w:tcPr>
            <w:tcW w:w="5582" w:type="dxa"/>
          </w:tcPr>
          <w:p w14:paraId="289DD6FE" w14:textId="77777777" w:rsidR="003438E7" w:rsidRPr="00784A04" w:rsidRDefault="003438E7" w:rsidP="001C6D53">
            <w:pPr>
              <w:rPr>
                <w:color w:val="000000"/>
              </w:rPr>
            </w:pPr>
            <w:r w:rsidRPr="00784A04">
              <w:rPr>
                <w:color w:val="000000"/>
              </w:rPr>
              <w:t>Практикаға барған кезде мен мұғалім сабақ беріп өткен кезде мен қолымнан келетінін және оқушылармен мен тығыз байланысты бола алатынымды түсіндім. Және оқушыларда мені ұнатты мен оларды ұнаттым және мен аяқ асты өзі бір айтады ғой жұмыстары ладиться етіліп аяқ асты болып кетеді деп. Мен жан-жақты болып кеттім сонымен ұлттық біріңғай тестілеугеде дайындық, басқа да мемлекеттік емтихан бәріне дайындық, общем сұраныстағы мұғалім болып кеттім бір 2-3 жылдын ішінде, сонымен бұл мұғалімдік мамандық оказывается менің деген адам өзі іште болады ғой бір мен мұғалім болуым керек мұғалімдік маған ұнайды деген сияқты вот сондай адамдардың жұмысы деп ойлаймын.</w:t>
            </w:r>
          </w:p>
        </w:tc>
        <w:tc>
          <w:tcPr>
            <w:tcW w:w="1752" w:type="dxa"/>
          </w:tcPr>
          <w:p w14:paraId="4A4D9395" w14:textId="77777777" w:rsidR="003438E7" w:rsidRPr="00784A04" w:rsidRDefault="003438E7" w:rsidP="001C6D53">
            <w:pPr>
              <w:rPr>
                <w:lang w:val="kk-KZ"/>
              </w:rPr>
            </w:pPr>
            <w:r w:rsidRPr="00784A04">
              <w:rPr>
                <w:lang w:val="kk-KZ"/>
              </w:rPr>
              <w:t xml:space="preserve">Практика жасап көру арқылы </w:t>
            </w:r>
          </w:p>
        </w:tc>
        <w:tc>
          <w:tcPr>
            <w:tcW w:w="1629" w:type="dxa"/>
          </w:tcPr>
          <w:p w14:paraId="1D2395A5" w14:textId="77777777" w:rsidR="003438E7" w:rsidRPr="00784A04" w:rsidRDefault="003438E7" w:rsidP="001C6D53">
            <w:pPr>
              <w:rPr>
                <w:lang w:val="kk-KZ"/>
              </w:rPr>
            </w:pPr>
            <w:r w:rsidRPr="00784A04">
              <w:rPr>
                <w:lang w:val="kk-KZ"/>
              </w:rPr>
              <w:t xml:space="preserve">Физика пәні, </w:t>
            </w:r>
            <w:r w:rsidRPr="00784A04">
              <w:rPr>
                <w:lang w:val="en-US"/>
              </w:rPr>
              <w:t>8</w:t>
            </w:r>
            <w:r w:rsidRPr="00784A04">
              <w:rPr>
                <w:lang w:val="kk-KZ"/>
              </w:rPr>
              <w:t xml:space="preserve"> жылдық мұғалім</w:t>
            </w:r>
          </w:p>
        </w:tc>
      </w:tr>
      <w:tr w:rsidR="003438E7" w:rsidRPr="00784A04" w14:paraId="4C817642" w14:textId="77777777" w:rsidTr="00D905BD">
        <w:trPr>
          <w:jc w:val="center"/>
        </w:trPr>
        <w:tc>
          <w:tcPr>
            <w:tcW w:w="387" w:type="dxa"/>
          </w:tcPr>
          <w:p w14:paraId="5941549B" w14:textId="508A7DA7" w:rsidR="003438E7" w:rsidRPr="00784A04" w:rsidRDefault="00784A04" w:rsidP="001C6D53">
            <w:pPr>
              <w:rPr>
                <w:lang w:val="en-US"/>
              </w:rPr>
            </w:pPr>
            <w:r w:rsidRPr="00784A04">
              <w:rPr>
                <w:lang w:val="en-US"/>
              </w:rPr>
              <w:t>62</w:t>
            </w:r>
          </w:p>
        </w:tc>
        <w:tc>
          <w:tcPr>
            <w:tcW w:w="5582" w:type="dxa"/>
          </w:tcPr>
          <w:p w14:paraId="3A57B66B" w14:textId="77777777" w:rsidR="003438E7" w:rsidRPr="00784A04" w:rsidRDefault="003438E7" w:rsidP="001C6D53">
            <w:pPr>
              <w:rPr>
                <w:color w:val="000000"/>
              </w:rPr>
            </w:pPr>
            <w:r w:rsidRPr="00784A04">
              <w:rPr>
                <w:color w:val="000000"/>
              </w:rPr>
              <w:t xml:space="preserve">Сол кезде маған әртүрлі жастағы адамдармен жұмыс істеген қатты ұнады. Өйткені біз мысалы университетте практика уақытысында тек оқушылармен ғана жұмыс жасасақ, ал «Part time» - да, жұмыс істеген уақытымызда мен әртүрлі адамдармен кездестім. Мысалы, ересек адамдармен, олардың көзқарастары, олардың оқу стильдері «Language style» дейді ғой, солар өте олардың да бөліскені, тәжірибесі де менің ойымша бұл өте бір сондай маңызды мамандық. Тек бір ғана осы мұғалімдікпен ғана шектеліп қалмай, араласа жұмыс істей келе оқушылармен, ересектер, студенттермен болсын жұмыс істей келе, әрдайым сен болады ғой жаңаланып отырасың, өзің тәжірибеңді толықтырасың, олардан мотивация аласың, оларға да мотивация бересің. Алмасу үлкен процесс та, сондықтан болар төртінші курстан </w:t>
            </w:r>
            <w:r w:rsidRPr="00784A04">
              <w:rPr>
                <w:color w:val="000000"/>
              </w:rPr>
              <w:lastRenderedPageBreak/>
              <w:t xml:space="preserve">кейін мен бірден мектепке барып, жұмысқа тұрып ары қарай алып кеткенмін. Сол бірден бір себеп. </w:t>
            </w:r>
          </w:p>
        </w:tc>
        <w:tc>
          <w:tcPr>
            <w:tcW w:w="1752" w:type="dxa"/>
          </w:tcPr>
          <w:p w14:paraId="51FE073A" w14:textId="77777777" w:rsidR="003438E7" w:rsidRPr="00784A04" w:rsidRDefault="003438E7" w:rsidP="001C6D53">
            <w:r w:rsidRPr="00784A04">
              <w:rPr>
                <w:lang w:val="kk-KZ"/>
              </w:rPr>
              <w:lastRenderedPageBreak/>
              <w:t>Практика жасап көру арқылы</w:t>
            </w:r>
          </w:p>
        </w:tc>
        <w:tc>
          <w:tcPr>
            <w:tcW w:w="1629" w:type="dxa"/>
          </w:tcPr>
          <w:p w14:paraId="19682C8A" w14:textId="77777777" w:rsidR="003438E7" w:rsidRPr="00784A04" w:rsidRDefault="003438E7" w:rsidP="001C6D53">
            <w:pPr>
              <w:rPr>
                <w:lang w:val="kk-KZ"/>
              </w:rPr>
            </w:pPr>
            <w:r w:rsidRPr="00784A04">
              <w:rPr>
                <w:lang w:val="kk-KZ"/>
              </w:rPr>
              <w:t xml:space="preserve">Ағылшын тілі пәні, </w:t>
            </w:r>
            <w:r w:rsidRPr="00784A04">
              <w:t>6</w:t>
            </w:r>
            <w:r w:rsidRPr="00784A04">
              <w:rPr>
                <w:lang w:val="kk-KZ"/>
              </w:rPr>
              <w:t xml:space="preserve"> жылдық мұғалім</w:t>
            </w:r>
          </w:p>
        </w:tc>
      </w:tr>
      <w:tr w:rsidR="003438E7" w:rsidRPr="00784A04" w14:paraId="79522AA4" w14:textId="77777777" w:rsidTr="00D905BD">
        <w:trPr>
          <w:jc w:val="center"/>
        </w:trPr>
        <w:tc>
          <w:tcPr>
            <w:tcW w:w="387" w:type="dxa"/>
          </w:tcPr>
          <w:p w14:paraId="1DA2B0CC" w14:textId="4C088419" w:rsidR="003438E7" w:rsidRPr="00784A04" w:rsidRDefault="00784A04" w:rsidP="001C6D53">
            <w:pPr>
              <w:rPr>
                <w:lang w:val="en-US"/>
              </w:rPr>
            </w:pPr>
            <w:r w:rsidRPr="00784A04">
              <w:rPr>
                <w:lang w:val="en-US"/>
              </w:rPr>
              <w:t>63</w:t>
            </w:r>
          </w:p>
        </w:tc>
        <w:tc>
          <w:tcPr>
            <w:tcW w:w="5582" w:type="dxa"/>
          </w:tcPr>
          <w:p w14:paraId="05654E64" w14:textId="77777777" w:rsidR="003438E7" w:rsidRPr="00784A04" w:rsidRDefault="003438E7" w:rsidP="001C6D53">
            <w:pPr>
              <w:rPr>
                <w:color w:val="000000"/>
              </w:rPr>
            </w:pPr>
            <w:r w:rsidRPr="00784A04">
              <w:rPr>
                <w:color w:val="000000"/>
              </w:rPr>
              <w:t>Сөйтіп келе өзімнің мұғалімім қазір мектепте, осы жерде жұмыс істейді екен, осы мектепті бітірген иә. Сол кісінің сөйлеу манерасына, балаларға жеткізуіне, соған қызығатынмын.</w:t>
            </w:r>
          </w:p>
        </w:tc>
        <w:tc>
          <w:tcPr>
            <w:tcW w:w="1752" w:type="dxa"/>
          </w:tcPr>
          <w:p w14:paraId="1A7D025C" w14:textId="77777777" w:rsidR="003438E7" w:rsidRPr="00784A04" w:rsidRDefault="003438E7" w:rsidP="001C6D53">
            <w:pPr>
              <w:rPr>
                <w:lang w:val="kk-KZ"/>
              </w:rPr>
            </w:pPr>
            <w:r w:rsidRPr="00784A04">
              <w:rPr>
                <w:lang w:val="kk-KZ"/>
              </w:rPr>
              <w:t>Рөлдік модель</w:t>
            </w:r>
          </w:p>
        </w:tc>
        <w:tc>
          <w:tcPr>
            <w:tcW w:w="1629" w:type="dxa"/>
          </w:tcPr>
          <w:p w14:paraId="48D04775" w14:textId="77777777" w:rsidR="003438E7" w:rsidRPr="00784A04" w:rsidRDefault="003438E7" w:rsidP="001C6D53">
            <w:pPr>
              <w:rPr>
                <w:lang w:val="kk-KZ"/>
              </w:rPr>
            </w:pPr>
            <w:r w:rsidRPr="00784A04">
              <w:rPr>
                <w:lang w:val="kk-KZ"/>
              </w:rPr>
              <w:t xml:space="preserve">Тарих пәні, </w:t>
            </w:r>
            <w:r w:rsidRPr="00784A04">
              <w:rPr>
                <w:lang w:val="en-US"/>
              </w:rPr>
              <w:t>2</w:t>
            </w:r>
            <w:r w:rsidRPr="00784A04">
              <w:rPr>
                <w:lang w:val="kk-KZ"/>
              </w:rPr>
              <w:t xml:space="preserve"> жылдық мұғалім</w:t>
            </w:r>
          </w:p>
        </w:tc>
      </w:tr>
      <w:tr w:rsidR="003438E7" w:rsidRPr="00784A04" w14:paraId="09C3C753" w14:textId="77777777" w:rsidTr="00D905BD">
        <w:trPr>
          <w:jc w:val="center"/>
        </w:trPr>
        <w:tc>
          <w:tcPr>
            <w:tcW w:w="387" w:type="dxa"/>
          </w:tcPr>
          <w:p w14:paraId="603ADF4B" w14:textId="5F750532" w:rsidR="003438E7" w:rsidRPr="00784A04" w:rsidRDefault="00784A04" w:rsidP="001C6D53">
            <w:pPr>
              <w:rPr>
                <w:lang w:val="en-US"/>
              </w:rPr>
            </w:pPr>
            <w:r w:rsidRPr="00784A04">
              <w:rPr>
                <w:lang w:val="en-US"/>
              </w:rPr>
              <w:t>64</w:t>
            </w:r>
          </w:p>
        </w:tc>
        <w:tc>
          <w:tcPr>
            <w:tcW w:w="5582" w:type="dxa"/>
          </w:tcPr>
          <w:p w14:paraId="4D953B0E" w14:textId="77777777" w:rsidR="003438E7" w:rsidRPr="00784A04" w:rsidRDefault="003438E7" w:rsidP="001C6D53">
            <w:pPr>
              <w:rPr>
                <w:color w:val="000000"/>
              </w:rPr>
            </w:pPr>
            <w:r w:rsidRPr="00784A04">
              <w:rPr>
                <w:color w:val="000000"/>
              </w:rPr>
              <w:t>Сол осы кішкентай кезімде армандағанмын, анам өзі мұғалім, 35 жыл болды мұғалімдікте. Қызығатынмын, қай сабаққа, қай пәнге былай ұмтылысымды іздене бастадым, сөйтсем математикаға жақындау екенмін.</w:t>
            </w:r>
          </w:p>
        </w:tc>
        <w:tc>
          <w:tcPr>
            <w:tcW w:w="1752" w:type="dxa"/>
          </w:tcPr>
          <w:p w14:paraId="710756C2" w14:textId="77777777" w:rsidR="003438E7" w:rsidRPr="00784A04" w:rsidRDefault="003438E7" w:rsidP="001C6D53">
            <w:r w:rsidRPr="00784A04">
              <w:rPr>
                <w:lang w:val="kk-KZ"/>
              </w:rPr>
              <w:t>Рөлдік модель</w:t>
            </w:r>
          </w:p>
        </w:tc>
        <w:tc>
          <w:tcPr>
            <w:tcW w:w="1629" w:type="dxa"/>
          </w:tcPr>
          <w:p w14:paraId="4198460A" w14:textId="77777777" w:rsidR="003438E7" w:rsidRPr="00784A04" w:rsidRDefault="003438E7" w:rsidP="001C6D53">
            <w:pPr>
              <w:rPr>
                <w:lang w:val="kk-KZ"/>
              </w:rPr>
            </w:pPr>
            <w:r w:rsidRPr="00784A04">
              <w:rPr>
                <w:lang w:val="kk-KZ"/>
              </w:rPr>
              <w:t xml:space="preserve">Педагог психолог, </w:t>
            </w:r>
            <w:r w:rsidRPr="00784A04">
              <w:rPr>
                <w:lang w:val="en-US"/>
              </w:rPr>
              <w:t>2</w:t>
            </w:r>
            <w:r w:rsidRPr="00784A04">
              <w:rPr>
                <w:lang w:val="kk-KZ"/>
              </w:rPr>
              <w:t xml:space="preserve"> жылдық мұғалім</w:t>
            </w:r>
          </w:p>
        </w:tc>
      </w:tr>
      <w:tr w:rsidR="003438E7" w:rsidRPr="00784A04" w14:paraId="6A89F636" w14:textId="77777777" w:rsidTr="00D905BD">
        <w:trPr>
          <w:jc w:val="center"/>
        </w:trPr>
        <w:tc>
          <w:tcPr>
            <w:tcW w:w="387" w:type="dxa"/>
          </w:tcPr>
          <w:p w14:paraId="36C27EE3" w14:textId="0DE125B0" w:rsidR="003438E7" w:rsidRPr="00784A04" w:rsidRDefault="00784A04" w:rsidP="001C6D53">
            <w:pPr>
              <w:rPr>
                <w:lang w:val="en-US"/>
              </w:rPr>
            </w:pPr>
            <w:r w:rsidRPr="00784A04">
              <w:rPr>
                <w:lang w:val="en-US"/>
              </w:rPr>
              <w:t>65</w:t>
            </w:r>
          </w:p>
        </w:tc>
        <w:tc>
          <w:tcPr>
            <w:tcW w:w="5582" w:type="dxa"/>
          </w:tcPr>
          <w:p w14:paraId="5E8AAC18" w14:textId="77777777" w:rsidR="003438E7" w:rsidRPr="00784A04" w:rsidRDefault="003438E7" w:rsidP="001C6D53">
            <w:pPr>
              <w:rPr>
                <w:color w:val="000000"/>
              </w:rPr>
            </w:pPr>
            <w:r w:rsidRPr="00784A04">
              <w:rPr>
                <w:color w:val="000000"/>
              </w:rPr>
              <w:t>Наталья Григорьевна деген бір орыс кісі мұғалім</w:t>
            </w:r>
          </w:p>
        </w:tc>
        <w:tc>
          <w:tcPr>
            <w:tcW w:w="1752" w:type="dxa"/>
          </w:tcPr>
          <w:p w14:paraId="08F90890" w14:textId="77777777" w:rsidR="003438E7" w:rsidRPr="00784A04" w:rsidRDefault="003438E7" w:rsidP="001C6D53">
            <w:r w:rsidRPr="00784A04">
              <w:rPr>
                <w:lang w:val="kk-KZ"/>
              </w:rPr>
              <w:t>Рөлдік модель</w:t>
            </w:r>
          </w:p>
        </w:tc>
        <w:tc>
          <w:tcPr>
            <w:tcW w:w="1629" w:type="dxa"/>
          </w:tcPr>
          <w:p w14:paraId="54CA28BE" w14:textId="77777777" w:rsidR="003438E7" w:rsidRPr="00784A04" w:rsidRDefault="003438E7" w:rsidP="001C6D53">
            <w:pPr>
              <w:rPr>
                <w:lang w:val="kk-KZ"/>
              </w:rPr>
            </w:pPr>
            <w:r w:rsidRPr="00784A04">
              <w:rPr>
                <w:lang w:val="kk-KZ"/>
              </w:rPr>
              <w:t>Ағылшын тілі</w:t>
            </w:r>
            <w:r w:rsidRPr="00784A04">
              <w:t xml:space="preserve"> </w:t>
            </w:r>
            <w:r w:rsidRPr="00784A04">
              <w:rPr>
                <w:lang w:val="kk-KZ"/>
              </w:rPr>
              <w:t xml:space="preserve">пәні, </w:t>
            </w:r>
            <w:r w:rsidRPr="00784A04">
              <w:t>26</w:t>
            </w:r>
            <w:r w:rsidRPr="00784A04">
              <w:rPr>
                <w:lang w:val="kk-KZ"/>
              </w:rPr>
              <w:t xml:space="preserve"> жылдық мұғалім</w:t>
            </w:r>
          </w:p>
        </w:tc>
      </w:tr>
      <w:tr w:rsidR="003438E7" w:rsidRPr="00784A04" w14:paraId="54B94474" w14:textId="77777777" w:rsidTr="00D905BD">
        <w:trPr>
          <w:jc w:val="center"/>
        </w:trPr>
        <w:tc>
          <w:tcPr>
            <w:tcW w:w="387" w:type="dxa"/>
          </w:tcPr>
          <w:p w14:paraId="49B752C1" w14:textId="7E48E766" w:rsidR="003438E7" w:rsidRPr="00784A04" w:rsidRDefault="00784A04" w:rsidP="001C6D53">
            <w:pPr>
              <w:rPr>
                <w:lang w:val="en-US"/>
              </w:rPr>
            </w:pPr>
            <w:r w:rsidRPr="00784A04">
              <w:rPr>
                <w:lang w:val="en-US"/>
              </w:rPr>
              <w:t>66</w:t>
            </w:r>
          </w:p>
        </w:tc>
        <w:tc>
          <w:tcPr>
            <w:tcW w:w="5582" w:type="dxa"/>
          </w:tcPr>
          <w:p w14:paraId="18EE877D" w14:textId="77777777" w:rsidR="003438E7" w:rsidRPr="00784A04" w:rsidRDefault="003438E7" w:rsidP="001C6D53">
            <w:pPr>
              <w:rPr>
                <w:color w:val="000000"/>
              </w:rPr>
            </w:pPr>
            <w:r w:rsidRPr="00784A04">
              <w:rPr>
                <w:color w:val="000000"/>
              </w:rPr>
              <w:t xml:space="preserve">Менің атам мен әжем 50 жылдан астам мұғалім болған. Менің атам математик болған, нағашы атам. Және өзімнің әжем ол да математик болған. Әулетімде педагогтар. Сондықтан да математика деген атам мен әжеме қарап, мен өзім сүйіп ол мамандықты, таңдап, қалап түстім. Оған ешқандай өкінбеймін. Династия деп айтсам да болады. </w:t>
            </w:r>
          </w:p>
        </w:tc>
        <w:tc>
          <w:tcPr>
            <w:tcW w:w="1752" w:type="dxa"/>
          </w:tcPr>
          <w:p w14:paraId="11D083EE" w14:textId="77777777" w:rsidR="003438E7" w:rsidRPr="00784A04" w:rsidRDefault="003438E7" w:rsidP="001C6D53">
            <w:r w:rsidRPr="00784A04">
              <w:rPr>
                <w:lang w:val="kk-KZ"/>
              </w:rPr>
              <w:t>Рөлдік модель</w:t>
            </w:r>
          </w:p>
        </w:tc>
        <w:tc>
          <w:tcPr>
            <w:tcW w:w="1629" w:type="dxa"/>
          </w:tcPr>
          <w:p w14:paraId="0761F9D0" w14:textId="77777777" w:rsidR="003438E7" w:rsidRPr="00784A04" w:rsidRDefault="003438E7" w:rsidP="001C6D53">
            <w:pPr>
              <w:rPr>
                <w:lang w:val="kk-KZ"/>
              </w:rPr>
            </w:pPr>
            <w:r w:rsidRPr="00784A04">
              <w:rPr>
                <w:lang w:val="kk-KZ"/>
              </w:rPr>
              <w:t xml:space="preserve">Математика пәні, </w:t>
            </w:r>
            <w:r w:rsidRPr="00784A04">
              <w:rPr>
                <w:lang w:val="en-US"/>
              </w:rPr>
              <w:t>17</w:t>
            </w:r>
            <w:r w:rsidRPr="00784A04">
              <w:rPr>
                <w:lang w:val="kk-KZ"/>
              </w:rPr>
              <w:t xml:space="preserve"> жылдық мұғалім</w:t>
            </w:r>
          </w:p>
        </w:tc>
      </w:tr>
      <w:tr w:rsidR="003438E7" w:rsidRPr="00784A04" w14:paraId="3C5BBDB9" w14:textId="77777777" w:rsidTr="00D905BD">
        <w:trPr>
          <w:jc w:val="center"/>
        </w:trPr>
        <w:tc>
          <w:tcPr>
            <w:tcW w:w="387" w:type="dxa"/>
          </w:tcPr>
          <w:p w14:paraId="6283F034" w14:textId="7BF582F5" w:rsidR="003438E7" w:rsidRPr="00784A04" w:rsidRDefault="00784A04" w:rsidP="001C6D53">
            <w:pPr>
              <w:rPr>
                <w:lang w:val="en-US"/>
              </w:rPr>
            </w:pPr>
            <w:r w:rsidRPr="00784A04">
              <w:rPr>
                <w:lang w:val="en-US"/>
              </w:rPr>
              <w:t>67</w:t>
            </w:r>
          </w:p>
        </w:tc>
        <w:tc>
          <w:tcPr>
            <w:tcW w:w="5582" w:type="dxa"/>
          </w:tcPr>
          <w:p w14:paraId="7AA2E177" w14:textId="77777777" w:rsidR="003438E7" w:rsidRPr="00784A04" w:rsidRDefault="003438E7" w:rsidP="001C6D53">
            <w:pPr>
              <w:rPr>
                <w:color w:val="000000"/>
              </w:rPr>
            </w:pPr>
            <w:r w:rsidRPr="00784A04">
              <w:rPr>
                <w:color w:val="000000"/>
              </w:rPr>
              <w:t>Менің өзімнің анам мұғалім, анам мектепте бастауыш сыныптың мұғалімі. Биылғы жылы ғана зейнеткерлікке шықты, 46 жылдық стажы бар. Солай мектепте оқып жүрген кезде анама мұғалім боламын деймін ғой жаңағы, мұғалім боламын десем анам маған, мұғалім болмайсың деп.</w:t>
            </w:r>
          </w:p>
        </w:tc>
        <w:tc>
          <w:tcPr>
            <w:tcW w:w="1752" w:type="dxa"/>
          </w:tcPr>
          <w:p w14:paraId="55B0859E" w14:textId="77777777" w:rsidR="003438E7" w:rsidRPr="00784A04" w:rsidRDefault="003438E7" w:rsidP="001C6D53">
            <w:r w:rsidRPr="00784A04">
              <w:rPr>
                <w:lang w:val="kk-KZ"/>
              </w:rPr>
              <w:t>Рөлдік модель</w:t>
            </w:r>
          </w:p>
        </w:tc>
        <w:tc>
          <w:tcPr>
            <w:tcW w:w="1629" w:type="dxa"/>
          </w:tcPr>
          <w:p w14:paraId="7002F41C" w14:textId="77777777" w:rsidR="003438E7" w:rsidRPr="00784A04" w:rsidRDefault="003438E7" w:rsidP="001C6D53">
            <w:pPr>
              <w:rPr>
                <w:lang w:val="kk-KZ"/>
              </w:rPr>
            </w:pPr>
            <w:r w:rsidRPr="00784A04">
              <w:rPr>
                <w:lang w:val="kk-KZ"/>
              </w:rPr>
              <w:t xml:space="preserve">Қазақ тілі пәні, </w:t>
            </w:r>
            <w:r w:rsidRPr="00784A04">
              <w:t>11</w:t>
            </w:r>
            <w:r w:rsidRPr="00784A04">
              <w:rPr>
                <w:lang w:val="kk-KZ"/>
              </w:rPr>
              <w:t xml:space="preserve"> жылдық мұғалім</w:t>
            </w:r>
          </w:p>
        </w:tc>
      </w:tr>
      <w:tr w:rsidR="003438E7" w:rsidRPr="00784A04" w14:paraId="46E59E66" w14:textId="77777777" w:rsidTr="00D905BD">
        <w:trPr>
          <w:jc w:val="center"/>
        </w:trPr>
        <w:tc>
          <w:tcPr>
            <w:tcW w:w="387" w:type="dxa"/>
          </w:tcPr>
          <w:p w14:paraId="268A3D3F" w14:textId="718F5E9D" w:rsidR="003438E7" w:rsidRPr="00784A04" w:rsidRDefault="00784A04" w:rsidP="001C6D53">
            <w:pPr>
              <w:rPr>
                <w:lang w:val="en-US"/>
              </w:rPr>
            </w:pPr>
            <w:r w:rsidRPr="00784A04">
              <w:rPr>
                <w:lang w:val="en-US"/>
              </w:rPr>
              <w:t>68</w:t>
            </w:r>
          </w:p>
        </w:tc>
        <w:tc>
          <w:tcPr>
            <w:tcW w:w="5582" w:type="dxa"/>
          </w:tcPr>
          <w:p w14:paraId="205C67F7" w14:textId="77777777" w:rsidR="003438E7" w:rsidRPr="00784A04" w:rsidRDefault="003438E7" w:rsidP="001C6D53">
            <w:pPr>
              <w:rPr>
                <w:color w:val="000000"/>
              </w:rPr>
            </w:pPr>
            <w:r w:rsidRPr="00784A04">
              <w:rPr>
                <w:color w:val="000000"/>
              </w:rPr>
              <w:t>Мен 5-ші сынып оқып жүргенде, ағылшын тілінен мұғалім келді мектепке. Сол кісі алғаш рет кіріп, амандасып ағылшынша, бізге сабақ бастап бергені, танысқаны, ана кісіге аузымды ашып, әлі есімде сол, көз алдымнан кетпейді. Бойын ұзын келген, әдемі, Бақытгүл деген апай болған. Өзімізде ауылда оқыған, туып өскен, осы жаққа Инязға келіп, оқып, бітіріп, біздің мектебімізге мұғалім болып келді. Өзім ағылшын тілге содан бастап бір қызығушылығым болды тілге деген. Сол әлі есімде, апайым бізге алғаш рет әріп үйреткені, сандарды үйреткені. Ол кезде біз бөлінбейміз, 29 бала бірге оқимыз, ол кезде бөлінбейміз ешқандай топқа. Содан оқытқан сайын ойын арқылы оқытатын. Кәдімгідей әр партаның ортасына ойынменен аттап, секіріп, сандарды айтып, тақтаға шығып жазғанымыз каждый сөзді, соның бәрі менің есімде қалыпты. Содан кейін, ол кісі 1 жылдан кейін тұрмысқа шығып кетті басқа жаққа.</w:t>
            </w:r>
          </w:p>
        </w:tc>
        <w:tc>
          <w:tcPr>
            <w:tcW w:w="1752" w:type="dxa"/>
          </w:tcPr>
          <w:p w14:paraId="140D2C8D" w14:textId="77777777" w:rsidR="003438E7" w:rsidRPr="00784A04" w:rsidRDefault="003438E7" w:rsidP="001C6D53">
            <w:r w:rsidRPr="00784A04">
              <w:rPr>
                <w:lang w:val="kk-KZ"/>
              </w:rPr>
              <w:t>Рөлдік модель</w:t>
            </w:r>
          </w:p>
        </w:tc>
        <w:tc>
          <w:tcPr>
            <w:tcW w:w="1629" w:type="dxa"/>
          </w:tcPr>
          <w:p w14:paraId="5872CB14" w14:textId="77777777" w:rsidR="003438E7" w:rsidRPr="00784A04" w:rsidRDefault="003438E7" w:rsidP="001C6D53">
            <w:pPr>
              <w:rPr>
                <w:lang w:val="kk-KZ"/>
              </w:rPr>
            </w:pPr>
            <w:r w:rsidRPr="00784A04">
              <w:rPr>
                <w:lang w:val="kk-KZ"/>
              </w:rPr>
              <w:t xml:space="preserve">Ағылшын тілі пәні, </w:t>
            </w:r>
            <w:r w:rsidRPr="00784A04">
              <w:t>27</w:t>
            </w:r>
            <w:r w:rsidRPr="00784A04">
              <w:rPr>
                <w:lang w:val="kk-KZ"/>
              </w:rPr>
              <w:t xml:space="preserve"> жылдық мұғалім</w:t>
            </w:r>
          </w:p>
        </w:tc>
      </w:tr>
      <w:tr w:rsidR="003438E7" w:rsidRPr="00784A04" w14:paraId="08CBF809" w14:textId="77777777" w:rsidTr="00D905BD">
        <w:trPr>
          <w:jc w:val="center"/>
        </w:trPr>
        <w:tc>
          <w:tcPr>
            <w:tcW w:w="387" w:type="dxa"/>
          </w:tcPr>
          <w:p w14:paraId="71FA8A9D" w14:textId="067E78F2" w:rsidR="003438E7" w:rsidRPr="00784A04" w:rsidRDefault="00784A04" w:rsidP="001C6D53">
            <w:pPr>
              <w:rPr>
                <w:lang w:val="en-US"/>
              </w:rPr>
            </w:pPr>
            <w:r w:rsidRPr="00784A04">
              <w:rPr>
                <w:lang w:val="en-US"/>
              </w:rPr>
              <w:lastRenderedPageBreak/>
              <w:t>69</w:t>
            </w:r>
          </w:p>
        </w:tc>
        <w:tc>
          <w:tcPr>
            <w:tcW w:w="5582" w:type="dxa"/>
          </w:tcPr>
          <w:p w14:paraId="33A4A7E4" w14:textId="77777777" w:rsidR="003438E7" w:rsidRPr="00784A04" w:rsidRDefault="003438E7" w:rsidP="001C6D53">
            <w:pPr>
              <w:rPr>
                <w:color w:val="000000"/>
              </w:rPr>
            </w:pPr>
            <w:r w:rsidRPr="00784A04">
              <w:rPr>
                <w:color w:val="000000"/>
              </w:rPr>
              <w:t>Менің отбасымда мұғалімдер бар, маған кәсібиліктері, оқыған, білімге құштарлық деген қанымда бар нәрсе да, оны мен сипаттап айта алмаймын. Өзім де кішкентай кезімнен білімге, кітапқа құмар болып іздендік. Сосын ағаларымыз, әпкелерімізге қарап, мұғалім болғандығы ұнады. Сомен еліктеп мұғалімдік саласын келдім. Мен басқа саланы ойлағанда жоқпын, солай.</w:t>
            </w:r>
          </w:p>
        </w:tc>
        <w:tc>
          <w:tcPr>
            <w:tcW w:w="1752" w:type="dxa"/>
          </w:tcPr>
          <w:p w14:paraId="4EC99D3C" w14:textId="77777777" w:rsidR="003438E7" w:rsidRPr="00784A04" w:rsidRDefault="003438E7" w:rsidP="001C6D53">
            <w:r w:rsidRPr="00784A04">
              <w:rPr>
                <w:lang w:val="kk-KZ"/>
              </w:rPr>
              <w:t>Рөлдік модель</w:t>
            </w:r>
          </w:p>
        </w:tc>
        <w:tc>
          <w:tcPr>
            <w:tcW w:w="1629" w:type="dxa"/>
          </w:tcPr>
          <w:p w14:paraId="27A1E49C" w14:textId="77777777" w:rsidR="003438E7" w:rsidRPr="00784A04" w:rsidRDefault="003438E7" w:rsidP="001C6D53">
            <w:pPr>
              <w:rPr>
                <w:lang w:val="kk-KZ"/>
              </w:rPr>
            </w:pPr>
            <w:r w:rsidRPr="00784A04">
              <w:rPr>
                <w:lang w:val="kk-KZ"/>
              </w:rPr>
              <w:t xml:space="preserve">Әлеуметтік педагог, </w:t>
            </w:r>
            <w:r w:rsidRPr="00784A04">
              <w:rPr>
                <w:lang w:val="en-US"/>
              </w:rPr>
              <w:t>5</w:t>
            </w:r>
            <w:r w:rsidRPr="00784A04">
              <w:rPr>
                <w:lang w:val="kk-KZ"/>
              </w:rPr>
              <w:t xml:space="preserve"> жылдық мұғалім</w:t>
            </w:r>
          </w:p>
        </w:tc>
      </w:tr>
      <w:tr w:rsidR="003438E7" w:rsidRPr="00784A04" w14:paraId="2521305A" w14:textId="77777777" w:rsidTr="00D905BD">
        <w:trPr>
          <w:jc w:val="center"/>
        </w:trPr>
        <w:tc>
          <w:tcPr>
            <w:tcW w:w="387" w:type="dxa"/>
          </w:tcPr>
          <w:p w14:paraId="13F73010" w14:textId="3E48F9F6" w:rsidR="003438E7" w:rsidRPr="00784A04" w:rsidRDefault="00784A04" w:rsidP="001C6D53">
            <w:pPr>
              <w:rPr>
                <w:lang w:val="en-US"/>
              </w:rPr>
            </w:pPr>
            <w:r w:rsidRPr="00784A04">
              <w:rPr>
                <w:lang w:val="en-US"/>
              </w:rPr>
              <w:t>70</w:t>
            </w:r>
          </w:p>
        </w:tc>
        <w:tc>
          <w:tcPr>
            <w:tcW w:w="5582" w:type="dxa"/>
          </w:tcPr>
          <w:p w14:paraId="0CFB9189" w14:textId="77777777" w:rsidR="003438E7" w:rsidRPr="00784A04" w:rsidRDefault="003438E7" w:rsidP="001C6D53">
            <w:pPr>
              <w:rPr>
                <w:color w:val="000000"/>
              </w:rPr>
            </w:pPr>
            <w:r w:rsidRPr="00784A04">
              <w:rPr>
                <w:color w:val="000000"/>
              </w:rPr>
              <w:t xml:space="preserve">Сосын қазақ тілі мен әдебиетінен сабақ беретін Бақытжан деген ағай болатын, ол менімен кәдімгідей жеке сөйлесті. Сен математиканы ол ешқандай не қылмай ақ, қосымша білгенің жақсы. Сен тілдік мамандығына түс. Сенде барлық мақала жаза аласың, қолыңнан бәрі келеді сенің, байқап жүрмін деді. Сол кісі менің бағытымды өзгертті. </w:t>
            </w:r>
          </w:p>
        </w:tc>
        <w:tc>
          <w:tcPr>
            <w:tcW w:w="1752" w:type="dxa"/>
          </w:tcPr>
          <w:p w14:paraId="2A0ADF55" w14:textId="77777777" w:rsidR="003438E7" w:rsidRPr="00784A04" w:rsidRDefault="003438E7" w:rsidP="001C6D53">
            <w:r w:rsidRPr="00784A04">
              <w:rPr>
                <w:lang w:val="kk-KZ"/>
              </w:rPr>
              <w:t>Рөлдік модель</w:t>
            </w:r>
          </w:p>
        </w:tc>
        <w:tc>
          <w:tcPr>
            <w:tcW w:w="1629" w:type="dxa"/>
          </w:tcPr>
          <w:p w14:paraId="7E2679F2" w14:textId="77777777" w:rsidR="003438E7" w:rsidRPr="00784A04" w:rsidRDefault="003438E7" w:rsidP="001C6D53">
            <w:pPr>
              <w:rPr>
                <w:lang w:val="kk-KZ"/>
              </w:rPr>
            </w:pPr>
            <w:r w:rsidRPr="00784A04">
              <w:rPr>
                <w:lang w:val="kk-KZ"/>
              </w:rPr>
              <w:t xml:space="preserve">Қазақ тілі пәні, </w:t>
            </w:r>
            <w:r w:rsidRPr="00784A04">
              <w:t>26</w:t>
            </w:r>
            <w:r w:rsidRPr="00784A04">
              <w:rPr>
                <w:lang w:val="kk-KZ"/>
              </w:rPr>
              <w:t xml:space="preserve"> жылдық мұғалім</w:t>
            </w:r>
          </w:p>
        </w:tc>
      </w:tr>
      <w:tr w:rsidR="003438E7" w:rsidRPr="00784A04" w14:paraId="09F8F877" w14:textId="77777777" w:rsidTr="00D905BD">
        <w:trPr>
          <w:jc w:val="center"/>
        </w:trPr>
        <w:tc>
          <w:tcPr>
            <w:tcW w:w="387" w:type="dxa"/>
          </w:tcPr>
          <w:p w14:paraId="0548B4DB" w14:textId="69D3B16B" w:rsidR="003438E7" w:rsidRPr="00784A04" w:rsidRDefault="00784A04" w:rsidP="001C6D53">
            <w:pPr>
              <w:rPr>
                <w:lang w:val="en-US"/>
              </w:rPr>
            </w:pPr>
            <w:r w:rsidRPr="00784A04">
              <w:rPr>
                <w:lang w:val="en-US"/>
              </w:rPr>
              <w:t>71</w:t>
            </w:r>
          </w:p>
        </w:tc>
        <w:tc>
          <w:tcPr>
            <w:tcW w:w="5582" w:type="dxa"/>
          </w:tcPr>
          <w:p w14:paraId="514EE5F6" w14:textId="77777777" w:rsidR="003438E7" w:rsidRPr="00784A04" w:rsidRDefault="003438E7" w:rsidP="001C6D53">
            <w:pPr>
              <w:rPr>
                <w:color w:val="000000"/>
              </w:rPr>
            </w:pPr>
            <w:r w:rsidRPr="00784A04">
              <w:rPr>
                <w:color w:val="000000"/>
              </w:rPr>
              <w:t>Себебі, өзімізде кезінде ұстазымызға еліктеуден бастадық қой алдымыздағы, ұстаз боламыз деген, таңдаған кезде осы кәсіпті. Ұстазы жақсының ұстанымы жақсы дейді.</w:t>
            </w:r>
          </w:p>
        </w:tc>
        <w:tc>
          <w:tcPr>
            <w:tcW w:w="1752" w:type="dxa"/>
          </w:tcPr>
          <w:p w14:paraId="5AD8F53E" w14:textId="77777777" w:rsidR="003438E7" w:rsidRPr="00784A04" w:rsidRDefault="003438E7" w:rsidP="001C6D53">
            <w:r w:rsidRPr="00784A04">
              <w:rPr>
                <w:lang w:val="kk-KZ"/>
              </w:rPr>
              <w:t>Рөлдік модель</w:t>
            </w:r>
          </w:p>
        </w:tc>
        <w:tc>
          <w:tcPr>
            <w:tcW w:w="1629" w:type="dxa"/>
          </w:tcPr>
          <w:p w14:paraId="5045346C" w14:textId="77777777" w:rsidR="003438E7" w:rsidRPr="00784A04" w:rsidRDefault="003438E7" w:rsidP="001C6D53">
            <w:pPr>
              <w:rPr>
                <w:lang w:val="kk-KZ"/>
              </w:rPr>
            </w:pPr>
            <w:r w:rsidRPr="00784A04">
              <w:rPr>
                <w:lang w:val="kk-KZ"/>
              </w:rPr>
              <w:t xml:space="preserve">Қазақ тілі пәні, </w:t>
            </w:r>
            <w:r w:rsidRPr="00784A04">
              <w:t>30</w:t>
            </w:r>
            <w:r w:rsidRPr="00784A04">
              <w:rPr>
                <w:lang w:val="kk-KZ"/>
              </w:rPr>
              <w:t xml:space="preserve"> жылдық мұғалім</w:t>
            </w:r>
          </w:p>
        </w:tc>
      </w:tr>
      <w:tr w:rsidR="003438E7" w:rsidRPr="00784A04" w14:paraId="598B1D5F" w14:textId="77777777" w:rsidTr="00D905BD">
        <w:trPr>
          <w:jc w:val="center"/>
        </w:trPr>
        <w:tc>
          <w:tcPr>
            <w:tcW w:w="387" w:type="dxa"/>
          </w:tcPr>
          <w:p w14:paraId="2F60AFEB" w14:textId="3017B3A4" w:rsidR="003438E7" w:rsidRPr="00784A04" w:rsidRDefault="00784A04" w:rsidP="001C6D53">
            <w:pPr>
              <w:rPr>
                <w:lang w:val="en-US"/>
              </w:rPr>
            </w:pPr>
            <w:r w:rsidRPr="00784A04">
              <w:rPr>
                <w:lang w:val="en-US"/>
              </w:rPr>
              <w:t>72</w:t>
            </w:r>
          </w:p>
        </w:tc>
        <w:tc>
          <w:tcPr>
            <w:tcW w:w="5582" w:type="dxa"/>
          </w:tcPr>
          <w:p w14:paraId="2B49972D" w14:textId="77777777" w:rsidR="003438E7" w:rsidRPr="00784A04" w:rsidRDefault="003438E7" w:rsidP="001C6D53">
            <w:pPr>
              <w:rPr>
                <w:color w:val="000000"/>
              </w:rPr>
            </w:pPr>
            <w:r w:rsidRPr="00784A04">
              <w:rPr>
                <w:color w:val="000000"/>
              </w:rPr>
              <w:t>Ол деген балаға білім берумен қатар, баланы болашаққа тәрбиелеумен қатар, бір сауапты іс деп айтар едім. Солай деп айтар едім енді.</w:t>
            </w:r>
          </w:p>
        </w:tc>
        <w:tc>
          <w:tcPr>
            <w:tcW w:w="1752" w:type="dxa"/>
          </w:tcPr>
          <w:p w14:paraId="413953CB" w14:textId="77777777" w:rsidR="003438E7" w:rsidRPr="00784A04" w:rsidRDefault="003438E7" w:rsidP="001C6D53">
            <w:pPr>
              <w:rPr>
                <w:lang w:val="kk-KZ"/>
              </w:rPr>
            </w:pPr>
            <w:r w:rsidRPr="00784A04">
              <w:rPr>
                <w:lang w:val="kk-KZ"/>
              </w:rPr>
              <w:t>Сауапты іс</w:t>
            </w:r>
          </w:p>
        </w:tc>
        <w:tc>
          <w:tcPr>
            <w:tcW w:w="1629" w:type="dxa"/>
          </w:tcPr>
          <w:p w14:paraId="4F50604C" w14:textId="77777777" w:rsidR="003438E7" w:rsidRPr="00784A04" w:rsidRDefault="003438E7" w:rsidP="001C6D53">
            <w:pPr>
              <w:rPr>
                <w:lang w:val="kk-KZ"/>
              </w:rPr>
            </w:pPr>
            <w:r w:rsidRPr="00784A04">
              <w:rPr>
                <w:lang w:val="kk-KZ"/>
              </w:rPr>
              <w:t>Қазақ тілі пәні, 11 жылдық мұғалім</w:t>
            </w:r>
          </w:p>
        </w:tc>
      </w:tr>
      <w:tr w:rsidR="003438E7" w:rsidRPr="00784A04" w14:paraId="5B8A69B6" w14:textId="77777777" w:rsidTr="00D905BD">
        <w:trPr>
          <w:jc w:val="center"/>
        </w:trPr>
        <w:tc>
          <w:tcPr>
            <w:tcW w:w="387" w:type="dxa"/>
          </w:tcPr>
          <w:p w14:paraId="48F2B694" w14:textId="53474E52" w:rsidR="003438E7" w:rsidRPr="00784A04" w:rsidRDefault="00784A04" w:rsidP="001C6D53">
            <w:pPr>
              <w:rPr>
                <w:lang w:val="en-US"/>
              </w:rPr>
            </w:pPr>
            <w:r w:rsidRPr="00784A04">
              <w:rPr>
                <w:lang w:val="en-US"/>
              </w:rPr>
              <w:t>73</w:t>
            </w:r>
          </w:p>
        </w:tc>
        <w:tc>
          <w:tcPr>
            <w:tcW w:w="5582" w:type="dxa"/>
          </w:tcPr>
          <w:p w14:paraId="22532947" w14:textId="77777777" w:rsidR="003438E7" w:rsidRPr="00784A04" w:rsidRDefault="003438E7" w:rsidP="001C6D53">
            <w:pPr>
              <w:rPr>
                <w:color w:val="000000"/>
              </w:rPr>
            </w:pPr>
            <w:r w:rsidRPr="00784A04">
              <w:rPr>
                <w:color w:val="000000"/>
              </w:rPr>
              <w:t xml:space="preserve">Ең бірінші біз пенде болғаннан кейін кез келген бізге берілген мүмкіндіктерді Алланың разылығы үшін жасаймыз ғой. Сол үшін де сауапты мамандық деп ойлаймын. Бұның тартымдылығы осыда. </w:t>
            </w:r>
          </w:p>
        </w:tc>
        <w:tc>
          <w:tcPr>
            <w:tcW w:w="1752" w:type="dxa"/>
          </w:tcPr>
          <w:p w14:paraId="6B6356A4" w14:textId="77777777" w:rsidR="003438E7" w:rsidRPr="00784A04" w:rsidRDefault="003438E7" w:rsidP="001C6D53">
            <w:r w:rsidRPr="00784A04">
              <w:rPr>
                <w:lang w:val="kk-KZ"/>
              </w:rPr>
              <w:t>Сауапты іс</w:t>
            </w:r>
          </w:p>
        </w:tc>
        <w:tc>
          <w:tcPr>
            <w:tcW w:w="1629" w:type="dxa"/>
          </w:tcPr>
          <w:p w14:paraId="5CFFC737" w14:textId="77777777" w:rsidR="003438E7" w:rsidRPr="00784A04" w:rsidRDefault="003438E7" w:rsidP="001C6D53">
            <w:pPr>
              <w:rPr>
                <w:lang w:val="kk-KZ"/>
              </w:rPr>
            </w:pPr>
            <w:r w:rsidRPr="00784A04">
              <w:rPr>
                <w:lang w:val="kk-KZ"/>
              </w:rPr>
              <w:t xml:space="preserve">Әлеуметтік педагог, </w:t>
            </w:r>
            <w:r w:rsidRPr="00784A04">
              <w:rPr>
                <w:lang w:val="en-US"/>
              </w:rPr>
              <w:t>5</w:t>
            </w:r>
            <w:r w:rsidRPr="00784A04">
              <w:rPr>
                <w:lang w:val="kk-KZ"/>
              </w:rPr>
              <w:t xml:space="preserve"> жылдық мұғалім</w:t>
            </w:r>
          </w:p>
        </w:tc>
      </w:tr>
      <w:tr w:rsidR="003438E7" w:rsidRPr="00784A04" w14:paraId="3E87B4D0" w14:textId="77777777" w:rsidTr="00D905BD">
        <w:trPr>
          <w:jc w:val="center"/>
        </w:trPr>
        <w:tc>
          <w:tcPr>
            <w:tcW w:w="387" w:type="dxa"/>
          </w:tcPr>
          <w:p w14:paraId="68065810" w14:textId="6894E0F3" w:rsidR="003438E7" w:rsidRPr="00784A04" w:rsidRDefault="00784A04" w:rsidP="001C6D53">
            <w:pPr>
              <w:rPr>
                <w:lang w:val="en-US"/>
              </w:rPr>
            </w:pPr>
            <w:r w:rsidRPr="00784A04">
              <w:rPr>
                <w:lang w:val="en-US"/>
              </w:rPr>
              <w:t>74</w:t>
            </w:r>
          </w:p>
        </w:tc>
        <w:tc>
          <w:tcPr>
            <w:tcW w:w="5582" w:type="dxa"/>
          </w:tcPr>
          <w:p w14:paraId="566D3BB2" w14:textId="77777777" w:rsidR="003438E7" w:rsidRPr="00784A04" w:rsidRDefault="003438E7" w:rsidP="001C6D53">
            <w:pPr>
              <w:rPr>
                <w:color w:val="000000"/>
              </w:rPr>
            </w:pPr>
            <w:r w:rsidRPr="00784A04">
              <w:rPr>
                <w:color w:val="000000"/>
              </w:rPr>
              <w:t xml:space="preserve">Тоғызыншы, он бірінші сыныпты бітіретін жылдары, тарихты өзім сүйіп оқитынмын. Тарихқа қызығатынмын. </w:t>
            </w:r>
          </w:p>
        </w:tc>
        <w:tc>
          <w:tcPr>
            <w:tcW w:w="1752" w:type="dxa"/>
          </w:tcPr>
          <w:p w14:paraId="37980C5B" w14:textId="77777777" w:rsidR="003438E7" w:rsidRPr="00784A04" w:rsidRDefault="003438E7" w:rsidP="001C6D53">
            <w:pPr>
              <w:rPr>
                <w:lang w:val="kk-KZ"/>
              </w:rPr>
            </w:pPr>
            <w:r w:rsidRPr="00784A04">
              <w:rPr>
                <w:lang w:val="kk-KZ"/>
              </w:rPr>
              <w:t>Сүйікті пән</w:t>
            </w:r>
          </w:p>
        </w:tc>
        <w:tc>
          <w:tcPr>
            <w:tcW w:w="1629" w:type="dxa"/>
          </w:tcPr>
          <w:p w14:paraId="5F1EE017" w14:textId="77777777" w:rsidR="003438E7" w:rsidRPr="00784A04" w:rsidRDefault="003438E7" w:rsidP="001C6D53">
            <w:pPr>
              <w:rPr>
                <w:lang w:val="kk-KZ"/>
              </w:rPr>
            </w:pPr>
            <w:r w:rsidRPr="00784A04">
              <w:rPr>
                <w:lang w:val="kk-KZ"/>
              </w:rPr>
              <w:t xml:space="preserve">Тарих пәні, </w:t>
            </w:r>
            <w:r w:rsidRPr="00784A04">
              <w:rPr>
                <w:lang w:val="en-US"/>
              </w:rPr>
              <w:t>2</w:t>
            </w:r>
            <w:r w:rsidRPr="00784A04">
              <w:rPr>
                <w:lang w:val="kk-KZ"/>
              </w:rPr>
              <w:t xml:space="preserve"> жылдық мұғалім</w:t>
            </w:r>
          </w:p>
        </w:tc>
      </w:tr>
      <w:tr w:rsidR="003438E7" w:rsidRPr="00784A04" w14:paraId="25572589" w14:textId="77777777" w:rsidTr="00D905BD">
        <w:trPr>
          <w:jc w:val="center"/>
        </w:trPr>
        <w:tc>
          <w:tcPr>
            <w:tcW w:w="387" w:type="dxa"/>
          </w:tcPr>
          <w:p w14:paraId="77305CF6" w14:textId="77212D37" w:rsidR="003438E7" w:rsidRPr="00784A04" w:rsidRDefault="00784A04" w:rsidP="001C6D53">
            <w:pPr>
              <w:rPr>
                <w:lang w:val="en-US"/>
              </w:rPr>
            </w:pPr>
            <w:r w:rsidRPr="00784A04">
              <w:rPr>
                <w:lang w:val="en-US"/>
              </w:rPr>
              <w:t>75</w:t>
            </w:r>
          </w:p>
        </w:tc>
        <w:tc>
          <w:tcPr>
            <w:tcW w:w="5582" w:type="dxa"/>
          </w:tcPr>
          <w:p w14:paraId="156B3B90" w14:textId="77777777" w:rsidR="003438E7" w:rsidRPr="00784A04" w:rsidRDefault="003438E7" w:rsidP="001C6D53">
            <w:pPr>
              <w:rPr>
                <w:color w:val="000000"/>
              </w:rPr>
            </w:pPr>
            <w:r w:rsidRPr="00784A04">
              <w:rPr>
                <w:color w:val="000000"/>
              </w:rPr>
              <w:t>Әлі де математиканы жақсы не істеймін. Психолог математикаға жақындау болғандықтан, психолог болып оқып, осында келіп, келгеннен кейін ендігі мақсатым математиканы бітіру. Оған тапсырдым. Биыл бұйырса бітіремін.</w:t>
            </w:r>
          </w:p>
        </w:tc>
        <w:tc>
          <w:tcPr>
            <w:tcW w:w="1752" w:type="dxa"/>
          </w:tcPr>
          <w:p w14:paraId="4DD8AFE5" w14:textId="77777777" w:rsidR="003438E7" w:rsidRPr="00784A04" w:rsidRDefault="003438E7" w:rsidP="001C6D53">
            <w:r w:rsidRPr="00784A04">
              <w:rPr>
                <w:lang w:val="kk-KZ"/>
              </w:rPr>
              <w:t>Сүйікті пән</w:t>
            </w:r>
          </w:p>
        </w:tc>
        <w:tc>
          <w:tcPr>
            <w:tcW w:w="1629" w:type="dxa"/>
          </w:tcPr>
          <w:p w14:paraId="0CE0C0F5" w14:textId="77777777" w:rsidR="003438E7" w:rsidRPr="00784A04" w:rsidRDefault="003438E7" w:rsidP="001C6D53">
            <w:pPr>
              <w:rPr>
                <w:lang w:val="kk-KZ"/>
              </w:rPr>
            </w:pPr>
            <w:r w:rsidRPr="00784A04">
              <w:rPr>
                <w:lang w:val="kk-KZ"/>
              </w:rPr>
              <w:t xml:space="preserve">Педагог психолог, </w:t>
            </w:r>
            <w:r w:rsidRPr="00784A04">
              <w:rPr>
                <w:lang w:val="en-US"/>
              </w:rPr>
              <w:t>2</w:t>
            </w:r>
            <w:r w:rsidRPr="00784A04">
              <w:rPr>
                <w:lang w:val="kk-KZ"/>
              </w:rPr>
              <w:t xml:space="preserve"> жылдық мұғалім</w:t>
            </w:r>
          </w:p>
        </w:tc>
      </w:tr>
      <w:tr w:rsidR="003438E7" w:rsidRPr="00784A04" w14:paraId="627D5D0D" w14:textId="77777777" w:rsidTr="00D905BD">
        <w:trPr>
          <w:jc w:val="center"/>
        </w:trPr>
        <w:tc>
          <w:tcPr>
            <w:tcW w:w="387" w:type="dxa"/>
          </w:tcPr>
          <w:p w14:paraId="1B47CAE5" w14:textId="3355F70C" w:rsidR="003438E7" w:rsidRPr="00784A04" w:rsidRDefault="00784A04" w:rsidP="001C6D53">
            <w:pPr>
              <w:rPr>
                <w:lang w:val="en-US"/>
              </w:rPr>
            </w:pPr>
            <w:r w:rsidRPr="00784A04">
              <w:rPr>
                <w:lang w:val="en-US"/>
              </w:rPr>
              <w:t>76</w:t>
            </w:r>
          </w:p>
        </w:tc>
        <w:tc>
          <w:tcPr>
            <w:tcW w:w="5582" w:type="dxa"/>
          </w:tcPr>
          <w:p w14:paraId="2C3F69AA" w14:textId="77777777" w:rsidR="003438E7" w:rsidRPr="00784A04" w:rsidRDefault="003438E7" w:rsidP="001C6D53">
            <w:pPr>
              <w:rPr>
                <w:color w:val="000000"/>
              </w:rPr>
            </w:pPr>
            <w:r w:rsidRPr="00784A04">
              <w:rPr>
                <w:color w:val="000000"/>
              </w:rPr>
              <w:t>Просто пәнді жақсы көретінмін, соған жақсы болдым да, сол үшін таңдадым.</w:t>
            </w:r>
          </w:p>
        </w:tc>
        <w:tc>
          <w:tcPr>
            <w:tcW w:w="1752" w:type="dxa"/>
          </w:tcPr>
          <w:p w14:paraId="17C57A9F" w14:textId="77777777" w:rsidR="003438E7" w:rsidRPr="00784A04" w:rsidRDefault="003438E7" w:rsidP="001C6D53">
            <w:r w:rsidRPr="00784A04">
              <w:rPr>
                <w:lang w:val="kk-KZ"/>
              </w:rPr>
              <w:t>Сүйікті пән</w:t>
            </w:r>
          </w:p>
        </w:tc>
        <w:tc>
          <w:tcPr>
            <w:tcW w:w="1629" w:type="dxa"/>
          </w:tcPr>
          <w:p w14:paraId="0DFDF3C4" w14:textId="77777777" w:rsidR="003438E7" w:rsidRPr="00784A04" w:rsidRDefault="003438E7" w:rsidP="001C6D53">
            <w:pPr>
              <w:rPr>
                <w:lang w:val="kk-KZ"/>
              </w:rPr>
            </w:pPr>
            <w:r w:rsidRPr="00784A04">
              <w:rPr>
                <w:lang w:val="kk-KZ"/>
              </w:rPr>
              <w:t xml:space="preserve">Химия пәні, </w:t>
            </w:r>
            <w:r w:rsidRPr="00784A04">
              <w:rPr>
                <w:lang w:val="en-US"/>
              </w:rPr>
              <w:t>3</w:t>
            </w:r>
            <w:r w:rsidRPr="00784A04">
              <w:rPr>
                <w:lang w:val="kk-KZ"/>
              </w:rPr>
              <w:t xml:space="preserve"> жылдық мұғалім</w:t>
            </w:r>
          </w:p>
        </w:tc>
      </w:tr>
      <w:tr w:rsidR="003438E7" w:rsidRPr="00784A04" w14:paraId="520E59A9" w14:textId="77777777" w:rsidTr="00D905BD">
        <w:trPr>
          <w:jc w:val="center"/>
        </w:trPr>
        <w:tc>
          <w:tcPr>
            <w:tcW w:w="387" w:type="dxa"/>
          </w:tcPr>
          <w:p w14:paraId="7E67940F" w14:textId="282A32A1" w:rsidR="003438E7" w:rsidRPr="00784A04" w:rsidRDefault="00784A04" w:rsidP="001C6D53">
            <w:pPr>
              <w:rPr>
                <w:lang w:val="en-US"/>
              </w:rPr>
            </w:pPr>
            <w:r w:rsidRPr="00784A04">
              <w:rPr>
                <w:lang w:val="en-US"/>
              </w:rPr>
              <w:t>77</w:t>
            </w:r>
          </w:p>
        </w:tc>
        <w:tc>
          <w:tcPr>
            <w:tcW w:w="5582" w:type="dxa"/>
          </w:tcPr>
          <w:p w14:paraId="66A80992" w14:textId="77777777" w:rsidR="003438E7" w:rsidRPr="00784A04" w:rsidRDefault="003438E7" w:rsidP="001C6D53">
            <w:pPr>
              <w:rPr>
                <w:color w:val="000000"/>
              </w:rPr>
            </w:pPr>
            <w:r w:rsidRPr="00784A04">
              <w:rPr>
                <w:color w:val="000000"/>
              </w:rPr>
              <w:t>Бірақ сол студенттік кезде оқушыларға сабақ беріп көрдім, математика пәнінен қосымша ретінде. Солай маған мұғалімдік ұнап бастады да. Бір екі оқушыға бердім, сосын бір он оқушыға бердім. Сосын одан кейін жекеменшік курстарда істедім деген сияқты.</w:t>
            </w:r>
          </w:p>
        </w:tc>
        <w:tc>
          <w:tcPr>
            <w:tcW w:w="1752" w:type="dxa"/>
          </w:tcPr>
          <w:p w14:paraId="57840546" w14:textId="77777777" w:rsidR="003438E7" w:rsidRPr="00784A04" w:rsidRDefault="003438E7" w:rsidP="001C6D53">
            <w:r w:rsidRPr="00784A04">
              <w:rPr>
                <w:lang w:val="kk-KZ"/>
              </w:rPr>
              <w:t>Сүйікті пән</w:t>
            </w:r>
          </w:p>
        </w:tc>
        <w:tc>
          <w:tcPr>
            <w:tcW w:w="1629" w:type="dxa"/>
          </w:tcPr>
          <w:p w14:paraId="7ECB2318" w14:textId="77777777" w:rsidR="003438E7" w:rsidRPr="00784A04" w:rsidRDefault="003438E7" w:rsidP="001C6D53">
            <w:pPr>
              <w:rPr>
                <w:lang w:val="kk-KZ"/>
              </w:rPr>
            </w:pPr>
            <w:r w:rsidRPr="00784A04">
              <w:rPr>
                <w:lang w:val="kk-KZ"/>
              </w:rPr>
              <w:t xml:space="preserve">Математика пәні, </w:t>
            </w:r>
            <w:r w:rsidRPr="00784A04">
              <w:rPr>
                <w:lang w:val="en-US"/>
              </w:rPr>
              <w:t>7</w:t>
            </w:r>
            <w:r w:rsidRPr="00784A04">
              <w:rPr>
                <w:lang w:val="kk-KZ"/>
              </w:rPr>
              <w:t xml:space="preserve"> жылдық мұғалім</w:t>
            </w:r>
          </w:p>
        </w:tc>
      </w:tr>
      <w:tr w:rsidR="003438E7" w:rsidRPr="00784A04" w14:paraId="604413B2" w14:textId="77777777" w:rsidTr="00D905BD">
        <w:trPr>
          <w:jc w:val="center"/>
        </w:trPr>
        <w:tc>
          <w:tcPr>
            <w:tcW w:w="387" w:type="dxa"/>
          </w:tcPr>
          <w:p w14:paraId="0B9291AC" w14:textId="6D76D852" w:rsidR="003438E7" w:rsidRPr="00784A04" w:rsidRDefault="00784A04" w:rsidP="001C6D53">
            <w:pPr>
              <w:rPr>
                <w:lang w:val="en-US"/>
              </w:rPr>
            </w:pPr>
            <w:r w:rsidRPr="00784A04">
              <w:rPr>
                <w:lang w:val="en-US"/>
              </w:rPr>
              <w:t>78</w:t>
            </w:r>
          </w:p>
        </w:tc>
        <w:tc>
          <w:tcPr>
            <w:tcW w:w="5582" w:type="dxa"/>
          </w:tcPr>
          <w:p w14:paraId="10EB2ED5" w14:textId="77777777" w:rsidR="003438E7" w:rsidRPr="00784A04" w:rsidRDefault="003438E7" w:rsidP="001C6D53">
            <w:pPr>
              <w:rPr>
                <w:color w:val="000000"/>
              </w:rPr>
            </w:pPr>
            <w:r w:rsidRPr="00784A04">
              <w:rPr>
                <w:color w:val="000000"/>
              </w:rPr>
              <w:t xml:space="preserve">Мұғалім болу, мен басында информатика пәнін ұнататынмын. Яғни, бала кезден бастап енді ол кезде жағдайлар қиын болатын, компьютерлер алу деген. Сол кезде бірінші рет үйге компьютер </w:t>
            </w:r>
            <w:r w:rsidRPr="00784A04">
              <w:rPr>
                <w:color w:val="000000"/>
              </w:rPr>
              <w:lastRenderedPageBreak/>
              <w:t xml:space="preserve">алынып, сол кезде компьютерде жеңілдеп енді операциялық жүйеге кетіп қалатын болатын. Енді өзімізге танымал жағдай көбінесе «Windows 10», «Windows 8». Ол кезде енді бізде «XP» деген болатын, қасқырлардың суреті тұратын. Сол «Windows» бізде кетіп қалатын өмірі активациясы, болмаса қара экран болып қалатын. Менде сұрақ болатын, неге біз басқа адамдарға оны қымбатқа істетеміз. Яғни, он мың теңге мысалы, он бес мың теңге, қаражаты жақсы болатын, «переустановкаға» беретінбіз. Ал ол кезде тек жай ғана флешкасын салады, өзі болса отырады. Ал оның барлығын істейтін флешка. Ал соған бола біз он бес мың теңге беріп, содан кейін менің өзімде қиындық болып, сол операциялық жүйелерді істеп, алдағы уақытта осындай информатик, программист мамандығын таңдасам екен деп осындай программист мамандығына түстім. </w:t>
            </w:r>
          </w:p>
        </w:tc>
        <w:tc>
          <w:tcPr>
            <w:tcW w:w="1752" w:type="dxa"/>
          </w:tcPr>
          <w:p w14:paraId="29704F76" w14:textId="77777777" w:rsidR="003438E7" w:rsidRPr="00784A04" w:rsidRDefault="003438E7" w:rsidP="001C6D53">
            <w:r w:rsidRPr="00784A04">
              <w:rPr>
                <w:lang w:val="kk-KZ"/>
              </w:rPr>
              <w:lastRenderedPageBreak/>
              <w:t>Сүйікті пән</w:t>
            </w:r>
          </w:p>
        </w:tc>
        <w:tc>
          <w:tcPr>
            <w:tcW w:w="1629" w:type="dxa"/>
          </w:tcPr>
          <w:p w14:paraId="54A5308A" w14:textId="77777777" w:rsidR="003438E7" w:rsidRPr="00784A04" w:rsidRDefault="003438E7" w:rsidP="001C6D53">
            <w:pPr>
              <w:rPr>
                <w:lang w:val="kk-KZ"/>
              </w:rPr>
            </w:pPr>
            <w:r w:rsidRPr="00784A04">
              <w:rPr>
                <w:lang w:val="kk-KZ"/>
              </w:rPr>
              <w:t xml:space="preserve">Информатика пәні, </w:t>
            </w:r>
            <w:r w:rsidRPr="00784A04">
              <w:rPr>
                <w:lang w:val="en-US"/>
              </w:rPr>
              <w:t>5</w:t>
            </w:r>
            <w:r w:rsidRPr="00784A04">
              <w:rPr>
                <w:lang w:val="kk-KZ"/>
              </w:rPr>
              <w:t xml:space="preserve"> жылдық мұғалім</w:t>
            </w:r>
          </w:p>
        </w:tc>
      </w:tr>
      <w:tr w:rsidR="003438E7" w:rsidRPr="00784A04" w14:paraId="4E6E15E8" w14:textId="77777777" w:rsidTr="00D905BD">
        <w:trPr>
          <w:jc w:val="center"/>
        </w:trPr>
        <w:tc>
          <w:tcPr>
            <w:tcW w:w="387" w:type="dxa"/>
          </w:tcPr>
          <w:p w14:paraId="2EB46D48" w14:textId="0BA9C2E7" w:rsidR="003438E7" w:rsidRPr="00784A04" w:rsidRDefault="00784A04" w:rsidP="001C6D53">
            <w:pPr>
              <w:rPr>
                <w:lang w:val="en-US"/>
              </w:rPr>
            </w:pPr>
            <w:r w:rsidRPr="00784A04">
              <w:rPr>
                <w:lang w:val="en-US"/>
              </w:rPr>
              <w:t>79</w:t>
            </w:r>
          </w:p>
        </w:tc>
        <w:tc>
          <w:tcPr>
            <w:tcW w:w="5582" w:type="dxa"/>
          </w:tcPr>
          <w:p w14:paraId="5AD11FEC" w14:textId="77777777" w:rsidR="003438E7" w:rsidRPr="00784A04" w:rsidRDefault="003438E7" w:rsidP="001C6D53">
            <w:pPr>
              <w:rPr>
                <w:color w:val="000000"/>
              </w:rPr>
            </w:pPr>
            <w:r w:rsidRPr="00784A04">
              <w:rPr>
                <w:color w:val="000000"/>
              </w:rPr>
              <w:t>сүйікті пәнім болатын орыс тілі және әдебиеті</w:t>
            </w:r>
          </w:p>
        </w:tc>
        <w:tc>
          <w:tcPr>
            <w:tcW w:w="1752" w:type="dxa"/>
          </w:tcPr>
          <w:p w14:paraId="23C2867D" w14:textId="77777777" w:rsidR="003438E7" w:rsidRPr="00784A04" w:rsidRDefault="003438E7" w:rsidP="001C6D53">
            <w:r w:rsidRPr="00784A04">
              <w:rPr>
                <w:lang w:val="kk-KZ"/>
              </w:rPr>
              <w:t>Сүйікті пән</w:t>
            </w:r>
          </w:p>
        </w:tc>
        <w:tc>
          <w:tcPr>
            <w:tcW w:w="1629" w:type="dxa"/>
          </w:tcPr>
          <w:p w14:paraId="78AE3682" w14:textId="77777777" w:rsidR="003438E7" w:rsidRPr="00784A04" w:rsidRDefault="003438E7" w:rsidP="001C6D53">
            <w:pPr>
              <w:rPr>
                <w:lang w:val="kk-KZ"/>
              </w:rPr>
            </w:pPr>
            <w:r w:rsidRPr="00784A04">
              <w:rPr>
                <w:lang w:val="kk-KZ"/>
              </w:rPr>
              <w:t xml:space="preserve">Ағылшын тілі пәні, </w:t>
            </w:r>
            <w:r w:rsidRPr="00784A04">
              <w:t>26</w:t>
            </w:r>
            <w:r w:rsidRPr="00784A04">
              <w:rPr>
                <w:lang w:val="kk-KZ"/>
              </w:rPr>
              <w:t xml:space="preserve"> жылдық мұғалім</w:t>
            </w:r>
          </w:p>
        </w:tc>
      </w:tr>
      <w:tr w:rsidR="003438E7" w:rsidRPr="00784A04" w14:paraId="1C80D306" w14:textId="77777777" w:rsidTr="00D905BD">
        <w:trPr>
          <w:jc w:val="center"/>
        </w:trPr>
        <w:tc>
          <w:tcPr>
            <w:tcW w:w="387" w:type="dxa"/>
          </w:tcPr>
          <w:p w14:paraId="704B48B5" w14:textId="3E17795F" w:rsidR="003438E7" w:rsidRPr="00784A04" w:rsidRDefault="00784A04" w:rsidP="001C6D53">
            <w:pPr>
              <w:rPr>
                <w:lang w:val="en-US"/>
              </w:rPr>
            </w:pPr>
            <w:r w:rsidRPr="00784A04">
              <w:rPr>
                <w:lang w:val="en-US"/>
              </w:rPr>
              <w:t>80</w:t>
            </w:r>
          </w:p>
        </w:tc>
        <w:tc>
          <w:tcPr>
            <w:tcW w:w="5582" w:type="dxa"/>
          </w:tcPr>
          <w:p w14:paraId="13314962" w14:textId="77777777" w:rsidR="003438E7" w:rsidRPr="00784A04" w:rsidRDefault="003438E7" w:rsidP="001C6D53">
            <w:pPr>
              <w:rPr>
                <w:color w:val="000000"/>
              </w:rPr>
            </w:pPr>
            <w:r w:rsidRPr="00784A04">
              <w:rPr>
                <w:color w:val="000000"/>
              </w:rPr>
              <w:t>Соны күнде ашам, ананы оқимын өзімше, ұмытып қалмайын деп, оны жаттап алғанмын мен. Ананы ашам да судыратып оқимын, оның дұрыс екенін де білмеймін, қате екенін де білмеймін, жатқа білемін. Сосын арманым менің сол ағылшын маманы болу, мұғалім болу.</w:t>
            </w:r>
          </w:p>
        </w:tc>
        <w:tc>
          <w:tcPr>
            <w:tcW w:w="1752" w:type="dxa"/>
          </w:tcPr>
          <w:p w14:paraId="64D8F15E" w14:textId="77777777" w:rsidR="003438E7" w:rsidRPr="00784A04" w:rsidRDefault="003438E7" w:rsidP="001C6D53">
            <w:r w:rsidRPr="00784A04">
              <w:rPr>
                <w:lang w:val="kk-KZ"/>
              </w:rPr>
              <w:t>Сүйікті пән</w:t>
            </w:r>
          </w:p>
        </w:tc>
        <w:tc>
          <w:tcPr>
            <w:tcW w:w="1629" w:type="dxa"/>
          </w:tcPr>
          <w:p w14:paraId="71B088E6" w14:textId="77777777" w:rsidR="003438E7" w:rsidRPr="00784A04" w:rsidRDefault="003438E7" w:rsidP="001C6D53">
            <w:pPr>
              <w:rPr>
                <w:lang w:val="kk-KZ"/>
              </w:rPr>
            </w:pPr>
            <w:r w:rsidRPr="00784A04">
              <w:rPr>
                <w:lang w:val="kk-KZ"/>
              </w:rPr>
              <w:t xml:space="preserve">Ағылшын тілі пәні, </w:t>
            </w:r>
            <w:r w:rsidRPr="00784A04">
              <w:t>27</w:t>
            </w:r>
            <w:r w:rsidRPr="00784A04">
              <w:rPr>
                <w:lang w:val="kk-KZ"/>
              </w:rPr>
              <w:t xml:space="preserve"> жылдық мұғалім</w:t>
            </w:r>
          </w:p>
        </w:tc>
      </w:tr>
      <w:tr w:rsidR="003438E7" w:rsidRPr="00784A04" w14:paraId="2F91FCE2" w14:textId="77777777" w:rsidTr="00D905BD">
        <w:trPr>
          <w:jc w:val="center"/>
        </w:trPr>
        <w:tc>
          <w:tcPr>
            <w:tcW w:w="387" w:type="dxa"/>
          </w:tcPr>
          <w:p w14:paraId="152C3D36" w14:textId="51801554" w:rsidR="003438E7" w:rsidRPr="00784A04" w:rsidRDefault="00784A04" w:rsidP="001C6D53">
            <w:pPr>
              <w:rPr>
                <w:lang w:val="en-US"/>
              </w:rPr>
            </w:pPr>
            <w:r w:rsidRPr="00784A04">
              <w:rPr>
                <w:lang w:val="en-US"/>
              </w:rPr>
              <w:t>81</w:t>
            </w:r>
          </w:p>
        </w:tc>
        <w:tc>
          <w:tcPr>
            <w:tcW w:w="5582" w:type="dxa"/>
          </w:tcPr>
          <w:p w14:paraId="5D3504A7" w14:textId="77777777" w:rsidR="003438E7" w:rsidRPr="00784A04" w:rsidRDefault="003438E7" w:rsidP="001C6D53">
            <w:pPr>
              <w:rPr>
                <w:color w:val="000000"/>
              </w:rPr>
            </w:pPr>
            <w:r w:rsidRPr="00784A04">
              <w:rPr>
                <w:color w:val="000000"/>
              </w:rPr>
              <w:t>Ол мысалы уағыз айтып жүрген уағызшы имамдардың өзі, о баста ұстаздан білім алды ғой. Сол себепті, әлемдегі ең жоғарғы мамандық негізі ұстаз дер едім да. Өйткені, қандай мамандық болсын, жаңағы мен айтып отырған технология, физиканы оқымаса, мысалы, жаңағы «Моторист» дегендер шықпас еді да, техниканың мамандары. Олар да біреуден үйренді. Ол мұғалімдік деген дипломға ғана байланысты емес.</w:t>
            </w:r>
          </w:p>
        </w:tc>
        <w:tc>
          <w:tcPr>
            <w:tcW w:w="1752" w:type="dxa"/>
          </w:tcPr>
          <w:p w14:paraId="560051CF" w14:textId="77777777" w:rsidR="003438E7" w:rsidRPr="00784A04" w:rsidRDefault="003438E7" w:rsidP="001C6D53">
            <w:pPr>
              <w:rPr>
                <w:lang w:val="kk-KZ"/>
              </w:rPr>
            </w:pPr>
            <w:r w:rsidRPr="00784A04">
              <w:rPr>
                <w:lang w:val="kk-KZ"/>
              </w:rPr>
              <w:t xml:space="preserve">Ұстаздық </w:t>
            </w:r>
            <w:r w:rsidRPr="00784A04">
              <w:rPr>
                <w:lang w:val="en-US"/>
              </w:rPr>
              <w:t>–</w:t>
            </w:r>
            <w:r w:rsidRPr="00784A04">
              <w:rPr>
                <w:lang w:val="kk-KZ"/>
              </w:rPr>
              <w:t xml:space="preserve"> ұлы мамандық</w:t>
            </w:r>
          </w:p>
        </w:tc>
        <w:tc>
          <w:tcPr>
            <w:tcW w:w="1629" w:type="dxa"/>
          </w:tcPr>
          <w:p w14:paraId="654F558D" w14:textId="77777777" w:rsidR="003438E7" w:rsidRPr="00784A04" w:rsidRDefault="003438E7" w:rsidP="001C6D53">
            <w:pPr>
              <w:rPr>
                <w:lang w:val="kk-KZ"/>
              </w:rPr>
            </w:pPr>
            <w:r w:rsidRPr="00784A04">
              <w:rPr>
                <w:lang w:val="kk-KZ"/>
              </w:rPr>
              <w:t xml:space="preserve">Педагог психолог, </w:t>
            </w:r>
            <w:r w:rsidRPr="00784A04">
              <w:rPr>
                <w:lang w:val="en-US"/>
              </w:rPr>
              <w:t>6</w:t>
            </w:r>
            <w:r w:rsidRPr="00784A04">
              <w:rPr>
                <w:lang w:val="kk-KZ"/>
              </w:rPr>
              <w:t xml:space="preserve"> жылдық мұғалім</w:t>
            </w:r>
          </w:p>
        </w:tc>
      </w:tr>
    </w:tbl>
    <w:p w14:paraId="0E9F2AD8" w14:textId="77777777" w:rsidR="003438E7" w:rsidRPr="001C6D53" w:rsidRDefault="003438E7" w:rsidP="001C6D53">
      <w:pPr>
        <w:rPr>
          <w:sz w:val="28"/>
          <w:szCs w:val="28"/>
        </w:rPr>
      </w:pPr>
    </w:p>
    <w:p w14:paraId="27C0EB34" w14:textId="77777777" w:rsidR="00434110" w:rsidRPr="001C6D53" w:rsidRDefault="00434110" w:rsidP="001C6D53">
      <w:pPr>
        <w:jc w:val="both"/>
        <w:rPr>
          <w:sz w:val="28"/>
          <w:szCs w:val="28"/>
          <w:lang w:val="kk-KZ"/>
        </w:rPr>
      </w:pPr>
    </w:p>
    <w:p w14:paraId="79ADD445" w14:textId="77777777" w:rsidR="00434110" w:rsidRPr="001C6D53" w:rsidRDefault="00434110" w:rsidP="001C6D53">
      <w:pPr>
        <w:ind w:firstLine="709"/>
        <w:jc w:val="both"/>
        <w:rPr>
          <w:sz w:val="28"/>
          <w:szCs w:val="28"/>
          <w:lang w:val="kk-KZ"/>
        </w:rPr>
      </w:pPr>
    </w:p>
    <w:p w14:paraId="2E57C698" w14:textId="77777777" w:rsidR="00434110" w:rsidRPr="001C6D53" w:rsidRDefault="00434110" w:rsidP="001C6D53">
      <w:pPr>
        <w:spacing w:before="100" w:beforeAutospacing="1" w:after="100" w:afterAutospacing="1"/>
        <w:rPr>
          <w:sz w:val="28"/>
          <w:szCs w:val="28"/>
          <w:lang w:val="kk-KZ"/>
        </w:rPr>
      </w:pPr>
    </w:p>
    <w:bookmarkEnd w:id="24"/>
    <w:p w14:paraId="70736DB3" w14:textId="77777777" w:rsidR="00884E17" w:rsidRPr="001C6D53" w:rsidRDefault="00884E17" w:rsidP="001C6D53">
      <w:pPr>
        <w:rPr>
          <w:sz w:val="28"/>
          <w:szCs w:val="28"/>
        </w:rPr>
      </w:pPr>
    </w:p>
    <w:p w14:paraId="6715ADC6" w14:textId="4A94F775" w:rsidR="00B5064A" w:rsidRPr="001C6D53" w:rsidRDefault="00B5064A" w:rsidP="001C6D53">
      <w:pPr>
        <w:pStyle w:val="p1"/>
        <w:jc w:val="both"/>
        <w:rPr>
          <w:sz w:val="28"/>
          <w:szCs w:val="28"/>
          <w:lang w:val="kk-KZ"/>
        </w:rPr>
      </w:pPr>
    </w:p>
    <w:sectPr w:rsidR="00B5064A" w:rsidRPr="001C6D53" w:rsidSect="00D905BD">
      <w:footerReference w:type="even" r:id="rId108"/>
      <w:footerReference w:type="default" r:id="rId109"/>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73599" w14:textId="77777777" w:rsidR="00CC4A26" w:rsidRDefault="00CC4A26" w:rsidP="00630114">
      <w:r>
        <w:separator/>
      </w:r>
    </w:p>
  </w:endnote>
  <w:endnote w:type="continuationSeparator" w:id="0">
    <w:p w14:paraId="3847303D" w14:textId="77777777" w:rsidR="00CC4A26" w:rsidRDefault="00CC4A26" w:rsidP="0063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9576243"/>
      <w:docPartObj>
        <w:docPartGallery w:val="Page Numbers (Bottom of Page)"/>
        <w:docPartUnique/>
      </w:docPartObj>
    </w:sdtPr>
    <w:sdtEndPr>
      <w:rPr>
        <w:rStyle w:val="PageNumber"/>
      </w:rPr>
    </w:sdtEndPr>
    <w:sdtContent>
      <w:p w14:paraId="1466ECD2" w14:textId="1DD8497C" w:rsidR="00E3558C" w:rsidRDefault="00E3558C" w:rsidP="00D905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0D82FD" w14:textId="77777777" w:rsidR="00E3558C" w:rsidRDefault="00E35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7879384"/>
      <w:docPartObj>
        <w:docPartGallery w:val="Page Numbers (Bottom of Page)"/>
        <w:docPartUnique/>
      </w:docPartObj>
    </w:sdtPr>
    <w:sdtEndPr>
      <w:rPr>
        <w:rStyle w:val="PageNumber"/>
      </w:rPr>
    </w:sdtEndPr>
    <w:sdtContent>
      <w:p w14:paraId="0EB40B8D" w14:textId="3156B18A" w:rsidR="00E3558C" w:rsidRDefault="00E3558C" w:rsidP="00D905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B14BC1" w14:textId="77777777" w:rsidR="00E3558C" w:rsidRDefault="00E35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68E27" w14:textId="77777777" w:rsidR="00CC4A26" w:rsidRDefault="00CC4A26" w:rsidP="00630114">
      <w:r>
        <w:separator/>
      </w:r>
    </w:p>
  </w:footnote>
  <w:footnote w:type="continuationSeparator" w:id="0">
    <w:p w14:paraId="705A7F6A" w14:textId="77777777" w:rsidR="00CC4A26" w:rsidRDefault="00CC4A26" w:rsidP="0063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00000002">
      <w:start w:val="2"/>
      <w:numFmt w:val="decimal"/>
      <w:lvlText w:val="%2."/>
      <w:lvlJc w:val="left"/>
      <w:pPr>
        <w:ind w:left="1440" w:hanging="360"/>
      </w:pPr>
    </w:lvl>
    <w:lvl w:ilvl="2" w:tplc="00000003">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304D9"/>
    <w:multiLevelType w:val="hybridMultilevel"/>
    <w:tmpl w:val="0FF0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A0352"/>
    <w:multiLevelType w:val="multilevel"/>
    <w:tmpl w:val="2B6E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85AF6"/>
    <w:multiLevelType w:val="multilevel"/>
    <w:tmpl w:val="976E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90BB4"/>
    <w:multiLevelType w:val="hybridMultilevel"/>
    <w:tmpl w:val="335E0970"/>
    <w:lvl w:ilvl="0" w:tplc="E1028D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5668E"/>
    <w:multiLevelType w:val="multilevel"/>
    <w:tmpl w:val="4FF0386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0DCB6160"/>
    <w:multiLevelType w:val="multilevel"/>
    <w:tmpl w:val="E876A9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A85C30"/>
    <w:multiLevelType w:val="hybridMultilevel"/>
    <w:tmpl w:val="CCBC0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077923"/>
    <w:multiLevelType w:val="hybridMultilevel"/>
    <w:tmpl w:val="0952CD7E"/>
    <w:lvl w:ilvl="0" w:tplc="512EE294">
      <w:start w:val="1"/>
      <w:numFmt w:val="decimal"/>
      <w:lvlText w:val="%1"/>
      <w:lvlJc w:val="left"/>
      <w:pPr>
        <w:ind w:left="0" w:firstLine="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34D34"/>
    <w:multiLevelType w:val="hybridMultilevel"/>
    <w:tmpl w:val="0EB4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10A7A"/>
    <w:multiLevelType w:val="hybridMultilevel"/>
    <w:tmpl w:val="5714F60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0E714F"/>
    <w:multiLevelType w:val="multilevel"/>
    <w:tmpl w:val="5770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62DCF"/>
    <w:multiLevelType w:val="multilevel"/>
    <w:tmpl w:val="4B22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1A6EC8"/>
    <w:multiLevelType w:val="hybridMultilevel"/>
    <w:tmpl w:val="84CA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505C5"/>
    <w:multiLevelType w:val="hybridMultilevel"/>
    <w:tmpl w:val="F0242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F55107"/>
    <w:multiLevelType w:val="multilevel"/>
    <w:tmpl w:val="8AE04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70295"/>
    <w:multiLevelType w:val="hybridMultilevel"/>
    <w:tmpl w:val="697A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91FAF"/>
    <w:multiLevelType w:val="hybridMultilevel"/>
    <w:tmpl w:val="86528D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02E60"/>
    <w:multiLevelType w:val="hybridMultilevel"/>
    <w:tmpl w:val="B6348A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CE0240"/>
    <w:multiLevelType w:val="multilevel"/>
    <w:tmpl w:val="109C7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7D0FE2"/>
    <w:multiLevelType w:val="multilevel"/>
    <w:tmpl w:val="1B80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1692A"/>
    <w:multiLevelType w:val="hybridMultilevel"/>
    <w:tmpl w:val="7AF212DC"/>
    <w:lvl w:ilvl="0" w:tplc="E1028D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E155B"/>
    <w:multiLevelType w:val="hybridMultilevel"/>
    <w:tmpl w:val="D81A0A2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F35CC4"/>
    <w:multiLevelType w:val="hybridMultilevel"/>
    <w:tmpl w:val="1D8A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D007F"/>
    <w:multiLevelType w:val="multilevel"/>
    <w:tmpl w:val="862A8630"/>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C75575"/>
    <w:multiLevelType w:val="hybridMultilevel"/>
    <w:tmpl w:val="4692B6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A0C1A"/>
    <w:multiLevelType w:val="multilevel"/>
    <w:tmpl w:val="E3665A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DCD477D"/>
    <w:multiLevelType w:val="hybridMultilevel"/>
    <w:tmpl w:val="7BB4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D5024"/>
    <w:multiLevelType w:val="hybridMultilevel"/>
    <w:tmpl w:val="8FD68F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93622"/>
    <w:multiLevelType w:val="hybridMultilevel"/>
    <w:tmpl w:val="FB00CE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07550"/>
    <w:multiLevelType w:val="hybridMultilevel"/>
    <w:tmpl w:val="931C05C2"/>
    <w:lvl w:ilvl="0" w:tplc="8C922C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B3E30"/>
    <w:multiLevelType w:val="multilevel"/>
    <w:tmpl w:val="D7928E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814EA3"/>
    <w:multiLevelType w:val="multilevel"/>
    <w:tmpl w:val="0E1ED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F8253C"/>
    <w:multiLevelType w:val="multilevel"/>
    <w:tmpl w:val="449EDD44"/>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4A77487"/>
    <w:multiLevelType w:val="hybridMultilevel"/>
    <w:tmpl w:val="42FADF9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E5B45"/>
    <w:multiLevelType w:val="multilevel"/>
    <w:tmpl w:val="592E8C7E"/>
    <w:lvl w:ilvl="0">
      <w:start w:val="2"/>
      <w:numFmt w:val="decimal"/>
      <w:lvlText w:val="%1"/>
      <w:lvlJc w:val="left"/>
      <w:pPr>
        <w:ind w:left="360" w:hanging="360"/>
      </w:pPr>
      <w:rPr>
        <w:rFonts w:cs="Times New Roman" w:hint="default"/>
        <w:sz w:val="28"/>
      </w:rPr>
    </w:lvl>
    <w:lvl w:ilvl="1">
      <w:start w:val="1"/>
      <w:numFmt w:val="decimal"/>
      <w:lvlText w:val="%1.%2"/>
      <w:lvlJc w:val="left"/>
      <w:pPr>
        <w:ind w:left="360" w:hanging="360"/>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36" w15:restartNumberingAfterBreak="0">
    <w:nsid w:val="77B77A2A"/>
    <w:multiLevelType w:val="multilevel"/>
    <w:tmpl w:val="DFFC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E24283"/>
    <w:multiLevelType w:val="multilevel"/>
    <w:tmpl w:val="C1182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EB1A4F"/>
    <w:multiLevelType w:val="multilevel"/>
    <w:tmpl w:val="0A583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1"/>
  </w:num>
  <w:num w:numId="4">
    <w:abstractNumId w:val="14"/>
  </w:num>
  <w:num w:numId="5">
    <w:abstractNumId w:val="23"/>
  </w:num>
  <w:num w:numId="6">
    <w:abstractNumId w:val="16"/>
  </w:num>
  <w:num w:numId="7">
    <w:abstractNumId w:val="27"/>
  </w:num>
  <w:num w:numId="8">
    <w:abstractNumId w:val="24"/>
  </w:num>
  <w:num w:numId="9">
    <w:abstractNumId w:val="33"/>
  </w:num>
  <w:num w:numId="10">
    <w:abstractNumId w:val="36"/>
  </w:num>
  <w:num w:numId="11">
    <w:abstractNumId w:val="19"/>
  </w:num>
  <w:num w:numId="12">
    <w:abstractNumId w:val="32"/>
  </w:num>
  <w:num w:numId="13">
    <w:abstractNumId w:val="38"/>
  </w:num>
  <w:num w:numId="14">
    <w:abstractNumId w:val="37"/>
  </w:num>
  <w:num w:numId="15">
    <w:abstractNumId w:val="20"/>
  </w:num>
  <w:num w:numId="16">
    <w:abstractNumId w:val="9"/>
  </w:num>
  <w:num w:numId="17">
    <w:abstractNumId w:val="26"/>
  </w:num>
  <w:num w:numId="18">
    <w:abstractNumId w:val="35"/>
  </w:num>
  <w:num w:numId="19">
    <w:abstractNumId w:val="6"/>
  </w:num>
  <w:num w:numId="20">
    <w:abstractNumId w:val="11"/>
  </w:num>
  <w:num w:numId="21">
    <w:abstractNumId w:val="29"/>
  </w:num>
  <w:num w:numId="22">
    <w:abstractNumId w:val="17"/>
  </w:num>
  <w:num w:numId="23">
    <w:abstractNumId w:val="28"/>
  </w:num>
  <w:num w:numId="24">
    <w:abstractNumId w:val="25"/>
  </w:num>
  <w:num w:numId="25">
    <w:abstractNumId w:val="34"/>
  </w:num>
  <w:num w:numId="26">
    <w:abstractNumId w:val="10"/>
  </w:num>
  <w:num w:numId="27">
    <w:abstractNumId w:val="31"/>
  </w:num>
  <w:num w:numId="28">
    <w:abstractNumId w:val="12"/>
  </w:num>
  <w:num w:numId="29">
    <w:abstractNumId w:val="2"/>
  </w:num>
  <w:num w:numId="30">
    <w:abstractNumId w:val="3"/>
  </w:num>
  <w:num w:numId="31">
    <w:abstractNumId w:val="15"/>
    <w:lvlOverride w:ilvl="1">
      <w:lvl w:ilvl="1">
        <w:numFmt w:val="bullet"/>
        <w:lvlText w:val=""/>
        <w:lvlJc w:val="left"/>
        <w:pPr>
          <w:tabs>
            <w:tab w:val="num" w:pos="1440"/>
          </w:tabs>
          <w:ind w:left="1440" w:hanging="360"/>
        </w:pPr>
        <w:rPr>
          <w:rFonts w:ascii="Symbol" w:hAnsi="Symbol" w:hint="default"/>
          <w:sz w:val="20"/>
        </w:rPr>
      </w:lvl>
    </w:lvlOverride>
  </w:num>
  <w:num w:numId="32">
    <w:abstractNumId w:val="0"/>
  </w:num>
  <w:num w:numId="33">
    <w:abstractNumId w:val="5"/>
  </w:num>
  <w:num w:numId="34">
    <w:abstractNumId w:val="4"/>
  </w:num>
  <w:num w:numId="35">
    <w:abstractNumId w:val="21"/>
  </w:num>
  <w:num w:numId="36">
    <w:abstractNumId w:val="8"/>
  </w:num>
  <w:num w:numId="37">
    <w:abstractNumId w:val="18"/>
  </w:num>
  <w:num w:numId="38">
    <w:abstractNumId w:val="22"/>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3E"/>
    <w:rsid w:val="000046AD"/>
    <w:rsid w:val="0001125C"/>
    <w:rsid w:val="00013E25"/>
    <w:rsid w:val="00035B4B"/>
    <w:rsid w:val="00036D2C"/>
    <w:rsid w:val="00040168"/>
    <w:rsid w:val="00042156"/>
    <w:rsid w:val="00050AC4"/>
    <w:rsid w:val="00052480"/>
    <w:rsid w:val="0005531A"/>
    <w:rsid w:val="000576A6"/>
    <w:rsid w:val="000652D6"/>
    <w:rsid w:val="0007045D"/>
    <w:rsid w:val="0007203E"/>
    <w:rsid w:val="000722DD"/>
    <w:rsid w:val="00076290"/>
    <w:rsid w:val="000776DC"/>
    <w:rsid w:val="00083287"/>
    <w:rsid w:val="00084C38"/>
    <w:rsid w:val="000908A9"/>
    <w:rsid w:val="000B0BF7"/>
    <w:rsid w:val="000B2C0D"/>
    <w:rsid w:val="000C0C57"/>
    <w:rsid w:val="000C47AA"/>
    <w:rsid w:val="000C5BE0"/>
    <w:rsid w:val="000D0E71"/>
    <w:rsid w:val="000D57F7"/>
    <w:rsid w:val="000E6BF4"/>
    <w:rsid w:val="000E7691"/>
    <w:rsid w:val="000F7F6A"/>
    <w:rsid w:val="00103C87"/>
    <w:rsid w:val="001255A0"/>
    <w:rsid w:val="00125FDE"/>
    <w:rsid w:val="001265C7"/>
    <w:rsid w:val="00131512"/>
    <w:rsid w:val="00141A68"/>
    <w:rsid w:val="001444CD"/>
    <w:rsid w:val="0014699C"/>
    <w:rsid w:val="0015500A"/>
    <w:rsid w:val="00160D41"/>
    <w:rsid w:val="001629BA"/>
    <w:rsid w:val="00164B99"/>
    <w:rsid w:val="001658F3"/>
    <w:rsid w:val="00172008"/>
    <w:rsid w:val="00175E29"/>
    <w:rsid w:val="00177EF9"/>
    <w:rsid w:val="00194955"/>
    <w:rsid w:val="00197C2D"/>
    <w:rsid w:val="001A6048"/>
    <w:rsid w:val="001A68AB"/>
    <w:rsid w:val="001C6D53"/>
    <w:rsid w:val="001D0EF4"/>
    <w:rsid w:val="001F3E47"/>
    <w:rsid w:val="00201B44"/>
    <w:rsid w:val="00203AB7"/>
    <w:rsid w:val="002063A2"/>
    <w:rsid w:val="00213320"/>
    <w:rsid w:val="00213DC7"/>
    <w:rsid w:val="0022706D"/>
    <w:rsid w:val="00232CB6"/>
    <w:rsid w:val="00235E36"/>
    <w:rsid w:val="0023794F"/>
    <w:rsid w:val="0024119F"/>
    <w:rsid w:val="0024140C"/>
    <w:rsid w:val="00243A7E"/>
    <w:rsid w:val="0024405E"/>
    <w:rsid w:val="002451FA"/>
    <w:rsid w:val="00245FDD"/>
    <w:rsid w:val="0025447F"/>
    <w:rsid w:val="002732F2"/>
    <w:rsid w:val="00273FFA"/>
    <w:rsid w:val="00275D77"/>
    <w:rsid w:val="0028099F"/>
    <w:rsid w:val="00286513"/>
    <w:rsid w:val="002907B6"/>
    <w:rsid w:val="00292886"/>
    <w:rsid w:val="002951E4"/>
    <w:rsid w:val="002A1A4A"/>
    <w:rsid w:val="002A36AB"/>
    <w:rsid w:val="002A6620"/>
    <w:rsid w:val="002B1B19"/>
    <w:rsid w:val="002B5612"/>
    <w:rsid w:val="002B6D23"/>
    <w:rsid w:val="002C0D89"/>
    <w:rsid w:val="002D57C9"/>
    <w:rsid w:val="002E1977"/>
    <w:rsid w:val="002F05E5"/>
    <w:rsid w:val="002F6168"/>
    <w:rsid w:val="00303ABE"/>
    <w:rsid w:val="00316D45"/>
    <w:rsid w:val="00330CC1"/>
    <w:rsid w:val="003347AD"/>
    <w:rsid w:val="00336319"/>
    <w:rsid w:val="00337000"/>
    <w:rsid w:val="003438E7"/>
    <w:rsid w:val="00346A96"/>
    <w:rsid w:val="003602C2"/>
    <w:rsid w:val="00360F35"/>
    <w:rsid w:val="00374EF4"/>
    <w:rsid w:val="0038791D"/>
    <w:rsid w:val="003933E4"/>
    <w:rsid w:val="003A78C8"/>
    <w:rsid w:val="003B3699"/>
    <w:rsid w:val="003B6812"/>
    <w:rsid w:val="003B78C0"/>
    <w:rsid w:val="003E1332"/>
    <w:rsid w:val="003E5584"/>
    <w:rsid w:val="003E6394"/>
    <w:rsid w:val="003E7610"/>
    <w:rsid w:val="003F2A4E"/>
    <w:rsid w:val="003F49BC"/>
    <w:rsid w:val="00410032"/>
    <w:rsid w:val="004255DD"/>
    <w:rsid w:val="004264D9"/>
    <w:rsid w:val="00427671"/>
    <w:rsid w:val="0043064D"/>
    <w:rsid w:val="0043096B"/>
    <w:rsid w:val="00434110"/>
    <w:rsid w:val="00442A73"/>
    <w:rsid w:val="00445406"/>
    <w:rsid w:val="0045663D"/>
    <w:rsid w:val="00462F3E"/>
    <w:rsid w:val="00467840"/>
    <w:rsid w:val="00467E05"/>
    <w:rsid w:val="0047123C"/>
    <w:rsid w:val="004757A7"/>
    <w:rsid w:val="0048669C"/>
    <w:rsid w:val="00490635"/>
    <w:rsid w:val="00490708"/>
    <w:rsid w:val="00492798"/>
    <w:rsid w:val="00497EDF"/>
    <w:rsid w:val="004B0D07"/>
    <w:rsid w:val="004B13E1"/>
    <w:rsid w:val="004B19ED"/>
    <w:rsid w:val="004B5A42"/>
    <w:rsid w:val="004B68E8"/>
    <w:rsid w:val="004C783B"/>
    <w:rsid w:val="004D4C7F"/>
    <w:rsid w:val="004D6B0C"/>
    <w:rsid w:val="004E3ACA"/>
    <w:rsid w:val="00500706"/>
    <w:rsid w:val="005145CF"/>
    <w:rsid w:val="00524C58"/>
    <w:rsid w:val="005269F5"/>
    <w:rsid w:val="0053176F"/>
    <w:rsid w:val="005322D4"/>
    <w:rsid w:val="00533866"/>
    <w:rsid w:val="00533973"/>
    <w:rsid w:val="005414AF"/>
    <w:rsid w:val="0056548E"/>
    <w:rsid w:val="0056718D"/>
    <w:rsid w:val="00576A2E"/>
    <w:rsid w:val="005772BB"/>
    <w:rsid w:val="005A0F77"/>
    <w:rsid w:val="005B4FC5"/>
    <w:rsid w:val="005B5588"/>
    <w:rsid w:val="005C0563"/>
    <w:rsid w:val="005E6BAD"/>
    <w:rsid w:val="005E7194"/>
    <w:rsid w:val="005E75AA"/>
    <w:rsid w:val="005F3712"/>
    <w:rsid w:val="005F544D"/>
    <w:rsid w:val="006040DA"/>
    <w:rsid w:val="006051AB"/>
    <w:rsid w:val="00617EFC"/>
    <w:rsid w:val="00624956"/>
    <w:rsid w:val="00624A86"/>
    <w:rsid w:val="0062746B"/>
    <w:rsid w:val="00630114"/>
    <w:rsid w:val="00631161"/>
    <w:rsid w:val="006436F4"/>
    <w:rsid w:val="00650814"/>
    <w:rsid w:val="00650A4E"/>
    <w:rsid w:val="006647D0"/>
    <w:rsid w:val="00665872"/>
    <w:rsid w:val="00673A1C"/>
    <w:rsid w:val="00674E85"/>
    <w:rsid w:val="006944A3"/>
    <w:rsid w:val="00694631"/>
    <w:rsid w:val="00695564"/>
    <w:rsid w:val="00695FBD"/>
    <w:rsid w:val="006A06D7"/>
    <w:rsid w:val="006A2F2D"/>
    <w:rsid w:val="006A6D83"/>
    <w:rsid w:val="006B0606"/>
    <w:rsid w:val="006C08C1"/>
    <w:rsid w:val="006C1A1C"/>
    <w:rsid w:val="006C1AA1"/>
    <w:rsid w:val="006C1D41"/>
    <w:rsid w:val="006C2487"/>
    <w:rsid w:val="006D3D2C"/>
    <w:rsid w:val="006E21B5"/>
    <w:rsid w:val="006E25DA"/>
    <w:rsid w:val="006E6853"/>
    <w:rsid w:val="006E7414"/>
    <w:rsid w:val="006F0D9E"/>
    <w:rsid w:val="006F7A2B"/>
    <w:rsid w:val="00700B86"/>
    <w:rsid w:val="00704BB1"/>
    <w:rsid w:val="007066CC"/>
    <w:rsid w:val="00716338"/>
    <w:rsid w:val="00724A6E"/>
    <w:rsid w:val="00751622"/>
    <w:rsid w:val="0075315A"/>
    <w:rsid w:val="007546EE"/>
    <w:rsid w:val="00755ACD"/>
    <w:rsid w:val="007636CF"/>
    <w:rsid w:val="00771E48"/>
    <w:rsid w:val="00773CA4"/>
    <w:rsid w:val="0077695B"/>
    <w:rsid w:val="00777EB7"/>
    <w:rsid w:val="0078332D"/>
    <w:rsid w:val="00784A04"/>
    <w:rsid w:val="007C05E3"/>
    <w:rsid w:val="007C16E3"/>
    <w:rsid w:val="007C4A7A"/>
    <w:rsid w:val="007E3F65"/>
    <w:rsid w:val="007E5246"/>
    <w:rsid w:val="008050F6"/>
    <w:rsid w:val="00815A5B"/>
    <w:rsid w:val="00816894"/>
    <w:rsid w:val="00824DEC"/>
    <w:rsid w:val="00832018"/>
    <w:rsid w:val="008357FC"/>
    <w:rsid w:val="00847CA4"/>
    <w:rsid w:val="00860CAE"/>
    <w:rsid w:val="00861051"/>
    <w:rsid w:val="00863E40"/>
    <w:rsid w:val="00877231"/>
    <w:rsid w:val="00884DA0"/>
    <w:rsid w:val="00884E17"/>
    <w:rsid w:val="008863AF"/>
    <w:rsid w:val="00897781"/>
    <w:rsid w:val="008A1564"/>
    <w:rsid w:val="008B1095"/>
    <w:rsid w:val="008B19F3"/>
    <w:rsid w:val="008B222C"/>
    <w:rsid w:val="008B6EEE"/>
    <w:rsid w:val="008E085B"/>
    <w:rsid w:val="008E23CB"/>
    <w:rsid w:val="008E63A8"/>
    <w:rsid w:val="008F1C94"/>
    <w:rsid w:val="008F5FBF"/>
    <w:rsid w:val="00901F4E"/>
    <w:rsid w:val="009026B9"/>
    <w:rsid w:val="009126E7"/>
    <w:rsid w:val="0092628A"/>
    <w:rsid w:val="00930CBA"/>
    <w:rsid w:val="00935BDC"/>
    <w:rsid w:val="00936728"/>
    <w:rsid w:val="00937FF3"/>
    <w:rsid w:val="00944D7C"/>
    <w:rsid w:val="00946434"/>
    <w:rsid w:val="00947BA2"/>
    <w:rsid w:val="0095648B"/>
    <w:rsid w:val="0096521F"/>
    <w:rsid w:val="00970A2A"/>
    <w:rsid w:val="00973359"/>
    <w:rsid w:val="00975A32"/>
    <w:rsid w:val="0098246C"/>
    <w:rsid w:val="0098440E"/>
    <w:rsid w:val="00984DF4"/>
    <w:rsid w:val="00992D85"/>
    <w:rsid w:val="009A461B"/>
    <w:rsid w:val="009B3540"/>
    <w:rsid w:val="009D2F4E"/>
    <w:rsid w:val="009E3DBE"/>
    <w:rsid w:val="009F3939"/>
    <w:rsid w:val="009F73AD"/>
    <w:rsid w:val="00A066B7"/>
    <w:rsid w:val="00A105CD"/>
    <w:rsid w:val="00A10975"/>
    <w:rsid w:val="00A133BA"/>
    <w:rsid w:val="00A17FC5"/>
    <w:rsid w:val="00A562D4"/>
    <w:rsid w:val="00A65D52"/>
    <w:rsid w:val="00A70B35"/>
    <w:rsid w:val="00A7219D"/>
    <w:rsid w:val="00A85610"/>
    <w:rsid w:val="00AA153F"/>
    <w:rsid w:val="00AA4D9C"/>
    <w:rsid w:val="00AA5B5A"/>
    <w:rsid w:val="00AD09C3"/>
    <w:rsid w:val="00AD21E7"/>
    <w:rsid w:val="00AD694A"/>
    <w:rsid w:val="00AE4F65"/>
    <w:rsid w:val="00AF0020"/>
    <w:rsid w:val="00AF4DEF"/>
    <w:rsid w:val="00B00F22"/>
    <w:rsid w:val="00B04332"/>
    <w:rsid w:val="00B057B1"/>
    <w:rsid w:val="00B217FE"/>
    <w:rsid w:val="00B32C77"/>
    <w:rsid w:val="00B3551D"/>
    <w:rsid w:val="00B4791B"/>
    <w:rsid w:val="00B5064A"/>
    <w:rsid w:val="00B80F96"/>
    <w:rsid w:val="00B81B48"/>
    <w:rsid w:val="00B85F5C"/>
    <w:rsid w:val="00B8689A"/>
    <w:rsid w:val="00B91DB2"/>
    <w:rsid w:val="00B92F12"/>
    <w:rsid w:val="00BA100B"/>
    <w:rsid w:val="00BB399B"/>
    <w:rsid w:val="00BB4920"/>
    <w:rsid w:val="00BB4E09"/>
    <w:rsid w:val="00BB51E2"/>
    <w:rsid w:val="00BB7BF0"/>
    <w:rsid w:val="00BD06ED"/>
    <w:rsid w:val="00BE1A31"/>
    <w:rsid w:val="00BE2E1C"/>
    <w:rsid w:val="00BF1357"/>
    <w:rsid w:val="00BF44E1"/>
    <w:rsid w:val="00BF74A8"/>
    <w:rsid w:val="00C0050B"/>
    <w:rsid w:val="00C00551"/>
    <w:rsid w:val="00C06577"/>
    <w:rsid w:val="00C0738B"/>
    <w:rsid w:val="00C13B6A"/>
    <w:rsid w:val="00C16EBF"/>
    <w:rsid w:val="00C2358A"/>
    <w:rsid w:val="00C25CAB"/>
    <w:rsid w:val="00C26B20"/>
    <w:rsid w:val="00C2714D"/>
    <w:rsid w:val="00C2720D"/>
    <w:rsid w:val="00C27693"/>
    <w:rsid w:val="00C2781B"/>
    <w:rsid w:val="00C40CFA"/>
    <w:rsid w:val="00C44A21"/>
    <w:rsid w:val="00C6012A"/>
    <w:rsid w:val="00C60718"/>
    <w:rsid w:val="00C62869"/>
    <w:rsid w:val="00C73A3C"/>
    <w:rsid w:val="00C757BB"/>
    <w:rsid w:val="00C7735F"/>
    <w:rsid w:val="00C80BB8"/>
    <w:rsid w:val="00CA1891"/>
    <w:rsid w:val="00CA7AA5"/>
    <w:rsid w:val="00CC3AB7"/>
    <w:rsid w:val="00CC43E8"/>
    <w:rsid w:val="00CC4A26"/>
    <w:rsid w:val="00CC583A"/>
    <w:rsid w:val="00CC5FC5"/>
    <w:rsid w:val="00CC7D69"/>
    <w:rsid w:val="00CD0748"/>
    <w:rsid w:val="00CD1869"/>
    <w:rsid w:val="00CD1986"/>
    <w:rsid w:val="00CD1EC9"/>
    <w:rsid w:val="00CD5D4A"/>
    <w:rsid w:val="00CD6550"/>
    <w:rsid w:val="00CE1A11"/>
    <w:rsid w:val="00CE6BCF"/>
    <w:rsid w:val="00CF08EA"/>
    <w:rsid w:val="00CF20AF"/>
    <w:rsid w:val="00CF2DE6"/>
    <w:rsid w:val="00CF390A"/>
    <w:rsid w:val="00CF5F84"/>
    <w:rsid w:val="00D04D34"/>
    <w:rsid w:val="00D04F68"/>
    <w:rsid w:val="00D135A9"/>
    <w:rsid w:val="00D20B6E"/>
    <w:rsid w:val="00D21A12"/>
    <w:rsid w:val="00D24108"/>
    <w:rsid w:val="00D360E3"/>
    <w:rsid w:val="00D40080"/>
    <w:rsid w:val="00D42700"/>
    <w:rsid w:val="00D50141"/>
    <w:rsid w:val="00D53126"/>
    <w:rsid w:val="00D57FA7"/>
    <w:rsid w:val="00D61DC5"/>
    <w:rsid w:val="00D63632"/>
    <w:rsid w:val="00D651B8"/>
    <w:rsid w:val="00D66C2C"/>
    <w:rsid w:val="00D723A8"/>
    <w:rsid w:val="00D746F3"/>
    <w:rsid w:val="00D756A0"/>
    <w:rsid w:val="00D7571B"/>
    <w:rsid w:val="00D905BD"/>
    <w:rsid w:val="00DA1A5D"/>
    <w:rsid w:val="00DC590C"/>
    <w:rsid w:val="00DC6340"/>
    <w:rsid w:val="00DE34FC"/>
    <w:rsid w:val="00DE463C"/>
    <w:rsid w:val="00DE51E9"/>
    <w:rsid w:val="00E01F14"/>
    <w:rsid w:val="00E061A0"/>
    <w:rsid w:val="00E21E01"/>
    <w:rsid w:val="00E22652"/>
    <w:rsid w:val="00E27C55"/>
    <w:rsid w:val="00E33AA0"/>
    <w:rsid w:val="00E3558C"/>
    <w:rsid w:val="00E442E5"/>
    <w:rsid w:val="00E47621"/>
    <w:rsid w:val="00E501FE"/>
    <w:rsid w:val="00E5103F"/>
    <w:rsid w:val="00E525AE"/>
    <w:rsid w:val="00E57CFD"/>
    <w:rsid w:val="00E57F3F"/>
    <w:rsid w:val="00E627F8"/>
    <w:rsid w:val="00E65662"/>
    <w:rsid w:val="00E6789B"/>
    <w:rsid w:val="00E73F99"/>
    <w:rsid w:val="00E7684D"/>
    <w:rsid w:val="00E77A4E"/>
    <w:rsid w:val="00E8108E"/>
    <w:rsid w:val="00E93CBC"/>
    <w:rsid w:val="00E95831"/>
    <w:rsid w:val="00E95980"/>
    <w:rsid w:val="00EA09A9"/>
    <w:rsid w:val="00EA7016"/>
    <w:rsid w:val="00EB7D88"/>
    <w:rsid w:val="00EC2F90"/>
    <w:rsid w:val="00ED0B5A"/>
    <w:rsid w:val="00ED1EB0"/>
    <w:rsid w:val="00ED2815"/>
    <w:rsid w:val="00ED61B0"/>
    <w:rsid w:val="00EE30CB"/>
    <w:rsid w:val="00EE6DD2"/>
    <w:rsid w:val="00EE78A1"/>
    <w:rsid w:val="00EF3344"/>
    <w:rsid w:val="00EF35B0"/>
    <w:rsid w:val="00EF4142"/>
    <w:rsid w:val="00EF5E05"/>
    <w:rsid w:val="00F02283"/>
    <w:rsid w:val="00F02E92"/>
    <w:rsid w:val="00F06244"/>
    <w:rsid w:val="00F133C8"/>
    <w:rsid w:val="00F22893"/>
    <w:rsid w:val="00F23792"/>
    <w:rsid w:val="00F23BF0"/>
    <w:rsid w:val="00F42F21"/>
    <w:rsid w:val="00F573A8"/>
    <w:rsid w:val="00F6660C"/>
    <w:rsid w:val="00F71853"/>
    <w:rsid w:val="00F72604"/>
    <w:rsid w:val="00F761A6"/>
    <w:rsid w:val="00F8031C"/>
    <w:rsid w:val="00F84739"/>
    <w:rsid w:val="00F87500"/>
    <w:rsid w:val="00F87502"/>
    <w:rsid w:val="00F93B5C"/>
    <w:rsid w:val="00FB58B4"/>
    <w:rsid w:val="00FD189E"/>
    <w:rsid w:val="00FD2B7F"/>
    <w:rsid w:val="00FE0A50"/>
    <w:rsid w:val="00FE5058"/>
    <w:rsid w:val="00FE5A20"/>
    <w:rsid w:val="00FF1569"/>
    <w:rsid w:val="00FF17D9"/>
    <w:rsid w:val="00FF3135"/>
  </w:rsids>
  <m:mathPr>
    <m:mathFont m:val="Cambria Math"/>
    <m:brkBin m:val="before"/>
    <m:brkBinSub m:val="--"/>
    <m:smallFrac m:val="0"/>
    <m:dispDef/>
    <m:lMargin m:val="0"/>
    <m:rMargin m:val="0"/>
    <m:defJc m:val="centerGroup"/>
    <m:wrapIndent m:val="1440"/>
    <m:intLim m:val="subSup"/>
    <m:naryLim m:val="undOvr"/>
  </m:mathPr>
  <w:themeFontLang w:val="en-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1F8B"/>
  <w15:chartTrackingRefBased/>
  <w15:docId w15:val="{8D0CE9FE-C20C-4F45-AC0E-4E937D99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3AD"/>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CC3AB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5A0F7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15A5B"/>
    <w:pPr>
      <w:ind w:left="720"/>
      <w:contextualSpacing/>
    </w:pPr>
    <w:rPr>
      <w:lang w:val="ru-RU" w:eastAsia="ru-RU"/>
    </w:rPr>
  </w:style>
  <w:style w:type="paragraph" w:styleId="NormalWeb">
    <w:name w:val="Normal (Web)"/>
    <w:basedOn w:val="Normal"/>
    <w:uiPriority w:val="99"/>
    <w:unhideWhenUsed/>
    <w:rsid w:val="00975A32"/>
    <w:pPr>
      <w:spacing w:before="100" w:beforeAutospacing="1" w:after="100" w:afterAutospacing="1"/>
    </w:pPr>
  </w:style>
  <w:style w:type="character" w:customStyle="1" w:styleId="a">
    <w:name w:val="Сноска"/>
    <w:basedOn w:val="DefaultParagraphFont"/>
    <w:uiPriority w:val="99"/>
    <w:rsid w:val="00970A2A"/>
    <w:rPr>
      <w:rFonts w:ascii="Times New Roman" w:hAnsi="Times New Roman" w:cs="Times New Roman"/>
      <w:b/>
      <w:bCs/>
      <w:spacing w:val="0"/>
      <w:sz w:val="21"/>
      <w:szCs w:val="21"/>
    </w:rPr>
  </w:style>
  <w:style w:type="table" w:styleId="TableGrid">
    <w:name w:val="Table Grid"/>
    <w:basedOn w:val="TableNormal"/>
    <w:uiPriority w:val="59"/>
    <w:rsid w:val="00CE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Сноска_"/>
    <w:basedOn w:val="DefaultParagraphFont"/>
    <w:link w:val="1"/>
    <w:uiPriority w:val="99"/>
    <w:locked/>
    <w:rsid w:val="000E7691"/>
    <w:rPr>
      <w:rFonts w:ascii="Times New Roman" w:hAnsi="Times New Roman" w:cs="Times New Roman"/>
      <w:b/>
      <w:bCs/>
      <w:sz w:val="21"/>
      <w:szCs w:val="21"/>
      <w:shd w:val="clear" w:color="auto" w:fill="FFFFFF"/>
    </w:rPr>
  </w:style>
  <w:style w:type="paragraph" w:customStyle="1" w:styleId="1">
    <w:name w:val="Сноска1"/>
    <w:basedOn w:val="Normal"/>
    <w:link w:val="a0"/>
    <w:uiPriority w:val="99"/>
    <w:rsid w:val="000E7691"/>
    <w:pPr>
      <w:shd w:val="clear" w:color="auto" w:fill="FFFFFF"/>
      <w:spacing w:line="278" w:lineRule="exact"/>
      <w:jc w:val="both"/>
    </w:pPr>
    <w:rPr>
      <w:rFonts w:eastAsiaTheme="minorHAnsi"/>
      <w:b/>
      <w:bCs/>
      <w:sz w:val="21"/>
      <w:szCs w:val="21"/>
    </w:rPr>
  </w:style>
  <w:style w:type="character" w:styleId="Hyperlink">
    <w:name w:val="Hyperlink"/>
    <w:basedOn w:val="DefaultParagraphFont"/>
    <w:uiPriority w:val="99"/>
    <w:rsid w:val="000E7691"/>
    <w:rPr>
      <w:rFonts w:cs="Times New Roman"/>
      <w:color w:val="000080"/>
      <w:u w:val="single"/>
    </w:rPr>
  </w:style>
  <w:style w:type="character" w:customStyle="1" w:styleId="1pt">
    <w:name w:val="Сноска + Интервал 1 pt"/>
    <w:basedOn w:val="a0"/>
    <w:uiPriority w:val="99"/>
    <w:rsid w:val="000E7691"/>
    <w:rPr>
      <w:rFonts w:ascii="Times New Roman" w:hAnsi="Times New Roman" w:cs="Times New Roman"/>
      <w:b/>
      <w:bCs/>
      <w:spacing w:val="30"/>
      <w:sz w:val="21"/>
      <w:szCs w:val="21"/>
      <w:shd w:val="clear" w:color="auto" w:fill="FFFFFF"/>
    </w:rPr>
  </w:style>
  <w:style w:type="character" w:customStyle="1" w:styleId="1pt2">
    <w:name w:val="Сноска + Интервал 1 pt2"/>
    <w:basedOn w:val="a0"/>
    <w:uiPriority w:val="99"/>
    <w:rsid w:val="000E7691"/>
    <w:rPr>
      <w:rFonts w:ascii="Times New Roman" w:hAnsi="Times New Roman" w:cs="Times New Roman"/>
      <w:b/>
      <w:bCs/>
      <w:spacing w:val="30"/>
      <w:sz w:val="21"/>
      <w:szCs w:val="21"/>
      <w:shd w:val="clear" w:color="auto" w:fill="FFFFFF"/>
    </w:rPr>
  </w:style>
  <w:style w:type="character" w:styleId="FollowedHyperlink">
    <w:name w:val="FollowedHyperlink"/>
    <w:basedOn w:val="DefaultParagraphFont"/>
    <w:uiPriority w:val="99"/>
    <w:semiHidden/>
    <w:unhideWhenUsed/>
    <w:rsid w:val="000E7691"/>
    <w:rPr>
      <w:color w:val="954F72" w:themeColor="followedHyperlink"/>
      <w:u w:val="single"/>
    </w:rPr>
  </w:style>
  <w:style w:type="character" w:customStyle="1" w:styleId="5">
    <w:name w:val="Основной текст + Полужирный5"/>
    <w:basedOn w:val="DefaultParagraphFont"/>
    <w:uiPriority w:val="99"/>
    <w:rsid w:val="00EE30CB"/>
    <w:rPr>
      <w:rFonts w:ascii="Times New Roman" w:hAnsi="Times New Roman" w:cs="Times New Roman"/>
      <w:b/>
      <w:bCs/>
      <w:spacing w:val="0"/>
      <w:sz w:val="27"/>
      <w:szCs w:val="27"/>
    </w:rPr>
  </w:style>
  <w:style w:type="character" w:customStyle="1" w:styleId="10">
    <w:name w:val="Основной текст + 10"/>
    <w:aliases w:val="5 pt7,Полужирный"/>
    <w:basedOn w:val="DefaultParagraphFont"/>
    <w:uiPriority w:val="99"/>
    <w:rsid w:val="00EE30CB"/>
    <w:rPr>
      <w:rFonts w:ascii="Times New Roman" w:hAnsi="Times New Roman" w:cs="Times New Roman"/>
      <w:b/>
      <w:bCs/>
      <w:spacing w:val="0"/>
      <w:sz w:val="21"/>
      <w:szCs w:val="21"/>
    </w:rPr>
  </w:style>
  <w:style w:type="character" w:styleId="Strong">
    <w:name w:val="Strong"/>
    <w:basedOn w:val="DefaultParagraphFont"/>
    <w:uiPriority w:val="22"/>
    <w:qFormat/>
    <w:rsid w:val="00EE30CB"/>
    <w:rPr>
      <w:b/>
      <w:bCs/>
    </w:rPr>
  </w:style>
  <w:style w:type="character" w:styleId="Emphasis">
    <w:name w:val="Emphasis"/>
    <w:basedOn w:val="DefaultParagraphFont"/>
    <w:uiPriority w:val="20"/>
    <w:qFormat/>
    <w:rsid w:val="00EE30CB"/>
    <w:rPr>
      <w:i/>
      <w:iCs/>
    </w:rPr>
  </w:style>
  <w:style w:type="paragraph" w:customStyle="1" w:styleId="p1">
    <w:name w:val="p1"/>
    <w:basedOn w:val="Normal"/>
    <w:rsid w:val="00A562D4"/>
    <w:pPr>
      <w:spacing w:before="100" w:beforeAutospacing="1" w:after="100" w:afterAutospacing="1"/>
    </w:pPr>
  </w:style>
  <w:style w:type="character" w:customStyle="1" w:styleId="Heading4Char">
    <w:name w:val="Heading 4 Char"/>
    <w:basedOn w:val="DefaultParagraphFont"/>
    <w:link w:val="Heading4"/>
    <w:uiPriority w:val="9"/>
    <w:rsid w:val="005A0F77"/>
    <w:rPr>
      <w:rFonts w:ascii="Times New Roman" w:eastAsia="Times New Roman" w:hAnsi="Times New Roman" w:cs="Times New Roman"/>
      <w:b/>
      <w:bCs/>
    </w:rPr>
  </w:style>
  <w:style w:type="character" w:customStyle="1" w:styleId="s1">
    <w:name w:val="s1"/>
    <w:basedOn w:val="DefaultParagraphFont"/>
    <w:rsid w:val="005A0F77"/>
  </w:style>
  <w:style w:type="paragraph" w:styleId="BalloonText">
    <w:name w:val="Balloon Text"/>
    <w:basedOn w:val="Normal"/>
    <w:link w:val="BalloonTextChar"/>
    <w:uiPriority w:val="99"/>
    <w:semiHidden/>
    <w:unhideWhenUsed/>
    <w:rsid w:val="005A0F77"/>
    <w:rPr>
      <w:sz w:val="18"/>
      <w:szCs w:val="18"/>
      <w:lang w:val="ru-RU" w:eastAsia="ru-RU"/>
    </w:rPr>
  </w:style>
  <w:style w:type="character" w:customStyle="1" w:styleId="BalloonTextChar">
    <w:name w:val="Balloon Text Char"/>
    <w:basedOn w:val="DefaultParagraphFont"/>
    <w:link w:val="BalloonText"/>
    <w:uiPriority w:val="99"/>
    <w:semiHidden/>
    <w:rsid w:val="005A0F77"/>
    <w:rPr>
      <w:rFonts w:ascii="Times New Roman" w:eastAsia="Times New Roman" w:hAnsi="Times New Roman" w:cs="Times New Roman"/>
      <w:sz w:val="18"/>
      <w:szCs w:val="18"/>
      <w:lang w:val="ru-RU" w:eastAsia="ru-RU"/>
    </w:rPr>
  </w:style>
  <w:style w:type="character" w:customStyle="1" w:styleId="Heading3Char">
    <w:name w:val="Heading 3 Char"/>
    <w:basedOn w:val="DefaultParagraphFont"/>
    <w:link w:val="Heading3"/>
    <w:uiPriority w:val="9"/>
    <w:rsid w:val="00CC3AB7"/>
    <w:rPr>
      <w:rFonts w:asciiTheme="majorHAnsi" w:eastAsiaTheme="majorEastAsia" w:hAnsiTheme="majorHAnsi" w:cstheme="majorBidi"/>
      <w:color w:val="1F3763" w:themeColor="accent1" w:themeShade="7F"/>
    </w:rPr>
  </w:style>
  <w:style w:type="paragraph" w:customStyle="1" w:styleId="p2">
    <w:name w:val="p2"/>
    <w:basedOn w:val="Normal"/>
    <w:rsid w:val="00CC3AB7"/>
    <w:pPr>
      <w:spacing w:before="100" w:beforeAutospacing="1" w:after="100" w:afterAutospacing="1"/>
    </w:pPr>
  </w:style>
  <w:style w:type="paragraph" w:customStyle="1" w:styleId="p3">
    <w:name w:val="p3"/>
    <w:basedOn w:val="Normal"/>
    <w:rsid w:val="00CC3AB7"/>
    <w:pPr>
      <w:spacing w:before="100" w:beforeAutospacing="1" w:after="100" w:afterAutospacing="1"/>
    </w:pPr>
  </w:style>
  <w:style w:type="character" w:customStyle="1" w:styleId="s2">
    <w:name w:val="s2"/>
    <w:basedOn w:val="DefaultParagraphFont"/>
    <w:rsid w:val="00CC3AB7"/>
  </w:style>
  <w:style w:type="paragraph" w:styleId="Header">
    <w:name w:val="header"/>
    <w:basedOn w:val="Normal"/>
    <w:link w:val="HeaderChar"/>
    <w:uiPriority w:val="99"/>
    <w:unhideWhenUsed/>
    <w:rsid w:val="00630114"/>
    <w:pPr>
      <w:tabs>
        <w:tab w:val="center" w:pos="4680"/>
        <w:tab w:val="right" w:pos="9360"/>
      </w:tabs>
    </w:pPr>
  </w:style>
  <w:style w:type="character" w:customStyle="1" w:styleId="HeaderChar">
    <w:name w:val="Header Char"/>
    <w:basedOn w:val="DefaultParagraphFont"/>
    <w:link w:val="Header"/>
    <w:uiPriority w:val="99"/>
    <w:rsid w:val="00630114"/>
    <w:rPr>
      <w:rFonts w:ascii="Times New Roman" w:eastAsia="Times New Roman" w:hAnsi="Times New Roman" w:cs="Times New Roman"/>
    </w:rPr>
  </w:style>
  <w:style w:type="paragraph" w:styleId="Footer">
    <w:name w:val="footer"/>
    <w:basedOn w:val="Normal"/>
    <w:link w:val="FooterChar"/>
    <w:uiPriority w:val="99"/>
    <w:unhideWhenUsed/>
    <w:rsid w:val="00630114"/>
    <w:pPr>
      <w:tabs>
        <w:tab w:val="center" w:pos="4680"/>
        <w:tab w:val="right" w:pos="9360"/>
      </w:tabs>
    </w:pPr>
  </w:style>
  <w:style w:type="character" w:customStyle="1" w:styleId="FooterChar">
    <w:name w:val="Footer Char"/>
    <w:basedOn w:val="DefaultParagraphFont"/>
    <w:link w:val="Footer"/>
    <w:uiPriority w:val="99"/>
    <w:rsid w:val="00630114"/>
    <w:rPr>
      <w:rFonts w:ascii="Times New Roman" w:eastAsia="Times New Roman" w:hAnsi="Times New Roman" w:cs="Times New Roman"/>
    </w:rPr>
  </w:style>
  <w:style w:type="paragraph" w:styleId="BodyText">
    <w:name w:val="Body Text"/>
    <w:basedOn w:val="Normal"/>
    <w:link w:val="BodyTextChar"/>
    <w:uiPriority w:val="99"/>
    <w:unhideWhenUsed/>
    <w:rsid w:val="00434110"/>
    <w:pPr>
      <w:spacing w:after="120" w:line="259" w:lineRule="auto"/>
    </w:pPr>
    <w:rPr>
      <w:rFonts w:asciiTheme="minorHAnsi" w:eastAsiaTheme="minorHAnsi" w:hAnsiTheme="minorHAnsi" w:cstheme="minorBidi"/>
      <w:sz w:val="22"/>
      <w:szCs w:val="22"/>
      <w:lang w:val="ru-RU"/>
    </w:rPr>
  </w:style>
  <w:style w:type="character" w:customStyle="1" w:styleId="BodyTextChar">
    <w:name w:val="Body Text Char"/>
    <w:basedOn w:val="DefaultParagraphFont"/>
    <w:link w:val="BodyText"/>
    <w:uiPriority w:val="99"/>
    <w:rsid w:val="00434110"/>
    <w:rPr>
      <w:sz w:val="22"/>
      <w:szCs w:val="22"/>
      <w:lang w:val="ru-RU"/>
    </w:rPr>
  </w:style>
  <w:style w:type="character" w:styleId="PageNumber">
    <w:name w:val="page number"/>
    <w:basedOn w:val="DefaultParagraphFont"/>
    <w:uiPriority w:val="99"/>
    <w:semiHidden/>
    <w:unhideWhenUsed/>
    <w:rsid w:val="00D905BD"/>
  </w:style>
  <w:style w:type="character" w:customStyle="1" w:styleId="apple-converted-space">
    <w:name w:val="apple-converted-space"/>
    <w:basedOn w:val="DefaultParagraphFont"/>
    <w:rsid w:val="00724A6E"/>
  </w:style>
  <w:style w:type="paragraph" w:customStyle="1" w:styleId="formatted-bodylist-item">
    <w:name w:val="formatted-body__list-item"/>
    <w:basedOn w:val="Normal"/>
    <w:rsid w:val="002C0D89"/>
    <w:pPr>
      <w:spacing w:before="100" w:beforeAutospacing="1" w:after="100" w:afterAutospacing="1"/>
    </w:pPr>
  </w:style>
  <w:style w:type="paragraph" w:customStyle="1" w:styleId="stk-reset">
    <w:name w:val="stk-reset"/>
    <w:basedOn w:val="Normal"/>
    <w:rsid w:val="002C0D89"/>
    <w:pPr>
      <w:spacing w:before="100" w:beforeAutospacing="1" w:after="100" w:afterAutospacing="1"/>
    </w:pPr>
  </w:style>
  <w:style w:type="character" w:styleId="UnresolvedMention">
    <w:name w:val="Unresolved Mention"/>
    <w:basedOn w:val="DefaultParagraphFont"/>
    <w:uiPriority w:val="99"/>
    <w:semiHidden/>
    <w:unhideWhenUsed/>
    <w:rsid w:val="000D0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1712">
      <w:bodyDiv w:val="1"/>
      <w:marLeft w:val="0"/>
      <w:marRight w:val="0"/>
      <w:marTop w:val="0"/>
      <w:marBottom w:val="0"/>
      <w:divBdr>
        <w:top w:val="none" w:sz="0" w:space="0" w:color="auto"/>
        <w:left w:val="none" w:sz="0" w:space="0" w:color="auto"/>
        <w:bottom w:val="none" w:sz="0" w:space="0" w:color="auto"/>
        <w:right w:val="none" w:sz="0" w:space="0" w:color="auto"/>
      </w:divBdr>
    </w:div>
    <w:div w:id="10958842">
      <w:bodyDiv w:val="1"/>
      <w:marLeft w:val="0"/>
      <w:marRight w:val="0"/>
      <w:marTop w:val="0"/>
      <w:marBottom w:val="0"/>
      <w:divBdr>
        <w:top w:val="none" w:sz="0" w:space="0" w:color="auto"/>
        <w:left w:val="none" w:sz="0" w:space="0" w:color="auto"/>
        <w:bottom w:val="none" w:sz="0" w:space="0" w:color="auto"/>
        <w:right w:val="none" w:sz="0" w:space="0" w:color="auto"/>
      </w:divBdr>
    </w:div>
    <w:div w:id="25181585">
      <w:bodyDiv w:val="1"/>
      <w:marLeft w:val="0"/>
      <w:marRight w:val="0"/>
      <w:marTop w:val="0"/>
      <w:marBottom w:val="0"/>
      <w:divBdr>
        <w:top w:val="none" w:sz="0" w:space="0" w:color="auto"/>
        <w:left w:val="none" w:sz="0" w:space="0" w:color="auto"/>
        <w:bottom w:val="none" w:sz="0" w:space="0" w:color="auto"/>
        <w:right w:val="none" w:sz="0" w:space="0" w:color="auto"/>
      </w:divBdr>
    </w:div>
    <w:div w:id="25984227">
      <w:bodyDiv w:val="1"/>
      <w:marLeft w:val="0"/>
      <w:marRight w:val="0"/>
      <w:marTop w:val="0"/>
      <w:marBottom w:val="0"/>
      <w:divBdr>
        <w:top w:val="none" w:sz="0" w:space="0" w:color="auto"/>
        <w:left w:val="none" w:sz="0" w:space="0" w:color="auto"/>
        <w:bottom w:val="none" w:sz="0" w:space="0" w:color="auto"/>
        <w:right w:val="none" w:sz="0" w:space="0" w:color="auto"/>
      </w:divBdr>
    </w:div>
    <w:div w:id="32579902">
      <w:bodyDiv w:val="1"/>
      <w:marLeft w:val="0"/>
      <w:marRight w:val="0"/>
      <w:marTop w:val="0"/>
      <w:marBottom w:val="0"/>
      <w:divBdr>
        <w:top w:val="none" w:sz="0" w:space="0" w:color="auto"/>
        <w:left w:val="none" w:sz="0" w:space="0" w:color="auto"/>
        <w:bottom w:val="none" w:sz="0" w:space="0" w:color="auto"/>
        <w:right w:val="none" w:sz="0" w:space="0" w:color="auto"/>
      </w:divBdr>
      <w:divsChild>
        <w:div w:id="2085831608">
          <w:marLeft w:val="0"/>
          <w:marRight w:val="0"/>
          <w:marTop w:val="0"/>
          <w:marBottom w:val="0"/>
          <w:divBdr>
            <w:top w:val="none" w:sz="0" w:space="0" w:color="auto"/>
            <w:left w:val="none" w:sz="0" w:space="0" w:color="auto"/>
            <w:bottom w:val="none" w:sz="0" w:space="0" w:color="auto"/>
            <w:right w:val="none" w:sz="0" w:space="0" w:color="auto"/>
          </w:divBdr>
          <w:divsChild>
            <w:div w:id="587428451">
              <w:marLeft w:val="0"/>
              <w:marRight w:val="0"/>
              <w:marTop w:val="0"/>
              <w:marBottom w:val="0"/>
              <w:divBdr>
                <w:top w:val="none" w:sz="0" w:space="0" w:color="auto"/>
                <w:left w:val="none" w:sz="0" w:space="0" w:color="auto"/>
                <w:bottom w:val="none" w:sz="0" w:space="0" w:color="auto"/>
                <w:right w:val="none" w:sz="0" w:space="0" w:color="auto"/>
              </w:divBdr>
              <w:divsChild>
                <w:div w:id="3211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9036">
      <w:bodyDiv w:val="1"/>
      <w:marLeft w:val="0"/>
      <w:marRight w:val="0"/>
      <w:marTop w:val="0"/>
      <w:marBottom w:val="0"/>
      <w:divBdr>
        <w:top w:val="none" w:sz="0" w:space="0" w:color="auto"/>
        <w:left w:val="none" w:sz="0" w:space="0" w:color="auto"/>
        <w:bottom w:val="none" w:sz="0" w:space="0" w:color="auto"/>
        <w:right w:val="none" w:sz="0" w:space="0" w:color="auto"/>
      </w:divBdr>
    </w:div>
    <w:div w:id="46996714">
      <w:bodyDiv w:val="1"/>
      <w:marLeft w:val="0"/>
      <w:marRight w:val="0"/>
      <w:marTop w:val="0"/>
      <w:marBottom w:val="0"/>
      <w:divBdr>
        <w:top w:val="none" w:sz="0" w:space="0" w:color="auto"/>
        <w:left w:val="none" w:sz="0" w:space="0" w:color="auto"/>
        <w:bottom w:val="none" w:sz="0" w:space="0" w:color="auto"/>
        <w:right w:val="none" w:sz="0" w:space="0" w:color="auto"/>
      </w:divBdr>
    </w:div>
    <w:div w:id="47655621">
      <w:bodyDiv w:val="1"/>
      <w:marLeft w:val="0"/>
      <w:marRight w:val="0"/>
      <w:marTop w:val="0"/>
      <w:marBottom w:val="0"/>
      <w:divBdr>
        <w:top w:val="none" w:sz="0" w:space="0" w:color="auto"/>
        <w:left w:val="none" w:sz="0" w:space="0" w:color="auto"/>
        <w:bottom w:val="none" w:sz="0" w:space="0" w:color="auto"/>
        <w:right w:val="none" w:sz="0" w:space="0" w:color="auto"/>
      </w:divBdr>
    </w:div>
    <w:div w:id="61879845">
      <w:bodyDiv w:val="1"/>
      <w:marLeft w:val="0"/>
      <w:marRight w:val="0"/>
      <w:marTop w:val="0"/>
      <w:marBottom w:val="0"/>
      <w:divBdr>
        <w:top w:val="none" w:sz="0" w:space="0" w:color="auto"/>
        <w:left w:val="none" w:sz="0" w:space="0" w:color="auto"/>
        <w:bottom w:val="none" w:sz="0" w:space="0" w:color="auto"/>
        <w:right w:val="none" w:sz="0" w:space="0" w:color="auto"/>
      </w:divBdr>
    </w:div>
    <w:div w:id="62653881">
      <w:bodyDiv w:val="1"/>
      <w:marLeft w:val="0"/>
      <w:marRight w:val="0"/>
      <w:marTop w:val="0"/>
      <w:marBottom w:val="0"/>
      <w:divBdr>
        <w:top w:val="none" w:sz="0" w:space="0" w:color="auto"/>
        <w:left w:val="none" w:sz="0" w:space="0" w:color="auto"/>
        <w:bottom w:val="none" w:sz="0" w:space="0" w:color="auto"/>
        <w:right w:val="none" w:sz="0" w:space="0" w:color="auto"/>
      </w:divBdr>
    </w:div>
    <w:div w:id="77212892">
      <w:bodyDiv w:val="1"/>
      <w:marLeft w:val="0"/>
      <w:marRight w:val="0"/>
      <w:marTop w:val="0"/>
      <w:marBottom w:val="0"/>
      <w:divBdr>
        <w:top w:val="none" w:sz="0" w:space="0" w:color="auto"/>
        <w:left w:val="none" w:sz="0" w:space="0" w:color="auto"/>
        <w:bottom w:val="none" w:sz="0" w:space="0" w:color="auto"/>
        <w:right w:val="none" w:sz="0" w:space="0" w:color="auto"/>
      </w:divBdr>
    </w:div>
    <w:div w:id="85543175">
      <w:bodyDiv w:val="1"/>
      <w:marLeft w:val="0"/>
      <w:marRight w:val="0"/>
      <w:marTop w:val="0"/>
      <w:marBottom w:val="0"/>
      <w:divBdr>
        <w:top w:val="none" w:sz="0" w:space="0" w:color="auto"/>
        <w:left w:val="none" w:sz="0" w:space="0" w:color="auto"/>
        <w:bottom w:val="none" w:sz="0" w:space="0" w:color="auto"/>
        <w:right w:val="none" w:sz="0" w:space="0" w:color="auto"/>
      </w:divBdr>
    </w:div>
    <w:div w:id="128475245">
      <w:bodyDiv w:val="1"/>
      <w:marLeft w:val="0"/>
      <w:marRight w:val="0"/>
      <w:marTop w:val="0"/>
      <w:marBottom w:val="0"/>
      <w:divBdr>
        <w:top w:val="none" w:sz="0" w:space="0" w:color="auto"/>
        <w:left w:val="none" w:sz="0" w:space="0" w:color="auto"/>
        <w:bottom w:val="none" w:sz="0" w:space="0" w:color="auto"/>
        <w:right w:val="none" w:sz="0" w:space="0" w:color="auto"/>
      </w:divBdr>
    </w:div>
    <w:div w:id="153183882">
      <w:bodyDiv w:val="1"/>
      <w:marLeft w:val="0"/>
      <w:marRight w:val="0"/>
      <w:marTop w:val="0"/>
      <w:marBottom w:val="0"/>
      <w:divBdr>
        <w:top w:val="none" w:sz="0" w:space="0" w:color="auto"/>
        <w:left w:val="none" w:sz="0" w:space="0" w:color="auto"/>
        <w:bottom w:val="none" w:sz="0" w:space="0" w:color="auto"/>
        <w:right w:val="none" w:sz="0" w:space="0" w:color="auto"/>
      </w:divBdr>
    </w:div>
    <w:div w:id="159274874">
      <w:bodyDiv w:val="1"/>
      <w:marLeft w:val="0"/>
      <w:marRight w:val="0"/>
      <w:marTop w:val="0"/>
      <w:marBottom w:val="0"/>
      <w:divBdr>
        <w:top w:val="none" w:sz="0" w:space="0" w:color="auto"/>
        <w:left w:val="none" w:sz="0" w:space="0" w:color="auto"/>
        <w:bottom w:val="none" w:sz="0" w:space="0" w:color="auto"/>
        <w:right w:val="none" w:sz="0" w:space="0" w:color="auto"/>
      </w:divBdr>
    </w:div>
    <w:div w:id="172842210">
      <w:bodyDiv w:val="1"/>
      <w:marLeft w:val="0"/>
      <w:marRight w:val="0"/>
      <w:marTop w:val="0"/>
      <w:marBottom w:val="0"/>
      <w:divBdr>
        <w:top w:val="none" w:sz="0" w:space="0" w:color="auto"/>
        <w:left w:val="none" w:sz="0" w:space="0" w:color="auto"/>
        <w:bottom w:val="none" w:sz="0" w:space="0" w:color="auto"/>
        <w:right w:val="none" w:sz="0" w:space="0" w:color="auto"/>
      </w:divBdr>
    </w:div>
    <w:div w:id="179661625">
      <w:bodyDiv w:val="1"/>
      <w:marLeft w:val="0"/>
      <w:marRight w:val="0"/>
      <w:marTop w:val="0"/>
      <w:marBottom w:val="0"/>
      <w:divBdr>
        <w:top w:val="none" w:sz="0" w:space="0" w:color="auto"/>
        <w:left w:val="none" w:sz="0" w:space="0" w:color="auto"/>
        <w:bottom w:val="none" w:sz="0" w:space="0" w:color="auto"/>
        <w:right w:val="none" w:sz="0" w:space="0" w:color="auto"/>
      </w:divBdr>
    </w:div>
    <w:div w:id="183634388">
      <w:bodyDiv w:val="1"/>
      <w:marLeft w:val="0"/>
      <w:marRight w:val="0"/>
      <w:marTop w:val="0"/>
      <w:marBottom w:val="0"/>
      <w:divBdr>
        <w:top w:val="none" w:sz="0" w:space="0" w:color="auto"/>
        <w:left w:val="none" w:sz="0" w:space="0" w:color="auto"/>
        <w:bottom w:val="none" w:sz="0" w:space="0" w:color="auto"/>
        <w:right w:val="none" w:sz="0" w:space="0" w:color="auto"/>
      </w:divBdr>
    </w:div>
    <w:div w:id="190725665">
      <w:bodyDiv w:val="1"/>
      <w:marLeft w:val="0"/>
      <w:marRight w:val="0"/>
      <w:marTop w:val="0"/>
      <w:marBottom w:val="0"/>
      <w:divBdr>
        <w:top w:val="none" w:sz="0" w:space="0" w:color="auto"/>
        <w:left w:val="none" w:sz="0" w:space="0" w:color="auto"/>
        <w:bottom w:val="none" w:sz="0" w:space="0" w:color="auto"/>
        <w:right w:val="none" w:sz="0" w:space="0" w:color="auto"/>
      </w:divBdr>
    </w:div>
    <w:div w:id="201211576">
      <w:bodyDiv w:val="1"/>
      <w:marLeft w:val="0"/>
      <w:marRight w:val="0"/>
      <w:marTop w:val="0"/>
      <w:marBottom w:val="0"/>
      <w:divBdr>
        <w:top w:val="none" w:sz="0" w:space="0" w:color="auto"/>
        <w:left w:val="none" w:sz="0" w:space="0" w:color="auto"/>
        <w:bottom w:val="none" w:sz="0" w:space="0" w:color="auto"/>
        <w:right w:val="none" w:sz="0" w:space="0" w:color="auto"/>
      </w:divBdr>
    </w:div>
    <w:div w:id="211306867">
      <w:bodyDiv w:val="1"/>
      <w:marLeft w:val="0"/>
      <w:marRight w:val="0"/>
      <w:marTop w:val="0"/>
      <w:marBottom w:val="0"/>
      <w:divBdr>
        <w:top w:val="none" w:sz="0" w:space="0" w:color="auto"/>
        <w:left w:val="none" w:sz="0" w:space="0" w:color="auto"/>
        <w:bottom w:val="none" w:sz="0" w:space="0" w:color="auto"/>
        <w:right w:val="none" w:sz="0" w:space="0" w:color="auto"/>
      </w:divBdr>
    </w:div>
    <w:div w:id="217668381">
      <w:bodyDiv w:val="1"/>
      <w:marLeft w:val="0"/>
      <w:marRight w:val="0"/>
      <w:marTop w:val="0"/>
      <w:marBottom w:val="0"/>
      <w:divBdr>
        <w:top w:val="none" w:sz="0" w:space="0" w:color="auto"/>
        <w:left w:val="none" w:sz="0" w:space="0" w:color="auto"/>
        <w:bottom w:val="none" w:sz="0" w:space="0" w:color="auto"/>
        <w:right w:val="none" w:sz="0" w:space="0" w:color="auto"/>
      </w:divBdr>
    </w:div>
    <w:div w:id="223222503">
      <w:bodyDiv w:val="1"/>
      <w:marLeft w:val="0"/>
      <w:marRight w:val="0"/>
      <w:marTop w:val="0"/>
      <w:marBottom w:val="0"/>
      <w:divBdr>
        <w:top w:val="none" w:sz="0" w:space="0" w:color="auto"/>
        <w:left w:val="none" w:sz="0" w:space="0" w:color="auto"/>
        <w:bottom w:val="none" w:sz="0" w:space="0" w:color="auto"/>
        <w:right w:val="none" w:sz="0" w:space="0" w:color="auto"/>
      </w:divBdr>
    </w:div>
    <w:div w:id="224225683">
      <w:bodyDiv w:val="1"/>
      <w:marLeft w:val="0"/>
      <w:marRight w:val="0"/>
      <w:marTop w:val="0"/>
      <w:marBottom w:val="0"/>
      <w:divBdr>
        <w:top w:val="none" w:sz="0" w:space="0" w:color="auto"/>
        <w:left w:val="none" w:sz="0" w:space="0" w:color="auto"/>
        <w:bottom w:val="none" w:sz="0" w:space="0" w:color="auto"/>
        <w:right w:val="none" w:sz="0" w:space="0" w:color="auto"/>
      </w:divBdr>
    </w:div>
    <w:div w:id="229583763">
      <w:bodyDiv w:val="1"/>
      <w:marLeft w:val="0"/>
      <w:marRight w:val="0"/>
      <w:marTop w:val="0"/>
      <w:marBottom w:val="0"/>
      <w:divBdr>
        <w:top w:val="none" w:sz="0" w:space="0" w:color="auto"/>
        <w:left w:val="none" w:sz="0" w:space="0" w:color="auto"/>
        <w:bottom w:val="none" w:sz="0" w:space="0" w:color="auto"/>
        <w:right w:val="none" w:sz="0" w:space="0" w:color="auto"/>
      </w:divBdr>
    </w:div>
    <w:div w:id="259683774">
      <w:bodyDiv w:val="1"/>
      <w:marLeft w:val="0"/>
      <w:marRight w:val="0"/>
      <w:marTop w:val="0"/>
      <w:marBottom w:val="0"/>
      <w:divBdr>
        <w:top w:val="none" w:sz="0" w:space="0" w:color="auto"/>
        <w:left w:val="none" w:sz="0" w:space="0" w:color="auto"/>
        <w:bottom w:val="none" w:sz="0" w:space="0" w:color="auto"/>
        <w:right w:val="none" w:sz="0" w:space="0" w:color="auto"/>
      </w:divBdr>
      <w:divsChild>
        <w:div w:id="1610235658">
          <w:marLeft w:val="0"/>
          <w:marRight w:val="0"/>
          <w:marTop w:val="0"/>
          <w:marBottom w:val="0"/>
          <w:divBdr>
            <w:top w:val="none" w:sz="0" w:space="0" w:color="auto"/>
            <w:left w:val="none" w:sz="0" w:space="0" w:color="auto"/>
            <w:bottom w:val="none" w:sz="0" w:space="0" w:color="auto"/>
            <w:right w:val="none" w:sz="0" w:space="0" w:color="auto"/>
          </w:divBdr>
          <w:divsChild>
            <w:div w:id="2011829729">
              <w:marLeft w:val="0"/>
              <w:marRight w:val="0"/>
              <w:marTop w:val="0"/>
              <w:marBottom w:val="0"/>
              <w:divBdr>
                <w:top w:val="none" w:sz="0" w:space="0" w:color="auto"/>
                <w:left w:val="none" w:sz="0" w:space="0" w:color="auto"/>
                <w:bottom w:val="none" w:sz="0" w:space="0" w:color="auto"/>
                <w:right w:val="none" w:sz="0" w:space="0" w:color="auto"/>
              </w:divBdr>
              <w:divsChild>
                <w:div w:id="1708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19720">
      <w:bodyDiv w:val="1"/>
      <w:marLeft w:val="0"/>
      <w:marRight w:val="0"/>
      <w:marTop w:val="0"/>
      <w:marBottom w:val="0"/>
      <w:divBdr>
        <w:top w:val="none" w:sz="0" w:space="0" w:color="auto"/>
        <w:left w:val="none" w:sz="0" w:space="0" w:color="auto"/>
        <w:bottom w:val="none" w:sz="0" w:space="0" w:color="auto"/>
        <w:right w:val="none" w:sz="0" w:space="0" w:color="auto"/>
      </w:divBdr>
    </w:div>
    <w:div w:id="264121253">
      <w:bodyDiv w:val="1"/>
      <w:marLeft w:val="0"/>
      <w:marRight w:val="0"/>
      <w:marTop w:val="0"/>
      <w:marBottom w:val="0"/>
      <w:divBdr>
        <w:top w:val="none" w:sz="0" w:space="0" w:color="auto"/>
        <w:left w:val="none" w:sz="0" w:space="0" w:color="auto"/>
        <w:bottom w:val="none" w:sz="0" w:space="0" w:color="auto"/>
        <w:right w:val="none" w:sz="0" w:space="0" w:color="auto"/>
      </w:divBdr>
    </w:div>
    <w:div w:id="264532862">
      <w:bodyDiv w:val="1"/>
      <w:marLeft w:val="0"/>
      <w:marRight w:val="0"/>
      <w:marTop w:val="0"/>
      <w:marBottom w:val="0"/>
      <w:divBdr>
        <w:top w:val="none" w:sz="0" w:space="0" w:color="auto"/>
        <w:left w:val="none" w:sz="0" w:space="0" w:color="auto"/>
        <w:bottom w:val="none" w:sz="0" w:space="0" w:color="auto"/>
        <w:right w:val="none" w:sz="0" w:space="0" w:color="auto"/>
      </w:divBdr>
      <w:divsChild>
        <w:div w:id="12219850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4941627">
      <w:bodyDiv w:val="1"/>
      <w:marLeft w:val="0"/>
      <w:marRight w:val="0"/>
      <w:marTop w:val="0"/>
      <w:marBottom w:val="0"/>
      <w:divBdr>
        <w:top w:val="none" w:sz="0" w:space="0" w:color="auto"/>
        <w:left w:val="none" w:sz="0" w:space="0" w:color="auto"/>
        <w:bottom w:val="none" w:sz="0" w:space="0" w:color="auto"/>
        <w:right w:val="none" w:sz="0" w:space="0" w:color="auto"/>
      </w:divBdr>
    </w:div>
    <w:div w:id="285505949">
      <w:bodyDiv w:val="1"/>
      <w:marLeft w:val="0"/>
      <w:marRight w:val="0"/>
      <w:marTop w:val="0"/>
      <w:marBottom w:val="0"/>
      <w:divBdr>
        <w:top w:val="none" w:sz="0" w:space="0" w:color="auto"/>
        <w:left w:val="none" w:sz="0" w:space="0" w:color="auto"/>
        <w:bottom w:val="none" w:sz="0" w:space="0" w:color="auto"/>
        <w:right w:val="none" w:sz="0" w:space="0" w:color="auto"/>
      </w:divBdr>
    </w:div>
    <w:div w:id="294722038">
      <w:bodyDiv w:val="1"/>
      <w:marLeft w:val="0"/>
      <w:marRight w:val="0"/>
      <w:marTop w:val="0"/>
      <w:marBottom w:val="0"/>
      <w:divBdr>
        <w:top w:val="none" w:sz="0" w:space="0" w:color="auto"/>
        <w:left w:val="none" w:sz="0" w:space="0" w:color="auto"/>
        <w:bottom w:val="none" w:sz="0" w:space="0" w:color="auto"/>
        <w:right w:val="none" w:sz="0" w:space="0" w:color="auto"/>
      </w:divBdr>
    </w:div>
    <w:div w:id="306403190">
      <w:bodyDiv w:val="1"/>
      <w:marLeft w:val="0"/>
      <w:marRight w:val="0"/>
      <w:marTop w:val="0"/>
      <w:marBottom w:val="0"/>
      <w:divBdr>
        <w:top w:val="none" w:sz="0" w:space="0" w:color="auto"/>
        <w:left w:val="none" w:sz="0" w:space="0" w:color="auto"/>
        <w:bottom w:val="none" w:sz="0" w:space="0" w:color="auto"/>
        <w:right w:val="none" w:sz="0" w:space="0" w:color="auto"/>
      </w:divBdr>
    </w:div>
    <w:div w:id="319115415">
      <w:bodyDiv w:val="1"/>
      <w:marLeft w:val="0"/>
      <w:marRight w:val="0"/>
      <w:marTop w:val="0"/>
      <w:marBottom w:val="0"/>
      <w:divBdr>
        <w:top w:val="none" w:sz="0" w:space="0" w:color="auto"/>
        <w:left w:val="none" w:sz="0" w:space="0" w:color="auto"/>
        <w:bottom w:val="none" w:sz="0" w:space="0" w:color="auto"/>
        <w:right w:val="none" w:sz="0" w:space="0" w:color="auto"/>
      </w:divBdr>
    </w:div>
    <w:div w:id="344134649">
      <w:bodyDiv w:val="1"/>
      <w:marLeft w:val="0"/>
      <w:marRight w:val="0"/>
      <w:marTop w:val="0"/>
      <w:marBottom w:val="0"/>
      <w:divBdr>
        <w:top w:val="none" w:sz="0" w:space="0" w:color="auto"/>
        <w:left w:val="none" w:sz="0" w:space="0" w:color="auto"/>
        <w:bottom w:val="none" w:sz="0" w:space="0" w:color="auto"/>
        <w:right w:val="none" w:sz="0" w:space="0" w:color="auto"/>
      </w:divBdr>
    </w:div>
    <w:div w:id="356010754">
      <w:bodyDiv w:val="1"/>
      <w:marLeft w:val="0"/>
      <w:marRight w:val="0"/>
      <w:marTop w:val="0"/>
      <w:marBottom w:val="0"/>
      <w:divBdr>
        <w:top w:val="none" w:sz="0" w:space="0" w:color="auto"/>
        <w:left w:val="none" w:sz="0" w:space="0" w:color="auto"/>
        <w:bottom w:val="none" w:sz="0" w:space="0" w:color="auto"/>
        <w:right w:val="none" w:sz="0" w:space="0" w:color="auto"/>
      </w:divBdr>
    </w:div>
    <w:div w:id="362481031">
      <w:bodyDiv w:val="1"/>
      <w:marLeft w:val="0"/>
      <w:marRight w:val="0"/>
      <w:marTop w:val="0"/>
      <w:marBottom w:val="0"/>
      <w:divBdr>
        <w:top w:val="none" w:sz="0" w:space="0" w:color="auto"/>
        <w:left w:val="none" w:sz="0" w:space="0" w:color="auto"/>
        <w:bottom w:val="none" w:sz="0" w:space="0" w:color="auto"/>
        <w:right w:val="none" w:sz="0" w:space="0" w:color="auto"/>
      </w:divBdr>
    </w:div>
    <w:div w:id="370765108">
      <w:bodyDiv w:val="1"/>
      <w:marLeft w:val="0"/>
      <w:marRight w:val="0"/>
      <w:marTop w:val="0"/>
      <w:marBottom w:val="0"/>
      <w:divBdr>
        <w:top w:val="none" w:sz="0" w:space="0" w:color="auto"/>
        <w:left w:val="none" w:sz="0" w:space="0" w:color="auto"/>
        <w:bottom w:val="none" w:sz="0" w:space="0" w:color="auto"/>
        <w:right w:val="none" w:sz="0" w:space="0" w:color="auto"/>
      </w:divBdr>
    </w:div>
    <w:div w:id="399401356">
      <w:bodyDiv w:val="1"/>
      <w:marLeft w:val="0"/>
      <w:marRight w:val="0"/>
      <w:marTop w:val="0"/>
      <w:marBottom w:val="0"/>
      <w:divBdr>
        <w:top w:val="none" w:sz="0" w:space="0" w:color="auto"/>
        <w:left w:val="none" w:sz="0" w:space="0" w:color="auto"/>
        <w:bottom w:val="none" w:sz="0" w:space="0" w:color="auto"/>
        <w:right w:val="none" w:sz="0" w:space="0" w:color="auto"/>
      </w:divBdr>
    </w:div>
    <w:div w:id="413012725">
      <w:bodyDiv w:val="1"/>
      <w:marLeft w:val="0"/>
      <w:marRight w:val="0"/>
      <w:marTop w:val="0"/>
      <w:marBottom w:val="0"/>
      <w:divBdr>
        <w:top w:val="none" w:sz="0" w:space="0" w:color="auto"/>
        <w:left w:val="none" w:sz="0" w:space="0" w:color="auto"/>
        <w:bottom w:val="none" w:sz="0" w:space="0" w:color="auto"/>
        <w:right w:val="none" w:sz="0" w:space="0" w:color="auto"/>
      </w:divBdr>
    </w:div>
    <w:div w:id="438722541">
      <w:bodyDiv w:val="1"/>
      <w:marLeft w:val="0"/>
      <w:marRight w:val="0"/>
      <w:marTop w:val="0"/>
      <w:marBottom w:val="0"/>
      <w:divBdr>
        <w:top w:val="none" w:sz="0" w:space="0" w:color="auto"/>
        <w:left w:val="none" w:sz="0" w:space="0" w:color="auto"/>
        <w:bottom w:val="none" w:sz="0" w:space="0" w:color="auto"/>
        <w:right w:val="none" w:sz="0" w:space="0" w:color="auto"/>
      </w:divBdr>
    </w:div>
    <w:div w:id="439761080">
      <w:bodyDiv w:val="1"/>
      <w:marLeft w:val="0"/>
      <w:marRight w:val="0"/>
      <w:marTop w:val="0"/>
      <w:marBottom w:val="0"/>
      <w:divBdr>
        <w:top w:val="none" w:sz="0" w:space="0" w:color="auto"/>
        <w:left w:val="none" w:sz="0" w:space="0" w:color="auto"/>
        <w:bottom w:val="none" w:sz="0" w:space="0" w:color="auto"/>
        <w:right w:val="none" w:sz="0" w:space="0" w:color="auto"/>
      </w:divBdr>
    </w:div>
    <w:div w:id="443692876">
      <w:bodyDiv w:val="1"/>
      <w:marLeft w:val="0"/>
      <w:marRight w:val="0"/>
      <w:marTop w:val="0"/>
      <w:marBottom w:val="0"/>
      <w:divBdr>
        <w:top w:val="none" w:sz="0" w:space="0" w:color="auto"/>
        <w:left w:val="none" w:sz="0" w:space="0" w:color="auto"/>
        <w:bottom w:val="none" w:sz="0" w:space="0" w:color="auto"/>
        <w:right w:val="none" w:sz="0" w:space="0" w:color="auto"/>
      </w:divBdr>
    </w:div>
    <w:div w:id="445583412">
      <w:bodyDiv w:val="1"/>
      <w:marLeft w:val="0"/>
      <w:marRight w:val="0"/>
      <w:marTop w:val="0"/>
      <w:marBottom w:val="0"/>
      <w:divBdr>
        <w:top w:val="none" w:sz="0" w:space="0" w:color="auto"/>
        <w:left w:val="none" w:sz="0" w:space="0" w:color="auto"/>
        <w:bottom w:val="none" w:sz="0" w:space="0" w:color="auto"/>
        <w:right w:val="none" w:sz="0" w:space="0" w:color="auto"/>
      </w:divBdr>
    </w:div>
    <w:div w:id="446511614">
      <w:bodyDiv w:val="1"/>
      <w:marLeft w:val="0"/>
      <w:marRight w:val="0"/>
      <w:marTop w:val="0"/>
      <w:marBottom w:val="0"/>
      <w:divBdr>
        <w:top w:val="none" w:sz="0" w:space="0" w:color="auto"/>
        <w:left w:val="none" w:sz="0" w:space="0" w:color="auto"/>
        <w:bottom w:val="none" w:sz="0" w:space="0" w:color="auto"/>
        <w:right w:val="none" w:sz="0" w:space="0" w:color="auto"/>
      </w:divBdr>
    </w:div>
    <w:div w:id="451360777">
      <w:bodyDiv w:val="1"/>
      <w:marLeft w:val="0"/>
      <w:marRight w:val="0"/>
      <w:marTop w:val="0"/>
      <w:marBottom w:val="0"/>
      <w:divBdr>
        <w:top w:val="none" w:sz="0" w:space="0" w:color="auto"/>
        <w:left w:val="none" w:sz="0" w:space="0" w:color="auto"/>
        <w:bottom w:val="none" w:sz="0" w:space="0" w:color="auto"/>
        <w:right w:val="none" w:sz="0" w:space="0" w:color="auto"/>
      </w:divBdr>
    </w:div>
    <w:div w:id="451369224">
      <w:bodyDiv w:val="1"/>
      <w:marLeft w:val="0"/>
      <w:marRight w:val="0"/>
      <w:marTop w:val="0"/>
      <w:marBottom w:val="0"/>
      <w:divBdr>
        <w:top w:val="none" w:sz="0" w:space="0" w:color="auto"/>
        <w:left w:val="none" w:sz="0" w:space="0" w:color="auto"/>
        <w:bottom w:val="none" w:sz="0" w:space="0" w:color="auto"/>
        <w:right w:val="none" w:sz="0" w:space="0" w:color="auto"/>
      </w:divBdr>
    </w:div>
    <w:div w:id="487671122">
      <w:bodyDiv w:val="1"/>
      <w:marLeft w:val="0"/>
      <w:marRight w:val="0"/>
      <w:marTop w:val="0"/>
      <w:marBottom w:val="0"/>
      <w:divBdr>
        <w:top w:val="none" w:sz="0" w:space="0" w:color="auto"/>
        <w:left w:val="none" w:sz="0" w:space="0" w:color="auto"/>
        <w:bottom w:val="none" w:sz="0" w:space="0" w:color="auto"/>
        <w:right w:val="none" w:sz="0" w:space="0" w:color="auto"/>
      </w:divBdr>
    </w:div>
    <w:div w:id="488448426">
      <w:bodyDiv w:val="1"/>
      <w:marLeft w:val="0"/>
      <w:marRight w:val="0"/>
      <w:marTop w:val="0"/>
      <w:marBottom w:val="0"/>
      <w:divBdr>
        <w:top w:val="none" w:sz="0" w:space="0" w:color="auto"/>
        <w:left w:val="none" w:sz="0" w:space="0" w:color="auto"/>
        <w:bottom w:val="none" w:sz="0" w:space="0" w:color="auto"/>
        <w:right w:val="none" w:sz="0" w:space="0" w:color="auto"/>
      </w:divBdr>
    </w:div>
    <w:div w:id="511647308">
      <w:bodyDiv w:val="1"/>
      <w:marLeft w:val="0"/>
      <w:marRight w:val="0"/>
      <w:marTop w:val="0"/>
      <w:marBottom w:val="0"/>
      <w:divBdr>
        <w:top w:val="none" w:sz="0" w:space="0" w:color="auto"/>
        <w:left w:val="none" w:sz="0" w:space="0" w:color="auto"/>
        <w:bottom w:val="none" w:sz="0" w:space="0" w:color="auto"/>
        <w:right w:val="none" w:sz="0" w:space="0" w:color="auto"/>
      </w:divBdr>
    </w:div>
    <w:div w:id="512962504">
      <w:bodyDiv w:val="1"/>
      <w:marLeft w:val="0"/>
      <w:marRight w:val="0"/>
      <w:marTop w:val="0"/>
      <w:marBottom w:val="0"/>
      <w:divBdr>
        <w:top w:val="none" w:sz="0" w:space="0" w:color="auto"/>
        <w:left w:val="none" w:sz="0" w:space="0" w:color="auto"/>
        <w:bottom w:val="none" w:sz="0" w:space="0" w:color="auto"/>
        <w:right w:val="none" w:sz="0" w:space="0" w:color="auto"/>
      </w:divBdr>
    </w:div>
    <w:div w:id="538127151">
      <w:bodyDiv w:val="1"/>
      <w:marLeft w:val="0"/>
      <w:marRight w:val="0"/>
      <w:marTop w:val="0"/>
      <w:marBottom w:val="0"/>
      <w:divBdr>
        <w:top w:val="none" w:sz="0" w:space="0" w:color="auto"/>
        <w:left w:val="none" w:sz="0" w:space="0" w:color="auto"/>
        <w:bottom w:val="none" w:sz="0" w:space="0" w:color="auto"/>
        <w:right w:val="none" w:sz="0" w:space="0" w:color="auto"/>
      </w:divBdr>
    </w:div>
    <w:div w:id="538711503">
      <w:bodyDiv w:val="1"/>
      <w:marLeft w:val="0"/>
      <w:marRight w:val="0"/>
      <w:marTop w:val="0"/>
      <w:marBottom w:val="0"/>
      <w:divBdr>
        <w:top w:val="none" w:sz="0" w:space="0" w:color="auto"/>
        <w:left w:val="none" w:sz="0" w:space="0" w:color="auto"/>
        <w:bottom w:val="none" w:sz="0" w:space="0" w:color="auto"/>
        <w:right w:val="none" w:sz="0" w:space="0" w:color="auto"/>
      </w:divBdr>
    </w:div>
    <w:div w:id="544021977">
      <w:bodyDiv w:val="1"/>
      <w:marLeft w:val="0"/>
      <w:marRight w:val="0"/>
      <w:marTop w:val="0"/>
      <w:marBottom w:val="0"/>
      <w:divBdr>
        <w:top w:val="none" w:sz="0" w:space="0" w:color="auto"/>
        <w:left w:val="none" w:sz="0" w:space="0" w:color="auto"/>
        <w:bottom w:val="none" w:sz="0" w:space="0" w:color="auto"/>
        <w:right w:val="none" w:sz="0" w:space="0" w:color="auto"/>
      </w:divBdr>
    </w:div>
    <w:div w:id="564148799">
      <w:bodyDiv w:val="1"/>
      <w:marLeft w:val="0"/>
      <w:marRight w:val="0"/>
      <w:marTop w:val="0"/>
      <w:marBottom w:val="0"/>
      <w:divBdr>
        <w:top w:val="none" w:sz="0" w:space="0" w:color="auto"/>
        <w:left w:val="none" w:sz="0" w:space="0" w:color="auto"/>
        <w:bottom w:val="none" w:sz="0" w:space="0" w:color="auto"/>
        <w:right w:val="none" w:sz="0" w:space="0" w:color="auto"/>
      </w:divBdr>
    </w:div>
    <w:div w:id="565998652">
      <w:bodyDiv w:val="1"/>
      <w:marLeft w:val="0"/>
      <w:marRight w:val="0"/>
      <w:marTop w:val="0"/>
      <w:marBottom w:val="0"/>
      <w:divBdr>
        <w:top w:val="none" w:sz="0" w:space="0" w:color="auto"/>
        <w:left w:val="none" w:sz="0" w:space="0" w:color="auto"/>
        <w:bottom w:val="none" w:sz="0" w:space="0" w:color="auto"/>
        <w:right w:val="none" w:sz="0" w:space="0" w:color="auto"/>
      </w:divBdr>
    </w:div>
    <w:div w:id="623658024">
      <w:bodyDiv w:val="1"/>
      <w:marLeft w:val="0"/>
      <w:marRight w:val="0"/>
      <w:marTop w:val="0"/>
      <w:marBottom w:val="0"/>
      <w:divBdr>
        <w:top w:val="none" w:sz="0" w:space="0" w:color="auto"/>
        <w:left w:val="none" w:sz="0" w:space="0" w:color="auto"/>
        <w:bottom w:val="none" w:sz="0" w:space="0" w:color="auto"/>
        <w:right w:val="none" w:sz="0" w:space="0" w:color="auto"/>
      </w:divBdr>
    </w:div>
    <w:div w:id="632490533">
      <w:bodyDiv w:val="1"/>
      <w:marLeft w:val="0"/>
      <w:marRight w:val="0"/>
      <w:marTop w:val="0"/>
      <w:marBottom w:val="0"/>
      <w:divBdr>
        <w:top w:val="none" w:sz="0" w:space="0" w:color="auto"/>
        <w:left w:val="none" w:sz="0" w:space="0" w:color="auto"/>
        <w:bottom w:val="none" w:sz="0" w:space="0" w:color="auto"/>
        <w:right w:val="none" w:sz="0" w:space="0" w:color="auto"/>
      </w:divBdr>
    </w:div>
    <w:div w:id="636685411">
      <w:bodyDiv w:val="1"/>
      <w:marLeft w:val="0"/>
      <w:marRight w:val="0"/>
      <w:marTop w:val="0"/>
      <w:marBottom w:val="0"/>
      <w:divBdr>
        <w:top w:val="none" w:sz="0" w:space="0" w:color="auto"/>
        <w:left w:val="none" w:sz="0" w:space="0" w:color="auto"/>
        <w:bottom w:val="none" w:sz="0" w:space="0" w:color="auto"/>
        <w:right w:val="none" w:sz="0" w:space="0" w:color="auto"/>
      </w:divBdr>
    </w:div>
    <w:div w:id="650865588">
      <w:bodyDiv w:val="1"/>
      <w:marLeft w:val="0"/>
      <w:marRight w:val="0"/>
      <w:marTop w:val="0"/>
      <w:marBottom w:val="0"/>
      <w:divBdr>
        <w:top w:val="none" w:sz="0" w:space="0" w:color="auto"/>
        <w:left w:val="none" w:sz="0" w:space="0" w:color="auto"/>
        <w:bottom w:val="none" w:sz="0" w:space="0" w:color="auto"/>
        <w:right w:val="none" w:sz="0" w:space="0" w:color="auto"/>
      </w:divBdr>
    </w:div>
    <w:div w:id="651100787">
      <w:bodyDiv w:val="1"/>
      <w:marLeft w:val="0"/>
      <w:marRight w:val="0"/>
      <w:marTop w:val="0"/>
      <w:marBottom w:val="0"/>
      <w:divBdr>
        <w:top w:val="none" w:sz="0" w:space="0" w:color="auto"/>
        <w:left w:val="none" w:sz="0" w:space="0" w:color="auto"/>
        <w:bottom w:val="none" w:sz="0" w:space="0" w:color="auto"/>
        <w:right w:val="none" w:sz="0" w:space="0" w:color="auto"/>
      </w:divBdr>
    </w:div>
    <w:div w:id="654531823">
      <w:bodyDiv w:val="1"/>
      <w:marLeft w:val="0"/>
      <w:marRight w:val="0"/>
      <w:marTop w:val="0"/>
      <w:marBottom w:val="0"/>
      <w:divBdr>
        <w:top w:val="none" w:sz="0" w:space="0" w:color="auto"/>
        <w:left w:val="none" w:sz="0" w:space="0" w:color="auto"/>
        <w:bottom w:val="none" w:sz="0" w:space="0" w:color="auto"/>
        <w:right w:val="none" w:sz="0" w:space="0" w:color="auto"/>
      </w:divBdr>
    </w:div>
    <w:div w:id="673461834">
      <w:bodyDiv w:val="1"/>
      <w:marLeft w:val="0"/>
      <w:marRight w:val="0"/>
      <w:marTop w:val="0"/>
      <w:marBottom w:val="0"/>
      <w:divBdr>
        <w:top w:val="none" w:sz="0" w:space="0" w:color="auto"/>
        <w:left w:val="none" w:sz="0" w:space="0" w:color="auto"/>
        <w:bottom w:val="none" w:sz="0" w:space="0" w:color="auto"/>
        <w:right w:val="none" w:sz="0" w:space="0" w:color="auto"/>
      </w:divBdr>
    </w:div>
    <w:div w:id="676928554">
      <w:bodyDiv w:val="1"/>
      <w:marLeft w:val="0"/>
      <w:marRight w:val="0"/>
      <w:marTop w:val="0"/>
      <w:marBottom w:val="0"/>
      <w:divBdr>
        <w:top w:val="none" w:sz="0" w:space="0" w:color="auto"/>
        <w:left w:val="none" w:sz="0" w:space="0" w:color="auto"/>
        <w:bottom w:val="none" w:sz="0" w:space="0" w:color="auto"/>
        <w:right w:val="none" w:sz="0" w:space="0" w:color="auto"/>
      </w:divBdr>
    </w:div>
    <w:div w:id="684207569">
      <w:bodyDiv w:val="1"/>
      <w:marLeft w:val="0"/>
      <w:marRight w:val="0"/>
      <w:marTop w:val="0"/>
      <w:marBottom w:val="0"/>
      <w:divBdr>
        <w:top w:val="none" w:sz="0" w:space="0" w:color="auto"/>
        <w:left w:val="none" w:sz="0" w:space="0" w:color="auto"/>
        <w:bottom w:val="none" w:sz="0" w:space="0" w:color="auto"/>
        <w:right w:val="none" w:sz="0" w:space="0" w:color="auto"/>
      </w:divBdr>
    </w:div>
    <w:div w:id="684865801">
      <w:bodyDiv w:val="1"/>
      <w:marLeft w:val="0"/>
      <w:marRight w:val="0"/>
      <w:marTop w:val="0"/>
      <w:marBottom w:val="0"/>
      <w:divBdr>
        <w:top w:val="none" w:sz="0" w:space="0" w:color="auto"/>
        <w:left w:val="none" w:sz="0" w:space="0" w:color="auto"/>
        <w:bottom w:val="none" w:sz="0" w:space="0" w:color="auto"/>
        <w:right w:val="none" w:sz="0" w:space="0" w:color="auto"/>
      </w:divBdr>
    </w:div>
    <w:div w:id="684939540">
      <w:bodyDiv w:val="1"/>
      <w:marLeft w:val="0"/>
      <w:marRight w:val="0"/>
      <w:marTop w:val="0"/>
      <w:marBottom w:val="0"/>
      <w:divBdr>
        <w:top w:val="none" w:sz="0" w:space="0" w:color="auto"/>
        <w:left w:val="none" w:sz="0" w:space="0" w:color="auto"/>
        <w:bottom w:val="none" w:sz="0" w:space="0" w:color="auto"/>
        <w:right w:val="none" w:sz="0" w:space="0" w:color="auto"/>
      </w:divBdr>
    </w:div>
    <w:div w:id="686253784">
      <w:bodyDiv w:val="1"/>
      <w:marLeft w:val="0"/>
      <w:marRight w:val="0"/>
      <w:marTop w:val="0"/>
      <w:marBottom w:val="0"/>
      <w:divBdr>
        <w:top w:val="none" w:sz="0" w:space="0" w:color="auto"/>
        <w:left w:val="none" w:sz="0" w:space="0" w:color="auto"/>
        <w:bottom w:val="none" w:sz="0" w:space="0" w:color="auto"/>
        <w:right w:val="none" w:sz="0" w:space="0" w:color="auto"/>
      </w:divBdr>
    </w:div>
    <w:div w:id="707804696">
      <w:bodyDiv w:val="1"/>
      <w:marLeft w:val="0"/>
      <w:marRight w:val="0"/>
      <w:marTop w:val="0"/>
      <w:marBottom w:val="0"/>
      <w:divBdr>
        <w:top w:val="none" w:sz="0" w:space="0" w:color="auto"/>
        <w:left w:val="none" w:sz="0" w:space="0" w:color="auto"/>
        <w:bottom w:val="none" w:sz="0" w:space="0" w:color="auto"/>
        <w:right w:val="none" w:sz="0" w:space="0" w:color="auto"/>
      </w:divBdr>
    </w:div>
    <w:div w:id="716005093">
      <w:bodyDiv w:val="1"/>
      <w:marLeft w:val="0"/>
      <w:marRight w:val="0"/>
      <w:marTop w:val="0"/>
      <w:marBottom w:val="0"/>
      <w:divBdr>
        <w:top w:val="none" w:sz="0" w:space="0" w:color="auto"/>
        <w:left w:val="none" w:sz="0" w:space="0" w:color="auto"/>
        <w:bottom w:val="none" w:sz="0" w:space="0" w:color="auto"/>
        <w:right w:val="none" w:sz="0" w:space="0" w:color="auto"/>
      </w:divBdr>
    </w:div>
    <w:div w:id="717168475">
      <w:bodyDiv w:val="1"/>
      <w:marLeft w:val="0"/>
      <w:marRight w:val="0"/>
      <w:marTop w:val="0"/>
      <w:marBottom w:val="0"/>
      <w:divBdr>
        <w:top w:val="none" w:sz="0" w:space="0" w:color="auto"/>
        <w:left w:val="none" w:sz="0" w:space="0" w:color="auto"/>
        <w:bottom w:val="none" w:sz="0" w:space="0" w:color="auto"/>
        <w:right w:val="none" w:sz="0" w:space="0" w:color="auto"/>
      </w:divBdr>
    </w:div>
    <w:div w:id="718867997">
      <w:bodyDiv w:val="1"/>
      <w:marLeft w:val="0"/>
      <w:marRight w:val="0"/>
      <w:marTop w:val="0"/>
      <w:marBottom w:val="0"/>
      <w:divBdr>
        <w:top w:val="none" w:sz="0" w:space="0" w:color="auto"/>
        <w:left w:val="none" w:sz="0" w:space="0" w:color="auto"/>
        <w:bottom w:val="none" w:sz="0" w:space="0" w:color="auto"/>
        <w:right w:val="none" w:sz="0" w:space="0" w:color="auto"/>
      </w:divBdr>
    </w:div>
    <w:div w:id="719204125">
      <w:bodyDiv w:val="1"/>
      <w:marLeft w:val="0"/>
      <w:marRight w:val="0"/>
      <w:marTop w:val="0"/>
      <w:marBottom w:val="0"/>
      <w:divBdr>
        <w:top w:val="none" w:sz="0" w:space="0" w:color="auto"/>
        <w:left w:val="none" w:sz="0" w:space="0" w:color="auto"/>
        <w:bottom w:val="none" w:sz="0" w:space="0" w:color="auto"/>
        <w:right w:val="none" w:sz="0" w:space="0" w:color="auto"/>
      </w:divBdr>
    </w:div>
    <w:div w:id="719599394">
      <w:bodyDiv w:val="1"/>
      <w:marLeft w:val="0"/>
      <w:marRight w:val="0"/>
      <w:marTop w:val="0"/>
      <w:marBottom w:val="0"/>
      <w:divBdr>
        <w:top w:val="none" w:sz="0" w:space="0" w:color="auto"/>
        <w:left w:val="none" w:sz="0" w:space="0" w:color="auto"/>
        <w:bottom w:val="none" w:sz="0" w:space="0" w:color="auto"/>
        <w:right w:val="none" w:sz="0" w:space="0" w:color="auto"/>
      </w:divBdr>
    </w:div>
    <w:div w:id="721825407">
      <w:bodyDiv w:val="1"/>
      <w:marLeft w:val="0"/>
      <w:marRight w:val="0"/>
      <w:marTop w:val="0"/>
      <w:marBottom w:val="0"/>
      <w:divBdr>
        <w:top w:val="none" w:sz="0" w:space="0" w:color="auto"/>
        <w:left w:val="none" w:sz="0" w:space="0" w:color="auto"/>
        <w:bottom w:val="none" w:sz="0" w:space="0" w:color="auto"/>
        <w:right w:val="none" w:sz="0" w:space="0" w:color="auto"/>
      </w:divBdr>
    </w:div>
    <w:div w:id="724375946">
      <w:bodyDiv w:val="1"/>
      <w:marLeft w:val="0"/>
      <w:marRight w:val="0"/>
      <w:marTop w:val="0"/>
      <w:marBottom w:val="0"/>
      <w:divBdr>
        <w:top w:val="none" w:sz="0" w:space="0" w:color="auto"/>
        <w:left w:val="none" w:sz="0" w:space="0" w:color="auto"/>
        <w:bottom w:val="none" w:sz="0" w:space="0" w:color="auto"/>
        <w:right w:val="none" w:sz="0" w:space="0" w:color="auto"/>
      </w:divBdr>
    </w:div>
    <w:div w:id="728923263">
      <w:bodyDiv w:val="1"/>
      <w:marLeft w:val="0"/>
      <w:marRight w:val="0"/>
      <w:marTop w:val="0"/>
      <w:marBottom w:val="0"/>
      <w:divBdr>
        <w:top w:val="none" w:sz="0" w:space="0" w:color="auto"/>
        <w:left w:val="none" w:sz="0" w:space="0" w:color="auto"/>
        <w:bottom w:val="none" w:sz="0" w:space="0" w:color="auto"/>
        <w:right w:val="none" w:sz="0" w:space="0" w:color="auto"/>
      </w:divBdr>
    </w:div>
    <w:div w:id="742920112">
      <w:bodyDiv w:val="1"/>
      <w:marLeft w:val="0"/>
      <w:marRight w:val="0"/>
      <w:marTop w:val="0"/>
      <w:marBottom w:val="0"/>
      <w:divBdr>
        <w:top w:val="none" w:sz="0" w:space="0" w:color="auto"/>
        <w:left w:val="none" w:sz="0" w:space="0" w:color="auto"/>
        <w:bottom w:val="none" w:sz="0" w:space="0" w:color="auto"/>
        <w:right w:val="none" w:sz="0" w:space="0" w:color="auto"/>
      </w:divBdr>
    </w:div>
    <w:div w:id="751388475">
      <w:bodyDiv w:val="1"/>
      <w:marLeft w:val="0"/>
      <w:marRight w:val="0"/>
      <w:marTop w:val="0"/>
      <w:marBottom w:val="0"/>
      <w:divBdr>
        <w:top w:val="none" w:sz="0" w:space="0" w:color="auto"/>
        <w:left w:val="none" w:sz="0" w:space="0" w:color="auto"/>
        <w:bottom w:val="none" w:sz="0" w:space="0" w:color="auto"/>
        <w:right w:val="none" w:sz="0" w:space="0" w:color="auto"/>
      </w:divBdr>
    </w:div>
    <w:div w:id="752245823">
      <w:bodyDiv w:val="1"/>
      <w:marLeft w:val="0"/>
      <w:marRight w:val="0"/>
      <w:marTop w:val="0"/>
      <w:marBottom w:val="0"/>
      <w:divBdr>
        <w:top w:val="none" w:sz="0" w:space="0" w:color="auto"/>
        <w:left w:val="none" w:sz="0" w:space="0" w:color="auto"/>
        <w:bottom w:val="none" w:sz="0" w:space="0" w:color="auto"/>
        <w:right w:val="none" w:sz="0" w:space="0" w:color="auto"/>
      </w:divBdr>
    </w:div>
    <w:div w:id="754209598">
      <w:bodyDiv w:val="1"/>
      <w:marLeft w:val="0"/>
      <w:marRight w:val="0"/>
      <w:marTop w:val="0"/>
      <w:marBottom w:val="0"/>
      <w:divBdr>
        <w:top w:val="none" w:sz="0" w:space="0" w:color="auto"/>
        <w:left w:val="none" w:sz="0" w:space="0" w:color="auto"/>
        <w:bottom w:val="none" w:sz="0" w:space="0" w:color="auto"/>
        <w:right w:val="none" w:sz="0" w:space="0" w:color="auto"/>
      </w:divBdr>
    </w:div>
    <w:div w:id="760103148">
      <w:bodyDiv w:val="1"/>
      <w:marLeft w:val="0"/>
      <w:marRight w:val="0"/>
      <w:marTop w:val="0"/>
      <w:marBottom w:val="0"/>
      <w:divBdr>
        <w:top w:val="none" w:sz="0" w:space="0" w:color="auto"/>
        <w:left w:val="none" w:sz="0" w:space="0" w:color="auto"/>
        <w:bottom w:val="none" w:sz="0" w:space="0" w:color="auto"/>
        <w:right w:val="none" w:sz="0" w:space="0" w:color="auto"/>
      </w:divBdr>
    </w:div>
    <w:div w:id="767392167">
      <w:bodyDiv w:val="1"/>
      <w:marLeft w:val="0"/>
      <w:marRight w:val="0"/>
      <w:marTop w:val="0"/>
      <w:marBottom w:val="0"/>
      <w:divBdr>
        <w:top w:val="none" w:sz="0" w:space="0" w:color="auto"/>
        <w:left w:val="none" w:sz="0" w:space="0" w:color="auto"/>
        <w:bottom w:val="none" w:sz="0" w:space="0" w:color="auto"/>
        <w:right w:val="none" w:sz="0" w:space="0" w:color="auto"/>
      </w:divBdr>
    </w:div>
    <w:div w:id="774062648">
      <w:bodyDiv w:val="1"/>
      <w:marLeft w:val="0"/>
      <w:marRight w:val="0"/>
      <w:marTop w:val="0"/>
      <w:marBottom w:val="0"/>
      <w:divBdr>
        <w:top w:val="none" w:sz="0" w:space="0" w:color="auto"/>
        <w:left w:val="none" w:sz="0" w:space="0" w:color="auto"/>
        <w:bottom w:val="none" w:sz="0" w:space="0" w:color="auto"/>
        <w:right w:val="none" w:sz="0" w:space="0" w:color="auto"/>
      </w:divBdr>
    </w:div>
    <w:div w:id="813985280">
      <w:bodyDiv w:val="1"/>
      <w:marLeft w:val="0"/>
      <w:marRight w:val="0"/>
      <w:marTop w:val="0"/>
      <w:marBottom w:val="0"/>
      <w:divBdr>
        <w:top w:val="none" w:sz="0" w:space="0" w:color="auto"/>
        <w:left w:val="none" w:sz="0" w:space="0" w:color="auto"/>
        <w:bottom w:val="none" w:sz="0" w:space="0" w:color="auto"/>
        <w:right w:val="none" w:sz="0" w:space="0" w:color="auto"/>
      </w:divBdr>
    </w:div>
    <w:div w:id="832449010">
      <w:bodyDiv w:val="1"/>
      <w:marLeft w:val="0"/>
      <w:marRight w:val="0"/>
      <w:marTop w:val="0"/>
      <w:marBottom w:val="0"/>
      <w:divBdr>
        <w:top w:val="none" w:sz="0" w:space="0" w:color="auto"/>
        <w:left w:val="none" w:sz="0" w:space="0" w:color="auto"/>
        <w:bottom w:val="none" w:sz="0" w:space="0" w:color="auto"/>
        <w:right w:val="none" w:sz="0" w:space="0" w:color="auto"/>
      </w:divBdr>
    </w:div>
    <w:div w:id="836841480">
      <w:bodyDiv w:val="1"/>
      <w:marLeft w:val="0"/>
      <w:marRight w:val="0"/>
      <w:marTop w:val="0"/>
      <w:marBottom w:val="0"/>
      <w:divBdr>
        <w:top w:val="none" w:sz="0" w:space="0" w:color="auto"/>
        <w:left w:val="none" w:sz="0" w:space="0" w:color="auto"/>
        <w:bottom w:val="none" w:sz="0" w:space="0" w:color="auto"/>
        <w:right w:val="none" w:sz="0" w:space="0" w:color="auto"/>
      </w:divBdr>
    </w:div>
    <w:div w:id="845444766">
      <w:bodyDiv w:val="1"/>
      <w:marLeft w:val="0"/>
      <w:marRight w:val="0"/>
      <w:marTop w:val="0"/>
      <w:marBottom w:val="0"/>
      <w:divBdr>
        <w:top w:val="none" w:sz="0" w:space="0" w:color="auto"/>
        <w:left w:val="none" w:sz="0" w:space="0" w:color="auto"/>
        <w:bottom w:val="none" w:sz="0" w:space="0" w:color="auto"/>
        <w:right w:val="none" w:sz="0" w:space="0" w:color="auto"/>
      </w:divBdr>
    </w:div>
    <w:div w:id="846022619">
      <w:bodyDiv w:val="1"/>
      <w:marLeft w:val="0"/>
      <w:marRight w:val="0"/>
      <w:marTop w:val="0"/>
      <w:marBottom w:val="0"/>
      <w:divBdr>
        <w:top w:val="none" w:sz="0" w:space="0" w:color="auto"/>
        <w:left w:val="none" w:sz="0" w:space="0" w:color="auto"/>
        <w:bottom w:val="none" w:sz="0" w:space="0" w:color="auto"/>
        <w:right w:val="none" w:sz="0" w:space="0" w:color="auto"/>
      </w:divBdr>
    </w:div>
    <w:div w:id="855772556">
      <w:bodyDiv w:val="1"/>
      <w:marLeft w:val="0"/>
      <w:marRight w:val="0"/>
      <w:marTop w:val="0"/>
      <w:marBottom w:val="0"/>
      <w:divBdr>
        <w:top w:val="none" w:sz="0" w:space="0" w:color="auto"/>
        <w:left w:val="none" w:sz="0" w:space="0" w:color="auto"/>
        <w:bottom w:val="none" w:sz="0" w:space="0" w:color="auto"/>
        <w:right w:val="none" w:sz="0" w:space="0" w:color="auto"/>
      </w:divBdr>
    </w:div>
    <w:div w:id="870000686">
      <w:bodyDiv w:val="1"/>
      <w:marLeft w:val="0"/>
      <w:marRight w:val="0"/>
      <w:marTop w:val="0"/>
      <w:marBottom w:val="0"/>
      <w:divBdr>
        <w:top w:val="none" w:sz="0" w:space="0" w:color="auto"/>
        <w:left w:val="none" w:sz="0" w:space="0" w:color="auto"/>
        <w:bottom w:val="none" w:sz="0" w:space="0" w:color="auto"/>
        <w:right w:val="none" w:sz="0" w:space="0" w:color="auto"/>
      </w:divBdr>
    </w:div>
    <w:div w:id="878322967">
      <w:bodyDiv w:val="1"/>
      <w:marLeft w:val="0"/>
      <w:marRight w:val="0"/>
      <w:marTop w:val="0"/>
      <w:marBottom w:val="0"/>
      <w:divBdr>
        <w:top w:val="none" w:sz="0" w:space="0" w:color="auto"/>
        <w:left w:val="none" w:sz="0" w:space="0" w:color="auto"/>
        <w:bottom w:val="none" w:sz="0" w:space="0" w:color="auto"/>
        <w:right w:val="none" w:sz="0" w:space="0" w:color="auto"/>
      </w:divBdr>
    </w:div>
    <w:div w:id="910428327">
      <w:bodyDiv w:val="1"/>
      <w:marLeft w:val="0"/>
      <w:marRight w:val="0"/>
      <w:marTop w:val="0"/>
      <w:marBottom w:val="0"/>
      <w:divBdr>
        <w:top w:val="none" w:sz="0" w:space="0" w:color="auto"/>
        <w:left w:val="none" w:sz="0" w:space="0" w:color="auto"/>
        <w:bottom w:val="none" w:sz="0" w:space="0" w:color="auto"/>
        <w:right w:val="none" w:sz="0" w:space="0" w:color="auto"/>
      </w:divBdr>
    </w:div>
    <w:div w:id="933706873">
      <w:bodyDiv w:val="1"/>
      <w:marLeft w:val="0"/>
      <w:marRight w:val="0"/>
      <w:marTop w:val="0"/>
      <w:marBottom w:val="0"/>
      <w:divBdr>
        <w:top w:val="none" w:sz="0" w:space="0" w:color="auto"/>
        <w:left w:val="none" w:sz="0" w:space="0" w:color="auto"/>
        <w:bottom w:val="none" w:sz="0" w:space="0" w:color="auto"/>
        <w:right w:val="none" w:sz="0" w:space="0" w:color="auto"/>
      </w:divBdr>
    </w:div>
    <w:div w:id="958149335">
      <w:bodyDiv w:val="1"/>
      <w:marLeft w:val="0"/>
      <w:marRight w:val="0"/>
      <w:marTop w:val="0"/>
      <w:marBottom w:val="0"/>
      <w:divBdr>
        <w:top w:val="none" w:sz="0" w:space="0" w:color="auto"/>
        <w:left w:val="none" w:sz="0" w:space="0" w:color="auto"/>
        <w:bottom w:val="none" w:sz="0" w:space="0" w:color="auto"/>
        <w:right w:val="none" w:sz="0" w:space="0" w:color="auto"/>
      </w:divBdr>
    </w:div>
    <w:div w:id="977341098">
      <w:bodyDiv w:val="1"/>
      <w:marLeft w:val="0"/>
      <w:marRight w:val="0"/>
      <w:marTop w:val="0"/>
      <w:marBottom w:val="0"/>
      <w:divBdr>
        <w:top w:val="none" w:sz="0" w:space="0" w:color="auto"/>
        <w:left w:val="none" w:sz="0" w:space="0" w:color="auto"/>
        <w:bottom w:val="none" w:sz="0" w:space="0" w:color="auto"/>
        <w:right w:val="none" w:sz="0" w:space="0" w:color="auto"/>
      </w:divBdr>
    </w:div>
    <w:div w:id="979847116">
      <w:bodyDiv w:val="1"/>
      <w:marLeft w:val="0"/>
      <w:marRight w:val="0"/>
      <w:marTop w:val="0"/>
      <w:marBottom w:val="0"/>
      <w:divBdr>
        <w:top w:val="none" w:sz="0" w:space="0" w:color="auto"/>
        <w:left w:val="none" w:sz="0" w:space="0" w:color="auto"/>
        <w:bottom w:val="none" w:sz="0" w:space="0" w:color="auto"/>
        <w:right w:val="none" w:sz="0" w:space="0" w:color="auto"/>
      </w:divBdr>
    </w:div>
    <w:div w:id="982463666">
      <w:bodyDiv w:val="1"/>
      <w:marLeft w:val="0"/>
      <w:marRight w:val="0"/>
      <w:marTop w:val="0"/>
      <w:marBottom w:val="0"/>
      <w:divBdr>
        <w:top w:val="none" w:sz="0" w:space="0" w:color="auto"/>
        <w:left w:val="none" w:sz="0" w:space="0" w:color="auto"/>
        <w:bottom w:val="none" w:sz="0" w:space="0" w:color="auto"/>
        <w:right w:val="none" w:sz="0" w:space="0" w:color="auto"/>
      </w:divBdr>
    </w:div>
    <w:div w:id="986474464">
      <w:bodyDiv w:val="1"/>
      <w:marLeft w:val="0"/>
      <w:marRight w:val="0"/>
      <w:marTop w:val="0"/>
      <w:marBottom w:val="0"/>
      <w:divBdr>
        <w:top w:val="none" w:sz="0" w:space="0" w:color="auto"/>
        <w:left w:val="none" w:sz="0" w:space="0" w:color="auto"/>
        <w:bottom w:val="none" w:sz="0" w:space="0" w:color="auto"/>
        <w:right w:val="none" w:sz="0" w:space="0" w:color="auto"/>
      </w:divBdr>
    </w:div>
    <w:div w:id="987856493">
      <w:bodyDiv w:val="1"/>
      <w:marLeft w:val="0"/>
      <w:marRight w:val="0"/>
      <w:marTop w:val="0"/>
      <w:marBottom w:val="0"/>
      <w:divBdr>
        <w:top w:val="none" w:sz="0" w:space="0" w:color="auto"/>
        <w:left w:val="none" w:sz="0" w:space="0" w:color="auto"/>
        <w:bottom w:val="none" w:sz="0" w:space="0" w:color="auto"/>
        <w:right w:val="none" w:sz="0" w:space="0" w:color="auto"/>
      </w:divBdr>
    </w:div>
    <w:div w:id="992829058">
      <w:bodyDiv w:val="1"/>
      <w:marLeft w:val="0"/>
      <w:marRight w:val="0"/>
      <w:marTop w:val="0"/>
      <w:marBottom w:val="0"/>
      <w:divBdr>
        <w:top w:val="none" w:sz="0" w:space="0" w:color="auto"/>
        <w:left w:val="none" w:sz="0" w:space="0" w:color="auto"/>
        <w:bottom w:val="none" w:sz="0" w:space="0" w:color="auto"/>
        <w:right w:val="none" w:sz="0" w:space="0" w:color="auto"/>
      </w:divBdr>
    </w:div>
    <w:div w:id="1009331046">
      <w:bodyDiv w:val="1"/>
      <w:marLeft w:val="0"/>
      <w:marRight w:val="0"/>
      <w:marTop w:val="0"/>
      <w:marBottom w:val="0"/>
      <w:divBdr>
        <w:top w:val="none" w:sz="0" w:space="0" w:color="auto"/>
        <w:left w:val="none" w:sz="0" w:space="0" w:color="auto"/>
        <w:bottom w:val="none" w:sz="0" w:space="0" w:color="auto"/>
        <w:right w:val="none" w:sz="0" w:space="0" w:color="auto"/>
      </w:divBdr>
    </w:div>
    <w:div w:id="1015039744">
      <w:bodyDiv w:val="1"/>
      <w:marLeft w:val="0"/>
      <w:marRight w:val="0"/>
      <w:marTop w:val="0"/>
      <w:marBottom w:val="0"/>
      <w:divBdr>
        <w:top w:val="none" w:sz="0" w:space="0" w:color="auto"/>
        <w:left w:val="none" w:sz="0" w:space="0" w:color="auto"/>
        <w:bottom w:val="none" w:sz="0" w:space="0" w:color="auto"/>
        <w:right w:val="none" w:sz="0" w:space="0" w:color="auto"/>
      </w:divBdr>
    </w:div>
    <w:div w:id="1036076570">
      <w:bodyDiv w:val="1"/>
      <w:marLeft w:val="0"/>
      <w:marRight w:val="0"/>
      <w:marTop w:val="0"/>
      <w:marBottom w:val="0"/>
      <w:divBdr>
        <w:top w:val="none" w:sz="0" w:space="0" w:color="auto"/>
        <w:left w:val="none" w:sz="0" w:space="0" w:color="auto"/>
        <w:bottom w:val="none" w:sz="0" w:space="0" w:color="auto"/>
        <w:right w:val="none" w:sz="0" w:space="0" w:color="auto"/>
      </w:divBdr>
      <w:divsChild>
        <w:div w:id="4593460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55471215">
      <w:bodyDiv w:val="1"/>
      <w:marLeft w:val="0"/>
      <w:marRight w:val="0"/>
      <w:marTop w:val="0"/>
      <w:marBottom w:val="0"/>
      <w:divBdr>
        <w:top w:val="none" w:sz="0" w:space="0" w:color="auto"/>
        <w:left w:val="none" w:sz="0" w:space="0" w:color="auto"/>
        <w:bottom w:val="none" w:sz="0" w:space="0" w:color="auto"/>
        <w:right w:val="none" w:sz="0" w:space="0" w:color="auto"/>
      </w:divBdr>
    </w:div>
    <w:div w:id="1060057421">
      <w:bodyDiv w:val="1"/>
      <w:marLeft w:val="0"/>
      <w:marRight w:val="0"/>
      <w:marTop w:val="0"/>
      <w:marBottom w:val="0"/>
      <w:divBdr>
        <w:top w:val="none" w:sz="0" w:space="0" w:color="auto"/>
        <w:left w:val="none" w:sz="0" w:space="0" w:color="auto"/>
        <w:bottom w:val="none" w:sz="0" w:space="0" w:color="auto"/>
        <w:right w:val="none" w:sz="0" w:space="0" w:color="auto"/>
      </w:divBdr>
    </w:div>
    <w:div w:id="1067916795">
      <w:bodyDiv w:val="1"/>
      <w:marLeft w:val="0"/>
      <w:marRight w:val="0"/>
      <w:marTop w:val="0"/>
      <w:marBottom w:val="0"/>
      <w:divBdr>
        <w:top w:val="none" w:sz="0" w:space="0" w:color="auto"/>
        <w:left w:val="none" w:sz="0" w:space="0" w:color="auto"/>
        <w:bottom w:val="none" w:sz="0" w:space="0" w:color="auto"/>
        <w:right w:val="none" w:sz="0" w:space="0" w:color="auto"/>
      </w:divBdr>
    </w:div>
    <w:div w:id="1071346526">
      <w:bodyDiv w:val="1"/>
      <w:marLeft w:val="0"/>
      <w:marRight w:val="0"/>
      <w:marTop w:val="0"/>
      <w:marBottom w:val="0"/>
      <w:divBdr>
        <w:top w:val="none" w:sz="0" w:space="0" w:color="auto"/>
        <w:left w:val="none" w:sz="0" w:space="0" w:color="auto"/>
        <w:bottom w:val="none" w:sz="0" w:space="0" w:color="auto"/>
        <w:right w:val="none" w:sz="0" w:space="0" w:color="auto"/>
      </w:divBdr>
    </w:div>
    <w:div w:id="1094668329">
      <w:bodyDiv w:val="1"/>
      <w:marLeft w:val="0"/>
      <w:marRight w:val="0"/>
      <w:marTop w:val="0"/>
      <w:marBottom w:val="0"/>
      <w:divBdr>
        <w:top w:val="none" w:sz="0" w:space="0" w:color="auto"/>
        <w:left w:val="none" w:sz="0" w:space="0" w:color="auto"/>
        <w:bottom w:val="none" w:sz="0" w:space="0" w:color="auto"/>
        <w:right w:val="none" w:sz="0" w:space="0" w:color="auto"/>
      </w:divBdr>
    </w:div>
    <w:div w:id="1108741584">
      <w:bodyDiv w:val="1"/>
      <w:marLeft w:val="0"/>
      <w:marRight w:val="0"/>
      <w:marTop w:val="0"/>
      <w:marBottom w:val="0"/>
      <w:divBdr>
        <w:top w:val="none" w:sz="0" w:space="0" w:color="auto"/>
        <w:left w:val="none" w:sz="0" w:space="0" w:color="auto"/>
        <w:bottom w:val="none" w:sz="0" w:space="0" w:color="auto"/>
        <w:right w:val="none" w:sz="0" w:space="0" w:color="auto"/>
      </w:divBdr>
    </w:div>
    <w:div w:id="1109004634">
      <w:bodyDiv w:val="1"/>
      <w:marLeft w:val="0"/>
      <w:marRight w:val="0"/>
      <w:marTop w:val="0"/>
      <w:marBottom w:val="0"/>
      <w:divBdr>
        <w:top w:val="none" w:sz="0" w:space="0" w:color="auto"/>
        <w:left w:val="none" w:sz="0" w:space="0" w:color="auto"/>
        <w:bottom w:val="none" w:sz="0" w:space="0" w:color="auto"/>
        <w:right w:val="none" w:sz="0" w:space="0" w:color="auto"/>
      </w:divBdr>
    </w:div>
    <w:div w:id="1119955935">
      <w:bodyDiv w:val="1"/>
      <w:marLeft w:val="0"/>
      <w:marRight w:val="0"/>
      <w:marTop w:val="0"/>
      <w:marBottom w:val="0"/>
      <w:divBdr>
        <w:top w:val="none" w:sz="0" w:space="0" w:color="auto"/>
        <w:left w:val="none" w:sz="0" w:space="0" w:color="auto"/>
        <w:bottom w:val="none" w:sz="0" w:space="0" w:color="auto"/>
        <w:right w:val="none" w:sz="0" w:space="0" w:color="auto"/>
      </w:divBdr>
      <w:divsChild>
        <w:div w:id="163776197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23427349">
      <w:bodyDiv w:val="1"/>
      <w:marLeft w:val="0"/>
      <w:marRight w:val="0"/>
      <w:marTop w:val="0"/>
      <w:marBottom w:val="0"/>
      <w:divBdr>
        <w:top w:val="none" w:sz="0" w:space="0" w:color="auto"/>
        <w:left w:val="none" w:sz="0" w:space="0" w:color="auto"/>
        <w:bottom w:val="none" w:sz="0" w:space="0" w:color="auto"/>
        <w:right w:val="none" w:sz="0" w:space="0" w:color="auto"/>
      </w:divBdr>
    </w:div>
    <w:div w:id="1153719672">
      <w:bodyDiv w:val="1"/>
      <w:marLeft w:val="0"/>
      <w:marRight w:val="0"/>
      <w:marTop w:val="0"/>
      <w:marBottom w:val="0"/>
      <w:divBdr>
        <w:top w:val="none" w:sz="0" w:space="0" w:color="auto"/>
        <w:left w:val="none" w:sz="0" w:space="0" w:color="auto"/>
        <w:bottom w:val="none" w:sz="0" w:space="0" w:color="auto"/>
        <w:right w:val="none" w:sz="0" w:space="0" w:color="auto"/>
      </w:divBdr>
    </w:div>
    <w:div w:id="1161505357">
      <w:bodyDiv w:val="1"/>
      <w:marLeft w:val="0"/>
      <w:marRight w:val="0"/>
      <w:marTop w:val="0"/>
      <w:marBottom w:val="0"/>
      <w:divBdr>
        <w:top w:val="none" w:sz="0" w:space="0" w:color="auto"/>
        <w:left w:val="none" w:sz="0" w:space="0" w:color="auto"/>
        <w:bottom w:val="none" w:sz="0" w:space="0" w:color="auto"/>
        <w:right w:val="none" w:sz="0" w:space="0" w:color="auto"/>
      </w:divBdr>
    </w:div>
    <w:div w:id="1162508039">
      <w:bodyDiv w:val="1"/>
      <w:marLeft w:val="0"/>
      <w:marRight w:val="0"/>
      <w:marTop w:val="0"/>
      <w:marBottom w:val="0"/>
      <w:divBdr>
        <w:top w:val="none" w:sz="0" w:space="0" w:color="auto"/>
        <w:left w:val="none" w:sz="0" w:space="0" w:color="auto"/>
        <w:bottom w:val="none" w:sz="0" w:space="0" w:color="auto"/>
        <w:right w:val="none" w:sz="0" w:space="0" w:color="auto"/>
      </w:divBdr>
    </w:div>
    <w:div w:id="1165634201">
      <w:bodyDiv w:val="1"/>
      <w:marLeft w:val="0"/>
      <w:marRight w:val="0"/>
      <w:marTop w:val="0"/>
      <w:marBottom w:val="0"/>
      <w:divBdr>
        <w:top w:val="none" w:sz="0" w:space="0" w:color="auto"/>
        <w:left w:val="none" w:sz="0" w:space="0" w:color="auto"/>
        <w:bottom w:val="none" w:sz="0" w:space="0" w:color="auto"/>
        <w:right w:val="none" w:sz="0" w:space="0" w:color="auto"/>
      </w:divBdr>
    </w:div>
    <w:div w:id="1172531187">
      <w:bodyDiv w:val="1"/>
      <w:marLeft w:val="0"/>
      <w:marRight w:val="0"/>
      <w:marTop w:val="0"/>
      <w:marBottom w:val="0"/>
      <w:divBdr>
        <w:top w:val="none" w:sz="0" w:space="0" w:color="auto"/>
        <w:left w:val="none" w:sz="0" w:space="0" w:color="auto"/>
        <w:bottom w:val="none" w:sz="0" w:space="0" w:color="auto"/>
        <w:right w:val="none" w:sz="0" w:space="0" w:color="auto"/>
      </w:divBdr>
    </w:div>
    <w:div w:id="1193030330">
      <w:bodyDiv w:val="1"/>
      <w:marLeft w:val="0"/>
      <w:marRight w:val="0"/>
      <w:marTop w:val="0"/>
      <w:marBottom w:val="0"/>
      <w:divBdr>
        <w:top w:val="none" w:sz="0" w:space="0" w:color="auto"/>
        <w:left w:val="none" w:sz="0" w:space="0" w:color="auto"/>
        <w:bottom w:val="none" w:sz="0" w:space="0" w:color="auto"/>
        <w:right w:val="none" w:sz="0" w:space="0" w:color="auto"/>
      </w:divBdr>
    </w:div>
    <w:div w:id="1196771688">
      <w:bodyDiv w:val="1"/>
      <w:marLeft w:val="0"/>
      <w:marRight w:val="0"/>
      <w:marTop w:val="0"/>
      <w:marBottom w:val="0"/>
      <w:divBdr>
        <w:top w:val="none" w:sz="0" w:space="0" w:color="auto"/>
        <w:left w:val="none" w:sz="0" w:space="0" w:color="auto"/>
        <w:bottom w:val="none" w:sz="0" w:space="0" w:color="auto"/>
        <w:right w:val="none" w:sz="0" w:space="0" w:color="auto"/>
      </w:divBdr>
    </w:div>
    <w:div w:id="1199782247">
      <w:bodyDiv w:val="1"/>
      <w:marLeft w:val="0"/>
      <w:marRight w:val="0"/>
      <w:marTop w:val="0"/>
      <w:marBottom w:val="0"/>
      <w:divBdr>
        <w:top w:val="none" w:sz="0" w:space="0" w:color="auto"/>
        <w:left w:val="none" w:sz="0" w:space="0" w:color="auto"/>
        <w:bottom w:val="none" w:sz="0" w:space="0" w:color="auto"/>
        <w:right w:val="none" w:sz="0" w:space="0" w:color="auto"/>
      </w:divBdr>
    </w:div>
    <w:div w:id="1200317151">
      <w:bodyDiv w:val="1"/>
      <w:marLeft w:val="0"/>
      <w:marRight w:val="0"/>
      <w:marTop w:val="0"/>
      <w:marBottom w:val="0"/>
      <w:divBdr>
        <w:top w:val="none" w:sz="0" w:space="0" w:color="auto"/>
        <w:left w:val="none" w:sz="0" w:space="0" w:color="auto"/>
        <w:bottom w:val="none" w:sz="0" w:space="0" w:color="auto"/>
        <w:right w:val="none" w:sz="0" w:space="0" w:color="auto"/>
      </w:divBdr>
    </w:div>
    <w:div w:id="1208420045">
      <w:bodyDiv w:val="1"/>
      <w:marLeft w:val="0"/>
      <w:marRight w:val="0"/>
      <w:marTop w:val="0"/>
      <w:marBottom w:val="0"/>
      <w:divBdr>
        <w:top w:val="none" w:sz="0" w:space="0" w:color="auto"/>
        <w:left w:val="none" w:sz="0" w:space="0" w:color="auto"/>
        <w:bottom w:val="none" w:sz="0" w:space="0" w:color="auto"/>
        <w:right w:val="none" w:sz="0" w:space="0" w:color="auto"/>
      </w:divBdr>
    </w:div>
    <w:div w:id="1222059432">
      <w:bodyDiv w:val="1"/>
      <w:marLeft w:val="0"/>
      <w:marRight w:val="0"/>
      <w:marTop w:val="0"/>
      <w:marBottom w:val="0"/>
      <w:divBdr>
        <w:top w:val="none" w:sz="0" w:space="0" w:color="auto"/>
        <w:left w:val="none" w:sz="0" w:space="0" w:color="auto"/>
        <w:bottom w:val="none" w:sz="0" w:space="0" w:color="auto"/>
        <w:right w:val="none" w:sz="0" w:space="0" w:color="auto"/>
      </w:divBdr>
    </w:div>
    <w:div w:id="1230723499">
      <w:bodyDiv w:val="1"/>
      <w:marLeft w:val="0"/>
      <w:marRight w:val="0"/>
      <w:marTop w:val="0"/>
      <w:marBottom w:val="0"/>
      <w:divBdr>
        <w:top w:val="none" w:sz="0" w:space="0" w:color="auto"/>
        <w:left w:val="none" w:sz="0" w:space="0" w:color="auto"/>
        <w:bottom w:val="none" w:sz="0" w:space="0" w:color="auto"/>
        <w:right w:val="none" w:sz="0" w:space="0" w:color="auto"/>
      </w:divBdr>
    </w:div>
    <w:div w:id="1232812153">
      <w:bodyDiv w:val="1"/>
      <w:marLeft w:val="0"/>
      <w:marRight w:val="0"/>
      <w:marTop w:val="0"/>
      <w:marBottom w:val="0"/>
      <w:divBdr>
        <w:top w:val="none" w:sz="0" w:space="0" w:color="auto"/>
        <w:left w:val="none" w:sz="0" w:space="0" w:color="auto"/>
        <w:bottom w:val="none" w:sz="0" w:space="0" w:color="auto"/>
        <w:right w:val="none" w:sz="0" w:space="0" w:color="auto"/>
      </w:divBdr>
    </w:div>
    <w:div w:id="1250968398">
      <w:bodyDiv w:val="1"/>
      <w:marLeft w:val="0"/>
      <w:marRight w:val="0"/>
      <w:marTop w:val="0"/>
      <w:marBottom w:val="0"/>
      <w:divBdr>
        <w:top w:val="none" w:sz="0" w:space="0" w:color="auto"/>
        <w:left w:val="none" w:sz="0" w:space="0" w:color="auto"/>
        <w:bottom w:val="none" w:sz="0" w:space="0" w:color="auto"/>
        <w:right w:val="none" w:sz="0" w:space="0" w:color="auto"/>
      </w:divBdr>
      <w:divsChild>
        <w:div w:id="333922073">
          <w:marLeft w:val="0"/>
          <w:marRight w:val="0"/>
          <w:marTop w:val="0"/>
          <w:marBottom w:val="0"/>
          <w:divBdr>
            <w:top w:val="none" w:sz="0" w:space="0" w:color="auto"/>
            <w:left w:val="none" w:sz="0" w:space="0" w:color="auto"/>
            <w:bottom w:val="none" w:sz="0" w:space="0" w:color="auto"/>
            <w:right w:val="none" w:sz="0" w:space="0" w:color="auto"/>
          </w:divBdr>
          <w:divsChild>
            <w:div w:id="69280527">
              <w:marLeft w:val="0"/>
              <w:marRight w:val="0"/>
              <w:marTop w:val="0"/>
              <w:marBottom w:val="0"/>
              <w:divBdr>
                <w:top w:val="none" w:sz="0" w:space="0" w:color="auto"/>
                <w:left w:val="none" w:sz="0" w:space="0" w:color="auto"/>
                <w:bottom w:val="none" w:sz="0" w:space="0" w:color="auto"/>
                <w:right w:val="none" w:sz="0" w:space="0" w:color="auto"/>
              </w:divBdr>
              <w:divsChild>
                <w:div w:id="427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2527">
      <w:bodyDiv w:val="1"/>
      <w:marLeft w:val="0"/>
      <w:marRight w:val="0"/>
      <w:marTop w:val="0"/>
      <w:marBottom w:val="0"/>
      <w:divBdr>
        <w:top w:val="none" w:sz="0" w:space="0" w:color="auto"/>
        <w:left w:val="none" w:sz="0" w:space="0" w:color="auto"/>
        <w:bottom w:val="none" w:sz="0" w:space="0" w:color="auto"/>
        <w:right w:val="none" w:sz="0" w:space="0" w:color="auto"/>
      </w:divBdr>
    </w:div>
    <w:div w:id="1265577796">
      <w:bodyDiv w:val="1"/>
      <w:marLeft w:val="0"/>
      <w:marRight w:val="0"/>
      <w:marTop w:val="0"/>
      <w:marBottom w:val="0"/>
      <w:divBdr>
        <w:top w:val="none" w:sz="0" w:space="0" w:color="auto"/>
        <w:left w:val="none" w:sz="0" w:space="0" w:color="auto"/>
        <w:bottom w:val="none" w:sz="0" w:space="0" w:color="auto"/>
        <w:right w:val="none" w:sz="0" w:space="0" w:color="auto"/>
      </w:divBdr>
    </w:div>
    <w:div w:id="1268998569">
      <w:bodyDiv w:val="1"/>
      <w:marLeft w:val="0"/>
      <w:marRight w:val="0"/>
      <w:marTop w:val="0"/>
      <w:marBottom w:val="0"/>
      <w:divBdr>
        <w:top w:val="none" w:sz="0" w:space="0" w:color="auto"/>
        <w:left w:val="none" w:sz="0" w:space="0" w:color="auto"/>
        <w:bottom w:val="none" w:sz="0" w:space="0" w:color="auto"/>
        <w:right w:val="none" w:sz="0" w:space="0" w:color="auto"/>
      </w:divBdr>
    </w:div>
    <w:div w:id="1272863348">
      <w:bodyDiv w:val="1"/>
      <w:marLeft w:val="0"/>
      <w:marRight w:val="0"/>
      <w:marTop w:val="0"/>
      <w:marBottom w:val="0"/>
      <w:divBdr>
        <w:top w:val="none" w:sz="0" w:space="0" w:color="auto"/>
        <w:left w:val="none" w:sz="0" w:space="0" w:color="auto"/>
        <w:bottom w:val="none" w:sz="0" w:space="0" w:color="auto"/>
        <w:right w:val="none" w:sz="0" w:space="0" w:color="auto"/>
      </w:divBdr>
    </w:div>
    <w:div w:id="1309241050">
      <w:bodyDiv w:val="1"/>
      <w:marLeft w:val="0"/>
      <w:marRight w:val="0"/>
      <w:marTop w:val="0"/>
      <w:marBottom w:val="0"/>
      <w:divBdr>
        <w:top w:val="none" w:sz="0" w:space="0" w:color="auto"/>
        <w:left w:val="none" w:sz="0" w:space="0" w:color="auto"/>
        <w:bottom w:val="none" w:sz="0" w:space="0" w:color="auto"/>
        <w:right w:val="none" w:sz="0" w:space="0" w:color="auto"/>
      </w:divBdr>
    </w:div>
    <w:div w:id="1309747319">
      <w:bodyDiv w:val="1"/>
      <w:marLeft w:val="0"/>
      <w:marRight w:val="0"/>
      <w:marTop w:val="0"/>
      <w:marBottom w:val="0"/>
      <w:divBdr>
        <w:top w:val="none" w:sz="0" w:space="0" w:color="auto"/>
        <w:left w:val="none" w:sz="0" w:space="0" w:color="auto"/>
        <w:bottom w:val="none" w:sz="0" w:space="0" w:color="auto"/>
        <w:right w:val="none" w:sz="0" w:space="0" w:color="auto"/>
      </w:divBdr>
    </w:div>
    <w:div w:id="1313681953">
      <w:bodyDiv w:val="1"/>
      <w:marLeft w:val="0"/>
      <w:marRight w:val="0"/>
      <w:marTop w:val="0"/>
      <w:marBottom w:val="0"/>
      <w:divBdr>
        <w:top w:val="none" w:sz="0" w:space="0" w:color="auto"/>
        <w:left w:val="none" w:sz="0" w:space="0" w:color="auto"/>
        <w:bottom w:val="none" w:sz="0" w:space="0" w:color="auto"/>
        <w:right w:val="none" w:sz="0" w:space="0" w:color="auto"/>
      </w:divBdr>
    </w:div>
    <w:div w:id="1324119678">
      <w:bodyDiv w:val="1"/>
      <w:marLeft w:val="0"/>
      <w:marRight w:val="0"/>
      <w:marTop w:val="0"/>
      <w:marBottom w:val="0"/>
      <w:divBdr>
        <w:top w:val="none" w:sz="0" w:space="0" w:color="auto"/>
        <w:left w:val="none" w:sz="0" w:space="0" w:color="auto"/>
        <w:bottom w:val="none" w:sz="0" w:space="0" w:color="auto"/>
        <w:right w:val="none" w:sz="0" w:space="0" w:color="auto"/>
      </w:divBdr>
    </w:div>
    <w:div w:id="1325469309">
      <w:bodyDiv w:val="1"/>
      <w:marLeft w:val="0"/>
      <w:marRight w:val="0"/>
      <w:marTop w:val="0"/>
      <w:marBottom w:val="0"/>
      <w:divBdr>
        <w:top w:val="none" w:sz="0" w:space="0" w:color="auto"/>
        <w:left w:val="none" w:sz="0" w:space="0" w:color="auto"/>
        <w:bottom w:val="none" w:sz="0" w:space="0" w:color="auto"/>
        <w:right w:val="none" w:sz="0" w:space="0" w:color="auto"/>
      </w:divBdr>
    </w:div>
    <w:div w:id="1327126921">
      <w:bodyDiv w:val="1"/>
      <w:marLeft w:val="0"/>
      <w:marRight w:val="0"/>
      <w:marTop w:val="0"/>
      <w:marBottom w:val="0"/>
      <w:divBdr>
        <w:top w:val="none" w:sz="0" w:space="0" w:color="auto"/>
        <w:left w:val="none" w:sz="0" w:space="0" w:color="auto"/>
        <w:bottom w:val="none" w:sz="0" w:space="0" w:color="auto"/>
        <w:right w:val="none" w:sz="0" w:space="0" w:color="auto"/>
      </w:divBdr>
    </w:div>
    <w:div w:id="1327857093">
      <w:bodyDiv w:val="1"/>
      <w:marLeft w:val="0"/>
      <w:marRight w:val="0"/>
      <w:marTop w:val="0"/>
      <w:marBottom w:val="0"/>
      <w:divBdr>
        <w:top w:val="none" w:sz="0" w:space="0" w:color="auto"/>
        <w:left w:val="none" w:sz="0" w:space="0" w:color="auto"/>
        <w:bottom w:val="none" w:sz="0" w:space="0" w:color="auto"/>
        <w:right w:val="none" w:sz="0" w:space="0" w:color="auto"/>
      </w:divBdr>
    </w:div>
    <w:div w:id="1343631183">
      <w:bodyDiv w:val="1"/>
      <w:marLeft w:val="0"/>
      <w:marRight w:val="0"/>
      <w:marTop w:val="0"/>
      <w:marBottom w:val="0"/>
      <w:divBdr>
        <w:top w:val="none" w:sz="0" w:space="0" w:color="auto"/>
        <w:left w:val="none" w:sz="0" w:space="0" w:color="auto"/>
        <w:bottom w:val="none" w:sz="0" w:space="0" w:color="auto"/>
        <w:right w:val="none" w:sz="0" w:space="0" w:color="auto"/>
      </w:divBdr>
    </w:div>
    <w:div w:id="1374112191">
      <w:bodyDiv w:val="1"/>
      <w:marLeft w:val="0"/>
      <w:marRight w:val="0"/>
      <w:marTop w:val="0"/>
      <w:marBottom w:val="0"/>
      <w:divBdr>
        <w:top w:val="none" w:sz="0" w:space="0" w:color="auto"/>
        <w:left w:val="none" w:sz="0" w:space="0" w:color="auto"/>
        <w:bottom w:val="none" w:sz="0" w:space="0" w:color="auto"/>
        <w:right w:val="none" w:sz="0" w:space="0" w:color="auto"/>
      </w:divBdr>
    </w:div>
    <w:div w:id="1376084254">
      <w:bodyDiv w:val="1"/>
      <w:marLeft w:val="0"/>
      <w:marRight w:val="0"/>
      <w:marTop w:val="0"/>
      <w:marBottom w:val="0"/>
      <w:divBdr>
        <w:top w:val="none" w:sz="0" w:space="0" w:color="auto"/>
        <w:left w:val="none" w:sz="0" w:space="0" w:color="auto"/>
        <w:bottom w:val="none" w:sz="0" w:space="0" w:color="auto"/>
        <w:right w:val="none" w:sz="0" w:space="0" w:color="auto"/>
      </w:divBdr>
    </w:div>
    <w:div w:id="1383405882">
      <w:bodyDiv w:val="1"/>
      <w:marLeft w:val="0"/>
      <w:marRight w:val="0"/>
      <w:marTop w:val="0"/>
      <w:marBottom w:val="0"/>
      <w:divBdr>
        <w:top w:val="none" w:sz="0" w:space="0" w:color="auto"/>
        <w:left w:val="none" w:sz="0" w:space="0" w:color="auto"/>
        <w:bottom w:val="none" w:sz="0" w:space="0" w:color="auto"/>
        <w:right w:val="none" w:sz="0" w:space="0" w:color="auto"/>
      </w:divBdr>
    </w:div>
    <w:div w:id="1383481682">
      <w:bodyDiv w:val="1"/>
      <w:marLeft w:val="0"/>
      <w:marRight w:val="0"/>
      <w:marTop w:val="0"/>
      <w:marBottom w:val="0"/>
      <w:divBdr>
        <w:top w:val="none" w:sz="0" w:space="0" w:color="auto"/>
        <w:left w:val="none" w:sz="0" w:space="0" w:color="auto"/>
        <w:bottom w:val="none" w:sz="0" w:space="0" w:color="auto"/>
        <w:right w:val="none" w:sz="0" w:space="0" w:color="auto"/>
      </w:divBdr>
    </w:div>
    <w:div w:id="1410275724">
      <w:bodyDiv w:val="1"/>
      <w:marLeft w:val="0"/>
      <w:marRight w:val="0"/>
      <w:marTop w:val="0"/>
      <w:marBottom w:val="0"/>
      <w:divBdr>
        <w:top w:val="none" w:sz="0" w:space="0" w:color="auto"/>
        <w:left w:val="none" w:sz="0" w:space="0" w:color="auto"/>
        <w:bottom w:val="none" w:sz="0" w:space="0" w:color="auto"/>
        <w:right w:val="none" w:sz="0" w:space="0" w:color="auto"/>
      </w:divBdr>
      <w:divsChild>
        <w:div w:id="13266624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3254904">
      <w:bodyDiv w:val="1"/>
      <w:marLeft w:val="0"/>
      <w:marRight w:val="0"/>
      <w:marTop w:val="0"/>
      <w:marBottom w:val="0"/>
      <w:divBdr>
        <w:top w:val="none" w:sz="0" w:space="0" w:color="auto"/>
        <w:left w:val="none" w:sz="0" w:space="0" w:color="auto"/>
        <w:bottom w:val="none" w:sz="0" w:space="0" w:color="auto"/>
        <w:right w:val="none" w:sz="0" w:space="0" w:color="auto"/>
      </w:divBdr>
    </w:div>
    <w:div w:id="1436054290">
      <w:bodyDiv w:val="1"/>
      <w:marLeft w:val="0"/>
      <w:marRight w:val="0"/>
      <w:marTop w:val="0"/>
      <w:marBottom w:val="0"/>
      <w:divBdr>
        <w:top w:val="none" w:sz="0" w:space="0" w:color="auto"/>
        <w:left w:val="none" w:sz="0" w:space="0" w:color="auto"/>
        <w:bottom w:val="none" w:sz="0" w:space="0" w:color="auto"/>
        <w:right w:val="none" w:sz="0" w:space="0" w:color="auto"/>
      </w:divBdr>
    </w:div>
    <w:div w:id="1455514202">
      <w:bodyDiv w:val="1"/>
      <w:marLeft w:val="0"/>
      <w:marRight w:val="0"/>
      <w:marTop w:val="0"/>
      <w:marBottom w:val="0"/>
      <w:divBdr>
        <w:top w:val="none" w:sz="0" w:space="0" w:color="auto"/>
        <w:left w:val="none" w:sz="0" w:space="0" w:color="auto"/>
        <w:bottom w:val="none" w:sz="0" w:space="0" w:color="auto"/>
        <w:right w:val="none" w:sz="0" w:space="0" w:color="auto"/>
      </w:divBdr>
    </w:div>
    <w:div w:id="1455950271">
      <w:bodyDiv w:val="1"/>
      <w:marLeft w:val="0"/>
      <w:marRight w:val="0"/>
      <w:marTop w:val="0"/>
      <w:marBottom w:val="0"/>
      <w:divBdr>
        <w:top w:val="none" w:sz="0" w:space="0" w:color="auto"/>
        <w:left w:val="none" w:sz="0" w:space="0" w:color="auto"/>
        <w:bottom w:val="none" w:sz="0" w:space="0" w:color="auto"/>
        <w:right w:val="none" w:sz="0" w:space="0" w:color="auto"/>
      </w:divBdr>
    </w:div>
    <w:div w:id="1469394080">
      <w:bodyDiv w:val="1"/>
      <w:marLeft w:val="0"/>
      <w:marRight w:val="0"/>
      <w:marTop w:val="0"/>
      <w:marBottom w:val="0"/>
      <w:divBdr>
        <w:top w:val="none" w:sz="0" w:space="0" w:color="auto"/>
        <w:left w:val="none" w:sz="0" w:space="0" w:color="auto"/>
        <w:bottom w:val="none" w:sz="0" w:space="0" w:color="auto"/>
        <w:right w:val="none" w:sz="0" w:space="0" w:color="auto"/>
      </w:divBdr>
    </w:div>
    <w:div w:id="1470780429">
      <w:bodyDiv w:val="1"/>
      <w:marLeft w:val="0"/>
      <w:marRight w:val="0"/>
      <w:marTop w:val="0"/>
      <w:marBottom w:val="0"/>
      <w:divBdr>
        <w:top w:val="none" w:sz="0" w:space="0" w:color="auto"/>
        <w:left w:val="none" w:sz="0" w:space="0" w:color="auto"/>
        <w:bottom w:val="none" w:sz="0" w:space="0" w:color="auto"/>
        <w:right w:val="none" w:sz="0" w:space="0" w:color="auto"/>
      </w:divBdr>
      <w:divsChild>
        <w:div w:id="1240866777">
          <w:marLeft w:val="0"/>
          <w:marRight w:val="0"/>
          <w:marTop w:val="0"/>
          <w:marBottom w:val="0"/>
          <w:divBdr>
            <w:top w:val="none" w:sz="0" w:space="0" w:color="auto"/>
            <w:left w:val="none" w:sz="0" w:space="0" w:color="auto"/>
            <w:bottom w:val="none" w:sz="0" w:space="0" w:color="auto"/>
            <w:right w:val="none" w:sz="0" w:space="0" w:color="auto"/>
          </w:divBdr>
          <w:divsChild>
            <w:div w:id="450635764">
              <w:marLeft w:val="0"/>
              <w:marRight w:val="0"/>
              <w:marTop w:val="0"/>
              <w:marBottom w:val="0"/>
              <w:divBdr>
                <w:top w:val="none" w:sz="0" w:space="0" w:color="auto"/>
                <w:left w:val="none" w:sz="0" w:space="0" w:color="auto"/>
                <w:bottom w:val="none" w:sz="0" w:space="0" w:color="auto"/>
                <w:right w:val="none" w:sz="0" w:space="0" w:color="auto"/>
              </w:divBdr>
              <w:divsChild>
                <w:div w:id="873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6316">
      <w:bodyDiv w:val="1"/>
      <w:marLeft w:val="0"/>
      <w:marRight w:val="0"/>
      <w:marTop w:val="0"/>
      <w:marBottom w:val="0"/>
      <w:divBdr>
        <w:top w:val="none" w:sz="0" w:space="0" w:color="auto"/>
        <w:left w:val="none" w:sz="0" w:space="0" w:color="auto"/>
        <w:bottom w:val="none" w:sz="0" w:space="0" w:color="auto"/>
        <w:right w:val="none" w:sz="0" w:space="0" w:color="auto"/>
      </w:divBdr>
    </w:div>
    <w:div w:id="1490101206">
      <w:bodyDiv w:val="1"/>
      <w:marLeft w:val="0"/>
      <w:marRight w:val="0"/>
      <w:marTop w:val="0"/>
      <w:marBottom w:val="0"/>
      <w:divBdr>
        <w:top w:val="none" w:sz="0" w:space="0" w:color="auto"/>
        <w:left w:val="none" w:sz="0" w:space="0" w:color="auto"/>
        <w:bottom w:val="none" w:sz="0" w:space="0" w:color="auto"/>
        <w:right w:val="none" w:sz="0" w:space="0" w:color="auto"/>
      </w:divBdr>
    </w:div>
    <w:div w:id="1495879224">
      <w:bodyDiv w:val="1"/>
      <w:marLeft w:val="0"/>
      <w:marRight w:val="0"/>
      <w:marTop w:val="0"/>
      <w:marBottom w:val="0"/>
      <w:divBdr>
        <w:top w:val="none" w:sz="0" w:space="0" w:color="auto"/>
        <w:left w:val="none" w:sz="0" w:space="0" w:color="auto"/>
        <w:bottom w:val="none" w:sz="0" w:space="0" w:color="auto"/>
        <w:right w:val="none" w:sz="0" w:space="0" w:color="auto"/>
      </w:divBdr>
    </w:div>
    <w:div w:id="1536455702">
      <w:bodyDiv w:val="1"/>
      <w:marLeft w:val="0"/>
      <w:marRight w:val="0"/>
      <w:marTop w:val="0"/>
      <w:marBottom w:val="0"/>
      <w:divBdr>
        <w:top w:val="none" w:sz="0" w:space="0" w:color="auto"/>
        <w:left w:val="none" w:sz="0" w:space="0" w:color="auto"/>
        <w:bottom w:val="none" w:sz="0" w:space="0" w:color="auto"/>
        <w:right w:val="none" w:sz="0" w:space="0" w:color="auto"/>
      </w:divBdr>
    </w:div>
    <w:div w:id="1540706176">
      <w:bodyDiv w:val="1"/>
      <w:marLeft w:val="0"/>
      <w:marRight w:val="0"/>
      <w:marTop w:val="0"/>
      <w:marBottom w:val="0"/>
      <w:divBdr>
        <w:top w:val="none" w:sz="0" w:space="0" w:color="auto"/>
        <w:left w:val="none" w:sz="0" w:space="0" w:color="auto"/>
        <w:bottom w:val="none" w:sz="0" w:space="0" w:color="auto"/>
        <w:right w:val="none" w:sz="0" w:space="0" w:color="auto"/>
      </w:divBdr>
    </w:div>
    <w:div w:id="1549880609">
      <w:bodyDiv w:val="1"/>
      <w:marLeft w:val="0"/>
      <w:marRight w:val="0"/>
      <w:marTop w:val="0"/>
      <w:marBottom w:val="0"/>
      <w:divBdr>
        <w:top w:val="none" w:sz="0" w:space="0" w:color="auto"/>
        <w:left w:val="none" w:sz="0" w:space="0" w:color="auto"/>
        <w:bottom w:val="none" w:sz="0" w:space="0" w:color="auto"/>
        <w:right w:val="none" w:sz="0" w:space="0" w:color="auto"/>
      </w:divBdr>
    </w:div>
    <w:div w:id="1551530474">
      <w:bodyDiv w:val="1"/>
      <w:marLeft w:val="0"/>
      <w:marRight w:val="0"/>
      <w:marTop w:val="0"/>
      <w:marBottom w:val="0"/>
      <w:divBdr>
        <w:top w:val="none" w:sz="0" w:space="0" w:color="auto"/>
        <w:left w:val="none" w:sz="0" w:space="0" w:color="auto"/>
        <w:bottom w:val="none" w:sz="0" w:space="0" w:color="auto"/>
        <w:right w:val="none" w:sz="0" w:space="0" w:color="auto"/>
      </w:divBdr>
    </w:div>
    <w:div w:id="1570918855">
      <w:bodyDiv w:val="1"/>
      <w:marLeft w:val="0"/>
      <w:marRight w:val="0"/>
      <w:marTop w:val="0"/>
      <w:marBottom w:val="0"/>
      <w:divBdr>
        <w:top w:val="none" w:sz="0" w:space="0" w:color="auto"/>
        <w:left w:val="none" w:sz="0" w:space="0" w:color="auto"/>
        <w:bottom w:val="none" w:sz="0" w:space="0" w:color="auto"/>
        <w:right w:val="none" w:sz="0" w:space="0" w:color="auto"/>
      </w:divBdr>
    </w:div>
    <w:div w:id="1596858436">
      <w:bodyDiv w:val="1"/>
      <w:marLeft w:val="0"/>
      <w:marRight w:val="0"/>
      <w:marTop w:val="0"/>
      <w:marBottom w:val="0"/>
      <w:divBdr>
        <w:top w:val="none" w:sz="0" w:space="0" w:color="auto"/>
        <w:left w:val="none" w:sz="0" w:space="0" w:color="auto"/>
        <w:bottom w:val="none" w:sz="0" w:space="0" w:color="auto"/>
        <w:right w:val="none" w:sz="0" w:space="0" w:color="auto"/>
      </w:divBdr>
    </w:div>
    <w:div w:id="1601525052">
      <w:bodyDiv w:val="1"/>
      <w:marLeft w:val="0"/>
      <w:marRight w:val="0"/>
      <w:marTop w:val="0"/>
      <w:marBottom w:val="0"/>
      <w:divBdr>
        <w:top w:val="none" w:sz="0" w:space="0" w:color="auto"/>
        <w:left w:val="none" w:sz="0" w:space="0" w:color="auto"/>
        <w:bottom w:val="none" w:sz="0" w:space="0" w:color="auto"/>
        <w:right w:val="none" w:sz="0" w:space="0" w:color="auto"/>
      </w:divBdr>
    </w:div>
    <w:div w:id="1627858919">
      <w:bodyDiv w:val="1"/>
      <w:marLeft w:val="0"/>
      <w:marRight w:val="0"/>
      <w:marTop w:val="0"/>
      <w:marBottom w:val="0"/>
      <w:divBdr>
        <w:top w:val="none" w:sz="0" w:space="0" w:color="auto"/>
        <w:left w:val="none" w:sz="0" w:space="0" w:color="auto"/>
        <w:bottom w:val="none" w:sz="0" w:space="0" w:color="auto"/>
        <w:right w:val="none" w:sz="0" w:space="0" w:color="auto"/>
      </w:divBdr>
    </w:div>
    <w:div w:id="1642156353">
      <w:bodyDiv w:val="1"/>
      <w:marLeft w:val="0"/>
      <w:marRight w:val="0"/>
      <w:marTop w:val="0"/>
      <w:marBottom w:val="0"/>
      <w:divBdr>
        <w:top w:val="none" w:sz="0" w:space="0" w:color="auto"/>
        <w:left w:val="none" w:sz="0" w:space="0" w:color="auto"/>
        <w:bottom w:val="none" w:sz="0" w:space="0" w:color="auto"/>
        <w:right w:val="none" w:sz="0" w:space="0" w:color="auto"/>
      </w:divBdr>
    </w:div>
    <w:div w:id="1652447267">
      <w:bodyDiv w:val="1"/>
      <w:marLeft w:val="0"/>
      <w:marRight w:val="0"/>
      <w:marTop w:val="0"/>
      <w:marBottom w:val="0"/>
      <w:divBdr>
        <w:top w:val="none" w:sz="0" w:space="0" w:color="auto"/>
        <w:left w:val="none" w:sz="0" w:space="0" w:color="auto"/>
        <w:bottom w:val="none" w:sz="0" w:space="0" w:color="auto"/>
        <w:right w:val="none" w:sz="0" w:space="0" w:color="auto"/>
      </w:divBdr>
    </w:div>
    <w:div w:id="1662930362">
      <w:bodyDiv w:val="1"/>
      <w:marLeft w:val="0"/>
      <w:marRight w:val="0"/>
      <w:marTop w:val="0"/>
      <w:marBottom w:val="0"/>
      <w:divBdr>
        <w:top w:val="none" w:sz="0" w:space="0" w:color="auto"/>
        <w:left w:val="none" w:sz="0" w:space="0" w:color="auto"/>
        <w:bottom w:val="none" w:sz="0" w:space="0" w:color="auto"/>
        <w:right w:val="none" w:sz="0" w:space="0" w:color="auto"/>
      </w:divBdr>
    </w:div>
    <w:div w:id="1672104759">
      <w:bodyDiv w:val="1"/>
      <w:marLeft w:val="0"/>
      <w:marRight w:val="0"/>
      <w:marTop w:val="0"/>
      <w:marBottom w:val="0"/>
      <w:divBdr>
        <w:top w:val="none" w:sz="0" w:space="0" w:color="auto"/>
        <w:left w:val="none" w:sz="0" w:space="0" w:color="auto"/>
        <w:bottom w:val="none" w:sz="0" w:space="0" w:color="auto"/>
        <w:right w:val="none" w:sz="0" w:space="0" w:color="auto"/>
      </w:divBdr>
    </w:div>
    <w:div w:id="1690567124">
      <w:bodyDiv w:val="1"/>
      <w:marLeft w:val="0"/>
      <w:marRight w:val="0"/>
      <w:marTop w:val="0"/>
      <w:marBottom w:val="0"/>
      <w:divBdr>
        <w:top w:val="none" w:sz="0" w:space="0" w:color="auto"/>
        <w:left w:val="none" w:sz="0" w:space="0" w:color="auto"/>
        <w:bottom w:val="none" w:sz="0" w:space="0" w:color="auto"/>
        <w:right w:val="none" w:sz="0" w:space="0" w:color="auto"/>
      </w:divBdr>
    </w:div>
    <w:div w:id="1691487575">
      <w:bodyDiv w:val="1"/>
      <w:marLeft w:val="0"/>
      <w:marRight w:val="0"/>
      <w:marTop w:val="0"/>
      <w:marBottom w:val="0"/>
      <w:divBdr>
        <w:top w:val="none" w:sz="0" w:space="0" w:color="auto"/>
        <w:left w:val="none" w:sz="0" w:space="0" w:color="auto"/>
        <w:bottom w:val="none" w:sz="0" w:space="0" w:color="auto"/>
        <w:right w:val="none" w:sz="0" w:space="0" w:color="auto"/>
      </w:divBdr>
    </w:div>
    <w:div w:id="1691908079">
      <w:bodyDiv w:val="1"/>
      <w:marLeft w:val="0"/>
      <w:marRight w:val="0"/>
      <w:marTop w:val="0"/>
      <w:marBottom w:val="0"/>
      <w:divBdr>
        <w:top w:val="none" w:sz="0" w:space="0" w:color="auto"/>
        <w:left w:val="none" w:sz="0" w:space="0" w:color="auto"/>
        <w:bottom w:val="none" w:sz="0" w:space="0" w:color="auto"/>
        <w:right w:val="none" w:sz="0" w:space="0" w:color="auto"/>
      </w:divBdr>
    </w:div>
    <w:div w:id="1712068747">
      <w:bodyDiv w:val="1"/>
      <w:marLeft w:val="0"/>
      <w:marRight w:val="0"/>
      <w:marTop w:val="0"/>
      <w:marBottom w:val="0"/>
      <w:divBdr>
        <w:top w:val="none" w:sz="0" w:space="0" w:color="auto"/>
        <w:left w:val="none" w:sz="0" w:space="0" w:color="auto"/>
        <w:bottom w:val="none" w:sz="0" w:space="0" w:color="auto"/>
        <w:right w:val="none" w:sz="0" w:space="0" w:color="auto"/>
      </w:divBdr>
    </w:div>
    <w:div w:id="1715736435">
      <w:bodyDiv w:val="1"/>
      <w:marLeft w:val="0"/>
      <w:marRight w:val="0"/>
      <w:marTop w:val="0"/>
      <w:marBottom w:val="0"/>
      <w:divBdr>
        <w:top w:val="none" w:sz="0" w:space="0" w:color="auto"/>
        <w:left w:val="none" w:sz="0" w:space="0" w:color="auto"/>
        <w:bottom w:val="none" w:sz="0" w:space="0" w:color="auto"/>
        <w:right w:val="none" w:sz="0" w:space="0" w:color="auto"/>
      </w:divBdr>
    </w:div>
    <w:div w:id="1719166706">
      <w:bodyDiv w:val="1"/>
      <w:marLeft w:val="0"/>
      <w:marRight w:val="0"/>
      <w:marTop w:val="0"/>
      <w:marBottom w:val="0"/>
      <w:divBdr>
        <w:top w:val="none" w:sz="0" w:space="0" w:color="auto"/>
        <w:left w:val="none" w:sz="0" w:space="0" w:color="auto"/>
        <w:bottom w:val="none" w:sz="0" w:space="0" w:color="auto"/>
        <w:right w:val="none" w:sz="0" w:space="0" w:color="auto"/>
      </w:divBdr>
    </w:div>
    <w:div w:id="1719207299">
      <w:bodyDiv w:val="1"/>
      <w:marLeft w:val="0"/>
      <w:marRight w:val="0"/>
      <w:marTop w:val="0"/>
      <w:marBottom w:val="0"/>
      <w:divBdr>
        <w:top w:val="none" w:sz="0" w:space="0" w:color="auto"/>
        <w:left w:val="none" w:sz="0" w:space="0" w:color="auto"/>
        <w:bottom w:val="none" w:sz="0" w:space="0" w:color="auto"/>
        <w:right w:val="none" w:sz="0" w:space="0" w:color="auto"/>
      </w:divBdr>
    </w:div>
    <w:div w:id="1731730075">
      <w:bodyDiv w:val="1"/>
      <w:marLeft w:val="0"/>
      <w:marRight w:val="0"/>
      <w:marTop w:val="0"/>
      <w:marBottom w:val="0"/>
      <w:divBdr>
        <w:top w:val="none" w:sz="0" w:space="0" w:color="auto"/>
        <w:left w:val="none" w:sz="0" w:space="0" w:color="auto"/>
        <w:bottom w:val="none" w:sz="0" w:space="0" w:color="auto"/>
        <w:right w:val="none" w:sz="0" w:space="0" w:color="auto"/>
      </w:divBdr>
    </w:div>
    <w:div w:id="1749691029">
      <w:bodyDiv w:val="1"/>
      <w:marLeft w:val="0"/>
      <w:marRight w:val="0"/>
      <w:marTop w:val="0"/>
      <w:marBottom w:val="0"/>
      <w:divBdr>
        <w:top w:val="none" w:sz="0" w:space="0" w:color="auto"/>
        <w:left w:val="none" w:sz="0" w:space="0" w:color="auto"/>
        <w:bottom w:val="none" w:sz="0" w:space="0" w:color="auto"/>
        <w:right w:val="none" w:sz="0" w:space="0" w:color="auto"/>
      </w:divBdr>
    </w:div>
    <w:div w:id="1751658883">
      <w:bodyDiv w:val="1"/>
      <w:marLeft w:val="0"/>
      <w:marRight w:val="0"/>
      <w:marTop w:val="0"/>
      <w:marBottom w:val="0"/>
      <w:divBdr>
        <w:top w:val="none" w:sz="0" w:space="0" w:color="auto"/>
        <w:left w:val="none" w:sz="0" w:space="0" w:color="auto"/>
        <w:bottom w:val="none" w:sz="0" w:space="0" w:color="auto"/>
        <w:right w:val="none" w:sz="0" w:space="0" w:color="auto"/>
      </w:divBdr>
    </w:div>
    <w:div w:id="1769038532">
      <w:bodyDiv w:val="1"/>
      <w:marLeft w:val="0"/>
      <w:marRight w:val="0"/>
      <w:marTop w:val="0"/>
      <w:marBottom w:val="0"/>
      <w:divBdr>
        <w:top w:val="none" w:sz="0" w:space="0" w:color="auto"/>
        <w:left w:val="none" w:sz="0" w:space="0" w:color="auto"/>
        <w:bottom w:val="none" w:sz="0" w:space="0" w:color="auto"/>
        <w:right w:val="none" w:sz="0" w:space="0" w:color="auto"/>
      </w:divBdr>
    </w:div>
    <w:div w:id="1771781947">
      <w:bodyDiv w:val="1"/>
      <w:marLeft w:val="0"/>
      <w:marRight w:val="0"/>
      <w:marTop w:val="0"/>
      <w:marBottom w:val="0"/>
      <w:divBdr>
        <w:top w:val="none" w:sz="0" w:space="0" w:color="auto"/>
        <w:left w:val="none" w:sz="0" w:space="0" w:color="auto"/>
        <w:bottom w:val="none" w:sz="0" w:space="0" w:color="auto"/>
        <w:right w:val="none" w:sz="0" w:space="0" w:color="auto"/>
      </w:divBdr>
    </w:div>
    <w:div w:id="1778522934">
      <w:bodyDiv w:val="1"/>
      <w:marLeft w:val="0"/>
      <w:marRight w:val="0"/>
      <w:marTop w:val="0"/>
      <w:marBottom w:val="0"/>
      <w:divBdr>
        <w:top w:val="none" w:sz="0" w:space="0" w:color="auto"/>
        <w:left w:val="none" w:sz="0" w:space="0" w:color="auto"/>
        <w:bottom w:val="none" w:sz="0" w:space="0" w:color="auto"/>
        <w:right w:val="none" w:sz="0" w:space="0" w:color="auto"/>
      </w:divBdr>
    </w:div>
    <w:div w:id="1790970735">
      <w:bodyDiv w:val="1"/>
      <w:marLeft w:val="0"/>
      <w:marRight w:val="0"/>
      <w:marTop w:val="0"/>
      <w:marBottom w:val="0"/>
      <w:divBdr>
        <w:top w:val="none" w:sz="0" w:space="0" w:color="auto"/>
        <w:left w:val="none" w:sz="0" w:space="0" w:color="auto"/>
        <w:bottom w:val="none" w:sz="0" w:space="0" w:color="auto"/>
        <w:right w:val="none" w:sz="0" w:space="0" w:color="auto"/>
      </w:divBdr>
    </w:div>
    <w:div w:id="1829008287">
      <w:bodyDiv w:val="1"/>
      <w:marLeft w:val="0"/>
      <w:marRight w:val="0"/>
      <w:marTop w:val="0"/>
      <w:marBottom w:val="0"/>
      <w:divBdr>
        <w:top w:val="none" w:sz="0" w:space="0" w:color="auto"/>
        <w:left w:val="none" w:sz="0" w:space="0" w:color="auto"/>
        <w:bottom w:val="none" w:sz="0" w:space="0" w:color="auto"/>
        <w:right w:val="none" w:sz="0" w:space="0" w:color="auto"/>
      </w:divBdr>
    </w:div>
    <w:div w:id="1833182389">
      <w:bodyDiv w:val="1"/>
      <w:marLeft w:val="0"/>
      <w:marRight w:val="0"/>
      <w:marTop w:val="0"/>
      <w:marBottom w:val="0"/>
      <w:divBdr>
        <w:top w:val="none" w:sz="0" w:space="0" w:color="auto"/>
        <w:left w:val="none" w:sz="0" w:space="0" w:color="auto"/>
        <w:bottom w:val="none" w:sz="0" w:space="0" w:color="auto"/>
        <w:right w:val="none" w:sz="0" w:space="0" w:color="auto"/>
      </w:divBdr>
    </w:div>
    <w:div w:id="1838183498">
      <w:bodyDiv w:val="1"/>
      <w:marLeft w:val="0"/>
      <w:marRight w:val="0"/>
      <w:marTop w:val="0"/>
      <w:marBottom w:val="0"/>
      <w:divBdr>
        <w:top w:val="none" w:sz="0" w:space="0" w:color="auto"/>
        <w:left w:val="none" w:sz="0" w:space="0" w:color="auto"/>
        <w:bottom w:val="none" w:sz="0" w:space="0" w:color="auto"/>
        <w:right w:val="none" w:sz="0" w:space="0" w:color="auto"/>
      </w:divBdr>
    </w:div>
    <w:div w:id="1849323799">
      <w:bodyDiv w:val="1"/>
      <w:marLeft w:val="0"/>
      <w:marRight w:val="0"/>
      <w:marTop w:val="0"/>
      <w:marBottom w:val="0"/>
      <w:divBdr>
        <w:top w:val="none" w:sz="0" w:space="0" w:color="auto"/>
        <w:left w:val="none" w:sz="0" w:space="0" w:color="auto"/>
        <w:bottom w:val="none" w:sz="0" w:space="0" w:color="auto"/>
        <w:right w:val="none" w:sz="0" w:space="0" w:color="auto"/>
      </w:divBdr>
    </w:div>
    <w:div w:id="1856534650">
      <w:bodyDiv w:val="1"/>
      <w:marLeft w:val="0"/>
      <w:marRight w:val="0"/>
      <w:marTop w:val="0"/>
      <w:marBottom w:val="0"/>
      <w:divBdr>
        <w:top w:val="none" w:sz="0" w:space="0" w:color="auto"/>
        <w:left w:val="none" w:sz="0" w:space="0" w:color="auto"/>
        <w:bottom w:val="none" w:sz="0" w:space="0" w:color="auto"/>
        <w:right w:val="none" w:sz="0" w:space="0" w:color="auto"/>
      </w:divBdr>
    </w:div>
    <w:div w:id="1857378128">
      <w:bodyDiv w:val="1"/>
      <w:marLeft w:val="0"/>
      <w:marRight w:val="0"/>
      <w:marTop w:val="0"/>
      <w:marBottom w:val="0"/>
      <w:divBdr>
        <w:top w:val="none" w:sz="0" w:space="0" w:color="auto"/>
        <w:left w:val="none" w:sz="0" w:space="0" w:color="auto"/>
        <w:bottom w:val="none" w:sz="0" w:space="0" w:color="auto"/>
        <w:right w:val="none" w:sz="0" w:space="0" w:color="auto"/>
      </w:divBdr>
    </w:div>
    <w:div w:id="1859734139">
      <w:bodyDiv w:val="1"/>
      <w:marLeft w:val="0"/>
      <w:marRight w:val="0"/>
      <w:marTop w:val="0"/>
      <w:marBottom w:val="0"/>
      <w:divBdr>
        <w:top w:val="none" w:sz="0" w:space="0" w:color="auto"/>
        <w:left w:val="none" w:sz="0" w:space="0" w:color="auto"/>
        <w:bottom w:val="none" w:sz="0" w:space="0" w:color="auto"/>
        <w:right w:val="none" w:sz="0" w:space="0" w:color="auto"/>
      </w:divBdr>
    </w:div>
    <w:div w:id="1865748749">
      <w:bodyDiv w:val="1"/>
      <w:marLeft w:val="0"/>
      <w:marRight w:val="0"/>
      <w:marTop w:val="0"/>
      <w:marBottom w:val="0"/>
      <w:divBdr>
        <w:top w:val="none" w:sz="0" w:space="0" w:color="auto"/>
        <w:left w:val="none" w:sz="0" w:space="0" w:color="auto"/>
        <w:bottom w:val="none" w:sz="0" w:space="0" w:color="auto"/>
        <w:right w:val="none" w:sz="0" w:space="0" w:color="auto"/>
      </w:divBdr>
    </w:div>
    <w:div w:id="1875343527">
      <w:bodyDiv w:val="1"/>
      <w:marLeft w:val="0"/>
      <w:marRight w:val="0"/>
      <w:marTop w:val="0"/>
      <w:marBottom w:val="0"/>
      <w:divBdr>
        <w:top w:val="none" w:sz="0" w:space="0" w:color="auto"/>
        <w:left w:val="none" w:sz="0" w:space="0" w:color="auto"/>
        <w:bottom w:val="none" w:sz="0" w:space="0" w:color="auto"/>
        <w:right w:val="none" w:sz="0" w:space="0" w:color="auto"/>
      </w:divBdr>
    </w:div>
    <w:div w:id="1877959623">
      <w:bodyDiv w:val="1"/>
      <w:marLeft w:val="0"/>
      <w:marRight w:val="0"/>
      <w:marTop w:val="0"/>
      <w:marBottom w:val="0"/>
      <w:divBdr>
        <w:top w:val="none" w:sz="0" w:space="0" w:color="auto"/>
        <w:left w:val="none" w:sz="0" w:space="0" w:color="auto"/>
        <w:bottom w:val="none" w:sz="0" w:space="0" w:color="auto"/>
        <w:right w:val="none" w:sz="0" w:space="0" w:color="auto"/>
      </w:divBdr>
    </w:div>
    <w:div w:id="1926961847">
      <w:bodyDiv w:val="1"/>
      <w:marLeft w:val="0"/>
      <w:marRight w:val="0"/>
      <w:marTop w:val="0"/>
      <w:marBottom w:val="0"/>
      <w:divBdr>
        <w:top w:val="none" w:sz="0" w:space="0" w:color="auto"/>
        <w:left w:val="none" w:sz="0" w:space="0" w:color="auto"/>
        <w:bottom w:val="none" w:sz="0" w:space="0" w:color="auto"/>
        <w:right w:val="none" w:sz="0" w:space="0" w:color="auto"/>
      </w:divBdr>
    </w:div>
    <w:div w:id="1964728603">
      <w:bodyDiv w:val="1"/>
      <w:marLeft w:val="0"/>
      <w:marRight w:val="0"/>
      <w:marTop w:val="0"/>
      <w:marBottom w:val="0"/>
      <w:divBdr>
        <w:top w:val="none" w:sz="0" w:space="0" w:color="auto"/>
        <w:left w:val="none" w:sz="0" w:space="0" w:color="auto"/>
        <w:bottom w:val="none" w:sz="0" w:space="0" w:color="auto"/>
        <w:right w:val="none" w:sz="0" w:space="0" w:color="auto"/>
      </w:divBdr>
    </w:div>
    <w:div w:id="1990863589">
      <w:bodyDiv w:val="1"/>
      <w:marLeft w:val="0"/>
      <w:marRight w:val="0"/>
      <w:marTop w:val="0"/>
      <w:marBottom w:val="0"/>
      <w:divBdr>
        <w:top w:val="none" w:sz="0" w:space="0" w:color="auto"/>
        <w:left w:val="none" w:sz="0" w:space="0" w:color="auto"/>
        <w:bottom w:val="none" w:sz="0" w:space="0" w:color="auto"/>
        <w:right w:val="none" w:sz="0" w:space="0" w:color="auto"/>
      </w:divBdr>
    </w:div>
    <w:div w:id="2007242577">
      <w:bodyDiv w:val="1"/>
      <w:marLeft w:val="0"/>
      <w:marRight w:val="0"/>
      <w:marTop w:val="0"/>
      <w:marBottom w:val="0"/>
      <w:divBdr>
        <w:top w:val="none" w:sz="0" w:space="0" w:color="auto"/>
        <w:left w:val="none" w:sz="0" w:space="0" w:color="auto"/>
        <w:bottom w:val="none" w:sz="0" w:space="0" w:color="auto"/>
        <w:right w:val="none" w:sz="0" w:space="0" w:color="auto"/>
      </w:divBdr>
    </w:div>
    <w:div w:id="2025784357">
      <w:bodyDiv w:val="1"/>
      <w:marLeft w:val="0"/>
      <w:marRight w:val="0"/>
      <w:marTop w:val="0"/>
      <w:marBottom w:val="0"/>
      <w:divBdr>
        <w:top w:val="none" w:sz="0" w:space="0" w:color="auto"/>
        <w:left w:val="none" w:sz="0" w:space="0" w:color="auto"/>
        <w:bottom w:val="none" w:sz="0" w:space="0" w:color="auto"/>
        <w:right w:val="none" w:sz="0" w:space="0" w:color="auto"/>
      </w:divBdr>
    </w:div>
    <w:div w:id="2030178033">
      <w:bodyDiv w:val="1"/>
      <w:marLeft w:val="0"/>
      <w:marRight w:val="0"/>
      <w:marTop w:val="0"/>
      <w:marBottom w:val="0"/>
      <w:divBdr>
        <w:top w:val="none" w:sz="0" w:space="0" w:color="auto"/>
        <w:left w:val="none" w:sz="0" w:space="0" w:color="auto"/>
        <w:bottom w:val="none" w:sz="0" w:space="0" w:color="auto"/>
        <w:right w:val="none" w:sz="0" w:space="0" w:color="auto"/>
      </w:divBdr>
    </w:div>
    <w:div w:id="2033534128">
      <w:bodyDiv w:val="1"/>
      <w:marLeft w:val="0"/>
      <w:marRight w:val="0"/>
      <w:marTop w:val="0"/>
      <w:marBottom w:val="0"/>
      <w:divBdr>
        <w:top w:val="none" w:sz="0" w:space="0" w:color="auto"/>
        <w:left w:val="none" w:sz="0" w:space="0" w:color="auto"/>
        <w:bottom w:val="none" w:sz="0" w:space="0" w:color="auto"/>
        <w:right w:val="none" w:sz="0" w:space="0" w:color="auto"/>
      </w:divBdr>
    </w:div>
    <w:div w:id="2081125068">
      <w:bodyDiv w:val="1"/>
      <w:marLeft w:val="0"/>
      <w:marRight w:val="0"/>
      <w:marTop w:val="0"/>
      <w:marBottom w:val="0"/>
      <w:divBdr>
        <w:top w:val="none" w:sz="0" w:space="0" w:color="auto"/>
        <w:left w:val="none" w:sz="0" w:space="0" w:color="auto"/>
        <w:bottom w:val="none" w:sz="0" w:space="0" w:color="auto"/>
        <w:right w:val="none" w:sz="0" w:space="0" w:color="auto"/>
      </w:divBdr>
    </w:div>
    <w:div w:id="2088337232">
      <w:bodyDiv w:val="1"/>
      <w:marLeft w:val="0"/>
      <w:marRight w:val="0"/>
      <w:marTop w:val="0"/>
      <w:marBottom w:val="0"/>
      <w:divBdr>
        <w:top w:val="none" w:sz="0" w:space="0" w:color="auto"/>
        <w:left w:val="none" w:sz="0" w:space="0" w:color="auto"/>
        <w:bottom w:val="none" w:sz="0" w:space="0" w:color="auto"/>
        <w:right w:val="none" w:sz="0" w:space="0" w:color="auto"/>
      </w:divBdr>
    </w:div>
    <w:div w:id="2105148856">
      <w:bodyDiv w:val="1"/>
      <w:marLeft w:val="0"/>
      <w:marRight w:val="0"/>
      <w:marTop w:val="0"/>
      <w:marBottom w:val="0"/>
      <w:divBdr>
        <w:top w:val="none" w:sz="0" w:space="0" w:color="auto"/>
        <w:left w:val="none" w:sz="0" w:space="0" w:color="auto"/>
        <w:bottom w:val="none" w:sz="0" w:space="0" w:color="auto"/>
        <w:right w:val="none" w:sz="0" w:space="0" w:color="auto"/>
      </w:divBdr>
    </w:div>
    <w:div w:id="2105684146">
      <w:bodyDiv w:val="1"/>
      <w:marLeft w:val="0"/>
      <w:marRight w:val="0"/>
      <w:marTop w:val="0"/>
      <w:marBottom w:val="0"/>
      <w:divBdr>
        <w:top w:val="none" w:sz="0" w:space="0" w:color="auto"/>
        <w:left w:val="none" w:sz="0" w:space="0" w:color="auto"/>
        <w:bottom w:val="none" w:sz="0" w:space="0" w:color="auto"/>
        <w:right w:val="none" w:sz="0" w:space="0" w:color="auto"/>
      </w:divBdr>
    </w:div>
    <w:div w:id="2106881227">
      <w:bodyDiv w:val="1"/>
      <w:marLeft w:val="0"/>
      <w:marRight w:val="0"/>
      <w:marTop w:val="0"/>
      <w:marBottom w:val="0"/>
      <w:divBdr>
        <w:top w:val="none" w:sz="0" w:space="0" w:color="auto"/>
        <w:left w:val="none" w:sz="0" w:space="0" w:color="auto"/>
        <w:bottom w:val="none" w:sz="0" w:space="0" w:color="auto"/>
        <w:right w:val="none" w:sz="0" w:space="0" w:color="auto"/>
      </w:divBdr>
    </w:div>
    <w:div w:id="2113085833">
      <w:bodyDiv w:val="1"/>
      <w:marLeft w:val="0"/>
      <w:marRight w:val="0"/>
      <w:marTop w:val="0"/>
      <w:marBottom w:val="0"/>
      <w:divBdr>
        <w:top w:val="none" w:sz="0" w:space="0" w:color="auto"/>
        <w:left w:val="none" w:sz="0" w:space="0" w:color="auto"/>
        <w:bottom w:val="none" w:sz="0" w:space="0" w:color="auto"/>
        <w:right w:val="none" w:sz="0" w:space="0" w:color="auto"/>
      </w:divBdr>
    </w:div>
    <w:div w:id="2116902044">
      <w:bodyDiv w:val="1"/>
      <w:marLeft w:val="0"/>
      <w:marRight w:val="0"/>
      <w:marTop w:val="0"/>
      <w:marBottom w:val="0"/>
      <w:divBdr>
        <w:top w:val="none" w:sz="0" w:space="0" w:color="auto"/>
        <w:left w:val="none" w:sz="0" w:space="0" w:color="auto"/>
        <w:bottom w:val="none" w:sz="0" w:space="0" w:color="auto"/>
        <w:right w:val="none" w:sz="0" w:space="0" w:color="auto"/>
      </w:divBdr>
    </w:div>
    <w:div w:id="2125876871">
      <w:bodyDiv w:val="1"/>
      <w:marLeft w:val="0"/>
      <w:marRight w:val="0"/>
      <w:marTop w:val="0"/>
      <w:marBottom w:val="0"/>
      <w:divBdr>
        <w:top w:val="none" w:sz="0" w:space="0" w:color="auto"/>
        <w:left w:val="none" w:sz="0" w:space="0" w:color="auto"/>
        <w:bottom w:val="none" w:sz="0" w:space="0" w:color="auto"/>
        <w:right w:val="none" w:sz="0" w:space="0" w:color="auto"/>
      </w:divBdr>
    </w:div>
    <w:div w:id="2132508570">
      <w:bodyDiv w:val="1"/>
      <w:marLeft w:val="0"/>
      <w:marRight w:val="0"/>
      <w:marTop w:val="0"/>
      <w:marBottom w:val="0"/>
      <w:divBdr>
        <w:top w:val="none" w:sz="0" w:space="0" w:color="auto"/>
        <w:left w:val="none" w:sz="0" w:space="0" w:color="auto"/>
        <w:bottom w:val="none" w:sz="0" w:space="0" w:color="auto"/>
        <w:right w:val="none" w:sz="0" w:space="0" w:color="auto"/>
      </w:divBdr>
    </w:div>
    <w:div w:id="213694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1.png"/><Relationship Id="rId42" Type="http://schemas.openxmlformats.org/officeDocument/2006/relationships/hyperlink" Target="https://athenaeum.libs.uga.edu/handle/10724/24274" TargetMode="External"/><Relationship Id="rId47" Type="http://schemas.openxmlformats.org/officeDocument/2006/relationships/hyperlink" Target="https://doi.org/10.1111/BJSO.12349" TargetMode="External"/><Relationship Id="rId63" Type="http://schemas.openxmlformats.org/officeDocument/2006/relationships/hyperlink" Target="https://doi.org/10.2298/gei1901077r" TargetMode="External"/><Relationship Id="rId68" Type="http://schemas.openxmlformats.org/officeDocument/2006/relationships/hyperlink" Target="https://doi.org/10.1093/obo/9780199756384-0217" TargetMode="External"/><Relationship Id="rId84" Type="http://schemas.openxmlformats.org/officeDocument/2006/relationships/hyperlink" Target="https://doi.org/10.1787/19cf08df-en" TargetMode="External"/><Relationship Id="rId89" Type="http://schemas.openxmlformats.org/officeDocument/2006/relationships/hyperlink" Target="https://www.childresearch.net/papers/parenting/2025_01.html" TargetMode="External"/><Relationship Id="rId16" Type="http://schemas.openxmlformats.org/officeDocument/2006/relationships/chart" Target="charts/chart9.xml"/><Relationship Id="rId107" Type="http://schemas.openxmlformats.org/officeDocument/2006/relationships/image" Target="media/image2.png"/><Relationship Id="rId11" Type="http://schemas.openxmlformats.org/officeDocument/2006/relationships/chart" Target="charts/chart4.xml"/><Relationship Id="rId32" Type="http://schemas.openxmlformats.org/officeDocument/2006/relationships/hyperlink" Target="https://doi.org/10.31643/2023.03" TargetMode="External"/><Relationship Id="rId37" Type="http://schemas.openxmlformats.org/officeDocument/2006/relationships/hyperlink" Target="https://doi.org/10.1017/CCOL0521374243.005" TargetMode="External"/><Relationship Id="rId53" Type="http://schemas.openxmlformats.org/officeDocument/2006/relationships/hyperlink" Target="https://doi.org/10.1177/1468795X12474055" TargetMode="External"/><Relationship Id="rId58" Type="http://schemas.openxmlformats.org/officeDocument/2006/relationships/hyperlink" Target="https://doi.org/10.1111/J.1467-6486.2005.00546.X" TargetMode="External"/><Relationship Id="rId74" Type="http://schemas.openxmlformats.org/officeDocument/2006/relationships/hyperlink" Target="https://doi.org/10.1086/227522" TargetMode="External"/><Relationship Id="rId79" Type="http://schemas.openxmlformats.org/officeDocument/2006/relationships/hyperlink" Target="https://doi.org/10.26740/lk.v11i2.58792" TargetMode="External"/><Relationship Id="rId102" Type="http://schemas.openxmlformats.org/officeDocument/2006/relationships/hyperlink" Target="https://www.varkeyfoundation.org/media/4487/global-teacher-status-index-2018.pdf" TargetMode="External"/><Relationship Id="rId5" Type="http://schemas.openxmlformats.org/officeDocument/2006/relationships/webSettings" Target="webSettings.xml"/><Relationship Id="rId90" Type="http://schemas.openxmlformats.org/officeDocument/2006/relationships/hyperlink" Target="https://doi.org/10.1080/02607476.2025.2537905" TargetMode="External"/><Relationship Id="rId95" Type="http://schemas.openxmlformats.org/officeDocument/2006/relationships/hyperlink" Target="https://www.unesco.org/en/articles/teacher-shortage-europe-unesco-and-fundacion-sm-launch-spanish-edition-unescos-global-report" TargetMode="External"/><Relationship Id="rId22" Type="http://schemas.openxmlformats.org/officeDocument/2006/relationships/diagramData" Target="diagrams/data1.xml"/><Relationship Id="rId27" Type="http://schemas.openxmlformats.org/officeDocument/2006/relationships/hyperlink" Target="https://doi.org/10.4135/9781483384269.n308" TargetMode="External"/><Relationship Id="rId43" Type="http://schemas.openxmlformats.org/officeDocument/2006/relationships/hyperlink" Target="https://doi.org/10.2307/2073157" TargetMode="External"/><Relationship Id="rId48" Type="http://schemas.openxmlformats.org/officeDocument/2006/relationships/hyperlink" Target="https://doi.org/10.4324/9781003083139-10" TargetMode="External"/><Relationship Id="rId64" Type="http://schemas.openxmlformats.org/officeDocument/2006/relationships/hyperlink" Target="https://doi.org/10.1177/1749975515616652" TargetMode="External"/><Relationship Id="rId69" Type="http://schemas.openxmlformats.org/officeDocument/2006/relationships/hyperlink" Target="https://doi.org/10.1163/156916303322591095" TargetMode="External"/><Relationship Id="rId80" Type="http://schemas.openxmlformats.org/officeDocument/2006/relationships/hyperlink" Target="https://doi.org/10.7230/KOSCAS.2011.24.1.135" TargetMode="External"/><Relationship Id="rId85" Type="http://schemas.openxmlformats.org/officeDocument/2006/relationships/hyperlink" Target="https://doi.org/10.26577/JPsS.2021.v76.i1.013" TargetMode="Externa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hyperlink" Target="https://doi.org/10.31489/2023l2/14-20" TargetMode="External"/><Relationship Id="rId38" Type="http://schemas.openxmlformats.org/officeDocument/2006/relationships/hyperlink" Target="https://doi.org/10.18662/PO/99" TargetMode="External"/><Relationship Id="rId59" Type="http://schemas.openxmlformats.org/officeDocument/2006/relationships/hyperlink" Target="https://doi.org/10.1111/SOCF.12351" TargetMode="External"/><Relationship Id="rId103" Type="http://schemas.openxmlformats.org/officeDocument/2006/relationships/hyperlink" Target="https://doi.org/10.21831/cp.v44i1.76221" TargetMode="External"/><Relationship Id="rId108" Type="http://schemas.openxmlformats.org/officeDocument/2006/relationships/footer" Target="footer1.xml"/><Relationship Id="rId54" Type="http://schemas.openxmlformats.org/officeDocument/2006/relationships/hyperlink" Target="https://doi.org/10.1525/SI.1992.15.1.49" TargetMode="External"/><Relationship Id="rId70" Type="http://schemas.openxmlformats.org/officeDocument/2006/relationships/hyperlink" Target="https://doi.org/10.22363/2313-2272-2023-23-3-451-467" TargetMode="External"/><Relationship Id="rId75" Type="http://schemas.openxmlformats.org/officeDocument/2006/relationships/hyperlink" Target="https://doi.org/10.1016/B0-08-043076-7/00316-8" TargetMode="External"/><Relationship Id="rId91" Type="http://schemas.openxmlformats.org/officeDocument/2006/relationships/hyperlink" Target="https://doi.org/10.46914/1562-2959-2024-1-2-245-261" TargetMode="External"/><Relationship Id="rId96" Type="http://schemas.openxmlformats.org/officeDocument/2006/relationships/hyperlink" Target="https://www.caravan.kz/news/kak-povysit-status-i-prestizh-professii-uchitelya-9318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diagramLayout" Target="diagrams/layout1.xml"/><Relationship Id="rId28" Type="http://schemas.openxmlformats.org/officeDocument/2006/relationships/hyperlink" Target="https://doi.org/10.1207/S1532706XID0203_08" TargetMode="External"/><Relationship Id="rId36" Type="http://schemas.openxmlformats.org/officeDocument/2006/relationships/hyperlink" Target="https://doi.org/10.1080/08037060802031678" TargetMode="External"/><Relationship Id="rId49" Type="http://schemas.openxmlformats.org/officeDocument/2006/relationships/hyperlink" Target="https://doi.org/10.4135/9781506326139.n231" TargetMode="External"/><Relationship Id="rId57" Type="http://schemas.openxmlformats.org/officeDocument/2006/relationships/hyperlink" Target="https://doi.org/10.2307/1318427" TargetMode="External"/><Relationship Id="rId106" Type="http://schemas.openxmlformats.org/officeDocument/2006/relationships/hyperlink" Target="mailto:yedilnurymbetov@gmail.com" TargetMode="External"/><Relationship Id="rId10" Type="http://schemas.openxmlformats.org/officeDocument/2006/relationships/chart" Target="charts/chart3.xml"/><Relationship Id="rId31" Type="http://schemas.openxmlformats.org/officeDocument/2006/relationships/hyperlink" Target="https://doi.org/10.17323/vo-2024-19836" TargetMode="External"/><Relationship Id="rId44" Type="http://schemas.openxmlformats.org/officeDocument/2006/relationships/hyperlink" Target="https://doi.org/10.1093/oso/9780198521938.003.0009" TargetMode="External"/><Relationship Id="rId52" Type="http://schemas.openxmlformats.org/officeDocument/2006/relationships/hyperlink" Target="https://doi.org/10.1108/S0278-120420160000035004" TargetMode="External"/><Relationship Id="rId60" Type="http://schemas.openxmlformats.org/officeDocument/2006/relationships/hyperlink" Target="https://doi.org/10.1080/02188791.2016.1216827" TargetMode="External"/><Relationship Id="rId65" Type="http://schemas.openxmlformats.org/officeDocument/2006/relationships/hyperlink" Target="https://doi.org/10.57233/gujos.v4i3.21" TargetMode="External"/><Relationship Id="rId73" Type="http://schemas.openxmlformats.org/officeDocument/2006/relationships/hyperlink" Target="https://doi.org/10.1080/03906701.2021.2015983" TargetMode="External"/><Relationship Id="rId78" Type="http://schemas.openxmlformats.org/officeDocument/2006/relationships/hyperlink" Target="https://doi.org/10.18848/2327-0055/cgp/v20i02/43-57" TargetMode="External"/><Relationship Id="rId81" Type="http://schemas.openxmlformats.org/officeDocument/2006/relationships/hyperlink" Target="https://doi.org/10.1080/01411926.2012.679614" TargetMode="External"/><Relationship Id="rId86" Type="http://schemas.openxmlformats.org/officeDocument/2006/relationships/hyperlink" Target="https://doi.org/10.3102/00028312006002207" TargetMode="External"/><Relationship Id="rId94" Type="http://schemas.openxmlformats.org/officeDocument/2006/relationships/hyperlink" Target="https://www.unesco.org/en/articles/global-report-teachers-addressing-teacher-shortages-and-transforming-profession" TargetMode="External"/><Relationship Id="rId99" Type="http://schemas.openxmlformats.org/officeDocument/2006/relationships/hyperlink" Target="https://doi.org/10.1023/A:1017975206902" TargetMode="External"/><Relationship Id="rId101" Type="http://schemas.openxmlformats.org/officeDocument/2006/relationships/hyperlink" Target="https://doi.org/10.34767/SZP.2024.01.02"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doi.org/10.4324/9780429472701-3" TargetMode="External"/><Relationship Id="rId109" Type="http://schemas.openxmlformats.org/officeDocument/2006/relationships/footer" Target="footer2.xml"/><Relationship Id="rId34" Type="http://schemas.openxmlformats.org/officeDocument/2006/relationships/hyperlink" Target="http://conferinta.management.ase.ro/archives/2013/pdf/29.pdf" TargetMode="External"/><Relationship Id="rId50" Type="http://schemas.openxmlformats.org/officeDocument/2006/relationships/hyperlink" Target="https://doi.org/10.1080/00380237.2007.10571308" TargetMode="External"/><Relationship Id="rId55" Type="http://schemas.openxmlformats.org/officeDocument/2006/relationships/hyperlink" Target="https://doi.org/10.1007/s11614-013-0104-4" TargetMode="External"/><Relationship Id="rId76" Type="http://schemas.openxmlformats.org/officeDocument/2006/relationships/hyperlink" Target="https://doi.org/10.1007/s12108-020-09466-w" TargetMode="External"/><Relationship Id="rId97" Type="http://schemas.openxmlformats.org/officeDocument/2006/relationships/hyperlink" Target="https://doi.org/10.1080/00036846.2020.1729706" TargetMode="External"/><Relationship Id="rId104" Type="http://schemas.openxmlformats.org/officeDocument/2006/relationships/hyperlink" Target="https://doi.org/10.51582/interconf.21-22.12.2021.018" TargetMode="External"/><Relationship Id="rId7" Type="http://schemas.openxmlformats.org/officeDocument/2006/relationships/endnotes" Target="endnotes.xml"/><Relationship Id="rId71" Type="http://schemas.openxmlformats.org/officeDocument/2006/relationships/hyperlink" Target="https://doi.org/10.3103/S0005105517010046" TargetMode="External"/><Relationship Id="rId92" Type="http://schemas.openxmlformats.org/officeDocument/2006/relationships/hyperlink" Target="https://adilet.zan.kz/rus/docs/Z1900000293" TargetMode="External"/><Relationship Id="rId2" Type="http://schemas.openxmlformats.org/officeDocument/2006/relationships/numbering" Target="numbering.xml"/><Relationship Id="rId29" Type="http://schemas.openxmlformats.org/officeDocument/2006/relationships/hyperlink" Target="https://doi.org/10.1016/S1534-0856(02)05011-9" TargetMode="External"/><Relationship Id="rId24" Type="http://schemas.openxmlformats.org/officeDocument/2006/relationships/diagramQuickStyle" Target="diagrams/quickStyle1.xml"/><Relationship Id="rId40" Type="http://schemas.openxmlformats.org/officeDocument/2006/relationships/hyperlink" Target="https://doi.org/10.4324/9780429483233-17" TargetMode="External"/><Relationship Id="rId45" Type="http://schemas.openxmlformats.org/officeDocument/2006/relationships/hyperlink" Target="https://www.taylorfrancis.com/books/mono/10.4324/9780429491382" TargetMode="External"/><Relationship Id="rId66" Type="http://schemas.openxmlformats.org/officeDocument/2006/relationships/hyperlink" Target="https://doi.org/10.5935/1676-4285.20081446" TargetMode="External"/><Relationship Id="rId87" Type="http://schemas.openxmlformats.org/officeDocument/2006/relationships/hyperlink" Target="https://www.unesco.org/en/articles/global-report-teachers-addressing-teacher-shortages-and-transforming-profession" TargetMode="External"/><Relationship Id="rId110" Type="http://schemas.openxmlformats.org/officeDocument/2006/relationships/fontTable" Target="fontTable.xml"/><Relationship Id="rId61" Type="http://schemas.openxmlformats.org/officeDocument/2006/relationships/hyperlink" Target="https://doi.org/10.1108/ETPC-10-2016-0123" TargetMode="External"/><Relationship Id="rId82" Type="http://schemas.openxmlformats.org/officeDocument/2006/relationships/hyperlink" Target="https://doi.org/10.1016/j.tate.2010.08.013" TargetMode="Externa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hyperlink" Target="https://doi.org/10.1080/00131911.2021.2013606" TargetMode="External"/><Relationship Id="rId35" Type="http://schemas.openxmlformats.org/officeDocument/2006/relationships/hyperlink" Target="https://doi.org/10.1111/medu.15027" TargetMode="External"/><Relationship Id="rId56" Type="http://schemas.openxmlformats.org/officeDocument/2006/relationships/hyperlink" Target="https://doi.org/10.1016/J.NEWIDEAPSYCH.2010.03.005" TargetMode="External"/><Relationship Id="rId77" Type="http://schemas.openxmlformats.org/officeDocument/2006/relationships/hyperlink" Target="https://doi.org/10.5565/REV/ATHENEA.1511" TargetMode="External"/><Relationship Id="rId100" Type="http://schemas.openxmlformats.org/officeDocument/2006/relationships/hyperlink" Target="https://doi.org/10.1177/0022487117721190" TargetMode="External"/><Relationship Id="rId105" Type="http://schemas.openxmlformats.org/officeDocument/2006/relationships/hyperlink" Target="https://doi.org/10.1002/BERJ.3193" TargetMode="External"/><Relationship Id="rId8" Type="http://schemas.openxmlformats.org/officeDocument/2006/relationships/chart" Target="charts/chart1.xml"/><Relationship Id="rId51" Type="http://schemas.openxmlformats.org/officeDocument/2006/relationships/hyperlink" Target="https://doi.org/10.1215/08992363-8090145" TargetMode="External"/><Relationship Id="rId72" Type="http://schemas.openxmlformats.org/officeDocument/2006/relationships/hyperlink" Target="https://doi.org/10.1007/978-1-4615-1263-9_12" TargetMode="External"/><Relationship Id="rId93" Type="http://schemas.openxmlformats.org/officeDocument/2006/relationships/hyperlink" Target="https://doi.org/10.46666/2025-1.2708-9991.22" TargetMode="External"/><Relationship Id="rId98" Type="http://schemas.openxmlformats.org/officeDocument/2006/relationships/hyperlink" Target="https://doi.org/10.1007/978-3-030-49210-3_6" TargetMode="Externa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hyperlink" Target="https://doi.org/10.4324/9781315800516-26" TargetMode="External"/><Relationship Id="rId67" Type="http://schemas.openxmlformats.org/officeDocument/2006/relationships/hyperlink" Target="https://doi.org/10.1007/s40961-020-00211-9" TargetMode="External"/><Relationship Id="rId20" Type="http://schemas.openxmlformats.org/officeDocument/2006/relationships/chart" Target="charts/chart13.xml"/><Relationship Id="rId41" Type="http://schemas.openxmlformats.org/officeDocument/2006/relationships/hyperlink" Target="https://doi.org/10.1111/j.2044-8309.2011.02091.x" TargetMode="External"/><Relationship Id="rId62" Type="http://schemas.openxmlformats.org/officeDocument/2006/relationships/hyperlink" Target="https://doi.org/10.1080/13573322.2015.1108300" TargetMode="External"/><Relationship Id="rId83" Type="http://schemas.openxmlformats.org/officeDocument/2006/relationships/hyperlink" Target="https://doi.org/10.1080/01411920600775316" TargetMode="External"/><Relationship Id="rId88" Type="http://schemas.openxmlformats.org/officeDocument/2006/relationships/hyperlink" Target="https://doi.org/10.1787/dd5140e4-en" TargetMode="External"/><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akbook\Downloads\8%20&#1063;&#1080;&#1089;&#1083;&#1077;&#1085;&#1085;&#1086;&#1089;&#1090;&#1100;%20&#1087;&#1077;&#1076;&#1072;&#1075;&#1086;&#1075;&#1086;&#1074;%20&#1086;&#1073;&#1097;&#1077;&#1086;&#1073;&#1088;&#1072;&#1079;&#1086;&#1074;&#1072;&#1090;&#1077;&#1083;&#1100;&#1085;&#1099;&#1093;%20&#1096;&#1082;&#1086;&#1083;%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yediln/Desktop/literatur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yediln/Desktop/literatu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yediln/Downloads/&#1043;&#1088;&#1072;&#1092;&#1080;&#1082;&#1080;.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Users/yediln/Desktop/literatu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yediln/Desktop/&#1178;&#1072;&#1079;&#1072;&#1179;&#1089;&#1090;&#1072;&#1085;%2520&#1084;&#1201;&#1171;&#1072;&#1083;&#1110;&#1084;&#1076;&#1077;&#1088;%2520&#1089;&#1072;&#1085;&#1099;%2520200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yediln/Desktop/Kazakhstan_population_2000_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yediln/Desktop/Kazakhstan_school_students_2000_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Sheet4!$C$4:$C$11</c:f>
              <c:strCache>
                <c:ptCount val="8"/>
                <c:pt idx="0">
                  <c:v>Бұқаралық ақпарат құралдары</c:v>
                </c:pt>
                <c:pt idx="1">
                  <c:v>Интернет қауымдастықтар/форумдар</c:v>
                </c:pt>
                <c:pt idx="2">
                  <c:v>Басқалар</c:v>
                </c:pt>
                <c:pt idx="3">
                  <c:v>Мемлекеттік ұйымдар</c:v>
                </c:pt>
                <c:pt idx="4">
                  <c:v>Балалар және жастар ұйымдары</c:v>
                </c:pt>
                <c:pt idx="5">
                  <c:v>Сенім телефондары</c:v>
                </c:pt>
                <c:pt idx="6">
                  <c:v>Психолог</c:v>
                </c:pt>
                <c:pt idx="7">
                  <c:v>Мұғалімдер</c:v>
                </c:pt>
              </c:strCache>
            </c:strRef>
          </c:cat>
          <c:val>
            <c:numRef>
              <c:f>Sheet4!$D$4:$D$11</c:f>
              <c:numCache>
                <c:formatCode>0.0%</c:formatCode>
                <c:ptCount val="8"/>
                <c:pt idx="0">
                  <c:v>5.7000000000000002E-2</c:v>
                </c:pt>
                <c:pt idx="1">
                  <c:v>6.7000000000000004E-2</c:v>
                </c:pt>
                <c:pt idx="2">
                  <c:v>7.400000000000001E-2</c:v>
                </c:pt>
                <c:pt idx="3">
                  <c:v>0.127</c:v>
                </c:pt>
                <c:pt idx="4">
                  <c:v>0.13699999999999998</c:v>
                </c:pt>
                <c:pt idx="5">
                  <c:v>0.17800000000000002</c:v>
                </c:pt>
                <c:pt idx="6">
                  <c:v>0.36200000000000004</c:v>
                </c:pt>
                <c:pt idx="7">
                  <c:v>0.76800000000000002</c:v>
                </c:pt>
              </c:numCache>
            </c:numRef>
          </c:val>
          <c:extLst>
            <c:ext xmlns:c16="http://schemas.microsoft.com/office/drawing/2014/chart" uri="{C3380CC4-5D6E-409C-BE32-E72D297353CC}">
              <c16:uniqueId val="{00000000-D42C-184B-9B08-EB98B2AB671A}"/>
            </c:ext>
          </c:extLst>
        </c:ser>
        <c:dLbls>
          <c:showLegendKey val="0"/>
          <c:showVal val="0"/>
          <c:showCatName val="0"/>
          <c:showSerName val="0"/>
          <c:showPercent val="0"/>
          <c:showBubbleSize val="0"/>
        </c:dLbls>
        <c:gapWidth val="182"/>
        <c:axId val="121476064"/>
        <c:axId val="121477696"/>
      </c:barChart>
      <c:catAx>
        <c:axId val="12147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KZ"/>
          </a:p>
        </c:txPr>
        <c:crossAx val="121477696"/>
        <c:crosses val="autoZero"/>
        <c:auto val="1"/>
        <c:lblAlgn val="ctr"/>
        <c:lblOffset val="100"/>
        <c:noMultiLvlLbl val="0"/>
      </c:catAx>
      <c:valAx>
        <c:axId val="1214776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1476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Мұғалімдер</a:t>
            </a:r>
            <a:r>
              <a:rPr lang="kk-KZ" baseline="0"/>
              <a:t> саны</a:t>
            </a:r>
            <a:endParaRPr lang="e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Лист1!$B$5</c:f>
              <c:strCache>
                <c:ptCount val="1"/>
                <c:pt idx="0">
                  <c:v>Teachers</c:v>
                </c:pt>
              </c:strCache>
            </c:strRef>
          </c:tx>
          <c:spPr>
            <a:solidFill>
              <a:schemeClr val="accent1"/>
            </a:solidFill>
            <a:ln>
              <a:noFill/>
            </a:ln>
            <a:effectLst/>
            <a:sp3d/>
          </c:spPr>
          <c:invertIfNegative val="0"/>
          <c:dLbls>
            <c:spPr>
              <a:noFill/>
              <a:ln>
                <a:noFill/>
              </a:ln>
              <a:effectLst/>
            </c:spPr>
            <c:txPr>
              <a:bodyPr rot="-5400000" spcFirstLastPara="1" vertOverflow="overflow" horzOverflow="overflow" vert="horz" wrap="square" lIns="38100" tIns="19050" rIns="38100" bIns="18288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Лист1!$C$4:$X$4</c:f>
              <c:strCache>
                <c:ptCount val="22"/>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strCache>
            </c:strRef>
          </c:cat>
          <c:val>
            <c:numRef>
              <c:f>Лист1!$C$5:$X$5</c:f>
              <c:numCache>
                <c:formatCode>#,##0</c:formatCode>
                <c:ptCount val="22"/>
                <c:pt idx="0">
                  <c:v>276343</c:v>
                </c:pt>
                <c:pt idx="1">
                  <c:v>273736</c:v>
                </c:pt>
                <c:pt idx="2">
                  <c:v>279326</c:v>
                </c:pt>
                <c:pt idx="3">
                  <c:v>285854</c:v>
                </c:pt>
                <c:pt idx="4">
                  <c:v>286934</c:v>
                </c:pt>
                <c:pt idx="5">
                  <c:v>286345</c:v>
                </c:pt>
                <c:pt idx="6">
                  <c:v>282924</c:v>
                </c:pt>
                <c:pt idx="7">
                  <c:v>279098</c:v>
                </c:pt>
                <c:pt idx="8">
                  <c:v>279982</c:v>
                </c:pt>
                <c:pt idx="9">
                  <c:v>285505</c:v>
                </c:pt>
                <c:pt idx="10">
                  <c:v>288477</c:v>
                </c:pt>
                <c:pt idx="11">
                  <c:v>306492</c:v>
                </c:pt>
                <c:pt idx="12">
                  <c:v>309755</c:v>
                </c:pt>
                <c:pt idx="13">
                  <c:v>312533</c:v>
                </c:pt>
                <c:pt idx="14">
                  <c:v>314591</c:v>
                </c:pt>
                <c:pt idx="15">
                  <c:v>325184</c:v>
                </c:pt>
                <c:pt idx="16">
                  <c:v>319167</c:v>
                </c:pt>
                <c:pt idx="17">
                  <c:v>334205</c:v>
                </c:pt>
                <c:pt idx="18">
                  <c:v>338755</c:v>
                </c:pt>
                <c:pt idx="19">
                  <c:v>347052</c:v>
                </c:pt>
                <c:pt idx="20">
                  <c:v>366666</c:v>
                </c:pt>
                <c:pt idx="21">
                  <c:v>369696</c:v>
                </c:pt>
              </c:numCache>
            </c:numRef>
          </c:val>
          <c:extLst>
            <c:ext xmlns:c16="http://schemas.microsoft.com/office/drawing/2014/chart" uri="{C3380CC4-5D6E-409C-BE32-E72D297353CC}">
              <c16:uniqueId val="{00000000-02DC-8143-B16E-B79FB54E4ACA}"/>
            </c:ext>
          </c:extLst>
        </c:ser>
        <c:dLbls>
          <c:showLegendKey val="0"/>
          <c:showVal val="0"/>
          <c:showCatName val="0"/>
          <c:showSerName val="0"/>
          <c:showPercent val="0"/>
          <c:showBubbleSize val="0"/>
        </c:dLbls>
        <c:gapWidth val="150"/>
        <c:shape val="box"/>
        <c:axId val="1099198800"/>
        <c:axId val="1098977856"/>
        <c:axId val="0"/>
      </c:bar3DChart>
      <c:catAx>
        <c:axId val="1099198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098977856"/>
        <c:crosses val="autoZero"/>
        <c:auto val="1"/>
        <c:lblAlgn val="ctr"/>
        <c:lblOffset val="100"/>
        <c:noMultiLvlLbl val="0"/>
      </c:catAx>
      <c:valAx>
        <c:axId val="109897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09919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Жұмыс</a:t>
            </a:r>
            <a:r>
              <a:rPr lang="kk-KZ" baseline="0"/>
              <a:t> өтілі</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35-DF49-8C33-BCD5D65F90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35-DF49-8C33-BCD5D65F90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35-DF49-8C33-BCD5D65F90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35-DF49-8C33-BCD5D65F90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Sheet5!$C$11:$C$14</c:f>
              <c:strCache>
                <c:ptCount val="4"/>
                <c:pt idx="0">
                  <c:v>1-4 жыл</c:v>
                </c:pt>
                <c:pt idx="1">
                  <c:v>5-9 жыл</c:v>
                </c:pt>
                <c:pt idx="2">
                  <c:v>10-19 жыл</c:v>
                </c:pt>
                <c:pt idx="3">
                  <c:v>20 жылдан көп</c:v>
                </c:pt>
              </c:strCache>
            </c:strRef>
          </c:cat>
          <c:val>
            <c:numRef>
              <c:f>Sheet5!$D$11:$D$14</c:f>
              <c:numCache>
                <c:formatCode>General</c:formatCode>
                <c:ptCount val="4"/>
                <c:pt idx="0">
                  <c:v>6</c:v>
                </c:pt>
                <c:pt idx="1">
                  <c:v>7</c:v>
                </c:pt>
                <c:pt idx="2">
                  <c:v>3</c:v>
                </c:pt>
                <c:pt idx="3">
                  <c:v>4</c:v>
                </c:pt>
              </c:numCache>
            </c:numRef>
          </c:val>
          <c:extLst>
            <c:ext xmlns:c16="http://schemas.microsoft.com/office/drawing/2014/chart" uri="{C3380CC4-5D6E-409C-BE32-E72D297353CC}">
              <c16:uniqueId val="{00000008-F235-DF49-8C33-BCD5D65F90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Пәндік категориялар</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02-884F-9BCC-11A229BAEB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02-884F-9BCC-11A229BAEB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02-884F-9BCC-11A229BAEB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02-884F-9BCC-11A229BAE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Sheet5!$C$24:$C$27</c:f>
              <c:strCache>
                <c:ptCount val="4"/>
                <c:pt idx="0">
                  <c:v>Жаратылытану пәндері</c:v>
                </c:pt>
                <c:pt idx="1">
                  <c:v>Гуманитарлық пәндер</c:v>
                </c:pt>
                <c:pt idx="2">
                  <c:v>Тілдер</c:v>
                </c:pt>
                <c:pt idx="3">
                  <c:v>Басқа да педагогтар</c:v>
                </c:pt>
              </c:strCache>
            </c:strRef>
          </c:cat>
          <c:val>
            <c:numRef>
              <c:f>Sheet5!$D$24:$D$27</c:f>
              <c:numCache>
                <c:formatCode>General</c:formatCode>
                <c:ptCount val="4"/>
                <c:pt idx="0">
                  <c:v>8</c:v>
                </c:pt>
                <c:pt idx="1">
                  <c:v>4</c:v>
                </c:pt>
                <c:pt idx="2">
                  <c:v>4</c:v>
                </c:pt>
                <c:pt idx="3">
                  <c:v>4</c:v>
                </c:pt>
              </c:numCache>
            </c:numRef>
          </c:val>
          <c:extLst>
            <c:ext xmlns:c16="http://schemas.microsoft.com/office/drawing/2014/chart" uri="{C3380CC4-5D6E-409C-BE32-E72D297353CC}">
              <c16:uniqueId val="{00000008-8A02-884F-9BCC-11A229BAEB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75000"/>
              </a:schemeClr>
            </a:solidFill>
            <a:ln>
              <a:solidFill>
                <a:schemeClr val="accent3">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Лист1!$B$43:$B$47</c:f>
              <c:strCache>
                <c:ptCount val="5"/>
                <c:pt idx="0">
                  <c:v>Еш қанағаттанбаймын</c:v>
                </c:pt>
                <c:pt idx="1">
                  <c:v>Қанағаттанбаймын</c:v>
                </c:pt>
                <c:pt idx="2">
                  <c:v>Орташа дәрежеде қанағаттанамын</c:v>
                </c:pt>
                <c:pt idx="3">
                  <c:v>Қанағаттанамын</c:v>
                </c:pt>
                <c:pt idx="4">
                  <c:v>Толық қанағаттанамын</c:v>
                </c:pt>
              </c:strCache>
            </c:strRef>
          </c:cat>
          <c:val>
            <c:numRef>
              <c:f>Лист1!$C$43:$C$47</c:f>
              <c:numCache>
                <c:formatCode>0%</c:formatCode>
                <c:ptCount val="5"/>
                <c:pt idx="0">
                  <c:v>1.4E-2</c:v>
                </c:pt>
                <c:pt idx="1">
                  <c:v>2.4E-2</c:v>
                </c:pt>
                <c:pt idx="2">
                  <c:v>0.14599999999999999</c:v>
                </c:pt>
                <c:pt idx="3">
                  <c:v>0.26500000000000001</c:v>
                </c:pt>
                <c:pt idx="4">
                  <c:v>0.55100000000000005</c:v>
                </c:pt>
              </c:numCache>
            </c:numRef>
          </c:val>
          <c:extLst>
            <c:ext xmlns:c16="http://schemas.microsoft.com/office/drawing/2014/chart" uri="{C3380CC4-5D6E-409C-BE32-E72D297353CC}">
              <c16:uniqueId val="{00000000-041D-A843-99F3-BE7B814618CA}"/>
            </c:ext>
          </c:extLst>
        </c:ser>
        <c:dLbls>
          <c:showLegendKey val="0"/>
          <c:showVal val="0"/>
          <c:showCatName val="0"/>
          <c:showSerName val="0"/>
          <c:showPercent val="0"/>
          <c:showBubbleSize val="0"/>
        </c:dLbls>
        <c:gapWidth val="219"/>
        <c:overlap val="-27"/>
        <c:axId val="873297008"/>
        <c:axId val="873297424"/>
      </c:barChart>
      <c:catAx>
        <c:axId val="87329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873297424"/>
        <c:crosses val="autoZero"/>
        <c:auto val="1"/>
        <c:lblAlgn val="ctr"/>
        <c:lblOffset val="100"/>
        <c:noMultiLvlLbl val="0"/>
      </c:catAx>
      <c:valAx>
        <c:axId val="87329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87329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75000"/>
        </a:schemeClr>
      </a:solidFill>
      <a:round/>
    </a:ln>
    <a:effectLst/>
  </c:spPr>
  <c:txPr>
    <a:bodyPr/>
    <a:lstStyle/>
    <a:p>
      <a:pPr>
        <a:defRPr/>
      </a:pPr>
      <a:endParaRPr lang="en-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54458577293225"/>
          <c:y val="4.8543689320388349E-2"/>
          <c:w val="0.47420755097920453"/>
          <c:h val="0.8490809015157306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Sheet6!$F$4:$F$13</c:f>
              <c:strCache>
                <c:ptCount val="10"/>
                <c:pt idx="0">
                  <c:v>оқушылардың сабақтан тыс жетістіктері</c:v>
                </c:pt>
                <c:pt idx="1">
                  <c:v>оқушылардың алғыс білдіруі</c:v>
                </c:pt>
                <c:pt idx="2">
                  <c:v>академиялық көрсеткіштерінің жақсаруы</c:v>
                </c:pt>
                <c:pt idx="3">
                  <c:v>оқушылар мен мұғалімдер арасындағы эмоционалды байланыс</c:v>
                </c:pt>
                <c:pt idx="4">
                  <c:v>оқушылардың сабаққа ынтасы артады</c:v>
                </c:pt>
                <c:pt idx="5">
                  <c:v>оқушылар мұғалімге бауыр басады</c:v>
                </c:pt>
                <c:pt idx="6">
                  <c:v>сыртта кездескенде келіп сәлем береді</c:v>
                </c:pt>
                <c:pt idx="7">
                  <c:v>оқыту әдістерін мадақтау</c:v>
                </c:pt>
                <c:pt idx="8">
                  <c:v>жеке проблемаларымен бөлісіп ақыл сұрайды</c:v>
                </c:pt>
                <c:pt idx="9">
                  <c:v>оқушылар кері байланыс береді</c:v>
                </c:pt>
              </c:strCache>
            </c:strRef>
          </c:cat>
          <c:val>
            <c:numRef>
              <c:f>Sheet6!$G$4:$G$13</c:f>
              <c:numCache>
                <c:formatCode>General</c:formatCode>
                <c:ptCount val="10"/>
                <c:pt idx="0">
                  <c:v>9</c:v>
                </c:pt>
                <c:pt idx="1">
                  <c:v>4</c:v>
                </c:pt>
                <c:pt idx="2">
                  <c:v>4</c:v>
                </c:pt>
                <c:pt idx="3">
                  <c:v>3</c:v>
                </c:pt>
                <c:pt idx="4">
                  <c:v>3</c:v>
                </c:pt>
                <c:pt idx="5">
                  <c:v>2</c:v>
                </c:pt>
                <c:pt idx="6">
                  <c:v>2</c:v>
                </c:pt>
                <c:pt idx="7">
                  <c:v>2</c:v>
                </c:pt>
                <c:pt idx="8">
                  <c:v>1</c:v>
                </c:pt>
                <c:pt idx="9">
                  <c:v>1</c:v>
                </c:pt>
              </c:numCache>
            </c:numRef>
          </c:val>
          <c:extLst>
            <c:ext xmlns:c16="http://schemas.microsoft.com/office/drawing/2014/chart" uri="{C3380CC4-5D6E-409C-BE32-E72D297353CC}">
              <c16:uniqueId val="{00000000-334B-C349-AC95-15B22C448E80}"/>
            </c:ext>
          </c:extLst>
        </c:ser>
        <c:dLbls>
          <c:showLegendKey val="0"/>
          <c:showVal val="0"/>
          <c:showCatName val="0"/>
          <c:showSerName val="0"/>
          <c:showPercent val="0"/>
          <c:showBubbleSize val="0"/>
        </c:dLbls>
        <c:gapWidth val="182"/>
        <c:axId val="1364720000"/>
        <c:axId val="1364853616"/>
      </c:barChart>
      <c:catAx>
        <c:axId val="136472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Z"/>
          </a:p>
        </c:txPr>
        <c:crossAx val="1364853616"/>
        <c:crosses val="autoZero"/>
        <c:auto val="1"/>
        <c:lblAlgn val="ctr"/>
        <c:lblOffset val="100"/>
        <c:noMultiLvlLbl val="0"/>
      </c:catAx>
      <c:valAx>
        <c:axId val="136485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36472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Z"/>
        </a:p>
      </c:txPr>
    </c:title>
    <c:autoTitleDeleted val="0"/>
    <c:plotArea>
      <c:layout/>
      <c:barChart>
        <c:barDir val="col"/>
        <c:grouping val="clustered"/>
        <c:varyColors val="0"/>
        <c:ser>
          <c:idx val="0"/>
          <c:order val="0"/>
          <c:tx>
            <c:strRef>
              <c:f>Sheet1!$B$1</c:f>
              <c:strCache>
                <c:ptCount val="1"/>
                <c:pt idx="0">
                  <c:v>Педагогтар саны</c:v>
                </c:pt>
              </c:strCache>
            </c:strRef>
          </c:tx>
          <c:spPr>
            <a:solidFill>
              <a:schemeClr val="accent1"/>
            </a:solidFill>
            <a:ln>
              <a:noFill/>
            </a:ln>
            <a:effectLst/>
          </c:spPr>
          <c:invertIfNegative val="0"/>
          <c:cat>
            <c:strRef>
              <c:f>Sheet1!$A$2:$A$24</c:f>
              <c:strCache>
                <c:ptCount val="23"/>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strCache>
            </c:strRef>
          </c:cat>
          <c:val>
            <c:numRef>
              <c:f>Sheet1!$B$2:$B$24</c:f>
              <c:numCache>
                <c:formatCode>General</c:formatCode>
                <c:ptCount val="23"/>
                <c:pt idx="0">
                  <c:v>277819</c:v>
                </c:pt>
                <c:pt idx="1">
                  <c:v>274000</c:v>
                </c:pt>
                <c:pt idx="2">
                  <c:v>280000</c:v>
                </c:pt>
                <c:pt idx="3">
                  <c:v>285000</c:v>
                </c:pt>
                <c:pt idx="4">
                  <c:v>286000</c:v>
                </c:pt>
                <c:pt idx="5">
                  <c:v>285000</c:v>
                </c:pt>
                <c:pt idx="6">
                  <c:v>282000</c:v>
                </c:pt>
                <c:pt idx="7">
                  <c:v>279000</c:v>
                </c:pt>
                <c:pt idx="8">
                  <c:v>280000</c:v>
                </c:pt>
                <c:pt idx="9">
                  <c:v>284000</c:v>
                </c:pt>
                <c:pt idx="10">
                  <c:v>303000</c:v>
                </c:pt>
                <c:pt idx="11">
                  <c:v>309000</c:v>
                </c:pt>
                <c:pt idx="12">
                  <c:v>312000</c:v>
                </c:pt>
                <c:pt idx="13">
                  <c:v>315000</c:v>
                </c:pt>
                <c:pt idx="14">
                  <c:v>319000</c:v>
                </c:pt>
                <c:pt idx="15">
                  <c:v>326000</c:v>
                </c:pt>
                <c:pt idx="16">
                  <c:v>315000</c:v>
                </c:pt>
                <c:pt idx="17">
                  <c:v>330000</c:v>
                </c:pt>
                <c:pt idx="18">
                  <c:v>335000</c:v>
                </c:pt>
                <c:pt idx="19">
                  <c:v>347000</c:v>
                </c:pt>
                <c:pt idx="20">
                  <c:v>366000</c:v>
                </c:pt>
                <c:pt idx="21">
                  <c:v>370000</c:v>
                </c:pt>
                <c:pt idx="22">
                  <c:v>393000</c:v>
                </c:pt>
              </c:numCache>
            </c:numRef>
          </c:val>
          <c:extLst>
            <c:ext xmlns:c16="http://schemas.microsoft.com/office/drawing/2014/chart" uri="{C3380CC4-5D6E-409C-BE32-E72D297353CC}">
              <c16:uniqueId val="{00000000-C062-744F-976C-83F7754EA15F}"/>
            </c:ext>
          </c:extLst>
        </c:ser>
        <c:dLbls>
          <c:showLegendKey val="0"/>
          <c:showVal val="0"/>
          <c:showCatName val="0"/>
          <c:showSerName val="0"/>
          <c:showPercent val="0"/>
          <c:showBubbleSize val="0"/>
        </c:dLbls>
        <c:gapWidth val="219"/>
        <c:overlap val="-27"/>
        <c:axId val="1218562928"/>
        <c:axId val="1218564608"/>
      </c:barChart>
      <c:catAx>
        <c:axId val="12185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218564608"/>
        <c:crosses val="autoZero"/>
        <c:auto val="1"/>
        <c:lblAlgn val="ctr"/>
        <c:lblOffset val="100"/>
        <c:noMultiLvlLbl val="0"/>
      </c:catAx>
      <c:valAx>
        <c:axId val="121856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21856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Z"/>
        </a:p>
      </c:txPr>
    </c:title>
    <c:autoTitleDeleted val="0"/>
    <c:plotArea>
      <c:layout/>
      <c:lineChart>
        <c:grouping val="standard"/>
        <c:varyColors val="0"/>
        <c:ser>
          <c:idx val="0"/>
          <c:order val="0"/>
          <c:tx>
            <c:strRef>
              <c:f>'Kazakhstan Population'!$B$1</c:f>
              <c:strCache>
                <c:ptCount val="1"/>
                <c:pt idx="0">
                  <c:v>Халық саны (млн адам)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'Kazakhstan Population'!$A$2:$A$26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'Kazakhstan Population'!$B$2:$B$26</c:f>
              <c:numCache>
                <c:formatCode>General</c:formatCode>
                <c:ptCount val="25"/>
                <c:pt idx="0">
                  <c:v>14.9</c:v>
                </c:pt>
                <c:pt idx="1">
                  <c:v>14.96</c:v>
                </c:pt>
                <c:pt idx="2">
                  <c:v>15.02</c:v>
                </c:pt>
                <c:pt idx="3">
                  <c:v>15.08</c:v>
                </c:pt>
                <c:pt idx="4">
                  <c:v>15.14</c:v>
                </c:pt>
                <c:pt idx="5">
                  <c:v>15.2</c:v>
                </c:pt>
                <c:pt idx="6">
                  <c:v>15.4</c:v>
                </c:pt>
                <c:pt idx="7">
                  <c:v>15.6</c:v>
                </c:pt>
                <c:pt idx="8">
                  <c:v>15.8</c:v>
                </c:pt>
                <c:pt idx="9">
                  <c:v>16</c:v>
                </c:pt>
                <c:pt idx="10">
                  <c:v>16.2</c:v>
                </c:pt>
                <c:pt idx="11">
                  <c:v>16.52</c:v>
                </c:pt>
                <c:pt idx="12">
                  <c:v>16.84</c:v>
                </c:pt>
                <c:pt idx="13">
                  <c:v>17.16</c:v>
                </c:pt>
                <c:pt idx="14">
                  <c:v>17.48</c:v>
                </c:pt>
                <c:pt idx="15">
                  <c:v>17.7</c:v>
                </c:pt>
                <c:pt idx="16">
                  <c:v>17.96</c:v>
                </c:pt>
                <c:pt idx="17">
                  <c:v>18.22</c:v>
                </c:pt>
                <c:pt idx="18">
                  <c:v>18.48</c:v>
                </c:pt>
                <c:pt idx="19">
                  <c:v>18.739999999999998</c:v>
                </c:pt>
                <c:pt idx="20">
                  <c:v>18.899999999999999</c:v>
                </c:pt>
                <c:pt idx="21">
                  <c:v>19.059999999999999</c:v>
                </c:pt>
                <c:pt idx="22">
                  <c:v>19.22</c:v>
                </c:pt>
                <c:pt idx="23">
                  <c:v>19.559999999999999</c:v>
                </c:pt>
                <c:pt idx="24">
                  <c:v>19.899999999999999</c:v>
                </c:pt>
              </c:numCache>
            </c:numRef>
          </c:val>
          <c:smooth val="0"/>
          <c:extLst>
            <c:ext xmlns:c16="http://schemas.microsoft.com/office/drawing/2014/chart" uri="{C3380CC4-5D6E-409C-BE32-E72D297353CC}">
              <c16:uniqueId val="{00000000-C166-704F-9D25-9359B33A9894}"/>
            </c:ext>
          </c:extLst>
        </c:ser>
        <c:dLbls>
          <c:dLblPos val="ctr"/>
          <c:showLegendKey val="0"/>
          <c:showVal val="1"/>
          <c:showCatName val="0"/>
          <c:showSerName val="0"/>
          <c:showPercent val="0"/>
          <c:showBubbleSize val="0"/>
        </c:dLbls>
        <c:marker val="1"/>
        <c:smooth val="0"/>
        <c:axId val="1747766831"/>
        <c:axId val="1747768463"/>
      </c:lineChart>
      <c:catAx>
        <c:axId val="174776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Z"/>
          </a:p>
        </c:txPr>
        <c:crossAx val="1747768463"/>
        <c:crosses val="autoZero"/>
        <c:auto val="1"/>
        <c:lblAlgn val="ctr"/>
        <c:lblOffset val="100"/>
        <c:noMultiLvlLbl val="0"/>
      </c:catAx>
      <c:valAx>
        <c:axId val="1747768463"/>
        <c:scaling>
          <c:orientation val="minMax"/>
          <c:max val="20"/>
          <c:min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747766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Z"/>
        </a:p>
      </c:txPr>
    </c:title>
    <c:autoTitleDeleted val="0"/>
    <c:plotArea>
      <c:layout/>
      <c:scatterChart>
        <c:scatterStyle val="lineMarker"/>
        <c:varyColors val="0"/>
        <c:ser>
          <c:idx val="0"/>
          <c:order val="0"/>
          <c:tx>
            <c:strRef>
              <c:f>Sheet1!$B$1</c:f>
              <c:strCache>
                <c:ptCount val="1"/>
                <c:pt idx="0">
                  <c:v>Оқушылар саны (млн)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xVal>
          <c:yVal>
            <c:numRef>
              <c:f>Sheet1!$B$2:$B$25</c:f>
              <c:numCache>
                <c:formatCode>General</c:formatCode>
                <c:ptCount val="24"/>
                <c:pt idx="0">
                  <c:v>2.8</c:v>
                </c:pt>
                <c:pt idx="1">
                  <c:v>2.79</c:v>
                </c:pt>
                <c:pt idx="2">
                  <c:v>2.78</c:v>
                </c:pt>
                <c:pt idx="3">
                  <c:v>2.75</c:v>
                </c:pt>
                <c:pt idx="4">
                  <c:v>2.72</c:v>
                </c:pt>
                <c:pt idx="5">
                  <c:v>2.7</c:v>
                </c:pt>
                <c:pt idx="6">
                  <c:v>2.68</c:v>
                </c:pt>
                <c:pt idx="7">
                  <c:v>2.6</c:v>
                </c:pt>
                <c:pt idx="8">
                  <c:v>2.5499999999999998</c:v>
                </c:pt>
                <c:pt idx="9">
                  <c:v>2.52</c:v>
                </c:pt>
                <c:pt idx="10">
                  <c:v>2.5</c:v>
                </c:pt>
                <c:pt idx="11">
                  <c:v>2.5299999999999998</c:v>
                </c:pt>
                <c:pt idx="12">
                  <c:v>2.5499999999999998</c:v>
                </c:pt>
                <c:pt idx="13">
                  <c:v>2.6</c:v>
                </c:pt>
                <c:pt idx="14">
                  <c:v>2.65</c:v>
                </c:pt>
                <c:pt idx="15">
                  <c:v>2.7</c:v>
                </c:pt>
                <c:pt idx="16">
                  <c:v>2.85</c:v>
                </c:pt>
                <c:pt idx="17">
                  <c:v>3</c:v>
                </c:pt>
                <c:pt idx="18">
                  <c:v>3.15</c:v>
                </c:pt>
                <c:pt idx="19">
                  <c:v>3.25</c:v>
                </c:pt>
                <c:pt idx="20">
                  <c:v>3.3</c:v>
                </c:pt>
                <c:pt idx="21">
                  <c:v>3.4</c:v>
                </c:pt>
                <c:pt idx="22">
                  <c:v>3.55</c:v>
                </c:pt>
                <c:pt idx="23">
                  <c:v>3.7</c:v>
                </c:pt>
              </c:numCache>
            </c:numRef>
          </c:yVal>
          <c:smooth val="0"/>
          <c:extLst>
            <c:ext xmlns:c16="http://schemas.microsoft.com/office/drawing/2014/chart" uri="{C3380CC4-5D6E-409C-BE32-E72D297353CC}">
              <c16:uniqueId val="{00000000-4A2D-6E42-9038-A69F0F53F775}"/>
            </c:ext>
          </c:extLst>
        </c:ser>
        <c:dLbls>
          <c:showLegendKey val="0"/>
          <c:showVal val="0"/>
          <c:showCatName val="0"/>
          <c:showSerName val="0"/>
          <c:showPercent val="0"/>
          <c:showBubbleSize val="0"/>
        </c:dLbls>
        <c:axId val="1746544367"/>
        <c:axId val="1751046959"/>
      </c:scatterChart>
      <c:valAx>
        <c:axId val="1746544367"/>
        <c:scaling>
          <c:orientation val="minMax"/>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751046959"/>
        <c:crosses val="autoZero"/>
        <c:crossBetween val="midCat"/>
      </c:valAx>
      <c:valAx>
        <c:axId val="1751046959"/>
        <c:scaling>
          <c:orientation val="minMax"/>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74654436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Sheet2!$D$34</c:f>
              <c:strCache>
                <c:ptCount val="1"/>
                <c:pt idx="0">
                  <c:v>Әйел мұғалімдер</c:v>
                </c:pt>
              </c:strCache>
            </c:strRef>
          </c:tx>
          <c:spPr>
            <a:solidFill>
              <a:schemeClr val="accent1"/>
            </a:solidFill>
            <a:ln>
              <a:noFill/>
            </a:ln>
            <a:effectLst/>
          </c:spPr>
          <c:invertIfNegative val="0"/>
          <c:cat>
            <c:strRef>
              <c:f>Sheet2!$C$35:$C$42</c:f>
              <c:strCache>
                <c:ptCount val="8"/>
                <c:pt idx="0">
                  <c:v>2016-2017</c:v>
                </c:pt>
                <c:pt idx="1">
                  <c:v>2017-2018</c:v>
                </c:pt>
                <c:pt idx="2">
                  <c:v>2018-2019</c:v>
                </c:pt>
                <c:pt idx="3">
                  <c:v>2019-2020</c:v>
                </c:pt>
                <c:pt idx="4">
                  <c:v>2020-2021</c:v>
                </c:pt>
                <c:pt idx="5">
                  <c:v>2021-2022</c:v>
                </c:pt>
                <c:pt idx="6">
                  <c:v>2022-2023</c:v>
                </c:pt>
                <c:pt idx="7">
                  <c:v>2023-2024</c:v>
                </c:pt>
              </c:strCache>
            </c:strRef>
          </c:cat>
          <c:val>
            <c:numRef>
              <c:f>Sheet2!$D$35:$D$42</c:f>
              <c:numCache>
                <c:formatCode>0%</c:formatCode>
                <c:ptCount val="8"/>
                <c:pt idx="0">
                  <c:v>0.82935265863952101</c:v>
                </c:pt>
                <c:pt idx="1">
                  <c:v>0.77506919405753949</c:v>
                </c:pt>
                <c:pt idx="2">
                  <c:v>0.79874245398591903</c:v>
                </c:pt>
                <c:pt idx="3">
                  <c:v>0.79050401668914172</c:v>
                </c:pt>
                <c:pt idx="4">
                  <c:v>0.76693503079096503</c:v>
                </c:pt>
                <c:pt idx="5">
                  <c:v>0.80412014195447068</c:v>
                </c:pt>
                <c:pt idx="6">
                  <c:v>0.80839074534461175</c:v>
                </c:pt>
                <c:pt idx="7">
                  <c:v>0.8098274230613256</c:v>
                </c:pt>
              </c:numCache>
            </c:numRef>
          </c:val>
          <c:extLst>
            <c:ext xmlns:c16="http://schemas.microsoft.com/office/drawing/2014/chart" uri="{C3380CC4-5D6E-409C-BE32-E72D297353CC}">
              <c16:uniqueId val="{00000000-FFD1-B04C-AC0C-39EB48E44AF6}"/>
            </c:ext>
          </c:extLst>
        </c:ser>
        <c:ser>
          <c:idx val="1"/>
          <c:order val="1"/>
          <c:tx>
            <c:strRef>
              <c:f>Sheet2!$E$34</c:f>
              <c:strCache>
                <c:ptCount val="1"/>
                <c:pt idx="0">
                  <c:v>Ер мұғалімдер</c:v>
                </c:pt>
              </c:strCache>
            </c:strRef>
          </c:tx>
          <c:spPr>
            <a:solidFill>
              <a:schemeClr val="accent2"/>
            </a:solidFill>
            <a:ln>
              <a:noFill/>
            </a:ln>
            <a:effectLst/>
          </c:spPr>
          <c:invertIfNegative val="0"/>
          <c:cat>
            <c:strRef>
              <c:f>Sheet2!$C$35:$C$42</c:f>
              <c:strCache>
                <c:ptCount val="8"/>
                <c:pt idx="0">
                  <c:v>2016-2017</c:v>
                </c:pt>
                <c:pt idx="1">
                  <c:v>2017-2018</c:v>
                </c:pt>
                <c:pt idx="2">
                  <c:v>2018-2019</c:v>
                </c:pt>
                <c:pt idx="3">
                  <c:v>2019-2020</c:v>
                </c:pt>
                <c:pt idx="4">
                  <c:v>2020-2021</c:v>
                </c:pt>
                <c:pt idx="5">
                  <c:v>2021-2022</c:v>
                </c:pt>
                <c:pt idx="6">
                  <c:v>2022-2023</c:v>
                </c:pt>
                <c:pt idx="7">
                  <c:v>2023-2024</c:v>
                </c:pt>
              </c:strCache>
            </c:strRef>
          </c:cat>
          <c:val>
            <c:numRef>
              <c:f>Sheet2!$E$35:$E$42</c:f>
              <c:numCache>
                <c:formatCode>0%</c:formatCode>
                <c:ptCount val="8"/>
                <c:pt idx="0">
                  <c:v>0.17064734136047899</c:v>
                </c:pt>
                <c:pt idx="1">
                  <c:v>0.22493080594246045</c:v>
                </c:pt>
                <c:pt idx="2">
                  <c:v>0.20125754601408097</c:v>
                </c:pt>
                <c:pt idx="3">
                  <c:v>0.20949598331085831</c:v>
                </c:pt>
                <c:pt idx="4">
                  <c:v>0.23306496920903494</c:v>
                </c:pt>
                <c:pt idx="5">
                  <c:v>0.19587985804552929</c:v>
                </c:pt>
                <c:pt idx="6">
                  <c:v>0.19160925465538828</c:v>
                </c:pt>
                <c:pt idx="7">
                  <c:v>0.19017257693867437</c:v>
                </c:pt>
              </c:numCache>
            </c:numRef>
          </c:val>
          <c:extLst>
            <c:ext xmlns:c16="http://schemas.microsoft.com/office/drawing/2014/chart" uri="{C3380CC4-5D6E-409C-BE32-E72D297353CC}">
              <c16:uniqueId val="{00000001-FFD1-B04C-AC0C-39EB48E44AF6}"/>
            </c:ext>
          </c:extLst>
        </c:ser>
        <c:ser>
          <c:idx val="2"/>
          <c:order val="2"/>
          <c:tx>
            <c:strRef>
              <c:f>Sheet2!$F$34</c:f>
              <c:strCache>
                <c:ptCount val="1"/>
                <c:pt idx="0">
                  <c:v>Қалалық мектеп мұғалімдері</c:v>
                </c:pt>
              </c:strCache>
            </c:strRef>
          </c:tx>
          <c:spPr>
            <a:solidFill>
              <a:schemeClr val="accent3"/>
            </a:solidFill>
            <a:ln>
              <a:noFill/>
            </a:ln>
            <a:effectLst/>
          </c:spPr>
          <c:invertIfNegative val="0"/>
          <c:cat>
            <c:strRef>
              <c:f>Sheet2!$C$35:$C$42</c:f>
              <c:strCache>
                <c:ptCount val="8"/>
                <c:pt idx="0">
                  <c:v>2016-2017</c:v>
                </c:pt>
                <c:pt idx="1">
                  <c:v>2017-2018</c:v>
                </c:pt>
                <c:pt idx="2">
                  <c:v>2018-2019</c:v>
                </c:pt>
                <c:pt idx="3">
                  <c:v>2019-2020</c:v>
                </c:pt>
                <c:pt idx="4">
                  <c:v>2020-2021</c:v>
                </c:pt>
                <c:pt idx="5">
                  <c:v>2021-2022</c:v>
                </c:pt>
                <c:pt idx="6">
                  <c:v>2022-2023</c:v>
                </c:pt>
                <c:pt idx="7">
                  <c:v>2023-2024</c:v>
                </c:pt>
              </c:strCache>
            </c:strRef>
          </c:cat>
          <c:val>
            <c:numRef>
              <c:f>Sheet2!$F$35:$F$42</c:f>
              <c:numCache>
                <c:formatCode>0%</c:formatCode>
                <c:ptCount val="8"/>
                <c:pt idx="0">
                  <c:v>0.42</c:v>
                </c:pt>
                <c:pt idx="1">
                  <c:v>0.42</c:v>
                </c:pt>
                <c:pt idx="2">
                  <c:v>0.43</c:v>
                </c:pt>
                <c:pt idx="3">
                  <c:v>0.43663773728432625</c:v>
                </c:pt>
                <c:pt idx="4">
                  <c:v>0.44215171300311457</c:v>
                </c:pt>
                <c:pt idx="5">
                  <c:v>0.45263976362646763</c:v>
                </c:pt>
                <c:pt idx="6">
                  <c:v>0.45960166687405246</c:v>
                </c:pt>
                <c:pt idx="7">
                  <c:v>0.46922953684094587</c:v>
                </c:pt>
              </c:numCache>
            </c:numRef>
          </c:val>
          <c:extLst>
            <c:ext xmlns:c16="http://schemas.microsoft.com/office/drawing/2014/chart" uri="{C3380CC4-5D6E-409C-BE32-E72D297353CC}">
              <c16:uniqueId val="{00000002-FFD1-B04C-AC0C-39EB48E44AF6}"/>
            </c:ext>
          </c:extLst>
        </c:ser>
        <c:ser>
          <c:idx val="3"/>
          <c:order val="3"/>
          <c:tx>
            <c:strRef>
              <c:f>Sheet2!$G$34</c:f>
              <c:strCache>
                <c:ptCount val="1"/>
                <c:pt idx="0">
                  <c:v>Ауылдық мектеп мұғалімдері</c:v>
                </c:pt>
              </c:strCache>
            </c:strRef>
          </c:tx>
          <c:spPr>
            <a:solidFill>
              <a:schemeClr val="accent4"/>
            </a:solidFill>
            <a:ln>
              <a:noFill/>
            </a:ln>
            <a:effectLst/>
          </c:spPr>
          <c:invertIfNegative val="0"/>
          <c:cat>
            <c:strRef>
              <c:f>Sheet2!$C$35:$C$42</c:f>
              <c:strCache>
                <c:ptCount val="8"/>
                <c:pt idx="0">
                  <c:v>2016-2017</c:v>
                </c:pt>
                <c:pt idx="1">
                  <c:v>2017-2018</c:v>
                </c:pt>
                <c:pt idx="2">
                  <c:v>2018-2019</c:v>
                </c:pt>
                <c:pt idx="3">
                  <c:v>2019-2020</c:v>
                </c:pt>
                <c:pt idx="4">
                  <c:v>2020-2021</c:v>
                </c:pt>
                <c:pt idx="5">
                  <c:v>2021-2022</c:v>
                </c:pt>
                <c:pt idx="6">
                  <c:v>2022-2023</c:v>
                </c:pt>
                <c:pt idx="7">
                  <c:v>2023-2024</c:v>
                </c:pt>
              </c:strCache>
            </c:strRef>
          </c:cat>
          <c:val>
            <c:numRef>
              <c:f>Sheet2!$G$35:$G$42</c:f>
              <c:numCache>
                <c:formatCode>0%</c:formatCode>
                <c:ptCount val="8"/>
                <c:pt idx="0">
                  <c:v>0.57999999999999996</c:v>
                </c:pt>
                <c:pt idx="1">
                  <c:v>0.57999999999999996</c:v>
                </c:pt>
                <c:pt idx="2">
                  <c:v>0.56999999999999995</c:v>
                </c:pt>
                <c:pt idx="3">
                  <c:v>0.56336226271567369</c:v>
                </c:pt>
                <c:pt idx="4">
                  <c:v>0.55784828699688549</c:v>
                </c:pt>
                <c:pt idx="5">
                  <c:v>0.54736023637353237</c:v>
                </c:pt>
                <c:pt idx="6">
                  <c:v>0.54039833312594754</c:v>
                </c:pt>
                <c:pt idx="7">
                  <c:v>0.53077046315905418</c:v>
                </c:pt>
              </c:numCache>
            </c:numRef>
          </c:val>
          <c:extLst>
            <c:ext xmlns:c16="http://schemas.microsoft.com/office/drawing/2014/chart" uri="{C3380CC4-5D6E-409C-BE32-E72D297353CC}">
              <c16:uniqueId val="{00000003-FFD1-B04C-AC0C-39EB48E44AF6}"/>
            </c:ext>
          </c:extLst>
        </c:ser>
        <c:ser>
          <c:idx val="4"/>
          <c:order val="4"/>
          <c:tx>
            <c:strRef>
              <c:f>Sheet2!$H$34</c:f>
              <c:strCache>
                <c:ptCount val="1"/>
                <c:pt idx="0">
                  <c:v>Жоғары білімі бар мұғалімдер</c:v>
                </c:pt>
              </c:strCache>
            </c:strRef>
          </c:tx>
          <c:spPr>
            <a:solidFill>
              <a:schemeClr val="accent5"/>
            </a:solidFill>
            <a:ln>
              <a:noFill/>
            </a:ln>
            <a:effectLst/>
          </c:spPr>
          <c:invertIfNegative val="0"/>
          <c:cat>
            <c:strRef>
              <c:f>Sheet2!$C$35:$C$42</c:f>
              <c:strCache>
                <c:ptCount val="8"/>
                <c:pt idx="0">
                  <c:v>2016-2017</c:v>
                </c:pt>
                <c:pt idx="1">
                  <c:v>2017-2018</c:v>
                </c:pt>
                <c:pt idx="2">
                  <c:v>2018-2019</c:v>
                </c:pt>
                <c:pt idx="3">
                  <c:v>2019-2020</c:v>
                </c:pt>
                <c:pt idx="4">
                  <c:v>2020-2021</c:v>
                </c:pt>
                <c:pt idx="5">
                  <c:v>2021-2022</c:v>
                </c:pt>
                <c:pt idx="6">
                  <c:v>2022-2023</c:v>
                </c:pt>
                <c:pt idx="7">
                  <c:v>2023-2024</c:v>
                </c:pt>
              </c:strCache>
            </c:strRef>
          </c:cat>
          <c:val>
            <c:numRef>
              <c:f>Sheet2!$H$35:$H$42</c:f>
              <c:numCache>
                <c:formatCode>0%</c:formatCode>
                <c:ptCount val="8"/>
                <c:pt idx="0">
                  <c:v>0.9</c:v>
                </c:pt>
                <c:pt idx="1">
                  <c:v>0.9</c:v>
                </c:pt>
                <c:pt idx="2">
                  <c:v>0.9</c:v>
                </c:pt>
                <c:pt idx="3">
                  <c:v>0.9</c:v>
                </c:pt>
                <c:pt idx="4">
                  <c:v>0.9</c:v>
                </c:pt>
                <c:pt idx="5">
                  <c:v>0.91</c:v>
                </c:pt>
                <c:pt idx="6">
                  <c:v>0.92</c:v>
                </c:pt>
              </c:numCache>
            </c:numRef>
          </c:val>
          <c:extLst>
            <c:ext xmlns:c16="http://schemas.microsoft.com/office/drawing/2014/chart" uri="{C3380CC4-5D6E-409C-BE32-E72D297353CC}">
              <c16:uniqueId val="{00000004-FFD1-B04C-AC0C-39EB48E44AF6}"/>
            </c:ext>
          </c:extLst>
        </c:ser>
        <c:ser>
          <c:idx val="5"/>
          <c:order val="5"/>
          <c:tx>
            <c:strRef>
              <c:f>Sheet2!$I$34</c:f>
              <c:strCache>
                <c:ptCount val="1"/>
                <c:pt idx="0">
                  <c:v>Орта және техникалық білімі бар мұғалімдер</c:v>
                </c:pt>
              </c:strCache>
            </c:strRef>
          </c:tx>
          <c:spPr>
            <a:solidFill>
              <a:schemeClr val="accent6"/>
            </a:solidFill>
            <a:ln>
              <a:noFill/>
            </a:ln>
            <a:effectLst/>
          </c:spPr>
          <c:invertIfNegative val="0"/>
          <c:cat>
            <c:strRef>
              <c:f>Sheet2!$C$35:$C$42</c:f>
              <c:strCache>
                <c:ptCount val="8"/>
                <c:pt idx="0">
                  <c:v>2016-2017</c:v>
                </c:pt>
                <c:pt idx="1">
                  <c:v>2017-2018</c:v>
                </c:pt>
                <c:pt idx="2">
                  <c:v>2018-2019</c:v>
                </c:pt>
                <c:pt idx="3">
                  <c:v>2019-2020</c:v>
                </c:pt>
                <c:pt idx="4">
                  <c:v>2020-2021</c:v>
                </c:pt>
                <c:pt idx="5">
                  <c:v>2021-2022</c:v>
                </c:pt>
                <c:pt idx="6">
                  <c:v>2022-2023</c:v>
                </c:pt>
                <c:pt idx="7">
                  <c:v>2023-2024</c:v>
                </c:pt>
              </c:strCache>
            </c:strRef>
          </c:cat>
          <c:val>
            <c:numRef>
              <c:f>Sheet2!$I$35:$I$42</c:f>
              <c:numCache>
                <c:formatCode>0%</c:formatCode>
                <c:ptCount val="8"/>
                <c:pt idx="0">
                  <c:v>0.1</c:v>
                </c:pt>
                <c:pt idx="1">
                  <c:v>0.1</c:v>
                </c:pt>
                <c:pt idx="2">
                  <c:v>0.1</c:v>
                </c:pt>
                <c:pt idx="3">
                  <c:v>0.1</c:v>
                </c:pt>
                <c:pt idx="4">
                  <c:v>0.1</c:v>
                </c:pt>
                <c:pt idx="5">
                  <c:v>0.09</c:v>
                </c:pt>
                <c:pt idx="6">
                  <c:v>0.08</c:v>
                </c:pt>
              </c:numCache>
            </c:numRef>
          </c:val>
          <c:extLst>
            <c:ext xmlns:c16="http://schemas.microsoft.com/office/drawing/2014/chart" uri="{C3380CC4-5D6E-409C-BE32-E72D297353CC}">
              <c16:uniqueId val="{00000005-FFD1-B04C-AC0C-39EB48E44AF6}"/>
            </c:ext>
          </c:extLst>
        </c:ser>
        <c:dLbls>
          <c:showLegendKey val="0"/>
          <c:showVal val="0"/>
          <c:showCatName val="0"/>
          <c:showSerName val="0"/>
          <c:showPercent val="0"/>
          <c:showBubbleSize val="0"/>
        </c:dLbls>
        <c:gapWidth val="219"/>
        <c:overlap val="-27"/>
        <c:axId val="126792175"/>
        <c:axId val="126129599"/>
      </c:barChart>
      <c:catAx>
        <c:axId val="12679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26129599"/>
        <c:crosses val="autoZero"/>
        <c:auto val="1"/>
        <c:lblAlgn val="ctr"/>
        <c:lblOffset val="100"/>
        <c:noMultiLvlLbl val="0"/>
      </c:catAx>
      <c:valAx>
        <c:axId val="126129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26792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Sheet2!$D$45</c:f>
              <c:strCache>
                <c:ptCount val="1"/>
                <c:pt idx="0">
                  <c:v>Қалалық мектептер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Sheet2!$C$46:$C$50</c:f>
              <c:strCache>
                <c:ptCount val="5"/>
                <c:pt idx="0">
                  <c:v>2019/2020</c:v>
                </c:pt>
                <c:pt idx="1">
                  <c:v>2020/2021</c:v>
                </c:pt>
                <c:pt idx="2">
                  <c:v>2021/2022</c:v>
                </c:pt>
                <c:pt idx="3">
                  <c:v>2022/2023</c:v>
                </c:pt>
                <c:pt idx="4">
                  <c:v>2023/2024</c:v>
                </c:pt>
              </c:strCache>
            </c:strRef>
          </c:cat>
          <c:val>
            <c:numRef>
              <c:f>Sheet2!$D$46:$D$50</c:f>
              <c:numCache>
                <c:formatCode>General</c:formatCode>
                <c:ptCount val="5"/>
                <c:pt idx="0">
                  <c:v>2113</c:v>
                </c:pt>
                <c:pt idx="1">
                  <c:v>2178</c:v>
                </c:pt>
                <c:pt idx="2">
                  <c:v>2288</c:v>
                </c:pt>
                <c:pt idx="3">
                  <c:v>2427</c:v>
                </c:pt>
                <c:pt idx="4">
                  <c:v>2562</c:v>
                </c:pt>
              </c:numCache>
            </c:numRef>
          </c:val>
          <c:extLst>
            <c:ext xmlns:c16="http://schemas.microsoft.com/office/drawing/2014/chart" uri="{C3380CC4-5D6E-409C-BE32-E72D297353CC}">
              <c16:uniqueId val="{00000000-FD17-2149-AA08-FD4319DD77B6}"/>
            </c:ext>
          </c:extLst>
        </c:ser>
        <c:ser>
          <c:idx val="1"/>
          <c:order val="1"/>
          <c:tx>
            <c:strRef>
              <c:f>Sheet2!$E$45</c:f>
              <c:strCache>
                <c:ptCount val="1"/>
                <c:pt idx="0">
                  <c:v>Ауылдық мектептер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Sheet2!$C$46:$C$50</c:f>
              <c:strCache>
                <c:ptCount val="5"/>
                <c:pt idx="0">
                  <c:v>2019/2020</c:v>
                </c:pt>
                <c:pt idx="1">
                  <c:v>2020/2021</c:v>
                </c:pt>
                <c:pt idx="2">
                  <c:v>2021/2022</c:v>
                </c:pt>
                <c:pt idx="3">
                  <c:v>2022/2023</c:v>
                </c:pt>
                <c:pt idx="4">
                  <c:v>2023/2024</c:v>
                </c:pt>
              </c:strCache>
            </c:strRef>
          </c:cat>
          <c:val>
            <c:numRef>
              <c:f>Sheet2!$E$46:$E$50</c:f>
              <c:numCache>
                <c:formatCode>General</c:formatCode>
                <c:ptCount val="5"/>
                <c:pt idx="0">
                  <c:v>5285</c:v>
                </c:pt>
                <c:pt idx="1">
                  <c:v>5262</c:v>
                </c:pt>
                <c:pt idx="2">
                  <c:v>5262</c:v>
                </c:pt>
                <c:pt idx="3">
                  <c:v>5260</c:v>
                </c:pt>
                <c:pt idx="4">
                  <c:v>5271</c:v>
                </c:pt>
              </c:numCache>
            </c:numRef>
          </c:val>
          <c:extLst>
            <c:ext xmlns:c16="http://schemas.microsoft.com/office/drawing/2014/chart" uri="{C3380CC4-5D6E-409C-BE32-E72D297353CC}">
              <c16:uniqueId val="{00000001-FD17-2149-AA08-FD4319DD77B6}"/>
            </c:ext>
          </c:extLst>
        </c:ser>
        <c:ser>
          <c:idx val="2"/>
          <c:order val="2"/>
          <c:tx>
            <c:strRef>
              <c:f>Sheet2!$F$45</c:f>
              <c:strCache>
                <c:ptCount val="1"/>
                <c:pt idx="0">
                  <c:v>Барлық мектеп саны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Sheet2!$C$46:$C$50</c:f>
              <c:strCache>
                <c:ptCount val="5"/>
                <c:pt idx="0">
                  <c:v>2019/2020</c:v>
                </c:pt>
                <c:pt idx="1">
                  <c:v>2020/2021</c:v>
                </c:pt>
                <c:pt idx="2">
                  <c:v>2021/2022</c:v>
                </c:pt>
                <c:pt idx="3">
                  <c:v>2022/2023</c:v>
                </c:pt>
                <c:pt idx="4">
                  <c:v>2023/2024</c:v>
                </c:pt>
              </c:strCache>
            </c:strRef>
          </c:cat>
          <c:val>
            <c:numRef>
              <c:f>Sheet2!$F$46:$F$50</c:f>
              <c:numCache>
                <c:formatCode>General</c:formatCode>
                <c:ptCount val="5"/>
                <c:pt idx="0">
                  <c:v>7398</c:v>
                </c:pt>
                <c:pt idx="1">
                  <c:v>7440</c:v>
                </c:pt>
                <c:pt idx="2">
                  <c:v>7550</c:v>
                </c:pt>
                <c:pt idx="3">
                  <c:v>7687</c:v>
                </c:pt>
                <c:pt idx="4">
                  <c:v>7833</c:v>
                </c:pt>
              </c:numCache>
            </c:numRef>
          </c:val>
          <c:extLst>
            <c:ext xmlns:c16="http://schemas.microsoft.com/office/drawing/2014/chart" uri="{C3380CC4-5D6E-409C-BE32-E72D297353CC}">
              <c16:uniqueId val="{00000002-FD17-2149-AA08-FD4319DD77B6}"/>
            </c:ext>
          </c:extLst>
        </c:ser>
        <c:dLbls>
          <c:showLegendKey val="0"/>
          <c:showVal val="0"/>
          <c:showCatName val="0"/>
          <c:showSerName val="0"/>
          <c:showPercent val="0"/>
          <c:showBubbleSize val="0"/>
        </c:dLbls>
        <c:gapWidth val="219"/>
        <c:overlap val="-27"/>
        <c:axId val="275084191"/>
        <c:axId val="128064783"/>
      </c:barChart>
      <c:catAx>
        <c:axId val="27508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28064783"/>
        <c:crosses val="autoZero"/>
        <c:auto val="1"/>
        <c:lblAlgn val="ctr"/>
        <c:lblOffset val="100"/>
        <c:noMultiLvlLbl val="0"/>
      </c:catAx>
      <c:valAx>
        <c:axId val="12806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27508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Sheet2!$C$66</c:f>
              <c:strCache>
                <c:ptCount val="1"/>
                <c:pt idx="0">
                  <c:v>3 жылдан аз</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Sheet2!$D$65:$G$65</c:f>
              <c:strCache>
                <c:ptCount val="4"/>
                <c:pt idx="0">
                  <c:v>2019/2020</c:v>
                </c:pt>
                <c:pt idx="1">
                  <c:v>2020/2021</c:v>
                </c:pt>
                <c:pt idx="2">
                  <c:v>2021/2022</c:v>
                </c:pt>
                <c:pt idx="3">
                  <c:v>2022/2023</c:v>
                </c:pt>
              </c:strCache>
            </c:strRef>
          </c:cat>
          <c:val>
            <c:numRef>
              <c:f>Sheet2!$D$66:$G$66</c:f>
              <c:numCache>
                <c:formatCode>0%</c:formatCode>
                <c:ptCount val="4"/>
                <c:pt idx="0">
                  <c:v>0.27816580800571672</c:v>
                </c:pt>
                <c:pt idx="1">
                  <c:v>0.22192949441726259</c:v>
                </c:pt>
                <c:pt idx="2">
                  <c:v>0.22627063732732033</c:v>
                </c:pt>
                <c:pt idx="3">
                  <c:v>0.21684599190941387</c:v>
                </c:pt>
              </c:numCache>
            </c:numRef>
          </c:val>
          <c:extLst>
            <c:ext xmlns:c16="http://schemas.microsoft.com/office/drawing/2014/chart" uri="{C3380CC4-5D6E-409C-BE32-E72D297353CC}">
              <c16:uniqueId val="{00000000-0D67-824B-8C9E-B66DD27D02D5}"/>
            </c:ext>
          </c:extLst>
        </c:ser>
        <c:ser>
          <c:idx val="1"/>
          <c:order val="1"/>
          <c:tx>
            <c:strRef>
              <c:f>Sheet2!$C$67</c:f>
              <c:strCache>
                <c:ptCount val="1"/>
                <c:pt idx="0">
                  <c:v>3 жылдан 5 жылға дейін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Sheet2!$D$65:$G$65</c:f>
              <c:strCache>
                <c:ptCount val="4"/>
                <c:pt idx="0">
                  <c:v>2019/2020</c:v>
                </c:pt>
                <c:pt idx="1">
                  <c:v>2020/2021</c:v>
                </c:pt>
                <c:pt idx="2">
                  <c:v>2021/2022</c:v>
                </c:pt>
                <c:pt idx="3">
                  <c:v>2022/2023</c:v>
                </c:pt>
              </c:strCache>
            </c:strRef>
          </c:cat>
          <c:val>
            <c:numRef>
              <c:f>Sheet2!$D$67:$G$67</c:f>
              <c:numCache>
                <c:formatCode>0%</c:formatCode>
                <c:ptCount val="4"/>
                <c:pt idx="0">
                  <c:v>0.12231596417827877</c:v>
                </c:pt>
                <c:pt idx="1">
                  <c:v>0.11989658163014842</c:v>
                </c:pt>
                <c:pt idx="2">
                  <c:v>0.11689863411346967</c:v>
                </c:pt>
                <c:pt idx="3">
                  <c:v>0.11529720079940882</c:v>
                </c:pt>
              </c:numCache>
            </c:numRef>
          </c:val>
          <c:extLst>
            <c:ext xmlns:c16="http://schemas.microsoft.com/office/drawing/2014/chart" uri="{C3380CC4-5D6E-409C-BE32-E72D297353CC}">
              <c16:uniqueId val="{00000001-0D67-824B-8C9E-B66DD27D02D5}"/>
            </c:ext>
          </c:extLst>
        </c:ser>
        <c:ser>
          <c:idx val="2"/>
          <c:order val="2"/>
          <c:tx>
            <c:strRef>
              <c:f>Sheet2!$C$68</c:f>
              <c:strCache>
                <c:ptCount val="1"/>
                <c:pt idx="0">
                  <c:v>6 жылдан 10 жылға дейін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Sheet2!$D$65:$G$65</c:f>
              <c:strCache>
                <c:ptCount val="4"/>
                <c:pt idx="0">
                  <c:v>2019/2020</c:v>
                </c:pt>
                <c:pt idx="1">
                  <c:v>2020/2021</c:v>
                </c:pt>
                <c:pt idx="2">
                  <c:v>2021/2022</c:v>
                </c:pt>
                <c:pt idx="3">
                  <c:v>2022/2023</c:v>
                </c:pt>
              </c:strCache>
            </c:strRef>
          </c:cat>
          <c:val>
            <c:numRef>
              <c:f>Sheet2!$D$68:$G$68</c:f>
              <c:numCache>
                <c:formatCode>0%</c:formatCode>
                <c:ptCount val="4"/>
                <c:pt idx="0">
                  <c:v>0.14781934695665203</c:v>
                </c:pt>
                <c:pt idx="1">
                  <c:v>0.15229391326166047</c:v>
                </c:pt>
                <c:pt idx="2">
                  <c:v>0.15190627996786149</c:v>
                </c:pt>
                <c:pt idx="3">
                  <c:v>0.1547597583489719</c:v>
                </c:pt>
              </c:numCache>
            </c:numRef>
          </c:val>
          <c:extLst>
            <c:ext xmlns:c16="http://schemas.microsoft.com/office/drawing/2014/chart" uri="{C3380CC4-5D6E-409C-BE32-E72D297353CC}">
              <c16:uniqueId val="{00000002-0D67-824B-8C9E-B66DD27D02D5}"/>
            </c:ext>
          </c:extLst>
        </c:ser>
        <c:ser>
          <c:idx val="3"/>
          <c:order val="3"/>
          <c:tx>
            <c:strRef>
              <c:f>Sheet2!$C$69</c:f>
              <c:strCache>
                <c:ptCount val="1"/>
                <c:pt idx="0">
                  <c:v>11 жылдан 15 жылға дейін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Sheet2!$D$65:$G$65</c:f>
              <c:strCache>
                <c:ptCount val="4"/>
                <c:pt idx="0">
                  <c:v>2019/2020</c:v>
                </c:pt>
                <c:pt idx="1">
                  <c:v>2020/2021</c:v>
                </c:pt>
                <c:pt idx="2">
                  <c:v>2021/2022</c:v>
                </c:pt>
                <c:pt idx="3">
                  <c:v>2022/2023</c:v>
                </c:pt>
              </c:strCache>
            </c:strRef>
          </c:cat>
          <c:val>
            <c:numRef>
              <c:f>Sheet2!$D$69:$G$69</c:f>
              <c:numCache>
                <c:formatCode>0%</c:formatCode>
                <c:ptCount val="4"/>
                <c:pt idx="0">
                  <c:v>0.11803994790406049</c:v>
                </c:pt>
                <c:pt idx="1">
                  <c:v>0.1291011438202615</c:v>
                </c:pt>
                <c:pt idx="2">
                  <c:v>0.13025944068631262</c:v>
                </c:pt>
                <c:pt idx="3">
                  <c:v>0.13365719379061483</c:v>
                </c:pt>
              </c:numCache>
            </c:numRef>
          </c:val>
          <c:extLst>
            <c:ext xmlns:c16="http://schemas.microsoft.com/office/drawing/2014/chart" uri="{C3380CC4-5D6E-409C-BE32-E72D297353CC}">
              <c16:uniqueId val="{00000003-0D67-824B-8C9E-B66DD27D02D5}"/>
            </c:ext>
          </c:extLst>
        </c:ser>
        <c:ser>
          <c:idx val="4"/>
          <c:order val="4"/>
          <c:tx>
            <c:strRef>
              <c:f>Sheet2!$C$70</c:f>
              <c:strCache>
                <c:ptCount val="1"/>
                <c:pt idx="0">
                  <c:v>16 жылдан 20 жылға дейін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Sheet2!$D$65:$G$65</c:f>
              <c:strCache>
                <c:ptCount val="4"/>
                <c:pt idx="0">
                  <c:v>2019/2020</c:v>
                </c:pt>
                <c:pt idx="1">
                  <c:v>2020/2021</c:v>
                </c:pt>
                <c:pt idx="2">
                  <c:v>2021/2022</c:v>
                </c:pt>
                <c:pt idx="3">
                  <c:v>2022/2023</c:v>
                </c:pt>
              </c:strCache>
            </c:strRef>
          </c:cat>
          <c:val>
            <c:numRef>
              <c:f>Sheet2!$D$70:$G$70</c:f>
              <c:numCache>
                <c:formatCode>0%</c:formatCode>
                <c:ptCount val="4"/>
                <c:pt idx="0">
                  <c:v>9.2268593755402653E-2</c:v>
                </c:pt>
                <c:pt idx="1">
                  <c:v>0.10272564131934786</c:v>
                </c:pt>
                <c:pt idx="2">
                  <c:v>0.1045590026695695</c:v>
                </c:pt>
                <c:pt idx="3">
                  <c:v>0.10751896310479417</c:v>
                </c:pt>
              </c:numCache>
            </c:numRef>
          </c:val>
          <c:extLst>
            <c:ext xmlns:c16="http://schemas.microsoft.com/office/drawing/2014/chart" uri="{C3380CC4-5D6E-409C-BE32-E72D297353CC}">
              <c16:uniqueId val="{00000004-0D67-824B-8C9E-B66DD27D02D5}"/>
            </c:ext>
          </c:extLst>
        </c:ser>
        <c:ser>
          <c:idx val="5"/>
          <c:order val="5"/>
          <c:tx>
            <c:strRef>
              <c:f>Sheet2!$C$71</c:f>
              <c:strCache>
                <c:ptCount val="1"/>
                <c:pt idx="0">
                  <c:v>20 жылдан көп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Sheet2!$D$65:$G$65</c:f>
              <c:strCache>
                <c:ptCount val="4"/>
                <c:pt idx="0">
                  <c:v>2019/2020</c:v>
                </c:pt>
                <c:pt idx="1">
                  <c:v>2020/2021</c:v>
                </c:pt>
                <c:pt idx="2">
                  <c:v>2021/2022</c:v>
                </c:pt>
                <c:pt idx="3">
                  <c:v>2022/2023</c:v>
                </c:pt>
              </c:strCache>
            </c:strRef>
          </c:cat>
          <c:val>
            <c:numRef>
              <c:f>Sheet2!$D$71:$G$71</c:f>
              <c:numCache>
                <c:formatCode>0%</c:formatCode>
                <c:ptCount val="4"/>
                <c:pt idx="0">
                  <c:v>0.24139033919988936</c:v>
                </c:pt>
                <c:pt idx="1">
                  <c:v>0.27405322555131917</c:v>
                </c:pt>
                <c:pt idx="2">
                  <c:v>0.27010600523546641</c:v>
                </c:pt>
                <c:pt idx="3">
                  <c:v>0.27192089204679637</c:v>
                </c:pt>
              </c:numCache>
            </c:numRef>
          </c:val>
          <c:extLst>
            <c:ext xmlns:c16="http://schemas.microsoft.com/office/drawing/2014/chart" uri="{C3380CC4-5D6E-409C-BE32-E72D297353CC}">
              <c16:uniqueId val="{00000005-0D67-824B-8C9E-B66DD27D02D5}"/>
            </c:ext>
          </c:extLst>
        </c:ser>
        <c:dLbls>
          <c:showLegendKey val="0"/>
          <c:showVal val="0"/>
          <c:showCatName val="0"/>
          <c:showSerName val="0"/>
          <c:showPercent val="0"/>
          <c:showBubbleSize val="0"/>
        </c:dLbls>
        <c:gapWidth val="150"/>
        <c:overlap val="100"/>
        <c:axId val="283381263"/>
        <c:axId val="283251247"/>
      </c:barChart>
      <c:catAx>
        <c:axId val="28338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283251247"/>
        <c:crosses val="autoZero"/>
        <c:auto val="1"/>
        <c:lblAlgn val="ctr"/>
        <c:lblOffset val="100"/>
        <c:noMultiLvlLbl val="0"/>
      </c:catAx>
      <c:valAx>
        <c:axId val="28325124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283381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Sheet2!$C$76</c:f>
              <c:strCache>
                <c:ptCount val="1"/>
                <c:pt idx="0">
                  <c:v>Жоғары категория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Sheet2!$D$75:$H$75</c:f>
              <c:strCache>
                <c:ptCount val="5"/>
                <c:pt idx="0">
                  <c:v>2019/2020</c:v>
                </c:pt>
                <c:pt idx="1">
                  <c:v>*2020/2021</c:v>
                </c:pt>
                <c:pt idx="2">
                  <c:v>2021/2022</c:v>
                </c:pt>
                <c:pt idx="3">
                  <c:v>2022/2023</c:v>
                </c:pt>
                <c:pt idx="4">
                  <c:v>2023/2024</c:v>
                </c:pt>
              </c:strCache>
            </c:strRef>
          </c:cat>
          <c:val>
            <c:numRef>
              <c:f>Sheet2!$D$76:$H$76</c:f>
              <c:numCache>
                <c:formatCode>General</c:formatCode>
                <c:ptCount val="5"/>
                <c:pt idx="0">
                  <c:v>82188</c:v>
                </c:pt>
                <c:pt idx="1">
                  <c:v>32692</c:v>
                </c:pt>
                <c:pt idx="2">
                  <c:v>18439</c:v>
                </c:pt>
                <c:pt idx="3">
                  <c:v>11270</c:v>
                </c:pt>
                <c:pt idx="4">
                  <c:v>28122</c:v>
                </c:pt>
              </c:numCache>
            </c:numRef>
          </c:val>
          <c:extLst>
            <c:ext xmlns:c16="http://schemas.microsoft.com/office/drawing/2014/chart" uri="{C3380CC4-5D6E-409C-BE32-E72D297353CC}">
              <c16:uniqueId val="{00000000-839A-AF48-BF18-D63F5FA4DE98}"/>
            </c:ext>
          </c:extLst>
        </c:ser>
        <c:ser>
          <c:idx val="1"/>
          <c:order val="1"/>
          <c:tx>
            <c:strRef>
              <c:f>Sheet2!$C$77</c:f>
              <c:strCache>
                <c:ptCount val="1"/>
                <c:pt idx="0">
                  <c:v>Бірінші категория</c:v>
                </c:pt>
              </c:strCache>
            </c:strRef>
          </c:tx>
          <c:spPr>
            <a:solidFill>
              <a:schemeClr val="accent2"/>
            </a:solidFill>
            <a:ln>
              <a:noFill/>
            </a:ln>
            <a:effectLst/>
          </c:spPr>
          <c:invertIfNegative val="0"/>
          <c:dLbls>
            <c:dLbl>
              <c:idx val="3"/>
              <c:layout>
                <c:manualLayout>
                  <c:x val="-7.8346673280123027E-17"/>
                  <c:y val="-1.2285012285012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9A-AF48-BF18-D63F5FA4DE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Sheet2!$D$75:$H$75</c:f>
              <c:strCache>
                <c:ptCount val="5"/>
                <c:pt idx="0">
                  <c:v>2019/2020</c:v>
                </c:pt>
                <c:pt idx="1">
                  <c:v>*2020/2021</c:v>
                </c:pt>
                <c:pt idx="2">
                  <c:v>2021/2022</c:v>
                </c:pt>
                <c:pt idx="3">
                  <c:v>2022/2023</c:v>
                </c:pt>
                <c:pt idx="4">
                  <c:v>2023/2024</c:v>
                </c:pt>
              </c:strCache>
            </c:strRef>
          </c:cat>
          <c:val>
            <c:numRef>
              <c:f>Sheet2!$D$77:$H$77</c:f>
              <c:numCache>
                <c:formatCode>General</c:formatCode>
                <c:ptCount val="5"/>
                <c:pt idx="0">
                  <c:v>96808</c:v>
                </c:pt>
                <c:pt idx="1">
                  <c:v>44235</c:v>
                </c:pt>
                <c:pt idx="2">
                  <c:v>25265</c:v>
                </c:pt>
                <c:pt idx="3">
                  <c:v>15151</c:v>
                </c:pt>
                <c:pt idx="4">
                  <c:v>15902</c:v>
                </c:pt>
              </c:numCache>
            </c:numRef>
          </c:val>
          <c:extLst>
            <c:ext xmlns:c16="http://schemas.microsoft.com/office/drawing/2014/chart" uri="{C3380CC4-5D6E-409C-BE32-E72D297353CC}">
              <c16:uniqueId val="{00000002-839A-AF48-BF18-D63F5FA4DE98}"/>
            </c:ext>
          </c:extLst>
        </c:ser>
        <c:ser>
          <c:idx val="2"/>
          <c:order val="2"/>
          <c:tx>
            <c:strRef>
              <c:f>Sheet2!$C$78</c:f>
              <c:strCache>
                <c:ptCount val="1"/>
                <c:pt idx="0">
                  <c:v>Екінші категория</c:v>
                </c:pt>
              </c:strCache>
            </c:strRef>
          </c:tx>
          <c:spPr>
            <a:solidFill>
              <a:schemeClr val="accent3"/>
            </a:solidFill>
            <a:ln>
              <a:noFill/>
            </a:ln>
            <a:effectLst/>
          </c:spPr>
          <c:invertIfNegative val="0"/>
          <c:dLbls>
            <c:dLbl>
              <c:idx val="1"/>
              <c:layout>
                <c:manualLayout>
                  <c:x val="0"/>
                  <c:y val="-3.6855036855036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9A-AF48-BF18-D63F5FA4DE98}"/>
                </c:ext>
              </c:extLst>
            </c:dLbl>
            <c:dLbl>
              <c:idx val="2"/>
              <c:layout>
                <c:manualLayout>
                  <c:x val="0"/>
                  <c:y val="-2.0475020475020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9A-AF48-BF18-D63F5FA4DE98}"/>
                </c:ext>
              </c:extLst>
            </c:dLbl>
            <c:dLbl>
              <c:idx val="3"/>
              <c:layout>
                <c:manualLayout>
                  <c:x val="0"/>
                  <c:y val="-3.685503685503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9A-AF48-BF18-D63F5FA4DE98}"/>
                </c:ext>
              </c:extLst>
            </c:dLbl>
            <c:dLbl>
              <c:idx val="4"/>
              <c:layout>
                <c:manualLayout>
                  <c:x val="-1.5669334656024605E-16"/>
                  <c:y val="-2.0475020475020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9A-AF48-BF18-D63F5FA4DE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Sheet2!$D$75:$H$75</c:f>
              <c:strCache>
                <c:ptCount val="5"/>
                <c:pt idx="0">
                  <c:v>2019/2020</c:v>
                </c:pt>
                <c:pt idx="1">
                  <c:v>*2020/2021</c:v>
                </c:pt>
                <c:pt idx="2">
                  <c:v>2021/2022</c:v>
                </c:pt>
                <c:pt idx="3">
                  <c:v>2022/2023</c:v>
                </c:pt>
                <c:pt idx="4">
                  <c:v>2023/2024</c:v>
                </c:pt>
              </c:strCache>
            </c:strRef>
          </c:cat>
          <c:val>
            <c:numRef>
              <c:f>Sheet2!$D$78:$H$78</c:f>
              <c:numCache>
                <c:formatCode>General</c:formatCode>
                <c:ptCount val="5"/>
                <c:pt idx="0">
                  <c:v>83199</c:v>
                </c:pt>
                <c:pt idx="1">
                  <c:v>44465</c:v>
                </c:pt>
                <c:pt idx="2">
                  <c:v>27193</c:v>
                </c:pt>
                <c:pt idx="3">
                  <c:v>16879</c:v>
                </c:pt>
                <c:pt idx="4">
                  <c:v>17549</c:v>
                </c:pt>
              </c:numCache>
            </c:numRef>
          </c:val>
          <c:extLst>
            <c:ext xmlns:c16="http://schemas.microsoft.com/office/drawing/2014/chart" uri="{C3380CC4-5D6E-409C-BE32-E72D297353CC}">
              <c16:uniqueId val="{00000007-839A-AF48-BF18-D63F5FA4DE98}"/>
            </c:ext>
          </c:extLst>
        </c:ser>
        <c:dLbls>
          <c:showLegendKey val="0"/>
          <c:showVal val="0"/>
          <c:showCatName val="0"/>
          <c:showSerName val="0"/>
          <c:showPercent val="0"/>
          <c:showBubbleSize val="0"/>
        </c:dLbls>
        <c:gapWidth val="219"/>
        <c:overlap val="-27"/>
        <c:axId val="133969503"/>
        <c:axId val="134170799"/>
      </c:barChart>
      <c:catAx>
        <c:axId val="13396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34170799"/>
        <c:crosses val="autoZero"/>
        <c:auto val="1"/>
        <c:lblAlgn val="ctr"/>
        <c:lblOffset val="100"/>
        <c:noMultiLvlLbl val="0"/>
      </c:catAx>
      <c:valAx>
        <c:axId val="134170799"/>
        <c:scaling>
          <c:orientation val="minMax"/>
          <c:max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3396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D53D48-4FBB-3B47-97E9-AA311C530174}"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A15C1B6D-D0C4-4449-AA2C-AE7CE931AE95}">
      <dgm:prSet phldrT="[Text]" custT="1"/>
      <dgm:spPr/>
      <dgm:t>
        <a:bodyPr/>
        <a:lstStyle/>
        <a:p>
          <a:r>
            <a:rPr lang="kk-KZ" sz="1600"/>
            <a:t>Материалдық емес</a:t>
          </a:r>
          <a:endParaRPr lang="en-US" sz="2000"/>
        </a:p>
      </dgm:t>
    </dgm:pt>
    <dgm:pt modelId="{2B77F61F-C363-3840-948E-CEF8E654C583}" type="parTrans" cxnId="{93F73741-AF8B-3544-8F70-47BCE1F1A576}">
      <dgm:prSet/>
      <dgm:spPr/>
      <dgm:t>
        <a:bodyPr/>
        <a:lstStyle/>
        <a:p>
          <a:endParaRPr lang="en-US"/>
        </a:p>
      </dgm:t>
    </dgm:pt>
    <dgm:pt modelId="{DE546EB5-38F4-E449-93B1-BA58AA66CA2F}" type="sibTrans" cxnId="{93F73741-AF8B-3544-8F70-47BCE1F1A576}">
      <dgm:prSet/>
      <dgm:spPr/>
      <dgm:t>
        <a:bodyPr/>
        <a:lstStyle/>
        <a:p>
          <a:endParaRPr lang="en-US"/>
        </a:p>
      </dgm:t>
    </dgm:pt>
    <dgm:pt modelId="{8A0AD841-F9BA-2E4B-9F05-10657D307C05}">
      <dgm:prSet phldrT="[Text]" custT="1"/>
      <dgm:spPr/>
      <dgm:t>
        <a:bodyPr/>
        <a:lstStyle/>
        <a:p>
          <a:r>
            <a:rPr lang="kk-KZ" sz="900"/>
            <a:t>Өмірлік мақсат</a:t>
          </a:r>
          <a:endParaRPr lang="en-US" sz="900"/>
        </a:p>
      </dgm:t>
    </dgm:pt>
    <dgm:pt modelId="{8200FD8F-D951-874F-A86F-7E8D263D5AB7}" type="parTrans" cxnId="{26765DCE-3FA0-244B-88EE-E08B947E46CA}">
      <dgm:prSet/>
      <dgm:spPr/>
      <dgm:t>
        <a:bodyPr/>
        <a:lstStyle/>
        <a:p>
          <a:endParaRPr lang="en-US"/>
        </a:p>
      </dgm:t>
    </dgm:pt>
    <dgm:pt modelId="{F0DA78AE-832B-BD43-A731-787A663A38F1}" type="sibTrans" cxnId="{26765DCE-3FA0-244B-88EE-E08B947E46CA}">
      <dgm:prSet/>
      <dgm:spPr/>
      <dgm:t>
        <a:bodyPr/>
        <a:lstStyle/>
        <a:p>
          <a:endParaRPr lang="en-US"/>
        </a:p>
      </dgm:t>
    </dgm:pt>
    <dgm:pt modelId="{838E1BA0-778C-DF40-AD3F-9E50DE5A2901}">
      <dgm:prSet phldrT="[Text]" custT="1"/>
      <dgm:spPr/>
      <dgm:t>
        <a:bodyPr/>
        <a:lstStyle/>
        <a:p>
          <a:r>
            <a:rPr lang="kk-KZ" sz="900"/>
            <a:t>Мұғалім мәртебесі</a:t>
          </a:r>
          <a:endParaRPr lang="en-US" sz="900"/>
        </a:p>
      </dgm:t>
    </dgm:pt>
    <dgm:pt modelId="{3673528F-D4E1-C142-86CD-8E401DDCB42B}" type="parTrans" cxnId="{3E3256F0-CF75-7145-B89C-4D9A19FDF979}">
      <dgm:prSet/>
      <dgm:spPr/>
      <dgm:t>
        <a:bodyPr/>
        <a:lstStyle/>
        <a:p>
          <a:endParaRPr lang="en-US"/>
        </a:p>
      </dgm:t>
    </dgm:pt>
    <dgm:pt modelId="{226EB952-D6F1-014D-AA23-0B04A8128E7E}" type="sibTrans" cxnId="{3E3256F0-CF75-7145-B89C-4D9A19FDF979}">
      <dgm:prSet/>
      <dgm:spPr/>
      <dgm:t>
        <a:bodyPr/>
        <a:lstStyle/>
        <a:p>
          <a:endParaRPr lang="en-US"/>
        </a:p>
      </dgm:t>
    </dgm:pt>
    <dgm:pt modelId="{B2E95593-D921-704D-996A-B6F9EF78DCD6}">
      <dgm:prSet phldrT="[Text]" custT="1"/>
      <dgm:spPr/>
      <dgm:t>
        <a:bodyPr/>
        <a:lstStyle/>
        <a:p>
          <a:r>
            <a:rPr lang="kk-KZ" sz="1600"/>
            <a:t>Материалдық</a:t>
          </a:r>
          <a:endParaRPr lang="en-US" sz="1600"/>
        </a:p>
      </dgm:t>
    </dgm:pt>
    <dgm:pt modelId="{A7AD193B-13A0-9549-AF54-0935CB0247A9}" type="parTrans" cxnId="{3C947D18-87C0-E741-8C91-A4C992F48EBB}">
      <dgm:prSet/>
      <dgm:spPr/>
      <dgm:t>
        <a:bodyPr/>
        <a:lstStyle/>
        <a:p>
          <a:endParaRPr lang="en-US"/>
        </a:p>
      </dgm:t>
    </dgm:pt>
    <dgm:pt modelId="{989FBE37-73C0-C044-9FA8-3FE9A2CB3B35}" type="sibTrans" cxnId="{3C947D18-87C0-E741-8C91-A4C992F48EBB}">
      <dgm:prSet/>
      <dgm:spPr/>
      <dgm:t>
        <a:bodyPr/>
        <a:lstStyle/>
        <a:p>
          <a:endParaRPr lang="en-US"/>
        </a:p>
      </dgm:t>
    </dgm:pt>
    <dgm:pt modelId="{64FE731E-87F9-0043-8137-D62B5D5F1FED}">
      <dgm:prSet phldrT="[Text]" custT="1"/>
      <dgm:spPr/>
      <dgm:t>
        <a:bodyPr/>
        <a:lstStyle/>
        <a:p>
          <a:r>
            <a:rPr lang="kk-KZ" sz="900"/>
            <a:t>Қаржылық артықшылықтар</a:t>
          </a:r>
          <a:endParaRPr lang="en-US" sz="900"/>
        </a:p>
      </dgm:t>
    </dgm:pt>
    <dgm:pt modelId="{27E0210B-B896-AE4A-BC20-30A7A4EB17E3}" type="parTrans" cxnId="{2B926AE6-4CD6-0C4E-BCAB-5B52240269C9}">
      <dgm:prSet/>
      <dgm:spPr/>
      <dgm:t>
        <a:bodyPr/>
        <a:lstStyle/>
        <a:p>
          <a:endParaRPr lang="en-US"/>
        </a:p>
      </dgm:t>
    </dgm:pt>
    <dgm:pt modelId="{F574AEAE-3CA0-BC41-A309-6D76AC4B3BC6}" type="sibTrans" cxnId="{2B926AE6-4CD6-0C4E-BCAB-5B52240269C9}">
      <dgm:prSet/>
      <dgm:spPr/>
      <dgm:t>
        <a:bodyPr/>
        <a:lstStyle/>
        <a:p>
          <a:endParaRPr lang="en-US"/>
        </a:p>
      </dgm:t>
    </dgm:pt>
    <dgm:pt modelId="{F3A0D056-D5B3-BA47-9461-1AA7DC120C52}">
      <dgm:prSet phldrT="[Text]" custT="1"/>
      <dgm:spPr/>
      <dgm:t>
        <a:bodyPr/>
        <a:lstStyle/>
        <a:p>
          <a:r>
            <a:rPr lang="kk-KZ" sz="900"/>
            <a:t>Мұғалім мәртебесі</a:t>
          </a:r>
          <a:endParaRPr lang="en-US" sz="900"/>
        </a:p>
      </dgm:t>
    </dgm:pt>
    <dgm:pt modelId="{CB013DAA-CDA8-9E4A-A892-0B70CB8C270C}" type="parTrans" cxnId="{86022130-7E4F-B347-B9AB-970B15DCC8F9}">
      <dgm:prSet/>
      <dgm:spPr/>
      <dgm:t>
        <a:bodyPr/>
        <a:lstStyle/>
        <a:p>
          <a:endParaRPr lang="en-US"/>
        </a:p>
      </dgm:t>
    </dgm:pt>
    <dgm:pt modelId="{1510D708-BF07-A34B-B0B9-E38B51E87188}" type="sibTrans" cxnId="{86022130-7E4F-B347-B9AB-970B15DCC8F9}">
      <dgm:prSet/>
      <dgm:spPr/>
      <dgm:t>
        <a:bodyPr/>
        <a:lstStyle/>
        <a:p>
          <a:endParaRPr lang="en-US"/>
        </a:p>
      </dgm:t>
    </dgm:pt>
    <dgm:pt modelId="{7B5F81B6-ED67-1441-B0C9-BA258FBE99C3}">
      <dgm:prSet custT="1"/>
      <dgm:spPr/>
      <dgm:t>
        <a:bodyPr/>
        <a:lstStyle/>
        <a:p>
          <a:r>
            <a:rPr lang="kk-KZ" sz="900"/>
            <a:t>Үлгі болу </a:t>
          </a:r>
          <a:r>
            <a:rPr lang="en-US" sz="900"/>
            <a:t>(</a:t>
          </a:r>
          <a:r>
            <a:rPr lang="kk-KZ" sz="900"/>
            <a:t>рөлдік модель</a:t>
          </a:r>
          <a:r>
            <a:rPr lang="en-US" sz="900"/>
            <a:t>)</a:t>
          </a:r>
        </a:p>
      </dgm:t>
    </dgm:pt>
    <dgm:pt modelId="{BDD32EA9-4CFB-F64F-8263-A579CBE91640}" type="parTrans" cxnId="{7E126467-E8D9-C947-94FB-3D6D836DEA66}">
      <dgm:prSet/>
      <dgm:spPr/>
      <dgm:t>
        <a:bodyPr/>
        <a:lstStyle/>
        <a:p>
          <a:endParaRPr lang="en-US"/>
        </a:p>
      </dgm:t>
    </dgm:pt>
    <dgm:pt modelId="{2F7368A0-3E0C-B949-8E03-794B7EDF046B}" type="sibTrans" cxnId="{7E126467-E8D9-C947-94FB-3D6D836DEA66}">
      <dgm:prSet/>
      <dgm:spPr/>
      <dgm:t>
        <a:bodyPr/>
        <a:lstStyle/>
        <a:p>
          <a:endParaRPr lang="en-US"/>
        </a:p>
      </dgm:t>
    </dgm:pt>
    <dgm:pt modelId="{FA411A48-4BC2-FD4C-8A57-C4B36E754A3B}">
      <dgm:prSet custT="1"/>
      <dgm:spPr/>
      <dgm:t>
        <a:bodyPr/>
        <a:lstStyle/>
        <a:p>
          <a:r>
            <a:rPr lang="kk-KZ" sz="900"/>
            <a:t>Жеке даму</a:t>
          </a:r>
          <a:endParaRPr lang="en-US" sz="500"/>
        </a:p>
      </dgm:t>
    </dgm:pt>
    <dgm:pt modelId="{A4C2DD60-9DFE-4942-A6CA-F3D19282BC13}" type="parTrans" cxnId="{40225C99-45B2-AA40-BB4C-CD099D72537E}">
      <dgm:prSet/>
      <dgm:spPr/>
      <dgm:t>
        <a:bodyPr/>
        <a:lstStyle/>
        <a:p>
          <a:endParaRPr lang="en-US"/>
        </a:p>
      </dgm:t>
    </dgm:pt>
    <dgm:pt modelId="{CF1140C4-9AC2-044A-8775-01B9B8967130}" type="sibTrans" cxnId="{40225C99-45B2-AA40-BB4C-CD099D72537E}">
      <dgm:prSet/>
      <dgm:spPr/>
      <dgm:t>
        <a:bodyPr/>
        <a:lstStyle/>
        <a:p>
          <a:endParaRPr lang="en-US"/>
        </a:p>
      </dgm:t>
    </dgm:pt>
    <dgm:pt modelId="{8F0CB662-42A4-6041-BD44-A35088E59351}">
      <dgm:prSet custT="1"/>
      <dgm:spPr/>
      <dgm:t>
        <a:bodyPr/>
        <a:lstStyle/>
        <a:p>
          <a:r>
            <a:rPr lang="kk-KZ" sz="900"/>
            <a:t>Жеке даму</a:t>
          </a:r>
          <a:endParaRPr lang="en-US" sz="900"/>
        </a:p>
      </dgm:t>
    </dgm:pt>
    <dgm:pt modelId="{BA9A3513-EDF2-B24E-B8E1-83ECB8F4243C}" type="parTrans" cxnId="{415528F6-9ECB-0D4F-8C26-509FA4E11A95}">
      <dgm:prSet/>
      <dgm:spPr/>
      <dgm:t>
        <a:bodyPr/>
        <a:lstStyle/>
        <a:p>
          <a:endParaRPr lang="en-US"/>
        </a:p>
      </dgm:t>
    </dgm:pt>
    <dgm:pt modelId="{30A31206-6756-FC42-8D70-474315D1B415}" type="sibTrans" cxnId="{415528F6-9ECB-0D4F-8C26-509FA4E11A95}">
      <dgm:prSet/>
      <dgm:spPr/>
      <dgm:t>
        <a:bodyPr/>
        <a:lstStyle/>
        <a:p>
          <a:endParaRPr lang="en-US"/>
        </a:p>
      </dgm:t>
    </dgm:pt>
    <dgm:pt modelId="{8561C320-FBE3-7C43-9F90-62133C6B4228}">
      <dgm:prSet custT="1"/>
      <dgm:spPr/>
      <dgm:t>
        <a:bodyPr/>
        <a:lstStyle/>
        <a:p>
          <a:r>
            <a:rPr lang="kk-KZ" sz="800"/>
            <a:t>Жас ұрпаққа қосатын үлес</a:t>
          </a:r>
          <a:endParaRPr lang="en-US" sz="800"/>
        </a:p>
      </dgm:t>
    </dgm:pt>
    <dgm:pt modelId="{E2A0F8BE-FE3E-1F41-8062-7047359507ED}" type="parTrans" cxnId="{F76F6EC8-E063-4944-9DBF-FFDC1934C8D4}">
      <dgm:prSet/>
      <dgm:spPr/>
      <dgm:t>
        <a:bodyPr/>
        <a:lstStyle/>
        <a:p>
          <a:endParaRPr lang="en-US"/>
        </a:p>
      </dgm:t>
    </dgm:pt>
    <dgm:pt modelId="{E3AA432F-9954-634F-B893-1AF08E9CDB5F}" type="sibTrans" cxnId="{F76F6EC8-E063-4944-9DBF-FFDC1934C8D4}">
      <dgm:prSet/>
      <dgm:spPr/>
      <dgm:t>
        <a:bodyPr/>
        <a:lstStyle/>
        <a:p>
          <a:endParaRPr lang="en-US"/>
        </a:p>
      </dgm:t>
    </dgm:pt>
    <dgm:pt modelId="{C08A4ADA-06FA-974D-A9AD-7E0C0039A444}">
      <dgm:prSet custT="1"/>
      <dgm:spPr/>
      <dgm:t>
        <a:bodyPr/>
        <a:lstStyle/>
        <a:p>
          <a:r>
            <a:rPr lang="kk-KZ" sz="800"/>
            <a:t>Қоғамға үлес қосу</a:t>
          </a:r>
          <a:endParaRPr lang="en-US" sz="800"/>
        </a:p>
      </dgm:t>
    </dgm:pt>
    <dgm:pt modelId="{9C1E4437-082F-724A-A378-97A37DA2A564}" type="parTrans" cxnId="{1DF8E024-A875-4D43-8C16-EDA38976667D}">
      <dgm:prSet/>
      <dgm:spPr/>
      <dgm:t>
        <a:bodyPr/>
        <a:lstStyle/>
        <a:p>
          <a:endParaRPr lang="en-US"/>
        </a:p>
      </dgm:t>
    </dgm:pt>
    <dgm:pt modelId="{0582D4FE-EDB5-AC40-BA44-C2B534EEB7CF}" type="sibTrans" cxnId="{1DF8E024-A875-4D43-8C16-EDA38976667D}">
      <dgm:prSet/>
      <dgm:spPr/>
      <dgm:t>
        <a:bodyPr/>
        <a:lstStyle/>
        <a:p>
          <a:endParaRPr lang="en-US"/>
        </a:p>
      </dgm:t>
    </dgm:pt>
    <dgm:pt modelId="{55318739-182D-0C49-A0A9-55CF7D133132}">
      <dgm:prSet custT="1"/>
      <dgm:spPr/>
      <dgm:t>
        <a:bodyPr/>
        <a:lstStyle/>
        <a:p>
          <a:r>
            <a:rPr lang="kk-KZ" sz="800"/>
            <a:t>Балаларды шабыттандыру</a:t>
          </a:r>
          <a:endParaRPr lang="en-US" sz="800"/>
        </a:p>
      </dgm:t>
    </dgm:pt>
    <dgm:pt modelId="{E80D8105-D846-444E-8BE6-DDDBDA922547}" type="parTrans" cxnId="{3C568B97-6E6C-084F-A8B7-593D9901AF1B}">
      <dgm:prSet/>
      <dgm:spPr/>
      <dgm:t>
        <a:bodyPr/>
        <a:lstStyle/>
        <a:p>
          <a:endParaRPr lang="en-US"/>
        </a:p>
      </dgm:t>
    </dgm:pt>
    <dgm:pt modelId="{444EB552-DA04-654E-B30A-D32C98420617}" type="sibTrans" cxnId="{3C568B97-6E6C-084F-A8B7-593D9901AF1B}">
      <dgm:prSet/>
      <dgm:spPr/>
      <dgm:t>
        <a:bodyPr/>
        <a:lstStyle/>
        <a:p>
          <a:endParaRPr lang="en-US"/>
        </a:p>
      </dgm:t>
    </dgm:pt>
    <dgm:pt modelId="{0DE1FF69-9A87-1C49-B93C-822DAF3BCFEB}">
      <dgm:prSet custT="1"/>
      <dgm:spPr/>
      <dgm:t>
        <a:bodyPr/>
        <a:lstStyle/>
        <a:p>
          <a:r>
            <a:rPr lang="kk-KZ" sz="800"/>
            <a:t>Үйретуден ләззат алу</a:t>
          </a:r>
          <a:endParaRPr lang="en-US" sz="800"/>
        </a:p>
      </dgm:t>
    </dgm:pt>
    <dgm:pt modelId="{CBA407BE-6A96-B943-AC20-C50D6BCF226C}" type="parTrans" cxnId="{D3EE9181-9E66-5E4B-B7CC-6E20B8D6C9D4}">
      <dgm:prSet/>
      <dgm:spPr/>
      <dgm:t>
        <a:bodyPr/>
        <a:lstStyle/>
        <a:p>
          <a:endParaRPr lang="en-US"/>
        </a:p>
      </dgm:t>
    </dgm:pt>
    <dgm:pt modelId="{5AB5FD3C-E892-9F4F-AA89-6AFB1DB4E4F7}" type="sibTrans" cxnId="{D3EE9181-9E66-5E4B-B7CC-6E20B8D6C9D4}">
      <dgm:prSet/>
      <dgm:spPr/>
      <dgm:t>
        <a:bodyPr/>
        <a:lstStyle/>
        <a:p>
          <a:endParaRPr lang="en-US"/>
        </a:p>
      </dgm:t>
    </dgm:pt>
    <dgm:pt modelId="{17500599-C20A-CE49-A7AE-AD412882AC86}">
      <dgm:prSet custT="1"/>
      <dgm:spPr/>
      <dgm:t>
        <a:bodyPr/>
        <a:lstStyle/>
        <a:p>
          <a:r>
            <a:rPr lang="kk-KZ" sz="800"/>
            <a:t>Біліммен бөлісу</a:t>
          </a:r>
          <a:endParaRPr lang="en-US" sz="800"/>
        </a:p>
      </dgm:t>
    </dgm:pt>
    <dgm:pt modelId="{6AC95DC9-1C7C-E64B-810E-26E86A8B7F4F}" type="parTrans" cxnId="{BF2C955F-13BA-5C4A-98B4-F669C681759E}">
      <dgm:prSet/>
      <dgm:spPr/>
      <dgm:t>
        <a:bodyPr/>
        <a:lstStyle/>
        <a:p>
          <a:endParaRPr lang="en-US"/>
        </a:p>
      </dgm:t>
    </dgm:pt>
    <dgm:pt modelId="{6EC2BD49-0D8B-0644-8BD6-460E5BC91A13}" type="sibTrans" cxnId="{BF2C955F-13BA-5C4A-98B4-F669C681759E}">
      <dgm:prSet/>
      <dgm:spPr/>
      <dgm:t>
        <a:bodyPr/>
        <a:lstStyle/>
        <a:p>
          <a:endParaRPr lang="en-US"/>
        </a:p>
      </dgm:t>
    </dgm:pt>
    <dgm:pt modelId="{DDEABEE9-73AB-6A45-A5AE-E28611A693AE}">
      <dgm:prSet custT="1"/>
      <dgm:spPr/>
      <dgm:t>
        <a:bodyPr/>
        <a:lstStyle/>
        <a:p>
          <a:r>
            <a:rPr lang="kk-KZ" sz="800"/>
            <a:t>Сауапты іс</a:t>
          </a:r>
          <a:endParaRPr lang="en-US" sz="800"/>
        </a:p>
      </dgm:t>
    </dgm:pt>
    <dgm:pt modelId="{10835CEF-ED65-354C-8ACE-7879EC52CCFC}" type="parTrans" cxnId="{79CF6EF6-87B5-A542-969E-D06CE7205B1C}">
      <dgm:prSet/>
      <dgm:spPr/>
      <dgm:t>
        <a:bodyPr/>
        <a:lstStyle/>
        <a:p>
          <a:endParaRPr lang="en-US"/>
        </a:p>
      </dgm:t>
    </dgm:pt>
    <dgm:pt modelId="{96C42521-9564-CE40-A476-EB9BD1FD6F3E}" type="sibTrans" cxnId="{79CF6EF6-87B5-A542-969E-D06CE7205B1C}">
      <dgm:prSet/>
      <dgm:spPr/>
      <dgm:t>
        <a:bodyPr/>
        <a:lstStyle/>
        <a:p>
          <a:endParaRPr lang="en-US"/>
        </a:p>
      </dgm:t>
    </dgm:pt>
    <dgm:pt modelId="{AD36B24B-3CCA-AC47-AAE5-4CE4339736F9}">
      <dgm:prSet custT="1"/>
      <dgm:spPr/>
      <dgm:t>
        <a:bodyPr/>
        <a:lstStyle/>
        <a:p>
          <a:r>
            <a:rPr lang="kk-KZ" sz="800"/>
            <a:t>Ұстаздық менің болмысым</a:t>
          </a:r>
          <a:endParaRPr lang="en-US" sz="800"/>
        </a:p>
      </dgm:t>
    </dgm:pt>
    <dgm:pt modelId="{2B681F81-B873-4D44-84AF-558E8372FF9E}" type="parTrans" cxnId="{E8E2C3F2-A88E-4848-A4D7-D76DA9A744A1}">
      <dgm:prSet/>
      <dgm:spPr/>
      <dgm:t>
        <a:bodyPr/>
        <a:lstStyle/>
        <a:p>
          <a:endParaRPr lang="en-US"/>
        </a:p>
      </dgm:t>
    </dgm:pt>
    <dgm:pt modelId="{48D4E3A5-4CAA-AA45-9EB9-F69A11AA13EE}" type="sibTrans" cxnId="{E8E2C3F2-A88E-4848-A4D7-D76DA9A744A1}">
      <dgm:prSet/>
      <dgm:spPr/>
      <dgm:t>
        <a:bodyPr/>
        <a:lstStyle/>
        <a:p>
          <a:endParaRPr lang="en-US"/>
        </a:p>
      </dgm:t>
    </dgm:pt>
    <dgm:pt modelId="{C9DF0374-CDAE-E743-8586-4FED14ACB6CA}">
      <dgm:prSet custT="1"/>
      <dgm:spPr/>
      <dgm:t>
        <a:bodyPr/>
        <a:lstStyle/>
        <a:p>
          <a:r>
            <a:rPr lang="kk-KZ" sz="800"/>
            <a:t>Ұстаздық ұлы іс</a:t>
          </a:r>
          <a:endParaRPr lang="en-US" sz="800"/>
        </a:p>
      </dgm:t>
    </dgm:pt>
    <dgm:pt modelId="{3635BC9B-D6D2-E14D-8503-E70B42A50EB7}" type="parTrans" cxnId="{8475F9A7-A063-2244-8022-CBB4A251845E}">
      <dgm:prSet/>
      <dgm:spPr/>
      <dgm:t>
        <a:bodyPr/>
        <a:lstStyle/>
        <a:p>
          <a:endParaRPr lang="en-US"/>
        </a:p>
      </dgm:t>
    </dgm:pt>
    <dgm:pt modelId="{71DAC4A3-FF38-C840-9AAF-F0F8DAD15C5C}" type="sibTrans" cxnId="{8475F9A7-A063-2244-8022-CBB4A251845E}">
      <dgm:prSet/>
      <dgm:spPr/>
      <dgm:t>
        <a:bodyPr/>
        <a:lstStyle/>
        <a:p>
          <a:endParaRPr lang="en-US"/>
        </a:p>
      </dgm:t>
    </dgm:pt>
    <dgm:pt modelId="{CC081785-7DEA-734A-8218-FEF1CFB3D1A2}">
      <dgm:prSet custT="1"/>
      <dgm:spPr/>
      <dgm:t>
        <a:bodyPr/>
        <a:lstStyle/>
        <a:p>
          <a:r>
            <a:rPr lang="kk-KZ" sz="800"/>
            <a:t>Екінші ана сияқты болу</a:t>
          </a:r>
          <a:endParaRPr lang="en-US" sz="800"/>
        </a:p>
      </dgm:t>
    </dgm:pt>
    <dgm:pt modelId="{E67B2B13-28E0-784A-8427-79A6D6872AF4}" type="parTrans" cxnId="{B1BA95FF-C175-8F46-88BB-A75C93441179}">
      <dgm:prSet/>
      <dgm:spPr/>
      <dgm:t>
        <a:bodyPr/>
        <a:lstStyle/>
        <a:p>
          <a:endParaRPr lang="en-US"/>
        </a:p>
      </dgm:t>
    </dgm:pt>
    <dgm:pt modelId="{34804CB9-D092-044B-814B-F837EFCF2A28}" type="sibTrans" cxnId="{B1BA95FF-C175-8F46-88BB-A75C93441179}">
      <dgm:prSet/>
      <dgm:spPr/>
      <dgm:t>
        <a:bodyPr/>
        <a:lstStyle/>
        <a:p>
          <a:endParaRPr lang="en-US"/>
        </a:p>
      </dgm:t>
    </dgm:pt>
    <dgm:pt modelId="{8ED48D5A-B0CD-8746-92CD-78AB9E34F1B8}">
      <dgm:prSet custT="1"/>
      <dgm:spPr/>
      <dgm:t>
        <a:bodyPr/>
        <a:lstStyle/>
        <a:p>
          <a:r>
            <a:rPr lang="kk-KZ" sz="800"/>
            <a:t>Қоғам тарапынан құрмет</a:t>
          </a:r>
          <a:endParaRPr lang="en-US" sz="800"/>
        </a:p>
      </dgm:t>
    </dgm:pt>
    <dgm:pt modelId="{D299C360-383C-B448-9749-964636263F5C}" type="parTrans" cxnId="{EB23F434-AF33-234D-9A87-625B548AEDA9}">
      <dgm:prSet/>
      <dgm:spPr/>
      <dgm:t>
        <a:bodyPr/>
        <a:lstStyle/>
        <a:p>
          <a:endParaRPr lang="en-US"/>
        </a:p>
      </dgm:t>
    </dgm:pt>
    <dgm:pt modelId="{11AB34B6-9E56-994B-B689-9DA0850C6093}" type="sibTrans" cxnId="{EB23F434-AF33-234D-9A87-625B548AEDA9}">
      <dgm:prSet/>
      <dgm:spPr/>
      <dgm:t>
        <a:bodyPr/>
        <a:lstStyle/>
        <a:p>
          <a:endParaRPr lang="en-US"/>
        </a:p>
      </dgm:t>
    </dgm:pt>
    <dgm:pt modelId="{E9374C2B-6D1D-9A4C-BF6D-BC85189E3D37}">
      <dgm:prSet custT="1"/>
      <dgm:spPr/>
      <dgm:t>
        <a:bodyPr/>
        <a:lstStyle/>
        <a:p>
          <a:r>
            <a:rPr lang="kk-KZ" sz="800"/>
            <a:t>Білімділердің мамандығы</a:t>
          </a:r>
          <a:endParaRPr lang="en-US" sz="800"/>
        </a:p>
      </dgm:t>
    </dgm:pt>
    <dgm:pt modelId="{7B14D9E3-BEAB-994D-A454-AC1AA1913248}" type="parTrans" cxnId="{63329039-A4E2-9D47-A49C-AF6207665B99}">
      <dgm:prSet/>
      <dgm:spPr/>
      <dgm:t>
        <a:bodyPr/>
        <a:lstStyle/>
        <a:p>
          <a:endParaRPr lang="en-US"/>
        </a:p>
      </dgm:t>
    </dgm:pt>
    <dgm:pt modelId="{E2CA786E-8A0B-EB4B-B771-6B62AF510481}" type="sibTrans" cxnId="{63329039-A4E2-9D47-A49C-AF6207665B99}">
      <dgm:prSet/>
      <dgm:spPr/>
      <dgm:t>
        <a:bodyPr/>
        <a:lstStyle/>
        <a:p>
          <a:endParaRPr lang="en-US"/>
        </a:p>
      </dgm:t>
    </dgm:pt>
    <dgm:pt modelId="{163051CA-AC67-C446-B3C4-1BACF3A1E6CA}">
      <dgm:prSet custT="1"/>
      <dgm:spPr/>
      <dgm:t>
        <a:bodyPr/>
        <a:lstStyle/>
        <a:p>
          <a:r>
            <a:rPr lang="kk-KZ" sz="800"/>
            <a:t>Ұстаздар әулетінің әсері</a:t>
          </a:r>
          <a:endParaRPr lang="en-US" sz="800"/>
        </a:p>
      </dgm:t>
    </dgm:pt>
    <dgm:pt modelId="{41267ADF-457E-FF4F-AA6E-87E628ED6908}" type="parTrans" cxnId="{4B1A03D4-73EF-DD42-B229-6E9C294613C0}">
      <dgm:prSet/>
      <dgm:spPr/>
      <dgm:t>
        <a:bodyPr/>
        <a:lstStyle/>
        <a:p>
          <a:endParaRPr lang="en-US"/>
        </a:p>
      </dgm:t>
    </dgm:pt>
    <dgm:pt modelId="{73ADA77A-5299-9648-A8DA-C1B5CAC7FBFB}" type="sibTrans" cxnId="{4B1A03D4-73EF-DD42-B229-6E9C294613C0}">
      <dgm:prSet/>
      <dgm:spPr/>
      <dgm:t>
        <a:bodyPr/>
        <a:lstStyle/>
        <a:p>
          <a:endParaRPr lang="en-US"/>
        </a:p>
      </dgm:t>
    </dgm:pt>
    <dgm:pt modelId="{5A2F5BF7-121F-B449-B1A2-7083F9B9DC51}">
      <dgm:prSet custT="1"/>
      <dgm:spPr/>
      <dgm:t>
        <a:bodyPr/>
        <a:lstStyle/>
        <a:p>
          <a:r>
            <a:rPr lang="kk-KZ" sz="800"/>
            <a:t>Сүйікті мұғалім</a:t>
          </a:r>
          <a:endParaRPr lang="en-US" sz="800"/>
        </a:p>
      </dgm:t>
    </dgm:pt>
    <dgm:pt modelId="{22967493-C93F-E647-B987-1EB06D3F8EC9}" type="parTrans" cxnId="{BEF50481-75E0-C14D-90DA-FFF384511565}">
      <dgm:prSet/>
      <dgm:spPr/>
      <dgm:t>
        <a:bodyPr/>
        <a:lstStyle/>
        <a:p>
          <a:endParaRPr lang="en-US"/>
        </a:p>
      </dgm:t>
    </dgm:pt>
    <dgm:pt modelId="{2F44F879-202B-FA43-80DD-1F5A4B0669D7}" type="sibTrans" cxnId="{BEF50481-75E0-C14D-90DA-FFF384511565}">
      <dgm:prSet/>
      <dgm:spPr/>
      <dgm:t>
        <a:bodyPr/>
        <a:lstStyle/>
        <a:p>
          <a:endParaRPr lang="en-US"/>
        </a:p>
      </dgm:t>
    </dgm:pt>
    <dgm:pt modelId="{B59C6D05-CA6C-7F40-862E-B6DA538F0AE4}">
      <dgm:prSet custT="1"/>
      <dgm:spPr/>
      <dgm:t>
        <a:bodyPr/>
        <a:lstStyle/>
        <a:p>
          <a:r>
            <a:rPr lang="kk-KZ" sz="800"/>
            <a:t>Шығармашылық қабілетін дамыту</a:t>
          </a:r>
          <a:endParaRPr lang="en-US" sz="800"/>
        </a:p>
      </dgm:t>
    </dgm:pt>
    <dgm:pt modelId="{8A188482-56A3-284D-8596-546C7B166E05}" type="parTrans" cxnId="{6BE4A1CA-105E-9C4E-BCA6-EC5315231113}">
      <dgm:prSet/>
      <dgm:spPr/>
      <dgm:t>
        <a:bodyPr/>
        <a:lstStyle/>
        <a:p>
          <a:endParaRPr lang="en-US"/>
        </a:p>
      </dgm:t>
    </dgm:pt>
    <dgm:pt modelId="{DC5A5290-EB90-984B-9211-3C6BCA192B8A}" type="sibTrans" cxnId="{6BE4A1CA-105E-9C4E-BCA6-EC5315231113}">
      <dgm:prSet/>
      <dgm:spPr/>
      <dgm:t>
        <a:bodyPr/>
        <a:lstStyle/>
        <a:p>
          <a:endParaRPr lang="en-US"/>
        </a:p>
      </dgm:t>
    </dgm:pt>
    <dgm:pt modelId="{0795C501-A5B2-9A44-84DD-4256354E70AC}">
      <dgm:prSet custT="1"/>
      <dgm:spPr/>
      <dgm:t>
        <a:bodyPr/>
        <a:lstStyle/>
        <a:p>
          <a:r>
            <a:rPr lang="kk-KZ" sz="800"/>
            <a:t>Әртүрлі рөлдерде болу мүмкіншілігі</a:t>
          </a:r>
          <a:endParaRPr lang="en-US" sz="800"/>
        </a:p>
      </dgm:t>
    </dgm:pt>
    <dgm:pt modelId="{1318DDEE-A6C1-D346-BF15-F5947B47A381}" type="parTrans" cxnId="{0B72F297-D6BB-C949-8BC9-9EB6ABE6E28E}">
      <dgm:prSet/>
      <dgm:spPr/>
      <dgm:t>
        <a:bodyPr/>
        <a:lstStyle/>
        <a:p>
          <a:endParaRPr lang="en-US"/>
        </a:p>
      </dgm:t>
    </dgm:pt>
    <dgm:pt modelId="{206FC170-C17C-444D-9D47-7616DB84277F}" type="sibTrans" cxnId="{0B72F297-D6BB-C949-8BC9-9EB6ABE6E28E}">
      <dgm:prSet/>
      <dgm:spPr/>
      <dgm:t>
        <a:bodyPr/>
        <a:lstStyle/>
        <a:p>
          <a:endParaRPr lang="en-US"/>
        </a:p>
      </dgm:t>
    </dgm:pt>
    <dgm:pt modelId="{5AC28E6E-D582-5E45-82E2-24644AB08DAF}">
      <dgm:prSet custT="1"/>
      <dgm:spPr/>
      <dgm:t>
        <a:bodyPr/>
        <a:lstStyle/>
        <a:p>
          <a:r>
            <a:rPr lang="ru-RU" sz="800"/>
            <a:t>Жеке жауапкершілік сезімін дамытады</a:t>
          </a:r>
          <a:endParaRPr lang="en-US" sz="800"/>
        </a:p>
      </dgm:t>
    </dgm:pt>
    <dgm:pt modelId="{F407649E-D156-1A41-A00E-2A9C7AD9B7BA}" type="parTrans" cxnId="{03648733-E9A4-8C47-B758-DF519EC05BD4}">
      <dgm:prSet/>
      <dgm:spPr/>
      <dgm:t>
        <a:bodyPr/>
        <a:lstStyle/>
        <a:p>
          <a:endParaRPr lang="en-US"/>
        </a:p>
      </dgm:t>
    </dgm:pt>
    <dgm:pt modelId="{3177C759-AAD1-0A4C-A267-EC81D180404B}" type="sibTrans" cxnId="{03648733-E9A4-8C47-B758-DF519EC05BD4}">
      <dgm:prSet/>
      <dgm:spPr/>
      <dgm:t>
        <a:bodyPr/>
        <a:lstStyle/>
        <a:p>
          <a:endParaRPr lang="en-US"/>
        </a:p>
      </dgm:t>
    </dgm:pt>
    <dgm:pt modelId="{95FCFFEC-97B3-5D41-BD92-00852944D449}">
      <dgm:prSet custT="1"/>
      <dgm:spPr/>
      <dgm:t>
        <a:bodyPr/>
        <a:lstStyle/>
        <a:p>
          <a:r>
            <a:rPr lang="kk-KZ" sz="800"/>
            <a:t>Мұғалімдікке көп грант беріледі</a:t>
          </a:r>
          <a:endParaRPr lang="en-US" sz="800"/>
        </a:p>
      </dgm:t>
    </dgm:pt>
    <dgm:pt modelId="{98DA4E36-E404-204A-8A41-F5EAEEFAF7D4}" type="parTrans" cxnId="{BB575841-8930-FC49-801C-C850372B8774}">
      <dgm:prSet/>
      <dgm:spPr/>
      <dgm:t>
        <a:bodyPr/>
        <a:lstStyle/>
        <a:p>
          <a:endParaRPr lang="en-US"/>
        </a:p>
      </dgm:t>
    </dgm:pt>
    <dgm:pt modelId="{EE9F4520-022A-2A46-88BF-1ABE4292E47B}" type="sibTrans" cxnId="{BB575841-8930-FC49-801C-C850372B8774}">
      <dgm:prSet/>
      <dgm:spPr/>
      <dgm:t>
        <a:bodyPr/>
        <a:lstStyle/>
        <a:p>
          <a:endParaRPr lang="en-US"/>
        </a:p>
      </dgm:t>
    </dgm:pt>
    <dgm:pt modelId="{303AF7F2-86CE-F04C-A635-6A8D4400EE41}">
      <dgm:prSet custT="1"/>
      <dgm:spPr/>
      <dgm:t>
        <a:bodyPr/>
        <a:lstStyle/>
        <a:p>
          <a:r>
            <a:rPr lang="kk-KZ" sz="800"/>
            <a:t>Жалақының артуы</a:t>
          </a:r>
          <a:endParaRPr lang="en-US" sz="800"/>
        </a:p>
      </dgm:t>
    </dgm:pt>
    <dgm:pt modelId="{B3990AA8-B847-D641-A35B-07BD6007D154}" type="parTrans" cxnId="{0409BE2B-B553-4A4A-8504-3EBD277D309E}">
      <dgm:prSet/>
      <dgm:spPr/>
      <dgm:t>
        <a:bodyPr/>
        <a:lstStyle/>
        <a:p>
          <a:endParaRPr lang="en-US"/>
        </a:p>
      </dgm:t>
    </dgm:pt>
    <dgm:pt modelId="{FADF7183-18D8-C544-89FF-5C7EC6900480}" type="sibTrans" cxnId="{0409BE2B-B553-4A4A-8504-3EBD277D309E}">
      <dgm:prSet/>
      <dgm:spPr/>
      <dgm:t>
        <a:bodyPr/>
        <a:lstStyle/>
        <a:p>
          <a:endParaRPr lang="en-US"/>
        </a:p>
      </dgm:t>
    </dgm:pt>
    <dgm:pt modelId="{B332015A-2AC9-0546-A604-E96A530893CD}">
      <dgm:prSet custT="1"/>
      <dgm:spPr/>
      <dgm:t>
        <a:bodyPr/>
        <a:lstStyle/>
        <a:p>
          <a:r>
            <a:rPr lang="kk-KZ" sz="800"/>
            <a:t>Стипендияның артуы</a:t>
          </a:r>
          <a:endParaRPr lang="en-US" sz="800"/>
        </a:p>
      </dgm:t>
    </dgm:pt>
    <dgm:pt modelId="{EA700C45-AA2A-DD49-8B06-19751D3E5F8C}" type="parTrans" cxnId="{A1FCBD52-1044-764E-8869-46239E275E12}">
      <dgm:prSet/>
      <dgm:spPr/>
      <dgm:t>
        <a:bodyPr/>
        <a:lstStyle/>
        <a:p>
          <a:endParaRPr lang="en-US"/>
        </a:p>
      </dgm:t>
    </dgm:pt>
    <dgm:pt modelId="{4D4DA072-89A1-FD4B-8124-14219E794610}" type="sibTrans" cxnId="{A1FCBD52-1044-764E-8869-46239E275E12}">
      <dgm:prSet/>
      <dgm:spPr/>
      <dgm:t>
        <a:bodyPr/>
        <a:lstStyle/>
        <a:p>
          <a:endParaRPr lang="en-US"/>
        </a:p>
      </dgm:t>
    </dgm:pt>
    <dgm:pt modelId="{950003B5-F387-8447-A7A8-F4B69A7551CE}">
      <dgm:prSet custT="1"/>
      <dgm:spPr/>
      <dgm:t>
        <a:bodyPr/>
        <a:lstStyle/>
        <a:p>
          <a:r>
            <a:rPr lang="kk-KZ" sz="800"/>
            <a:t>Бонус мүмкіншіліктері</a:t>
          </a:r>
          <a:endParaRPr lang="en-US" sz="800"/>
        </a:p>
      </dgm:t>
    </dgm:pt>
    <dgm:pt modelId="{9F252CCF-D124-5B47-84D3-09015D6D35EF}" type="parTrans" cxnId="{74A491DC-DF0B-A348-B8CF-F7D3DF2F4A1D}">
      <dgm:prSet/>
      <dgm:spPr/>
      <dgm:t>
        <a:bodyPr/>
        <a:lstStyle/>
        <a:p>
          <a:endParaRPr lang="en-US"/>
        </a:p>
      </dgm:t>
    </dgm:pt>
    <dgm:pt modelId="{A737D680-9FFC-CD44-BE79-53AC6F8C673C}" type="sibTrans" cxnId="{74A491DC-DF0B-A348-B8CF-F7D3DF2F4A1D}">
      <dgm:prSet/>
      <dgm:spPr/>
      <dgm:t>
        <a:bodyPr/>
        <a:lstStyle/>
        <a:p>
          <a:endParaRPr lang="en-US"/>
        </a:p>
      </dgm:t>
    </dgm:pt>
    <dgm:pt modelId="{BE00A6BD-556F-4B42-B769-0B1EC1DCD400}">
      <dgm:prSet custT="1"/>
      <dgm:spPr/>
      <dgm:t>
        <a:bodyPr/>
        <a:lstStyle/>
        <a:p>
          <a:r>
            <a:rPr lang="kk-KZ" sz="800"/>
            <a:t>Жұмыс кепілдігі мен қауіпсіздігі</a:t>
          </a:r>
          <a:endParaRPr lang="en-US" sz="800"/>
        </a:p>
      </dgm:t>
    </dgm:pt>
    <dgm:pt modelId="{E5CD77D1-F9AB-044C-88DC-F2B56DA74139}" type="parTrans" cxnId="{B5178B7C-BFB5-F943-804B-AB4727A697BA}">
      <dgm:prSet/>
      <dgm:spPr/>
      <dgm:t>
        <a:bodyPr/>
        <a:lstStyle/>
        <a:p>
          <a:endParaRPr lang="en-US"/>
        </a:p>
      </dgm:t>
    </dgm:pt>
    <dgm:pt modelId="{36BAD3AF-62EE-1E4F-A7CD-9F4832359C3E}" type="sibTrans" cxnId="{B5178B7C-BFB5-F943-804B-AB4727A697BA}">
      <dgm:prSet/>
      <dgm:spPr/>
      <dgm:t>
        <a:bodyPr/>
        <a:lstStyle/>
        <a:p>
          <a:endParaRPr lang="en-US"/>
        </a:p>
      </dgm:t>
    </dgm:pt>
    <dgm:pt modelId="{4784D79D-D6F6-774A-B5C5-E4645403488D}">
      <dgm:prSet custT="1"/>
      <dgm:spPr/>
      <dgm:t>
        <a:bodyPr/>
        <a:lstStyle/>
        <a:p>
          <a:r>
            <a:rPr lang="kk-KZ" sz="800"/>
            <a:t>Болашаққа деген сенім</a:t>
          </a:r>
          <a:endParaRPr lang="en-US" sz="800"/>
        </a:p>
      </dgm:t>
    </dgm:pt>
    <dgm:pt modelId="{C9C9C7F9-299E-6F48-B95C-6994A82CE1E6}" type="parTrans" cxnId="{8F5A34AF-2E09-CE45-8C7A-4EEBC44EF666}">
      <dgm:prSet/>
      <dgm:spPr/>
      <dgm:t>
        <a:bodyPr/>
        <a:lstStyle/>
        <a:p>
          <a:endParaRPr lang="en-US"/>
        </a:p>
      </dgm:t>
    </dgm:pt>
    <dgm:pt modelId="{D897ACB9-2322-D944-B295-88236F1ADD5D}" type="sibTrans" cxnId="{8F5A34AF-2E09-CE45-8C7A-4EEBC44EF666}">
      <dgm:prSet/>
      <dgm:spPr/>
      <dgm:t>
        <a:bodyPr/>
        <a:lstStyle/>
        <a:p>
          <a:endParaRPr lang="en-US"/>
        </a:p>
      </dgm:t>
    </dgm:pt>
    <dgm:pt modelId="{CECB94BE-53E1-4041-B01C-AA63748FF080}">
      <dgm:prSet custT="1"/>
      <dgm:spPr/>
      <dgm:t>
        <a:bodyPr/>
        <a:lstStyle/>
        <a:p>
          <a:r>
            <a:rPr lang="kk-KZ" sz="800"/>
            <a:t>Таза жұмыс</a:t>
          </a:r>
          <a:endParaRPr lang="en-US" sz="800"/>
        </a:p>
      </dgm:t>
    </dgm:pt>
    <dgm:pt modelId="{635B9BEB-796E-EA48-8AE5-DB7A3D82606A}" type="parTrans" cxnId="{7650E2EB-6AD4-B74B-B136-36D7F259E582}">
      <dgm:prSet/>
      <dgm:spPr/>
      <dgm:t>
        <a:bodyPr/>
        <a:lstStyle/>
        <a:p>
          <a:endParaRPr lang="en-US"/>
        </a:p>
      </dgm:t>
    </dgm:pt>
    <dgm:pt modelId="{A87BDE72-1DEA-0F47-9D85-837939D03333}" type="sibTrans" cxnId="{7650E2EB-6AD4-B74B-B136-36D7F259E582}">
      <dgm:prSet/>
      <dgm:spPr/>
      <dgm:t>
        <a:bodyPr/>
        <a:lstStyle/>
        <a:p>
          <a:endParaRPr lang="en-US"/>
        </a:p>
      </dgm:t>
    </dgm:pt>
    <dgm:pt modelId="{7CB6FF2E-9ABA-834A-A933-7E63391A683C}">
      <dgm:prSet custT="1"/>
      <dgm:spPr/>
      <dgm:t>
        <a:bodyPr/>
        <a:lstStyle/>
        <a:p>
          <a:r>
            <a:rPr lang="kk-KZ" sz="800"/>
            <a:t>Мұғалім құқықтарының артуы</a:t>
          </a:r>
          <a:endParaRPr lang="en-US" sz="800"/>
        </a:p>
      </dgm:t>
    </dgm:pt>
    <dgm:pt modelId="{7F88FB96-6E84-5541-99E6-CC572EEB9283}" type="parTrans" cxnId="{AD462B18-3B1E-094E-B32C-A0AA4F183E81}">
      <dgm:prSet/>
      <dgm:spPr/>
      <dgm:t>
        <a:bodyPr/>
        <a:lstStyle/>
        <a:p>
          <a:endParaRPr lang="en-US"/>
        </a:p>
      </dgm:t>
    </dgm:pt>
    <dgm:pt modelId="{C1BC34D5-C6E6-924C-8CF6-B0FE339AD5B1}" type="sibTrans" cxnId="{AD462B18-3B1E-094E-B32C-A0AA4F183E81}">
      <dgm:prSet/>
      <dgm:spPr/>
      <dgm:t>
        <a:bodyPr/>
        <a:lstStyle/>
        <a:p>
          <a:endParaRPr lang="en-US"/>
        </a:p>
      </dgm:t>
    </dgm:pt>
    <dgm:pt modelId="{73736A7B-44C6-9B41-9736-0D4B9FC6F5B3}">
      <dgm:prSet custT="1"/>
      <dgm:spPr/>
      <dgm:t>
        <a:bodyPr/>
        <a:lstStyle/>
        <a:p>
          <a:r>
            <a:rPr lang="kk-KZ" sz="800"/>
            <a:t>Мемлекеттік қолдаудың күшеюі</a:t>
          </a:r>
          <a:endParaRPr lang="en-US" sz="800"/>
        </a:p>
      </dgm:t>
    </dgm:pt>
    <dgm:pt modelId="{1535BFA1-49A6-B240-B7B8-7296511BB767}" type="parTrans" cxnId="{496FB849-F218-8F42-B315-812AC6984F3C}">
      <dgm:prSet/>
      <dgm:spPr/>
      <dgm:t>
        <a:bodyPr/>
        <a:lstStyle/>
        <a:p>
          <a:endParaRPr lang="en-US"/>
        </a:p>
      </dgm:t>
    </dgm:pt>
    <dgm:pt modelId="{C559AAC4-7CEE-E44E-8D7F-4C79031D798B}" type="sibTrans" cxnId="{496FB849-F218-8F42-B315-812AC6984F3C}">
      <dgm:prSet/>
      <dgm:spPr/>
      <dgm:t>
        <a:bodyPr/>
        <a:lstStyle/>
        <a:p>
          <a:endParaRPr lang="en-US"/>
        </a:p>
      </dgm:t>
    </dgm:pt>
    <dgm:pt modelId="{22C39082-0E88-F845-9E1B-C3E06E03449C}">
      <dgm:prSet custT="1"/>
      <dgm:spPr/>
      <dgm:t>
        <a:bodyPr/>
        <a:lstStyle/>
        <a:p>
          <a:r>
            <a:rPr lang="kk-KZ" sz="800"/>
            <a:t>Артық жүктемелердің азаюы</a:t>
          </a:r>
          <a:endParaRPr lang="en-US" sz="800"/>
        </a:p>
      </dgm:t>
    </dgm:pt>
    <dgm:pt modelId="{912793A2-E2A2-314F-81C1-71ABFF5B4E0F}" type="parTrans" cxnId="{ADB1DEFD-528D-0A42-A4B3-059D87EB4701}">
      <dgm:prSet/>
      <dgm:spPr/>
      <dgm:t>
        <a:bodyPr/>
        <a:lstStyle/>
        <a:p>
          <a:endParaRPr lang="en-US"/>
        </a:p>
      </dgm:t>
    </dgm:pt>
    <dgm:pt modelId="{8179574B-FF9F-544D-9836-C20CB8F14300}" type="sibTrans" cxnId="{ADB1DEFD-528D-0A42-A4B3-059D87EB4701}">
      <dgm:prSet/>
      <dgm:spPr/>
      <dgm:t>
        <a:bodyPr/>
        <a:lstStyle/>
        <a:p>
          <a:endParaRPr lang="en-US"/>
        </a:p>
      </dgm:t>
    </dgm:pt>
    <dgm:pt modelId="{75732290-F6EF-7C45-8E6C-A434527EF63C}">
      <dgm:prSet custT="1"/>
      <dgm:spPr/>
      <dgm:t>
        <a:bodyPr/>
        <a:lstStyle/>
        <a:p>
          <a:r>
            <a:rPr lang="ru-RU" sz="800"/>
            <a:t>Мұғалімдердің нарықтық құнын арттыратын жетілдіру бағдарламалары</a:t>
          </a:r>
          <a:endParaRPr lang="en-US" sz="800"/>
        </a:p>
      </dgm:t>
    </dgm:pt>
    <dgm:pt modelId="{D208BAB1-D7F9-144D-A208-F402AEE9DEDA}" type="parTrans" cxnId="{286CBC39-1443-574F-8204-539E7B2C60AF}">
      <dgm:prSet/>
      <dgm:spPr/>
      <dgm:t>
        <a:bodyPr/>
        <a:lstStyle/>
        <a:p>
          <a:endParaRPr lang="en-US"/>
        </a:p>
      </dgm:t>
    </dgm:pt>
    <dgm:pt modelId="{57D65F1D-EF73-EC40-814B-D9954137AA0F}" type="sibTrans" cxnId="{286CBC39-1443-574F-8204-539E7B2C60AF}">
      <dgm:prSet/>
      <dgm:spPr/>
      <dgm:t>
        <a:bodyPr/>
        <a:lstStyle/>
        <a:p>
          <a:endParaRPr lang="en-US"/>
        </a:p>
      </dgm:t>
    </dgm:pt>
    <dgm:pt modelId="{7ECC0C55-AEAA-F94D-86FF-A75D735D41A3}">
      <dgm:prSet custT="1"/>
      <dgm:spPr/>
      <dgm:t>
        <a:bodyPr/>
        <a:lstStyle/>
        <a:p>
          <a:r>
            <a:rPr lang="ru-RU" sz="800"/>
            <a:t>Халықаралық тәжірибе жинақтау мүмкіндігі</a:t>
          </a:r>
          <a:endParaRPr lang="en-US" sz="800"/>
        </a:p>
      </dgm:t>
    </dgm:pt>
    <dgm:pt modelId="{D09AE5EE-F494-4D42-9202-C3F1EEA666C8}" type="parTrans" cxnId="{93E2B9FD-2679-DF46-97D6-3175A7415CE9}">
      <dgm:prSet/>
      <dgm:spPr/>
      <dgm:t>
        <a:bodyPr/>
        <a:lstStyle/>
        <a:p>
          <a:endParaRPr lang="en-US"/>
        </a:p>
      </dgm:t>
    </dgm:pt>
    <dgm:pt modelId="{6B09EBDB-E8FF-9042-9C48-9D3DBC5044A5}" type="sibTrans" cxnId="{93E2B9FD-2679-DF46-97D6-3175A7415CE9}">
      <dgm:prSet/>
      <dgm:spPr/>
      <dgm:t>
        <a:bodyPr/>
        <a:lstStyle/>
        <a:p>
          <a:endParaRPr lang="en-US"/>
        </a:p>
      </dgm:t>
    </dgm:pt>
    <dgm:pt modelId="{EF96E5D2-6CE7-5043-80FC-8535E23310DF}" type="pres">
      <dgm:prSet presAssocID="{E9D53D48-4FBB-3B47-97E9-AA311C530174}" presName="diagram" presStyleCnt="0">
        <dgm:presLayoutVars>
          <dgm:chPref val="1"/>
          <dgm:dir/>
          <dgm:animOne val="branch"/>
          <dgm:animLvl val="lvl"/>
          <dgm:resizeHandles/>
        </dgm:presLayoutVars>
      </dgm:prSet>
      <dgm:spPr/>
    </dgm:pt>
    <dgm:pt modelId="{AD52B560-C0EF-6E40-A9F8-E8F674D0161E}" type="pres">
      <dgm:prSet presAssocID="{A15C1B6D-D0C4-4449-AA2C-AE7CE931AE95}" presName="root" presStyleCnt="0"/>
      <dgm:spPr/>
    </dgm:pt>
    <dgm:pt modelId="{0C9F7379-0828-CB49-9F4A-AACA9E62016F}" type="pres">
      <dgm:prSet presAssocID="{A15C1B6D-D0C4-4449-AA2C-AE7CE931AE95}" presName="rootComposite" presStyleCnt="0"/>
      <dgm:spPr/>
    </dgm:pt>
    <dgm:pt modelId="{70310BFC-5B7D-8A4B-B20D-9281EABC6B6C}" type="pres">
      <dgm:prSet presAssocID="{A15C1B6D-D0C4-4449-AA2C-AE7CE931AE95}" presName="rootText" presStyleLbl="node1" presStyleIdx="0" presStyleCnt="2"/>
      <dgm:spPr/>
    </dgm:pt>
    <dgm:pt modelId="{0F7A1ECC-0F97-394E-952C-AFD8378FB8DF}" type="pres">
      <dgm:prSet presAssocID="{A15C1B6D-D0C4-4449-AA2C-AE7CE931AE95}" presName="rootConnector" presStyleLbl="node1" presStyleIdx="0" presStyleCnt="2"/>
      <dgm:spPr/>
    </dgm:pt>
    <dgm:pt modelId="{012431FF-D8D2-C449-BCBF-BCE41901846E}" type="pres">
      <dgm:prSet presAssocID="{A15C1B6D-D0C4-4449-AA2C-AE7CE931AE95}" presName="childShape" presStyleCnt="0"/>
      <dgm:spPr/>
    </dgm:pt>
    <dgm:pt modelId="{211EEC63-1484-7749-AA02-DF8562DF48F9}" type="pres">
      <dgm:prSet presAssocID="{8200FD8F-D951-874F-A86F-7E8D263D5AB7}" presName="Name13" presStyleLbl="parChTrans1D2" presStyleIdx="0" presStyleCnt="7"/>
      <dgm:spPr/>
    </dgm:pt>
    <dgm:pt modelId="{AC53FA86-18B5-3B44-B18E-3ED39F0799C2}" type="pres">
      <dgm:prSet presAssocID="{8A0AD841-F9BA-2E4B-9F05-10657D307C05}" presName="childText" presStyleLbl="bgAcc1" presStyleIdx="0" presStyleCnt="7" custScaleX="225950" custScaleY="206820">
        <dgm:presLayoutVars>
          <dgm:bulletEnabled val="1"/>
        </dgm:presLayoutVars>
      </dgm:prSet>
      <dgm:spPr/>
    </dgm:pt>
    <dgm:pt modelId="{0BDDE0C2-9FB4-8D4C-A981-97E6F17199E5}" type="pres">
      <dgm:prSet presAssocID="{3673528F-D4E1-C142-86CD-8E401DDCB42B}" presName="Name13" presStyleLbl="parChTrans1D2" presStyleIdx="1" presStyleCnt="7"/>
      <dgm:spPr/>
    </dgm:pt>
    <dgm:pt modelId="{F985EBCB-0819-8C43-8539-41200B0CE6BB}" type="pres">
      <dgm:prSet presAssocID="{838E1BA0-778C-DF40-AD3F-9E50DE5A2901}" presName="childText" presStyleLbl="bgAcc1" presStyleIdx="1" presStyleCnt="7" custScaleX="225950" custScaleY="79770">
        <dgm:presLayoutVars>
          <dgm:bulletEnabled val="1"/>
        </dgm:presLayoutVars>
      </dgm:prSet>
      <dgm:spPr/>
    </dgm:pt>
    <dgm:pt modelId="{84CBFE85-35CD-6E4A-8864-92D02C5E9A89}" type="pres">
      <dgm:prSet presAssocID="{BDD32EA9-4CFB-F64F-8263-A579CBE91640}" presName="Name13" presStyleLbl="parChTrans1D2" presStyleIdx="2" presStyleCnt="7"/>
      <dgm:spPr/>
    </dgm:pt>
    <dgm:pt modelId="{36DC100F-FC33-4048-BA03-A81AFCFCB3FB}" type="pres">
      <dgm:prSet presAssocID="{7B5F81B6-ED67-1441-B0C9-BA258FBE99C3}" presName="childText" presStyleLbl="bgAcc1" presStyleIdx="2" presStyleCnt="7" custScaleX="224195" custScaleY="67897">
        <dgm:presLayoutVars>
          <dgm:bulletEnabled val="1"/>
        </dgm:presLayoutVars>
      </dgm:prSet>
      <dgm:spPr/>
    </dgm:pt>
    <dgm:pt modelId="{AA988B07-39E0-834C-9D57-F2E2844A5471}" type="pres">
      <dgm:prSet presAssocID="{A4C2DD60-9DFE-4942-A6CA-F3D19282BC13}" presName="Name13" presStyleLbl="parChTrans1D2" presStyleIdx="3" presStyleCnt="7"/>
      <dgm:spPr/>
    </dgm:pt>
    <dgm:pt modelId="{D1BA7E74-6D17-0B4F-905E-8AFB52C49323}" type="pres">
      <dgm:prSet presAssocID="{FA411A48-4BC2-FD4C-8A57-C4B36E754A3B}" presName="childText" presStyleLbl="bgAcc1" presStyleIdx="3" presStyleCnt="7" custScaleX="224068" custScaleY="87842">
        <dgm:presLayoutVars>
          <dgm:bulletEnabled val="1"/>
        </dgm:presLayoutVars>
      </dgm:prSet>
      <dgm:spPr/>
    </dgm:pt>
    <dgm:pt modelId="{BEA7C6B8-4D3F-3241-BBE4-D5B2799BDD57}" type="pres">
      <dgm:prSet presAssocID="{B2E95593-D921-704D-996A-B6F9EF78DCD6}" presName="root" presStyleCnt="0"/>
      <dgm:spPr/>
    </dgm:pt>
    <dgm:pt modelId="{4C0B955A-E19A-AA4C-8E4C-E03AEAED6519}" type="pres">
      <dgm:prSet presAssocID="{B2E95593-D921-704D-996A-B6F9EF78DCD6}" presName="rootComposite" presStyleCnt="0"/>
      <dgm:spPr/>
    </dgm:pt>
    <dgm:pt modelId="{547ABB36-6F08-E743-9D30-A5181A27448A}" type="pres">
      <dgm:prSet presAssocID="{B2E95593-D921-704D-996A-B6F9EF78DCD6}" presName="rootText" presStyleLbl="node1" presStyleIdx="1" presStyleCnt="2"/>
      <dgm:spPr/>
    </dgm:pt>
    <dgm:pt modelId="{968E7097-71FA-274F-B54C-FEA777D8EFF2}" type="pres">
      <dgm:prSet presAssocID="{B2E95593-D921-704D-996A-B6F9EF78DCD6}" presName="rootConnector" presStyleLbl="node1" presStyleIdx="1" presStyleCnt="2"/>
      <dgm:spPr/>
    </dgm:pt>
    <dgm:pt modelId="{27A0A1C1-74FB-C542-8C75-79C5E2142EB2}" type="pres">
      <dgm:prSet presAssocID="{B2E95593-D921-704D-996A-B6F9EF78DCD6}" presName="childShape" presStyleCnt="0"/>
      <dgm:spPr/>
    </dgm:pt>
    <dgm:pt modelId="{5CD5459D-6130-174D-A673-D3674F703773}" type="pres">
      <dgm:prSet presAssocID="{27E0210B-B896-AE4A-BC20-30A7A4EB17E3}" presName="Name13" presStyleLbl="parChTrans1D2" presStyleIdx="4" presStyleCnt="7"/>
      <dgm:spPr/>
    </dgm:pt>
    <dgm:pt modelId="{FDE98CCE-D4D0-F74B-8D6C-6E527BE11448}" type="pres">
      <dgm:prSet presAssocID="{64FE731E-87F9-0043-8137-D62B5D5F1FED}" presName="childText" presStyleLbl="bgAcc1" presStyleIdx="4" presStyleCnt="7" custScaleX="192592" custScaleY="148208" custLinFactNeighborX="620" custLinFactNeighborY="5948">
        <dgm:presLayoutVars>
          <dgm:bulletEnabled val="1"/>
        </dgm:presLayoutVars>
      </dgm:prSet>
      <dgm:spPr/>
    </dgm:pt>
    <dgm:pt modelId="{FA1C52DB-D219-E14C-937E-71EB7FEB6EB3}" type="pres">
      <dgm:prSet presAssocID="{CB013DAA-CDA8-9E4A-A892-0B70CB8C270C}" presName="Name13" presStyleLbl="parChTrans1D2" presStyleIdx="5" presStyleCnt="7"/>
      <dgm:spPr/>
    </dgm:pt>
    <dgm:pt modelId="{EE837AF7-0036-5448-A742-B430093555D5}" type="pres">
      <dgm:prSet presAssocID="{F3A0D056-D5B3-BA47-9461-1AA7DC120C52}" presName="childText" presStyleLbl="bgAcc1" presStyleIdx="5" presStyleCnt="7" custScaleX="191351" custScaleY="112204">
        <dgm:presLayoutVars>
          <dgm:bulletEnabled val="1"/>
        </dgm:presLayoutVars>
      </dgm:prSet>
      <dgm:spPr/>
    </dgm:pt>
    <dgm:pt modelId="{5D40E604-B02F-114F-8103-4A87488321ED}" type="pres">
      <dgm:prSet presAssocID="{BA9A3513-EDF2-B24E-B8E1-83ECB8F4243C}" presName="Name13" presStyleLbl="parChTrans1D2" presStyleIdx="6" presStyleCnt="7"/>
      <dgm:spPr/>
    </dgm:pt>
    <dgm:pt modelId="{22C91EF6-F896-D64C-B144-2D44E6AAA6FA}" type="pres">
      <dgm:prSet presAssocID="{8F0CB662-42A4-6041-BD44-A35088E59351}" presName="childText" presStyleLbl="bgAcc1" presStyleIdx="6" presStyleCnt="7" custScaleX="192592" custScaleY="101983">
        <dgm:presLayoutVars>
          <dgm:bulletEnabled val="1"/>
        </dgm:presLayoutVars>
      </dgm:prSet>
      <dgm:spPr/>
    </dgm:pt>
  </dgm:ptLst>
  <dgm:cxnLst>
    <dgm:cxn modelId="{247C7001-3FE0-F948-83C1-D5A3472FEABC}" type="presOf" srcId="{A15C1B6D-D0C4-4449-AA2C-AE7CE931AE95}" destId="{0F7A1ECC-0F97-394E-952C-AFD8378FB8DF}" srcOrd="1" destOrd="0" presId="urn:microsoft.com/office/officeart/2005/8/layout/hierarchy3"/>
    <dgm:cxn modelId="{828E530F-4832-1A4D-A4D4-1ACD833895BC}" type="presOf" srcId="{5AC28E6E-D582-5E45-82E2-24644AB08DAF}" destId="{D1BA7E74-6D17-0B4F-905E-8AFB52C49323}" srcOrd="0" destOrd="3" presId="urn:microsoft.com/office/officeart/2005/8/layout/hierarchy3"/>
    <dgm:cxn modelId="{25779910-C2F3-BD4F-B07B-A1B9CCA7B738}" type="presOf" srcId="{8F0CB662-42A4-6041-BD44-A35088E59351}" destId="{22C91EF6-F896-D64C-B144-2D44E6AAA6FA}" srcOrd="0" destOrd="0" presId="urn:microsoft.com/office/officeart/2005/8/layout/hierarchy3"/>
    <dgm:cxn modelId="{506F9311-808B-574E-8DBA-D391F8216FE7}" type="presOf" srcId="{0795C501-A5B2-9A44-84DD-4256354E70AC}" destId="{D1BA7E74-6D17-0B4F-905E-8AFB52C49323}" srcOrd="0" destOrd="2" presId="urn:microsoft.com/office/officeart/2005/8/layout/hierarchy3"/>
    <dgm:cxn modelId="{D347DC17-D9E8-E244-9234-1F6C0B68C68C}" type="presOf" srcId="{8ED48D5A-B0CD-8746-92CD-78AB9E34F1B8}" destId="{F985EBCB-0819-8C43-8539-41200B0CE6BB}" srcOrd="0" destOrd="1" presId="urn:microsoft.com/office/officeart/2005/8/layout/hierarchy3"/>
    <dgm:cxn modelId="{AD462B18-3B1E-094E-B32C-A0AA4F183E81}" srcId="{F3A0D056-D5B3-BA47-9461-1AA7DC120C52}" destId="{7CB6FF2E-9ABA-834A-A933-7E63391A683C}" srcOrd="1" destOrd="0" parTransId="{7F88FB96-6E84-5541-99E6-CC572EEB9283}" sibTransId="{C1BC34D5-C6E6-924C-8CF6-B0FE339AD5B1}"/>
    <dgm:cxn modelId="{3C947D18-87C0-E741-8C91-A4C992F48EBB}" srcId="{E9D53D48-4FBB-3B47-97E9-AA311C530174}" destId="{B2E95593-D921-704D-996A-B6F9EF78DCD6}" srcOrd="1" destOrd="0" parTransId="{A7AD193B-13A0-9549-AF54-0935CB0247A9}" sibTransId="{989FBE37-73C0-C044-9FA8-3FE9A2CB3B35}"/>
    <dgm:cxn modelId="{BB8D4C19-45C9-8047-A8BA-D0A12BF9FA55}" type="presOf" srcId="{BE00A6BD-556F-4B42-B769-0B1EC1DCD400}" destId="{FDE98CCE-D4D0-F74B-8D6C-6E527BE11448}" srcOrd="0" destOrd="5" presId="urn:microsoft.com/office/officeart/2005/8/layout/hierarchy3"/>
    <dgm:cxn modelId="{EB0C2922-C9E1-AA46-A36F-B00DC99D1C4C}" type="presOf" srcId="{C08A4ADA-06FA-974D-A9AD-7E0C0039A444}" destId="{AC53FA86-18B5-3B44-B18E-3ED39F0799C2}" srcOrd="0" destOrd="2" presId="urn:microsoft.com/office/officeart/2005/8/layout/hierarchy3"/>
    <dgm:cxn modelId="{CFAFF122-A108-F34E-A0B5-34E91E8F0C7A}" type="presOf" srcId="{CECB94BE-53E1-4041-B01C-AA63748FF080}" destId="{EE837AF7-0036-5448-A742-B430093555D5}" srcOrd="0" destOrd="1" presId="urn:microsoft.com/office/officeart/2005/8/layout/hierarchy3"/>
    <dgm:cxn modelId="{4E39C823-B9BC-A743-B564-AF90A3473304}" type="presOf" srcId="{17500599-C20A-CE49-A7AE-AD412882AC86}" destId="{AC53FA86-18B5-3B44-B18E-3ED39F0799C2}" srcOrd="0" destOrd="5" presId="urn:microsoft.com/office/officeart/2005/8/layout/hierarchy3"/>
    <dgm:cxn modelId="{1DF8E024-A875-4D43-8C16-EDA38976667D}" srcId="{8A0AD841-F9BA-2E4B-9F05-10657D307C05}" destId="{C08A4ADA-06FA-974D-A9AD-7E0C0039A444}" srcOrd="1" destOrd="0" parTransId="{9C1E4437-082F-724A-A378-97A37DA2A564}" sibTransId="{0582D4FE-EDB5-AC40-BA44-C2B534EEB7CF}"/>
    <dgm:cxn modelId="{7A7FA729-3D41-CA48-88DA-4EE3C6D2AD5F}" type="presOf" srcId="{A4C2DD60-9DFE-4942-A6CA-F3D19282BC13}" destId="{AA988B07-39E0-834C-9D57-F2E2844A5471}" srcOrd="0" destOrd="0" presId="urn:microsoft.com/office/officeart/2005/8/layout/hierarchy3"/>
    <dgm:cxn modelId="{0409BE2B-B553-4A4A-8504-3EBD277D309E}" srcId="{64FE731E-87F9-0043-8137-D62B5D5F1FED}" destId="{303AF7F2-86CE-F04C-A635-6A8D4400EE41}" srcOrd="1" destOrd="0" parTransId="{B3990AA8-B847-D641-A35B-07BD6007D154}" sibTransId="{FADF7183-18D8-C544-89FF-5C7EC6900480}"/>
    <dgm:cxn modelId="{EED9482D-D1FB-9A42-8C3D-DA600520C4CD}" type="presOf" srcId="{3673528F-D4E1-C142-86CD-8E401DDCB42B}" destId="{0BDDE0C2-9FB4-8D4C-A981-97E6F17199E5}" srcOrd="0" destOrd="0" presId="urn:microsoft.com/office/officeart/2005/8/layout/hierarchy3"/>
    <dgm:cxn modelId="{3EAB612F-0FE4-754B-B356-2C18769F55D0}" type="presOf" srcId="{0DE1FF69-9A87-1C49-B93C-822DAF3BCFEB}" destId="{AC53FA86-18B5-3B44-B18E-3ED39F0799C2}" srcOrd="0" destOrd="4" presId="urn:microsoft.com/office/officeart/2005/8/layout/hierarchy3"/>
    <dgm:cxn modelId="{86022130-7E4F-B347-B9AB-970B15DCC8F9}" srcId="{B2E95593-D921-704D-996A-B6F9EF78DCD6}" destId="{F3A0D056-D5B3-BA47-9461-1AA7DC120C52}" srcOrd="1" destOrd="0" parTransId="{CB013DAA-CDA8-9E4A-A892-0B70CB8C270C}" sibTransId="{1510D708-BF07-A34B-B0B9-E38B51E87188}"/>
    <dgm:cxn modelId="{92679B30-0B4D-EC47-8438-552DF7C46BC6}" type="presOf" srcId="{5A2F5BF7-121F-B449-B1A2-7083F9B9DC51}" destId="{36DC100F-FC33-4048-BA03-A81AFCFCB3FB}" srcOrd="0" destOrd="2" presId="urn:microsoft.com/office/officeart/2005/8/layout/hierarchy3"/>
    <dgm:cxn modelId="{03648733-E9A4-8C47-B758-DF519EC05BD4}" srcId="{FA411A48-4BC2-FD4C-8A57-C4B36E754A3B}" destId="{5AC28E6E-D582-5E45-82E2-24644AB08DAF}" srcOrd="2" destOrd="0" parTransId="{F407649E-D156-1A41-A00E-2A9C7AD9B7BA}" sibTransId="{3177C759-AAD1-0A4C-A267-EC81D180404B}"/>
    <dgm:cxn modelId="{EB23F434-AF33-234D-9A87-625B548AEDA9}" srcId="{838E1BA0-778C-DF40-AD3F-9E50DE5A2901}" destId="{8ED48D5A-B0CD-8746-92CD-78AB9E34F1B8}" srcOrd="0" destOrd="0" parTransId="{D299C360-383C-B448-9749-964636263F5C}" sibTransId="{11AB34B6-9E56-994B-B689-9DA0850C6093}"/>
    <dgm:cxn modelId="{2FA36E37-CE3B-6142-87F9-08BE4D430633}" type="presOf" srcId="{8561C320-FBE3-7C43-9F90-62133C6B4228}" destId="{AC53FA86-18B5-3B44-B18E-3ED39F0799C2}" srcOrd="0" destOrd="1" presId="urn:microsoft.com/office/officeart/2005/8/layout/hierarchy3"/>
    <dgm:cxn modelId="{2A8CE538-A664-6547-9E43-BDB4834A09B0}" type="presOf" srcId="{55318739-182D-0C49-A0A9-55CF7D133132}" destId="{AC53FA86-18B5-3B44-B18E-3ED39F0799C2}" srcOrd="0" destOrd="3" presId="urn:microsoft.com/office/officeart/2005/8/layout/hierarchy3"/>
    <dgm:cxn modelId="{307FF338-9233-BE4C-9E4E-2B53BEDDD7C7}" type="presOf" srcId="{22C39082-0E88-F845-9E1B-C3E06E03449C}" destId="{EE837AF7-0036-5448-A742-B430093555D5}" srcOrd="0" destOrd="4" presId="urn:microsoft.com/office/officeart/2005/8/layout/hierarchy3"/>
    <dgm:cxn modelId="{63329039-A4E2-9D47-A49C-AF6207665B99}" srcId="{838E1BA0-778C-DF40-AD3F-9E50DE5A2901}" destId="{E9374C2B-6D1D-9A4C-BF6D-BC85189E3D37}" srcOrd="1" destOrd="0" parTransId="{7B14D9E3-BEAB-994D-A454-AC1AA1913248}" sibTransId="{E2CA786E-8A0B-EB4B-B771-6B62AF510481}"/>
    <dgm:cxn modelId="{286CBC39-1443-574F-8204-539E7B2C60AF}" srcId="{8F0CB662-42A4-6041-BD44-A35088E59351}" destId="{75732290-F6EF-7C45-8E6C-A434527EF63C}" srcOrd="0" destOrd="0" parTransId="{D208BAB1-D7F9-144D-A208-F402AEE9DEDA}" sibTransId="{57D65F1D-EF73-EC40-814B-D9954137AA0F}"/>
    <dgm:cxn modelId="{71EC0841-04F6-EE4B-8B46-D270D36E517A}" type="presOf" srcId="{AD36B24B-3CCA-AC47-AAE5-4CE4339736F9}" destId="{AC53FA86-18B5-3B44-B18E-3ED39F0799C2}" srcOrd="0" destOrd="7" presId="urn:microsoft.com/office/officeart/2005/8/layout/hierarchy3"/>
    <dgm:cxn modelId="{93F73741-AF8B-3544-8F70-47BCE1F1A576}" srcId="{E9D53D48-4FBB-3B47-97E9-AA311C530174}" destId="{A15C1B6D-D0C4-4449-AA2C-AE7CE931AE95}" srcOrd="0" destOrd="0" parTransId="{2B77F61F-C363-3840-948E-CEF8E654C583}" sibTransId="{DE546EB5-38F4-E449-93B1-BA58AA66CA2F}"/>
    <dgm:cxn modelId="{BB575841-8930-FC49-801C-C850372B8774}" srcId="{64FE731E-87F9-0043-8137-D62B5D5F1FED}" destId="{95FCFFEC-97B3-5D41-BD92-00852944D449}" srcOrd="0" destOrd="0" parTransId="{98DA4E36-E404-204A-8A41-F5EAEEFAF7D4}" sibTransId="{EE9F4520-022A-2A46-88BF-1ABE4292E47B}"/>
    <dgm:cxn modelId="{93810645-95E4-8246-9F21-ADF31FCC7C36}" type="presOf" srcId="{DDEABEE9-73AB-6A45-A5AE-E28611A693AE}" destId="{AC53FA86-18B5-3B44-B18E-3ED39F0799C2}" srcOrd="0" destOrd="6" presId="urn:microsoft.com/office/officeart/2005/8/layout/hierarchy3"/>
    <dgm:cxn modelId="{2DA00349-C01B-634E-885A-B3C4202949EF}" type="presOf" srcId="{7ECC0C55-AEAA-F94D-86FF-A75D735D41A3}" destId="{22C91EF6-F896-D64C-B144-2D44E6AAA6FA}" srcOrd="0" destOrd="2" presId="urn:microsoft.com/office/officeart/2005/8/layout/hierarchy3"/>
    <dgm:cxn modelId="{496FB849-F218-8F42-B315-812AC6984F3C}" srcId="{F3A0D056-D5B3-BA47-9461-1AA7DC120C52}" destId="{73736A7B-44C6-9B41-9736-0D4B9FC6F5B3}" srcOrd="2" destOrd="0" parTransId="{1535BFA1-49A6-B240-B7B8-7296511BB767}" sibTransId="{C559AAC4-7CEE-E44E-8D7F-4C79031D798B}"/>
    <dgm:cxn modelId="{A1FCBD52-1044-764E-8869-46239E275E12}" srcId="{64FE731E-87F9-0043-8137-D62B5D5F1FED}" destId="{B332015A-2AC9-0546-A604-E96A530893CD}" srcOrd="2" destOrd="0" parTransId="{EA700C45-AA2A-DD49-8B06-19751D3E5F8C}" sibTransId="{4D4DA072-89A1-FD4B-8124-14219E794610}"/>
    <dgm:cxn modelId="{570FDD53-25B7-4041-B133-BC8F43466D4F}" type="presOf" srcId="{E9D53D48-4FBB-3B47-97E9-AA311C530174}" destId="{EF96E5D2-6CE7-5043-80FC-8535E23310DF}" srcOrd="0" destOrd="0" presId="urn:microsoft.com/office/officeart/2005/8/layout/hierarchy3"/>
    <dgm:cxn modelId="{BF2C955F-13BA-5C4A-98B4-F669C681759E}" srcId="{8A0AD841-F9BA-2E4B-9F05-10657D307C05}" destId="{17500599-C20A-CE49-A7AE-AD412882AC86}" srcOrd="4" destOrd="0" parTransId="{6AC95DC9-1C7C-E64B-810E-26E86A8B7F4F}" sibTransId="{6EC2BD49-0D8B-0644-8BD6-460E5BC91A13}"/>
    <dgm:cxn modelId="{7E126467-E8D9-C947-94FB-3D6D836DEA66}" srcId="{A15C1B6D-D0C4-4449-AA2C-AE7CE931AE95}" destId="{7B5F81B6-ED67-1441-B0C9-BA258FBE99C3}" srcOrd="2" destOrd="0" parTransId="{BDD32EA9-4CFB-F64F-8263-A579CBE91640}" sibTransId="{2F7368A0-3E0C-B949-8E03-794B7EDF046B}"/>
    <dgm:cxn modelId="{AF24136F-0495-3746-ADBB-D54B3C7CDFB1}" type="presOf" srcId="{B2E95593-D921-704D-996A-B6F9EF78DCD6}" destId="{547ABB36-6F08-E743-9D30-A5181A27448A}" srcOrd="0" destOrd="0" presId="urn:microsoft.com/office/officeart/2005/8/layout/hierarchy3"/>
    <dgm:cxn modelId="{C990F76F-D01A-EB41-A90E-70600EB96806}" type="presOf" srcId="{B59C6D05-CA6C-7F40-862E-B6DA538F0AE4}" destId="{D1BA7E74-6D17-0B4F-905E-8AFB52C49323}" srcOrd="0" destOrd="1" presId="urn:microsoft.com/office/officeart/2005/8/layout/hierarchy3"/>
    <dgm:cxn modelId="{B5178B7C-BFB5-F943-804B-AB4727A697BA}" srcId="{64FE731E-87F9-0043-8137-D62B5D5F1FED}" destId="{BE00A6BD-556F-4B42-B769-0B1EC1DCD400}" srcOrd="4" destOrd="0" parTransId="{E5CD77D1-F9AB-044C-88DC-F2B56DA74139}" sibTransId="{36BAD3AF-62EE-1E4F-A7CD-9F4832359C3E}"/>
    <dgm:cxn modelId="{BEF50481-75E0-C14D-90DA-FFF384511565}" srcId="{7B5F81B6-ED67-1441-B0C9-BA258FBE99C3}" destId="{5A2F5BF7-121F-B449-B1A2-7083F9B9DC51}" srcOrd="1" destOrd="0" parTransId="{22967493-C93F-E647-B987-1EB06D3F8EC9}" sibTransId="{2F44F879-202B-FA43-80DD-1F5A4B0669D7}"/>
    <dgm:cxn modelId="{D3EE9181-9E66-5E4B-B7CC-6E20B8D6C9D4}" srcId="{8A0AD841-F9BA-2E4B-9F05-10657D307C05}" destId="{0DE1FF69-9A87-1C49-B93C-822DAF3BCFEB}" srcOrd="3" destOrd="0" parTransId="{CBA407BE-6A96-B943-AC20-C50D6BCF226C}" sibTransId="{5AB5FD3C-E892-9F4F-AA89-6AFB1DB4E4F7}"/>
    <dgm:cxn modelId="{D2774184-2E18-334A-91FA-EC500927FD50}" type="presOf" srcId="{BDD32EA9-4CFB-F64F-8263-A579CBE91640}" destId="{84CBFE85-35CD-6E4A-8864-92D02C5E9A89}" srcOrd="0" destOrd="0" presId="urn:microsoft.com/office/officeart/2005/8/layout/hierarchy3"/>
    <dgm:cxn modelId="{B1C22588-8CE4-D644-B3F5-F7AE477896F1}" type="presOf" srcId="{303AF7F2-86CE-F04C-A635-6A8D4400EE41}" destId="{FDE98CCE-D4D0-F74B-8D6C-6E527BE11448}" srcOrd="0" destOrd="2" presId="urn:microsoft.com/office/officeart/2005/8/layout/hierarchy3"/>
    <dgm:cxn modelId="{A9B7BF8A-65D0-3B4B-B6AE-BA7F2BE10902}" type="presOf" srcId="{FA411A48-4BC2-FD4C-8A57-C4B36E754A3B}" destId="{D1BA7E74-6D17-0B4F-905E-8AFB52C49323}" srcOrd="0" destOrd="0" presId="urn:microsoft.com/office/officeart/2005/8/layout/hierarchy3"/>
    <dgm:cxn modelId="{C76C088F-F6E0-8B4C-855D-A0A1F6B54E9F}" type="presOf" srcId="{A15C1B6D-D0C4-4449-AA2C-AE7CE931AE95}" destId="{70310BFC-5B7D-8A4B-B20D-9281EABC6B6C}" srcOrd="0" destOrd="0" presId="urn:microsoft.com/office/officeart/2005/8/layout/hierarchy3"/>
    <dgm:cxn modelId="{A4E8C095-2CED-D543-8D11-67586F42A031}" type="presOf" srcId="{C9DF0374-CDAE-E743-8586-4FED14ACB6CA}" destId="{AC53FA86-18B5-3B44-B18E-3ED39F0799C2}" srcOrd="0" destOrd="8" presId="urn:microsoft.com/office/officeart/2005/8/layout/hierarchy3"/>
    <dgm:cxn modelId="{8CC66797-21BD-DB47-B7BF-5B635DA5CCB3}" type="presOf" srcId="{BA9A3513-EDF2-B24E-B8E1-83ECB8F4243C}" destId="{5D40E604-B02F-114F-8103-4A87488321ED}" srcOrd="0" destOrd="0" presId="urn:microsoft.com/office/officeart/2005/8/layout/hierarchy3"/>
    <dgm:cxn modelId="{3C568B97-6E6C-084F-A8B7-593D9901AF1B}" srcId="{8A0AD841-F9BA-2E4B-9F05-10657D307C05}" destId="{55318739-182D-0C49-A0A9-55CF7D133132}" srcOrd="2" destOrd="0" parTransId="{E80D8105-D846-444E-8BE6-DDDBDA922547}" sibTransId="{444EB552-DA04-654E-B30A-D32C98420617}"/>
    <dgm:cxn modelId="{0B72F297-D6BB-C949-8BC9-9EB6ABE6E28E}" srcId="{FA411A48-4BC2-FD4C-8A57-C4B36E754A3B}" destId="{0795C501-A5B2-9A44-84DD-4256354E70AC}" srcOrd="1" destOrd="0" parTransId="{1318DDEE-A6C1-D346-BF15-F5947B47A381}" sibTransId="{206FC170-C17C-444D-9D47-7616DB84277F}"/>
    <dgm:cxn modelId="{40225C99-45B2-AA40-BB4C-CD099D72537E}" srcId="{A15C1B6D-D0C4-4449-AA2C-AE7CE931AE95}" destId="{FA411A48-4BC2-FD4C-8A57-C4B36E754A3B}" srcOrd="3" destOrd="0" parTransId="{A4C2DD60-9DFE-4942-A6CA-F3D19282BC13}" sibTransId="{CF1140C4-9AC2-044A-8775-01B9B8967130}"/>
    <dgm:cxn modelId="{A5D0C19D-E363-E74B-94F3-76D84F064C0F}" type="presOf" srcId="{CC081785-7DEA-734A-8218-FEF1CFB3D1A2}" destId="{AC53FA86-18B5-3B44-B18E-3ED39F0799C2}" srcOrd="0" destOrd="9" presId="urn:microsoft.com/office/officeart/2005/8/layout/hierarchy3"/>
    <dgm:cxn modelId="{8475F9A7-A063-2244-8022-CBB4A251845E}" srcId="{8A0AD841-F9BA-2E4B-9F05-10657D307C05}" destId="{C9DF0374-CDAE-E743-8586-4FED14ACB6CA}" srcOrd="7" destOrd="0" parTransId="{3635BC9B-D6D2-E14D-8503-E70B42A50EB7}" sibTransId="{71DAC4A3-FF38-C840-9AAF-F0F8DAD15C5C}"/>
    <dgm:cxn modelId="{D981E5AB-20DB-854F-87FD-B1D0F8E75DC3}" type="presOf" srcId="{7B5F81B6-ED67-1441-B0C9-BA258FBE99C3}" destId="{36DC100F-FC33-4048-BA03-A81AFCFCB3FB}" srcOrd="0" destOrd="0" presId="urn:microsoft.com/office/officeart/2005/8/layout/hierarchy3"/>
    <dgm:cxn modelId="{D0831CAD-CDA5-564D-BC9B-E1271E222F03}" type="presOf" srcId="{4784D79D-D6F6-774A-B5C5-E4645403488D}" destId="{FDE98CCE-D4D0-F74B-8D6C-6E527BE11448}" srcOrd="0" destOrd="6" presId="urn:microsoft.com/office/officeart/2005/8/layout/hierarchy3"/>
    <dgm:cxn modelId="{8F5A34AF-2E09-CE45-8C7A-4EEBC44EF666}" srcId="{64FE731E-87F9-0043-8137-D62B5D5F1FED}" destId="{4784D79D-D6F6-774A-B5C5-E4645403488D}" srcOrd="5" destOrd="0" parTransId="{C9C9C7F9-299E-6F48-B95C-6994A82CE1E6}" sibTransId="{D897ACB9-2322-D944-B295-88236F1ADD5D}"/>
    <dgm:cxn modelId="{385277B1-E708-0340-86EC-4523981AFEAC}" type="presOf" srcId="{75732290-F6EF-7C45-8E6C-A434527EF63C}" destId="{22C91EF6-F896-D64C-B144-2D44E6AAA6FA}" srcOrd="0" destOrd="1" presId="urn:microsoft.com/office/officeart/2005/8/layout/hierarchy3"/>
    <dgm:cxn modelId="{4B024AB2-54EE-A441-B72D-29E8D740A41B}" type="presOf" srcId="{950003B5-F387-8447-A7A8-F4B69A7551CE}" destId="{FDE98CCE-D4D0-F74B-8D6C-6E527BE11448}" srcOrd="0" destOrd="4" presId="urn:microsoft.com/office/officeart/2005/8/layout/hierarchy3"/>
    <dgm:cxn modelId="{4D1974C0-63F6-994A-BBD2-FFF3BD206FD5}" type="presOf" srcId="{163051CA-AC67-C446-B3C4-1BACF3A1E6CA}" destId="{36DC100F-FC33-4048-BA03-A81AFCFCB3FB}" srcOrd="0" destOrd="1" presId="urn:microsoft.com/office/officeart/2005/8/layout/hierarchy3"/>
    <dgm:cxn modelId="{8D31B9C0-6F55-2C44-B1FE-8647832EF45F}" type="presOf" srcId="{95FCFFEC-97B3-5D41-BD92-00852944D449}" destId="{FDE98CCE-D4D0-F74B-8D6C-6E527BE11448}" srcOrd="0" destOrd="1" presId="urn:microsoft.com/office/officeart/2005/8/layout/hierarchy3"/>
    <dgm:cxn modelId="{44F212C3-2945-B549-8BC4-3DB246D755BA}" type="presOf" srcId="{27E0210B-B896-AE4A-BC20-30A7A4EB17E3}" destId="{5CD5459D-6130-174D-A673-D3674F703773}" srcOrd="0" destOrd="0" presId="urn:microsoft.com/office/officeart/2005/8/layout/hierarchy3"/>
    <dgm:cxn modelId="{E9C76EC4-52AE-4C4F-B874-39E8E795E35D}" type="presOf" srcId="{838E1BA0-778C-DF40-AD3F-9E50DE5A2901}" destId="{F985EBCB-0819-8C43-8539-41200B0CE6BB}" srcOrd="0" destOrd="0" presId="urn:microsoft.com/office/officeart/2005/8/layout/hierarchy3"/>
    <dgm:cxn modelId="{F76F6EC8-E063-4944-9DBF-FFDC1934C8D4}" srcId="{8A0AD841-F9BA-2E4B-9F05-10657D307C05}" destId="{8561C320-FBE3-7C43-9F90-62133C6B4228}" srcOrd="0" destOrd="0" parTransId="{E2A0F8BE-FE3E-1F41-8062-7047359507ED}" sibTransId="{E3AA432F-9954-634F-B893-1AF08E9CDB5F}"/>
    <dgm:cxn modelId="{6BE4A1CA-105E-9C4E-BCA6-EC5315231113}" srcId="{FA411A48-4BC2-FD4C-8A57-C4B36E754A3B}" destId="{B59C6D05-CA6C-7F40-862E-B6DA538F0AE4}" srcOrd="0" destOrd="0" parTransId="{8A188482-56A3-284D-8596-546C7B166E05}" sibTransId="{DC5A5290-EB90-984B-9211-3C6BCA192B8A}"/>
    <dgm:cxn modelId="{81E512CD-3792-1D46-842B-BCB5C53D7FCE}" type="presOf" srcId="{8A0AD841-F9BA-2E4B-9F05-10657D307C05}" destId="{AC53FA86-18B5-3B44-B18E-3ED39F0799C2}" srcOrd="0" destOrd="0" presId="urn:microsoft.com/office/officeart/2005/8/layout/hierarchy3"/>
    <dgm:cxn modelId="{26765DCE-3FA0-244B-88EE-E08B947E46CA}" srcId="{A15C1B6D-D0C4-4449-AA2C-AE7CE931AE95}" destId="{8A0AD841-F9BA-2E4B-9F05-10657D307C05}" srcOrd="0" destOrd="0" parTransId="{8200FD8F-D951-874F-A86F-7E8D263D5AB7}" sibTransId="{F0DA78AE-832B-BD43-A731-787A663A38F1}"/>
    <dgm:cxn modelId="{7A05F2CE-4E7C-0741-8C3F-BBAC529385C2}" type="presOf" srcId="{7CB6FF2E-9ABA-834A-A933-7E63391A683C}" destId="{EE837AF7-0036-5448-A742-B430093555D5}" srcOrd="0" destOrd="2" presId="urn:microsoft.com/office/officeart/2005/8/layout/hierarchy3"/>
    <dgm:cxn modelId="{4B1A03D4-73EF-DD42-B229-6E9C294613C0}" srcId="{7B5F81B6-ED67-1441-B0C9-BA258FBE99C3}" destId="{163051CA-AC67-C446-B3C4-1BACF3A1E6CA}" srcOrd="0" destOrd="0" parTransId="{41267ADF-457E-FF4F-AA6E-87E628ED6908}" sibTransId="{73ADA77A-5299-9648-A8DA-C1B5CAC7FBFB}"/>
    <dgm:cxn modelId="{DA29EFD4-2122-244E-9356-A8F4B268FA74}" type="presOf" srcId="{73736A7B-44C6-9B41-9736-0D4B9FC6F5B3}" destId="{EE837AF7-0036-5448-A742-B430093555D5}" srcOrd="0" destOrd="3" presId="urn:microsoft.com/office/officeart/2005/8/layout/hierarchy3"/>
    <dgm:cxn modelId="{84D660D5-59B5-244A-BF6B-4D7077AEBAC1}" type="presOf" srcId="{64FE731E-87F9-0043-8137-D62B5D5F1FED}" destId="{FDE98CCE-D4D0-F74B-8D6C-6E527BE11448}" srcOrd="0" destOrd="0" presId="urn:microsoft.com/office/officeart/2005/8/layout/hierarchy3"/>
    <dgm:cxn modelId="{90220BD9-B883-1246-A68E-666CBB209886}" type="presOf" srcId="{B2E95593-D921-704D-996A-B6F9EF78DCD6}" destId="{968E7097-71FA-274F-B54C-FEA777D8EFF2}" srcOrd="1" destOrd="0" presId="urn:microsoft.com/office/officeart/2005/8/layout/hierarchy3"/>
    <dgm:cxn modelId="{1A0E4EDA-C4BF-F247-B6F3-75771DBEC255}" type="presOf" srcId="{8200FD8F-D951-874F-A86F-7E8D263D5AB7}" destId="{211EEC63-1484-7749-AA02-DF8562DF48F9}" srcOrd="0" destOrd="0" presId="urn:microsoft.com/office/officeart/2005/8/layout/hierarchy3"/>
    <dgm:cxn modelId="{74A491DC-DF0B-A348-B8CF-F7D3DF2F4A1D}" srcId="{64FE731E-87F9-0043-8137-D62B5D5F1FED}" destId="{950003B5-F387-8447-A7A8-F4B69A7551CE}" srcOrd="3" destOrd="0" parTransId="{9F252CCF-D124-5B47-84D3-09015D6D35EF}" sibTransId="{A737D680-9FFC-CD44-BE79-53AC6F8C673C}"/>
    <dgm:cxn modelId="{C556F0DE-7562-3F4F-B23F-8DB3CD81CBB3}" type="presOf" srcId="{F3A0D056-D5B3-BA47-9461-1AA7DC120C52}" destId="{EE837AF7-0036-5448-A742-B430093555D5}" srcOrd="0" destOrd="0" presId="urn:microsoft.com/office/officeart/2005/8/layout/hierarchy3"/>
    <dgm:cxn modelId="{EB7AF7DF-99D6-7441-89BA-1CD049086E92}" type="presOf" srcId="{E9374C2B-6D1D-9A4C-BF6D-BC85189E3D37}" destId="{F985EBCB-0819-8C43-8539-41200B0CE6BB}" srcOrd="0" destOrd="2" presId="urn:microsoft.com/office/officeart/2005/8/layout/hierarchy3"/>
    <dgm:cxn modelId="{2B926AE6-4CD6-0C4E-BCAB-5B52240269C9}" srcId="{B2E95593-D921-704D-996A-B6F9EF78DCD6}" destId="{64FE731E-87F9-0043-8137-D62B5D5F1FED}" srcOrd="0" destOrd="0" parTransId="{27E0210B-B896-AE4A-BC20-30A7A4EB17E3}" sibTransId="{F574AEAE-3CA0-BC41-A309-6D76AC4B3BC6}"/>
    <dgm:cxn modelId="{89177FEA-DC3C-DC43-A36D-82C47F199926}" type="presOf" srcId="{B332015A-2AC9-0546-A604-E96A530893CD}" destId="{FDE98CCE-D4D0-F74B-8D6C-6E527BE11448}" srcOrd="0" destOrd="3" presId="urn:microsoft.com/office/officeart/2005/8/layout/hierarchy3"/>
    <dgm:cxn modelId="{7650E2EB-6AD4-B74B-B136-36D7F259E582}" srcId="{F3A0D056-D5B3-BA47-9461-1AA7DC120C52}" destId="{CECB94BE-53E1-4041-B01C-AA63748FF080}" srcOrd="0" destOrd="0" parTransId="{635B9BEB-796E-EA48-8AE5-DB7A3D82606A}" sibTransId="{A87BDE72-1DEA-0F47-9D85-837939D03333}"/>
    <dgm:cxn modelId="{3E3256F0-CF75-7145-B89C-4D9A19FDF979}" srcId="{A15C1B6D-D0C4-4449-AA2C-AE7CE931AE95}" destId="{838E1BA0-778C-DF40-AD3F-9E50DE5A2901}" srcOrd="1" destOrd="0" parTransId="{3673528F-D4E1-C142-86CD-8E401DDCB42B}" sibTransId="{226EB952-D6F1-014D-AA23-0B04A8128E7E}"/>
    <dgm:cxn modelId="{E8E2C3F2-A88E-4848-A4D7-D76DA9A744A1}" srcId="{8A0AD841-F9BA-2E4B-9F05-10657D307C05}" destId="{AD36B24B-3CCA-AC47-AAE5-4CE4339736F9}" srcOrd="6" destOrd="0" parTransId="{2B681F81-B873-4D44-84AF-558E8372FF9E}" sibTransId="{48D4E3A5-4CAA-AA45-9EB9-F69A11AA13EE}"/>
    <dgm:cxn modelId="{415528F6-9ECB-0D4F-8C26-509FA4E11A95}" srcId="{B2E95593-D921-704D-996A-B6F9EF78DCD6}" destId="{8F0CB662-42A4-6041-BD44-A35088E59351}" srcOrd="2" destOrd="0" parTransId="{BA9A3513-EDF2-B24E-B8E1-83ECB8F4243C}" sibTransId="{30A31206-6756-FC42-8D70-474315D1B415}"/>
    <dgm:cxn modelId="{79CF6EF6-87B5-A542-969E-D06CE7205B1C}" srcId="{8A0AD841-F9BA-2E4B-9F05-10657D307C05}" destId="{DDEABEE9-73AB-6A45-A5AE-E28611A693AE}" srcOrd="5" destOrd="0" parTransId="{10835CEF-ED65-354C-8ACE-7879EC52CCFC}" sibTransId="{96C42521-9564-CE40-A476-EB9BD1FD6F3E}"/>
    <dgm:cxn modelId="{36C167F7-7578-6145-82F3-80058C4EED61}" type="presOf" srcId="{CB013DAA-CDA8-9E4A-A892-0B70CB8C270C}" destId="{FA1C52DB-D219-E14C-937E-71EB7FEB6EB3}" srcOrd="0" destOrd="0" presId="urn:microsoft.com/office/officeart/2005/8/layout/hierarchy3"/>
    <dgm:cxn modelId="{93E2B9FD-2679-DF46-97D6-3175A7415CE9}" srcId="{8F0CB662-42A4-6041-BD44-A35088E59351}" destId="{7ECC0C55-AEAA-F94D-86FF-A75D735D41A3}" srcOrd="1" destOrd="0" parTransId="{D09AE5EE-F494-4D42-9202-C3F1EEA666C8}" sibTransId="{6B09EBDB-E8FF-9042-9C48-9D3DBC5044A5}"/>
    <dgm:cxn modelId="{ADB1DEFD-528D-0A42-A4B3-059D87EB4701}" srcId="{F3A0D056-D5B3-BA47-9461-1AA7DC120C52}" destId="{22C39082-0E88-F845-9E1B-C3E06E03449C}" srcOrd="3" destOrd="0" parTransId="{912793A2-E2A2-314F-81C1-71ABFF5B4E0F}" sibTransId="{8179574B-FF9F-544D-9836-C20CB8F14300}"/>
    <dgm:cxn modelId="{B1BA95FF-C175-8F46-88BB-A75C93441179}" srcId="{8A0AD841-F9BA-2E4B-9F05-10657D307C05}" destId="{CC081785-7DEA-734A-8218-FEF1CFB3D1A2}" srcOrd="8" destOrd="0" parTransId="{E67B2B13-28E0-784A-8427-79A6D6872AF4}" sibTransId="{34804CB9-D092-044B-814B-F837EFCF2A28}"/>
    <dgm:cxn modelId="{0652CF59-71D6-BD4F-9681-E21ED71397C6}" type="presParOf" srcId="{EF96E5D2-6CE7-5043-80FC-8535E23310DF}" destId="{AD52B560-C0EF-6E40-A9F8-E8F674D0161E}" srcOrd="0" destOrd="0" presId="urn:microsoft.com/office/officeart/2005/8/layout/hierarchy3"/>
    <dgm:cxn modelId="{108162CB-81AD-8648-A41B-F0C1C51F6A3E}" type="presParOf" srcId="{AD52B560-C0EF-6E40-A9F8-E8F674D0161E}" destId="{0C9F7379-0828-CB49-9F4A-AACA9E62016F}" srcOrd="0" destOrd="0" presId="urn:microsoft.com/office/officeart/2005/8/layout/hierarchy3"/>
    <dgm:cxn modelId="{E1AB2E7A-196A-4148-837E-908BFC2BBBA1}" type="presParOf" srcId="{0C9F7379-0828-CB49-9F4A-AACA9E62016F}" destId="{70310BFC-5B7D-8A4B-B20D-9281EABC6B6C}" srcOrd="0" destOrd="0" presId="urn:microsoft.com/office/officeart/2005/8/layout/hierarchy3"/>
    <dgm:cxn modelId="{C7F841F3-B047-B24C-9622-F7553977FBB8}" type="presParOf" srcId="{0C9F7379-0828-CB49-9F4A-AACA9E62016F}" destId="{0F7A1ECC-0F97-394E-952C-AFD8378FB8DF}" srcOrd="1" destOrd="0" presId="urn:microsoft.com/office/officeart/2005/8/layout/hierarchy3"/>
    <dgm:cxn modelId="{DD468F6F-330D-9543-B653-C5E198F74D89}" type="presParOf" srcId="{AD52B560-C0EF-6E40-A9F8-E8F674D0161E}" destId="{012431FF-D8D2-C449-BCBF-BCE41901846E}" srcOrd="1" destOrd="0" presId="urn:microsoft.com/office/officeart/2005/8/layout/hierarchy3"/>
    <dgm:cxn modelId="{4F828B4B-EB66-EA4A-9860-33FF53D6DDED}" type="presParOf" srcId="{012431FF-D8D2-C449-BCBF-BCE41901846E}" destId="{211EEC63-1484-7749-AA02-DF8562DF48F9}" srcOrd="0" destOrd="0" presId="urn:microsoft.com/office/officeart/2005/8/layout/hierarchy3"/>
    <dgm:cxn modelId="{AC30B5B2-BDFE-DB4E-B124-015B74A75B93}" type="presParOf" srcId="{012431FF-D8D2-C449-BCBF-BCE41901846E}" destId="{AC53FA86-18B5-3B44-B18E-3ED39F0799C2}" srcOrd="1" destOrd="0" presId="urn:microsoft.com/office/officeart/2005/8/layout/hierarchy3"/>
    <dgm:cxn modelId="{C9AE9C7F-B0EF-C94A-9D9E-0A006C868D74}" type="presParOf" srcId="{012431FF-D8D2-C449-BCBF-BCE41901846E}" destId="{0BDDE0C2-9FB4-8D4C-A981-97E6F17199E5}" srcOrd="2" destOrd="0" presId="urn:microsoft.com/office/officeart/2005/8/layout/hierarchy3"/>
    <dgm:cxn modelId="{A05003A2-19DD-1643-B16D-3C1D9A4E3555}" type="presParOf" srcId="{012431FF-D8D2-C449-BCBF-BCE41901846E}" destId="{F985EBCB-0819-8C43-8539-41200B0CE6BB}" srcOrd="3" destOrd="0" presId="urn:microsoft.com/office/officeart/2005/8/layout/hierarchy3"/>
    <dgm:cxn modelId="{FF8ED02E-1978-4047-8E71-E0ABBE0FDE96}" type="presParOf" srcId="{012431FF-D8D2-C449-BCBF-BCE41901846E}" destId="{84CBFE85-35CD-6E4A-8864-92D02C5E9A89}" srcOrd="4" destOrd="0" presId="urn:microsoft.com/office/officeart/2005/8/layout/hierarchy3"/>
    <dgm:cxn modelId="{12765F23-F995-B04D-8FE9-D1412F1DA89D}" type="presParOf" srcId="{012431FF-D8D2-C449-BCBF-BCE41901846E}" destId="{36DC100F-FC33-4048-BA03-A81AFCFCB3FB}" srcOrd="5" destOrd="0" presId="urn:microsoft.com/office/officeart/2005/8/layout/hierarchy3"/>
    <dgm:cxn modelId="{814A0DF5-6915-3F4A-A60A-EB4C07A9281D}" type="presParOf" srcId="{012431FF-D8D2-C449-BCBF-BCE41901846E}" destId="{AA988B07-39E0-834C-9D57-F2E2844A5471}" srcOrd="6" destOrd="0" presId="urn:microsoft.com/office/officeart/2005/8/layout/hierarchy3"/>
    <dgm:cxn modelId="{B560FB16-6445-FF41-8B85-10695D43415C}" type="presParOf" srcId="{012431FF-D8D2-C449-BCBF-BCE41901846E}" destId="{D1BA7E74-6D17-0B4F-905E-8AFB52C49323}" srcOrd="7" destOrd="0" presId="urn:microsoft.com/office/officeart/2005/8/layout/hierarchy3"/>
    <dgm:cxn modelId="{40CA8366-A639-AE4F-A541-A2377CF3C4C2}" type="presParOf" srcId="{EF96E5D2-6CE7-5043-80FC-8535E23310DF}" destId="{BEA7C6B8-4D3F-3241-BBE4-D5B2799BDD57}" srcOrd="1" destOrd="0" presId="urn:microsoft.com/office/officeart/2005/8/layout/hierarchy3"/>
    <dgm:cxn modelId="{A69D9691-8EAA-F944-A6DE-EF0C1A5A6D66}" type="presParOf" srcId="{BEA7C6B8-4D3F-3241-BBE4-D5B2799BDD57}" destId="{4C0B955A-E19A-AA4C-8E4C-E03AEAED6519}" srcOrd="0" destOrd="0" presId="urn:microsoft.com/office/officeart/2005/8/layout/hierarchy3"/>
    <dgm:cxn modelId="{37033352-2C4B-CC4F-8643-B638F4340AB0}" type="presParOf" srcId="{4C0B955A-E19A-AA4C-8E4C-E03AEAED6519}" destId="{547ABB36-6F08-E743-9D30-A5181A27448A}" srcOrd="0" destOrd="0" presId="urn:microsoft.com/office/officeart/2005/8/layout/hierarchy3"/>
    <dgm:cxn modelId="{8FD4E05C-353B-D749-8424-C9083BA1FADA}" type="presParOf" srcId="{4C0B955A-E19A-AA4C-8E4C-E03AEAED6519}" destId="{968E7097-71FA-274F-B54C-FEA777D8EFF2}" srcOrd="1" destOrd="0" presId="urn:microsoft.com/office/officeart/2005/8/layout/hierarchy3"/>
    <dgm:cxn modelId="{14C056E1-E323-6846-8EDC-907E24D0598F}" type="presParOf" srcId="{BEA7C6B8-4D3F-3241-BBE4-D5B2799BDD57}" destId="{27A0A1C1-74FB-C542-8C75-79C5E2142EB2}" srcOrd="1" destOrd="0" presId="urn:microsoft.com/office/officeart/2005/8/layout/hierarchy3"/>
    <dgm:cxn modelId="{8160BC60-64B8-B044-B275-020BE027F1C0}" type="presParOf" srcId="{27A0A1C1-74FB-C542-8C75-79C5E2142EB2}" destId="{5CD5459D-6130-174D-A673-D3674F703773}" srcOrd="0" destOrd="0" presId="urn:microsoft.com/office/officeart/2005/8/layout/hierarchy3"/>
    <dgm:cxn modelId="{B3F8ED25-63CE-B948-ACD8-FA8849BEFA04}" type="presParOf" srcId="{27A0A1C1-74FB-C542-8C75-79C5E2142EB2}" destId="{FDE98CCE-D4D0-F74B-8D6C-6E527BE11448}" srcOrd="1" destOrd="0" presId="urn:microsoft.com/office/officeart/2005/8/layout/hierarchy3"/>
    <dgm:cxn modelId="{ABB8055B-6208-3345-A3B7-68FD570BCCDD}" type="presParOf" srcId="{27A0A1C1-74FB-C542-8C75-79C5E2142EB2}" destId="{FA1C52DB-D219-E14C-937E-71EB7FEB6EB3}" srcOrd="2" destOrd="0" presId="urn:microsoft.com/office/officeart/2005/8/layout/hierarchy3"/>
    <dgm:cxn modelId="{215F8A72-79EE-014F-8A33-30503103974F}" type="presParOf" srcId="{27A0A1C1-74FB-C542-8C75-79C5E2142EB2}" destId="{EE837AF7-0036-5448-A742-B430093555D5}" srcOrd="3" destOrd="0" presId="urn:microsoft.com/office/officeart/2005/8/layout/hierarchy3"/>
    <dgm:cxn modelId="{972F4760-2620-DD41-91C4-174CD0EF2F35}" type="presParOf" srcId="{27A0A1C1-74FB-C542-8C75-79C5E2142EB2}" destId="{5D40E604-B02F-114F-8103-4A87488321ED}" srcOrd="4" destOrd="0" presId="urn:microsoft.com/office/officeart/2005/8/layout/hierarchy3"/>
    <dgm:cxn modelId="{7C32D248-769C-F147-9A01-C071C2FD5FFF}" type="presParOf" srcId="{27A0A1C1-74FB-C542-8C75-79C5E2142EB2}" destId="{22C91EF6-F896-D64C-B144-2D44E6AAA6FA}" srcOrd="5"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10BFC-5B7D-8A4B-B20D-9281EABC6B6C}">
      <dsp:nvSpPr>
        <dsp:cNvPr id="0" name=""/>
        <dsp:cNvSpPr/>
      </dsp:nvSpPr>
      <dsp:spPr>
        <a:xfrm>
          <a:off x="287617" y="585"/>
          <a:ext cx="1413346" cy="706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kk-KZ" sz="1600" kern="1200"/>
            <a:t>Материалдық емес</a:t>
          </a:r>
          <a:endParaRPr lang="en-US" sz="2000" kern="1200"/>
        </a:p>
      </dsp:txBody>
      <dsp:txXfrm>
        <a:off x="308315" y="21283"/>
        <a:ext cx="1371950" cy="665277"/>
      </dsp:txXfrm>
    </dsp:sp>
    <dsp:sp modelId="{211EEC63-1484-7749-AA02-DF8562DF48F9}">
      <dsp:nvSpPr>
        <dsp:cNvPr id="0" name=""/>
        <dsp:cNvSpPr/>
      </dsp:nvSpPr>
      <dsp:spPr>
        <a:xfrm>
          <a:off x="428952" y="707258"/>
          <a:ext cx="141334" cy="907438"/>
        </a:xfrm>
        <a:custGeom>
          <a:avLst/>
          <a:gdLst/>
          <a:ahLst/>
          <a:cxnLst/>
          <a:rect l="0" t="0" r="0" b="0"/>
          <a:pathLst>
            <a:path>
              <a:moveTo>
                <a:pt x="0" y="0"/>
              </a:moveTo>
              <a:lnTo>
                <a:pt x="0" y="907438"/>
              </a:lnTo>
              <a:lnTo>
                <a:pt x="141334" y="9074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53FA86-18B5-3B44-B18E-3ED39F0799C2}">
      <dsp:nvSpPr>
        <dsp:cNvPr id="0" name=""/>
        <dsp:cNvSpPr/>
      </dsp:nvSpPr>
      <dsp:spPr>
        <a:xfrm>
          <a:off x="570287" y="883927"/>
          <a:ext cx="2554764" cy="14615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Өмірлік мақсат</a:t>
          </a:r>
          <a:endParaRPr lang="en-US" sz="900" kern="1200"/>
        </a:p>
        <a:p>
          <a:pPr marL="57150" lvl="1" indent="-57150" algn="l" defTabSz="355600">
            <a:lnSpc>
              <a:spcPct val="90000"/>
            </a:lnSpc>
            <a:spcBef>
              <a:spcPct val="0"/>
            </a:spcBef>
            <a:spcAft>
              <a:spcPct val="15000"/>
            </a:spcAft>
            <a:buChar char="•"/>
          </a:pPr>
          <a:r>
            <a:rPr lang="kk-KZ" sz="800" kern="1200"/>
            <a:t>Жас ұрпаққа қосатын үлес</a:t>
          </a:r>
          <a:endParaRPr lang="en-US" sz="800" kern="1200"/>
        </a:p>
        <a:p>
          <a:pPr marL="57150" lvl="1" indent="-57150" algn="l" defTabSz="355600">
            <a:lnSpc>
              <a:spcPct val="90000"/>
            </a:lnSpc>
            <a:spcBef>
              <a:spcPct val="0"/>
            </a:spcBef>
            <a:spcAft>
              <a:spcPct val="15000"/>
            </a:spcAft>
            <a:buChar char="•"/>
          </a:pPr>
          <a:r>
            <a:rPr lang="kk-KZ" sz="800" kern="1200"/>
            <a:t>Қоғамға үлес қосу</a:t>
          </a:r>
          <a:endParaRPr lang="en-US" sz="800" kern="1200"/>
        </a:p>
        <a:p>
          <a:pPr marL="57150" lvl="1" indent="-57150" algn="l" defTabSz="355600">
            <a:lnSpc>
              <a:spcPct val="90000"/>
            </a:lnSpc>
            <a:spcBef>
              <a:spcPct val="0"/>
            </a:spcBef>
            <a:spcAft>
              <a:spcPct val="15000"/>
            </a:spcAft>
            <a:buChar char="•"/>
          </a:pPr>
          <a:r>
            <a:rPr lang="kk-KZ" sz="800" kern="1200"/>
            <a:t>Балаларды шабыттандыру</a:t>
          </a:r>
          <a:endParaRPr lang="en-US" sz="800" kern="1200"/>
        </a:p>
        <a:p>
          <a:pPr marL="57150" lvl="1" indent="-57150" algn="l" defTabSz="355600">
            <a:lnSpc>
              <a:spcPct val="90000"/>
            </a:lnSpc>
            <a:spcBef>
              <a:spcPct val="0"/>
            </a:spcBef>
            <a:spcAft>
              <a:spcPct val="15000"/>
            </a:spcAft>
            <a:buChar char="•"/>
          </a:pPr>
          <a:r>
            <a:rPr lang="kk-KZ" sz="800" kern="1200"/>
            <a:t>Үйретуден ләззат алу</a:t>
          </a:r>
          <a:endParaRPr lang="en-US" sz="800" kern="1200"/>
        </a:p>
        <a:p>
          <a:pPr marL="57150" lvl="1" indent="-57150" algn="l" defTabSz="355600">
            <a:lnSpc>
              <a:spcPct val="90000"/>
            </a:lnSpc>
            <a:spcBef>
              <a:spcPct val="0"/>
            </a:spcBef>
            <a:spcAft>
              <a:spcPct val="15000"/>
            </a:spcAft>
            <a:buChar char="•"/>
          </a:pPr>
          <a:r>
            <a:rPr lang="kk-KZ" sz="800" kern="1200"/>
            <a:t>Біліммен бөлісу</a:t>
          </a:r>
          <a:endParaRPr lang="en-US" sz="800" kern="1200"/>
        </a:p>
        <a:p>
          <a:pPr marL="57150" lvl="1" indent="-57150" algn="l" defTabSz="355600">
            <a:lnSpc>
              <a:spcPct val="90000"/>
            </a:lnSpc>
            <a:spcBef>
              <a:spcPct val="0"/>
            </a:spcBef>
            <a:spcAft>
              <a:spcPct val="15000"/>
            </a:spcAft>
            <a:buChar char="•"/>
          </a:pPr>
          <a:r>
            <a:rPr lang="kk-KZ" sz="800" kern="1200"/>
            <a:t>Сауапты іс</a:t>
          </a:r>
          <a:endParaRPr lang="en-US" sz="800" kern="1200"/>
        </a:p>
        <a:p>
          <a:pPr marL="57150" lvl="1" indent="-57150" algn="l" defTabSz="355600">
            <a:lnSpc>
              <a:spcPct val="90000"/>
            </a:lnSpc>
            <a:spcBef>
              <a:spcPct val="0"/>
            </a:spcBef>
            <a:spcAft>
              <a:spcPct val="15000"/>
            </a:spcAft>
            <a:buChar char="•"/>
          </a:pPr>
          <a:r>
            <a:rPr lang="kk-KZ" sz="800" kern="1200"/>
            <a:t>Ұстаздық менің болмысым</a:t>
          </a:r>
          <a:endParaRPr lang="en-US" sz="800" kern="1200"/>
        </a:p>
        <a:p>
          <a:pPr marL="57150" lvl="1" indent="-57150" algn="l" defTabSz="355600">
            <a:lnSpc>
              <a:spcPct val="90000"/>
            </a:lnSpc>
            <a:spcBef>
              <a:spcPct val="0"/>
            </a:spcBef>
            <a:spcAft>
              <a:spcPct val="15000"/>
            </a:spcAft>
            <a:buChar char="•"/>
          </a:pPr>
          <a:r>
            <a:rPr lang="kk-KZ" sz="800" kern="1200"/>
            <a:t>Ұстаздық ұлы іс</a:t>
          </a:r>
          <a:endParaRPr lang="en-US" sz="800" kern="1200"/>
        </a:p>
        <a:p>
          <a:pPr marL="57150" lvl="1" indent="-57150" algn="l" defTabSz="355600">
            <a:lnSpc>
              <a:spcPct val="90000"/>
            </a:lnSpc>
            <a:spcBef>
              <a:spcPct val="0"/>
            </a:spcBef>
            <a:spcAft>
              <a:spcPct val="15000"/>
            </a:spcAft>
            <a:buChar char="•"/>
          </a:pPr>
          <a:r>
            <a:rPr lang="kk-KZ" sz="800" kern="1200"/>
            <a:t>Екінші ана сияқты болу</a:t>
          </a:r>
          <a:endParaRPr lang="en-US" sz="800" kern="1200"/>
        </a:p>
      </dsp:txBody>
      <dsp:txXfrm>
        <a:off x="613094" y="926734"/>
        <a:ext cx="2469150" cy="1375927"/>
      </dsp:txXfrm>
    </dsp:sp>
    <dsp:sp modelId="{0BDDE0C2-9FB4-8D4C-A981-97E6F17199E5}">
      <dsp:nvSpPr>
        <dsp:cNvPr id="0" name=""/>
        <dsp:cNvSpPr/>
      </dsp:nvSpPr>
      <dsp:spPr>
        <a:xfrm>
          <a:off x="428952" y="707258"/>
          <a:ext cx="141334" cy="2096734"/>
        </a:xfrm>
        <a:custGeom>
          <a:avLst/>
          <a:gdLst/>
          <a:ahLst/>
          <a:cxnLst/>
          <a:rect l="0" t="0" r="0" b="0"/>
          <a:pathLst>
            <a:path>
              <a:moveTo>
                <a:pt x="0" y="0"/>
              </a:moveTo>
              <a:lnTo>
                <a:pt x="0" y="2096734"/>
              </a:lnTo>
              <a:lnTo>
                <a:pt x="141334" y="2096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85EBCB-0819-8C43-8539-41200B0CE6BB}">
      <dsp:nvSpPr>
        <dsp:cNvPr id="0" name=""/>
        <dsp:cNvSpPr/>
      </dsp:nvSpPr>
      <dsp:spPr>
        <a:xfrm>
          <a:off x="570287" y="2522136"/>
          <a:ext cx="2554764" cy="5637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Мұғалім мәртебесі</a:t>
          </a:r>
          <a:endParaRPr lang="en-US" sz="900" kern="1200"/>
        </a:p>
        <a:p>
          <a:pPr marL="57150" lvl="1" indent="-57150" algn="l" defTabSz="355600">
            <a:lnSpc>
              <a:spcPct val="90000"/>
            </a:lnSpc>
            <a:spcBef>
              <a:spcPct val="0"/>
            </a:spcBef>
            <a:spcAft>
              <a:spcPct val="15000"/>
            </a:spcAft>
            <a:buChar char="•"/>
          </a:pPr>
          <a:r>
            <a:rPr lang="kk-KZ" sz="800" kern="1200"/>
            <a:t>Қоғам тарапынан құрмет</a:t>
          </a:r>
          <a:endParaRPr lang="en-US" sz="800" kern="1200"/>
        </a:p>
        <a:p>
          <a:pPr marL="57150" lvl="1" indent="-57150" algn="l" defTabSz="355600">
            <a:lnSpc>
              <a:spcPct val="90000"/>
            </a:lnSpc>
            <a:spcBef>
              <a:spcPct val="0"/>
            </a:spcBef>
            <a:spcAft>
              <a:spcPct val="15000"/>
            </a:spcAft>
            <a:buChar char="•"/>
          </a:pPr>
          <a:r>
            <a:rPr lang="kk-KZ" sz="800" kern="1200"/>
            <a:t>Білімділердің мамандығы</a:t>
          </a:r>
          <a:endParaRPr lang="en-US" sz="800" kern="1200"/>
        </a:p>
      </dsp:txBody>
      <dsp:txXfrm>
        <a:off x="586798" y="2538647"/>
        <a:ext cx="2521742" cy="530691"/>
      </dsp:txXfrm>
    </dsp:sp>
    <dsp:sp modelId="{84CBFE85-35CD-6E4A-8864-92D02C5E9A89}">
      <dsp:nvSpPr>
        <dsp:cNvPr id="0" name=""/>
        <dsp:cNvSpPr/>
      </dsp:nvSpPr>
      <dsp:spPr>
        <a:xfrm>
          <a:off x="428952" y="707258"/>
          <a:ext cx="141334" cy="2795164"/>
        </a:xfrm>
        <a:custGeom>
          <a:avLst/>
          <a:gdLst/>
          <a:ahLst/>
          <a:cxnLst/>
          <a:rect l="0" t="0" r="0" b="0"/>
          <a:pathLst>
            <a:path>
              <a:moveTo>
                <a:pt x="0" y="0"/>
              </a:moveTo>
              <a:lnTo>
                <a:pt x="0" y="2795164"/>
              </a:lnTo>
              <a:lnTo>
                <a:pt x="141334" y="2795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DC100F-FC33-4048-BA03-A81AFCFCB3FB}">
      <dsp:nvSpPr>
        <dsp:cNvPr id="0" name=""/>
        <dsp:cNvSpPr/>
      </dsp:nvSpPr>
      <dsp:spPr>
        <a:xfrm>
          <a:off x="570287" y="3262518"/>
          <a:ext cx="2534921" cy="4798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Үлгі болу </a:t>
          </a:r>
          <a:r>
            <a:rPr lang="en-US" sz="900" kern="1200"/>
            <a:t>(</a:t>
          </a:r>
          <a:r>
            <a:rPr lang="kk-KZ" sz="900" kern="1200"/>
            <a:t>рөлдік модель</a:t>
          </a:r>
          <a:r>
            <a:rPr lang="en-US" sz="900" kern="1200"/>
            <a:t>)</a:t>
          </a:r>
        </a:p>
        <a:p>
          <a:pPr marL="57150" lvl="1" indent="-57150" algn="l" defTabSz="355600">
            <a:lnSpc>
              <a:spcPct val="90000"/>
            </a:lnSpc>
            <a:spcBef>
              <a:spcPct val="0"/>
            </a:spcBef>
            <a:spcAft>
              <a:spcPct val="15000"/>
            </a:spcAft>
            <a:buChar char="•"/>
          </a:pPr>
          <a:r>
            <a:rPr lang="kk-KZ" sz="800" kern="1200"/>
            <a:t>Ұстаздар әулетінің әсері</a:t>
          </a:r>
          <a:endParaRPr lang="en-US" sz="800" kern="1200"/>
        </a:p>
        <a:p>
          <a:pPr marL="57150" lvl="1" indent="-57150" algn="l" defTabSz="355600">
            <a:lnSpc>
              <a:spcPct val="90000"/>
            </a:lnSpc>
            <a:spcBef>
              <a:spcPct val="0"/>
            </a:spcBef>
            <a:spcAft>
              <a:spcPct val="15000"/>
            </a:spcAft>
            <a:buChar char="•"/>
          </a:pPr>
          <a:r>
            <a:rPr lang="kk-KZ" sz="800" kern="1200"/>
            <a:t>Сүйікті мұғалім</a:t>
          </a:r>
          <a:endParaRPr lang="en-US" sz="800" kern="1200"/>
        </a:p>
      </dsp:txBody>
      <dsp:txXfrm>
        <a:off x="584340" y="3276571"/>
        <a:ext cx="2506815" cy="451703"/>
      </dsp:txXfrm>
    </dsp:sp>
    <dsp:sp modelId="{AA988B07-39E0-834C-9D57-F2E2844A5471}">
      <dsp:nvSpPr>
        <dsp:cNvPr id="0" name=""/>
        <dsp:cNvSpPr/>
      </dsp:nvSpPr>
      <dsp:spPr>
        <a:xfrm>
          <a:off x="428952" y="707258"/>
          <a:ext cx="141334" cy="3522115"/>
        </a:xfrm>
        <a:custGeom>
          <a:avLst/>
          <a:gdLst/>
          <a:ahLst/>
          <a:cxnLst/>
          <a:rect l="0" t="0" r="0" b="0"/>
          <a:pathLst>
            <a:path>
              <a:moveTo>
                <a:pt x="0" y="0"/>
              </a:moveTo>
              <a:lnTo>
                <a:pt x="0" y="3522115"/>
              </a:lnTo>
              <a:lnTo>
                <a:pt x="141334" y="35221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BA7E74-6D17-0B4F-905E-8AFB52C49323}">
      <dsp:nvSpPr>
        <dsp:cNvPr id="0" name=""/>
        <dsp:cNvSpPr/>
      </dsp:nvSpPr>
      <dsp:spPr>
        <a:xfrm>
          <a:off x="570287" y="3918996"/>
          <a:ext cx="2533485" cy="6207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Жеке даму</a:t>
          </a:r>
          <a:endParaRPr lang="en-US" sz="500" kern="1200"/>
        </a:p>
        <a:p>
          <a:pPr marL="57150" lvl="1" indent="-57150" algn="l" defTabSz="355600">
            <a:lnSpc>
              <a:spcPct val="90000"/>
            </a:lnSpc>
            <a:spcBef>
              <a:spcPct val="0"/>
            </a:spcBef>
            <a:spcAft>
              <a:spcPct val="15000"/>
            </a:spcAft>
            <a:buChar char="•"/>
          </a:pPr>
          <a:r>
            <a:rPr lang="kk-KZ" sz="800" kern="1200"/>
            <a:t>Шығармашылық қабілетін дамыту</a:t>
          </a:r>
          <a:endParaRPr lang="en-US" sz="800" kern="1200"/>
        </a:p>
        <a:p>
          <a:pPr marL="57150" lvl="1" indent="-57150" algn="l" defTabSz="355600">
            <a:lnSpc>
              <a:spcPct val="90000"/>
            </a:lnSpc>
            <a:spcBef>
              <a:spcPct val="0"/>
            </a:spcBef>
            <a:spcAft>
              <a:spcPct val="15000"/>
            </a:spcAft>
            <a:buChar char="•"/>
          </a:pPr>
          <a:r>
            <a:rPr lang="kk-KZ" sz="800" kern="1200"/>
            <a:t>Әртүрлі рөлдерде болу мүмкіншілігі</a:t>
          </a:r>
          <a:endParaRPr lang="en-US" sz="800" kern="1200"/>
        </a:p>
        <a:p>
          <a:pPr marL="57150" lvl="1" indent="-57150" algn="l" defTabSz="355600">
            <a:lnSpc>
              <a:spcPct val="90000"/>
            </a:lnSpc>
            <a:spcBef>
              <a:spcPct val="0"/>
            </a:spcBef>
            <a:spcAft>
              <a:spcPct val="15000"/>
            </a:spcAft>
            <a:buChar char="•"/>
          </a:pPr>
          <a:r>
            <a:rPr lang="ru-RU" sz="800" kern="1200"/>
            <a:t>Жеке жауапкершілік сезімін дамытады</a:t>
          </a:r>
          <a:endParaRPr lang="en-US" sz="800" kern="1200"/>
        </a:p>
      </dsp:txBody>
      <dsp:txXfrm>
        <a:off x="588468" y="3937177"/>
        <a:ext cx="2497123" cy="584393"/>
      </dsp:txXfrm>
    </dsp:sp>
    <dsp:sp modelId="{547ABB36-6F08-E743-9D30-A5181A27448A}">
      <dsp:nvSpPr>
        <dsp:cNvPr id="0" name=""/>
        <dsp:cNvSpPr/>
      </dsp:nvSpPr>
      <dsp:spPr>
        <a:xfrm>
          <a:off x="3195719" y="585"/>
          <a:ext cx="1413346" cy="706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kk-KZ" sz="1600" kern="1200"/>
            <a:t>Материалдық</a:t>
          </a:r>
          <a:endParaRPr lang="en-US" sz="1600" kern="1200"/>
        </a:p>
      </dsp:txBody>
      <dsp:txXfrm>
        <a:off x="3216417" y="21283"/>
        <a:ext cx="1371950" cy="665277"/>
      </dsp:txXfrm>
    </dsp:sp>
    <dsp:sp modelId="{5CD5459D-6130-174D-A673-D3674F703773}">
      <dsp:nvSpPr>
        <dsp:cNvPr id="0" name=""/>
        <dsp:cNvSpPr/>
      </dsp:nvSpPr>
      <dsp:spPr>
        <a:xfrm>
          <a:off x="3337053" y="707258"/>
          <a:ext cx="148344" cy="742374"/>
        </a:xfrm>
        <a:custGeom>
          <a:avLst/>
          <a:gdLst/>
          <a:ahLst/>
          <a:cxnLst/>
          <a:rect l="0" t="0" r="0" b="0"/>
          <a:pathLst>
            <a:path>
              <a:moveTo>
                <a:pt x="0" y="0"/>
              </a:moveTo>
              <a:lnTo>
                <a:pt x="0" y="742374"/>
              </a:lnTo>
              <a:lnTo>
                <a:pt x="148344" y="7423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98CCE-D4D0-F74B-8D6C-6E527BE11448}">
      <dsp:nvSpPr>
        <dsp:cNvPr id="0" name=""/>
        <dsp:cNvSpPr/>
      </dsp:nvSpPr>
      <dsp:spPr>
        <a:xfrm>
          <a:off x="3485398" y="925960"/>
          <a:ext cx="2177593" cy="10473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Қаржылық артықшылықтар</a:t>
          </a:r>
          <a:endParaRPr lang="en-US" sz="900" kern="1200"/>
        </a:p>
        <a:p>
          <a:pPr marL="57150" lvl="1" indent="-57150" algn="l" defTabSz="355600">
            <a:lnSpc>
              <a:spcPct val="90000"/>
            </a:lnSpc>
            <a:spcBef>
              <a:spcPct val="0"/>
            </a:spcBef>
            <a:spcAft>
              <a:spcPct val="15000"/>
            </a:spcAft>
            <a:buChar char="•"/>
          </a:pPr>
          <a:r>
            <a:rPr lang="kk-KZ" sz="800" kern="1200"/>
            <a:t>Мұғалімдікке көп грант беріледі</a:t>
          </a:r>
          <a:endParaRPr lang="en-US" sz="800" kern="1200"/>
        </a:p>
        <a:p>
          <a:pPr marL="57150" lvl="1" indent="-57150" algn="l" defTabSz="355600">
            <a:lnSpc>
              <a:spcPct val="90000"/>
            </a:lnSpc>
            <a:spcBef>
              <a:spcPct val="0"/>
            </a:spcBef>
            <a:spcAft>
              <a:spcPct val="15000"/>
            </a:spcAft>
            <a:buChar char="•"/>
          </a:pPr>
          <a:r>
            <a:rPr lang="kk-KZ" sz="800" kern="1200"/>
            <a:t>Жалақының артуы</a:t>
          </a:r>
          <a:endParaRPr lang="en-US" sz="800" kern="1200"/>
        </a:p>
        <a:p>
          <a:pPr marL="57150" lvl="1" indent="-57150" algn="l" defTabSz="355600">
            <a:lnSpc>
              <a:spcPct val="90000"/>
            </a:lnSpc>
            <a:spcBef>
              <a:spcPct val="0"/>
            </a:spcBef>
            <a:spcAft>
              <a:spcPct val="15000"/>
            </a:spcAft>
            <a:buChar char="•"/>
          </a:pPr>
          <a:r>
            <a:rPr lang="kk-KZ" sz="800" kern="1200"/>
            <a:t>Стипендияның артуы</a:t>
          </a:r>
          <a:endParaRPr lang="en-US" sz="800" kern="1200"/>
        </a:p>
        <a:p>
          <a:pPr marL="57150" lvl="1" indent="-57150" algn="l" defTabSz="355600">
            <a:lnSpc>
              <a:spcPct val="90000"/>
            </a:lnSpc>
            <a:spcBef>
              <a:spcPct val="0"/>
            </a:spcBef>
            <a:spcAft>
              <a:spcPct val="15000"/>
            </a:spcAft>
            <a:buChar char="•"/>
          </a:pPr>
          <a:r>
            <a:rPr lang="kk-KZ" sz="800" kern="1200"/>
            <a:t>Бонус мүмкіншіліктері</a:t>
          </a:r>
          <a:endParaRPr lang="en-US" sz="800" kern="1200"/>
        </a:p>
        <a:p>
          <a:pPr marL="57150" lvl="1" indent="-57150" algn="l" defTabSz="355600">
            <a:lnSpc>
              <a:spcPct val="90000"/>
            </a:lnSpc>
            <a:spcBef>
              <a:spcPct val="0"/>
            </a:spcBef>
            <a:spcAft>
              <a:spcPct val="15000"/>
            </a:spcAft>
            <a:buChar char="•"/>
          </a:pPr>
          <a:r>
            <a:rPr lang="kk-KZ" sz="800" kern="1200"/>
            <a:t>Жұмыс кепілдігі мен қауіпсіздігі</a:t>
          </a:r>
          <a:endParaRPr lang="en-US" sz="800" kern="1200"/>
        </a:p>
        <a:p>
          <a:pPr marL="57150" lvl="1" indent="-57150" algn="l" defTabSz="355600">
            <a:lnSpc>
              <a:spcPct val="90000"/>
            </a:lnSpc>
            <a:spcBef>
              <a:spcPct val="0"/>
            </a:spcBef>
            <a:spcAft>
              <a:spcPct val="15000"/>
            </a:spcAft>
            <a:buChar char="•"/>
          </a:pPr>
          <a:r>
            <a:rPr lang="kk-KZ" sz="800" kern="1200"/>
            <a:t>Болашаққа деген сенім</a:t>
          </a:r>
          <a:endParaRPr lang="en-US" sz="800" kern="1200"/>
        </a:p>
      </dsp:txBody>
      <dsp:txXfrm>
        <a:off x="3516074" y="956636"/>
        <a:ext cx="2116241" cy="985994"/>
      </dsp:txXfrm>
    </dsp:sp>
    <dsp:sp modelId="{FA1C52DB-D219-E14C-937E-71EB7FEB6EB3}">
      <dsp:nvSpPr>
        <dsp:cNvPr id="0" name=""/>
        <dsp:cNvSpPr/>
      </dsp:nvSpPr>
      <dsp:spPr>
        <a:xfrm>
          <a:off x="3337053" y="707258"/>
          <a:ext cx="141334" cy="1797140"/>
        </a:xfrm>
        <a:custGeom>
          <a:avLst/>
          <a:gdLst/>
          <a:ahLst/>
          <a:cxnLst/>
          <a:rect l="0" t="0" r="0" b="0"/>
          <a:pathLst>
            <a:path>
              <a:moveTo>
                <a:pt x="0" y="0"/>
              </a:moveTo>
              <a:lnTo>
                <a:pt x="0" y="1797140"/>
              </a:lnTo>
              <a:lnTo>
                <a:pt x="141334" y="17971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37AF7-0036-5448-A742-B430093555D5}">
      <dsp:nvSpPr>
        <dsp:cNvPr id="0" name=""/>
        <dsp:cNvSpPr/>
      </dsp:nvSpPr>
      <dsp:spPr>
        <a:xfrm>
          <a:off x="3478388" y="2107941"/>
          <a:ext cx="2163561" cy="792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Мұғалім мәртебесі</a:t>
          </a:r>
          <a:endParaRPr lang="en-US" sz="900" kern="1200"/>
        </a:p>
        <a:p>
          <a:pPr marL="57150" lvl="1" indent="-57150" algn="l" defTabSz="355600">
            <a:lnSpc>
              <a:spcPct val="90000"/>
            </a:lnSpc>
            <a:spcBef>
              <a:spcPct val="0"/>
            </a:spcBef>
            <a:spcAft>
              <a:spcPct val="15000"/>
            </a:spcAft>
            <a:buChar char="•"/>
          </a:pPr>
          <a:r>
            <a:rPr lang="kk-KZ" sz="800" kern="1200"/>
            <a:t>Таза жұмыс</a:t>
          </a:r>
          <a:endParaRPr lang="en-US" sz="800" kern="1200"/>
        </a:p>
        <a:p>
          <a:pPr marL="57150" lvl="1" indent="-57150" algn="l" defTabSz="355600">
            <a:lnSpc>
              <a:spcPct val="90000"/>
            </a:lnSpc>
            <a:spcBef>
              <a:spcPct val="0"/>
            </a:spcBef>
            <a:spcAft>
              <a:spcPct val="15000"/>
            </a:spcAft>
            <a:buChar char="•"/>
          </a:pPr>
          <a:r>
            <a:rPr lang="kk-KZ" sz="800" kern="1200"/>
            <a:t>Мұғалім құқықтарының артуы</a:t>
          </a:r>
          <a:endParaRPr lang="en-US" sz="800" kern="1200"/>
        </a:p>
        <a:p>
          <a:pPr marL="57150" lvl="1" indent="-57150" algn="l" defTabSz="355600">
            <a:lnSpc>
              <a:spcPct val="90000"/>
            </a:lnSpc>
            <a:spcBef>
              <a:spcPct val="0"/>
            </a:spcBef>
            <a:spcAft>
              <a:spcPct val="15000"/>
            </a:spcAft>
            <a:buChar char="•"/>
          </a:pPr>
          <a:r>
            <a:rPr lang="kk-KZ" sz="800" kern="1200"/>
            <a:t>Мемлекеттік қолдаудың күшеюі</a:t>
          </a:r>
          <a:endParaRPr lang="en-US" sz="800" kern="1200"/>
        </a:p>
        <a:p>
          <a:pPr marL="57150" lvl="1" indent="-57150" algn="l" defTabSz="355600">
            <a:lnSpc>
              <a:spcPct val="90000"/>
            </a:lnSpc>
            <a:spcBef>
              <a:spcPct val="0"/>
            </a:spcBef>
            <a:spcAft>
              <a:spcPct val="15000"/>
            </a:spcAft>
            <a:buChar char="•"/>
          </a:pPr>
          <a:r>
            <a:rPr lang="kk-KZ" sz="800" kern="1200"/>
            <a:t>Артық жүктемелердің азаюы</a:t>
          </a:r>
          <a:endParaRPr lang="en-US" sz="800" kern="1200"/>
        </a:p>
      </dsp:txBody>
      <dsp:txXfrm>
        <a:off x="3501612" y="2131165"/>
        <a:ext cx="2117113" cy="746467"/>
      </dsp:txXfrm>
    </dsp:sp>
    <dsp:sp modelId="{5D40E604-B02F-114F-8103-4A87488321ED}">
      <dsp:nvSpPr>
        <dsp:cNvPr id="0" name=""/>
        <dsp:cNvSpPr/>
      </dsp:nvSpPr>
      <dsp:spPr>
        <a:xfrm>
          <a:off x="3337053" y="707258"/>
          <a:ext cx="141334" cy="2730609"/>
        </a:xfrm>
        <a:custGeom>
          <a:avLst/>
          <a:gdLst/>
          <a:ahLst/>
          <a:cxnLst/>
          <a:rect l="0" t="0" r="0" b="0"/>
          <a:pathLst>
            <a:path>
              <a:moveTo>
                <a:pt x="0" y="0"/>
              </a:moveTo>
              <a:lnTo>
                <a:pt x="0" y="2730609"/>
              </a:lnTo>
              <a:lnTo>
                <a:pt x="141334" y="27306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C91EF6-F896-D64C-B144-2D44E6AAA6FA}">
      <dsp:nvSpPr>
        <dsp:cNvPr id="0" name=""/>
        <dsp:cNvSpPr/>
      </dsp:nvSpPr>
      <dsp:spPr>
        <a:xfrm>
          <a:off x="3478388" y="3077525"/>
          <a:ext cx="2177593" cy="720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marL="0" lvl="0" indent="0" algn="l" defTabSz="400050">
            <a:lnSpc>
              <a:spcPct val="90000"/>
            </a:lnSpc>
            <a:spcBef>
              <a:spcPct val="0"/>
            </a:spcBef>
            <a:spcAft>
              <a:spcPct val="35000"/>
            </a:spcAft>
            <a:buNone/>
          </a:pPr>
          <a:r>
            <a:rPr lang="kk-KZ" sz="900" kern="1200"/>
            <a:t>Жеке даму</a:t>
          </a:r>
          <a:endParaRPr lang="en-US" sz="900" kern="1200"/>
        </a:p>
        <a:p>
          <a:pPr marL="57150" lvl="1" indent="-57150" algn="l" defTabSz="355600">
            <a:lnSpc>
              <a:spcPct val="90000"/>
            </a:lnSpc>
            <a:spcBef>
              <a:spcPct val="0"/>
            </a:spcBef>
            <a:spcAft>
              <a:spcPct val="15000"/>
            </a:spcAft>
            <a:buChar char="•"/>
          </a:pPr>
          <a:r>
            <a:rPr lang="ru-RU" sz="800" kern="1200"/>
            <a:t>Мұғалімдердің нарықтық құнын арттыратын жетілдіру бағдарламалары</a:t>
          </a:r>
          <a:endParaRPr lang="en-US" sz="800" kern="1200"/>
        </a:p>
        <a:p>
          <a:pPr marL="57150" lvl="1" indent="-57150" algn="l" defTabSz="355600">
            <a:lnSpc>
              <a:spcPct val="90000"/>
            </a:lnSpc>
            <a:spcBef>
              <a:spcPct val="0"/>
            </a:spcBef>
            <a:spcAft>
              <a:spcPct val="15000"/>
            </a:spcAft>
            <a:buChar char="•"/>
          </a:pPr>
          <a:r>
            <a:rPr lang="ru-RU" sz="800" kern="1200"/>
            <a:t>Халықаралық тәжірибе жинақтау мүмкіндігі</a:t>
          </a:r>
          <a:endParaRPr lang="en-US" sz="800" kern="1200"/>
        </a:p>
      </dsp:txBody>
      <dsp:txXfrm>
        <a:off x="3499496" y="3098633"/>
        <a:ext cx="2135377" cy="6784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6DE7D-88A9-DC4A-8B23-5D56B66F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151</Pages>
  <Words>53665</Words>
  <Characters>305891</Characters>
  <Application>Microsoft Office Word</Application>
  <DocSecurity>0</DocSecurity>
  <Lines>2549</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Асанханова Анель Асылханқызы</dc:creator>
  <cp:keywords/>
  <dc:description/>
  <cp:lastModifiedBy>Асанханова Анель Асылханқызы</cp:lastModifiedBy>
  <cp:revision>19</cp:revision>
  <dcterms:created xsi:type="dcterms:W3CDTF">2025-09-22T08:13:00Z</dcterms:created>
  <dcterms:modified xsi:type="dcterms:W3CDTF">2025-10-21T06:20:00Z</dcterms:modified>
</cp:coreProperties>
</file>